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B7CC0" w:rsidRDefault="000C74B7">
      <w:pPr>
        <w:tabs>
          <w:tab w:val="left" w:pos="4962"/>
        </w:tabs>
        <w:ind w:left="4820"/>
        <w:rPr>
          <w:b/>
          <w:bCs/>
          <w:sz w:val="28"/>
          <w:szCs w:val="28"/>
        </w:rPr>
      </w:pPr>
      <w:r>
        <w:rPr>
          <w:b/>
          <w:bCs/>
          <w:sz w:val="28"/>
          <w:szCs w:val="28"/>
        </w:rPr>
        <w:t xml:space="preserve">Председателем Конкурсной комиссии  </w:t>
      </w:r>
      <w:r w:rsidR="002B7CC0">
        <w:rPr>
          <w:b/>
          <w:bCs/>
          <w:sz w:val="28"/>
          <w:szCs w:val="28"/>
        </w:rPr>
        <w:t xml:space="preserve">Уральского </w:t>
      </w:r>
      <w:r>
        <w:rPr>
          <w:b/>
          <w:bCs/>
          <w:sz w:val="28"/>
          <w:szCs w:val="28"/>
        </w:rPr>
        <w:t xml:space="preserve">филиала ПАО «ТрансКонтейнер» </w:t>
      </w:r>
    </w:p>
    <w:p w:rsidR="00C67139" w:rsidRDefault="000C74B7">
      <w:pPr>
        <w:tabs>
          <w:tab w:val="left" w:pos="4962"/>
        </w:tabs>
        <w:ind w:left="4820"/>
        <w:rPr>
          <w:b/>
          <w:bCs/>
          <w:sz w:val="28"/>
        </w:rPr>
      </w:pPr>
      <w:r>
        <w:rPr>
          <w:b/>
          <w:bCs/>
          <w:sz w:val="28"/>
        </w:rPr>
        <w:t>«17»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67139" w:rsidRDefault="000C74B7">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2B7CC0">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w:t>
      </w:r>
      <w:r w:rsidR="002B7CC0">
        <w:t>РД-24-0008 по предмету закупки «</w:t>
      </w:r>
      <w:r>
        <w:t>Выполнение работ по капитальному ремонту контейнерной площадки № 3 инв. № 009/01/00000664, кадастровый номер 66</w:t>
      </w:r>
      <w:proofErr w:type="gramEnd"/>
      <w:r>
        <w:t xml:space="preserve">:41:0204038:111, </w:t>
      </w:r>
      <w:proofErr w:type="gramStart"/>
      <w:r>
        <w:t>расположенной</w:t>
      </w:r>
      <w:proofErr w:type="gramEnd"/>
      <w:r>
        <w:t xml:space="preserve">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B7CC0">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B7CC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B7CC0">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B7CC0">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B7CC0">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B7CC0">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B7CC0">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B7CC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B7CC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B7CC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B7CC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B7CC0">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B7CC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B7CC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2B7CC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B7CC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B7CC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B7CC0">
      <w:pPr>
        <w:pStyle w:val="1a"/>
        <w:numPr>
          <w:ilvl w:val="1"/>
          <w:numId w:val="18"/>
        </w:numPr>
        <w:ind w:left="0" w:firstLine="709"/>
        <w:outlineLvl w:val="1"/>
        <w:rPr>
          <w:b/>
          <w:szCs w:val="28"/>
        </w:rPr>
      </w:pPr>
      <w:r>
        <w:rPr>
          <w:b/>
          <w:szCs w:val="28"/>
        </w:rPr>
        <w:t>Заявка</w:t>
      </w:r>
    </w:p>
    <w:p w:rsidR="00627DB4" w:rsidRPr="007E5BBC" w:rsidRDefault="00627DB4" w:rsidP="002B7CC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B7CC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B7CC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B7CC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B7CC0">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B7CC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2B7CC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B7CC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B7CC0">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B7CC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B7CC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B7CC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2B7CC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B7CC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2B7CC0">
      <w:pPr>
        <w:pStyle w:val="1a"/>
        <w:numPr>
          <w:ilvl w:val="1"/>
          <w:numId w:val="18"/>
        </w:numPr>
        <w:ind w:left="0" w:firstLine="709"/>
        <w:outlineLvl w:val="1"/>
        <w:rPr>
          <w:b/>
          <w:szCs w:val="28"/>
        </w:rPr>
      </w:pPr>
      <w:r>
        <w:rPr>
          <w:b/>
        </w:rPr>
        <w:t>Порядок оформления Заявки</w:t>
      </w:r>
    </w:p>
    <w:p w:rsidR="00AA1400" w:rsidRDefault="00AA1400" w:rsidP="002B7CC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B7CC0">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B7CC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B7CC0">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B7CC0">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B7CC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B7CC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B7CC0">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67139" w:rsidRDefault="000C74B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C74B7" w:rsidRPr="007E6DE4" w:rsidRDefault="000C74B7" w:rsidP="008F6343">
                            <w:pPr>
                              <w:jc w:val="center"/>
                              <w:rPr>
                                <w:b/>
                                <w:sz w:val="28"/>
                                <w:szCs w:val="28"/>
                              </w:rPr>
                            </w:pPr>
                            <w:r w:rsidRPr="007E6DE4">
                              <w:rPr>
                                <w:b/>
                                <w:sz w:val="28"/>
                                <w:szCs w:val="28"/>
                              </w:rPr>
                              <w:t xml:space="preserve">_____________________________________________, </w:t>
                            </w:r>
                          </w:p>
                          <w:p w:rsidR="000C74B7" w:rsidRDefault="000C74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74B7" w:rsidRPr="007E6DE4" w:rsidRDefault="000C74B7" w:rsidP="008F6343">
                            <w:pPr>
                              <w:jc w:val="center"/>
                              <w:rPr>
                                <w:b/>
                                <w:sz w:val="28"/>
                                <w:szCs w:val="28"/>
                              </w:rPr>
                            </w:pPr>
                            <w:r w:rsidRPr="007E6DE4">
                              <w:rPr>
                                <w:b/>
                                <w:sz w:val="28"/>
                                <w:szCs w:val="28"/>
                              </w:rPr>
                              <w:t>________________________________________</w:t>
                            </w:r>
                          </w:p>
                          <w:p w:rsidR="000C74B7" w:rsidRPr="007E6DE4" w:rsidRDefault="000C74B7" w:rsidP="008F6343">
                            <w:pPr>
                              <w:jc w:val="center"/>
                              <w:rPr>
                                <w:i/>
                                <w:sz w:val="20"/>
                                <w:szCs w:val="20"/>
                              </w:rPr>
                            </w:pPr>
                            <w:r w:rsidRPr="007E6DE4">
                              <w:rPr>
                                <w:i/>
                                <w:sz w:val="20"/>
                                <w:szCs w:val="20"/>
                              </w:rPr>
                              <w:t>государство регистрации претендента</w:t>
                            </w:r>
                          </w:p>
                          <w:p w:rsidR="000C74B7" w:rsidRPr="007E6DE4" w:rsidRDefault="000C74B7" w:rsidP="008F6343">
                            <w:pPr>
                              <w:jc w:val="center"/>
                              <w:rPr>
                                <w:b/>
                                <w:sz w:val="28"/>
                                <w:szCs w:val="28"/>
                              </w:rPr>
                            </w:pPr>
                            <w:r w:rsidRPr="007E6DE4">
                              <w:rPr>
                                <w:b/>
                                <w:sz w:val="28"/>
                                <w:szCs w:val="28"/>
                              </w:rPr>
                              <w:t>_____________________________</w:t>
                            </w:r>
                            <w:r>
                              <w:rPr>
                                <w:b/>
                                <w:sz w:val="28"/>
                                <w:szCs w:val="28"/>
                              </w:rPr>
                              <w:t>__________________</w:t>
                            </w:r>
                          </w:p>
                          <w:p w:rsidR="000C74B7" w:rsidRPr="007E6DE4" w:rsidRDefault="000C74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74B7" w:rsidRDefault="000C74B7" w:rsidP="008F6343">
                            <w:pPr>
                              <w:jc w:val="both"/>
                            </w:pPr>
                          </w:p>
                          <w:p w:rsidR="000C74B7" w:rsidRDefault="000C74B7">
                            <w:pPr>
                              <w:jc w:val="center"/>
                              <w:rPr>
                                <w:b/>
                              </w:rPr>
                            </w:pPr>
                            <w:r>
                              <w:rPr>
                                <w:b/>
                              </w:rPr>
                              <w:t xml:space="preserve">ОБЕСПЕЧЕНИЕ ЗАЯВКИ НА УЧАСТИЕ В ОТКРЫТОМ КОНКУРСЕ </w:t>
                            </w:r>
                          </w:p>
                          <w:p w:rsidR="000C74B7" w:rsidRDefault="000C74B7">
                            <w:pPr>
                              <w:jc w:val="center"/>
                              <w:rPr>
                                <w:b/>
                              </w:rPr>
                            </w:pPr>
                            <w:r>
                              <w:rPr>
                                <w:b/>
                              </w:rPr>
                              <w:t>№ ОКэ-СВЕРД-24-0008</w:t>
                            </w:r>
                          </w:p>
                          <w:p w:rsidR="000C74B7" w:rsidRPr="003C6269" w:rsidRDefault="000C74B7" w:rsidP="008F6343">
                            <w:pPr>
                              <w:jc w:val="center"/>
                              <w:rPr>
                                <w:b/>
                              </w:rPr>
                            </w:pPr>
                            <w:r w:rsidRPr="003C6269">
                              <w:rPr>
                                <w:b/>
                              </w:rPr>
                              <w:t xml:space="preserve">(лот № _________) </w:t>
                            </w:r>
                          </w:p>
                          <w:p w:rsidR="000C74B7" w:rsidRPr="006471D1" w:rsidRDefault="000C74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C74B7" w:rsidRPr="007E6DE4" w:rsidRDefault="000C74B7" w:rsidP="008F6343">
                      <w:pPr>
                        <w:jc w:val="center"/>
                        <w:rPr>
                          <w:b/>
                          <w:sz w:val="28"/>
                          <w:szCs w:val="28"/>
                        </w:rPr>
                      </w:pPr>
                      <w:r w:rsidRPr="007E6DE4">
                        <w:rPr>
                          <w:b/>
                          <w:sz w:val="28"/>
                          <w:szCs w:val="28"/>
                        </w:rPr>
                        <w:t xml:space="preserve">_____________________________________________, </w:t>
                      </w:r>
                    </w:p>
                    <w:p w:rsidR="000C74B7" w:rsidRDefault="000C74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74B7" w:rsidRPr="007E6DE4" w:rsidRDefault="000C74B7" w:rsidP="008F6343">
                      <w:pPr>
                        <w:jc w:val="center"/>
                        <w:rPr>
                          <w:b/>
                          <w:sz w:val="28"/>
                          <w:szCs w:val="28"/>
                        </w:rPr>
                      </w:pPr>
                      <w:r w:rsidRPr="007E6DE4">
                        <w:rPr>
                          <w:b/>
                          <w:sz w:val="28"/>
                          <w:szCs w:val="28"/>
                        </w:rPr>
                        <w:t>________________________________________</w:t>
                      </w:r>
                    </w:p>
                    <w:p w:rsidR="000C74B7" w:rsidRPr="007E6DE4" w:rsidRDefault="000C74B7" w:rsidP="008F6343">
                      <w:pPr>
                        <w:jc w:val="center"/>
                        <w:rPr>
                          <w:i/>
                          <w:sz w:val="20"/>
                          <w:szCs w:val="20"/>
                        </w:rPr>
                      </w:pPr>
                      <w:r w:rsidRPr="007E6DE4">
                        <w:rPr>
                          <w:i/>
                          <w:sz w:val="20"/>
                          <w:szCs w:val="20"/>
                        </w:rPr>
                        <w:t>государство регистрации претендента</w:t>
                      </w:r>
                    </w:p>
                    <w:p w:rsidR="000C74B7" w:rsidRPr="007E6DE4" w:rsidRDefault="000C74B7" w:rsidP="008F6343">
                      <w:pPr>
                        <w:jc w:val="center"/>
                        <w:rPr>
                          <w:b/>
                          <w:sz w:val="28"/>
                          <w:szCs w:val="28"/>
                        </w:rPr>
                      </w:pPr>
                      <w:r w:rsidRPr="007E6DE4">
                        <w:rPr>
                          <w:b/>
                          <w:sz w:val="28"/>
                          <w:szCs w:val="28"/>
                        </w:rPr>
                        <w:t>_____________________________</w:t>
                      </w:r>
                      <w:r>
                        <w:rPr>
                          <w:b/>
                          <w:sz w:val="28"/>
                          <w:szCs w:val="28"/>
                        </w:rPr>
                        <w:t>__________________</w:t>
                      </w:r>
                    </w:p>
                    <w:p w:rsidR="000C74B7" w:rsidRPr="007E6DE4" w:rsidRDefault="000C74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74B7" w:rsidRDefault="000C74B7" w:rsidP="008F6343">
                      <w:pPr>
                        <w:jc w:val="both"/>
                      </w:pPr>
                    </w:p>
                    <w:p w:rsidR="000C74B7" w:rsidRDefault="000C74B7">
                      <w:pPr>
                        <w:jc w:val="center"/>
                        <w:rPr>
                          <w:b/>
                        </w:rPr>
                      </w:pPr>
                      <w:r>
                        <w:rPr>
                          <w:b/>
                        </w:rPr>
                        <w:t xml:space="preserve">ОБЕСПЕЧЕНИЕ ЗАЯВКИ НА УЧАСТИЕ В ОТКРЫТОМ КОНКУРСЕ </w:t>
                      </w:r>
                    </w:p>
                    <w:p w:rsidR="000C74B7" w:rsidRDefault="000C74B7">
                      <w:pPr>
                        <w:jc w:val="center"/>
                        <w:rPr>
                          <w:b/>
                        </w:rPr>
                      </w:pPr>
                      <w:r>
                        <w:rPr>
                          <w:b/>
                        </w:rPr>
                        <w:t>№ ОКэ-СВЕРД-24-0008</w:t>
                      </w:r>
                    </w:p>
                    <w:p w:rsidR="000C74B7" w:rsidRPr="003C6269" w:rsidRDefault="000C74B7" w:rsidP="008F6343">
                      <w:pPr>
                        <w:jc w:val="center"/>
                        <w:rPr>
                          <w:b/>
                        </w:rPr>
                      </w:pPr>
                      <w:r w:rsidRPr="003C6269">
                        <w:rPr>
                          <w:b/>
                        </w:rPr>
                        <w:t xml:space="preserve">(лот № _________) </w:t>
                      </w:r>
                    </w:p>
                    <w:p w:rsidR="000C74B7" w:rsidRPr="006471D1" w:rsidRDefault="000C74B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2B7CC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B7CC0">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B7CC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B7CC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B7CC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B7CC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B7CC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B7CC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B7CC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B7CC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67139" w:rsidRDefault="000C74B7" w:rsidP="002B7CC0">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B7CC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67139" w:rsidRDefault="000C74B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67139" w:rsidRDefault="000C74B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B7CC0">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B7CC0">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67139" w:rsidRDefault="000C74B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B7CC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B7CC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B7CC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B7CC0">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B7CC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B7CC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B7CC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B7CC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B7CC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B7CC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B7CC0">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B7CC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B7CC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B7CC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B7CC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2B7CC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B7CC0">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B7CC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B7CC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B7CC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B7CC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B7CC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B7CC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B7CC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B7CC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B7CC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B7CC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B7CC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B7CC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B7CC0">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B7CC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B7CC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B7CC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B7CC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B7CC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B7CC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B7CC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B7CC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B7CC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B7CC0">
      <w:pPr>
        <w:pStyle w:val="1a"/>
        <w:numPr>
          <w:ilvl w:val="1"/>
          <w:numId w:val="18"/>
        </w:numPr>
        <w:ind w:left="0" w:firstLine="709"/>
        <w:outlineLvl w:val="1"/>
        <w:rPr>
          <w:b/>
          <w:szCs w:val="28"/>
        </w:rPr>
      </w:pPr>
      <w:r>
        <w:rPr>
          <w:b/>
          <w:szCs w:val="28"/>
        </w:rPr>
        <w:t>Заключение договора</w:t>
      </w:r>
    </w:p>
    <w:p w:rsidR="000A6133" w:rsidRDefault="000A6133" w:rsidP="002B7CC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67139" w:rsidRDefault="000C74B7" w:rsidP="002B7CC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B7CC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B7CC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B7CC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B7CC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B7CC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B7CC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B7CC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B7CC0">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B7CC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B7CC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B7CC0">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2B7CC0">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B7CC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B7CC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B7CC0">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B7CC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B7CC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B7CC0">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B7CC0">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B7CC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B7CC0">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B7CC0">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B7CC0">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B7CC0">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09" w:type="dxa"/>
        <w:tblLayout w:type="fixed"/>
        <w:tblCellMar>
          <w:left w:w="40" w:type="dxa"/>
          <w:right w:w="40" w:type="dxa"/>
        </w:tblCellMar>
        <w:tblLook w:val="0000" w:firstRow="0" w:lastRow="0" w:firstColumn="0" w:lastColumn="0" w:noHBand="0" w:noVBand="0"/>
      </w:tblPr>
      <w:tblGrid>
        <w:gridCol w:w="652"/>
        <w:gridCol w:w="2695"/>
        <w:gridCol w:w="6062"/>
      </w:tblGrid>
      <w:tr w:rsidR="000C74B7">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0C74B7">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Fonts w:ascii="Segoe UI" w:hAnsi="Segoe UI" w:cs="Segoe UI"/>
                <w:sz w:val="15"/>
                <w:szCs w:val="15"/>
              </w:rPr>
            </w:pPr>
            <w:r>
              <w:rPr>
                <w:rStyle w:val="normaltextrun"/>
              </w:rPr>
              <w:t>Наименование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both"/>
              <w:rPr>
                <w:rFonts w:ascii="Segoe UI" w:hAnsi="Segoe UI" w:cs="Segoe UI"/>
                <w:sz w:val="15"/>
                <w:szCs w:val="15"/>
              </w:rPr>
            </w:pPr>
            <w:r>
              <w:rPr>
                <w:bCs/>
              </w:rPr>
              <w:t>Выполнение работ по капитальному ремонту контейне</w:t>
            </w:r>
            <w:r>
              <w:rPr>
                <w:bCs/>
              </w:rPr>
              <w:t>р</w:t>
            </w:r>
            <w:r>
              <w:rPr>
                <w:bCs/>
              </w:rPr>
              <w:t xml:space="preserve">ной площадки № 3 </w:t>
            </w:r>
            <w:r>
              <w:t xml:space="preserve">инв. № 009/01/00000664 </w:t>
            </w:r>
            <w:r>
              <w:rPr>
                <w:bCs/>
              </w:rPr>
              <w:t>контейнерного терминала Екатеринбург-Товарный Уральского филиала ПАО «ТрансКонтейнер».</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Fonts w:ascii="Segoe UI" w:hAnsi="Segoe UI" w:cs="Segoe UI"/>
                <w:sz w:val="15"/>
                <w:szCs w:val="15"/>
              </w:rPr>
            </w:pPr>
            <w:r>
              <w:rPr>
                <w:rStyle w:val="eop"/>
              </w:rPr>
              <w:t>Состав/объем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rPr>
                <w:rFonts w:ascii="Segoe UI" w:hAnsi="Segoe UI" w:cs="Segoe UI"/>
                <w:sz w:val="15"/>
                <w:szCs w:val="15"/>
              </w:rPr>
            </w:pPr>
            <w:r>
              <w:rPr>
                <w:color w:val="000000"/>
                <w:shd w:val="clear" w:color="auto" w:fill="FFFFFF"/>
              </w:rPr>
              <w:t xml:space="preserve"> Дефектная ведомость (Приложение 1.1 к Техническому заданию)</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normaltextrun"/>
              </w:rPr>
            </w:pPr>
            <w:r>
              <w:rPr>
                <w:rStyle w:val="normaltextrun"/>
              </w:rPr>
              <w:t>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1a"/>
              <w:pBdr>
                <w:top w:val="none" w:sz="4" w:space="0" w:color="000000"/>
                <w:left w:val="none" w:sz="4" w:space="0" w:color="000000"/>
                <w:bottom w:val="none" w:sz="4" w:space="0" w:color="000000"/>
                <w:right w:val="none" w:sz="4" w:space="0" w:color="000000"/>
                <w:between w:val="none" w:sz="4" w:space="0" w:color="000000"/>
              </w:pBdr>
              <w:ind w:firstLine="0"/>
              <w:jc w:val="left"/>
              <w:rPr>
                <w:rStyle w:val="eop"/>
                <w:lang w:eastAsia="ru-RU"/>
              </w:rPr>
            </w:pPr>
            <w:r>
              <w:rPr>
                <w:rStyle w:val="eop"/>
                <w:sz w:val="24"/>
                <w:szCs w:val="24"/>
                <w:lang w:eastAsia="ru-RU"/>
              </w:rPr>
              <w:t>Вид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1a"/>
              <w:pBdr>
                <w:top w:val="none" w:sz="4" w:space="0" w:color="000000"/>
                <w:left w:val="none" w:sz="4" w:space="0" w:color="000000"/>
                <w:bottom w:val="none" w:sz="4" w:space="0" w:color="000000"/>
                <w:right w:val="none" w:sz="4" w:space="0" w:color="000000"/>
                <w:between w:val="none" w:sz="4" w:space="0" w:color="000000"/>
              </w:pBdr>
              <w:ind w:firstLine="0"/>
              <w:rPr>
                <w:rStyle w:val="eop"/>
                <w:lang w:eastAsia="ru-RU"/>
              </w:rPr>
            </w:pPr>
            <w:r>
              <w:rPr>
                <w:rStyle w:val="eop"/>
                <w:sz w:val="24"/>
                <w:szCs w:val="24"/>
                <w:lang w:eastAsia="ru-RU"/>
              </w:rPr>
              <w:t xml:space="preserve">Капитальный ремонт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bCs/>
              </w:rPr>
              <w:t xml:space="preserve">Контейнерная площадка № 3 </w:t>
            </w:r>
            <w:r>
              <w:t xml:space="preserve">инв. № 009/01/00000664 </w:t>
            </w:r>
            <w:r>
              <w:rPr>
                <w:bCs/>
              </w:rPr>
              <w:t xml:space="preserve">контейнерного терминала Екатеринбург-Товарный </w:t>
            </w:r>
            <w:r>
              <w:rPr>
                <w:rStyle w:val="normaltextrun"/>
              </w:rPr>
              <w:t>Российская Федерация, Свердловская область, г. Екат</w:t>
            </w:r>
            <w:r>
              <w:rPr>
                <w:rStyle w:val="normaltextrun"/>
              </w:rPr>
              <w:t>е</w:t>
            </w:r>
            <w:r>
              <w:rPr>
                <w:rStyle w:val="normaltextrun"/>
              </w:rPr>
              <w:t>ринбург, ул. Автомагистральная, д. 42.</w:t>
            </w:r>
            <w:r>
              <w:rPr>
                <w:rStyle w:val="eop"/>
                <w:rFonts w:eastAsia="Arial"/>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normaltextrun"/>
              </w:rPr>
            </w:pPr>
            <w:r>
              <w:rPr>
                <w:rStyle w:val="normaltextrun"/>
              </w:rPr>
              <w:t>5.</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Style w:val="normaltextrun"/>
              </w:rPr>
            </w:pPr>
            <w:r>
              <w:t>Начальная (максимал</w:t>
            </w:r>
            <w:r>
              <w:t>ь</w:t>
            </w:r>
            <w:r>
              <w:t>ная цена)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Default"/>
              <w:jc w:val="both"/>
              <w:rPr>
                <w:rFonts w:eastAsia="Times New Roman"/>
                <w:color w:val="auto"/>
              </w:rPr>
            </w:pPr>
            <w:r>
              <w:rPr>
                <w:rFonts w:eastAsia="Times New Roman"/>
                <w:color w:val="auto"/>
              </w:rPr>
              <w:t xml:space="preserve">Начальная (максимальная) цена договора составляет                  3 332 348,00 (три миллиона триста тридцать две тысячи триста сорок восемь) рублей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0C74B7" w:rsidRDefault="000C74B7">
            <w:pPr>
              <w:pStyle w:val="Default"/>
              <w:jc w:val="both"/>
              <w:rPr>
                <w:rFonts w:eastAsia="Times New Roman"/>
                <w:color w:val="auto"/>
              </w:rPr>
            </w:pPr>
            <w:r>
              <w:rPr>
                <w:rFonts w:eastAsia="Times New Roman"/>
                <w:color w:val="auto"/>
              </w:rPr>
              <w:t xml:space="preserve">- себестоимость строительства, вознаграждение и стоимость услуг Подрядчика, в том числе и в случае привлечения им Поставщиков;  </w:t>
            </w:r>
          </w:p>
          <w:p w:rsidR="000C74B7" w:rsidRDefault="000C74B7">
            <w:pPr>
              <w:pStyle w:val="Default"/>
              <w:jc w:val="both"/>
              <w:rPr>
                <w:rFonts w:eastAsia="Times New Roman"/>
                <w:color w:val="auto"/>
              </w:rPr>
            </w:pPr>
            <w:r>
              <w:rPr>
                <w:rFonts w:eastAsia="Times New Roman"/>
                <w:color w:val="auto"/>
              </w:rPr>
              <w:t xml:space="preserve">- все налоги и сборы, установленные законодательством РФ;   </w:t>
            </w:r>
          </w:p>
          <w:p w:rsidR="000C74B7" w:rsidRDefault="000C74B7">
            <w:pPr>
              <w:pStyle w:val="Default"/>
              <w:jc w:val="both"/>
              <w:rPr>
                <w:rFonts w:eastAsia="Times New Roman"/>
                <w:color w:val="auto"/>
              </w:rPr>
            </w:pPr>
            <w:r>
              <w:rPr>
                <w:rFonts w:eastAsia="Times New Roman"/>
                <w:color w:val="auto"/>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0C74B7" w:rsidRDefault="000C74B7">
            <w:pPr>
              <w:pStyle w:val="Default"/>
              <w:jc w:val="both"/>
              <w:rPr>
                <w:rFonts w:eastAsia="Times New Roman"/>
                <w:color w:val="auto"/>
              </w:rPr>
            </w:pPr>
            <w:r>
              <w:rPr>
                <w:rFonts w:eastAsia="Times New Roman"/>
                <w:color w:val="auto"/>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0C74B7" w:rsidRDefault="000C74B7">
            <w:pPr>
              <w:pStyle w:val="Default"/>
              <w:jc w:val="both"/>
              <w:rPr>
                <w:rFonts w:eastAsia="Times New Roman"/>
                <w:color w:val="auto"/>
              </w:rPr>
            </w:pPr>
            <w:r>
              <w:rPr>
                <w:rFonts w:eastAsia="Times New Roman"/>
                <w:color w:val="auto"/>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0C74B7" w:rsidRDefault="000C74B7">
            <w:pPr>
              <w:pStyle w:val="Default"/>
              <w:jc w:val="both"/>
              <w:rPr>
                <w:rFonts w:eastAsia="Times New Roman"/>
                <w:color w:val="auto"/>
              </w:rPr>
            </w:pPr>
            <w:r>
              <w:rPr>
                <w:rFonts w:eastAsia="Times New Roman"/>
                <w:color w:val="auto"/>
              </w:rPr>
              <w:t xml:space="preserve">- стоимость материальных ресурсов (кроме давальческого материала, который предоставляется Заказчиком), в том числе, </w:t>
            </w:r>
            <w:proofErr w:type="gramStart"/>
            <w:r>
              <w:rPr>
                <w:rFonts w:eastAsia="Times New Roman"/>
                <w:color w:val="auto"/>
              </w:rPr>
              <w:t>но</w:t>
            </w:r>
            <w:proofErr w:type="gramEnd"/>
            <w:r>
              <w:rPr>
                <w:rFonts w:eastAsia="Times New Roman"/>
                <w:color w:val="auto"/>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0C74B7" w:rsidRDefault="000C74B7">
            <w:pPr>
              <w:pStyle w:val="Default"/>
              <w:jc w:val="both"/>
              <w:rPr>
                <w:rFonts w:eastAsia="Times New Roman"/>
                <w:color w:val="auto"/>
              </w:rPr>
            </w:pPr>
            <w:r>
              <w:rPr>
                <w:rFonts w:eastAsia="Times New Roman"/>
                <w:color w:val="auto"/>
              </w:rPr>
              <w:lastRenderedPageBreak/>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0C74B7" w:rsidRDefault="000C74B7">
            <w:pPr>
              <w:pStyle w:val="Default"/>
              <w:jc w:val="both"/>
              <w:rPr>
                <w:rFonts w:eastAsia="Times New Roman"/>
                <w:color w:val="auto"/>
              </w:rPr>
            </w:pPr>
            <w:r>
              <w:rPr>
                <w:rFonts w:eastAsia="Times New Roman"/>
                <w:color w:val="auto"/>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0C74B7" w:rsidRDefault="000C74B7">
            <w:pPr>
              <w:pStyle w:val="Default"/>
              <w:jc w:val="both"/>
              <w:rPr>
                <w:rFonts w:eastAsia="Times New Roman"/>
                <w:color w:val="auto"/>
              </w:rPr>
            </w:pPr>
            <w:r>
              <w:rPr>
                <w:rFonts w:eastAsia="Times New Roman"/>
                <w:color w:val="auto"/>
              </w:rPr>
              <w:t xml:space="preserve">- транспортные расходы и получение разрешений на транспортировку грузов, доставляемых Подрядчиком;  </w:t>
            </w:r>
          </w:p>
          <w:p w:rsidR="000C74B7" w:rsidRDefault="000C74B7">
            <w:pPr>
              <w:pStyle w:val="Default"/>
              <w:jc w:val="both"/>
              <w:rPr>
                <w:rFonts w:eastAsia="Times New Roman"/>
                <w:color w:val="auto"/>
              </w:rPr>
            </w:pPr>
            <w:r>
              <w:rPr>
                <w:rFonts w:eastAsia="Times New Roman"/>
                <w:color w:val="auto"/>
              </w:rPr>
              <w:t xml:space="preserve">- накладные расходы, прибыль, лимитированные затраты;  </w:t>
            </w:r>
          </w:p>
          <w:p w:rsidR="000C74B7" w:rsidRDefault="000C74B7">
            <w:pPr>
              <w:pStyle w:val="Default"/>
              <w:jc w:val="both"/>
              <w:rPr>
                <w:rFonts w:eastAsia="Times New Roman"/>
                <w:color w:val="auto"/>
              </w:rPr>
            </w:pPr>
            <w:r>
              <w:rPr>
                <w:rFonts w:eastAsia="Times New Roman"/>
                <w:color w:val="auto"/>
              </w:rPr>
              <w:t xml:space="preserve">- стоимость понесенных Подрядчиком затрат по содержанию и эксплуатации Строительной площадки и Объекта до Завершения Работ; </w:t>
            </w:r>
          </w:p>
          <w:p w:rsidR="000C74B7" w:rsidRDefault="000C74B7">
            <w:pPr>
              <w:pStyle w:val="Default"/>
              <w:jc w:val="both"/>
              <w:rPr>
                <w:rFonts w:eastAsia="Times New Roman"/>
                <w:color w:val="auto"/>
              </w:rPr>
            </w:pPr>
            <w:r>
              <w:rPr>
                <w:rFonts w:eastAsia="Times New Roman"/>
                <w:color w:val="auto"/>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0C74B7" w:rsidRDefault="000C74B7">
            <w:pPr>
              <w:pStyle w:val="Default"/>
              <w:jc w:val="both"/>
              <w:rPr>
                <w:rFonts w:eastAsia="Times New Roman"/>
                <w:color w:val="auto"/>
              </w:rPr>
            </w:pPr>
            <w:r>
              <w:rPr>
                <w:rFonts w:eastAsia="Times New Roman"/>
                <w:color w:val="auto"/>
              </w:rPr>
              <w:t xml:space="preserve">Сумма НДС и условия начисления определяются в соответствии с законодательством Российской Федерации. </w:t>
            </w:r>
          </w:p>
          <w:p w:rsidR="000C74B7" w:rsidRDefault="000C74B7">
            <w:pPr>
              <w:pStyle w:val="Default"/>
              <w:jc w:val="both"/>
              <w:rPr>
                <w:rFonts w:eastAsia="Times New Roman"/>
                <w:color w:val="auto"/>
              </w:rPr>
            </w:pPr>
            <w:r>
              <w:rPr>
                <w:rFonts w:eastAsia="Times New Roman"/>
                <w:color w:val="auto"/>
              </w:rPr>
              <w:t xml:space="preserve">Начальная (максимальная) цена договора определена проектно-сметным методом (приложение №7 к документации о закупке).  </w:t>
            </w:r>
          </w:p>
        </w:tc>
      </w:tr>
      <w:tr w:rsidR="000C74B7" w:rsidT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normaltextrun"/>
              </w:rPr>
            </w:pPr>
            <w:r>
              <w:rPr>
                <w:rStyle w:val="normaltextrun"/>
              </w:rPr>
              <w:lastRenderedPageBreak/>
              <w:t>6.</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rsidP="000C74B7">
            <w:pPr>
              <w:pStyle w:val="paragraph"/>
              <w:spacing w:before="0" w:beforeAutospacing="0" w:after="0" w:afterAutospacing="0"/>
              <w:rPr>
                <w:rStyle w:val="normaltextrun"/>
              </w:rPr>
            </w:pPr>
            <w:r>
              <w:t>Поставка материала Заказчиком (давальч</w:t>
            </w:r>
            <w:r>
              <w:t>е</w:t>
            </w:r>
            <w:r>
              <w:t>ский материал)</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rsidP="000C74B7">
            <w:pPr>
              <w:jc w:val="both"/>
            </w:pPr>
            <w:r>
              <w:t xml:space="preserve">Поставка материала Заказчиком предусмотрена в следующем объеме: </w:t>
            </w:r>
            <w:r>
              <w:rPr>
                <w:color w:val="000000"/>
                <w:lang w:eastAsia="ru-RU"/>
              </w:rPr>
              <w:t xml:space="preserve">необходимый объем терминального камня, взамен разрушенного определить по факту укладки </w:t>
            </w:r>
            <w:r>
              <w:t>Искусственные камни мощения сложной формы, типа "Трилистник", В40, Btb4.4, F2200, h-0,1 см</w:t>
            </w:r>
            <w:r>
              <w:rPr>
                <w:szCs w:val="28"/>
              </w:rPr>
              <w:t>,</w:t>
            </w:r>
          </w:p>
          <w:p w:rsidR="000C74B7" w:rsidRDefault="000C74B7" w:rsidP="000C74B7">
            <w:pPr>
              <w:jc w:val="both"/>
            </w:pPr>
            <w:r>
              <w:t>Передача материалов Подрядчику  оформляется Накладной на отпуск материалов на сторону по форме №М-15 Приложения №4 к проекту Договора приложение №5 к документации о закупке.</w:t>
            </w:r>
          </w:p>
          <w:p w:rsidR="000C74B7" w:rsidRDefault="000C74B7" w:rsidP="000C74B7">
            <w:pPr>
              <w:jc w:val="both"/>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eop"/>
              </w:rPr>
            </w:pPr>
            <w:r>
              <w:rPr>
                <w:rStyle w:val="normaltextrun"/>
              </w:rPr>
              <w:t>7.</w:t>
            </w:r>
            <w:r>
              <w:rPr>
                <w:rStyle w:val="eop"/>
              </w:rPr>
              <w:t> </w:t>
            </w:r>
          </w:p>
          <w:p w:rsidR="000C74B7" w:rsidRDefault="000C74B7">
            <w:pPr>
              <w:pStyle w:val="paragraph"/>
              <w:spacing w:before="0" w:beforeAutospacing="0" w:after="0" w:afterAutospacing="0"/>
              <w:jc w:val="center"/>
              <w:rPr>
                <w:rFonts w:ascii="Segoe UI" w:hAnsi="Segoe UI" w:cs="Segoe UI"/>
                <w:sz w:val="15"/>
                <w:szCs w:val="15"/>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Fonts w:ascii="Segoe UI" w:hAnsi="Segoe UI" w:cs="Segoe UI"/>
                <w:sz w:val="15"/>
                <w:szCs w:val="15"/>
              </w:rPr>
            </w:pPr>
            <w:r>
              <w:rPr>
                <w:rStyle w:val="normaltextrun"/>
              </w:rPr>
              <w:t>Срок выполнения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0C74B7" w:rsidRDefault="000C74B7">
            <w:pPr>
              <w:pStyle w:val="Default"/>
              <w:jc w:val="both"/>
              <w:rPr>
                <w:rFonts w:eastAsia="Times New Roman"/>
                <w:color w:val="auto"/>
              </w:rPr>
            </w:pPr>
            <w:r>
              <w:rPr>
                <w:rFonts w:eastAsia="Times New Roman"/>
                <w:color w:val="auto"/>
              </w:rPr>
              <w:t xml:space="preserve">Окончание выполнения Работ - не более 30 (тридцати)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0C74B7" w:rsidRDefault="000C74B7">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10 (десяти)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 </w:t>
            </w:r>
            <w:r>
              <w:rPr>
                <w:rStyle w:val="eop"/>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normaltextrun"/>
              </w:rPr>
            </w:pPr>
            <w:r>
              <w:rPr>
                <w:rStyle w:val="normaltextrun"/>
              </w:rPr>
              <w:t>8.</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pPr>
            <w:r>
              <w:t>Порядок оплаты выпо</w:t>
            </w:r>
            <w:r>
              <w:t>л</w:t>
            </w:r>
            <w:r>
              <w:t>нения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jc w:val="both"/>
            </w:pPr>
            <w:r>
              <w:t xml:space="preserve">Оплата выполненных Работ производится:   </w:t>
            </w:r>
          </w:p>
          <w:p w:rsidR="000C74B7" w:rsidRDefault="000C74B7">
            <w:pPr>
              <w:ind w:right="100"/>
              <w:jc w:val="both"/>
            </w:pPr>
            <w:r>
              <w:t xml:space="preserve"> - путем перечисления Заказчиком денежных сре</w:t>
            </w:r>
            <w:proofErr w:type="gramStart"/>
            <w:r>
              <w:t xml:space="preserve">дств в </w:t>
            </w:r>
            <w:r>
              <w:lastRenderedPageBreak/>
              <w:t>р</w:t>
            </w:r>
            <w:proofErr w:type="gramEnd"/>
            <w:r>
              <w:t>азмере 100 % (Сто процентов) от Цены Договора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pPr>
              <w:pStyle w:val="paragraph"/>
              <w:spacing w:before="0" w:beforeAutospacing="0" w:after="0" w:afterAutospacing="0"/>
              <w:rPr>
                <w:rFonts w:ascii="Segoe UI" w:hAnsi="Segoe UI" w:cs="Segoe UI"/>
                <w:sz w:val="15"/>
                <w:szCs w:val="15"/>
              </w:rPr>
            </w:pPr>
            <w:r>
              <w:t>Технические параметры Объекта ремонта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ind w:right="100"/>
              <w:jc w:val="both"/>
            </w:pPr>
            <w:r>
              <w:t xml:space="preserve">Контейнерная площадка № 3 </w:t>
            </w:r>
          </w:p>
          <w:p w:rsidR="000C74B7" w:rsidRDefault="000C74B7">
            <w:pPr>
              <w:ind w:right="100"/>
              <w:jc w:val="both"/>
            </w:pPr>
            <w:r>
              <w:t xml:space="preserve">Общая площадь площадки 13152 </w:t>
            </w:r>
            <w:proofErr w:type="spellStart"/>
            <w:r>
              <w:t>кв.м</w:t>
            </w:r>
            <w:proofErr w:type="spellEnd"/>
            <w:r>
              <w:t>.</w:t>
            </w:r>
          </w:p>
          <w:p w:rsidR="000C74B7" w:rsidRDefault="000C74B7">
            <w:pPr>
              <w:pStyle w:val="Default"/>
              <w:jc w:val="both"/>
              <w:rPr>
                <w:rFonts w:eastAsia="Times New Roman"/>
                <w:color w:val="auto"/>
              </w:rPr>
            </w:pPr>
            <w:r>
              <w:t xml:space="preserve">Площадь ремонта покрытия 2192 </w:t>
            </w:r>
            <w:proofErr w:type="spellStart"/>
            <w:r>
              <w:t>кв.м</w:t>
            </w:r>
            <w:proofErr w:type="spellEnd"/>
            <w:r>
              <w:t xml:space="preserve">.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rsidP="000C74B7">
            <w:r>
              <w:rPr>
                <w:rStyle w:val="normaltextrun"/>
              </w:rPr>
              <w:t>Основные климатические данные:</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0C74B7" w:rsidRDefault="000C74B7">
            <w:pPr>
              <w:ind w:right="100"/>
              <w:jc w:val="both"/>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rPr>
              <w:t>9.1.Обязанности Подрядчика.</w:t>
            </w:r>
            <w:r>
              <w:rPr>
                <w:rStyle w:val="eop"/>
              </w:rPr>
              <w:t> </w:t>
            </w:r>
          </w:p>
          <w:p w:rsidR="000C74B7" w:rsidRDefault="000C74B7" w:rsidP="002B7CC0">
            <w:pPr>
              <w:pStyle w:val="paragraph"/>
              <w:numPr>
                <w:ilvl w:val="0"/>
                <w:numId w:val="24"/>
              </w:numPr>
              <w:spacing w:before="0" w:beforeAutospacing="0" w:after="0" w:afterAutospacing="0"/>
              <w:jc w:val="both"/>
            </w:pPr>
            <w:r>
              <w:rPr>
                <w:rStyle w:val="normaltextrun"/>
              </w:rPr>
              <w:t xml:space="preserve">Привлечь к выполнению работ квалифицированный персонал, который должен иметь </w:t>
            </w:r>
            <w:r>
              <w:t>необходимую кв</w:t>
            </w:r>
            <w:r>
              <w:t>а</w:t>
            </w:r>
            <w:r>
              <w:t xml:space="preserve">лификацию, знания и опыт для выполнения работ, </w:t>
            </w:r>
            <w:r>
              <w:rPr>
                <w:rStyle w:val="normaltextrun"/>
              </w:rPr>
              <w:t>с предоставлением  документов, подтверждающих квалификацию.</w:t>
            </w:r>
          </w:p>
          <w:p w:rsidR="000C74B7" w:rsidRDefault="000C74B7" w:rsidP="002B7CC0">
            <w:pPr>
              <w:pStyle w:val="paragraph"/>
              <w:numPr>
                <w:ilvl w:val="0"/>
                <w:numId w:val="24"/>
              </w:numPr>
              <w:spacing w:before="0" w:beforeAutospacing="0" w:after="0" w:afterAutospacing="0"/>
              <w:jc w:val="both"/>
            </w:pPr>
            <w:r>
              <w:rPr>
                <w:rStyle w:val="normaltextrun"/>
              </w:rPr>
              <w:t>Охрана и содержание Строительной площадки;</w:t>
            </w:r>
          </w:p>
          <w:p w:rsidR="000C74B7" w:rsidRDefault="000C74B7" w:rsidP="002B7CC0">
            <w:pPr>
              <w:pStyle w:val="paragraph"/>
              <w:numPr>
                <w:ilvl w:val="0"/>
                <w:numId w:val="24"/>
              </w:numPr>
              <w:spacing w:before="0" w:beforeAutospacing="0" w:after="0" w:afterAutospacing="0"/>
              <w:jc w:val="both"/>
            </w:pPr>
            <w:r>
              <w:rPr>
                <w:rStyle w:val="normaltextrun"/>
              </w:rPr>
              <w:t>Обеспечение Строительной площадки  электросна</w:t>
            </w:r>
            <w:r>
              <w:rPr>
                <w:rStyle w:val="normaltextrun"/>
              </w:rPr>
              <w:t>б</w:t>
            </w:r>
            <w:r>
              <w:rPr>
                <w:rStyle w:val="normaltextrun"/>
              </w:rPr>
              <w:t>жением;</w:t>
            </w:r>
            <w:r>
              <w:rPr>
                <w:rStyle w:val="eop"/>
              </w:rPr>
              <w:t> </w:t>
            </w:r>
          </w:p>
          <w:p w:rsidR="000C74B7" w:rsidRDefault="000C74B7" w:rsidP="002B7CC0">
            <w:pPr>
              <w:pStyle w:val="paragraph"/>
              <w:numPr>
                <w:ilvl w:val="0"/>
                <w:numId w:val="24"/>
              </w:numPr>
              <w:spacing w:before="0" w:beforeAutospacing="0" w:after="0" w:afterAutospacing="0"/>
              <w:jc w:val="both"/>
            </w:pPr>
            <w:r>
              <w:rPr>
                <w:rStyle w:val="normaltextrun"/>
              </w:rPr>
              <w:t>Передислокация строительной техники к месту проведения Работ;</w:t>
            </w:r>
            <w:r>
              <w:rPr>
                <w:rStyle w:val="eop"/>
              </w:rPr>
              <w:t> </w:t>
            </w:r>
          </w:p>
          <w:p w:rsidR="000C74B7" w:rsidRDefault="000C74B7" w:rsidP="002B7CC0">
            <w:pPr>
              <w:pStyle w:val="paragraph"/>
              <w:numPr>
                <w:ilvl w:val="0"/>
                <w:numId w:val="24"/>
              </w:numPr>
              <w:spacing w:before="0" w:beforeAutospacing="0" w:after="0" w:afterAutospacing="0"/>
              <w:jc w:val="both"/>
              <w:rPr>
                <w:rStyle w:val="eop"/>
              </w:rPr>
            </w:pPr>
            <w:r>
              <w:rPr>
                <w:rStyle w:val="normaltextrun"/>
              </w:rPr>
              <w:t>Перевозка Персонала Подрядчика к месту провед</w:t>
            </w:r>
            <w:r>
              <w:rPr>
                <w:rStyle w:val="normaltextrun"/>
              </w:rPr>
              <w:t>е</w:t>
            </w:r>
            <w:r>
              <w:rPr>
                <w:rStyle w:val="normaltextrun"/>
              </w:rPr>
              <w:t>ния Работ и обратно, организация проживания, питания, медицинского обслуживания персонала, вахтовые затраты.</w:t>
            </w:r>
            <w:r>
              <w:rPr>
                <w:rStyle w:val="eop"/>
              </w:rPr>
              <w:t> </w:t>
            </w:r>
          </w:p>
          <w:p w:rsidR="000C74B7" w:rsidRDefault="000C74B7">
            <w:pPr>
              <w:keepNext/>
              <w:widowControl w:val="0"/>
              <w:contextualSpacing/>
              <w:jc w:val="both"/>
            </w:pPr>
            <w:r>
              <w:t>9.2. Обязанности Заказчика:</w:t>
            </w:r>
          </w:p>
          <w:p w:rsidR="000C74B7" w:rsidRDefault="000C74B7" w:rsidP="002B7CC0">
            <w:pPr>
              <w:keepNext/>
              <w:widowControl w:val="0"/>
              <w:numPr>
                <w:ilvl w:val="0"/>
                <w:numId w:val="25"/>
              </w:numPr>
              <w:suppressAutoHyphens w:val="0"/>
              <w:contextualSpacing/>
              <w:jc w:val="both"/>
            </w:pPr>
            <w:r>
              <w:t>Обеспечение доступа к месту проведения работ;</w:t>
            </w:r>
          </w:p>
          <w:p w:rsidR="000C74B7" w:rsidRDefault="000C74B7">
            <w:pPr>
              <w:pStyle w:val="paragraph"/>
              <w:spacing w:before="0" w:beforeAutospacing="0" w:after="0" w:afterAutospacing="0"/>
              <w:jc w:val="both"/>
              <w:rPr>
                <w:rFonts w:ascii="Segoe UI" w:hAnsi="Segoe UI" w:cs="Segoe UI"/>
                <w:sz w:val="15"/>
                <w:szCs w:val="15"/>
              </w:rPr>
            </w:pPr>
            <w:r>
              <w:t xml:space="preserve">      - Освобождение места проведения работ от   конте</w:t>
            </w:r>
            <w:r>
              <w:t>й</w:t>
            </w:r>
            <w:r>
              <w:t>неров, ГПМ, мешающих выполнению работ.</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rPr>
              <w:t>10.1. Обязанности Подрядчика.</w:t>
            </w:r>
            <w:r>
              <w:rPr>
                <w:rStyle w:val="eop"/>
              </w:rPr>
              <w:t> </w:t>
            </w:r>
          </w:p>
          <w:p w:rsidR="000C74B7" w:rsidRDefault="000C74B7" w:rsidP="002B7CC0">
            <w:pPr>
              <w:pStyle w:val="paragraph"/>
              <w:numPr>
                <w:ilvl w:val="0"/>
                <w:numId w:val="26"/>
              </w:numPr>
              <w:spacing w:before="0" w:beforeAutospacing="0" w:after="0" w:afterAutospacing="0"/>
              <w:ind w:left="339" w:hanging="284"/>
              <w:jc w:val="both"/>
            </w:pPr>
            <w:r>
              <w:rPr>
                <w:rStyle w:val="normaltextrun"/>
              </w:rPr>
              <w:t>До начала выполнения работ участок производства работ оградить оградительной лентой (предупрежд</w:t>
            </w:r>
            <w:r>
              <w:rPr>
                <w:rStyle w:val="normaltextrun"/>
              </w:rPr>
              <w:t>а</w:t>
            </w:r>
            <w:r>
              <w:rPr>
                <w:rStyle w:val="normaltextrun"/>
              </w:rPr>
              <w:t>ющей сеткой);</w:t>
            </w:r>
            <w:r>
              <w:rPr>
                <w:rStyle w:val="eop"/>
              </w:rPr>
              <w:t> </w:t>
            </w:r>
          </w:p>
          <w:p w:rsidR="000C74B7" w:rsidRDefault="000C74B7" w:rsidP="002B7CC0">
            <w:pPr>
              <w:pStyle w:val="paragraph"/>
              <w:numPr>
                <w:ilvl w:val="0"/>
                <w:numId w:val="26"/>
              </w:numPr>
              <w:spacing w:before="0" w:beforeAutospacing="0" w:after="0" w:afterAutospacing="0"/>
              <w:ind w:left="339" w:hanging="284"/>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w:t>
            </w:r>
            <w:r>
              <w:rPr>
                <w:rStyle w:val="normaltextrun"/>
              </w:rPr>
              <w:t>о</w:t>
            </w:r>
            <w:r>
              <w:rPr>
                <w:rStyle w:val="normaltextrun"/>
              </w:rPr>
              <w:t>блюдением мер безопасности, применением средств индивидуальной защиты, соблюдением технологич</w:t>
            </w:r>
            <w:r>
              <w:rPr>
                <w:rStyle w:val="normaltextrun"/>
              </w:rPr>
              <w:t>е</w:t>
            </w:r>
            <w:r>
              <w:rPr>
                <w:rStyle w:val="normaltextrun"/>
              </w:rPr>
              <w:t>ской и трудовой дисциплины;</w:t>
            </w:r>
            <w:r>
              <w:rPr>
                <w:rStyle w:val="eop"/>
              </w:rPr>
              <w:t> </w:t>
            </w:r>
          </w:p>
          <w:p w:rsidR="000C74B7" w:rsidRDefault="000C74B7" w:rsidP="002B7CC0">
            <w:pPr>
              <w:pStyle w:val="paragraph"/>
              <w:numPr>
                <w:ilvl w:val="0"/>
                <w:numId w:val="26"/>
              </w:numPr>
              <w:spacing w:before="0" w:beforeAutospacing="0" w:after="0" w:afterAutospacing="0"/>
              <w:ind w:left="339" w:hanging="284"/>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0C74B7" w:rsidRDefault="000C74B7">
            <w:pPr>
              <w:pStyle w:val="paragraph"/>
              <w:spacing w:before="0" w:beforeAutospacing="0" w:after="0" w:afterAutospacing="0"/>
              <w:ind w:left="339" w:hanging="284"/>
              <w:jc w:val="both"/>
              <w:rPr>
                <w:rFonts w:ascii="Segoe UI" w:hAnsi="Segoe UI" w:cs="Segoe UI"/>
                <w:sz w:val="15"/>
                <w:szCs w:val="15"/>
              </w:rPr>
            </w:pPr>
            <w:r>
              <w:rPr>
                <w:rStyle w:val="normaltextrun"/>
              </w:rPr>
              <w:t>10.2. Обязанности Заказчика:</w:t>
            </w:r>
            <w:r>
              <w:rPr>
                <w:rStyle w:val="eop"/>
              </w:rPr>
              <w:t> </w:t>
            </w:r>
          </w:p>
          <w:p w:rsidR="000C74B7" w:rsidRDefault="000C74B7" w:rsidP="002B7CC0">
            <w:pPr>
              <w:pStyle w:val="paragraph"/>
              <w:numPr>
                <w:ilvl w:val="0"/>
                <w:numId w:val="25"/>
              </w:numPr>
              <w:spacing w:before="0" w:beforeAutospacing="0" w:after="0" w:afterAutospacing="0"/>
              <w:ind w:left="339" w:hanging="284"/>
              <w:jc w:val="both"/>
            </w:pPr>
            <w:r>
              <w:rPr>
                <w:rStyle w:val="normaltextrun"/>
              </w:rPr>
              <w:t>Проведение вводного инструктажа по охране труда.</w:t>
            </w:r>
            <w:r>
              <w:rPr>
                <w:rStyle w:val="eop"/>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0C74B7" w:rsidRDefault="000C74B7" w:rsidP="002B7CC0">
            <w:pPr>
              <w:pStyle w:val="paragraph"/>
              <w:numPr>
                <w:ilvl w:val="0"/>
                <w:numId w:val="28"/>
              </w:numPr>
              <w:spacing w:before="0" w:beforeAutospacing="0" w:after="0" w:afterAutospacing="0"/>
              <w:ind w:left="197" w:firstLine="0"/>
              <w:jc w:val="both"/>
            </w:pPr>
            <w:r>
              <w:rPr>
                <w:rStyle w:val="normaltextrun"/>
              </w:rPr>
              <w:t xml:space="preserve">Предусмотреть природоохранные мероприятия при </w:t>
            </w:r>
            <w:r>
              <w:rPr>
                <w:rStyle w:val="normaltextrun"/>
              </w:rPr>
              <w:lastRenderedPageBreak/>
              <w:t>выполнении СМР в объеме  действующих норм и правил; </w:t>
            </w:r>
            <w:r>
              <w:rPr>
                <w:rStyle w:val="eop"/>
              </w:rPr>
              <w:t> </w:t>
            </w:r>
          </w:p>
          <w:p w:rsidR="000C74B7" w:rsidRDefault="000C74B7" w:rsidP="002B7CC0">
            <w:pPr>
              <w:pStyle w:val="paragraph"/>
              <w:numPr>
                <w:ilvl w:val="0"/>
                <w:numId w:val="27"/>
              </w:numPr>
              <w:spacing w:before="0" w:beforeAutospacing="0" w:after="0" w:afterAutospacing="0"/>
              <w:ind w:left="197" w:firstLine="0"/>
              <w:jc w:val="both"/>
            </w:pPr>
            <w:r>
              <w:rPr>
                <w:rStyle w:val="normaltextrun"/>
              </w:rPr>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w:t>
            </w:r>
            <w:r>
              <w:rPr>
                <w:rStyle w:val="normaltextrun"/>
              </w:rPr>
              <w:t>о</w:t>
            </w:r>
            <w:r>
              <w:rPr>
                <w:rStyle w:val="normaltextrun"/>
              </w:rPr>
              <w:t>вать за счет своих средств вывоз строительного мусора по мере накопления, не допуская загромождение на месте выполнения работ.</w:t>
            </w:r>
          </w:p>
        </w:tc>
      </w:tr>
      <w:tr w:rsidR="000C74B7" w:rsidTr="000C74B7">
        <w:trPr>
          <w:trHeight w:val="709"/>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lastRenderedPageBreak/>
              <w:t>14.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Style w:val="normaltextrun"/>
              </w:rPr>
            </w:pPr>
            <w:r>
              <w:rPr>
                <w:rStyle w:val="normaltextrun"/>
              </w:rPr>
              <w:t>12.1.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0C74B7" w:rsidRDefault="000C74B7">
            <w:pPr>
              <w:pStyle w:val="paragraph"/>
              <w:spacing w:before="0" w:beforeAutospacing="0" w:after="0" w:afterAutospacing="0"/>
              <w:ind w:left="714" w:hanging="357"/>
              <w:jc w:val="both"/>
              <w:rPr>
                <w:rStyle w:val="normaltextrun"/>
              </w:rPr>
            </w:pPr>
            <w:r>
              <w:rPr>
                <w:rStyle w:val="normaltextrun"/>
              </w:rPr>
              <w:t xml:space="preserve">-  СП 508.1325800.2022 Мощение с применением                 бетонных </w:t>
            </w:r>
            <w:proofErr w:type="spellStart"/>
            <w:r>
              <w:rPr>
                <w:rStyle w:val="normaltextrun"/>
              </w:rPr>
              <w:t>вибропрессованных</w:t>
            </w:r>
            <w:proofErr w:type="spellEnd"/>
            <w:r>
              <w:rPr>
                <w:rStyle w:val="normaltextrun"/>
              </w:rPr>
              <w:t xml:space="preserve"> изделий  </w:t>
            </w:r>
          </w:p>
          <w:p w:rsidR="000C74B7" w:rsidRDefault="000C74B7" w:rsidP="002B7CC0">
            <w:pPr>
              <w:pStyle w:val="paragraph"/>
              <w:numPr>
                <w:ilvl w:val="0"/>
                <w:numId w:val="29"/>
              </w:numPr>
              <w:spacing w:before="0" w:beforeAutospacing="0" w:after="0" w:afterAutospacing="0"/>
              <w:ind w:left="714" w:hanging="357"/>
              <w:jc w:val="both"/>
              <w:rPr>
                <w:rStyle w:val="normaltextrun"/>
              </w:rPr>
            </w:pPr>
            <w:r>
              <w:t>СП 34.13330.2021 актуализированная редакция СНиП 2.05.02-85 «Автомобильные дороги»</w:t>
            </w:r>
            <w:r>
              <w:rPr>
                <w:rStyle w:val="normaltextrun"/>
              </w:rPr>
              <w:t xml:space="preserve">; </w:t>
            </w:r>
          </w:p>
          <w:p w:rsidR="000C74B7" w:rsidRDefault="000C74B7" w:rsidP="002B7CC0">
            <w:pPr>
              <w:pStyle w:val="paragraph"/>
              <w:numPr>
                <w:ilvl w:val="0"/>
                <w:numId w:val="29"/>
              </w:numPr>
              <w:spacing w:before="0" w:beforeAutospacing="0" w:after="0" w:afterAutospacing="0"/>
              <w:jc w:val="both"/>
              <w:rPr>
                <w:rStyle w:val="normaltextrun"/>
              </w:rPr>
            </w:pPr>
            <w:r>
              <w:rPr>
                <w:rStyle w:val="normaltextrun"/>
              </w:rPr>
              <w:t>СНиП 12-03-2001 «БЕЗОПАСНОСТЬ ТРУДА В СТРОИТЕЛЬСТВЕ»;</w:t>
            </w:r>
          </w:p>
          <w:p w:rsidR="000C74B7" w:rsidRDefault="000C74B7" w:rsidP="002B7CC0">
            <w:pPr>
              <w:pStyle w:val="paragraph"/>
              <w:numPr>
                <w:ilvl w:val="0"/>
                <w:numId w:val="29"/>
              </w:numPr>
              <w:spacing w:before="0" w:beforeAutospacing="0" w:after="0" w:afterAutospacing="0"/>
              <w:jc w:val="both"/>
              <w:rPr>
                <w:rStyle w:val="normaltextrun"/>
              </w:rPr>
            </w:pPr>
            <w:r>
              <w:rPr>
                <w:rStyle w:val="normaltextrun"/>
              </w:rPr>
              <w:t>СП 48.13330.2019 актуализированная редакция СНиП 12-01-2004 «Организация строительства»</w:t>
            </w:r>
          </w:p>
          <w:p w:rsidR="000C74B7" w:rsidRDefault="000C74B7">
            <w:pPr>
              <w:pStyle w:val="paragraph"/>
              <w:spacing w:before="0" w:beforeAutospacing="0" w:after="0" w:afterAutospacing="0"/>
              <w:jc w:val="both"/>
            </w:pPr>
            <w:r>
              <w:rPr>
                <w:rStyle w:val="normaltextrun"/>
              </w:rPr>
              <w:t>12.2. Все работы выполняются с использованием матер</w:t>
            </w:r>
            <w:r>
              <w:rPr>
                <w:rStyle w:val="normaltextrun"/>
              </w:rPr>
              <w:t>и</w:t>
            </w:r>
            <w:r>
              <w:rPr>
                <w:rStyle w:val="normaltextrun"/>
              </w:rPr>
              <w:t>алов и оборудования Подрядчика (кроме демонтированных и вновь укладываемых терминального камня и блоков ФБС), применяемые материалы должны соответствовать стандартам РФ и иметь сертификаты;</w:t>
            </w:r>
            <w:r>
              <w:rPr>
                <w:rStyle w:val="eop"/>
              </w:rPr>
              <w:t> </w:t>
            </w:r>
          </w:p>
          <w:p w:rsidR="000C74B7" w:rsidRDefault="000C74B7">
            <w:pPr>
              <w:pStyle w:val="paragraph"/>
              <w:spacing w:before="0" w:beforeAutospacing="0" w:after="0" w:afterAutospacing="0"/>
              <w:jc w:val="both"/>
              <w:rPr>
                <w:rFonts w:ascii="Segoe UI" w:hAnsi="Segoe UI" w:cs="Segoe UI"/>
                <w:sz w:val="15"/>
                <w:szCs w:val="15"/>
              </w:rPr>
            </w:pPr>
            <w:r>
              <w:rPr>
                <w:rStyle w:val="normaltextrun"/>
              </w:rPr>
              <w:t>12.4.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0C74B7" w:rsidRDefault="000C74B7">
            <w:pPr>
              <w:pStyle w:val="paragraph"/>
              <w:spacing w:before="0" w:beforeAutospacing="0" w:after="0" w:afterAutospacing="0"/>
              <w:jc w:val="both"/>
              <w:rPr>
                <w:rFonts w:ascii="Segoe UI" w:hAnsi="Segoe UI" w:cs="Segoe UI"/>
                <w:sz w:val="15"/>
                <w:szCs w:val="15"/>
              </w:rPr>
            </w:pPr>
            <w:r>
              <w:rPr>
                <w:rStyle w:val="normaltextrun"/>
              </w:rPr>
              <w:t>12.5.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0C74B7" w:rsidRDefault="000C74B7">
            <w:pPr>
              <w:pStyle w:val="paragraph"/>
              <w:spacing w:before="0" w:beforeAutospacing="0" w:after="0" w:afterAutospacing="0"/>
              <w:jc w:val="both"/>
              <w:rPr>
                <w:rFonts w:ascii="Segoe UI" w:hAnsi="Segoe UI" w:cs="Segoe UI"/>
                <w:sz w:val="15"/>
                <w:szCs w:val="15"/>
              </w:rPr>
            </w:pPr>
            <w:r>
              <w:rPr>
                <w:rStyle w:val="normaltextrun"/>
              </w:rPr>
              <w:t>12.6. Работы должны выполняться Подрядчиком с обеспечением необходимых противопожарных меропр</w:t>
            </w:r>
            <w:r>
              <w:rPr>
                <w:rStyle w:val="normaltextrun"/>
              </w:rPr>
              <w:t>и</w:t>
            </w:r>
            <w:r>
              <w:rPr>
                <w:rStyle w:val="normaltextrun"/>
              </w:rPr>
              <w:t>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rsidR="000C74B7" w:rsidRDefault="000C74B7">
            <w:pPr>
              <w:pStyle w:val="paragraph"/>
              <w:spacing w:before="0" w:beforeAutospacing="0" w:after="0" w:afterAutospacing="0"/>
              <w:jc w:val="both"/>
              <w:rPr>
                <w:rStyle w:val="eop"/>
              </w:rPr>
            </w:pPr>
            <w:r>
              <w:rPr>
                <w:rStyle w:val="normaltextrun"/>
              </w:rPr>
              <w:t>12.7.</w:t>
            </w:r>
            <w:r>
              <w:rPr>
                <w:rStyle w:val="eop"/>
              </w:rPr>
              <w:t>Работы производятся на открытых производстве</w:t>
            </w:r>
            <w:r>
              <w:rPr>
                <w:rStyle w:val="eop"/>
              </w:rPr>
              <w:t>н</w:t>
            </w:r>
            <w:r>
              <w:rPr>
                <w:rStyle w:val="eop"/>
              </w:rPr>
              <w:t>ных площадках, в стесненных условиях: с наличием в зоне производства работ движения технологического транспорта, грузоподъемных механизмов, специализир</w:t>
            </w:r>
            <w:r>
              <w:rPr>
                <w:rStyle w:val="eop"/>
              </w:rPr>
              <w:t>о</w:t>
            </w:r>
            <w:r>
              <w:rPr>
                <w:rStyle w:val="eop"/>
              </w:rPr>
              <w:t>ванной техники, автотранспортных средств</w:t>
            </w:r>
            <w:r>
              <w:rPr>
                <w:rStyle w:val="normaltextrun"/>
              </w:rPr>
              <w:t>;</w:t>
            </w:r>
          </w:p>
          <w:p w:rsidR="000C74B7" w:rsidRDefault="000C74B7">
            <w:pPr>
              <w:pStyle w:val="paragraph"/>
              <w:spacing w:before="0" w:beforeAutospacing="0" w:after="0" w:afterAutospacing="0"/>
              <w:jc w:val="both"/>
              <w:rPr>
                <w:rStyle w:val="eop"/>
              </w:rPr>
            </w:pPr>
            <w:r>
              <w:rPr>
                <w:rStyle w:val="eop"/>
              </w:rPr>
              <w:t xml:space="preserve">12.8. Обеспечение сохранности инженерных сетей, попадающих в зону проведения работ. </w:t>
            </w:r>
          </w:p>
          <w:p w:rsidR="000C74B7" w:rsidRDefault="000C74B7">
            <w:pPr>
              <w:pStyle w:val="paragraph"/>
              <w:spacing w:before="0" w:beforeAutospacing="0" w:after="0" w:afterAutospacing="0"/>
              <w:jc w:val="both"/>
              <w:rPr>
                <w:rFonts w:eastAsia="Arial"/>
                <w:szCs w:val="25"/>
              </w:rPr>
            </w:pPr>
            <w:r>
              <w:rPr>
                <w:rStyle w:val="eop"/>
              </w:rPr>
              <w:lastRenderedPageBreak/>
              <w:t xml:space="preserve">12.9 </w:t>
            </w:r>
            <w:r>
              <w:rPr>
                <w:rFonts w:eastAsia="Arial"/>
                <w:szCs w:val="25"/>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Fonts w:ascii="Segoe UI" w:hAnsi="Segoe UI" w:cs="Segoe UI"/>
                <w:sz w:val="15"/>
                <w:szCs w:val="15"/>
              </w:rPr>
            </w:pPr>
            <w:r>
              <w:rPr>
                <w:rStyle w:val="normaltextrun"/>
              </w:rPr>
              <w:lastRenderedPageBreak/>
              <w:t>15.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rPr>
              <w:t>13.1. Обязанности Подрядчика:</w:t>
            </w:r>
            <w:r>
              <w:rPr>
                <w:rStyle w:val="eop"/>
              </w:rPr>
              <w:t> </w:t>
            </w:r>
          </w:p>
          <w:p w:rsidR="000C74B7" w:rsidRDefault="000C74B7" w:rsidP="002B7CC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руководителя Работ на Объекте; </w:t>
            </w:r>
            <w:r>
              <w:rPr>
                <w:rStyle w:val="eop"/>
              </w:rPr>
              <w:t> </w:t>
            </w:r>
          </w:p>
          <w:p w:rsidR="000C74B7" w:rsidRDefault="000C74B7" w:rsidP="002B7CC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0C74B7" w:rsidRDefault="000C74B7" w:rsidP="002B7CC0">
            <w:pPr>
              <w:pStyle w:val="paragraph"/>
              <w:numPr>
                <w:ilvl w:val="0"/>
                <w:numId w:val="30"/>
              </w:numPr>
              <w:spacing w:before="0" w:beforeAutospacing="0" w:after="0" w:afterAutospacing="0"/>
              <w:ind w:left="339" w:hanging="142"/>
              <w:jc w:val="both"/>
            </w:pPr>
            <w:r>
              <w:rPr>
                <w:rStyle w:val="normaltextrun"/>
              </w:rPr>
              <w:t>-Предоставить приказ о назначении лица, ответстве</w:t>
            </w:r>
            <w:r>
              <w:rPr>
                <w:rStyle w:val="normaltextrun"/>
              </w:rPr>
              <w:t>н</w:t>
            </w:r>
            <w:r>
              <w:rPr>
                <w:rStyle w:val="normaltextrun"/>
              </w:rPr>
              <w:t>ного за соблюдение требований охраны труда, электробезопасности, пожарной и промышленной безопасности на объекте;</w:t>
            </w:r>
            <w:r>
              <w:rPr>
                <w:rStyle w:val="eop"/>
              </w:rPr>
              <w:t> </w:t>
            </w:r>
          </w:p>
          <w:p w:rsidR="000C74B7" w:rsidRDefault="000C74B7" w:rsidP="002B7CC0">
            <w:pPr>
              <w:pStyle w:val="paragraph"/>
              <w:numPr>
                <w:ilvl w:val="0"/>
                <w:numId w:val="30"/>
              </w:numPr>
              <w:spacing w:before="0" w:beforeAutospacing="0" w:after="0" w:afterAutospacing="0"/>
              <w:ind w:left="339" w:hanging="142"/>
              <w:jc w:val="both"/>
            </w:pPr>
            <w:r>
              <w:rPr>
                <w:rStyle w:val="normaltextrun"/>
              </w:rPr>
              <w:t>Для обеспечения доступа работников и специализир</w:t>
            </w:r>
            <w:r>
              <w:rPr>
                <w:rStyle w:val="normaltextrun"/>
              </w:rPr>
              <w:t>о</w:t>
            </w:r>
            <w:r>
              <w:rPr>
                <w:rStyle w:val="normaltextrun"/>
              </w:rPr>
              <w:t xml:space="preserve">ванной техники на место выполнения работ Подрядчик обязан не </w:t>
            </w:r>
            <w:proofErr w:type="gramStart"/>
            <w:r>
              <w:rPr>
                <w:rStyle w:val="normaltextrun"/>
              </w:rPr>
              <w:t>позднее</w:t>
            </w:r>
            <w:proofErr w:type="gramEnd"/>
            <w:r>
              <w:rPr>
                <w:rStyle w:val="normaltextrun"/>
              </w:rPr>
              <w:t xml:space="preserve"> чем за 24 часа предост</w:t>
            </w:r>
            <w:r>
              <w:rPr>
                <w:rStyle w:val="normaltextrun"/>
              </w:rPr>
              <w:t>а</w:t>
            </w:r>
            <w:r>
              <w:rPr>
                <w:rStyle w:val="normaltextrun"/>
              </w:rPr>
              <w:t>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0C74B7" w:rsidRDefault="000C74B7" w:rsidP="002B7CC0">
            <w:pPr>
              <w:pStyle w:val="paragraph"/>
              <w:numPr>
                <w:ilvl w:val="0"/>
                <w:numId w:val="30"/>
              </w:numPr>
              <w:spacing w:before="0" w:beforeAutospacing="0" w:after="0" w:afterAutospacing="0"/>
              <w:ind w:left="339" w:hanging="142"/>
              <w:jc w:val="both"/>
            </w:pPr>
            <w:r>
              <w:rPr>
                <w:rStyle w:val="normaltextrun"/>
              </w:rPr>
              <w:t>Подрядчик обязан до начала производства работ разработать; Проект производства работ (ППР) с уч</w:t>
            </w:r>
            <w:r>
              <w:rPr>
                <w:rStyle w:val="normaltextrun"/>
              </w:rPr>
              <w:t>е</w:t>
            </w:r>
            <w:r>
              <w:rPr>
                <w:rStyle w:val="normaltextrun"/>
              </w:rPr>
              <w:t>том условий места выполнения Работ, Календарный план выполнения работ  и предоставить Заказчику для утверждения;</w:t>
            </w:r>
            <w:r>
              <w:rPr>
                <w:rStyle w:val="eop"/>
              </w:rPr>
              <w:t> </w:t>
            </w:r>
          </w:p>
          <w:p w:rsidR="000C74B7" w:rsidRDefault="000C74B7" w:rsidP="002B7CC0">
            <w:pPr>
              <w:pStyle w:val="paragraph"/>
              <w:numPr>
                <w:ilvl w:val="0"/>
                <w:numId w:val="30"/>
              </w:numPr>
              <w:spacing w:before="0" w:beforeAutospacing="0" w:after="0" w:afterAutospacing="0"/>
              <w:ind w:left="339" w:hanging="142"/>
              <w:jc w:val="both"/>
            </w:pPr>
            <w:proofErr w:type="gramStart"/>
            <w:r>
              <w:rPr>
                <w:rStyle w:val="normaltextrun"/>
              </w:rPr>
              <w:t>Подрядчик обязан вести исполнительную документ</w:t>
            </w:r>
            <w:r>
              <w:rPr>
                <w:rStyle w:val="normaltextrun"/>
              </w:rPr>
              <w:t>а</w:t>
            </w:r>
            <w:r>
              <w:rPr>
                <w:rStyle w:val="normaltextrun"/>
              </w:rPr>
              <w:t>цию и своевременно предъявлять её Заказчику при сдаче-приёмке работ, составлять акты освидетел</w:t>
            </w:r>
            <w:r>
              <w:rPr>
                <w:rStyle w:val="normaltextrun"/>
              </w:rPr>
              <w:t>ь</w:t>
            </w:r>
            <w:r>
              <w:rPr>
                <w:rStyle w:val="normaltextrun"/>
              </w:rPr>
              <w:t>ствования скрытых работ, Технический отчет о проведенных испытаниях и измерениях,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w:t>
            </w:r>
            <w:r>
              <w:rPr>
                <w:rStyle w:val="normaltextrun"/>
              </w:rPr>
              <w:t>ъ</w:t>
            </w:r>
            <w:r>
              <w:rPr>
                <w:rStyle w:val="normaltextrun"/>
              </w:rPr>
              <w:t>екта в эксплуатацию.</w:t>
            </w:r>
            <w:proofErr w:type="gramEnd"/>
            <w:r>
              <w:rPr>
                <w:rStyle w:val="normaltextrun"/>
              </w:rPr>
              <w:t xml:space="preserve">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0C74B7" w:rsidRDefault="000C74B7">
            <w:pPr>
              <w:pStyle w:val="paragraph"/>
              <w:spacing w:before="0" w:beforeAutospacing="0" w:after="0" w:afterAutospacing="0"/>
              <w:jc w:val="both"/>
              <w:rPr>
                <w:rFonts w:ascii="Segoe UI" w:hAnsi="Segoe UI" w:cs="Segoe UI"/>
                <w:sz w:val="15"/>
                <w:szCs w:val="15"/>
              </w:rPr>
            </w:pPr>
            <w:r>
              <w:rPr>
                <w:rStyle w:val="normaltextrun"/>
              </w:rPr>
              <w:t>13.2. Обязанности Заказчика:</w:t>
            </w:r>
            <w:r>
              <w:rPr>
                <w:rStyle w:val="eop"/>
              </w:rPr>
              <w:t> </w:t>
            </w:r>
          </w:p>
          <w:p w:rsidR="000C74B7" w:rsidRDefault="000C74B7" w:rsidP="002B7CC0">
            <w:pPr>
              <w:pStyle w:val="paragraph"/>
              <w:numPr>
                <w:ilvl w:val="0"/>
                <w:numId w:val="31"/>
              </w:numPr>
              <w:spacing w:before="0" w:beforeAutospacing="0" w:after="0" w:afterAutospacing="0"/>
              <w:jc w:val="both"/>
              <w:rPr>
                <w:rStyle w:val="normaltextrun"/>
              </w:rPr>
            </w:pPr>
            <w:r>
              <w:rPr>
                <w:rStyle w:val="normaltextrun"/>
              </w:rPr>
              <w:t>передать объект по акту приема передачи;</w:t>
            </w:r>
          </w:p>
          <w:p w:rsidR="000C74B7" w:rsidRDefault="000C74B7">
            <w:pPr>
              <w:pStyle w:val="paragraph"/>
              <w:spacing w:before="0" w:beforeAutospacing="0" w:after="0" w:afterAutospacing="0"/>
              <w:ind w:firstLine="339"/>
              <w:jc w:val="both"/>
            </w:pPr>
            <w:r>
              <w:rPr>
                <w:rStyle w:val="normaltextrun"/>
              </w:rPr>
              <w:t>- предоставить приказ о назначении ответственного лица, осуществляющего контроль над ходом выполнения работ.</w:t>
            </w:r>
            <w:r>
              <w:rPr>
                <w:rStyle w:val="eop"/>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jc w:val="center"/>
              <w:rPr>
                <w:rStyle w:val="normaltextrun"/>
              </w:rPr>
            </w:pPr>
          </w:p>
          <w:p w:rsidR="000C74B7" w:rsidRDefault="000C74B7">
            <w:pPr>
              <w:pStyle w:val="paragraph"/>
              <w:spacing w:before="0" w:beforeAutospacing="0" w:after="0" w:afterAutospacing="0"/>
              <w:jc w:val="center"/>
              <w:rPr>
                <w:rStyle w:val="normaltextrun"/>
              </w:rPr>
            </w:pPr>
          </w:p>
          <w:p w:rsidR="000C74B7" w:rsidRDefault="000C74B7">
            <w:pPr>
              <w:pStyle w:val="paragraph"/>
              <w:spacing w:before="0" w:beforeAutospacing="0" w:after="0" w:afterAutospacing="0"/>
              <w:jc w:val="center"/>
              <w:rPr>
                <w:rStyle w:val="normaltextrun"/>
              </w:rPr>
            </w:pPr>
          </w:p>
          <w:p w:rsidR="000C74B7" w:rsidRDefault="000C74B7">
            <w:pPr>
              <w:pStyle w:val="paragraph"/>
              <w:spacing w:before="0" w:beforeAutospacing="0" w:after="0" w:afterAutospacing="0"/>
              <w:jc w:val="center"/>
              <w:rPr>
                <w:rStyle w:val="normaltextrun"/>
              </w:rPr>
            </w:pPr>
          </w:p>
          <w:p w:rsidR="000C74B7" w:rsidRDefault="000C74B7">
            <w:pPr>
              <w:pStyle w:val="paragraph"/>
              <w:spacing w:before="0" w:beforeAutospacing="0" w:after="0" w:afterAutospacing="0"/>
              <w:rPr>
                <w:rFonts w:ascii="Segoe UI" w:hAnsi="Segoe UI" w:cs="Segoe UI"/>
                <w:sz w:val="15"/>
                <w:szCs w:val="15"/>
              </w:rPr>
            </w:pPr>
            <w:r>
              <w:rPr>
                <w:rStyle w:val="normaltextrun"/>
              </w:rPr>
              <w:t xml:space="preserve">  16.</w:t>
            </w:r>
          </w:p>
          <w:p w:rsidR="000C74B7" w:rsidRDefault="000C74B7">
            <w:pPr>
              <w:jc w:val="center"/>
              <w:rPr>
                <w:lang w:eastAsia="ru-RU"/>
              </w:rPr>
            </w:pPr>
          </w:p>
          <w:p w:rsidR="000C74B7" w:rsidRDefault="000C74B7">
            <w:pPr>
              <w:jc w:val="center"/>
              <w:rPr>
                <w:lang w:eastAsia="ru-RU"/>
              </w:rPr>
            </w:pPr>
          </w:p>
          <w:p w:rsidR="000C74B7" w:rsidRDefault="000C74B7">
            <w:pPr>
              <w:jc w:val="center"/>
              <w:rPr>
                <w:lang w:eastAsia="ru-RU"/>
              </w:rPr>
            </w:pPr>
          </w:p>
          <w:p w:rsidR="000C74B7" w:rsidRDefault="000C74B7">
            <w:pPr>
              <w:jc w:val="center"/>
              <w:rPr>
                <w:lang w:eastAsia="ru-RU"/>
              </w:rPr>
            </w:pPr>
          </w:p>
          <w:p w:rsidR="000C74B7" w:rsidRDefault="000C74B7">
            <w:pPr>
              <w:pStyle w:val="paragraph"/>
              <w:spacing w:before="0" w:beforeAutospacing="0" w:after="0" w:afterAutospacing="0"/>
              <w:jc w:val="center"/>
              <w:rPr>
                <w:rFonts w:ascii="Segoe UI" w:hAnsi="Segoe UI" w:cs="Segoe UI"/>
                <w:sz w:val="15"/>
                <w:szCs w:val="15"/>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lastRenderedPageBreak/>
              <w:t>Внесение изменений в договор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pPr>
              <w:pStyle w:val="paragraph"/>
              <w:spacing w:before="0" w:beforeAutospacing="0" w:after="0" w:afterAutospacing="0"/>
              <w:jc w:val="both"/>
              <w:rPr>
                <w:rFonts w:ascii="Segoe UI" w:hAnsi="Segoe UI" w:cs="Segoe UI"/>
                <w:sz w:val="15"/>
                <w:szCs w:val="15"/>
              </w:rPr>
            </w:pPr>
            <w:r>
              <w:rPr>
                <w:rStyle w:val="normaltextrun"/>
              </w:rPr>
              <w:t>Увеличение общей цены на выполнение работ (Цены договора) предусмотрено в случае внесения Заказчиком существенных изменений в Техническое задание и  возможно за счет увеличения количества закупаемой продукции в процессе исполнения договора без провед</w:t>
            </w:r>
            <w:r>
              <w:rPr>
                <w:rStyle w:val="normaltextrun"/>
              </w:rPr>
              <w:t>е</w:t>
            </w:r>
            <w:r>
              <w:rPr>
                <w:rStyle w:val="normaltextrun"/>
              </w:rPr>
              <w:t>ния дополнительной закупки и допускается при соблюдении всех нижеперечисленных условий:</w:t>
            </w:r>
            <w:r>
              <w:rPr>
                <w:rStyle w:val="eop"/>
              </w:rPr>
              <w:t> </w:t>
            </w:r>
          </w:p>
          <w:p w:rsidR="000C74B7" w:rsidRDefault="000C74B7">
            <w:pPr>
              <w:pStyle w:val="paragraph"/>
              <w:spacing w:before="0" w:beforeAutospacing="0" w:after="0" w:afterAutospacing="0"/>
              <w:jc w:val="both"/>
            </w:pPr>
            <w:r>
              <w:rPr>
                <w:rStyle w:val="normaltextrun"/>
              </w:rPr>
              <w:lastRenderedPageBreak/>
              <w:t xml:space="preserve"> - метод расчета стоимости работ остается неизменным;</w:t>
            </w:r>
            <w:r>
              <w:rPr>
                <w:rStyle w:val="eop"/>
              </w:rPr>
              <w:t> </w:t>
            </w:r>
          </w:p>
          <w:p w:rsidR="000C74B7" w:rsidRDefault="000C74B7">
            <w:pPr>
              <w:pStyle w:val="paragraph"/>
              <w:spacing w:before="0" w:beforeAutospacing="0" w:after="0" w:afterAutospacing="0"/>
              <w:jc w:val="both"/>
            </w:pPr>
            <w:r>
              <w:rPr>
                <w:rStyle w:val="normaltextrun"/>
              </w:rPr>
              <w:t xml:space="preserve"> -увеличение общей цены договора не превышает 10 %  от первоначальной цены договора за весь срок действия договора.</w:t>
            </w:r>
            <w:r>
              <w:rPr>
                <w:rStyle w:val="eop"/>
              </w:rPr>
              <w:t> </w:t>
            </w:r>
          </w:p>
        </w:tc>
      </w:tr>
      <w:tr w:rsidR="000C74B7">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0C74B7" w:rsidRDefault="000C74B7">
            <w:pPr>
              <w:rPr>
                <w:lang w:eastAsia="ru-RU"/>
              </w:rPr>
            </w:pPr>
            <w:r>
              <w:rPr>
                <w:rStyle w:val="normaltextrun"/>
              </w:rPr>
              <w:lastRenderedPageBreak/>
              <w:t xml:space="preserve">  17.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0C74B7" w:rsidRDefault="000C74B7">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0C74B7" w:rsidRDefault="000C74B7" w:rsidP="000C74B7">
            <w:pPr>
              <w:pStyle w:val="paragraph"/>
              <w:spacing w:before="0" w:beforeAutospacing="0" w:after="0" w:afterAutospacing="0"/>
              <w:jc w:val="both"/>
            </w:pPr>
            <w:r>
              <w:rPr>
                <w:rStyle w:val="normaltextrun"/>
              </w:rPr>
              <w:t xml:space="preserve">36 (тридцать шесть)  месяцев, начиная со следующего дня, после Завершения Работ.  </w:t>
            </w:r>
          </w:p>
        </w:tc>
      </w:tr>
    </w:tbl>
    <w:p w:rsidR="000C74B7" w:rsidRDefault="000C74B7"/>
    <w:p w:rsidR="000C74B7" w:rsidRDefault="000C74B7">
      <w:pPr>
        <w:pStyle w:val="aff6"/>
        <w:ind w:left="709"/>
        <w:jc w:val="center"/>
        <w:rPr>
          <w:sz w:val="28"/>
          <w:szCs w:val="28"/>
        </w:rPr>
      </w:pPr>
      <w:r>
        <w:rPr>
          <w:rFonts w:eastAsia="MS Mincho"/>
          <w:szCs w:val="28"/>
        </w:rPr>
        <w:br w:type="page" w:clear="all"/>
      </w:r>
    </w:p>
    <w:p w:rsidR="000C74B7" w:rsidRDefault="000C74B7">
      <w:pPr>
        <w:pStyle w:val="af8"/>
        <w:ind w:firstLine="0"/>
        <w:jc w:val="right"/>
        <w:outlineLvl w:val="0"/>
        <w:rPr>
          <w:bCs/>
          <w:sz w:val="24"/>
        </w:rPr>
      </w:pPr>
      <w:bookmarkStart w:id="20" w:name="RANGE!A1:X59"/>
      <w:bookmarkEnd w:id="20"/>
      <w:r>
        <w:rPr>
          <w:bCs/>
          <w:sz w:val="24"/>
        </w:rPr>
        <w:lastRenderedPageBreak/>
        <w:t>Приложение № 1.1</w:t>
      </w:r>
    </w:p>
    <w:p w:rsidR="000C74B7" w:rsidRDefault="000C74B7">
      <w:pPr>
        <w:pStyle w:val="af8"/>
        <w:ind w:firstLine="0"/>
        <w:jc w:val="right"/>
        <w:outlineLvl w:val="0"/>
        <w:rPr>
          <w:bCs/>
          <w:sz w:val="24"/>
        </w:rPr>
      </w:pPr>
      <w:r>
        <w:rPr>
          <w:bCs/>
          <w:sz w:val="24"/>
        </w:rPr>
        <w:t>к Техническому заданию</w:t>
      </w:r>
    </w:p>
    <w:p w:rsidR="000C74B7" w:rsidRDefault="000C74B7">
      <w:pPr>
        <w:pStyle w:val="af8"/>
        <w:ind w:firstLine="0"/>
        <w:jc w:val="center"/>
        <w:outlineLvl w:val="0"/>
        <w:rPr>
          <w:bCs/>
          <w:sz w:val="24"/>
        </w:rPr>
      </w:pPr>
      <w:r>
        <w:rPr>
          <w:bCs/>
          <w:sz w:val="24"/>
        </w:rPr>
        <w:t>Дефектная ведомость</w:t>
      </w:r>
    </w:p>
    <w:p w:rsidR="000C74B7" w:rsidRDefault="000C74B7">
      <w:pPr>
        <w:pStyle w:val="af8"/>
        <w:ind w:firstLine="0"/>
        <w:jc w:val="right"/>
        <w:outlineLvl w:val="0"/>
        <w:rPr>
          <w:bCs/>
          <w:sz w:val="20"/>
          <w:szCs w:val="20"/>
        </w:rPr>
      </w:pPr>
    </w:p>
    <w:tbl>
      <w:tblPr>
        <w:tblW w:w="9087" w:type="dxa"/>
        <w:tblInd w:w="93" w:type="dxa"/>
        <w:tblLayout w:type="fixed"/>
        <w:tblLook w:val="04A0" w:firstRow="1" w:lastRow="0" w:firstColumn="1" w:lastColumn="0" w:noHBand="0" w:noVBand="1"/>
      </w:tblPr>
      <w:tblGrid>
        <w:gridCol w:w="702"/>
        <w:gridCol w:w="4416"/>
        <w:gridCol w:w="1276"/>
        <w:gridCol w:w="1418"/>
        <w:gridCol w:w="1275"/>
      </w:tblGrid>
      <w:tr w:rsidR="000C74B7">
        <w:trPr>
          <w:trHeight w:val="147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C74B7" w:rsidRDefault="000C74B7">
            <w:pPr>
              <w:jc w:val="center"/>
              <w:rPr>
                <w:color w:val="000000"/>
                <w:lang w:eastAsia="ru-RU"/>
              </w:rPr>
            </w:pPr>
            <w:r>
              <w:rPr>
                <w:color w:val="000000"/>
                <w:lang w:eastAsia="ru-RU"/>
              </w:rPr>
              <w:t>№</w:t>
            </w:r>
            <w:proofErr w:type="spellStart"/>
            <w:r>
              <w:rPr>
                <w:color w:val="000000"/>
                <w:lang w:eastAsia="ru-RU"/>
              </w:rPr>
              <w:t>пп</w:t>
            </w:r>
            <w:proofErr w:type="spellEnd"/>
          </w:p>
        </w:tc>
        <w:tc>
          <w:tcPr>
            <w:tcW w:w="4416"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276"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Единица измерения</w:t>
            </w:r>
          </w:p>
        </w:tc>
        <w:tc>
          <w:tcPr>
            <w:tcW w:w="1418"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Количество</w:t>
            </w:r>
          </w:p>
        </w:tc>
        <w:tc>
          <w:tcPr>
            <w:tcW w:w="1275"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Примечание</w:t>
            </w:r>
          </w:p>
        </w:tc>
      </w:tr>
      <w:tr w:rsidR="000C74B7">
        <w:trPr>
          <w:trHeight w:val="368"/>
        </w:trPr>
        <w:tc>
          <w:tcPr>
            <w:tcW w:w="702" w:type="dxa"/>
            <w:tcBorders>
              <w:top w:val="none" w:sz="4" w:space="0" w:color="000000"/>
              <w:left w:val="single" w:sz="4" w:space="0" w:color="auto"/>
              <w:bottom w:val="single" w:sz="4" w:space="0" w:color="auto"/>
              <w:right w:val="single" w:sz="4" w:space="0" w:color="auto"/>
            </w:tcBorders>
            <w:shd w:val="clear" w:color="auto" w:fill="auto"/>
            <w:vAlign w:val="center"/>
          </w:tcPr>
          <w:p w:rsidR="000C74B7" w:rsidRDefault="000C74B7">
            <w:pPr>
              <w:jc w:val="center"/>
              <w:rPr>
                <w:color w:val="000000"/>
                <w:lang w:eastAsia="ru-RU"/>
              </w:rPr>
            </w:pPr>
            <w:r>
              <w:rPr>
                <w:color w:val="000000"/>
                <w:lang w:eastAsia="ru-RU"/>
              </w:rPr>
              <w:t>1</w:t>
            </w:r>
          </w:p>
        </w:tc>
        <w:tc>
          <w:tcPr>
            <w:tcW w:w="4416"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4</w:t>
            </w:r>
          </w:p>
        </w:tc>
        <w:tc>
          <w:tcPr>
            <w:tcW w:w="1276"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6</w:t>
            </w:r>
          </w:p>
        </w:tc>
        <w:tc>
          <w:tcPr>
            <w:tcW w:w="1418"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7</w:t>
            </w:r>
          </w:p>
        </w:tc>
        <w:tc>
          <w:tcPr>
            <w:tcW w:w="1275" w:type="dxa"/>
            <w:tcBorders>
              <w:top w:val="single" w:sz="4" w:space="0" w:color="auto"/>
              <w:left w:val="none" w:sz="4" w:space="0" w:color="000000"/>
              <w:bottom w:val="single" w:sz="4" w:space="0" w:color="auto"/>
              <w:right w:val="single" w:sz="4" w:space="0" w:color="000000"/>
            </w:tcBorders>
            <w:shd w:val="clear" w:color="auto" w:fill="auto"/>
            <w:vAlign w:val="center"/>
          </w:tcPr>
          <w:p w:rsidR="000C74B7" w:rsidRDefault="000C74B7">
            <w:pPr>
              <w:jc w:val="center"/>
              <w:rPr>
                <w:color w:val="000000"/>
                <w:lang w:eastAsia="ru-RU"/>
              </w:rPr>
            </w:pPr>
            <w:r>
              <w:rPr>
                <w:color w:val="000000"/>
                <w:lang w:eastAsia="ru-RU"/>
              </w:rPr>
              <w:t>8</w:t>
            </w:r>
          </w:p>
        </w:tc>
      </w:tr>
      <w:tr w:rsidR="000C74B7">
        <w:trPr>
          <w:gridAfter w:val="4"/>
          <w:wAfter w:w="8385" w:type="dxa"/>
          <w:trHeight w:val="276"/>
        </w:trPr>
        <w:tc>
          <w:tcPr>
            <w:tcW w:w="702" w:type="dxa"/>
            <w:tcBorders>
              <w:top w:val="none" w:sz="4" w:space="0" w:color="000000"/>
              <w:left w:val="single" w:sz="4" w:space="0" w:color="auto"/>
              <w:bottom w:val="single" w:sz="4" w:space="0" w:color="000000"/>
              <w:right w:val="none" w:sz="4" w:space="0" w:color="000000"/>
            </w:tcBorders>
            <w:shd w:val="clear" w:color="auto" w:fill="auto"/>
            <w:vAlign w:val="center"/>
          </w:tcPr>
          <w:p w:rsidR="000C74B7" w:rsidRDefault="000C74B7">
            <w:pPr>
              <w:rPr>
                <w:b/>
                <w:bCs/>
                <w:color w:val="000000"/>
                <w:lang w:eastAsia="ru-RU"/>
              </w:rPr>
            </w:pPr>
            <w:r>
              <w:rPr>
                <w:b/>
                <w:bCs/>
                <w:color w:val="000000"/>
                <w:lang w:eastAsia="ru-RU"/>
              </w:rPr>
              <w:t> </w:t>
            </w:r>
          </w:p>
        </w:tc>
      </w:tr>
      <w:tr w:rsidR="000C74B7">
        <w:trPr>
          <w:trHeight w:val="492"/>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1</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Разборка тротуаров и дорожек из плит с их отноской и укладкой в штабель</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100 м</w:t>
            </w:r>
            <w:proofErr w:type="gramStart"/>
            <w:r>
              <w:rPr>
                <w:color w:val="000000"/>
                <w:lang w:eastAsia="ru-RU"/>
              </w:rPr>
              <w:t>2</w:t>
            </w:r>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21,92</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1227"/>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2</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2 (Выемка щебеночного основания для доступа к ФБС)</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0,111</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3</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Демонтаж блоков и плит ленточных фундаментов при глубине котлована до 4 м, масса конструкций: до 1,5 т (блоки ФБС 24-4-6)</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 xml:space="preserve">100 </w:t>
            </w:r>
            <w:proofErr w:type="spellStart"/>
            <w:proofErr w:type="gramStart"/>
            <w:r>
              <w:rPr>
                <w:color w:val="000000"/>
                <w:lang w:eastAsia="ru-RU"/>
              </w:rPr>
              <w:t>шт</w:t>
            </w:r>
            <w:proofErr w:type="spellEnd"/>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0,19</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4</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Укладка блоков и плит ленточных фундаментов при глубине котлована до 4 м, масса конструкций: до 1,5 т (установка в проектное положение)</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 xml:space="preserve">100 </w:t>
            </w:r>
            <w:proofErr w:type="spellStart"/>
            <w:proofErr w:type="gramStart"/>
            <w:r>
              <w:rPr>
                <w:color w:val="000000"/>
                <w:lang w:eastAsia="ru-RU"/>
              </w:rPr>
              <w:t>шт</w:t>
            </w:r>
            <w:proofErr w:type="spellEnd"/>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0,19</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1227"/>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5</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Засыпка вручную траншей, пазух котлованов и ям, группа грунтов: 3 (Обратная засыпка щебеночного основания с учетом просадок с уплотнением до проектных отметок)</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0,1221</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6</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Устройство технологического слоя из щебня гранитного фракции 5-10мм, с частичным добавлением щебня в местах просадок до проектных отметок.</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1,096</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492"/>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7</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Щебень М 1000, фракция 5(3)-10 мм, группа 2</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60,3</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r w:rsidR="000C74B7">
        <w:trPr>
          <w:trHeight w:val="2205"/>
        </w:trPr>
        <w:tc>
          <w:tcPr>
            <w:tcW w:w="702" w:type="dxa"/>
            <w:tcBorders>
              <w:top w:val="none" w:sz="4" w:space="0" w:color="000000"/>
              <w:left w:val="single" w:sz="4" w:space="0" w:color="auto"/>
              <w:bottom w:val="single" w:sz="4" w:space="0" w:color="auto"/>
              <w:right w:val="single" w:sz="4" w:space="0" w:color="auto"/>
            </w:tcBorders>
            <w:shd w:val="clear" w:color="auto" w:fill="auto"/>
          </w:tcPr>
          <w:p w:rsidR="000C74B7" w:rsidRDefault="000C74B7">
            <w:pPr>
              <w:rPr>
                <w:color w:val="000000"/>
                <w:lang w:eastAsia="ru-RU"/>
              </w:rPr>
            </w:pPr>
            <w:r>
              <w:rPr>
                <w:color w:val="000000"/>
                <w:lang w:eastAsia="ru-RU"/>
              </w:rPr>
              <w:t>8</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Устройство покрытий из тротуарной плитки, количество плитки при укладке на 1 м</w:t>
            </w:r>
            <w:proofErr w:type="gramStart"/>
            <w:r>
              <w:rPr>
                <w:color w:val="000000"/>
                <w:lang w:eastAsia="ru-RU"/>
              </w:rPr>
              <w:t>2</w:t>
            </w:r>
            <w:proofErr w:type="gramEnd"/>
            <w:r>
              <w:rPr>
                <w:color w:val="000000"/>
                <w:lang w:eastAsia="ru-RU"/>
              </w:rPr>
              <w:t>: 40 шт., с учетом заполнения швов песком (ранее демонтированной плиткой). Необходимый объем новой плитки, взамен разрушенной определить по факту укладки с оформлением акта М-15.</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10 м</w:t>
            </w:r>
            <w:proofErr w:type="gramStart"/>
            <w:r>
              <w:rPr>
                <w:color w:val="000000"/>
                <w:lang w:eastAsia="ru-RU"/>
              </w:rPr>
              <w:t>2</w:t>
            </w:r>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jc w:val="right"/>
              <w:rPr>
                <w:color w:val="000000"/>
                <w:lang w:eastAsia="ru-RU"/>
              </w:rPr>
            </w:pPr>
            <w:r>
              <w:rPr>
                <w:color w:val="000000"/>
                <w:lang w:eastAsia="ru-RU"/>
              </w:rPr>
              <w:t>219,2</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0C74B7" w:rsidRDefault="000C74B7">
            <w:pPr>
              <w:rPr>
                <w:color w:val="000000"/>
                <w:lang w:eastAsia="ru-RU"/>
              </w:rPr>
            </w:pPr>
            <w:r>
              <w:rPr>
                <w:color w:val="000000"/>
                <w:lang w:eastAsia="ru-RU"/>
              </w:rPr>
              <w:t> </w:t>
            </w:r>
          </w:p>
        </w:tc>
      </w:tr>
    </w:tbl>
    <w:p w:rsidR="000C74B7" w:rsidRDefault="000C74B7">
      <w:pPr>
        <w:pStyle w:val="af8"/>
        <w:ind w:firstLine="0"/>
        <w:jc w:val="right"/>
        <w:outlineLvl w:val="0"/>
        <w:rPr>
          <w:bCs/>
          <w:sz w:val="20"/>
          <w:szCs w:val="20"/>
        </w:rPr>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67139" w:rsidRDefault="000C74B7" w:rsidP="002B7CC0">
            <w:pPr>
              <w:pStyle w:val="1a"/>
              <w:ind w:firstLine="397"/>
              <w:rPr>
                <w:sz w:val="24"/>
                <w:szCs w:val="24"/>
              </w:rPr>
            </w:pPr>
            <w:r>
              <w:rPr>
                <w:sz w:val="24"/>
                <w:szCs w:val="24"/>
              </w:rPr>
              <w:t xml:space="preserve">Открытый конкурс в электронной форме № ОКэ-СВЕРД-24-0008 по предмету закупки </w:t>
            </w:r>
            <w:r w:rsidR="002B7CC0">
              <w:rPr>
                <w:sz w:val="24"/>
                <w:szCs w:val="24"/>
              </w:rPr>
              <w:t>«</w:t>
            </w:r>
            <w:r>
              <w:rPr>
                <w:sz w:val="24"/>
                <w:szCs w:val="24"/>
              </w:rPr>
              <w:t>Выполнение работ по капитальному ремонту контейнерной площадки № 3 инв. № 009/01/00000664, кадастровый номер 66:41:0204038:111, расположенной на контейнерном терминале Екатеринбург-Товарный Уральског</w:t>
            </w:r>
            <w:r w:rsidR="002B7CC0">
              <w:rPr>
                <w:sz w:val="24"/>
                <w:szCs w:val="24"/>
              </w:rPr>
              <w:t>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67139" w:rsidRDefault="000C74B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B7CC0" w:rsidRDefault="000C74B7">
            <w:pPr>
              <w:pStyle w:val="1a"/>
              <w:ind w:firstLine="0"/>
              <w:rPr>
                <w:sz w:val="24"/>
                <w:szCs w:val="24"/>
              </w:rPr>
            </w:pPr>
            <w:r>
              <w:rPr>
                <w:sz w:val="24"/>
                <w:szCs w:val="24"/>
              </w:rPr>
              <w:t xml:space="preserve">- постоянная рабочая группа Конкурсной комиссии </w:t>
            </w:r>
            <w:r w:rsidR="002B7CC0">
              <w:rPr>
                <w:sz w:val="24"/>
                <w:szCs w:val="24"/>
              </w:rPr>
              <w:t xml:space="preserve">Уральского </w:t>
            </w:r>
            <w:r>
              <w:rPr>
                <w:sz w:val="24"/>
                <w:szCs w:val="24"/>
              </w:rPr>
              <w:t>филиала ПАО «ТрансКонтейнер»</w:t>
            </w:r>
            <w:r w:rsidR="002B7CC0">
              <w:rPr>
                <w:sz w:val="24"/>
                <w:szCs w:val="24"/>
              </w:rPr>
              <w:t>.</w:t>
            </w:r>
            <w:r>
              <w:rPr>
                <w:sz w:val="24"/>
                <w:szCs w:val="24"/>
              </w:rPr>
              <w:t xml:space="preserve"> </w:t>
            </w:r>
          </w:p>
          <w:p w:rsidR="00C67139" w:rsidRDefault="000C74B7">
            <w:pPr>
              <w:pStyle w:val="1a"/>
              <w:ind w:firstLine="0"/>
              <w:rPr>
                <w:sz w:val="24"/>
                <w:szCs w:val="24"/>
              </w:rPr>
            </w:pPr>
            <w:r>
              <w:rPr>
                <w:sz w:val="24"/>
                <w:szCs w:val="24"/>
              </w:rPr>
              <w:t>Адрес: Российская Федерация, 620027, г. Екатеринбург, ул. Николая Никонова, д.8</w:t>
            </w:r>
          </w:p>
          <w:p w:rsidR="002B7CC0" w:rsidRDefault="002B7CC0">
            <w:pPr>
              <w:pStyle w:val="1a"/>
              <w:ind w:firstLine="0"/>
              <w:rPr>
                <w:sz w:val="24"/>
                <w:szCs w:val="24"/>
              </w:rPr>
            </w:pPr>
          </w:p>
          <w:p w:rsidR="002B7CC0" w:rsidRDefault="000C74B7">
            <w:r>
              <w:t xml:space="preserve">Контактная информация Заказчика: </w:t>
            </w:r>
          </w:p>
          <w:p w:rsidR="002B7CC0" w:rsidRDefault="000C74B7">
            <w:r>
              <w:t>тел. +7(495)7881717(5052</w:t>
            </w:r>
            <w:r w:rsidR="002B7CC0">
              <w:t>, 5053</w:t>
            </w:r>
            <w:r>
              <w:t xml:space="preserve">), </w:t>
            </w:r>
          </w:p>
          <w:p w:rsidR="00C67139" w:rsidRDefault="000C74B7" w:rsidP="002B7CC0">
            <w:pPr>
              <w:rPr>
                <w:rFonts w:ascii="Calibri" w:hAnsi="Calibri" w:cs="Calibri"/>
                <w:color w:val="000000"/>
                <w:sz w:val="22"/>
                <w:szCs w:val="22"/>
                <w:lang w:eastAsia="ru-RU"/>
              </w:rPr>
            </w:pPr>
            <w:r>
              <w:t xml:space="preserve">электронный адрес </w:t>
            </w:r>
            <w:r w:rsidR="002B7CC0"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67139" w:rsidRDefault="000C74B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B7CC0">
              <w:rPr>
                <w:sz w:val="24"/>
                <w:szCs w:val="24"/>
              </w:rPr>
              <w:t>аппарате управления</w:t>
            </w:r>
            <w:r>
              <w:rPr>
                <w:sz w:val="24"/>
                <w:szCs w:val="24"/>
              </w:rPr>
              <w:t xml:space="preserve"> ПАО «ТрансКонтейнер»</w:t>
            </w:r>
            <w:r w:rsidR="002B7CC0">
              <w:rPr>
                <w:sz w:val="24"/>
                <w:szCs w:val="24"/>
              </w:rPr>
              <w:t>.</w:t>
            </w:r>
          </w:p>
          <w:p w:rsidR="00C67139" w:rsidRDefault="000C74B7">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7CC0" w:rsidRPr="00F86FAA" w:rsidTr="004D6B74">
        <w:tc>
          <w:tcPr>
            <w:tcW w:w="426" w:type="dxa"/>
          </w:tcPr>
          <w:p w:rsidR="002B7CC0" w:rsidRPr="00F86FAA" w:rsidRDefault="002B7CC0" w:rsidP="00E47C4C">
            <w:pPr>
              <w:pStyle w:val="1a"/>
              <w:ind w:left="-57" w:right="-108" w:firstLine="0"/>
              <w:rPr>
                <w:b/>
                <w:sz w:val="24"/>
                <w:szCs w:val="24"/>
              </w:rPr>
            </w:pPr>
            <w:r>
              <w:rPr>
                <w:b/>
                <w:sz w:val="24"/>
                <w:szCs w:val="24"/>
              </w:rPr>
              <w:lastRenderedPageBreak/>
              <w:t>5.</w:t>
            </w:r>
          </w:p>
        </w:tc>
        <w:tc>
          <w:tcPr>
            <w:tcW w:w="2126" w:type="dxa"/>
          </w:tcPr>
          <w:p w:rsidR="002B7CC0" w:rsidRPr="00F86FAA" w:rsidRDefault="002B7CC0" w:rsidP="002B6BE9">
            <w:pPr>
              <w:pStyle w:val="Default"/>
              <w:rPr>
                <w:b/>
                <w:color w:val="auto"/>
              </w:rPr>
            </w:pPr>
            <w:r>
              <w:rPr>
                <w:b/>
                <w:color w:val="auto"/>
              </w:rPr>
              <w:t>Начальная (максимальная) цена договора/ цена лота</w:t>
            </w:r>
          </w:p>
        </w:tc>
        <w:tc>
          <w:tcPr>
            <w:tcW w:w="7200" w:type="dxa"/>
          </w:tcPr>
          <w:p w:rsidR="002B7CC0" w:rsidRDefault="002B7CC0" w:rsidP="000C74B7">
            <w:pPr>
              <w:pStyle w:val="1a"/>
              <w:ind w:firstLine="397"/>
              <w:rPr>
                <w:sz w:val="24"/>
                <w:szCs w:val="24"/>
              </w:rPr>
            </w:pPr>
            <w:r>
              <w:rPr>
                <w:sz w:val="24"/>
                <w:szCs w:val="24"/>
              </w:rPr>
              <w:t xml:space="preserve">Начальная (максимальная) цена договора составляет                  3 332 348,00 (три миллиона триста тридцать две тысячи триста сорок восемь) рублей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2B7CC0" w:rsidRDefault="002B7CC0" w:rsidP="000C74B7">
            <w:pPr>
              <w:pStyle w:val="1a"/>
              <w:ind w:firstLine="397"/>
              <w:rPr>
                <w:sz w:val="24"/>
                <w:szCs w:val="24"/>
              </w:rPr>
            </w:pPr>
            <w:r>
              <w:rPr>
                <w:sz w:val="24"/>
                <w:szCs w:val="24"/>
              </w:rPr>
              <w:t xml:space="preserve">- себестоимость строительства, вознаграждение и стоимость услуг Подрядчика, в том числе и в случае привлечения им Поставщиков;  </w:t>
            </w:r>
          </w:p>
          <w:p w:rsidR="002B7CC0" w:rsidRDefault="002B7CC0" w:rsidP="000C74B7">
            <w:pPr>
              <w:pStyle w:val="1a"/>
              <w:ind w:firstLine="397"/>
              <w:rPr>
                <w:sz w:val="24"/>
                <w:szCs w:val="24"/>
              </w:rPr>
            </w:pPr>
            <w:r>
              <w:rPr>
                <w:sz w:val="24"/>
                <w:szCs w:val="24"/>
              </w:rPr>
              <w:t xml:space="preserve">- все налоги и сборы, установленные законодательством РФ;   </w:t>
            </w:r>
          </w:p>
          <w:p w:rsidR="002B7CC0" w:rsidRDefault="002B7CC0" w:rsidP="000C74B7">
            <w:pPr>
              <w:pStyle w:val="1a"/>
              <w:ind w:firstLine="397"/>
              <w:rPr>
                <w:sz w:val="24"/>
                <w:szCs w:val="24"/>
              </w:rPr>
            </w:pPr>
            <w:r>
              <w:rPr>
                <w:sz w:val="24"/>
                <w:szCs w:val="24"/>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B7CC0" w:rsidRDefault="002B7CC0" w:rsidP="000C74B7">
            <w:pPr>
              <w:pStyle w:val="1a"/>
              <w:ind w:firstLine="397"/>
              <w:rPr>
                <w:sz w:val="24"/>
                <w:szCs w:val="24"/>
              </w:rPr>
            </w:pPr>
            <w:r>
              <w:rPr>
                <w:sz w:val="24"/>
                <w:szCs w:val="24"/>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2B7CC0" w:rsidRDefault="002B7CC0" w:rsidP="000C74B7">
            <w:pPr>
              <w:pStyle w:val="1a"/>
              <w:ind w:firstLine="397"/>
              <w:rPr>
                <w:sz w:val="24"/>
                <w:szCs w:val="24"/>
              </w:rPr>
            </w:pPr>
            <w:r>
              <w:rPr>
                <w:sz w:val="24"/>
                <w:szCs w:val="24"/>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2B7CC0" w:rsidRDefault="002B7CC0" w:rsidP="000C74B7">
            <w:pPr>
              <w:pStyle w:val="1a"/>
              <w:ind w:firstLine="397"/>
              <w:rPr>
                <w:sz w:val="24"/>
                <w:szCs w:val="24"/>
              </w:rPr>
            </w:pPr>
            <w:r>
              <w:rPr>
                <w:sz w:val="24"/>
                <w:szCs w:val="24"/>
              </w:rPr>
              <w:t xml:space="preserve">- стоимость материальных ресурсов (кроме давальческого материала, который 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B7CC0" w:rsidRDefault="002B7CC0" w:rsidP="000C74B7">
            <w:pPr>
              <w:pStyle w:val="1a"/>
              <w:ind w:firstLine="397"/>
              <w:rPr>
                <w:sz w:val="24"/>
                <w:szCs w:val="24"/>
              </w:rPr>
            </w:pPr>
            <w:r>
              <w:rPr>
                <w:sz w:val="24"/>
                <w:szCs w:val="24"/>
              </w:rPr>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2B7CC0" w:rsidRDefault="002B7CC0" w:rsidP="000C74B7">
            <w:pPr>
              <w:pStyle w:val="1a"/>
              <w:ind w:firstLine="397"/>
              <w:rPr>
                <w:sz w:val="24"/>
                <w:szCs w:val="24"/>
              </w:rPr>
            </w:pPr>
            <w:r>
              <w:rPr>
                <w:sz w:val="24"/>
                <w:szCs w:val="24"/>
              </w:rPr>
              <w:t xml:space="preserve">- таможенное оформление, в том числе уплата таможенных </w:t>
            </w:r>
            <w:r>
              <w:rPr>
                <w:sz w:val="24"/>
                <w:szCs w:val="24"/>
              </w:rPr>
              <w:lastRenderedPageBreak/>
              <w:t xml:space="preserve">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2B7CC0" w:rsidRDefault="002B7CC0" w:rsidP="000C74B7">
            <w:pPr>
              <w:pStyle w:val="1a"/>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w:t>
            </w:r>
          </w:p>
          <w:p w:rsidR="002B7CC0" w:rsidRDefault="002B7CC0" w:rsidP="000C74B7">
            <w:pPr>
              <w:pStyle w:val="1a"/>
              <w:ind w:firstLine="397"/>
              <w:rPr>
                <w:sz w:val="24"/>
                <w:szCs w:val="24"/>
              </w:rPr>
            </w:pPr>
            <w:r>
              <w:rPr>
                <w:sz w:val="24"/>
                <w:szCs w:val="24"/>
              </w:rPr>
              <w:t xml:space="preserve">- накладные расходы, прибыль, лимитированные затраты;  </w:t>
            </w:r>
          </w:p>
          <w:p w:rsidR="002B7CC0" w:rsidRDefault="002B7CC0" w:rsidP="000C74B7">
            <w:pPr>
              <w:pStyle w:val="1a"/>
              <w:ind w:firstLine="397"/>
              <w:rPr>
                <w:sz w:val="24"/>
                <w:szCs w:val="24"/>
              </w:rPr>
            </w:pPr>
            <w:r>
              <w:rPr>
                <w:sz w:val="24"/>
                <w:szCs w:val="24"/>
              </w:rPr>
              <w:t xml:space="preserve">- стоимость понесенных Подрядчиком затрат по содержанию и эксплуатации Строительной площадки и Объекта до Завершения Работ; </w:t>
            </w:r>
          </w:p>
          <w:p w:rsidR="002B7CC0" w:rsidRDefault="002B7CC0" w:rsidP="000C74B7">
            <w:pPr>
              <w:pStyle w:val="1a"/>
              <w:ind w:firstLine="397"/>
              <w:rPr>
                <w:sz w:val="24"/>
                <w:szCs w:val="24"/>
              </w:rPr>
            </w:pPr>
            <w:r>
              <w:rPr>
                <w:sz w:val="24"/>
                <w:szCs w:val="24"/>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2B7CC0" w:rsidRDefault="002B7CC0" w:rsidP="000C74B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2B7CC0" w:rsidRDefault="002B7CC0" w:rsidP="000C74B7">
            <w:pPr>
              <w:pStyle w:val="1a"/>
              <w:ind w:firstLine="397"/>
              <w:rPr>
                <w:sz w:val="24"/>
                <w:szCs w:val="24"/>
              </w:rPr>
            </w:pPr>
            <w:r>
              <w:rPr>
                <w:sz w:val="24"/>
                <w:szCs w:val="24"/>
              </w:rPr>
              <w:t xml:space="preserve">Начальная (максимальная) цена договора определена проектно-сметным методом (приложение №7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67139" w:rsidRDefault="000C74B7">
            <w:pPr>
              <w:jc w:val="both"/>
              <w:rPr>
                <w:b/>
              </w:rPr>
            </w:pPr>
            <w:r>
              <w:t>«17» мая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67139" w:rsidRDefault="000C74B7" w:rsidP="002B7CC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«03» июня 2024 г. 1</w:t>
            </w:r>
            <w:r w:rsidR="002B7CC0">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67139" w:rsidRDefault="000C74B7">
            <w:pPr>
              <w:pStyle w:val="1a"/>
              <w:ind w:firstLine="397"/>
              <w:rPr>
                <w:sz w:val="24"/>
                <w:szCs w:val="24"/>
                <w:highlight w:val="cyan"/>
              </w:rPr>
            </w:pPr>
            <w:r>
              <w:rPr>
                <w:sz w:val="24"/>
                <w:szCs w:val="24"/>
              </w:rPr>
              <w:t>Рассмотрение, оценка и сопоставление Заявок состоится «04» июня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67139" w:rsidRDefault="000C74B7">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«04» июля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67139" w:rsidRDefault="000C74B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67139" w:rsidRPr="002B7CC0" w:rsidRDefault="000C74B7">
            <w:pPr>
              <w:pStyle w:val="afd"/>
              <w:jc w:val="both"/>
              <w:rPr>
                <w:sz w:val="24"/>
                <w:szCs w:val="24"/>
              </w:rPr>
            </w:pPr>
            <w:r w:rsidRPr="002B7CC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67139" w:rsidRDefault="000C74B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B7CC0" w:rsidRDefault="000C74B7">
            <w:pPr>
              <w:pStyle w:val="1a"/>
              <w:ind w:firstLine="0"/>
              <w:rPr>
                <w:sz w:val="24"/>
                <w:szCs w:val="24"/>
              </w:rPr>
            </w:pPr>
            <w:r>
              <w:rPr>
                <w:sz w:val="24"/>
                <w:szCs w:val="24"/>
              </w:rPr>
              <w:t xml:space="preserve">Оплата выполненных Работ производится:     </w:t>
            </w:r>
          </w:p>
          <w:p w:rsidR="00C67139" w:rsidRDefault="000C74B7">
            <w:pPr>
              <w:pStyle w:val="1a"/>
              <w:ind w:firstLine="0"/>
              <w:rPr>
                <w:sz w:val="24"/>
                <w:szCs w:val="24"/>
              </w:rPr>
            </w:pPr>
            <w:r>
              <w:rPr>
                <w:sz w:val="24"/>
                <w:szCs w:val="24"/>
              </w:rPr>
              <w:t>- 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2B7CC0" w:rsidRDefault="000C74B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указанной в уведомлении </w:t>
            </w:r>
            <w:r>
              <w:lastRenderedPageBreak/>
              <w:t xml:space="preserve">о начале выполнения работ. </w:t>
            </w:r>
          </w:p>
          <w:p w:rsidR="002B7CC0" w:rsidRDefault="000C74B7">
            <w:pPr>
              <w:pStyle w:val="Default"/>
              <w:jc w:val="both"/>
            </w:pPr>
            <w:r>
              <w:t xml:space="preserve">Окончание выполнения Работ - не более 30 (тридцати) календарных дней с даты, указанной в уведомлении о начале выполнения работ. </w:t>
            </w:r>
          </w:p>
          <w:p w:rsidR="00C67139" w:rsidRDefault="000C74B7">
            <w:pPr>
              <w:pStyle w:val="Default"/>
              <w:jc w:val="both"/>
            </w:pPr>
            <w:r>
              <w:t xml:space="preserve">Уведомление о начале выполнения Работ должно быть направлено Подрядчику в течение 10 (десяти) календарных дней </w:t>
            </w:r>
            <w:proofErr w:type="gramStart"/>
            <w:r>
              <w:t>с даты подписания</w:t>
            </w:r>
            <w:proofErr w:type="gramEnd"/>
            <w:r>
              <w:t xml:space="preserve"> Договора. </w:t>
            </w:r>
          </w:p>
          <w:p w:rsidR="00685C56" w:rsidRPr="00F86FAA" w:rsidRDefault="00685C56" w:rsidP="00685C56">
            <w:pPr>
              <w:pStyle w:val="Default"/>
              <w:jc w:val="both"/>
            </w:pPr>
          </w:p>
          <w:p w:rsidR="00C67139" w:rsidRDefault="000C74B7">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42</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67139" w:rsidRDefault="000C74B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67139" w:rsidRDefault="000C74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67139" w:rsidRDefault="000C74B7">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C67139" w:rsidRDefault="000C74B7">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C67139" w:rsidRDefault="000C74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67139" w:rsidRDefault="000C74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67139" w:rsidRDefault="000C74B7">
                  <w:pPr>
                    <w:snapToGrid w:val="0"/>
                    <w:rPr>
                      <w:sz w:val="22"/>
                      <w:szCs w:val="22"/>
                    </w:rPr>
                  </w:pPr>
                  <w:r>
                    <w:rPr>
                      <w:sz w:val="22"/>
                      <w:szCs w:val="22"/>
                    </w:rPr>
                    <w:t>179</w:t>
                  </w:r>
                </w:p>
              </w:tc>
            </w:tr>
          </w:tbl>
          <w:p w:rsidR="00C67139" w:rsidRDefault="00C6713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B7CC0">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67139" w:rsidRPr="002B7CC0" w:rsidRDefault="000C74B7" w:rsidP="002B7CC0">
            <w:pPr>
              <w:pStyle w:val="aff6"/>
              <w:numPr>
                <w:ilvl w:val="1"/>
                <w:numId w:val="14"/>
              </w:numPr>
              <w:ind w:left="601" w:hanging="426"/>
              <w:jc w:val="both"/>
            </w:pPr>
            <w:r w:rsidRPr="002B7CC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67139" w:rsidRPr="002B7CC0" w:rsidRDefault="000C74B7" w:rsidP="002B7CC0">
            <w:pPr>
              <w:pStyle w:val="aff6"/>
              <w:numPr>
                <w:ilvl w:val="1"/>
                <w:numId w:val="14"/>
              </w:numPr>
              <w:ind w:left="601" w:hanging="426"/>
              <w:jc w:val="both"/>
            </w:pPr>
            <w:r w:rsidRPr="002B7CC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67139" w:rsidRPr="002B7CC0" w:rsidRDefault="000C74B7" w:rsidP="002B7CC0">
            <w:pPr>
              <w:pStyle w:val="aff6"/>
              <w:numPr>
                <w:ilvl w:val="1"/>
                <w:numId w:val="14"/>
              </w:numPr>
              <w:ind w:left="601" w:hanging="426"/>
              <w:jc w:val="both"/>
            </w:pPr>
            <w:r w:rsidRPr="002B7CC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B7CC0">
              <w:t>://</w:t>
            </w:r>
            <w:r>
              <w:rPr>
                <w:lang w:val="en-US"/>
              </w:rPr>
              <w:t>www</w:t>
            </w:r>
            <w:r w:rsidRPr="002B7CC0">
              <w:t>.</w:t>
            </w:r>
            <w:proofErr w:type="spellStart"/>
            <w:r>
              <w:rPr>
                <w:lang w:val="en-US"/>
              </w:rPr>
              <w:t>nalog</w:t>
            </w:r>
            <w:proofErr w:type="spellEnd"/>
            <w:r w:rsidRPr="002B7CC0">
              <w:t>.</w:t>
            </w:r>
            <w:proofErr w:type="spellStart"/>
            <w:r>
              <w:rPr>
                <w:lang w:val="en-US"/>
              </w:rPr>
              <w:t>ru</w:t>
            </w:r>
            <w:proofErr w:type="spellEnd"/>
            <w:r w:rsidRPr="002B7CC0">
              <w:t xml:space="preserve">) на условиях, изложенных в проекте договора (приложение к документации о закупке); </w:t>
            </w:r>
          </w:p>
          <w:p w:rsidR="00C67139" w:rsidRPr="002B7CC0" w:rsidRDefault="000C74B7" w:rsidP="002B7CC0">
            <w:pPr>
              <w:pStyle w:val="aff6"/>
              <w:numPr>
                <w:ilvl w:val="1"/>
                <w:numId w:val="14"/>
              </w:numPr>
              <w:ind w:left="601" w:hanging="426"/>
              <w:jc w:val="both"/>
            </w:pPr>
            <w:r w:rsidRPr="002B7CC0">
              <w:t>наличие опыта за период с 2021-2024 по договорам с предметом: строительно-монтажные работы  по строительству, реконструкции, ремонту автомобильных дорог, открытых производственных площадок для переработки крупнотоннажных контейнеров. Сумма исполненных обязательств (работ) по договорам должна быть не менее 80% от НМЦ, указанной в п.5 настоящей Информационной карты.</w:t>
            </w:r>
          </w:p>
          <w:p w:rsidR="006D2B87" w:rsidRPr="00286B26" w:rsidRDefault="006D2B87" w:rsidP="002B7CC0">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67139" w:rsidRPr="002B7CC0" w:rsidRDefault="000C74B7" w:rsidP="002B7CC0">
            <w:pPr>
              <w:pStyle w:val="aff6"/>
              <w:numPr>
                <w:ilvl w:val="1"/>
                <w:numId w:val="14"/>
              </w:numPr>
              <w:ind w:left="601" w:hanging="426"/>
              <w:jc w:val="both"/>
            </w:pPr>
            <w:r w:rsidRPr="002B7CC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2B7CC0">
              <w:lastRenderedPageBreak/>
              <w:t xml:space="preserve">являющегося основанием для освобождения; </w:t>
            </w:r>
          </w:p>
          <w:p w:rsidR="00C67139" w:rsidRPr="002B7CC0" w:rsidRDefault="000C74B7" w:rsidP="002B7CC0">
            <w:pPr>
              <w:pStyle w:val="aff6"/>
              <w:numPr>
                <w:ilvl w:val="1"/>
                <w:numId w:val="14"/>
              </w:numPr>
              <w:ind w:left="601" w:hanging="426"/>
              <w:jc w:val="both"/>
            </w:pPr>
            <w:proofErr w:type="gramStart"/>
            <w:r w:rsidRPr="002B7CC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B7CC0">
              <w:t>://</w:t>
            </w:r>
            <w:r>
              <w:rPr>
                <w:lang w:val="en-US"/>
              </w:rPr>
              <w:t>service</w:t>
            </w:r>
            <w:r w:rsidRPr="002B7CC0">
              <w:t>.</w:t>
            </w:r>
            <w:proofErr w:type="spellStart"/>
            <w:r>
              <w:rPr>
                <w:lang w:val="en-US"/>
              </w:rPr>
              <w:t>nalog</w:t>
            </w:r>
            <w:proofErr w:type="spellEnd"/>
            <w:r w:rsidRPr="002B7CC0">
              <w:t>.</w:t>
            </w:r>
            <w:proofErr w:type="spellStart"/>
            <w:r>
              <w:rPr>
                <w:lang w:val="en-US"/>
              </w:rPr>
              <w:t>ru</w:t>
            </w:r>
            <w:proofErr w:type="spellEnd"/>
            <w:r w:rsidRPr="002B7CC0">
              <w:t>/</w:t>
            </w:r>
            <w:proofErr w:type="spellStart"/>
            <w:r>
              <w:rPr>
                <w:lang w:val="en-US"/>
              </w:rPr>
              <w:t>zd</w:t>
            </w:r>
            <w:proofErr w:type="spellEnd"/>
            <w:r w:rsidRPr="002B7CC0">
              <w:t>.</w:t>
            </w:r>
            <w:r>
              <w:rPr>
                <w:lang w:val="en-US"/>
              </w:rPr>
              <w:t>do</w:t>
            </w:r>
            <w:r w:rsidRPr="002B7CC0">
              <w:t>).</w:t>
            </w:r>
            <w:proofErr w:type="gramEnd"/>
            <w:r w:rsidRPr="002B7CC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B7CC0">
              <w:t>://</w:t>
            </w:r>
            <w:r>
              <w:rPr>
                <w:lang w:val="en-US"/>
              </w:rPr>
              <w:t>service</w:t>
            </w:r>
            <w:r w:rsidRPr="002B7CC0">
              <w:t>.</w:t>
            </w:r>
            <w:proofErr w:type="spellStart"/>
            <w:r>
              <w:rPr>
                <w:lang w:val="en-US"/>
              </w:rPr>
              <w:t>nalog</w:t>
            </w:r>
            <w:proofErr w:type="spellEnd"/>
            <w:r w:rsidRPr="002B7CC0">
              <w:t>.</w:t>
            </w:r>
            <w:proofErr w:type="spellStart"/>
            <w:r>
              <w:rPr>
                <w:lang w:val="en-US"/>
              </w:rPr>
              <w:t>ru</w:t>
            </w:r>
            <w:proofErr w:type="spellEnd"/>
            <w:r w:rsidRPr="002B7CC0">
              <w:t>/</w:t>
            </w:r>
            <w:proofErr w:type="spellStart"/>
            <w:r>
              <w:rPr>
                <w:lang w:val="en-US"/>
              </w:rPr>
              <w:t>zd</w:t>
            </w:r>
            <w:proofErr w:type="spellEnd"/>
            <w:r w:rsidRPr="002B7CC0">
              <w:t>.</w:t>
            </w:r>
            <w:r>
              <w:rPr>
                <w:lang w:val="en-US"/>
              </w:rPr>
              <w:t>do</w:t>
            </w:r>
            <w:r w:rsidRPr="002B7CC0">
              <w:t xml:space="preserve">); </w:t>
            </w:r>
          </w:p>
          <w:p w:rsidR="00C67139" w:rsidRPr="002B7CC0" w:rsidRDefault="000C74B7" w:rsidP="002B7CC0">
            <w:pPr>
              <w:pStyle w:val="aff6"/>
              <w:numPr>
                <w:ilvl w:val="1"/>
                <w:numId w:val="14"/>
              </w:numPr>
              <w:ind w:left="601" w:hanging="426"/>
              <w:jc w:val="both"/>
            </w:pPr>
            <w:proofErr w:type="gramStart"/>
            <w:r w:rsidRPr="002B7CC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B7CC0">
              <w:t>неприостановлении</w:t>
            </w:r>
            <w:proofErr w:type="spellEnd"/>
            <w:r w:rsidRPr="002B7CC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B7CC0">
              <w:t>://</w:t>
            </w:r>
            <w:proofErr w:type="spellStart"/>
            <w:r>
              <w:rPr>
                <w:lang w:val="en-US"/>
              </w:rPr>
              <w:t>fssprus</w:t>
            </w:r>
            <w:proofErr w:type="spellEnd"/>
            <w:r w:rsidRPr="002B7CC0">
              <w:t>.</w:t>
            </w:r>
            <w:proofErr w:type="spellStart"/>
            <w:r>
              <w:rPr>
                <w:lang w:val="en-US"/>
              </w:rPr>
              <w:t>ru</w:t>
            </w:r>
            <w:proofErr w:type="spellEnd"/>
            <w:r w:rsidRPr="002B7CC0">
              <w:t>/</w:t>
            </w:r>
            <w:proofErr w:type="spellStart"/>
            <w:r>
              <w:rPr>
                <w:lang w:val="en-US"/>
              </w:rPr>
              <w:t>iss</w:t>
            </w:r>
            <w:proofErr w:type="spellEnd"/>
            <w:r w:rsidRPr="002B7CC0">
              <w:t>/</w:t>
            </w:r>
            <w:proofErr w:type="spellStart"/>
            <w:r>
              <w:rPr>
                <w:lang w:val="en-US"/>
              </w:rPr>
              <w:t>ip</w:t>
            </w:r>
            <w:proofErr w:type="spellEnd"/>
            <w:r w:rsidRPr="002B7CC0">
              <w:t>), а также информации в едином</w:t>
            </w:r>
            <w:proofErr w:type="gramEnd"/>
            <w:r w:rsidRPr="002B7CC0">
              <w:t xml:space="preserve"> федеральном </w:t>
            </w:r>
            <w:proofErr w:type="gramStart"/>
            <w:r w:rsidRPr="002B7CC0">
              <w:t>реестре</w:t>
            </w:r>
            <w:proofErr w:type="gramEnd"/>
            <w:r w:rsidRPr="002B7CC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B7CC0">
              <w:t>://</w:t>
            </w:r>
            <w:r>
              <w:rPr>
                <w:lang w:val="en-US"/>
              </w:rPr>
              <w:t>www</w:t>
            </w:r>
            <w:r w:rsidRPr="002B7CC0">
              <w:t>.</w:t>
            </w:r>
            <w:proofErr w:type="spellStart"/>
            <w:r>
              <w:rPr>
                <w:lang w:val="en-US"/>
              </w:rPr>
              <w:t>fedresurs</w:t>
            </w:r>
            <w:proofErr w:type="spellEnd"/>
            <w:r w:rsidRPr="002B7CC0">
              <w:t>.</w:t>
            </w:r>
            <w:proofErr w:type="spellStart"/>
            <w:r>
              <w:rPr>
                <w:lang w:val="en-US"/>
              </w:rPr>
              <w:t>ru</w:t>
            </w:r>
            <w:proofErr w:type="spellEnd"/>
            <w:r w:rsidRPr="002B7CC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B7CC0">
              <w:t>неприостановлении</w:t>
            </w:r>
            <w:proofErr w:type="spellEnd"/>
            <w:r w:rsidRPr="002B7CC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2B7CC0">
              <w:lastRenderedPageBreak/>
              <w:t xml:space="preserve">предпринимателей и иных субъектов экономической деятельности («поиск сведений»); </w:t>
            </w:r>
          </w:p>
          <w:p w:rsidR="00C67139" w:rsidRPr="002B7CC0" w:rsidRDefault="000C74B7" w:rsidP="002B7CC0">
            <w:pPr>
              <w:pStyle w:val="aff6"/>
              <w:numPr>
                <w:ilvl w:val="1"/>
                <w:numId w:val="14"/>
              </w:numPr>
              <w:ind w:left="601" w:hanging="426"/>
              <w:jc w:val="both"/>
            </w:pPr>
            <w:r w:rsidRPr="002B7CC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67139" w:rsidRPr="002B7CC0" w:rsidRDefault="000C74B7" w:rsidP="002B7CC0">
            <w:pPr>
              <w:pStyle w:val="aff6"/>
              <w:numPr>
                <w:ilvl w:val="1"/>
                <w:numId w:val="14"/>
              </w:numPr>
              <w:ind w:left="601" w:hanging="426"/>
              <w:jc w:val="both"/>
            </w:pPr>
            <w:r w:rsidRPr="002B7CC0">
              <w:t xml:space="preserve">документ по форме приложения № 4 к документации о </w:t>
            </w:r>
            <w:proofErr w:type="gramStart"/>
            <w:r w:rsidRPr="002B7CC0">
              <w:t>закупке</w:t>
            </w:r>
            <w:proofErr w:type="gramEnd"/>
            <w:r w:rsidRPr="002B7CC0">
              <w:t xml:space="preserve"> о наличии опыта поставки товара, выполнения работ, оказания услуг, указанного в подпункте 1.4 части 1 пункта 17 Информационной карты; </w:t>
            </w:r>
          </w:p>
          <w:p w:rsidR="00C67139" w:rsidRPr="002B7CC0" w:rsidRDefault="000C74B7" w:rsidP="002B7CC0">
            <w:pPr>
              <w:pStyle w:val="aff6"/>
              <w:numPr>
                <w:ilvl w:val="1"/>
                <w:numId w:val="14"/>
              </w:numPr>
              <w:ind w:left="601" w:hanging="426"/>
              <w:jc w:val="both"/>
            </w:pPr>
            <w:r w:rsidRPr="002B7CC0">
              <w:t xml:space="preserve">копии договоров, указанных в документе по форме приложения № 4 к документации о </w:t>
            </w:r>
            <w:proofErr w:type="gramStart"/>
            <w:r w:rsidRPr="002B7CC0">
              <w:t>закупке</w:t>
            </w:r>
            <w:proofErr w:type="gramEnd"/>
            <w:r w:rsidRPr="002B7CC0">
              <w:t xml:space="preserve"> о наличии опыта поставки товаров, выполнения работ, оказания услуг; </w:t>
            </w:r>
          </w:p>
          <w:p w:rsidR="00C67139" w:rsidRDefault="000C74B7" w:rsidP="002B7CC0">
            <w:pPr>
              <w:pStyle w:val="aff6"/>
              <w:numPr>
                <w:ilvl w:val="1"/>
                <w:numId w:val="14"/>
              </w:numPr>
              <w:ind w:left="601" w:hanging="426"/>
              <w:jc w:val="both"/>
              <w:rPr>
                <w:lang w:val="en-US"/>
              </w:rPr>
            </w:pPr>
            <w:r w:rsidRPr="002B7CC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C67139" w:rsidRPr="002B7CC0" w:rsidRDefault="000C74B7" w:rsidP="002B7CC0">
            <w:pPr>
              <w:pStyle w:val="aff6"/>
              <w:numPr>
                <w:ilvl w:val="1"/>
                <w:numId w:val="14"/>
              </w:numPr>
              <w:ind w:left="601" w:hanging="426"/>
              <w:jc w:val="both"/>
            </w:pPr>
            <w:proofErr w:type="gramStart"/>
            <w:r w:rsidRPr="002B7CC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B7CC0">
              <w:t>ов</w:t>
            </w:r>
            <w:proofErr w:type="spellEnd"/>
            <w:r w:rsidRPr="002B7CC0">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67139" w:rsidRDefault="000C74B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67139" w:rsidRDefault="000C74B7">
                  <w:pPr>
                    <w:pStyle w:val="af8"/>
                    <w:ind w:firstLine="0"/>
                    <w:rPr>
                      <w:sz w:val="24"/>
                    </w:rPr>
                  </w:pPr>
                  <w:r>
                    <w:rPr>
                      <w:sz w:val="24"/>
                    </w:rPr>
                    <w:t xml:space="preserve">Цена договора, указанная претендентом </w:t>
                  </w:r>
                  <w:r>
                    <w:rPr>
                      <w:sz w:val="24"/>
                    </w:rPr>
                    <w:lastRenderedPageBreak/>
                    <w:t xml:space="preserve">в финансово-коммерческом предложении. Наилучшим признается наименьшая цена, предложенная претендентом. </w:t>
                  </w:r>
                </w:p>
              </w:tc>
              <w:tc>
                <w:tcPr>
                  <w:tcW w:w="2551" w:type="dxa"/>
                </w:tcPr>
                <w:p w:rsidR="00C67139" w:rsidRDefault="000C74B7">
                  <w:pPr>
                    <w:pStyle w:val="af8"/>
                    <w:ind w:firstLine="0"/>
                    <w:rPr>
                      <w:sz w:val="24"/>
                      <w:lang w:val="en-US"/>
                    </w:rPr>
                  </w:pPr>
                  <w:r>
                    <w:rPr>
                      <w:sz w:val="24"/>
                      <w:lang w:val="en-US"/>
                    </w:rPr>
                    <w:lastRenderedPageBreak/>
                    <w:t>0,45</w:t>
                  </w:r>
                </w:p>
              </w:tc>
            </w:tr>
            <w:tr w:rsidR="006D2B87" w:rsidRPr="00514332" w:rsidTr="004D6B74">
              <w:tc>
                <w:tcPr>
                  <w:tcW w:w="4423" w:type="dxa"/>
                </w:tcPr>
                <w:p w:rsidR="00C67139" w:rsidRDefault="000C74B7">
                  <w:pPr>
                    <w:pStyle w:val="af8"/>
                    <w:ind w:firstLine="0"/>
                    <w:rPr>
                      <w:sz w:val="24"/>
                    </w:rPr>
                  </w:pPr>
                  <w:r>
                    <w:rPr>
                      <w:sz w:val="24"/>
                    </w:rPr>
                    <w:lastRenderedPageBreak/>
                    <w:t xml:space="preserve">Срок выполнения работ. Наилучшим признается наименьший срок выполнения работ. </w:t>
                  </w:r>
                </w:p>
              </w:tc>
              <w:tc>
                <w:tcPr>
                  <w:tcW w:w="2551" w:type="dxa"/>
                </w:tcPr>
                <w:p w:rsidR="00C67139" w:rsidRDefault="000C74B7">
                  <w:pPr>
                    <w:pStyle w:val="af8"/>
                    <w:ind w:firstLine="0"/>
                    <w:rPr>
                      <w:sz w:val="24"/>
                      <w:lang w:val="en-US"/>
                    </w:rPr>
                  </w:pPr>
                  <w:r>
                    <w:rPr>
                      <w:sz w:val="24"/>
                      <w:lang w:val="en-US"/>
                    </w:rPr>
                    <w:t>0,20</w:t>
                  </w:r>
                </w:p>
              </w:tc>
            </w:tr>
            <w:tr w:rsidR="006D2B87" w:rsidRPr="00514332" w:rsidTr="004D6B74">
              <w:tc>
                <w:tcPr>
                  <w:tcW w:w="4423" w:type="dxa"/>
                </w:tcPr>
                <w:p w:rsidR="00C67139" w:rsidRDefault="000C74B7">
                  <w:pPr>
                    <w:pStyle w:val="af8"/>
                    <w:ind w:firstLine="0"/>
                    <w:rPr>
                      <w:sz w:val="24"/>
                    </w:rPr>
                  </w:pPr>
                  <w:proofErr w:type="gramStart"/>
                  <w:r>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автомобильных дорог, открытых производственных площадок для переработки крупнотоннажных контейнеров) за период 2021-2024 гг.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roofErr w:type="gramEnd"/>
                </w:p>
              </w:tc>
              <w:tc>
                <w:tcPr>
                  <w:tcW w:w="2551" w:type="dxa"/>
                </w:tcPr>
                <w:p w:rsidR="00C67139" w:rsidRDefault="000C74B7">
                  <w:pPr>
                    <w:pStyle w:val="af8"/>
                    <w:ind w:firstLine="0"/>
                    <w:rPr>
                      <w:sz w:val="24"/>
                      <w:lang w:val="en-US"/>
                    </w:rPr>
                  </w:pPr>
                  <w:r>
                    <w:rPr>
                      <w:sz w:val="24"/>
                      <w:lang w:val="en-US"/>
                    </w:rPr>
                    <w:t>0,35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67139" w:rsidRDefault="000C74B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67139" w:rsidRDefault="000C74B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C67139" w:rsidRDefault="000C74B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Pr="002B7CC0" w:rsidRDefault="00677986" w:rsidP="00677986">
                  <w:pPr>
                    <w:pStyle w:val="af8"/>
                    <w:ind w:left="629" w:firstLine="0"/>
                    <w:rPr>
                      <w:b/>
                      <w:sz w:val="24"/>
                    </w:rPr>
                  </w:pPr>
                  <w:r w:rsidRPr="002B7CC0">
                    <w:rPr>
                      <w:b/>
                      <w:sz w:val="24"/>
                    </w:rPr>
                    <w:t>III. Увеличение цены договора:</w:t>
                  </w:r>
                </w:p>
                <w:p w:rsidR="002B7CC0" w:rsidRPr="002B7CC0" w:rsidRDefault="002B7CC0" w:rsidP="002B7CC0">
                  <w:pPr>
                    <w:ind w:firstLine="567"/>
                    <w:jc w:val="both"/>
                    <w:rPr>
                      <w:b/>
                      <w:bCs/>
                    </w:rPr>
                  </w:pPr>
                  <w:r w:rsidRPr="002B7CC0">
                    <w:rPr>
                      <w:rStyle w:val="normaltextrun"/>
                    </w:rPr>
                    <w:lastRenderedPageBreak/>
                    <w:t>Увеличение общей цены на выполнение работ (Цены договора) предусмотрено в случае внесения Заказчиком существенных изменений в Техническое задание и</w:t>
                  </w:r>
                  <w:r w:rsidRPr="002B7CC0">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B7CC0" w:rsidRPr="002B7CC0" w:rsidRDefault="002B7CC0" w:rsidP="002B7CC0">
                  <w:pPr>
                    <w:pStyle w:val="aff6"/>
                    <w:numPr>
                      <w:ilvl w:val="0"/>
                      <w:numId w:val="34"/>
                    </w:numPr>
                    <w:suppressAutoHyphens w:val="0"/>
                    <w:jc w:val="both"/>
                  </w:pPr>
                  <w:r w:rsidRPr="002B7CC0">
                    <w:t xml:space="preserve">метод расчета стоимости работ остается неизменным; </w:t>
                  </w:r>
                </w:p>
                <w:p w:rsidR="00C67139" w:rsidRPr="002B7CC0" w:rsidRDefault="002B7CC0" w:rsidP="002B7CC0">
                  <w:pPr>
                    <w:pStyle w:val="af8"/>
                    <w:ind w:firstLine="629"/>
                    <w:rPr>
                      <w:sz w:val="24"/>
                    </w:rPr>
                  </w:pPr>
                  <w:r w:rsidRPr="002B7CC0">
                    <w:rPr>
                      <w:sz w:val="24"/>
                    </w:rPr>
                    <w:t>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67139" w:rsidRDefault="000C74B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67139" w:rsidRDefault="000C74B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67139" w:rsidRDefault="000C74B7">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67139" w:rsidRDefault="000C74B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67139" w:rsidRDefault="000C74B7">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C67139" w:rsidRDefault="000C74B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0C74B7">
        <w:rPr>
          <w:b/>
          <w:sz w:val="28"/>
        </w:rPr>
        <w:t>СВЕРД</w:t>
      </w:r>
      <w:r>
        <w:rPr>
          <w:b/>
          <w:sz w:val="28"/>
        </w:rPr>
        <w:t>-</w:t>
      </w:r>
      <w:r w:rsidR="000C74B7">
        <w:rPr>
          <w:b/>
          <w:sz w:val="28"/>
        </w:rPr>
        <w:t>24</w:t>
      </w:r>
      <w:r>
        <w:rPr>
          <w:b/>
          <w:sz w:val="28"/>
        </w:rPr>
        <w:t>-</w:t>
      </w:r>
      <w:r w:rsidR="000C74B7">
        <w:rPr>
          <w:b/>
          <w:sz w:val="28"/>
        </w:rPr>
        <w:t>0008</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C74B7">
        <w:rPr>
          <w:szCs w:val="28"/>
        </w:rPr>
        <w:t>СВЕРД</w:t>
      </w:r>
      <w:r>
        <w:rPr>
          <w:szCs w:val="28"/>
        </w:rPr>
        <w:t>-</w:t>
      </w:r>
      <w:r w:rsidR="000C74B7">
        <w:rPr>
          <w:szCs w:val="28"/>
        </w:rPr>
        <w:t>24</w:t>
      </w:r>
      <w:r>
        <w:rPr>
          <w:szCs w:val="28"/>
        </w:rPr>
        <w:t>-</w:t>
      </w:r>
      <w:r w:rsidR="000C74B7">
        <w:rPr>
          <w:szCs w:val="28"/>
        </w:rPr>
        <w:t>0008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B7CC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B7CC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B7CC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B7CC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B7CC0">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B7CC0">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2B7CC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B7CC0">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2B7CC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B7CC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B7CC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B7CC0">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B7CC0">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B7CC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B7CC0">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2B7CC0">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B7CC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B7CC0">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2B7CC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2B7CC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B7CC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67139" w:rsidRDefault="000C74B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2B7CC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2B7CC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67139" w:rsidRDefault="000C74B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C74B7" w:rsidRDefault="000C74B7">
      <w:pPr>
        <w:pStyle w:val="af8"/>
        <w:ind w:firstLine="0"/>
        <w:jc w:val="center"/>
        <w:rPr>
          <w:rFonts w:eastAsia="Times New Roman"/>
          <w:b/>
          <w:bCs/>
          <w:sz w:val="28"/>
          <w:szCs w:val="28"/>
        </w:rPr>
      </w:pPr>
      <w:bookmarkStart w:id="26" w:name="OLE_LINK1"/>
      <w:bookmarkStart w:id="27" w:name="OLE_LINK2"/>
      <w:r>
        <w:rPr>
          <w:rFonts w:eastAsia="Times New Roman"/>
          <w:b/>
          <w:bCs/>
          <w:sz w:val="28"/>
          <w:szCs w:val="28"/>
        </w:rPr>
        <w:t>Финансово-коммерческое предложение</w:t>
      </w:r>
      <w:bookmarkEnd w:id="26"/>
      <w:bookmarkEnd w:id="27"/>
    </w:p>
    <w:p w:rsidR="000C74B7" w:rsidRDefault="000C74B7">
      <w:pPr>
        <w:pStyle w:val="af8"/>
        <w:ind w:firstLine="0"/>
        <w:jc w:val="center"/>
        <w:rPr>
          <w:rFonts w:eastAsia="Times New Roman"/>
          <w:b/>
          <w:bCs/>
          <w:sz w:val="28"/>
          <w:szCs w:val="28"/>
        </w:rPr>
      </w:pPr>
    </w:p>
    <w:p w:rsidR="000C74B7" w:rsidRDefault="000C74B7">
      <w:pPr>
        <w:pStyle w:val="af8"/>
        <w:rPr>
          <w:rFonts w:eastAsia="Times New Roman"/>
        </w:rPr>
      </w:pPr>
      <w:r>
        <w:rPr>
          <w:rFonts w:eastAsia="Times New Roman"/>
        </w:rPr>
        <w:t xml:space="preserve"> «____» ___________ 20___ г.</w:t>
      </w:r>
    </w:p>
    <w:p w:rsidR="000C74B7" w:rsidRDefault="000C74B7">
      <w:pPr>
        <w:pStyle w:val="af8"/>
        <w:rPr>
          <w:rFonts w:eastAsia="Times New Roman"/>
        </w:rPr>
      </w:pPr>
      <w:r>
        <w:rPr>
          <w:rFonts w:eastAsia="Times New Roman"/>
        </w:rPr>
        <w:t>Открытый конкурс № ОКэ-СВЕРД-24-0008 (далее – Открытый конкурс)</w:t>
      </w:r>
    </w:p>
    <w:p w:rsidR="000C74B7" w:rsidRDefault="000C74B7">
      <w:pPr>
        <w:pStyle w:val="af8"/>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0C74B7" w:rsidRDefault="000C74B7">
      <w:pPr>
        <w:pStyle w:val="af8"/>
        <w:rPr>
          <w:rFonts w:eastAsia="Times New Roman"/>
        </w:rPr>
      </w:pPr>
      <w:r>
        <w:rPr>
          <w:rFonts w:eastAsia="Times New Roman"/>
        </w:rPr>
        <w:t>__________________________________________________________________</w:t>
      </w:r>
    </w:p>
    <w:p w:rsidR="000C74B7" w:rsidRDefault="000C74B7">
      <w:pPr>
        <w:pStyle w:val="af8"/>
        <w:ind w:firstLine="0"/>
        <w:jc w:val="center"/>
        <w:rPr>
          <w:rFonts w:eastAsia="Times New Roman"/>
          <w:i/>
          <w:iCs/>
        </w:rPr>
      </w:pPr>
      <w:r>
        <w:rPr>
          <w:rFonts w:eastAsia="Times New Roman"/>
          <w:i/>
          <w:iCs/>
        </w:rPr>
        <w:t>(полное наименование претендента)</w:t>
      </w:r>
    </w:p>
    <w:tbl>
      <w:tblPr>
        <w:tblStyle w:val="afff1"/>
        <w:tblW w:w="9498" w:type="dxa"/>
        <w:tblInd w:w="-176" w:type="dxa"/>
        <w:tblLayout w:type="fixed"/>
        <w:tblLook w:val="0000" w:firstRow="0" w:lastRow="0" w:firstColumn="0" w:lastColumn="0" w:noHBand="0" w:noVBand="0"/>
      </w:tblPr>
      <w:tblGrid>
        <w:gridCol w:w="540"/>
        <w:gridCol w:w="2715"/>
        <w:gridCol w:w="3125"/>
        <w:gridCol w:w="3118"/>
      </w:tblGrid>
      <w:tr w:rsidR="000C74B7" w:rsidTr="000C74B7">
        <w:trPr>
          <w:trHeight w:val="666"/>
        </w:trPr>
        <w:tc>
          <w:tcPr>
            <w:tcW w:w="540" w:type="dxa"/>
            <w:noWrap/>
            <w:vAlign w:val="center"/>
          </w:tcPr>
          <w:p w:rsidR="000C74B7" w:rsidRDefault="000C74B7">
            <w:pPr>
              <w:pStyle w:val="af8"/>
              <w:ind w:firstLine="0"/>
              <w:jc w:val="center"/>
              <w:rPr>
                <w:rFonts w:eastAsia="Times New Roman"/>
                <w:sz w:val="24"/>
              </w:rPr>
            </w:pPr>
            <w:r>
              <w:rPr>
                <w:rFonts w:eastAsia="Times New Roman"/>
                <w:sz w:val="24"/>
              </w:rPr>
              <w:t xml:space="preserve">№ </w:t>
            </w:r>
            <w:proofErr w:type="gramStart"/>
            <w:r>
              <w:rPr>
                <w:rFonts w:eastAsia="Times New Roman"/>
                <w:sz w:val="24"/>
              </w:rPr>
              <w:t>п</w:t>
            </w:r>
            <w:proofErr w:type="gramEnd"/>
            <w:r>
              <w:rPr>
                <w:rFonts w:eastAsia="Times New Roman"/>
                <w:sz w:val="24"/>
              </w:rPr>
              <w:t>/п</w:t>
            </w:r>
          </w:p>
        </w:tc>
        <w:tc>
          <w:tcPr>
            <w:tcW w:w="2715" w:type="dxa"/>
            <w:noWrap/>
            <w:vAlign w:val="center"/>
          </w:tcPr>
          <w:p w:rsidR="000C74B7" w:rsidRDefault="000C74B7">
            <w:pPr>
              <w:pStyle w:val="af8"/>
              <w:ind w:firstLine="0"/>
              <w:jc w:val="center"/>
              <w:rPr>
                <w:rFonts w:eastAsia="Times New Roman"/>
                <w:sz w:val="24"/>
              </w:rPr>
            </w:pPr>
            <w:r>
              <w:rPr>
                <w:rFonts w:eastAsia="Times New Roman"/>
                <w:sz w:val="24"/>
              </w:rPr>
              <w:t>Наименование работ</w:t>
            </w:r>
          </w:p>
        </w:tc>
        <w:tc>
          <w:tcPr>
            <w:tcW w:w="3125" w:type="dxa"/>
            <w:noWrap/>
          </w:tcPr>
          <w:p w:rsidR="000C74B7" w:rsidRDefault="000C74B7">
            <w:pPr>
              <w:pStyle w:val="af8"/>
              <w:ind w:firstLine="0"/>
              <w:jc w:val="center"/>
              <w:rPr>
                <w:rFonts w:eastAsia="Times New Roman"/>
                <w:sz w:val="24"/>
              </w:rPr>
            </w:pPr>
            <w:r>
              <w:rPr>
                <w:rFonts w:eastAsia="Times New Roman"/>
                <w:sz w:val="24"/>
              </w:rPr>
              <w:t>Стоимость выполнения работ,</w:t>
            </w:r>
          </w:p>
          <w:p w:rsidR="000C74B7" w:rsidRDefault="000C74B7">
            <w:pPr>
              <w:pStyle w:val="af8"/>
              <w:ind w:firstLine="0"/>
              <w:jc w:val="center"/>
              <w:rPr>
                <w:rFonts w:eastAsia="Times New Roman"/>
                <w:sz w:val="24"/>
              </w:rPr>
            </w:pPr>
            <w:r>
              <w:rPr>
                <w:rFonts w:eastAsia="Times New Roman"/>
                <w:sz w:val="24"/>
              </w:rPr>
              <w:t>руб., без учета НДС.</w:t>
            </w:r>
          </w:p>
        </w:tc>
        <w:tc>
          <w:tcPr>
            <w:tcW w:w="3118" w:type="dxa"/>
            <w:noWrap/>
            <w:vAlign w:val="center"/>
          </w:tcPr>
          <w:p w:rsidR="000C74B7" w:rsidRDefault="000C74B7">
            <w:pPr>
              <w:pStyle w:val="af8"/>
              <w:ind w:firstLine="0"/>
              <w:jc w:val="center"/>
              <w:rPr>
                <w:rFonts w:eastAsia="Times New Roman"/>
                <w:sz w:val="24"/>
              </w:rPr>
            </w:pPr>
            <w:r>
              <w:rPr>
                <w:rFonts w:eastAsia="Times New Roman"/>
                <w:sz w:val="24"/>
              </w:rPr>
              <w:t>Срок выполнения работ, календарные дни</w:t>
            </w:r>
          </w:p>
        </w:tc>
      </w:tr>
      <w:tr w:rsidR="000C74B7" w:rsidTr="000C74B7">
        <w:trPr>
          <w:trHeight w:val="3674"/>
        </w:trPr>
        <w:tc>
          <w:tcPr>
            <w:tcW w:w="540" w:type="dxa"/>
            <w:noWrap/>
          </w:tcPr>
          <w:p w:rsidR="000C74B7" w:rsidRDefault="000C74B7" w:rsidP="002B7CC0">
            <w:pPr>
              <w:pStyle w:val="af8"/>
              <w:numPr>
                <w:ilvl w:val="0"/>
                <w:numId w:val="33"/>
              </w:numPr>
              <w:suppressAutoHyphens w:val="0"/>
              <w:rPr>
                <w:rFonts w:eastAsia="Times New Roman"/>
                <w:sz w:val="24"/>
              </w:rPr>
            </w:pPr>
          </w:p>
        </w:tc>
        <w:tc>
          <w:tcPr>
            <w:tcW w:w="2715" w:type="dxa"/>
            <w:noWrap/>
          </w:tcPr>
          <w:p w:rsidR="000C74B7" w:rsidRDefault="000C74B7">
            <w:pPr>
              <w:pStyle w:val="af8"/>
              <w:ind w:firstLine="0"/>
              <w:jc w:val="left"/>
              <w:rPr>
                <w:rFonts w:eastAsia="Times New Roman"/>
                <w:sz w:val="24"/>
              </w:rPr>
            </w:pPr>
            <w:r>
              <w:rPr>
                <w:bCs/>
              </w:rPr>
              <w:t>В</w:t>
            </w:r>
            <w:r>
              <w:rPr>
                <w:bCs/>
                <w:sz w:val="24"/>
              </w:rPr>
              <w:t>ыполнение работ по капитальному ремонту контейнерной площадки № 3 инв. № 009/01/00000664 контейнерного терминала Екатеринбург-Товарный Уральского филиала ПАО «ТрансКонтейнер».</w:t>
            </w:r>
          </w:p>
        </w:tc>
        <w:tc>
          <w:tcPr>
            <w:tcW w:w="3125" w:type="dxa"/>
            <w:noWrap/>
          </w:tcPr>
          <w:p w:rsidR="000C74B7" w:rsidRDefault="000C74B7">
            <w:pPr>
              <w:pStyle w:val="af8"/>
              <w:jc w:val="left"/>
              <w:rPr>
                <w:rFonts w:eastAsia="Times New Roman"/>
                <w:sz w:val="24"/>
              </w:rPr>
            </w:pPr>
          </w:p>
        </w:tc>
        <w:tc>
          <w:tcPr>
            <w:tcW w:w="3118" w:type="dxa"/>
            <w:noWrap/>
          </w:tcPr>
          <w:p w:rsidR="000C74B7" w:rsidRDefault="000C74B7">
            <w:pPr>
              <w:pStyle w:val="af8"/>
              <w:rPr>
                <w:sz w:val="24"/>
              </w:rPr>
            </w:pPr>
          </w:p>
          <w:p w:rsidR="000C74B7" w:rsidRDefault="000C74B7">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r>
              <w:rPr>
                <w:rFonts w:eastAsia="Times New Roman"/>
              </w:rPr>
              <w:t xml:space="preserve"> (</w:t>
            </w:r>
            <w:r>
              <w:rPr>
                <w:rFonts w:eastAsia="Times New Roman"/>
                <w:i/>
              </w:rPr>
              <w:t>не более 30 календарных дней</w:t>
            </w:r>
            <w:r>
              <w:rPr>
                <w:rFonts w:eastAsia="Times New Roman"/>
              </w:rPr>
              <w:t xml:space="preserve">) </w:t>
            </w:r>
            <w:r>
              <w:rPr>
                <w:rFonts w:eastAsia="Times New Roman"/>
                <w:color w:val="auto"/>
              </w:rPr>
              <w:t xml:space="preserve">с даты, </w:t>
            </w:r>
            <w:r>
              <w:rPr>
                <w:rFonts w:eastAsia="Times New Roman"/>
              </w:rPr>
              <w:t>указанной в уведомлении о начале выполнения работ</w:t>
            </w:r>
            <w:r>
              <w:rPr>
                <w:rFonts w:eastAsia="Times New Roman"/>
                <w:color w:val="auto"/>
              </w:rPr>
              <w:t>.</w:t>
            </w:r>
          </w:p>
          <w:p w:rsidR="000C74B7" w:rsidRDefault="000C74B7" w:rsidP="000C74B7">
            <w:pPr>
              <w:pStyle w:val="Default"/>
              <w:jc w:val="both"/>
              <w:rPr>
                <w:rFonts w:eastAsia="Times New Roman"/>
                <w:color w:val="auto"/>
                <w:u w:val="single"/>
              </w:rPr>
            </w:pPr>
            <w:r>
              <w:rPr>
                <w:rFonts w:eastAsia="Times New Roman"/>
                <w:color w:val="auto"/>
              </w:rPr>
              <w:t xml:space="preserve">Уведомление о начале выполнения Работ должно быть направлено Подрядчику в течение 10 (тридцати)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w:t>
            </w:r>
          </w:p>
        </w:tc>
      </w:tr>
    </w:tbl>
    <w:p w:rsidR="000C74B7" w:rsidRDefault="000C74B7">
      <w:pPr>
        <w:pStyle w:val="af8"/>
        <w:ind w:firstLine="0"/>
        <w:jc w:val="left"/>
      </w:pPr>
    </w:p>
    <w:p w:rsidR="000C74B7" w:rsidRDefault="000C74B7">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0C74B7" w:rsidRDefault="000C74B7" w:rsidP="002B7CC0">
      <w:pPr>
        <w:pStyle w:val="aff6"/>
        <w:numPr>
          <w:ilvl w:val="1"/>
          <w:numId w:val="32"/>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w:t>
      </w:r>
      <w:r>
        <w:rPr>
          <w:color w:val="000000" w:themeColor="text1"/>
          <w:sz w:val="28"/>
          <w:szCs w:val="28"/>
        </w:rPr>
        <w:t>у</w:t>
      </w:r>
      <w:r>
        <w:rPr>
          <w:color w:val="000000" w:themeColor="text1"/>
          <w:sz w:val="28"/>
          <w:szCs w:val="28"/>
        </w:rPr>
        <w:t>атацию в полном соответствии с условиями Договора и Технического задания;</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(кроме демонтированных и вновь укладываемых терминального камня и блоков ФБС), в том числе, но, не ограничиваясь необходимыми инструментами, оборудованием, матери</w:t>
      </w:r>
      <w:r>
        <w:rPr>
          <w:color w:val="000000" w:themeColor="text1"/>
          <w:sz w:val="28"/>
          <w:szCs w:val="28"/>
        </w:rPr>
        <w:t>а</w:t>
      </w:r>
      <w:r>
        <w:rPr>
          <w:color w:val="000000" w:themeColor="text1"/>
          <w:sz w:val="28"/>
          <w:szCs w:val="28"/>
        </w:rPr>
        <w:lastRenderedPageBreak/>
        <w:t>лами, в том числе и расходными, расходами на строительную технику, электроэнергию, топливо, временные сооружения и коммуникации;</w:t>
      </w:r>
    </w:p>
    <w:p w:rsidR="000C74B7" w:rsidRDefault="000C74B7" w:rsidP="002B7CC0">
      <w:pPr>
        <w:pStyle w:val="aff6"/>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0C74B7" w:rsidRDefault="000C74B7" w:rsidP="002B7CC0">
      <w:pPr>
        <w:pStyle w:val="aff6"/>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C74B7" w:rsidRDefault="000C74B7" w:rsidP="002B7CC0">
      <w:pPr>
        <w:pStyle w:val="aff6"/>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0C74B7" w:rsidRDefault="000C74B7" w:rsidP="002B7CC0">
      <w:pPr>
        <w:pStyle w:val="aff6"/>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0C74B7" w:rsidRDefault="000C74B7" w:rsidP="002B7CC0">
      <w:pPr>
        <w:pStyle w:val="aff6"/>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0C74B7" w:rsidRDefault="000C74B7" w:rsidP="002B7CC0">
      <w:pPr>
        <w:pStyle w:val="aff6"/>
        <w:numPr>
          <w:ilvl w:val="1"/>
          <w:numId w:val="32"/>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0C74B7" w:rsidRDefault="000C74B7">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0C74B7" w:rsidRDefault="000C74B7">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0C74B7" w:rsidRDefault="000C74B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ED13EA">
        <w:rPr>
          <w:sz w:val="28"/>
          <w:szCs w:val="28"/>
        </w:rPr>
        <w:t>6, 6а</w:t>
      </w:r>
      <w:r>
        <w:rPr>
          <w:sz w:val="28"/>
          <w:szCs w:val="28"/>
        </w:rPr>
        <w:t xml:space="preserve"> </w:t>
      </w:r>
      <w:bookmarkStart w:id="28" w:name="_GoBack"/>
      <w:bookmarkEnd w:id="28"/>
      <w:r>
        <w:rPr>
          <w:sz w:val="28"/>
          <w:szCs w:val="28"/>
        </w:rPr>
        <w:t xml:space="preserve">к проекту договора (приложение № 5) к документации о закупке </w:t>
      </w:r>
      <w:r>
        <w:rPr>
          <w:b/>
          <w:sz w:val="28"/>
          <w:szCs w:val="28"/>
        </w:rPr>
        <w:t>согласны</w:t>
      </w:r>
      <w:r>
        <w:rPr>
          <w:rStyle w:val="af6"/>
          <w:rFonts w:eastAsia="Arial"/>
          <w:b/>
          <w:szCs w:val="28"/>
        </w:rPr>
        <w:footnoteReference w:id="2"/>
      </w:r>
      <w:r>
        <w:rPr>
          <w:sz w:val="28"/>
          <w:szCs w:val="28"/>
        </w:rPr>
        <w:t>.</w:t>
      </w:r>
    </w:p>
    <w:p w:rsidR="000C74B7" w:rsidRDefault="000C74B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0C74B7" w:rsidRDefault="000C74B7">
      <w:pPr>
        <w:ind w:firstLine="720"/>
        <w:jc w:val="both"/>
        <w:rPr>
          <w:sz w:val="28"/>
          <w:szCs w:val="28"/>
        </w:rPr>
      </w:pPr>
      <w:r>
        <w:rPr>
          <w:sz w:val="28"/>
          <w:szCs w:val="28"/>
        </w:rPr>
        <w:t>- акт сдачи-приемки выполненных работ/оказанных услуг;</w:t>
      </w:r>
    </w:p>
    <w:p w:rsidR="000C74B7" w:rsidRDefault="000C74B7">
      <w:pPr>
        <w:ind w:firstLine="720"/>
        <w:jc w:val="both"/>
        <w:rPr>
          <w:sz w:val="28"/>
          <w:szCs w:val="28"/>
        </w:rPr>
      </w:pPr>
      <w:r>
        <w:rPr>
          <w:sz w:val="28"/>
          <w:szCs w:val="28"/>
        </w:rPr>
        <w:t>- товарная накладная формы ТОРГ-12;</w:t>
      </w:r>
    </w:p>
    <w:p w:rsidR="000C74B7" w:rsidRDefault="000C74B7">
      <w:pPr>
        <w:ind w:firstLine="720"/>
        <w:jc w:val="both"/>
        <w:rPr>
          <w:sz w:val="28"/>
          <w:szCs w:val="28"/>
        </w:rPr>
      </w:pPr>
      <w:r>
        <w:rPr>
          <w:sz w:val="28"/>
          <w:szCs w:val="28"/>
        </w:rPr>
        <w:t>- универсальный передаточный документ (УПД);</w:t>
      </w:r>
    </w:p>
    <w:p w:rsidR="000C74B7" w:rsidRDefault="000C74B7">
      <w:pPr>
        <w:ind w:firstLine="720"/>
        <w:jc w:val="both"/>
        <w:rPr>
          <w:sz w:val="28"/>
          <w:szCs w:val="28"/>
        </w:rPr>
      </w:pPr>
      <w:r>
        <w:rPr>
          <w:sz w:val="28"/>
          <w:szCs w:val="28"/>
        </w:rPr>
        <w:t>- счет-фактура;</w:t>
      </w:r>
    </w:p>
    <w:p w:rsidR="000C74B7" w:rsidRDefault="000C74B7">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C74B7" w:rsidRDefault="000C74B7">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в течение 10 дней с даты подписания договора.</w:t>
      </w:r>
    </w:p>
    <w:p w:rsidR="000C74B7" w:rsidRDefault="000C74B7">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 xml:space="preserve">(претендентом указывается срок не менее установленного в пункте </w:t>
      </w:r>
      <w:r>
        <w:rPr>
          <w:i/>
        </w:rPr>
        <w:lastRenderedPageBreak/>
        <w:t>22 Информационной карты</w:t>
      </w:r>
      <w:r>
        <w:t xml:space="preserve">) </w:t>
      </w:r>
      <w:r>
        <w:rPr>
          <w:b/>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0C74B7" w:rsidRDefault="000C74B7">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0C74B7" w:rsidRDefault="000C74B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C74B7" w:rsidRDefault="000C74B7">
      <w:pPr>
        <w:ind w:firstLine="720"/>
        <w:jc w:val="both"/>
        <w:rPr>
          <w:sz w:val="28"/>
          <w:szCs w:val="28"/>
        </w:rPr>
      </w:pPr>
      <w:r>
        <w:rPr>
          <w:sz w:val="28"/>
          <w:szCs w:val="28"/>
        </w:rPr>
        <w:t>7. ________</w:t>
      </w:r>
      <w:r>
        <w:rPr>
          <w:bCs/>
          <w:i/>
        </w:rPr>
        <w:t>(полное наименование п</w:t>
      </w:r>
      <w:r>
        <w:rPr>
          <w:i/>
        </w:rPr>
        <w:t>ретендента</w:t>
      </w:r>
      <w:proofErr w:type="gramStart"/>
      <w:r>
        <w:rPr>
          <w:bCs/>
          <w:i/>
        </w:rPr>
        <w:t>)</w:t>
      </w:r>
      <w:r>
        <w:rPr>
          <w:sz w:val="28"/>
          <w:szCs w:val="28"/>
        </w:rPr>
        <w:t>с</w:t>
      </w:r>
      <w:proofErr w:type="gramEnd"/>
      <w:r>
        <w:rPr>
          <w:sz w:val="28"/>
          <w:szCs w:val="28"/>
        </w:rPr>
        <w:t>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C74B7" w:rsidRDefault="000C74B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C74B7" w:rsidRDefault="000C74B7">
      <w:pPr>
        <w:ind w:firstLine="720"/>
        <w:jc w:val="both"/>
        <w:rPr>
          <w:sz w:val="28"/>
          <w:szCs w:val="28"/>
        </w:rPr>
      </w:pPr>
    </w:p>
    <w:p w:rsidR="000C74B7" w:rsidRDefault="000C74B7">
      <w:pPr>
        <w:pStyle w:val="af8"/>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0C74B7" w:rsidRDefault="000C74B7">
      <w:pPr>
        <w:pStyle w:val="af8"/>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0C74B7" w:rsidRDefault="000C74B7">
      <w:pPr>
        <w:pStyle w:val="af8"/>
        <w:ind w:firstLine="0"/>
        <w:rPr>
          <w:sz w:val="24"/>
        </w:rPr>
      </w:pPr>
    </w:p>
    <w:p w:rsidR="000C74B7" w:rsidRDefault="000C74B7">
      <w:pPr>
        <w:pStyle w:val="af8"/>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0C74B7" w:rsidRDefault="000C74B7">
      <w:pPr>
        <w:pStyle w:val="af8"/>
        <w:rPr>
          <w:i/>
          <w:sz w:val="28"/>
          <w:szCs w:val="28"/>
        </w:rPr>
      </w:pPr>
      <w:r>
        <w:rPr>
          <w:i/>
          <w:sz w:val="28"/>
          <w:szCs w:val="28"/>
        </w:rPr>
        <w:t xml:space="preserve">                                                         (наименование претендента)</w:t>
      </w:r>
    </w:p>
    <w:p w:rsidR="000C74B7" w:rsidRDefault="000C74B7">
      <w:pPr>
        <w:pStyle w:val="af8"/>
        <w:rPr>
          <w:sz w:val="28"/>
          <w:szCs w:val="28"/>
        </w:rPr>
      </w:pPr>
      <w:r>
        <w:rPr>
          <w:sz w:val="28"/>
          <w:szCs w:val="28"/>
        </w:rPr>
        <w:t>_____________________________________________________________</w:t>
      </w:r>
    </w:p>
    <w:p w:rsidR="000C74B7" w:rsidRDefault="000C74B7">
      <w:pPr>
        <w:pStyle w:val="af8"/>
        <w:rPr>
          <w:sz w:val="28"/>
          <w:szCs w:val="28"/>
        </w:rPr>
      </w:pPr>
    </w:p>
    <w:p w:rsidR="000C74B7" w:rsidRDefault="000C74B7">
      <w:pPr>
        <w:pStyle w:val="af8"/>
        <w:rPr>
          <w:sz w:val="28"/>
          <w:szCs w:val="28"/>
        </w:rPr>
      </w:pPr>
      <w:r>
        <w:rPr>
          <w:sz w:val="28"/>
          <w:szCs w:val="28"/>
        </w:rPr>
        <w:t>_____________________________________________________________</w:t>
      </w:r>
    </w:p>
    <w:p w:rsidR="000C74B7" w:rsidRDefault="000C74B7">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0C74B7" w:rsidRDefault="000C74B7">
      <w:pPr>
        <w:pStyle w:val="af8"/>
        <w:rPr>
          <w:sz w:val="28"/>
          <w:szCs w:val="28"/>
        </w:rPr>
      </w:pPr>
      <w:r>
        <w:rPr>
          <w:sz w:val="28"/>
          <w:szCs w:val="28"/>
        </w:rPr>
        <w:t>«____» ____________ 20__ г.</w:t>
      </w:r>
    </w:p>
    <w:p w:rsidR="000C74B7" w:rsidRDefault="000C74B7"/>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C67139" w:rsidRDefault="00C67139">
      <w:pPr>
        <w:pStyle w:val="af8"/>
        <w:ind w:firstLine="0"/>
        <w:jc w:val="right"/>
        <w:rPr>
          <w:szCs w:val="28"/>
        </w:rPr>
      </w:pPr>
    </w:p>
    <w:p w:rsidR="00C67139" w:rsidRDefault="000C74B7">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C74B7" w:rsidRPr="00B2127E" w:rsidRDefault="000C74B7" w:rsidP="000C74B7">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0C74B7" w:rsidRPr="00B2127E" w:rsidRDefault="000C74B7" w:rsidP="000C74B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0C74B7" w:rsidRPr="00B2127E" w:rsidTr="000C74B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 xml:space="preserve"> Сумма по документам, подтверждающим факт реализации договора, без учета НДС, руб.</w:t>
            </w:r>
          </w:p>
        </w:tc>
      </w:tr>
      <w:tr w:rsidR="000C74B7" w:rsidRPr="00B2127E" w:rsidTr="000C74B7">
        <w:trPr>
          <w:trHeight w:val="274"/>
        </w:trPr>
        <w:tc>
          <w:tcPr>
            <w:tcW w:w="421" w:type="dxa"/>
            <w:tcBorders>
              <w:top w:val="single" w:sz="4" w:space="0" w:color="auto"/>
              <w:left w:val="single" w:sz="4" w:space="0" w:color="auto"/>
              <w:bottom w:val="single" w:sz="4" w:space="0" w:color="auto"/>
              <w:right w:val="single" w:sz="4" w:space="0" w:color="auto"/>
            </w:tcBorders>
          </w:tcPr>
          <w:p w:rsidR="000C74B7" w:rsidRPr="00B2127E" w:rsidRDefault="000C74B7" w:rsidP="000C74B7">
            <w:r>
              <w:t>1.</w:t>
            </w:r>
          </w:p>
        </w:tc>
        <w:tc>
          <w:tcPr>
            <w:tcW w:w="1135"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p>
        </w:tc>
        <w:tc>
          <w:tcPr>
            <w:tcW w:w="2805"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417"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134"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r>
      <w:tr w:rsidR="000C74B7" w:rsidRPr="00B2127E" w:rsidTr="000C74B7">
        <w:trPr>
          <w:trHeight w:val="262"/>
        </w:trPr>
        <w:tc>
          <w:tcPr>
            <w:tcW w:w="421" w:type="dxa"/>
            <w:tcBorders>
              <w:top w:val="single" w:sz="4" w:space="0" w:color="auto"/>
              <w:left w:val="single" w:sz="4" w:space="0" w:color="auto"/>
              <w:bottom w:val="single" w:sz="4" w:space="0" w:color="auto"/>
              <w:right w:val="single" w:sz="4" w:space="0" w:color="auto"/>
            </w:tcBorders>
          </w:tcPr>
          <w:p w:rsidR="000C74B7" w:rsidRPr="00B2127E" w:rsidRDefault="000C74B7" w:rsidP="000C74B7">
            <w:r>
              <w:t>2.</w:t>
            </w:r>
          </w:p>
        </w:tc>
        <w:tc>
          <w:tcPr>
            <w:tcW w:w="1135" w:type="dxa"/>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p>
        </w:tc>
        <w:tc>
          <w:tcPr>
            <w:tcW w:w="2805"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417"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134"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tc>
      </w:tr>
      <w:tr w:rsidR="000C74B7" w:rsidRPr="00B2127E" w:rsidTr="000C74B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0C74B7" w:rsidRPr="00B2127E" w:rsidRDefault="000C74B7" w:rsidP="000C74B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0C74B7" w:rsidRPr="00B2127E" w:rsidRDefault="000C74B7" w:rsidP="000C74B7">
            <w:pPr>
              <w:rPr>
                <w:i/>
                <w:sz w:val="20"/>
                <w:szCs w:val="20"/>
              </w:rPr>
            </w:pPr>
            <w:r>
              <w:rPr>
                <w:i/>
                <w:sz w:val="20"/>
                <w:szCs w:val="20"/>
              </w:rPr>
              <w:t>_______указывается общая сумма по всем документам.</w:t>
            </w:r>
          </w:p>
        </w:tc>
      </w:tr>
    </w:tbl>
    <w:p w:rsidR="000C74B7" w:rsidRPr="00B2127E" w:rsidRDefault="000C74B7" w:rsidP="000C74B7">
      <w:pPr>
        <w:rPr>
          <w:sz w:val="28"/>
          <w:szCs w:val="28"/>
        </w:rPr>
      </w:pPr>
    </w:p>
    <w:p w:rsidR="000C74B7" w:rsidRPr="006C6146" w:rsidRDefault="000C74B7" w:rsidP="000C74B7">
      <w:pPr>
        <w:rPr>
          <w:sz w:val="28"/>
          <w:szCs w:val="28"/>
        </w:rPr>
      </w:pPr>
      <w:r>
        <w:rPr>
          <w:sz w:val="28"/>
          <w:szCs w:val="28"/>
        </w:rPr>
        <w:t xml:space="preserve">Порядок предоставления документов по опыту в заявке: </w:t>
      </w:r>
    </w:p>
    <w:p w:rsidR="000C74B7" w:rsidRPr="00B2127E" w:rsidRDefault="000C74B7" w:rsidP="000C74B7"/>
    <w:p w:rsidR="000C74B7" w:rsidRPr="00B2127E" w:rsidRDefault="000C74B7" w:rsidP="000C74B7">
      <w:r>
        <w:t>1.1. копия договора, указанного в строке 1 таблицы;</w:t>
      </w:r>
    </w:p>
    <w:p w:rsidR="000C74B7" w:rsidRPr="00B2127E" w:rsidRDefault="000C74B7" w:rsidP="000C74B7">
      <w:r>
        <w:t>1.2. копии документов, подтверждающих факт реализации договора на сумму, указанную в строке 1 таблицы;</w:t>
      </w:r>
    </w:p>
    <w:p w:rsidR="000C74B7" w:rsidRPr="00B2127E" w:rsidRDefault="000C74B7" w:rsidP="000C74B7">
      <w:r>
        <w:t>2.1. копия договора, указанного в строке 2 таблицы;</w:t>
      </w:r>
    </w:p>
    <w:p w:rsidR="000C74B7" w:rsidRDefault="000C74B7" w:rsidP="000C74B7">
      <w:r>
        <w:t>2.2. копии документов, подтверждающих факт реализации договора на сумму, указанную в строке 2 таблицы.</w:t>
      </w:r>
    </w:p>
    <w:p w:rsidR="000C74B7" w:rsidRPr="00B2127E" w:rsidRDefault="000C74B7" w:rsidP="000C74B7">
      <w:r>
        <w:t>3.1……. и т.д.</w:t>
      </w:r>
    </w:p>
    <w:p w:rsidR="000C74B7" w:rsidRPr="00B2127E" w:rsidRDefault="000C74B7" w:rsidP="000C74B7"/>
    <w:p w:rsidR="000C74B7" w:rsidRPr="00B2127E" w:rsidRDefault="000C74B7" w:rsidP="000C74B7"/>
    <w:p w:rsidR="000C74B7" w:rsidRDefault="000C74B7" w:rsidP="000C74B7">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0C74B7" w:rsidRPr="00EE7BE0" w:rsidRDefault="000C74B7" w:rsidP="000C74B7">
      <w:pPr>
        <w:pBdr>
          <w:bottom w:val="single" w:sz="12" w:space="1" w:color="auto"/>
        </w:pBdr>
        <w:tabs>
          <w:tab w:val="left" w:pos="8640"/>
        </w:tabs>
        <w:jc w:val="both"/>
      </w:pPr>
    </w:p>
    <w:p w:rsidR="000C74B7" w:rsidRPr="00EE7BE0" w:rsidRDefault="000C74B7" w:rsidP="000C74B7">
      <w:pPr>
        <w:keepNext/>
        <w:ind w:firstLine="706"/>
        <w:jc w:val="both"/>
        <w:outlineLvl w:val="2"/>
        <w:rPr>
          <w:rFonts w:ascii="Arial" w:hAnsi="Arial"/>
          <w:bCs/>
          <w:sz w:val="28"/>
          <w:szCs w:val="28"/>
        </w:rPr>
      </w:pPr>
      <w:r>
        <w:rPr>
          <w:i/>
        </w:rPr>
        <w:t xml:space="preserve">                                                (наименование претендента)</w:t>
      </w:r>
    </w:p>
    <w:p w:rsidR="000C74B7" w:rsidRPr="00EE7BE0" w:rsidRDefault="000C74B7" w:rsidP="000C74B7">
      <w:pPr>
        <w:pBdr>
          <w:bottom w:val="single" w:sz="12" w:space="1" w:color="auto"/>
        </w:pBdr>
        <w:tabs>
          <w:tab w:val="left" w:pos="8640"/>
        </w:tabs>
        <w:jc w:val="both"/>
      </w:pPr>
    </w:p>
    <w:p w:rsidR="000C74B7" w:rsidRPr="00EE7BE0" w:rsidRDefault="000C74B7" w:rsidP="000C74B7">
      <w:pPr>
        <w:keepNext/>
        <w:ind w:firstLine="706"/>
        <w:jc w:val="both"/>
        <w:outlineLvl w:val="2"/>
        <w:rPr>
          <w:rFonts w:ascii="Arial" w:hAnsi="Arial"/>
          <w:bCs/>
          <w:sz w:val="28"/>
          <w:szCs w:val="28"/>
        </w:rPr>
      </w:pPr>
      <w:r>
        <w:rPr>
          <w:i/>
        </w:rPr>
        <w:t xml:space="preserve">                                                (ФИО полностью, должность, подпись)</w:t>
      </w:r>
    </w:p>
    <w:p w:rsidR="000C74B7" w:rsidRDefault="000C74B7" w:rsidP="000C74B7">
      <w:pPr>
        <w:rPr>
          <w:i/>
        </w:rPr>
      </w:pPr>
    </w:p>
    <w:p w:rsidR="000C74B7" w:rsidRPr="00CB756C" w:rsidRDefault="000C74B7" w:rsidP="000C74B7">
      <w:pPr>
        <w:rPr>
          <w:i/>
        </w:rPr>
      </w:pPr>
      <w:r>
        <w:rPr>
          <w:i/>
        </w:rPr>
        <w:t>М.П.</w:t>
      </w:r>
      <w:r>
        <w:rPr>
          <w:i/>
        </w:rPr>
        <w:tab/>
      </w:r>
      <w:r>
        <w:rPr>
          <w:i/>
        </w:rPr>
        <w:tab/>
      </w:r>
      <w:r>
        <w:rPr>
          <w:i/>
        </w:rPr>
        <w:tab/>
      </w:r>
    </w:p>
    <w:p w:rsidR="000C74B7" w:rsidRDefault="000C74B7" w:rsidP="000C74B7">
      <w:r>
        <w:rPr>
          <w:sz w:val="28"/>
          <w:szCs w:val="28"/>
          <w:lang w:eastAsia="ru-RU"/>
        </w:rPr>
        <w:t>"____" _______________ 202__г.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67139" w:rsidRDefault="000C74B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13EA" w:rsidRDefault="00ED13EA" w:rsidP="00ED13EA">
      <w:pPr>
        <w:jc w:val="center"/>
        <w:rPr>
          <w:b/>
          <w:bCs/>
        </w:rPr>
      </w:pPr>
      <w:r>
        <w:rPr>
          <w:b/>
          <w:bCs/>
        </w:rPr>
        <w:t>ПРОЕКТ ДОГОВОРА</w:t>
      </w:r>
    </w:p>
    <w:p w:rsidR="00ED13EA" w:rsidRDefault="00ED13EA" w:rsidP="00ED13EA">
      <w:pPr>
        <w:jc w:val="center"/>
        <w:rPr>
          <w:b/>
          <w:bCs/>
        </w:rPr>
      </w:pPr>
    </w:p>
    <w:p w:rsidR="00ED13EA" w:rsidRDefault="00ED13EA" w:rsidP="00ED13EA">
      <w:pPr>
        <w:jc w:val="center"/>
        <w:rPr>
          <w:b/>
          <w:bCs/>
        </w:rPr>
      </w:pPr>
      <w:r>
        <w:rPr>
          <w:b/>
          <w:bCs/>
        </w:rPr>
        <w:t xml:space="preserve">Договор № </w:t>
      </w:r>
      <w:proofErr w:type="spellStart"/>
      <w:r>
        <w:rPr>
          <w:b/>
          <w:bCs/>
        </w:rPr>
        <w:t>УРАЛд</w:t>
      </w:r>
      <w:proofErr w:type="spellEnd"/>
      <w:r>
        <w:rPr>
          <w:b/>
          <w:bCs/>
        </w:rPr>
        <w:t>/24/0_/00__</w:t>
      </w:r>
    </w:p>
    <w:p w:rsidR="00ED13EA" w:rsidRDefault="00ED13EA" w:rsidP="00ED13EA">
      <w:pPr>
        <w:ind w:firstLine="851"/>
        <w:jc w:val="center"/>
        <w:rPr>
          <w:b/>
          <w:bCs/>
        </w:rPr>
      </w:pPr>
      <w:r>
        <w:rPr>
          <w:b/>
          <w:bCs/>
        </w:rPr>
        <w:t>на выполнение строительно-монтажных работ</w:t>
      </w:r>
    </w:p>
    <w:p w:rsidR="00ED13EA" w:rsidRDefault="00ED13EA" w:rsidP="00ED13EA">
      <w:pPr>
        <w:ind w:firstLine="851"/>
        <w:jc w:val="center"/>
        <w:rPr>
          <w:b/>
          <w:bCs/>
        </w:rPr>
      </w:pPr>
    </w:p>
    <w:p w:rsidR="00ED13EA" w:rsidRDefault="00ED13EA" w:rsidP="00ED13EA">
      <w:pPr>
        <w:ind w:firstLine="851"/>
        <w:jc w:val="center"/>
        <w:rPr>
          <w:b/>
          <w:bCs/>
        </w:rPr>
      </w:pPr>
    </w:p>
    <w:p w:rsidR="00ED13EA" w:rsidRDefault="00ED13EA" w:rsidP="00ED13EA">
      <w:pPr>
        <w:jc w:val="both"/>
      </w:pPr>
      <w:r>
        <w:t>г. Екатеринбург                                                                                    «___»__________ 2024 г.</w:t>
      </w:r>
    </w:p>
    <w:p w:rsidR="00ED13EA" w:rsidRDefault="00ED13EA" w:rsidP="00ED13EA">
      <w:pPr>
        <w:ind w:firstLine="851"/>
        <w:jc w:val="both"/>
      </w:pPr>
    </w:p>
    <w:p w:rsidR="00ED13EA" w:rsidRDefault="00ED13EA" w:rsidP="00ED13EA">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vertAlign w:val="superscript"/>
        </w:rPr>
        <w:t>(должность, Ф.И.О. – полностью)</w:t>
      </w:r>
    </w:p>
    <w:p w:rsidR="00ED13EA" w:rsidRDefault="00ED13EA" w:rsidP="00ED13EA">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ED13EA" w:rsidRDefault="00ED13EA" w:rsidP="00ED13EA">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D13EA" w:rsidRDefault="00ED13EA" w:rsidP="00ED13EA">
      <w:pPr>
        <w:keepNext/>
        <w:keepLines/>
        <w:jc w:val="both"/>
        <w:rPr>
          <w:sz w:val="23"/>
          <w:szCs w:val="23"/>
        </w:rPr>
      </w:pPr>
      <w:r>
        <w:rPr>
          <w:sz w:val="23"/>
          <w:szCs w:val="23"/>
        </w:rPr>
        <w:t xml:space="preserve">именуемое в дальнейшем «Подрядчик», в лице __________________________________, </w:t>
      </w:r>
    </w:p>
    <w:p w:rsidR="00ED13EA" w:rsidRDefault="00ED13EA" w:rsidP="00ED13EA">
      <w:pPr>
        <w:keepNext/>
        <w:keepLines/>
        <w:ind w:firstLine="851"/>
        <w:jc w:val="both"/>
        <w:rPr>
          <w:sz w:val="23"/>
          <w:szCs w:val="23"/>
        </w:rPr>
      </w:pPr>
      <w:r>
        <w:rPr>
          <w:i/>
          <w:iCs/>
          <w:sz w:val="23"/>
          <w:szCs w:val="23"/>
          <w:vertAlign w:val="superscript"/>
        </w:rPr>
        <w:t xml:space="preserve">                                                                                                                        (должность, Ф.И.О. - полностью)</w:t>
      </w:r>
    </w:p>
    <w:p w:rsidR="00ED13EA" w:rsidRDefault="00ED13EA" w:rsidP="00ED13EA">
      <w:pPr>
        <w:keepNext/>
        <w:keepLines/>
        <w:jc w:val="both"/>
        <w:rPr>
          <w:sz w:val="23"/>
          <w:szCs w:val="23"/>
        </w:rPr>
      </w:pPr>
      <w:r>
        <w:rPr>
          <w:sz w:val="23"/>
          <w:szCs w:val="23"/>
        </w:rPr>
        <w:t>действующего на основании 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sz w:val="23"/>
          <w:szCs w:val="23"/>
          <w:vertAlign w:val="superscript"/>
        </w:rPr>
        <w:t xml:space="preserve"> )</w:t>
      </w:r>
      <w:proofErr w:type="gramEnd"/>
    </w:p>
    <w:p w:rsidR="00ED13EA" w:rsidRDefault="00ED13EA" w:rsidP="00ED13EA">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ED13EA" w:rsidRDefault="00ED13EA" w:rsidP="00ED13EA">
      <w:pPr>
        <w:ind w:firstLine="851"/>
        <w:jc w:val="both"/>
      </w:pPr>
    </w:p>
    <w:p w:rsidR="00ED13EA" w:rsidRDefault="00ED13EA" w:rsidP="00ED13EA">
      <w:pPr>
        <w:pStyle w:val="aff6"/>
        <w:numPr>
          <w:ilvl w:val="0"/>
          <w:numId w:val="36"/>
        </w:numPr>
        <w:suppressAutoHyphens w:val="0"/>
        <w:jc w:val="center"/>
        <w:rPr>
          <w:b/>
          <w:bCs/>
        </w:rPr>
      </w:pPr>
      <w:r>
        <w:rPr>
          <w:b/>
          <w:bCs/>
        </w:rPr>
        <w:t>Предмет Договора</w:t>
      </w:r>
    </w:p>
    <w:p w:rsidR="00ED13EA" w:rsidRDefault="00ED13EA" w:rsidP="00ED13EA">
      <w:pPr>
        <w:ind w:firstLine="851"/>
        <w:jc w:val="both"/>
      </w:pPr>
      <w:r>
        <w:t>1.1. Подрядчик обязуется в установленный Договором срок по заданию Заказчика выполнить работы</w:t>
      </w:r>
      <w:r>
        <w:rPr>
          <w:bCs/>
        </w:rPr>
        <w:t xml:space="preserve"> по капитальному ремонту контейнерной площадки № 3 </w:t>
      </w:r>
      <w:r>
        <w:t>инв. № 009/01/00000664  (далее – Объект), расположенной на контейнерном терминале Екатеринбург-Товарный Уральского филиала ПАО «ТрансКонтейнер», (далее – Работы) и передать Результат Работ Заказчику, а Заказчик обязуется принять и оплатить Результат Работ.</w:t>
      </w:r>
    </w:p>
    <w:p w:rsidR="00ED13EA" w:rsidRDefault="00ED13EA" w:rsidP="00ED13EA">
      <w:pPr>
        <w:tabs>
          <w:tab w:val="num" w:pos="450"/>
        </w:tabs>
        <w:ind w:firstLine="851"/>
        <w:jc w:val="both"/>
        <w:rPr>
          <w:i/>
          <w:iCs/>
        </w:rPr>
      </w:pPr>
      <w:r>
        <w:t xml:space="preserve">1.2. </w:t>
      </w:r>
      <w:proofErr w:type="gramStart"/>
      <w:r>
        <w:t>Объект, указанный в п.1.1. настоящего Договора, расположен по адресу:</w:t>
      </w:r>
      <w:r>
        <w:t xml:space="preserve"> </w:t>
      </w:r>
      <w:r>
        <w:t>620050, Российская Федерация, Свердловская область, г. Екатеринбург ул. Автомагистральная, д.42.</w:t>
      </w:r>
      <w:proofErr w:type="gramEnd"/>
    </w:p>
    <w:p w:rsidR="00ED13EA" w:rsidRDefault="00ED13EA" w:rsidP="00ED13EA">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Дефектной ведомостью (Приложение № 1.1 к Техническому заданию к Приложению № 1 настоящему Договору), Сметным расчетом (Приложение № 2 к настоящему Договору)</w:t>
      </w:r>
      <w:r>
        <w:rPr>
          <w:sz w:val="24"/>
          <w:szCs w:val="24"/>
        </w:rPr>
        <w:t>.</w:t>
      </w:r>
    </w:p>
    <w:p w:rsidR="00ED13EA" w:rsidRDefault="00ED13EA" w:rsidP="00ED13EA">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и готовый к эксплуатации Объект в соответствии с требованиями настоящего Договора.</w:t>
      </w:r>
    </w:p>
    <w:p w:rsidR="00ED13EA" w:rsidRDefault="00ED13EA" w:rsidP="00ED13EA">
      <w:pPr>
        <w:pStyle w:val="afb"/>
        <w:jc w:val="both"/>
        <w:rPr>
          <w:sz w:val="24"/>
          <w:szCs w:val="24"/>
        </w:rPr>
      </w:pPr>
    </w:p>
    <w:p w:rsidR="00ED13EA" w:rsidRDefault="00ED13EA" w:rsidP="00ED13EA">
      <w:pPr>
        <w:pStyle w:val="aff6"/>
        <w:numPr>
          <w:ilvl w:val="0"/>
          <w:numId w:val="36"/>
        </w:numPr>
        <w:suppressAutoHyphens w:val="0"/>
        <w:jc w:val="center"/>
        <w:rPr>
          <w:b/>
          <w:bCs/>
        </w:rPr>
      </w:pPr>
      <w:r>
        <w:rPr>
          <w:b/>
          <w:bCs/>
        </w:rPr>
        <w:t>Определения и толкования</w:t>
      </w:r>
    </w:p>
    <w:p w:rsidR="00ED13EA" w:rsidRDefault="00ED13EA" w:rsidP="00ED13EA">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ED13EA" w:rsidRDefault="00ED13EA" w:rsidP="00ED13EA">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ED13EA" w:rsidRDefault="00ED13EA" w:rsidP="00ED13EA">
      <w:pPr>
        <w:tabs>
          <w:tab w:val="left" w:pos="540"/>
        </w:tabs>
        <w:ind w:firstLine="540"/>
        <w:jc w:val="both"/>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proofErr w:type="gramEnd"/>
    </w:p>
    <w:p w:rsidR="00ED13EA" w:rsidRDefault="00ED13EA" w:rsidP="00ED13E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ED13EA" w:rsidRDefault="00ED13EA" w:rsidP="00ED13E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ED13EA" w:rsidRDefault="00ED13EA" w:rsidP="00ED13E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ED13EA" w:rsidRDefault="00ED13EA" w:rsidP="00ED13EA">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36  (тридцать шесть) месяцев со дня, следующего за датой Завершения Работ;</w:t>
      </w:r>
    </w:p>
    <w:p w:rsidR="00ED13EA" w:rsidRDefault="00ED13EA" w:rsidP="00ED13E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ED13EA" w:rsidRDefault="00ED13EA" w:rsidP="00ED13E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ED13EA" w:rsidRDefault="00ED13EA" w:rsidP="00ED13EA">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ED13EA" w:rsidRDefault="00ED13EA" w:rsidP="00ED13EA">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ED13EA" w:rsidRDefault="00ED13EA" w:rsidP="00ED13EA">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ED13EA" w:rsidRDefault="00ED13EA" w:rsidP="00ED13EA">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ED13EA" w:rsidRDefault="00ED13EA" w:rsidP="00ED13EA">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ED13EA" w:rsidRDefault="00ED13EA" w:rsidP="00ED13EA">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ED13EA" w:rsidRDefault="00ED13EA" w:rsidP="00ED13E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ED13EA" w:rsidRDefault="00ED13EA" w:rsidP="00ED13E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ED13EA" w:rsidRDefault="00ED13EA" w:rsidP="00ED13EA">
      <w:pPr>
        <w:tabs>
          <w:tab w:val="left" w:pos="540"/>
        </w:tabs>
        <w:ind w:firstLine="540"/>
        <w:jc w:val="both"/>
      </w:pPr>
      <w:r>
        <w:rPr>
          <w:b/>
          <w:bCs/>
        </w:rPr>
        <w:lastRenderedPageBreak/>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ED13EA" w:rsidRDefault="00ED13EA" w:rsidP="00ED13EA">
      <w:pPr>
        <w:tabs>
          <w:tab w:val="left" w:pos="540"/>
        </w:tabs>
        <w:ind w:firstLine="540"/>
        <w:jc w:val="both"/>
      </w:pPr>
      <w:proofErr w:type="gramStart"/>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w:t>
      </w:r>
      <w:r>
        <w:rPr>
          <w:color w:val="000000" w:themeColor="text1"/>
        </w:rPr>
        <w:t>Приложение № 1.1 к Техническому заданию к Приложению № 1 настоящему Договору</w:t>
      </w:r>
      <w:r>
        <w:t>) в случае, если выполняются работы по ремонту, и Сметным расчетом (Приложение № 2 к настоящему Договору);</w:t>
      </w:r>
      <w:proofErr w:type="gramEnd"/>
    </w:p>
    <w:p w:rsidR="00ED13EA" w:rsidRDefault="00ED13EA" w:rsidP="00ED13EA">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ED13EA" w:rsidRDefault="00ED13EA" w:rsidP="00ED13EA">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ED13EA" w:rsidRDefault="00ED13EA" w:rsidP="00ED13EA">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ED13EA" w:rsidRDefault="00ED13EA" w:rsidP="00ED13EA">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ED13EA" w:rsidRDefault="00ED13EA" w:rsidP="00ED13EA">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ED13EA" w:rsidRDefault="00ED13EA" w:rsidP="00ED13EA">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ED13EA" w:rsidRDefault="00ED13EA" w:rsidP="00ED13EA">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ED13EA" w:rsidRDefault="00ED13EA" w:rsidP="00ED13E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ED13EA" w:rsidRDefault="00ED13EA" w:rsidP="00ED13EA">
      <w:pPr>
        <w:tabs>
          <w:tab w:val="left" w:pos="540"/>
        </w:tabs>
        <w:ind w:firstLine="540"/>
        <w:jc w:val="both"/>
      </w:pPr>
      <w:r>
        <w:rPr>
          <w:b/>
          <w:bCs/>
        </w:rPr>
        <w:lastRenderedPageBreak/>
        <w:t xml:space="preserve">«Рабочий день» </w:t>
      </w:r>
      <w:r>
        <w:t>– рабочий день, в соответствии с законодательством о труде Российской Федерации;</w:t>
      </w:r>
    </w:p>
    <w:p w:rsidR="00ED13EA" w:rsidRDefault="00ED13EA" w:rsidP="00ED13EA">
      <w:pPr>
        <w:tabs>
          <w:tab w:val="left" w:pos="540"/>
        </w:tabs>
        <w:ind w:firstLine="539"/>
        <w:jc w:val="both"/>
      </w:pPr>
      <w:r>
        <w:t>«</w:t>
      </w:r>
      <w:r>
        <w:rPr>
          <w:b/>
          <w:bCs/>
        </w:rPr>
        <w:t>Результат Работ</w:t>
      </w:r>
      <w:r>
        <w:t>» – имеет значение, указанное в п.1.4 настоящего Договора;</w:t>
      </w:r>
    </w:p>
    <w:p w:rsidR="00ED13EA" w:rsidRDefault="00ED13EA" w:rsidP="00ED13EA">
      <w:pPr>
        <w:tabs>
          <w:tab w:val="left" w:pos="540"/>
        </w:tabs>
        <w:ind w:firstLine="540"/>
        <w:jc w:val="both"/>
        <w:rPr>
          <w:b/>
          <w:bCs/>
        </w:rPr>
      </w:pPr>
      <w:r>
        <w:rPr>
          <w:b/>
          <w:bCs/>
        </w:rPr>
        <w:t>«Рекламационный акт»</w:t>
      </w:r>
      <w:r>
        <w:t xml:space="preserve"> – имеет значение, предусмотренное в статье 14настоящего Договора;</w:t>
      </w:r>
    </w:p>
    <w:p w:rsidR="00ED13EA" w:rsidRDefault="00ED13EA" w:rsidP="00ED13EA">
      <w:pPr>
        <w:tabs>
          <w:tab w:val="left" w:pos="540"/>
        </w:tabs>
        <w:ind w:firstLine="540"/>
        <w:jc w:val="both"/>
      </w:pPr>
      <w:r>
        <w:rPr>
          <w:b/>
          <w:bCs/>
        </w:rPr>
        <w:t xml:space="preserve">«РФ» </w:t>
      </w:r>
      <w:r>
        <w:t>– Российская Федерация;</w:t>
      </w:r>
    </w:p>
    <w:p w:rsidR="00ED13EA" w:rsidRDefault="00ED13EA" w:rsidP="00ED13EA">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ED13EA" w:rsidRDefault="00ED13EA" w:rsidP="00ED13EA">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ED13EA" w:rsidRDefault="00ED13EA" w:rsidP="00ED13EA">
      <w:pPr>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фиксирующий стоимость выполненных Подрядчиком Работ, стоимость Материалов за период выполнения Работ; </w:t>
      </w:r>
    </w:p>
    <w:p w:rsidR="00ED13EA" w:rsidRDefault="00ED13EA" w:rsidP="00ED13E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ED13EA" w:rsidRDefault="00ED13EA" w:rsidP="00ED13E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ED13EA" w:rsidRDefault="00ED13EA" w:rsidP="00ED13EA">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ED13EA" w:rsidRDefault="00ED13EA" w:rsidP="00ED13EA">
      <w:pPr>
        <w:ind w:firstLine="567"/>
        <w:jc w:val="both"/>
      </w:pPr>
      <w:r>
        <w:t>«</w:t>
      </w:r>
      <w:r>
        <w:rPr>
          <w:b/>
          <w:bCs/>
        </w:rPr>
        <w:t>Существенное нарушение Договора Подрядчиком</w:t>
      </w:r>
      <w:r>
        <w:t>»:</w:t>
      </w:r>
    </w:p>
    <w:p w:rsidR="00ED13EA" w:rsidRDefault="00ED13EA" w:rsidP="00ED13EA">
      <w:pPr>
        <w:ind w:firstLine="567"/>
        <w:jc w:val="both"/>
      </w:pPr>
      <w:r>
        <w:t>− нарушение сроков выполнения Работ, при отсутствии виновных действий со стороны Заказчика более</w:t>
      </w:r>
      <w:proofErr w:type="gramStart"/>
      <w:r>
        <w:t>,</w:t>
      </w:r>
      <w:proofErr w:type="gramEnd"/>
      <w:r>
        <w:t xml:space="preserve"> чем на 30 (Тридцать) дней;</w:t>
      </w:r>
    </w:p>
    <w:p w:rsidR="00ED13EA" w:rsidRDefault="00ED13EA" w:rsidP="00ED13EA">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ED13EA" w:rsidRDefault="00ED13EA" w:rsidP="00ED13E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ED13EA" w:rsidRDefault="00ED13EA" w:rsidP="00ED13EA">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ED13EA" w:rsidRDefault="00ED13EA" w:rsidP="00ED13EA">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ED13EA" w:rsidRDefault="00ED13EA" w:rsidP="00ED13EA">
      <w:pPr>
        <w:ind w:firstLine="567"/>
        <w:jc w:val="both"/>
      </w:pPr>
      <w:r>
        <w:t>− приостановка Подрядчиком Работ на срок более 10 (Десяти) дней, не санкционированная Заказчиком;</w:t>
      </w:r>
    </w:p>
    <w:p w:rsidR="00ED13EA" w:rsidRDefault="00ED13EA" w:rsidP="00ED13EA">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ED13EA" w:rsidRDefault="00ED13EA" w:rsidP="00ED13EA">
      <w:pPr>
        <w:tabs>
          <w:tab w:val="left" w:pos="540"/>
        </w:tabs>
        <w:ind w:firstLine="540"/>
        <w:jc w:val="both"/>
      </w:pPr>
      <w:r>
        <w:rPr>
          <w:b/>
          <w:bCs/>
        </w:rPr>
        <w:lastRenderedPageBreak/>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ED13EA" w:rsidRDefault="00ED13EA" w:rsidP="00ED13EA">
      <w:pPr>
        <w:tabs>
          <w:tab w:val="left" w:pos="540"/>
        </w:tabs>
        <w:ind w:firstLine="540"/>
        <w:jc w:val="both"/>
      </w:pPr>
      <w:r>
        <w:rPr>
          <w:b/>
          <w:bCs/>
        </w:rPr>
        <w:t xml:space="preserve">«Цена Договора» </w:t>
      </w:r>
      <w:r>
        <w:t xml:space="preserve">– цена, указанная в п. 15.1 настоящего Договора; </w:t>
      </w:r>
    </w:p>
    <w:p w:rsidR="00ED13EA" w:rsidRDefault="00ED13EA" w:rsidP="00ED13E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ED13EA" w:rsidRDefault="00ED13EA" w:rsidP="00ED13E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ED13EA" w:rsidRDefault="00ED13EA" w:rsidP="00ED13EA">
      <w:pPr>
        <w:pStyle w:val="afb"/>
        <w:ind w:firstLine="851"/>
        <w:jc w:val="both"/>
        <w:rPr>
          <w:i/>
          <w:sz w:val="24"/>
          <w:szCs w:val="24"/>
        </w:rPr>
      </w:pPr>
    </w:p>
    <w:p w:rsidR="00ED13EA" w:rsidRDefault="00ED13EA" w:rsidP="00ED13EA">
      <w:pPr>
        <w:pStyle w:val="afb"/>
        <w:numPr>
          <w:ilvl w:val="0"/>
          <w:numId w:val="36"/>
        </w:numPr>
        <w:suppressAutoHyphens w:val="0"/>
        <w:jc w:val="center"/>
        <w:rPr>
          <w:b/>
          <w:bCs/>
          <w:sz w:val="24"/>
          <w:szCs w:val="24"/>
        </w:rPr>
      </w:pPr>
      <w:r>
        <w:rPr>
          <w:b/>
          <w:bCs/>
          <w:sz w:val="24"/>
          <w:szCs w:val="24"/>
        </w:rPr>
        <w:t>Объем Работ</w:t>
      </w:r>
    </w:p>
    <w:p w:rsidR="00ED13EA" w:rsidRDefault="00ED13EA" w:rsidP="00ED13EA">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rsidR="00ED13EA" w:rsidRDefault="00ED13EA" w:rsidP="00ED13EA">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ED13EA" w:rsidRDefault="00ED13EA" w:rsidP="00ED13EA">
      <w:pPr>
        <w:pStyle w:val="1fc"/>
        <w:tabs>
          <w:tab w:val="left" w:pos="993"/>
        </w:tabs>
        <w:ind w:firstLine="708"/>
        <w:jc w:val="both"/>
        <w:rPr>
          <w:rFonts w:ascii="Times New Roman" w:eastAsia="Times New Roman" w:hAnsi="Times New Roman"/>
          <w:sz w:val="24"/>
          <w:szCs w:val="24"/>
        </w:rPr>
      </w:pPr>
      <w:proofErr w:type="gramStart"/>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ED13EA" w:rsidRDefault="00ED13EA" w:rsidP="00ED13EA">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ED13EA" w:rsidRDefault="00ED13EA" w:rsidP="00ED13EA">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ED13EA" w:rsidRDefault="00ED13EA" w:rsidP="00ED13EA">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ED13EA" w:rsidRDefault="00ED13EA" w:rsidP="00ED13EA">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ED13EA" w:rsidRDefault="00ED13EA" w:rsidP="00ED13EA">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ED13EA" w:rsidRDefault="00ED13EA" w:rsidP="00ED13E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ED13EA" w:rsidRDefault="00ED13EA" w:rsidP="00ED13E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ED13EA" w:rsidRDefault="00ED13EA" w:rsidP="00ED13EA">
      <w:pPr>
        <w:ind w:firstLine="851"/>
        <w:jc w:val="both"/>
      </w:pPr>
    </w:p>
    <w:p w:rsidR="00ED13EA" w:rsidRDefault="00ED13EA" w:rsidP="00ED13EA">
      <w:pPr>
        <w:pStyle w:val="afb"/>
        <w:numPr>
          <w:ilvl w:val="0"/>
          <w:numId w:val="36"/>
        </w:numPr>
        <w:suppressAutoHyphens w:val="0"/>
        <w:jc w:val="center"/>
        <w:rPr>
          <w:b/>
          <w:bCs/>
          <w:sz w:val="24"/>
          <w:szCs w:val="24"/>
        </w:rPr>
      </w:pPr>
      <w:r>
        <w:rPr>
          <w:b/>
          <w:bCs/>
          <w:sz w:val="24"/>
          <w:szCs w:val="24"/>
        </w:rPr>
        <w:t>Права и обязанности Заказчика</w:t>
      </w:r>
    </w:p>
    <w:p w:rsidR="00ED13EA" w:rsidRDefault="00ED13EA" w:rsidP="00ED13EA">
      <w:pPr>
        <w:pStyle w:val="aff3"/>
        <w:ind w:firstLine="851"/>
        <w:jc w:val="both"/>
        <w:rPr>
          <w:rFonts w:eastAsia="Times New Roman"/>
          <w:sz w:val="24"/>
          <w:szCs w:val="24"/>
        </w:rPr>
      </w:pPr>
      <w:r>
        <w:rPr>
          <w:rFonts w:eastAsia="Times New Roman"/>
          <w:sz w:val="24"/>
          <w:szCs w:val="24"/>
        </w:rPr>
        <w:lastRenderedPageBreak/>
        <w:t>В дополнение ко всем другим правам и обязанностям Заказчика, предусмотренным в настоящем Договоре:</w:t>
      </w:r>
    </w:p>
    <w:p w:rsidR="00ED13EA" w:rsidRDefault="00ED13EA" w:rsidP="00ED13EA">
      <w:pPr>
        <w:pStyle w:val="aff3"/>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ED13EA" w:rsidRDefault="00ED13EA" w:rsidP="00ED13EA">
      <w:pPr>
        <w:pStyle w:val="aff3"/>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ED13EA" w:rsidRDefault="00ED13EA" w:rsidP="00ED13EA">
      <w:pPr>
        <w:pStyle w:val="aff3"/>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ED13EA" w:rsidRDefault="00ED13EA" w:rsidP="00ED13EA">
      <w:pPr>
        <w:pStyle w:val="aff3"/>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ED13EA" w:rsidRDefault="00ED13EA" w:rsidP="00ED13EA">
      <w:pPr>
        <w:pStyle w:val="aff3"/>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ED13EA" w:rsidRDefault="00ED13EA" w:rsidP="00ED13EA">
      <w:pPr>
        <w:pStyle w:val="aff3"/>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ED13EA" w:rsidRDefault="00ED13EA" w:rsidP="00ED13EA">
      <w:pPr>
        <w:pStyle w:val="aff3"/>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ED13EA" w:rsidRDefault="00ED13EA" w:rsidP="00ED13EA">
      <w:pPr>
        <w:pStyle w:val="aff3"/>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ED13EA" w:rsidRDefault="00ED13EA" w:rsidP="00ED13EA">
      <w:pPr>
        <w:pStyle w:val="aff3"/>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ED13EA" w:rsidRDefault="00ED13EA" w:rsidP="00ED13EA">
      <w:pPr>
        <w:pStyle w:val="aff3"/>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ED13EA" w:rsidRDefault="00ED13EA" w:rsidP="00ED13EA">
      <w:pPr>
        <w:pStyle w:val="aff3"/>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ED13EA" w:rsidRDefault="00ED13EA" w:rsidP="00ED13EA">
      <w:pPr>
        <w:pStyle w:val="aff3"/>
        <w:ind w:firstLine="851"/>
        <w:jc w:val="both"/>
        <w:rPr>
          <w:rFonts w:eastAsia="Times New Roman"/>
          <w:sz w:val="24"/>
          <w:szCs w:val="24"/>
        </w:rPr>
      </w:pPr>
      <w:r>
        <w:rPr>
          <w:rFonts w:eastAsia="Times New Roman"/>
          <w:sz w:val="24"/>
          <w:szCs w:val="24"/>
        </w:rPr>
        <w:t>4.2.4.</w:t>
      </w:r>
      <w: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ED13EA" w:rsidRDefault="00ED13EA" w:rsidP="00ED13EA">
      <w:pPr>
        <w:pStyle w:val="aff3"/>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ED13EA" w:rsidRDefault="00ED13EA" w:rsidP="00ED13EA">
      <w:pPr>
        <w:pStyle w:val="aff3"/>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ED13EA" w:rsidRDefault="00ED13EA" w:rsidP="00ED13EA">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ED13EA" w:rsidRDefault="00ED13EA" w:rsidP="00ED13EA">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ED13EA" w:rsidRDefault="00ED13EA" w:rsidP="00ED13EA">
      <w:pPr>
        <w:pStyle w:val="aff3"/>
        <w:ind w:firstLine="851"/>
        <w:jc w:val="both"/>
        <w:rPr>
          <w:rFonts w:eastAsia="Times New Roman"/>
          <w:sz w:val="24"/>
          <w:szCs w:val="24"/>
        </w:rPr>
      </w:pPr>
      <w:r>
        <w:rPr>
          <w:rFonts w:eastAsia="Times New Roman"/>
          <w:sz w:val="24"/>
          <w:szCs w:val="24"/>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w:t>
      </w:r>
      <w:r>
        <w:rPr>
          <w:rFonts w:eastAsia="Times New Roman"/>
          <w:sz w:val="24"/>
          <w:szCs w:val="24"/>
        </w:rPr>
        <w:lastRenderedPageBreak/>
        <w:t>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ED13EA" w:rsidRDefault="00ED13EA" w:rsidP="00ED13EA">
      <w:pPr>
        <w:pStyle w:val="aff3"/>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ED13EA" w:rsidRDefault="00ED13EA" w:rsidP="00ED13EA">
      <w:pPr>
        <w:pStyle w:val="aff3"/>
        <w:ind w:firstLine="851"/>
        <w:jc w:val="both"/>
        <w:rPr>
          <w:rFonts w:eastAsia="Times New Roman"/>
          <w:sz w:val="24"/>
          <w:szCs w:val="24"/>
        </w:rPr>
      </w:pPr>
      <w:r>
        <w:rPr>
          <w:rFonts w:eastAsia="Times New Roman"/>
          <w:sz w:val="24"/>
          <w:szCs w:val="24"/>
        </w:rPr>
        <w:t>4.2.9.</w:t>
      </w:r>
      <w:r>
        <w:tab/>
      </w:r>
      <w:r>
        <w:rPr>
          <w:rFonts w:eastAsia="Times New Roman"/>
          <w:sz w:val="24"/>
          <w:szCs w:val="24"/>
        </w:rPr>
        <w:t>Приостанавливать производство Работ в порядке и сроки, предусмотренные Договором.</w:t>
      </w:r>
    </w:p>
    <w:p w:rsidR="00ED13EA" w:rsidRDefault="00ED13EA" w:rsidP="00ED13EA">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ED13EA" w:rsidRDefault="00ED13EA" w:rsidP="00ED13EA">
      <w:pPr>
        <w:jc w:val="both"/>
      </w:pPr>
      <w:r>
        <w:t xml:space="preserve">              4.2.11.  Осуществлять контроль целевого использования денежных средств, перечисленных по Договору  Подрядчику. </w:t>
      </w:r>
    </w:p>
    <w:p w:rsidR="00ED13EA" w:rsidRDefault="00ED13EA" w:rsidP="00ED13EA">
      <w:pPr>
        <w:pStyle w:val="aff3"/>
        <w:ind w:firstLine="851"/>
        <w:jc w:val="both"/>
        <w:rPr>
          <w:rFonts w:eastAsia="Times New Roman"/>
          <w:b/>
          <w:bCs/>
          <w:sz w:val="24"/>
          <w:szCs w:val="24"/>
        </w:rPr>
      </w:pPr>
      <w:r>
        <w:rPr>
          <w:rFonts w:eastAsia="Times New Roman"/>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ED13EA" w:rsidRDefault="00ED13EA" w:rsidP="00ED13EA">
      <w:pPr>
        <w:pStyle w:val="ConsNormal"/>
        <w:ind w:firstLine="0"/>
        <w:rPr>
          <w:rFonts w:ascii="Times New Roman" w:eastAsia="Times New Roman" w:hAnsi="Times New Roman" w:cs="Times New Roman"/>
          <w:b/>
          <w:bCs/>
          <w:sz w:val="24"/>
          <w:szCs w:val="24"/>
        </w:rPr>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ED13EA" w:rsidRDefault="00ED13EA" w:rsidP="00ED13EA">
      <w:pPr>
        <w:ind w:firstLine="851"/>
        <w:jc w:val="both"/>
      </w:pPr>
      <w:r>
        <w:t>В дополнение ко всем другим правам и обязанностям Подрядчика, предусмотренным в настоящем Договоре:</w:t>
      </w:r>
    </w:p>
    <w:p w:rsidR="00ED13EA" w:rsidRDefault="00ED13EA" w:rsidP="00ED13EA">
      <w:pPr>
        <w:ind w:firstLine="851"/>
        <w:jc w:val="both"/>
      </w:pPr>
      <w:r>
        <w:t>5.1.</w:t>
      </w:r>
      <w:r>
        <w:tab/>
      </w:r>
      <w:r>
        <w:rPr>
          <w:u w:val="single"/>
        </w:rPr>
        <w:t xml:space="preserve"> Подрядчик обязуется</w:t>
      </w:r>
      <w:r>
        <w:t>:</w:t>
      </w:r>
    </w:p>
    <w:p w:rsidR="00ED13EA" w:rsidRDefault="00ED13EA" w:rsidP="00ED13EA">
      <w:pPr>
        <w:pStyle w:val="aff3"/>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ED13EA" w:rsidRDefault="00ED13EA" w:rsidP="00ED13EA">
      <w:pPr>
        <w:ind w:firstLine="851"/>
        <w:jc w:val="both"/>
      </w:pPr>
      <w:r>
        <w:t>5.1.2.</w:t>
      </w:r>
      <w:r>
        <w:tab/>
        <w:t xml:space="preserve">Сдать Заказчику Результат Работ, отвечающий требованиям настоящего Договора. </w:t>
      </w:r>
    </w:p>
    <w:p w:rsidR="00ED13EA" w:rsidRDefault="00ED13EA" w:rsidP="00ED13EA">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ED13EA" w:rsidRDefault="00ED13EA" w:rsidP="00ED13EA">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ED13EA" w:rsidRDefault="00ED13EA" w:rsidP="00ED13EA">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ED13EA" w:rsidRDefault="00ED13EA" w:rsidP="00ED13EA">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ED13EA" w:rsidRDefault="00ED13EA" w:rsidP="00ED13EA">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ED13EA" w:rsidRDefault="00ED13EA" w:rsidP="00ED13EA">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ED13EA" w:rsidRDefault="00ED13EA" w:rsidP="00ED13EA">
      <w:pPr>
        <w:ind w:firstLine="851"/>
        <w:jc w:val="both"/>
      </w:pPr>
      <w:r>
        <w:lastRenderedPageBreak/>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ED13EA" w:rsidRDefault="00ED13EA" w:rsidP="00ED13EA">
      <w:pPr>
        <w:ind w:firstLine="851"/>
        <w:jc w:val="both"/>
      </w:pPr>
      <w:r>
        <w:t>5.1.10.</w:t>
      </w:r>
      <w:r>
        <w:tab/>
        <w:t>За свой счет выполнять все гарантийные обязательства Подрядчика, установленные настоящим Договором.</w:t>
      </w:r>
    </w:p>
    <w:p w:rsidR="00ED13EA" w:rsidRDefault="00ED13EA" w:rsidP="00ED13EA">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ED13EA" w:rsidRDefault="00ED13EA" w:rsidP="00ED13EA">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ED13EA" w:rsidRDefault="00ED13EA" w:rsidP="00ED13EA">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ED13EA" w:rsidRDefault="00ED13EA" w:rsidP="00ED13EA">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ED13EA" w:rsidRDefault="00ED13EA" w:rsidP="00ED13EA">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ED13EA" w:rsidRDefault="00ED13EA" w:rsidP="00ED13EA">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ED13EA" w:rsidRDefault="00ED13EA" w:rsidP="00ED13EA">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ED13EA" w:rsidRDefault="00ED13EA" w:rsidP="00ED13EA">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ED13EA" w:rsidRDefault="00ED13EA" w:rsidP="00ED13EA">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w:t>
      </w:r>
      <w:r>
        <w:lastRenderedPageBreak/>
        <w:t xml:space="preserve">все грузы при транспортировке должны быть укрыты, чтобы исключить их просыпание и падение. </w:t>
      </w:r>
    </w:p>
    <w:p w:rsidR="00ED13EA" w:rsidRDefault="00ED13EA" w:rsidP="00ED13EA">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ED13EA" w:rsidRDefault="00ED13EA" w:rsidP="00ED13EA">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ED13EA" w:rsidRDefault="00ED13EA" w:rsidP="00ED13EA">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ED13EA" w:rsidRDefault="00ED13EA" w:rsidP="00ED13EA">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ED13EA" w:rsidRDefault="00ED13EA" w:rsidP="00ED13EA">
      <w:pPr>
        <w:pStyle w:val="afb"/>
        <w:tabs>
          <w:tab w:val="left" w:pos="720"/>
        </w:tabs>
        <w:ind w:firstLine="851"/>
        <w:jc w:val="both"/>
        <w:rPr>
          <w:sz w:val="24"/>
          <w:szCs w:val="24"/>
        </w:rPr>
      </w:pPr>
      <w:r>
        <w:rPr>
          <w:sz w:val="24"/>
          <w:szCs w:val="24"/>
        </w:rPr>
        <w:t>5.1.24.</w:t>
      </w:r>
      <w:r>
        <w:tab/>
      </w:r>
      <w:r>
        <w:rPr>
          <w:sz w:val="24"/>
          <w:szCs w:val="24"/>
        </w:rPr>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ED13EA" w:rsidRDefault="00ED13EA" w:rsidP="00ED13EA">
      <w:pPr>
        <w:ind w:firstLine="851"/>
        <w:jc w:val="both"/>
      </w:pPr>
      <w:r>
        <w:t>5.1.25.</w:t>
      </w:r>
      <w:r>
        <w:tab/>
        <w:t>Выполнять в полном объеме свои обязательства, поименованные в иных статьях настоящего Договора.</w:t>
      </w:r>
    </w:p>
    <w:p w:rsidR="00ED13EA" w:rsidRDefault="00ED13EA" w:rsidP="00ED13EA">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ED13EA" w:rsidRDefault="00ED13EA" w:rsidP="00ED13EA">
      <w:pPr>
        <w:ind w:firstLine="851"/>
        <w:jc w:val="both"/>
      </w:pPr>
      <w:r>
        <w:t>5.1.27.</w:t>
      </w:r>
      <w:r>
        <w:tab/>
        <w:t>Принять до начала выполнения Работ Строительную площадку.</w:t>
      </w:r>
    </w:p>
    <w:p w:rsidR="00ED13EA" w:rsidRDefault="00ED13EA" w:rsidP="00ED13EA">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ED13EA" w:rsidRDefault="00ED13EA" w:rsidP="00ED13EA">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ED13EA" w:rsidRDefault="00ED13EA" w:rsidP="00ED13EA">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ED13EA" w:rsidRDefault="00ED13EA" w:rsidP="00ED13EA">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ED13EA" w:rsidRDefault="00ED13EA" w:rsidP="00ED13EA">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ED13EA" w:rsidRDefault="00ED13EA" w:rsidP="00ED13EA">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ED13EA" w:rsidRDefault="00ED13EA" w:rsidP="00ED13EA">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ED13EA" w:rsidRDefault="00ED13EA" w:rsidP="00ED13EA">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ED13EA" w:rsidRDefault="00ED13EA" w:rsidP="00ED13EA">
      <w:pPr>
        <w:tabs>
          <w:tab w:val="left" w:pos="993"/>
        </w:tabs>
        <w:ind w:firstLine="851"/>
        <w:jc w:val="both"/>
      </w:pPr>
      <w:r>
        <w:lastRenderedPageBreak/>
        <w:t>5.1.36.</w:t>
      </w:r>
      <w:r>
        <w:tab/>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ED13EA" w:rsidRDefault="00ED13EA" w:rsidP="00ED13EA">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ED13EA" w:rsidRDefault="00ED13EA" w:rsidP="00ED13EA">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ED13EA" w:rsidRDefault="00ED13EA" w:rsidP="00ED13EA">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ED13EA" w:rsidRDefault="00ED13EA" w:rsidP="00ED13EA">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ED13EA" w:rsidRDefault="00ED13EA" w:rsidP="00ED13EA">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ED13EA" w:rsidRDefault="00ED13EA" w:rsidP="00ED13EA">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ED13EA" w:rsidRDefault="00ED13EA" w:rsidP="00ED13EA">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ED13EA" w:rsidRDefault="00ED13EA" w:rsidP="00ED13EA">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ED13EA" w:rsidRDefault="00ED13EA" w:rsidP="00ED13EA">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ED13EA" w:rsidRDefault="00ED13EA" w:rsidP="00ED13EA">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ED13EA" w:rsidRDefault="00ED13EA" w:rsidP="00ED13EA">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ED13EA" w:rsidRDefault="00ED13EA" w:rsidP="00ED13EA">
      <w:pPr>
        <w:tabs>
          <w:tab w:val="left" w:pos="993"/>
        </w:tabs>
        <w:ind w:firstLine="851"/>
        <w:jc w:val="both"/>
      </w:pPr>
      <w:r>
        <w:t>5.1.48.</w:t>
      </w:r>
      <w:r>
        <w:tab/>
      </w:r>
      <w:proofErr w:type="gramStart"/>
      <w:r>
        <w:t xml:space="preserve">Подрядчик самостоятельно организует свои взаимоотношения с третьими лицами, в том числе и с уполномоченными органами, со своими работниками и т.д. и </w:t>
      </w:r>
      <w:r>
        <w:lastRenderedPageBreak/>
        <w:t>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ED13EA" w:rsidRDefault="00ED13EA" w:rsidP="00ED13EA">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ED13EA" w:rsidRDefault="00ED13EA" w:rsidP="00ED13EA">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ED13EA" w:rsidRDefault="00ED13EA" w:rsidP="00ED13EA">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ED13EA" w:rsidRDefault="00ED13EA" w:rsidP="00ED13EA">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ED13EA" w:rsidRDefault="00ED13EA" w:rsidP="00ED13EA">
      <w:pPr>
        <w:ind w:firstLine="851"/>
        <w:jc w:val="both"/>
        <w:rPr>
          <w:u w:val="single"/>
        </w:rPr>
      </w:pPr>
      <w:r>
        <w:t>5.2.</w:t>
      </w:r>
      <w:r>
        <w:tab/>
      </w:r>
      <w:r>
        <w:rPr>
          <w:u w:val="single"/>
        </w:rPr>
        <w:t>Подрядчик вправе:</w:t>
      </w:r>
    </w:p>
    <w:p w:rsidR="00ED13EA" w:rsidRDefault="00ED13EA" w:rsidP="00ED13EA">
      <w:pPr>
        <w:ind w:firstLine="851"/>
        <w:jc w:val="both"/>
      </w:pPr>
      <w:r>
        <w:t>5.2.1.Предлагать Заказчику изменения, позволяющие повысить качество и сократить срок выполнения Работ по Договору.</w:t>
      </w:r>
    </w:p>
    <w:p w:rsidR="00ED13EA" w:rsidRDefault="00ED13EA" w:rsidP="00ED13E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ED13EA" w:rsidRDefault="00ED13EA" w:rsidP="00ED13EA">
      <w:pPr>
        <w:ind w:firstLine="851"/>
        <w:jc w:val="both"/>
        <w:rPr>
          <w:bCs/>
          <w:i/>
        </w:rPr>
      </w:pPr>
      <w:r>
        <w:rPr>
          <w:i/>
          <w:iCs/>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ED13EA" w:rsidRDefault="00ED13EA" w:rsidP="00ED13EA">
      <w:pPr>
        <w:ind w:firstLine="851"/>
        <w:jc w:val="both"/>
        <w:rPr>
          <w:lang w:val="en-US"/>
        </w:rPr>
      </w:pPr>
      <w:r>
        <w:t>5.4. Подрядчик гарантирует, что все Материалы (кроме давальческого),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ED13EA" w:rsidRDefault="00ED13EA" w:rsidP="00ED13EA">
      <w:pPr>
        <w:ind w:firstLine="851"/>
        <w:jc w:val="both"/>
        <w:rPr>
          <w:lang w:val="en-US"/>
        </w:rPr>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ED13EA" w:rsidRDefault="00ED13EA" w:rsidP="00ED13EA">
      <w:pPr>
        <w:pStyle w:val="afb"/>
        <w:jc w:val="both"/>
        <w:rPr>
          <w:sz w:val="24"/>
          <w:szCs w:val="24"/>
        </w:rPr>
      </w:pPr>
      <w:r>
        <w:rPr>
          <w:sz w:val="24"/>
          <w:szCs w:val="24"/>
        </w:rPr>
        <w:t>6.1.</w:t>
      </w:r>
      <w: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ED13EA" w:rsidRDefault="00ED13EA" w:rsidP="00ED13EA">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w:t>
      </w:r>
      <w:r>
        <w:rPr>
          <w:sz w:val="24"/>
          <w:szCs w:val="24"/>
        </w:rPr>
        <w:lastRenderedPageBreak/>
        <w:t>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ED13EA" w:rsidRDefault="00ED13EA" w:rsidP="00ED13EA">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ED13EA" w:rsidRDefault="00ED13EA" w:rsidP="00ED13EA">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ED13EA" w:rsidRDefault="00ED13EA" w:rsidP="00ED13EA">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ED13EA" w:rsidRDefault="00ED13EA" w:rsidP="00ED13EA">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ED13EA" w:rsidRDefault="00ED13EA" w:rsidP="00ED13E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ED13EA" w:rsidRDefault="00ED13EA" w:rsidP="00ED13EA">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ED13EA" w:rsidRDefault="00ED13EA" w:rsidP="00ED13EA">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ED13EA" w:rsidRDefault="00ED13EA" w:rsidP="00ED13EA">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ED13EA" w:rsidRDefault="00ED13EA" w:rsidP="00ED13EA">
      <w:pPr>
        <w:pStyle w:val="ConsNormal"/>
        <w:ind w:firstLine="0"/>
        <w:rPr>
          <w:rFonts w:ascii="Times New Roman" w:eastAsia="Times New Roman" w:hAnsi="Times New Roman" w:cs="Times New Roman"/>
          <w:i/>
          <w:iCs/>
          <w:sz w:val="24"/>
          <w:szCs w:val="24"/>
        </w:rPr>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ED13EA" w:rsidRDefault="00ED13EA" w:rsidP="00ED13EA">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ED13EA" w:rsidRDefault="00ED13EA" w:rsidP="00ED13EA">
      <w:pPr>
        <w:ind w:firstLine="720"/>
        <w:jc w:val="both"/>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ED13EA" w:rsidRDefault="00ED13EA" w:rsidP="00ED13EA">
      <w:pPr>
        <w:pStyle w:val="ConsNormal"/>
        <w:ind w:firstLine="851"/>
        <w:rPr>
          <w:rFonts w:ascii="Times New Roman" w:eastAsia="Times New Roman" w:hAnsi="Times New Roman" w:cs="Times New Roman"/>
          <w:sz w:val="24"/>
          <w:szCs w:val="24"/>
        </w:rPr>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proofErr w:type="gramStart"/>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eastAsia="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rFonts w:ascii="Times New Roman" w:eastAsia="Times New Roman" w:hAnsi="Times New Roman" w:cs="Times New Roman"/>
          <w:sz w:val="24"/>
          <w:szCs w:val="24"/>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результатах</w:t>
      </w:r>
      <w:proofErr w:type="gramEnd"/>
      <w:r>
        <w:rPr>
          <w:rFonts w:ascii="Times New Roman" w:eastAsia="Times New Roman" w:hAnsi="Times New Roman" w:cs="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9.2.3.Поставка материала Заказчиком предусмотрена в следующем объеме:</w:t>
      </w:r>
    </w:p>
    <w:p w:rsidR="00ED13EA" w:rsidRDefault="00ED13EA" w:rsidP="00ED13EA">
      <w:pPr>
        <w:pStyle w:val="ConsNormal"/>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необходимый объем терминального камня взамен разрушенного определить по факту укладки. Передача терминального камня Подрядчику оформляется Накладной на отпуск материалов по форме М-15 (Приложение № 3 к Договору). </w:t>
      </w:r>
    </w:p>
    <w:p w:rsidR="00ED13EA" w:rsidRDefault="00ED13EA" w:rsidP="00ED13EA">
      <w:pPr>
        <w:pStyle w:val="ConsNormal"/>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этом Подрядчик должен </w:t>
      </w:r>
      <w:proofErr w:type="gramStart"/>
      <w:r>
        <w:rPr>
          <w:rFonts w:ascii="Times New Roman" w:eastAsia="Times New Roman" w:hAnsi="Times New Roman" w:cs="Times New Roman"/>
          <w:sz w:val="24"/>
          <w:szCs w:val="24"/>
        </w:rPr>
        <w:t>предоставить отчет</w:t>
      </w:r>
      <w:proofErr w:type="gramEnd"/>
      <w:r>
        <w:rPr>
          <w:rFonts w:ascii="Times New Roman" w:eastAsia="Times New Roman" w:hAnsi="Times New Roman" w:cs="Times New Roman"/>
          <w:sz w:val="24"/>
          <w:szCs w:val="24"/>
        </w:rPr>
        <w:t xml:space="preserve"> Заказчику об использовании давальческого сырья (материалов) оформленный по форме Приложения № 4 к Договору.</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ED13EA" w:rsidRDefault="00ED13EA" w:rsidP="00ED13EA">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соответствующего требования от Заказчика.</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eastAsia="Times New Roman" w:hAnsi="Times New Roman" w:cs="Times New Roman"/>
          <w:sz w:val="24"/>
          <w:szCs w:val="24"/>
        </w:rPr>
        <w:t>грузы Подрядчика</w:t>
      </w:r>
      <w:proofErr w:type="gramEnd"/>
      <w:r>
        <w:rPr>
          <w:rFonts w:ascii="Times New Roman" w:eastAsia="Times New Roman" w:hAnsi="Times New Roman" w:cs="Times New Roman"/>
          <w:sz w:val="24"/>
          <w:szCs w:val="24"/>
        </w:rPr>
        <w:t>.</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proofErr w:type="gramStart"/>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eastAsia="Times New Roman" w:hAnsi="Times New Roman" w:cs="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proofErr w:type="gramStart"/>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Подрядчик имеет право на выполнение дополнительных работ, не входящих в </w:t>
      </w:r>
      <w:r>
        <w:rPr>
          <w:rFonts w:ascii="Times New Roman" w:eastAsia="Times New Roman" w:hAnsi="Times New Roman" w:cs="Times New Roman"/>
          <w:sz w:val="24"/>
          <w:szCs w:val="24"/>
        </w:rPr>
        <w:lastRenderedPageBreak/>
        <w:t>Объем Работ Подрядчика по настоящему Договору согласно Дефектной ведомости (</w:t>
      </w:r>
      <w:r>
        <w:rPr>
          <w:rFonts w:ascii="Times New Roman" w:eastAsia="Times New Roman" w:hAnsi="Times New Roman" w:cs="Times New Roman"/>
          <w:color w:val="000000" w:themeColor="text1"/>
          <w:sz w:val="24"/>
          <w:szCs w:val="24"/>
        </w:rPr>
        <w:t>Приложение № 1.1 к Техническому заданию к Приложению № 1 настоящему Договору</w:t>
      </w:r>
      <w:r>
        <w:rPr>
          <w:rFonts w:ascii="Times New Roman" w:eastAsia="Times New Roman" w:hAnsi="Times New Roman" w:cs="Times New Roman"/>
          <w:sz w:val="24"/>
          <w:szCs w:val="24"/>
        </w:rPr>
        <w:t>) только после письменного согласования с Заказчиком.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ED13EA" w:rsidRDefault="00ED13EA" w:rsidP="00ED13EA">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 xml:space="preserve">Ущерб, причиненный в результате несоблюдения правил техники безопасности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противопожарной, электр</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ED13EA" w:rsidRDefault="00ED13EA" w:rsidP="00ED13EA">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ED13EA" w:rsidRDefault="00ED13EA" w:rsidP="00ED13EA">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ED13EA" w:rsidRDefault="00ED13EA" w:rsidP="00ED13EA">
      <w:pPr>
        <w:pStyle w:val="ConsNormal"/>
        <w:ind w:firstLine="851"/>
        <w:jc w:val="both"/>
        <w:rPr>
          <w:rFonts w:ascii="Times New Roman" w:eastAsia="Times New Roman" w:hAnsi="Times New Roman" w:cs="Times New Roman"/>
          <w:b/>
          <w:bCs/>
          <w:sz w:val="24"/>
          <w:szCs w:val="24"/>
        </w:rPr>
      </w:pPr>
    </w:p>
    <w:p w:rsidR="00ED13EA" w:rsidRDefault="00ED13EA" w:rsidP="00ED13EA">
      <w:pPr>
        <w:pStyle w:val="aff6"/>
        <w:numPr>
          <w:ilvl w:val="0"/>
          <w:numId w:val="36"/>
        </w:numPr>
        <w:suppressAutoHyphens w:val="0"/>
        <w:jc w:val="center"/>
        <w:rPr>
          <w:b/>
          <w:bCs/>
          <w:color w:val="000000" w:themeColor="text1"/>
        </w:rPr>
      </w:pPr>
      <w:r>
        <w:rPr>
          <w:b/>
          <w:bCs/>
        </w:rPr>
        <w:t>Сроки выполнения Работ</w:t>
      </w:r>
    </w:p>
    <w:p w:rsidR="00ED13EA" w:rsidRDefault="00ED13EA" w:rsidP="00ED13EA">
      <w:pPr>
        <w:keepNext/>
        <w:keepLines/>
        <w:spacing w:line="276" w:lineRule="auto"/>
        <w:ind w:firstLine="709"/>
        <w:jc w:val="both"/>
      </w:pPr>
      <w:r>
        <w:lastRenderedPageBreak/>
        <w:t xml:space="preserve">10.1. Сроки выполнения работ: </w:t>
      </w:r>
    </w:p>
    <w:p w:rsidR="00ED13EA" w:rsidRDefault="00ED13EA" w:rsidP="00ED13EA">
      <w:pPr>
        <w:keepNext/>
        <w:keepLines/>
        <w:spacing w:line="276" w:lineRule="auto"/>
        <w:ind w:firstLine="709"/>
        <w:jc w:val="both"/>
        <w:rPr>
          <w:color w:val="000000" w:themeColor="text1"/>
          <w:szCs w:val="28"/>
        </w:rPr>
      </w:pPr>
      <w:r>
        <w:rPr>
          <w:color w:val="000000" w:themeColor="text1"/>
          <w:szCs w:val="28"/>
        </w:rPr>
        <w:t>Начало выполнения Работ - с даты, указанной в уведомлении о начале выполнения работ.</w:t>
      </w:r>
    </w:p>
    <w:p w:rsidR="00ED13EA" w:rsidRDefault="00ED13EA" w:rsidP="00ED13EA">
      <w:pPr>
        <w:keepNext/>
        <w:keepLines/>
        <w:spacing w:line="276" w:lineRule="auto"/>
        <w:ind w:firstLine="709"/>
        <w:jc w:val="both"/>
        <w:rPr>
          <w:color w:val="000000" w:themeColor="text1"/>
          <w:szCs w:val="28"/>
        </w:rPr>
      </w:pPr>
      <w:r>
        <w:rPr>
          <w:color w:val="000000" w:themeColor="text1"/>
        </w:rPr>
        <w:t xml:space="preserve">Окончание </w:t>
      </w:r>
      <w:r>
        <w:t>выполнения Работ</w:t>
      </w:r>
      <w:proofErr w:type="gramStart"/>
      <w:r>
        <w:t xml:space="preserve"> – ___ (_________) </w:t>
      </w:r>
      <w:proofErr w:type="gramEnd"/>
      <w:r>
        <w:rPr>
          <w:color w:val="000000" w:themeColor="text1"/>
          <w:szCs w:val="28"/>
        </w:rPr>
        <w:t>календарных дней с даты, указанной в уведомлении о начале выполнения работ.</w:t>
      </w:r>
    </w:p>
    <w:p w:rsidR="00ED13EA" w:rsidRDefault="00ED13EA" w:rsidP="00ED13EA">
      <w:pPr>
        <w:keepNext/>
        <w:keepLines/>
        <w:spacing w:line="276" w:lineRule="auto"/>
        <w:ind w:firstLine="709"/>
        <w:jc w:val="both"/>
        <w:rPr>
          <w:color w:val="000000" w:themeColor="text1"/>
          <w:szCs w:val="28"/>
        </w:rPr>
      </w:pPr>
      <w:r>
        <w:rPr>
          <w:color w:val="000000" w:themeColor="text1"/>
          <w:szCs w:val="28"/>
        </w:rPr>
        <w:t xml:space="preserve">Уведомление о начале выполнения Работ должно быть направлено Подрядчику в течение 10 (десяти) календарных дней </w:t>
      </w:r>
      <w:proofErr w:type="gramStart"/>
      <w:r>
        <w:rPr>
          <w:color w:val="000000" w:themeColor="text1"/>
          <w:szCs w:val="28"/>
        </w:rPr>
        <w:t>с даты подписания</w:t>
      </w:r>
      <w:proofErr w:type="gramEnd"/>
      <w:r>
        <w:rPr>
          <w:color w:val="000000" w:themeColor="text1"/>
          <w:szCs w:val="28"/>
        </w:rPr>
        <w:t xml:space="preserve"> Договора</w:t>
      </w:r>
    </w:p>
    <w:p w:rsidR="00ED13EA" w:rsidRDefault="00ED13EA" w:rsidP="00ED13EA">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ED13EA" w:rsidRDefault="00ED13EA" w:rsidP="00ED13EA">
      <w:pPr>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ED13EA" w:rsidRDefault="00ED13EA" w:rsidP="00ED13EA">
      <w:pPr>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ED13EA" w:rsidRDefault="00ED13EA" w:rsidP="00ED13EA">
      <w:pPr>
        <w:ind w:firstLine="709"/>
        <w:jc w:val="center"/>
        <w:rPr>
          <w:b/>
          <w:bCs/>
        </w:rPr>
      </w:pPr>
    </w:p>
    <w:p w:rsidR="00ED13EA" w:rsidRDefault="00ED13EA" w:rsidP="00ED13EA">
      <w:pPr>
        <w:pStyle w:val="aff6"/>
        <w:numPr>
          <w:ilvl w:val="0"/>
          <w:numId w:val="36"/>
        </w:numPr>
        <w:suppressAutoHyphens w:val="0"/>
        <w:jc w:val="center"/>
        <w:rPr>
          <w:b/>
          <w:bCs/>
        </w:rPr>
      </w:pPr>
      <w:r>
        <w:rPr>
          <w:b/>
          <w:bCs/>
        </w:rPr>
        <w:t>Приостановка Работ</w:t>
      </w:r>
    </w:p>
    <w:p w:rsidR="00ED13EA" w:rsidRDefault="00ED13EA" w:rsidP="00ED13EA">
      <w:pPr>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ED13EA" w:rsidRDefault="00ED13EA" w:rsidP="00ED13EA">
      <w:pPr>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ED13EA" w:rsidRDefault="00ED13EA" w:rsidP="00ED13EA">
      <w:pPr>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ED13EA" w:rsidRDefault="00ED13EA" w:rsidP="00ED13EA">
      <w:pPr>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ED13EA" w:rsidRDefault="00ED13EA" w:rsidP="00ED13EA">
      <w:pPr>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ED13EA" w:rsidRDefault="00ED13EA" w:rsidP="00ED13EA">
      <w:pPr>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ED13EA" w:rsidRDefault="00ED13EA" w:rsidP="00ED13EA">
      <w:pPr>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ED13EA" w:rsidRDefault="00ED13EA" w:rsidP="00ED13EA">
      <w:pPr>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ED13EA" w:rsidRDefault="00ED13EA" w:rsidP="00ED13EA">
      <w:pPr>
        <w:ind w:firstLine="709"/>
        <w:contextualSpacing/>
        <w:jc w:val="both"/>
      </w:pPr>
      <w:r>
        <w:tab/>
        <w:t xml:space="preserve">б) </w:t>
      </w:r>
      <w:r>
        <w:tab/>
        <w:t>нарушение технологии ведения работ и правил эксплуатации оборудования.</w:t>
      </w:r>
    </w:p>
    <w:p w:rsidR="00ED13EA" w:rsidRDefault="00ED13EA" w:rsidP="00ED13EA">
      <w:pPr>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w:t>
      </w:r>
      <w:r>
        <w:lastRenderedPageBreak/>
        <w:t xml:space="preserve">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ED13EA" w:rsidRDefault="00ED13EA" w:rsidP="00ED13EA">
      <w:pPr>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ED13EA" w:rsidRDefault="00ED13EA" w:rsidP="00ED13EA">
      <w:pPr>
        <w:ind w:firstLine="709"/>
        <w:contextualSpacing/>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установленных настоящим Договором. Подрядчик не вправе требовать увеличения сроков выполнения работ в целом.</w:t>
      </w:r>
    </w:p>
    <w:p w:rsidR="00ED13EA" w:rsidRDefault="00ED13EA" w:rsidP="00ED13EA">
      <w:pPr>
        <w:pStyle w:val="ConsNormal"/>
        <w:ind w:firstLine="851"/>
        <w:jc w:val="center"/>
        <w:rPr>
          <w:rFonts w:ascii="Times New Roman" w:eastAsia="Times New Roman" w:hAnsi="Times New Roman" w:cs="Times New Roman"/>
          <w:b/>
          <w:bCs/>
          <w:sz w:val="24"/>
          <w:szCs w:val="24"/>
        </w:rPr>
      </w:pPr>
    </w:p>
    <w:p w:rsidR="00ED13EA" w:rsidRDefault="00ED13EA" w:rsidP="00ED13EA">
      <w:pPr>
        <w:pStyle w:val="ConsNormal"/>
        <w:numPr>
          <w:ilvl w:val="0"/>
          <w:numId w:val="36"/>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ED13EA" w:rsidRDefault="00ED13EA" w:rsidP="00ED13EA">
      <w:pPr>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ED13EA" w:rsidRDefault="00ED13EA" w:rsidP="00ED13EA">
      <w:pPr>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ED13EA" w:rsidRDefault="00ED13EA" w:rsidP="00ED13EA">
      <w:pPr>
        <w:ind w:firstLine="709"/>
        <w:jc w:val="both"/>
        <w:rPr>
          <w:lang w:eastAsia="ru-RU"/>
        </w:rPr>
      </w:pPr>
      <w:r>
        <w:rPr>
          <w:lang w:eastAsia="ru-RU"/>
        </w:rPr>
        <w:t>12.3.</w:t>
      </w:r>
      <w:r>
        <w:tab/>
      </w:r>
      <w:r>
        <w:rPr>
          <w:lang w:eastAsia="ru-RU"/>
        </w:rPr>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w:t>
      </w:r>
      <w:r>
        <w:rPr>
          <w:lang w:eastAsia="ru-RU"/>
        </w:rPr>
        <w:lastRenderedPageBreak/>
        <w:t xml:space="preserve">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ED13EA" w:rsidRDefault="00ED13EA" w:rsidP="00ED13EA">
      <w:pPr>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ED13EA" w:rsidRDefault="00ED13EA" w:rsidP="00ED13EA">
      <w:pPr>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ED13EA" w:rsidRDefault="00ED13EA" w:rsidP="00ED13EA">
      <w:pPr>
        <w:ind w:firstLine="851"/>
        <w:jc w:val="center"/>
        <w:rPr>
          <w:b/>
          <w:bCs/>
        </w:rPr>
      </w:pPr>
    </w:p>
    <w:p w:rsidR="00ED13EA" w:rsidRDefault="00ED13EA" w:rsidP="00ED13EA">
      <w:pPr>
        <w:pStyle w:val="aff6"/>
        <w:numPr>
          <w:ilvl w:val="0"/>
          <w:numId w:val="36"/>
        </w:numPr>
        <w:suppressAutoHyphens w:val="0"/>
        <w:jc w:val="center"/>
        <w:rPr>
          <w:b/>
          <w:bCs/>
        </w:rPr>
      </w:pPr>
      <w:r>
        <w:rPr>
          <w:b/>
          <w:bCs/>
        </w:rPr>
        <w:t>Сдача-приемка Объема Работ, Результата Работ</w:t>
      </w:r>
    </w:p>
    <w:p w:rsidR="00ED13EA" w:rsidRDefault="00ED13EA" w:rsidP="00ED13EA">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ED13EA" w:rsidRDefault="00ED13EA" w:rsidP="00ED13EA">
      <w:pPr>
        <w:tabs>
          <w:tab w:val="left" w:pos="4395"/>
        </w:tabs>
        <w:ind w:firstLine="709"/>
        <w:jc w:val="both"/>
      </w:pPr>
      <w:r>
        <w:t xml:space="preserve">13.2. </w:t>
      </w:r>
      <w:proofErr w:type="gramStart"/>
      <w:r>
        <w:t>Подрядчик за 10 (Десять) календарных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ED13EA" w:rsidRDefault="00ED13EA" w:rsidP="00ED13EA">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ED13EA" w:rsidRDefault="00ED13EA" w:rsidP="00ED13EA">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ED13EA" w:rsidRDefault="00ED13EA" w:rsidP="00ED13EA">
      <w:pPr>
        <w:keepLines/>
        <w:pBdr>
          <w:top w:val="none" w:sz="4" w:space="0" w:color="000000"/>
          <w:left w:val="none" w:sz="4" w:space="0" w:color="000000"/>
          <w:bottom w:val="none" w:sz="4" w:space="0" w:color="000000"/>
          <w:right w:val="none" w:sz="4" w:space="0" w:color="000000"/>
        </w:pBdr>
        <w:ind w:firstLine="567"/>
        <w:jc w:val="both"/>
      </w:pPr>
      <w:r>
        <w:t>13.5.</w:t>
      </w:r>
      <w:r>
        <w:tab/>
      </w:r>
      <w:proofErr w:type="gramStart"/>
      <w:r>
        <w:rPr>
          <w:color w:val="000000"/>
          <w:highlight w:val="white"/>
        </w:rPr>
        <w:t xml:space="preserve">В течение 2 (двух) календарных дней по окончании проверки Исполнительной документации и выполненного Объема Работ в соответствии с требованиями настоящей статьи, Подрядчик предоставляет Заказчику подписанный со своей стороны  </w:t>
      </w:r>
      <w:r>
        <w:t>Акт о приемке выполненных работ форма № КС-2</w:t>
      </w:r>
      <w:r>
        <w:rPr>
          <w:i/>
          <w:color w:val="000000"/>
        </w:rPr>
        <w:t xml:space="preserve">  </w:t>
      </w:r>
      <w:r>
        <w:rPr>
          <w:color w:val="000000"/>
        </w:rPr>
        <w:t>и</w:t>
      </w:r>
      <w:r>
        <w:rPr>
          <w:i/>
          <w:color w:val="000000"/>
        </w:rPr>
        <w:t xml:space="preserve"> </w:t>
      </w:r>
      <w:r>
        <w:t>Справку о стоимости выполненных работ и затрат форма № КС-3</w:t>
      </w:r>
      <w:r>
        <w:rPr>
          <w:i/>
          <w:color w:val="000000"/>
          <w:highlight w:val="white"/>
        </w:rPr>
        <w:t xml:space="preserve"> </w:t>
      </w:r>
      <w:r>
        <w:rPr>
          <w:color w:val="000000"/>
          <w:highlight w:val="white"/>
        </w:rPr>
        <w:t xml:space="preserve">Заказчик при отсутствии замечаний к предоставленному Акту и  </w:t>
      </w:r>
      <w:r>
        <w:t>Справке  форма № КС-3</w:t>
      </w:r>
      <w:r>
        <w:rPr>
          <w:color w:val="000000"/>
          <w:highlight w:val="white"/>
        </w:rPr>
        <w:t xml:space="preserve"> в течение 3 (трех</w:t>
      </w:r>
      <w:proofErr w:type="gramEnd"/>
      <w:r>
        <w:rPr>
          <w:color w:val="000000"/>
          <w:highlight w:val="white"/>
        </w:rPr>
        <w:t xml:space="preserve">)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и Справку  Подрядчику</w:t>
      </w:r>
      <w:r>
        <w:rPr>
          <w:color w:val="000000"/>
        </w:rPr>
        <w:t>.</w:t>
      </w:r>
    </w:p>
    <w:p w:rsidR="00ED13EA" w:rsidRDefault="00ED13EA" w:rsidP="00ED13EA">
      <w:pPr>
        <w:pStyle w:val="53"/>
        <w:ind w:firstLine="540"/>
        <w:jc w:val="both"/>
      </w:pPr>
      <w:r>
        <w:t>13.6.</w:t>
      </w:r>
      <w:r>
        <w:tab/>
        <w:t xml:space="preserve"> </w:t>
      </w:r>
      <w:proofErr w:type="gramStart"/>
      <w:r>
        <w:t>Работа по настоящему Договору считается выполненной, Результат Работ д</w:t>
      </w:r>
      <w:r>
        <w:t>о</w:t>
      </w:r>
      <w:r>
        <w:t>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приемке выполненных работ форма № КС-2 и Справки о стоимости выполненных работ и затрат форма № КС-3.</w:t>
      </w:r>
      <w:proofErr w:type="gramEnd"/>
    </w:p>
    <w:p w:rsidR="00ED13EA" w:rsidRDefault="00ED13EA" w:rsidP="00ED13EA">
      <w:pPr>
        <w:pStyle w:val="53"/>
        <w:ind w:firstLine="540"/>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ED13EA" w:rsidRDefault="00ED13EA" w:rsidP="00ED13EA">
      <w:pPr>
        <w:ind w:firstLine="709"/>
        <w:jc w:val="both"/>
        <w:rPr>
          <w:i/>
          <w:iCs/>
        </w:rPr>
      </w:pPr>
      <w: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приемке выполненных работ форма № КС-2.</w:t>
      </w:r>
    </w:p>
    <w:p w:rsidR="00ED13EA" w:rsidRDefault="00ED13EA" w:rsidP="00ED13EA">
      <w:pPr>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ED13EA" w:rsidRDefault="00ED13EA" w:rsidP="00ED13EA">
      <w:pPr>
        <w:pStyle w:val="aff6"/>
        <w:pBdr>
          <w:top w:val="none" w:sz="4" w:space="0" w:color="000000"/>
          <w:left w:val="none" w:sz="4" w:space="0" w:color="000000"/>
          <w:bottom w:val="none" w:sz="4" w:space="0" w:color="000000"/>
          <w:right w:val="none" w:sz="4" w:space="0" w:color="000000"/>
          <w:between w:val="none" w:sz="4" w:space="0" w:color="000000"/>
        </w:pBdr>
        <w:ind w:left="0" w:firstLine="709"/>
        <w:jc w:val="both"/>
      </w:pPr>
      <w:r>
        <w:t>13.9.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D13EA" w:rsidRDefault="00ED13EA" w:rsidP="00ED13EA">
      <w:pPr>
        <w:pStyle w:val="aff6"/>
        <w:pBdr>
          <w:top w:val="none" w:sz="4" w:space="0" w:color="000000"/>
          <w:left w:val="none" w:sz="4" w:space="0" w:color="000000"/>
          <w:bottom w:val="none" w:sz="4" w:space="0" w:color="000000"/>
          <w:right w:val="none" w:sz="4" w:space="0" w:color="000000"/>
          <w:between w:val="none" w:sz="4" w:space="0" w:color="000000"/>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(далее – «первичные документы»), формат которых определен Приложением 6 а к настоящему Договору.</w:t>
      </w:r>
    </w:p>
    <w:p w:rsidR="00ED13EA" w:rsidRDefault="00ED13EA" w:rsidP="00ED13EA">
      <w:pPr>
        <w:pStyle w:val="aff6"/>
        <w:pBdr>
          <w:top w:val="none" w:sz="4" w:space="0" w:color="000000"/>
          <w:left w:val="none" w:sz="4" w:space="0" w:color="000000"/>
          <w:bottom w:val="none" w:sz="4" w:space="0" w:color="000000"/>
          <w:right w:val="none" w:sz="4" w:space="0" w:color="000000"/>
          <w:between w:val="none" w:sz="4" w:space="0" w:color="000000"/>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D13EA" w:rsidRDefault="00ED13EA" w:rsidP="00ED13EA">
      <w:pPr>
        <w:pStyle w:val="aff6"/>
        <w:pBdr>
          <w:top w:val="none" w:sz="4" w:space="0" w:color="000000"/>
          <w:left w:val="none" w:sz="4" w:space="0" w:color="000000"/>
          <w:bottom w:val="none" w:sz="4" w:space="0" w:color="000000"/>
          <w:right w:val="none" w:sz="4" w:space="0" w:color="000000"/>
          <w:between w:val="none" w:sz="4" w:space="0" w:color="000000"/>
        </w:pBdr>
        <w:ind w:left="0" w:firstLine="709"/>
        <w:jc w:val="both"/>
      </w:pPr>
      <w:r>
        <w:t>Сторона, использующая ключ квалифицированной электронной подписи, обязана соблюдать его конфиденциальность.</w:t>
      </w:r>
    </w:p>
    <w:p w:rsidR="00ED13EA" w:rsidRDefault="00ED13EA" w:rsidP="00ED13EA">
      <w:pPr>
        <w:pStyle w:val="aff6"/>
        <w:pBdr>
          <w:top w:val="none" w:sz="4" w:space="0" w:color="000000"/>
          <w:left w:val="none" w:sz="4" w:space="0" w:color="000000"/>
          <w:bottom w:val="none" w:sz="4" w:space="0" w:color="000000"/>
          <w:right w:val="none" w:sz="4" w:space="0" w:color="000000"/>
          <w:between w:val="none" w:sz="4" w:space="0" w:color="000000"/>
        </w:pBdr>
        <w:ind w:left="0" w:firstLine="709"/>
        <w:jc w:val="both"/>
      </w:pPr>
      <w:r>
        <w:t xml:space="preserve">Первичные документы должны быть оформлены либо в электронной форме, либо на бумажном носителе. </w:t>
      </w:r>
    </w:p>
    <w:p w:rsidR="00ED13EA" w:rsidRDefault="00ED13EA" w:rsidP="00ED13EA">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D13EA" w:rsidRDefault="00ED13EA" w:rsidP="00ED13EA">
      <w:pPr>
        <w:ind w:firstLine="709"/>
        <w:jc w:val="both"/>
      </w:pPr>
    </w:p>
    <w:p w:rsidR="00ED13EA" w:rsidRDefault="00ED13EA" w:rsidP="00ED13EA">
      <w:pPr>
        <w:pStyle w:val="aff6"/>
        <w:numPr>
          <w:ilvl w:val="0"/>
          <w:numId w:val="36"/>
        </w:numPr>
        <w:suppressAutoHyphens w:val="0"/>
        <w:jc w:val="center"/>
        <w:rPr>
          <w:b/>
          <w:bCs/>
        </w:rPr>
      </w:pPr>
      <w:r>
        <w:rPr>
          <w:b/>
          <w:bCs/>
        </w:rPr>
        <w:t>Гарантии</w:t>
      </w:r>
    </w:p>
    <w:p w:rsidR="00ED13EA" w:rsidRDefault="00ED13EA" w:rsidP="00ED13EA">
      <w:pPr>
        <w:ind w:firstLine="709"/>
        <w:jc w:val="both"/>
      </w:pPr>
      <w:r>
        <w:t>14.1.</w:t>
      </w:r>
      <w:r>
        <w:tab/>
        <w:t xml:space="preserve"> Подрядчик гарантирует:</w:t>
      </w:r>
    </w:p>
    <w:p w:rsidR="00ED13EA" w:rsidRDefault="00ED13EA" w:rsidP="00ED13E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ED13EA" w:rsidRDefault="00ED13EA" w:rsidP="00ED13E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ED13EA" w:rsidRDefault="00ED13EA" w:rsidP="00ED13EA">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ED13EA" w:rsidRDefault="00ED13EA" w:rsidP="00ED13EA">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r>
        <w:rPr>
          <w:sz w:val="23"/>
          <w:szCs w:val="23"/>
        </w:rPr>
        <w:t xml:space="preserve"> 36 (тридцать шесть)  </w:t>
      </w:r>
      <w:r>
        <w:t>месяцев и исчисляется, начиная со следующего дня, после завершения выполнения Работ.</w:t>
      </w:r>
    </w:p>
    <w:p w:rsidR="00ED13EA" w:rsidRDefault="00ED13EA" w:rsidP="00ED13EA">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ED13EA" w:rsidRDefault="00ED13EA" w:rsidP="00ED13EA">
      <w:pPr>
        <w:ind w:firstLine="709"/>
        <w:jc w:val="both"/>
      </w:pPr>
      <w:r>
        <w:lastRenderedPageBreak/>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ED13EA" w:rsidRDefault="00ED13EA" w:rsidP="00ED13EA">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ED13EA" w:rsidRDefault="00ED13EA" w:rsidP="00ED13EA">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ED13EA" w:rsidRDefault="00ED13EA" w:rsidP="00ED13EA">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ED13EA" w:rsidRDefault="00ED13EA" w:rsidP="00ED13EA">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ED13EA" w:rsidRDefault="00ED13EA" w:rsidP="00ED13EA">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ED13EA" w:rsidRDefault="00ED13EA" w:rsidP="00ED13EA">
      <w:pPr>
        <w:ind w:firstLine="709"/>
        <w:jc w:val="both"/>
      </w:pPr>
    </w:p>
    <w:p w:rsidR="00ED13EA" w:rsidRDefault="00ED13EA" w:rsidP="00ED13EA">
      <w:pPr>
        <w:pStyle w:val="aff6"/>
        <w:numPr>
          <w:ilvl w:val="0"/>
          <w:numId w:val="36"/>
        </w:numPr>
        <w:suppressAutoHyphens w:val="0"/>
        <w:jc w:val="center"/>
        <w:rPr>
          <w:b/>
          <w:bCs/>
        </w:rPr>
      </w:pPr>
      <w:r>
        <w:rPr>
          <w:b/>
          <w:bCs/>
        </w:rPr>
        <w:t>Цена Договора и порядок оплаты</w:t>
      </w:r>
    </w:p>
    <w:p w:rsidR="00ED13EA" w:rsidRDefault="00ED13EA" w:rsidP="00ED13EA">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составляет</w:t>
      </w:r>
      <w:proofErr w:type="gramStart"/>
      <w:r>
        <w:rPr>
          <w:sz w:val="24"/>
          <w:szCs w:val="24"/>
        </w:rPr>
        <w:t xml:space="preserve"> _______________(________________________________) </w:t>
      </w:r>
      <w:proofErr w:type="gramEnd"/>
      <w:r>
        <w:rPr>
          <w:sz w:val="24"/>
          <w:szCs w:val="24"/>
        </w:rPr>
        <w:t>рублей 00 копеек без учета НДС,</w:t>
      </w:r>
      <w:r>
        <w:rPr>
          <w:sz w:val="23"/>
          <w:szCs w:val="23"/>
        </w:rPr>
        <w:t xml:space="preserve"> и определяется Сторонами в соответствии со Сметным расчетом (Приложение № 2 к настоящему Договору)</w:t>
      </w:r>
      <w:r>
        <w:rPr>
          <w:sz w:val="24"/>
          <w:szCs w:val="24"/>
        </w:rPr>
        <w:t xml:space="preserve">. </w:t>
      </w:r>
      <w:r>
        <w:rPr>
          <w:i/>
          <w:iCs/>
          <w:sz w:val="24"/>
          <w:szCs w:val="24"/>
        </w:rPr>
        <w:t xml:space="preserve">НДС по ставке 20% составляет           (      ) рублей 00 копеек/НДС не начисляется в связи </w:t>
      </w:r>
      <w:proofErr w:type="gramStart"/>
      <w:r>
        <w:rPr>
          <w:i/>
          <w:iCs/>
          <w:sz w:val="24"/>
          <w:szCs w:val="24"/>
        </w:rPr>
        <w:t>с</w:t>
      </w:r>
      <w:proofErr w:type="gramEnd"/>
      <w:r>
        <w:rPr>
          <w:sz w:val="24"/>
          <w:szCs w:val="24"/>
        </w:rPr>
        <w:t>.</w:t>
      </w:r>
    </w:p>
    <w:p w:rsidR="00ED13EA" w:rsidRDefault="00ED13EA" w:rsidP="00ED13EA">
      <w:pPr>
        <w:tabs>
          <w:tab w:val="left" w:pos="720"/>
        </w:tabs>
        <w:ind w:firstLine="720"/>
        <w:jc w:val="both"/>
        <w:rPr>
          <w:sz w:val="23"/>
          <w:szCs w:val="23"/>
        </w:rPr>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ED13EA" w:rsidRDefault="00ED13EA" w:rsidP="00ED13EA">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ED13EA" w:rsidRDefault="00ED13EA" w:rsidP="00ED13EA">
      <w:pPr>
        <w:tabs>
          <w:tab w:val="left" w:pos="851"/>
          <w:tab w:val="left" w:pos="1276"/>
        </w:tabs>
        <w:ind w:firstLine="720"/>
        <w:jc w:val="both"/>
      </w:pPr>
      <w:r>
        <w:t xml:space="preserve">15.4. Подрядчик не вправе требовать увеличения единичных расценок (стоимости Материалов и/или Работ) в том числе и по основаниям существенного возрастания </w:t>
      </w:r>
      <w:r>
        <w:lastRenderedPageBreak/>
        <w:t xml:space="preserve">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rsidR="00ED13EA" w:rsidRDefault="00ED13EA" w:rsidP="00ED13EA">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в том числе: </w:t>
      </w:r>
    </w:p>
    <w:p w:rsidR="00ED13EA" w:rsidRDefault="00ED13EA" w:rsidP="00ED13EA">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D13EA" w:rsidRDefault="00ED13EA" w:rsidP="00ED13EA">
      <w:pPr>
        <w:tabs>
          <w:tab w:val="left" w:pos="1134"/>
        </w:tabs>
        <w:ind w:firstLine="851"/>
        <w:jc w:val="both"/>
      </w:pPr>
      <w:r>
        <w:t>−</w:t>
      </w:r>
      <w:r>
        <w:tab/>
        <w:t xml:space="preserve">все налоги и сборы, установленные законодательством РФ; </w:t>
      </w:r>
    </w:p>
    <w:p w:rsidR="00ED13EA" w:rsidRDefault="00ED13EA" w:rsidP="00ED13EA">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ED13EA" w:rsidRDefault="00ED13EA" w:rsidP="00ED13EA">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(кроме давальческого материала);</w:t>
      </w:r>
    </w:p>
    <w:p w:rsidR="00ED13EA" w:rsidRDefault="00ED13EA" w:rsidP="00ED13EA">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ED13EA" w:rsidRDefault="00ED13EA" w:rsidP="00ED13EA">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D13EA" w:rsidRDefault="00ED13EA" w:rsidP="00ED13EA">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D13EA" w:rsidRDefault="00ED13EA" w:rsidP="00ED13EA">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D13EA" w:rsidRDefault="00ED13EA" w:rsidP="00ED13E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ED13EA" w:rsidRDefault="00ED13EA" w:rsidP="00ED13EA">
      <w:pPr>
        <w:tabs>
          <w:tab w:val="left" w:pos="851"/>
          <w:tab w:val="left" w:pos="1134"/>
        </w:tabs>
        <w:ind w:firstLine="720"/>
        <w:jc w:val="both"/>
      </w:pPr>
      <w:r>
        <w:tab/>
        <w:t>−</w:t>
      </w:r>
      <w:r>
        <w:tab/>
        <w:t>накладные расходы, прибыль, лимитированные затраты;</w:t>
      </w:r>
    </w:p>
    <w:p w:rsidR="00ED13EA" w:rsidRDefault="00ED13EA" w:rsidP="00ED13EA">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ED13EA" w:rsidRDefault="00ED13EA" w:rsidP="00ED13EA">
      <w:pPr>
        <w:pStyle w:val="paragraph"/>
        <w:jc w:val="both"/>
        <w:rPr>
          <w:rFonts w:ascii="Segoe UI" w:hAnsi="Segoe UI" w:cs="Segoe UI"/>
          <w:sz w:val="15"/>
          <w:szCs w:val="15"/>
        </w:rPr>
      </w:pPr>
      <w:r>
        <w:tab/>
        <w:t xml:space="preserve">15.6. </w:t>
      </w:r>
      <w:r>
        <w:rPr>
          <w:rStyle w:val="normaltextrun"/>
        </w:rPr>
        <w:t>Увеличение общей цены на выполнение работ (Цены договора) предусмотрено в случае внесения Заказчиком существенных изменений в Техническое задание и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w:t>
      </w:r>
      <w:r>
        <w:rPr>
          <w:rStyle w:val="normaltextrun"/>
        </w:rPr>
        <w:t>н</w:t>
      </w:r>
      <w:r>
        <w:rPr>
          <w:rStyle w:val="normaltextrun"/>
        </w:rPr>
        <w:t>ных условий:</w:t>
      </w:r>
      <w:r>
        <w:rPr>
          <w:rStyle w:val="eop"/>
          <w:rFonts w:eastAsia="MS Mincho"/>
        </w:rPr>
        <w:t> </w:t>
      </w:r>
    </w:p>
    <w:p w:rsidR="00ED13EA" w:rsidRDefault="00ED13EA" w:rsidP="00ED13EA">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Fonts w:eastAsia="MS Mincho"/>
        </w:rPr>
        <w:t> </w:t>
      </w:r>
    </w:p>
    <w:p w:rsidR="00ED13EA" w:rsidRDefault="00ED13EA" w:rsidP="00ED13EA">
      <w:pPr>
        <w:tabs>
          <w:tab w:val="left" w:pos="851"/>
        </w:tabs>
        <w:jc w:val="both"/>
      </w:pPr>
      <w:r>
        <w:rPr>
          <w:rStyle w:val="normaltextrun"/>
        </w:rPr>
        <w:t xml:space="preserve"> -увеличение общей цены договора не превышает 10 %  от первоначальной цены договора за весь срок действия договора.</w:t>
      </w:r>
      <w:r>
        <w:rPr>
          <w:rStyle w:val="eop"/>
          <w:rFonts w:eastAsia="MS Mincho"/>
        </w:rPr>
        <w:t> </w:t>
      </w:r>
      <w:r>
        <w:tab/>
      </w:r>
    </w:p>
    <w:p w:rsidR="00ED13EA" w:rsidRDefault="00ED13EA" w:rsidP="00ED13EA">
      <w:pPr>
        <w:tabs>
          <w:tab w:val="left" w:pos="851"/>
        </w:tabs>
        <w:jc w:val="both"/>
      </w:pPr>
      <w:r>
        <w:t xml:space="preserve">              15.7. </w:t>
      </w:r>
      <w:r>
        <w:rPr>
          <w:color w:val="000000"/>
        </w:rPr>
        <w:t>Подрядчик подтверждает, что изучил место проведения Работ</w:t>
      </w:r>
      <w:proofErr w:type="gramStart"/>
      <w:r>
        <w:rPr>
          <w:color w:val="000000"/>
        </w:rPr>
        <w:t xml:space="preserve">., </w:t>
      </w:r>
      <w:proofErr w:type="gramEnd"/>
      <w:r>
        <w:rPr>
          <w:color w:val="000000"/>
        </w:rPr>
        <w:t>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ED13EA" w:rsidRDefault="00ED13EA" w:rsidP="00ED13EA">
      <w:pPr>
        <w:tabs>
          <w:tab w:val="left" w:pos="851"/>
        </w:tabs>
        <w:jc w:val="both"/>
      </w:pPr>
      <w:r>
        <w:tab/>
        <w:t xml:space="preserve">15.8. </w:t>
      </w:r>
      <w:proofErr w:type="gramStart"/>
      <w: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w:t>
      </w:r>
      <w:r>
        <w:lastRenderedPageBreak/>
        <w:t>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ED13EA" w:rsidRDefault="00ED13EA" w:rsidP="00ED13EA">
      <w:pPr>
        <w:ind w:firstLine="709"/>
        <w:jc w:val="both"/>
        <w:rPr>
          <w:color w:val="000000" w:themeColor="text1"/>
        </w:rPr>
      </w:pPr>
      <w:r>
        <w:t xml:space="preserve">15.9. </w:t>
      </w:r>
      <w:r>
        <w:rPr>
          <w:color w:val="000000" w:themeColor="text1"/>
        </w:rPr>
        <w:t>Оплата выполненных Работ производится:</w:t>
      </w:r>
    </w:p>
    <w:p w:rsidR="00ED13EA" w:rsidRDefault="00ED13EA" w:rsidP="00ED13EA">
      <w:pPr>
        <w:pStyle w:val="aff6"/>
        <w:numPr>
          <w:ilvl w:val="0"/>
          <w:numId w:val="39"/>
        </w:numPr>
        <w:suppressAutoHyphens w:val="0"/>
        <w:ind w:left="0" w:firstLine="0"/>
        <w:jc w:val="both"/>
      </w:pPr>
      <w:r>
        <w:t>путем перечисления Заказчиком денежных сре</w:t>
      </w:r>
      <w:proofErr w:type="gramStart"/>
      <w:r>
        <w:t>дств в р</w:t>
      </w:r>
      <w:proofErr w:type="gramEnd"/>
      <w:r>
        <w:t>азмере 100 % (Сто процентов) от Цены Договора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ED13EA" w:rsidRDefault="00ED13EA" w:rsidP="00ED13EA">
      <w:pPr>
        <w:tabs>
          <w:tab w:val="left" w:pos="720"/>
        </w:tabs>
        <w:ind w:firstLine="709"/>
        <w:jc w:val="both"/>
        <w:rPr>
          <w:highlight w:val="white"/>
        </w:rPr>
      </w:pPr>
      <w:r>
        <w:rPr>
          <w:highlight w:val="white"/>
        </w:rPr>
        <w:t xml:space="preserve">15.10. Все платежи по Договору осуществляются в рублях на основании оригинала счета Подрядчика, полученного Заказчиком. </w:t>
      </w:r>
    </w:p>
    <w:p w:rsidR="00ED13EA" w:rsidRDefault="00ED13EA" w:rsidP="00ED13EA">
      <w:pPr>
        <w:pStyle w:val="afb"/>
        <w:tabs>
          <w:tab w:val="left" w:pos="720"/>
          <w:tab w:val="left" w:pos="1080"/>
        </w:tabs>
        <w:jc w:val="both"/>
        <w:rPr>
          <w:sz w:val="24"/>
          <w:szCs w:val="24"/>
          <w:highlight w:val="white"/>
        </w:rPr>
      </w:pPr>
      <w:r>
        <w:rPr>
          <w:sz w:val="24"/>
          <w:szCs w:val="24"/>
          <w:highlight w:val="white"/>
        </w:rPr>
        <w:t>15.11.</w:t>
      </w:r>
      <w:r>
        <w:rPr>
          <w:highlight w:val="white"/>
        </w:rPr>
        <w:tab/>
      </w:r>
      <w:r>
        <w:rPr>
          <w:sz w:val="24"/>
          <w:szCs w:val="24"/>
          <w:highlight w:val="white"/>
        </w:rPr>
        <w:t>Платежи по Договору будут считаться осуществленными на дату списания денежных сре</w:t>
      </w:r>
      <w:proofErr w:type="gramStart"/>
      <w:r>
        <w:rPr>
          <w:sz w:val="24"/>
          <w:szCs w:val="24"/>
          <w:highlight w:val="white"/>
        </w:rPr>
        <w:t>дств с р</w:t>
      </w:r>
      <w:proofErr w:type="gramEnd"/>
      <w:r>
        <w:rPr>
          <w:sz w:val="24"/>
          <w:szCs w:val="24"/>
          <w:highlight w:val="white"/>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ED13EA" w:rsidRDefault="00ED13EA" w:rsidP="00ED13EA">
      <w:pPr>
        <w:tabs>
          <w:tab w:val="left" w:pos="709"/>
        </w:tabs>
        <w:ind w:firstLine="709"/>
        <w:jc w:val="both"/>
        <w:rPr>
          <w:highlight w:val="white"/>
        </w:rPr>
      </w:pPr>
      <w:r>
        <w:rPr>
          <w:highlight w:val="white"/>
        </w:rPr>
        <w:t>15.12.</w:t>
      </w:r>
      <w:r>
        <w:rPr>
          <w:highlight w:val="white"/>
        </w:rPr>
        <w:tab/>
        <w:t xml:space="preserve">Стороны подписывают Акт сверки взаиморасчетов по Завершению Работ не позднее 5 (Пяти) дней </w:t>
      </w:r>
      <w:proofErr w:type="gramStart"/>
      <w:r>
        <w:rPr>
          <w:highlight w:val="white"/>
        </w:rPr>
        <w:t>с даты подписания</w:t>
      </w:r>
      <w:proofErr w:type="gramEnd"/>
      <w:r>
        <w:rPr>
          <w:highlight w:val="white"/>
        </w:rPr>
        <w:t xml:space="preserve"> Сторонами Актов о приемке выполненных работ форма № КС-2, Справок о стоимости выполненных работ форма № КС-3.</w:t>
      </w:r>
    </w:p>
    <w:p w:rsidR="00ED13EA" w:rsidRDefault="00ED13EA" w:rsidP="00ED13EA">
      <w:pPr>
        <w:keepNext/>
        <w:keepLines/>
        <w:tabs>
          <w:tab w:val="left" w:pos="709"/>
        </w:tabs>
        <w:ind w:firstLine="720"/>
        <w:jc w:val="both"/>
      </w:pPr>
      <w:r>
        <w:rPr>
          <w:highlight w:val="white"/>
        </w:rPr>
        <w:t>15.13.</w:t>
      </w:r>
      <w:r>
        <w:rPr>
          <w:highlight w:val="white"/>
        </w:rPr>
        <w:tab/>
        <w:t>Д</w:t>
      </w:r>
      <w:r>
        <w:t>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ED13EA" w:rsidRDefault="00ED13EA" w:rsidP="00ED13EA">
      <w:pPr>
        <w:keepNext/>
        <w:keepLines/>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ED13EA" w:rsidRDefault="00ED13EA" w:rsidP="00ED13EA">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ED13EA" w:rsidRDefault="00ED13EA" w:rsidP="00ED13EA">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ED13EA" w:rsidRDefault="00ED13EA" w:rsidP="00ED13EA">
      <w:pPr>
        <w:tabs>
          <w:tab w:val="left" w:pos="720"/>
        </w:tabs>
        <w:ind w:firstLine="709"/>
        <w:jc w:val="both"/>
        <w:rPr>
          <w:sz w:val="16"/>
          <w:szCs w:val="16"/>
        </w:rPr>
      </w:pPr>
    </w:p>
    <w:p w:rsidR="00ED13EA" w:rsidRDefault="00ED13EA" w:rsidP="00ED13EA">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ED13EA" w:rsidRDefault="00ED13EA" w:rsidP="00ED13E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ED13EA" w:rsidRDefault="00ED13EA" w:rsidP="00ED13E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(0,1) %  от суммы просроченного платежа за каждый день просрочки.</w:t>
      </w:r>
    </w:p>
    <w:p w:rsidR="00ED13EA" w:rsidRDefault="00ED13EA" w:rsidP="00ED13EA">
      <w:pPr>
        <w:ind w:firstLine="589"/>
        <w:jc w:val="both"/>
        <w:rPr>
          <w:rFonts w:ascii="Segoe UI" w:hAnsi="Segoe UI" w:cs="Segoe UI"/>
          <w:sz w:val="15"/>
          <w:szCs w:val="15"/>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размере_______(0,1) %</w:t>
      </w:r>
      <w:r>
        <w:rPr>
          <w:sz w:val="19"/>
          <w:vertAlign w:val="superscript"/>
          <w:lang w:eastAsia="ru-RU"/>
        </w:rPr>
        <w:t>2</w:t>
      </w:r>
      <w:r>
        <w:rPr>
          <w:lang w:eastAsia="ru-RU"/>
        </w:rPr>
        <w:t xml:space="preserve"> стоимости не завершенных в срок объемов Работ за каждый день просрочки. </w:t>
      </w:r>
      <w:r>
        <w:rPr>
          <w:sz w:val="20"/>
          <w:szCs w:val="20"/>
          <w:lang w:eastAsia="ru-RU"/>
        </w:rPr>
        <w:t> </w:t>
      </w:r>
    </w:p>
    <w:p w:rsidR="00ED13EA" w:rsidRDefault="00ED13EA" w:rsidP="00ED13EA">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ED13EA" w:rsidRDefault="00ED13EA" w:rsidP="00ED13EA">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ED13EA" w:rsidRDefault="00ED13EA" w:rsidP="00ED13EA">
      <w:pPr>
        <w:ind w:right="-13" w:firstLine="701"/>
        <w:jc w:val="both"/>
        <w:rPr>
          <w:rFonts w:ascii="Segoe UI" w:hAnsi="Segoe UI" w:cs="Segoe UI"/>
          <w:sz w:val="15"/>
          <w:szCs w:val="15"/>
          <w:lang w:eastAsia="ru-RU"/>
        </w:rPr>
      </w:pPr>
      <w:r>
        <w:rPr>
          <w:lang w:eastAsia="ru-RU"/>
        </w:rPr>
        <w:lastRenderedPageBreak/>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 от Цены Договора. В случае возникновения при этом у Заказчика каких-либо убытков </w:t>
      </w:r>
      <w:r>
        <w:t xml:space="preserve">Подрядчик </w:t>
      </w:r>
      <w:r>
        <w:rPr>
          <w:lang w:eastAsia="ru-RU"/>
        </w:rPr>
        <w:t>возмещает такие убытки Заказчику в полном объеме.  </w:t>
      </w:r>
    </w:p>
    <w:p w:rsidR="00ED13EA" w:rsidRDefault="00ED13EA" w:rsidP="00ED13EA">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16.8. </w:t>
      </w:r>
      <w:r>
        <w:t xml:space="preserve">В случае несоблюдения Подрядчиком, Персоналом Подрядчика положений, предусмотренных Приложением № 5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proofErr w:type="gramStart"/>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5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1 календарного месяца, при неоднократном нарушении - на постоянной основе.</w:t>
      </w:r>
      <w:proofErr w:type="gramEnd"/>
      <w: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w:t>
      </w:r>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ED13EA" w:rsidRDefault="00ED13EA" w:rsidP="00ED13EA">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lastRenderedPageBreak/>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ED13EA" w:rsidRDefault="00ED13EA" w:rsidP="00ED13EA">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16.13. </w:t>
      </w:r>
      <w:proofErr w:type="gramStart"/>
      <w:r>
        <w:rPr>
          <w:color w:val="000000"/>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color w:val="000000"/>
        </w:rPr>
        <w:t>т.ч</w:t>
      </w:r>
      <w:proofErr w:type="spellEnd"/>
      <w:r>
        <w:rPr>
          <w:color w:val="000000"/>
        </w:rP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ED13EA" w:rsidRDefault="00ED13EA" w:rsidP="00ED13EA">
      <w:pPr>
        <w:pBdr>
          <w:top w:val="none" w:sz="4" w:space="0" w:color="000000"/>
          <w:left w:val="none" w:sz="4" w:space="0" w:color="000000"/>
          <w:bottom w:val="none" w:sz="4" w:space="0" w:color="000000"/>
          <w:right w:val="none" w:sz="4" w:space="0" w:color="000000"/>
        </w:pBdr>
      </w:pPr>
    </w:p>
    <w:p w:rsidR="00ED13EA" w:rsidRDefault="00ED13EA" w:rsidP="00ED13EA">
      <w:pPr>
        <w:pStyle w:val="ConsNormal"/>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Обстоятельства непреодолимой силы</w:t>
      </w:r>
    </w:p>
    <w:p w:rsidR="00ED13EA" w:rsidRDefault="00ED13EA" w:rsidP="00ED13EA">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proofErr w:type="gramStart"/>
      <w:r>
        <w:rPr>
          <w:rFonts w:ascii="Times New Roman" w:eastAsia="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D13EA" w:rsidRDefault="00ED13EA" w:rsidP="00ED13EA">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13EA" w:rsidRDefault="00ED13EA" w:rsidP="00ED13EA">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13EA" w:rsidRDefault="00ED13EA" w:rsidP="00ED13EA">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ED13EA" w:rsidRDefault="00ED13EA" w:rsidP="00ED13EA">
      <w:pPr>
        <w:ind w:firstLine="851"/>
        <w:jc w:val="center"/>
        <w:rPr>
          <w:b/>
          <w:bCs/>
          <w:highlight w:val="yellow"/>
        </w:rPr>
      </w:pPr>
    </w:p>
    <w:p w:rsidR="00ED13EA" w:rsidRDefault="00ED13EA" w:rsidP="00ED13EA">
      <w:pPr>
        <w:jc w:val="center"/>
        <w:rPr>
          <w:b/>
          <w:bCs/>
        </w:rPr>
      </w:pPr>
      <w:r>
        <w:rPr>
          <w:b/>
          <w:bCs/>
        </w:rPr>
        <w:t>18. Порядок разрешения споров и применимое право</w:t>
      </w:r>
    </w:p>
    <w:p w:rsidR="00ED13EA" w:rsidRDefault="00ED13EA" w:rsidP="00ED13EA">
      <w:pPr>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ED13EA" w:rsidRDefault="00ED13EA" w:rsidP="00ED13EA">
      <w:pPr>
        <w:ind w:firstLine="567"/>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D13EA" w:rsidRDefault="00ED13EA" w:rsidP="00ED13EA">
      <w:pPr>
        <w:ind w:firstLine="567"/>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D13EA" w:rsidRDefault="00ED13EA" w:rsidP="00ED13EA">
      <w:pPr>
        <w:ind w:firstLine="567"/>
        <w:jc w:val="both"/>
      </w:pPr>
      <w:r>
        <w:t>18.3.1. Претензии направляются заказным письмом с уведомлением, нарочным по адресу</w:t>
      </w:r>
      <w:proofErr w:type="gramStart"/>
      <w:r>
        <w:t xml:space="preserve"> ,</w:t>
      </w:r>
      <w:proofErr w:type="gramEnd"/>
      <w:r>
        <w:t xml:space="preserve">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ED13EA" w:rsidRDefault="00ED13EA" w:rsidP="00ED13EA">
      <w:pPr>
        <w:ind w:firstLine="567"/>
        <w:jc w:val="both"/>
        <w:rPr>
          <w:color w:val="000000" w:themeColor="text1"/>
        </w:rPr>
      </w:pPr>
      <w:r>
        <w:t xml:space="preserve">для Заказчика на адрес </w:t>
      </w:r>
      <w:hyperlink r:id="rId34" w:tooltip="mailto:ural@trcont.ru" w:history="1">
        <w:r>
          <w:rPr>
            <w:rStyle w:val="a7"/>
          </w:rPr>
          <w:t>ural@trcont.ru</w:t>
        </w:r>
      </w:hyperlink>
    </w:p>
    <w:p w:rsidR="00ED13EA" w:rsidRDefault="00ED13EA" w:rsidP="00ED13EA">
      <w:pPr>
        <w:ind w:firstLine="567"/>
        <w:jc w:val="both"/>
        <w:rPr>
          <w:color w:val="000000" w:themeColor="text1"/>
        </w:rPr>
      </w:pPr>
      <w:r>
        <w:t>для Подрядчика на адрес ____________</w:t>
      </w:r>
    </w:p>
    <w:p w:rsidR="00ED13EA" w:rsidRDefault="00ED13EA" w:rsidP="00ED13EA">
      <w:pPr>
        <w:ind w:firstLine="567"/>
        <w:jc w:val="both"/>
      </w:pPr>
      <w:r>
        <w:t xml:space="preserve">18.3.2.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w:t>
      </w:r>
      <w:r>
        <w:lastRenderedPageBreak/>
        <w:t xml:space="preserve">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roofErr w:type="gramStart"/>
      <w:r>
        <w:t>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roofErr w:type="gramEnd"/>
      <w:r>
        <w:t xml:space="preserve"> 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ED13EA" w:rsidRDefault="00ED13EA" w:rsidP="00ED13EA">
      <w:pPr>
        <w:ind w:firstLine="567"/>
        <w:jc w:val="both"/>
      </w:pPr>
      <w:r>
        <w:t xml:space="preserve">18.3.3.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ED13EA" w:rsidRDefault="00ED13EA" w:rsidP="00ED13EA">
      <w:pPr>
        <w:ind w:firstLine="567"/>
        <w:jc w:val="both"/>
      </w:pPr>
      <w:r>
        <w:t>18.4.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ED13EA" w:rsidRDefault="00ED13EA" w:rsidP="00ED13EA">
      <w:pPr>
        <w:ind w:firstLine="567"/>
        <w:jc w:val="both"/>
      </w:pPr>
      <w:r>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ED13EA" w:rsidRDefault="00ED13EA" w:rsidP="00ED13EA">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ED13EA" w:rsidRDefault="00ED13EA" w:rsidP="00ED13EA">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ED13EA" w:rsidRDefault="00ED13EA" w:rsidP="00ED13EA">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ED13EA" w:rsidRDefault="00ED13EA" w:rsidP="00ED13EA">
      <w:pPr>
        <w:jc w:val="both"/>
        <w:rPr>
          <w:sz w:val="28"/>
          <w:szCs w:val="28"/>
          <w:highlight w:val="yellow"/>
        </w:rPr>
      </w:pPr>
    </w:p>
    <w:p w:rsidR="00ED13EA" w:rsidRDefault="00ED13EA" w:rsidP="00ED13EA">
      <w:pPr>
        <w:pStyle w:val="aff6"/>
        <w:numPr>
          <w:ilvl w:val="0"/>
          <w:numId w:val="37"/>
        </w:numPr>
        <w:suppressAutoHyphens w:val="0"/>
        <w:jc w:val="center"/>
        <w:rPr>
          <w:b/>
          <w:bCs/>
        </w:rPr>
      </w:pPr>
      <w:r>
        <w:rPr>
          <w:b/>
          <w:bCs/>
        </w:rPr>
        <w:t>Вступление Договора в силу. Срок действия Договора и условия его досро</w:t>
      </w:r>
      <w:r>
        <w:rPr>
          <w:b/>
          <w:bCs/>
        </w:rPr>
        <w:t>ч</w:t>
      </w:r>
      <w:r>
        <w:rPr>
          <w:b/>
          <w:bCs/>
        </w:rPr>
        <w:t>ного расторжения</w:t>
      </w:r>
    </w:p>
    <w:p w:rsidR="00ED13EA" w:rsidRDefault="00ED13EA" w:rsidP="00ED13EA">
      <w:pPr>
        <w:pStyle w:val="aff6"/>
        <w:ind w:left="0" w:firstLine="709"/>
        <w:jc w:val="both"/>
      </w:pPr>
      <w:r>
        <w:t xml:space="preserve">19.1.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ED13EA" w:rsidRDefault="00ED13EA" w:rsidP="00ED13EA">
      <w:pPr>
        <w:pStyle w:val="aff6"/>
        <w:ind w:left="0" w:firstLine="709"/>
        <w:jc w:val="both"/>
      </w:pPr>
      <w:r>
        <w:lastRenderedPageBreak/>
        <w:t xml:space="preserve">19.2.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ED13EA" w:rsidRDefault="00ED13EA" w:rsidP="00ED13EA">
      <w:pPr>
        <w:ind w:firstLine="709"/>
        <w:jc w:val="both"/>
      </w:pPr>
      <w:r>
        <w:t xml:space="preserve">19.3.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ED13EA" w:rsidRDefault="00ED13EA" w:rsidP="00ED13EA">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ED13EA" w:rsidRDefault="00ED13EA" w:rsidP="00ED13EA">
      <w:pPr>
        <w:ind w:firstLine="709"/>
        <w:jc w:val="both"/>
      </w:pPr>
      <w:r>
        <w:t>19.4.1. Если единовременная просрочка Подрядчика срока Работ составляет более чем 30 (Тридцать) дней.</w:t>
      </w:r>
    </w:p>
    <w:p w:rsidR="00ED13EA" w:rsidRDefault="00ED13EA" w:rsidP="00ED13EA">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ED13EA" w:rsidRDefault="00ED13EA" w:rsidP="00ED13EA">
      <w:pPr>
        <w:pStyle w:val="afb"/>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ED13EA" w:rsidRDefault="00ED13EA" w:rsidP="00ED13EA">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ED13EA" w:rsidRDefault="00ED13EA" w:rsidP="00ED13EA">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ED13EA" w:rsidRDefault="00ED13EA" w:rsidP="00ED13EA">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ED13EA" w:rsidRDefault="00ED13EA" w:rsidP="00ED13EA">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ED13EA" w:rsidRDefault="00ED13EA" w:rsidP="00ED13EA">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ED13EA" w:rsidRDefault="00ED13EA" w:rsidP="00ED13EA">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ED13EA" w:rsidRDefault="00ED13EA" w:rsidP="00ED13EA">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ED13EA" w:rsidRDefault="00ED13EA" w:rsidP="00ED13EA">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
          <w:lang w:eastAsia="en-US"/>
        </w:rPr>
        <w:t xml:space="preserve"> (</w:t>
      </w:r>
      <w:r>
        <w:t xml:space="preserve">в </w:t>
      </w:r>
      <w:proofErr w:type="spellStart"/>
      <w:r>
        <w:t>т.ч</w:t>
      </w:r>
      <w:proofErr w:type="spellEnd"/>
      <w:r>
        <w:t xml:space="preserve">. в случае привлечения нового Подрядчика). </w:t>
      </w:r>
    </w:p>
    <w:p w:rsidR="00ED13EA" w:rsidRDefault="00ED13EA" w:rsidP="00ED13EA">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ED13EA" w:rsidRDefault="00ED13EA" w:rsidP="00ED13EA">
      <w:pPr>
        <w:ind w:firstLine="709"/>
        <w:jc w:val="both"/>
      </w:pPr>
      <w:r>
        <w:t>В ходе проведения окончательного расчета:</w:t>
      </w:r>
    </w:p>
    <w:p w:rsidR="00ED13EA" w:rsidRDefault="00ED13EA" w:rsidP="00ED13EA">
      <w:pPr>
        <w:tabs>
          <w:tab w:val="left" w:pos="1080"/>
        </w:tabs>
        <w:ind w:firstLine="709"/>
        <w:jc w:val="both"/>
      </w:pPr>
      <w:r>
        <w:t>19.8.1. Подрядчик обязуется:</w:t>
      </w:r>
    </w:p>
    <w:p w:rsidR="00ED13EA" w:rsidRDefault="00ED13EA" w:rsidP="00ED13EA">
      <w:pPr>
        <w:tabs>
          <w:tab w:val="left" w:pos="1080"/>
        </w:tabs>
        <w:ind w:firstLine="709"/>
        <w:jc w:val="both"/>
      </w:pPr>
      <w:r>
        <w:lastRenderedPageBreak/>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ED13EA" w:rsidRDefault="00ED13EA" w:rsidP="00ED13EA">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ED13EA" w:rsidRDefault="00ED13EA" w:rsidP="00ED13EA">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ED13EA" w:rsidRDefault="00ED13EA" w:rsidP="00ED13EA">
      <w:pPr>
        <w:tabs>
          <w:tab w:val="left" w:pos="1080"/>
        </w:tabs>
        <w:ind w:firstLine="709"/>
        <w:jc w:val="both"/>
      </w:pPr>
      <w:r>
        <w:t>(</w:t>
      </w:r>
      <w:r>
        <w:rPr>
          <w:lang w:val="en-US"/>
        </w:rPr>
        <w:t>d</w:t>
      </w:r>
      <w:r>
        <w:t>)</w:t>
      </w:r>
      <w:r>
        <w:tab/>
        <w:t>передать Заказчику выполненные Работы.</w:t>
      </w:r>
    </w:p>
    <w:p w:rsidR="00ED13EA" w:rsidRDefault="00ED13EA" w:rsidP="00ED13EA">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ED13EA" w:rsidRDefault="00ED13EA" w:rsidP="00ED13EA">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ED13EA" w:rsidRDefault="00ED13EA" w:rsidP="00ED13EA">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ED13EA" w:rsidRDefault="00ED13EA" w:rsidP="00ED13EA">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ED13EA" w:rsidRDefault="00ED13EA" w:rsidP="00ED13EA">
      <w:pPr>
        <w:ind w:firstLine="709"/>
        <w:jc w:val="both"/>
        <w:rPr>
          <w:b/>
          <w:bCs/>
        </w:rPr>
      </w:pPr>
    </w:p>
    <w:p w:rsidR="00ED13EA" w:rsidRDefault="00ED13EA" w:rsidP="00ED13EA">
      <w:pPr>
        <w:pStyle w:val="aff6"/>
        <w:numPr>
          <w:ilvl w:val="0"/>
          <w:numId w:val="37"/>
        </w:numPr>
        <w:suppressAutoHyphens w:val="0"/>
        <w:jc w:val="center"/>
        <w:rPr>
          <w:b/>
          <w:bCs/>
        </w:rPr>
      </w:pPr>
      <w:r>
        <w:rPr>
          <w:b/>
          <w:bCs/>
        </w:rPr>
        <w:t>Одобрения и уведомления</w:t>
      </w:r>
    </w:p>
    <w:p w:rsidR="00ED13EA" w:rsidRDefault="00ED13EA" w:rsidP="00ED13EA">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ED13EA" w:rsidRDefault="00ED13EA" w:rsidP="00ED13EA">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ED13EA" w:rsidRDefault="00ED13EA" w:rsidP="00ED13EA">
      <w:pPr>
        <w:ind w:firstLine="709"/>
        <w:jc w:val="both"/>
      </w:pPr>
      <w:r>
        <w:t>20.3.</w:t>
      </w:r>
      <w:r>
        <w:tab/>
        <w:t xml:space="preserve"> Переписка по вопросам, связанным с реализацией настоящего Договора (за исключением указанной в п.20.1 настоящего Договора), должна направляться Подрядчиком Заказчику и Заказчиком Подрядчику по следующим адресам:</w:t>
      </w:r>
    </w:p>
    <w:p w:rsidR="00ED13EA" w:rsidRDefault="00ED13EA" w:rsidP="00ED13EA">
      <w:pPr>
        <w:ind w:firstLine="709"/>
        <w:jc w:val="both"/>
        <w:rPr>
          <w:color w:val="000000" w:themeColor="text1"/>
        </w:rPr>
      </w:pPr>
      <w:r>
        <w:rPr>
          <w:b/>
          <w:bCs/>
        </w:rPr>
        <w:t xml:space="preserve">Заказчику: </w:t>
      </w:r>
      <w:r>
        <w:rPr>
          <w:color w:val="000000" w:themeColor="text1"/>
        </w:rPr>
        <w:t>ChernovEV@trcont.ru;</w:t>
      </w:r>
    </w:p>
    <w:p w:rsidR="00ED13EA" w:rsidRDefault="00ED13EA" w:rsidP="00ED13EA">
      <w:pPr>
        <w:pStyle w:val="afb"/>
        <w:ind w:left="34" w:firstLine="0"/>
        <w:rPr>
          <w:sz w:val="24"/>
          <w:szCs w:val="24"/>
        </w:rPr>
      </w:pPr>
      <w:r>
        <w:rPr>
          <w:b/>
          <w:bCs/>
          <w:sz w:val="24"/>
          <w:szCs w:val="24"/>
        </w:rPr>
        <w:tab/>
        <w:t>Подрядчику:</w:t>
      </w:r>
      <w:bookmarkStart w:id="29" w:name="_DV_M51"/>
      <w:bookmarkEnd w:id="29"/>
      <w:r>
        <w:t>______________________</w:t>
      </w:r>
    </w:p>
    <w:p w:rsidR="00ED13EA" w:rsidRDefault="00ED13EA" w:rsidP="00ED13EA">
      <w:pPr>
        <w:pStyle w:val="afb"/>
        <w:ind w:firstLine="709"/>
        <w:jc w:val="both"/>
        <w:rPr>
          <w:sz w:val="24"/>
          <w:szCs w:val="24"/>
        </w:rPr>
      </w:pPr>
      <w:r>
        <w:rPr>
          <w:sz w:val="24"/>
          <w:szCs w:val="24"/>
        </w:rPr>
        <w:lastRenderedPageBreak/>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ED13EA" w:rsidRDefault="00ED13EA" w:rsidP="00ED13EA">
      <w:pPr>
        <w:pStyle w:val="afb"/>
        <w:ind w:firstLine="709"/>
        <w:jc w:val="both"/>
        <w:rPr>
          <w:sz w:val="24"/>
          <w:szCs w:val="24"/>
        </w:rPr>
      </w:pPr>
    </w:p>
    <w:p w:rsidR="00ED13EA" w:rsidRDefault="00ED13EA" w:rsidP="00ED13EA">
      <w:pPr>
        <w:pStyle w:val="aff6"/>
        <w:numPr>
          <w:ilvl w:val="0"/>
          <w:numId w:val="37"/>
        </w:numPr>
        <w:suppressAutoHyphens w:val="0"/>
        <w:ind w:left="0"/>
        <w:jc w:val="center"/>
        <w:rPr>
          <w:b/>
          <w:bCs/>
        </w:rPr>
      </w:pPr>
      <w:r>
        <w:rPr>
          <w:b/>
          <w:bCs/>
        </w:rPr>
        <w:t>Антикоррупционная оговорка</w:t>
      </w:r>
    </w:p>
    <w:p w:rsidR="00ED13EA" w:rsidRDefault="00ED13EA" w:rsidP="00ED13EA">
      <w:pPr>
        <w:pStyle w:val="1ff5"/>
        <w:spacing w:before="0" w:after="0" w:line="240" w:lineRule="auto"/>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w:t>
      </w:r>
      <w:r>
        <w:rPr>
          <w:rFonts w:ascii="Times New Roman" w:hAnsi="Times New Roman"/>
          <w:sz w:val="24"/>
          <w:szCs w:val="24"/>
        </w:rPr>
        <w:t>е</w:t>
      </w:r>
      <w:r>
        <w:rPr>
          <w:rFonts w:ascii="Times New Roman" w:hAnsi="Times New Roman"/>
          <w:sz w:val="24"/>
          <w:szCs w:val="24"/>
        </w:rPr>
        <w:t>нием настоящего Договора.</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w:t>
      </w:r>
      <w:r>
        <w:rPr>
          <w:rFonts w:ascii="Times New Roman" w:hAnsi="Times New Roman"/>
          <w:sz w:val="24"/>
          <w:szCs w:val="24"/>
        </w:rPr>
        <w:t>о</w:t>
      </w:r>
      <w:r>
        <w:rPr>
          <w:rFonts w:ascii="Times New Roman" w:hAnsi="Times New Roman"/>
          <w:sz w:val="24"/>
          <w:szCs w:val="24"/>
        </w:rPr>
        <w:t>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w:t>
      </w:r>
      <w:r>
        <w:rPr>
          <w:rFonts w:ascii="Times New Roman" w:hAnsi="Times New Roman"/>
          <w:sz w:val="24"/>
          <w:szCs w:val="24"/>
        </w:rPr>
        <w:t>о</w:t>
      </w:r>
      <w:r>
        <w:rPr>
          <w:rFonts w:ascii="Times New Roman" w:hAnsi="Times New Roman"/>
          <w:sz w:val="24"/>
          <w:szCs w:val="24"/>
        </w:rPr>
        <w:t>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w:t>
      </w:r>
      <w:r>
        <w:rPr>
          <w:rFonts w:ascii="Times New Roman" w:hAnsi="Times New Roman"/>
          <w:sz w:val="24"/>
          <w:szCs w:val="24"/>
        </w:rPr>
        <w:lastRenderedPageBreak/>
        <w:t>(десять)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w:t>
      </w:r>
      <w:r>
        <w:rPr>
          <w:rFonts w:ascii="Times New Roman" w:hAnsi="Times New Roman"/>
          <w:sz w:val="24"/>
          <w:szCs w:val="24"/>
        </w:rPr>
        <w:t>д</w:t>
      </w:r>
      <w:r>
        <w:rPr>
          <w:rFonts w:ascii="Times New Roman" w:hAnsi="Times New Roman"/>
          <w:sz w:val="24"/>
          <w:szCs w:val="24"/>
        </w:rPr>
        <w:t>министративного правонарушения коррупционной направленности другой Стороной;</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w:t>
      </w:r>
      <w:r>
        <w:rPr>
          <w:rFonts w:ascii="Times New Roman" w:hAnsi="Times New Roman"/>
          <w:sz w:val="24"/>
          <w:szCs w:val="24"/>
        </w:rPr>
        <w:t>р</w:t>
      </w:r>
      <w:r>
        <w:rPr>
          <w:rFonts w:ascii="Times New Roman" w:hAnsi="Times New Roman"/>
          <w:sz w:val="24"/>
          <w:szCs w:val="24"/>
        </w:rPr>
        <w:t>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требов</w:t>
      </w:r>
      <w:r>
        <w:rPr>
          <w:rFonts w:ascii="Times New Roman" w:hAnsi="Times New Roman"/>
          <w:sz w:val="24"/>
          <w:szCs w:val="24"/>
        </w:rPr>
        <w:t>а</w:t>
      </w:r>
      <w:r>
        <w:rPr>
          <w:rFonts w:ascii="Times New Roman" w:hAnsi="Times New Roman"/>
          <w:sz w:val="24"/>
          <w:szCs w:val="24"/>
        </w:rPr>
        <w:t>ний: тел.:</w:t>
      </w:r>
      <w:r>
        <w:rPr>
          <w:rFonts w:ascii="Times New Roman" w:hAnsi="Times New Roman"/>
          <w:color w:val="000000"/>
          <w:sz w:val="24"/>
        </w:rPr>
        <w:t xml:space="preserve">8 (800) 100-22-80, адрес электронной почты: </w:t>
      </w:r>
      <w:hyperlink r:id="rId35" w:tooltip="mailto:anticorr@trcont.ru" w:history="1">
        <w:r>
          <w:rPr>
            <w:rStyle w:val="a7"/>
            <w:rFonts w:ascii="Times New Roman" w:hAnsi="Times New Roman"/>
            <w:color w:val="000000"/>
          </w:rPr>
          <w:t>line@trcont.ru</w:t>
        </w:r>
      </w:hyperlink>
      <w:r>
        <w:rPr>
          <w:rFonts w:ascii="Times New Roman" w:hAnsi="Times New Roman"/>
          <w:sz w:val="24"/>
          <w:szCs w:val="24"/>
        </w:rPr>
        <w:t xml:space="preserve">.   </w:t>
      </w:r>
    </w:p>
    <w:p w:rsidR="00ED13EA" w:rsidRDefault="00ED13EA" w:rsidP="00ED13EA">
      <w:pPr>
        <w:pStyle w:val="1ff5"/>
        <w:ind w:firstLine="1048"/>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ED13EA" w:rsidRDefault="00ED13EA" w:rsidP="00ED13EA">
      <w:pPr>
        <w:ind w:firstLine="709"/>
        <w:jc w:val="center"/>
        <w:rPr>
          <w:b/>
          <w:bCs/>
          <w:sz w:val="16"/>
          <w:szCs w:val="16"/>
        </w:rPr>
      </w:pPr>
    </w:p>
    <w:p w:rsidR="00ED13EA" w:rsidRDefault="00ED13EA" w:rsidP="00ED13EA">
      <w:pPr>
        <w:pStyle w:val="aff6"/>
        <w:numPr>
          <w:ilvl w:val="0"/>
          <w:numId w:val="37"/>
        </w:numPr>
        <w:suppressAutoHyphens w:val="0"/>
        <w:jc w:val="center"/>
        <w:rPr>
          <w:b/>
          <w:bCs/>
        </w:rPr>
      </w:pPr>
      <w:r>
        <w:rPr>
          <w:b/>
          <w:bCs/>
        </w:rPr>
        <w:t>Гарантии и заверения Подрядчика</w:t>
      </w:r>
    </w:p>
    <w:p w:rsidR="00ED13EA" w:rsidRDefault="00ED13EA" w:rsidP="00ED13EA">
      <w:pPr>
        <w:pStyle w:val="aff6"/>
        <w:keepNext/>
        <w:keepLines/>
        <w:ind w:left="0" w:firstLine="709"/>
        <w:jc w:val="both"/>
      </w:pPr>
      <w:r>
        <w:t>22.1.  Подрядчик настоящим заверяет Заказчика и гарантирует, что на дату заключения настоящего Договора:</w:t>
      </w:r>
    </w:p>
    <w:p w:rsidR="00ED13EA" w:rsidRDefault="00ED13EA" w:rsidP="00ED13EA">
      <w:pPr>
        <w:pStyle w:val="aff6"/>
        <w:keepNext/>
        <w:keepLines/>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D13EA" w:rsidRDefault="00ED13EA" w:rsidP="00ED13EA">
      <w:pPr>
        <w:pStyle w:val="aff6"/>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ED13EA" w:rsidRDefault="00ED13EA" w:rsidP="00ED13EA">
      <w:pPr>
        <w:pStyle w:val="aff6"/>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ED13EA" w:rsidRDefault="00ED13EA" w:rsidP="00ED13EA">
      <w:pPr>
        <w:pStyle w:val="aff6"/>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ED13EA" w:rsidRDefault="00ED13EA" w:rsidP="00ED13EA">
      <w:pPr>
        <w:pStyle w:val="aff6"/>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ED13EA" w:rsidRDefault="00ED13EA" w:rsidP="00ED13EA">
      <w:pPr>
        <w:pStyle w:val="aff6"/>
        <w:ind w:left="0" w:firstLine="709"/>
        <w:jc w:val="both"/>
        <w:rPr>
          <w:color w:val="984806" w:themeColor="accent6" w:themeShade="80"/>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ED13EA" w:rsidRDefault="00ED13EA" w:rsidP="00ED13EA">
      <w:pPr>
        <w:tabs>
          <w:tab w:val="left" w:pos="5479"/>
        </w:tabs>
        <w:rPr>
          <w:b/>
          <w:bCs/>
          <w:sz w:val="16"/>
          <w:szCs w:val="16"/>
        </w:rPr>
      </w:pPr>
      <w:r>
        <w:rPr>
          <w:b/>
        </w:rPr>
        <w:tab/>
      </w:r>
    </w:p>
    <w:p w:rsidR="00ED13EA" w:rsidRDefault="00ED13EA" w:rsidP="00ED13EA">
      <w:pPr>
        <w:ind w:left="568"/>
        <w:jc w:val="center"/>
        <w:rPr>
          <w:b/>
          <w:bCs/>
        </w:rPr>
      </w:pPr>
      <w:r>
        <w:rPr>
          <w:b/>
          <w:bCs/>
        </w:rPr>
        <w:t>23. Прочие условия</w:t>
      </w:r>
    </w:p>
    <w:p w:rsidR="00ED13EA" w:rsidRDefault="00ED13EA" w:rsidP="00ED13EA">
      <w:pPr>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ED13EA" w:rsidRDefault="00ED13EA" w:rsidP="00ED13EA">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ED13EA" w:rsidRDefault="00ED13EA" w:rsidP="00ED13EA">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w:t>
      </w:r>
      <w:r>
        <w:lastRenderedPageBreak/>
        <w:t>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ED13EA" w:rsidRDefault="00ED13EA" w:rsidP="00ED13E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30" w:name="_DV_M52"/>
      <w:bookmarkEnd w:id="30"/>
      <w:r>
        <w:t>Приложения к настоящему Договору являются неотъемлемой частью настоящего Договора.</w:t>
      </w:r>
    </w:p>
    <w:p w:rsidR="00ED13EA" w:rsidRDefault="00ED13EA" w:rsidP="00ED13EA">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ED13EA" w:rsidRDefault="00ED13EA" w:rsidP="00ED13EA">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ED13EA" w:rsidRDefault="00ED13EA" w:rsidP="00ED13EA">
      <w:pPr>
        <w:ind w:firstLine="709"/>
        <w:jc w:val="both"/>
      </w:pPr>
      <w:r>
        <w:t>23.7.</w:t>
      </w:r>
      <w:r>
        <w:tab/>
        <w:t>Перечень Приложений к настоящему Договору:</w:t>
      </w:r>
    </w:p>
    <w:p w:rsidR="00ED13EA" w:rsidRDefault="00ED13EA" w:rsidP="00ED13EA">
      <w:pPr>
        <w:ind w:firstLine="709"/>
        <w:jc w:val="both"/>
      </w:pPr>
      <w:r>
        <w:t>23.7.1.  Приложение № 1. Техническое задание.</w:t>
      </w:r>
    </w:p>
    <w:p w:rsidR="00ED13EA" w:rsidRDefault="00ED13EA" w:rsidP="00ED13EA">
      <w:pPr>
        <w:ind w:firstLine="709"/>
        <w:jc w:val="both"/>
        <w:rPr>
          <w:color w:val="000000" w:themeColor="text1"/>
        </w:rPr>
      </w:pPr>
      <w:r>
        <w:t>23.7.1.1.   Приложени</w:t>
      </w:r>
      <w:r>
        <w:rPr>
          <w:color w:val="000000" w:themeColor="text1"/>
        </w:rPr>
        <w:t xml:space="preserve">е №.1.1. к Техническому заданию -  Дефектная ведомость </w:t>
      </w:r>
    </w:p>
    <w:p w:rsidR="00ED13EA" w:rsidRDefault="00ED13EA" w:rsidP="00ED13EA">
      <w:pPr>
        <w:ind w:firstLine="709"/>
        <w:jc w:val="both"/>
      </w:pPr>
      <w:r>
        <w:t>23.7.2. Приложение № 2. Сметный расчет.</w:t>
      </w:r>
    </w:p>
    <w:p w:rsidR="00ED13EA" w:rsidRDefault="00ED13EA" w:rsidP="00ED13EA">
      <w:pPr>
        <w:ind w:firstLine="589"/>
        <w:jc w:val="both"/>
        <w:rPr>
          <w:rFonts w:ascii="Segoe UI" w:hAnsi="Segoe UI" w:cs="Segoe UI"/>
          <w:sz w:val="15"/>
          <w:szCs w:val="15"/>
          <w:lang w:eastAsia="ru-RU"/>
        </w:rPr>
      </w:pPr>
      <w:r>
        <w:t xml:space="preserve">  23.7.3  </w:t>
      </w:r>
      <w:r>
        <w:rPr>
          <w:lang w:eastAsia="ru-RU"/>
        </w:rPr>
        <w:t>Приложение № 3. Форма накладной на отпуск материалов на сторону №М-15. </w:t>
      </w:r>
    </w:p>
    <w:p w:rsidR="00ED13EA" w:rsidRDefault="00ED13EA" w:rsidP="00ED13EA">
      <w:pPr>
        <w:tabs>
          <w:tab w:val="left" w:pos="993"/>
          <w:tab w:val="num" w:pos="1080"/>
          <w:tab w:val="left" w:pos="3060"/>
          <w:tab w:val="left" w:pos="3261"/>
        </w:tabs>
        <w:ind w:firstLine="709"/>
        <w:jc w:val="both"/>
      </w:pPr>
      <w:r>
        <w:t xml:space="preserve">23.7.4 </w:t>
      </w:r>
      <w:r>
        <w:rPr>
          <w:lang w:eastAsia="ru-RU"/>
        </w:rPr>
        <w:t>Приложение № 4. Форма отчета об использовании давальческого сырья (материалов).</w:t>
      </w:r>
    </w:p>
    <w:p w:rsidR="00ED13EA" w:rsidRDefault="00ED13EA" w:rsidP="00ED13EA">
      <w:pPr>
        <w:tabs>
          <w:tab w:val="left" w:pos="540"/>
          <w:tab w:val="left" w:pos="993"/>
          <w:tab w:val="num" w:pos="1080"/>
          <w:tab w:val="left" w:pos="3119"/>
        </w:tabs>
        <w:ind w:firstLine="709"/>
        <w:jc w:val="both"/>
      </w:pPr>
      <w:r>
        <w:t>23.7.5. Приложение № 5. Требования по охране труда, промышленной безопасности и экологии</w:t>
      </w:r>
      <w:r>
        <w:rPr>
          <w:sz w:val="23"/>
          <w:szCs w:val="23"/>
        </w:rPr>
        <w:t>.</w:t>
      </w:r>
    </w:p>
    <w:p w:rsidR="00ED13EA" w:rsidRDefault="00ED13EA" w:rsidP="00ED13EA">
      <w:pPr>
        <w:keepNext/>
        <w:keepLines/>
        <w:tabs>
          <w:tab w:val="left" w:pos="540"/>
          <w:tab w:val="left" w:pos="993"/>
          <w:tab w:val="num" w:pos="1080"/>
          <w:tab w:val="left" w:pos="3119"/>
        </w:tabs>
        <w:ind w:firstLine="709"/>
        <w:jc w:val="both"/>
      </w:pPr>
      <w:r>
        <w:t xml:space="preserve">23.7.6.Приложение № 6. </w:t>
      </w:r>
      <w:r>
        <w:rPr>
          <w:color w:val="000000"/>
          <w:sz w:val="23"/>
        </w:rPr>
        <w:t>Порядок электронного документооборота.</w:t>
      </w:r>
    </w:p>
    <w:p w:rsidR="00ED13EA" w:rsidRDefault="00ED13EA" w:rsidP="00ED13EA">
      <w:pPr>
        <w:keepNext/>
        <w:keepLines/>
        <w:tabs>
          <w:tab w:val="left" w:pos="540"/>
          <w:tab w:val="left" w:pos="993"/>
          <w:tab w:val="num" w:pos="1080"/>
          <w:tab w:val="left" w:pos="3119"/>
        </w:tabs>
        <w:ind w:firstLine="709"/>
        <w:jc w:val="both"/>
        <w:rPr>
          <w:sz w:val="23"/>
          <w:szCs w:val="23"/>
        </w:rPr>
      </w:pPr>
      <w:r>
        <w:t>23.7.6.1. Приложение № 6а. Перечень и формат электронных документов</w:t>
      </w:r>
      <w:r>
        <w:rPr>
          <w:sz w:val="23"/>
          <w:szCs w:val="23"/>
        </w:rPr>
        <w:t>.</w:t>
      </w:r>
    </w:p>
    <w:p w:rsidR="00ED13EA" w:rsidRDefault="00ED13EA" w:rsidP="00ED13EA">
      <w:pPr>
        <w:keepNext/>
        <w:keepLines/>
        <w:tabs>
          <w:tab w:val="left" w:pos="540"/>
          <w:tab w:val="left" w:pos="993"/>
          <w:tab w:val="num" w:pos="1080"/>
          <w:tab w:val="left" w:pos="3119"/>
        </w:tabs>
        <w:ind w:firstLine="709"/>
        <w:jc w:val="both"/>
      </w:pPr>
      <w:r>
        <w:rPr>
          <w:sz w:val="23"/>
          <w:szCs w:val="23"/>
        </w:rPr>
        <w:t xml:space="preserve">23.7.7. </w:t>
      </w:r>
      <w:r>
        <w:t>Приложение № 7. Налоговая оговорка.</w:t>
      </w:r>
    </w:p>
    <w:p w:rsidR="00ED13EA" w:rsidRDefault="00ED13EA" w:rsidP="00ED13EA">
      <w:pPr>
        <w:keepNext/>
        <w:keepLines/>
        <w:tabs>
          <w:tab w:val="left" w:pos="540"/>
          <w:tab w:val="left" w:pos="993"/>
          <w:tab w:val="num" w:pos="1080"/>
          <w:tab w:val="left" w:pos="3119"/>
        </w:tabs>
        <w:ind w:firstLine="709"/>
        <w:jc w:val="both"/>
      </w:pPr>
    </w:p>
    <w:p w:rsidR="00ED13EA" w:rsidRDefault="00ED13EA" w:rsidP="00ED13EA">
      <w:pPr>
        <w:pStyle w:val="101"/>
        <w:keepNext/>
        <w:keepLines/>
        <w:tabs>
          <w:tab w:val="left" w:pos="709"/>
        </w:tabs>
        <w:outlineLvl w:val="0"/>
      </w:pPr>
      <w:r>
        <w:rPr>
          <w:sz w:val="24"/>
          <w:szCs w:val="24"/>
        </w:rPr>
        <w:tab/>
      </w:r>
    </w:p>
    <w:p w:rsidR="00ED13EA" w:rsidRDefault="00ED13EA" w:rsidP="00ED13EA">
      <w:pPr>
        <w:pStyle w:val="101"/>
        <w:keepNext/>
        <w:keepLines/>
        <w:tabs>
          <w:tab w:val="left" w:pos="709"/>
        </w:tabs>
        <w:outlineLvl w:val="0"/>
        <w:rPr>
          <w:sz w:val="24"/>
          <w:szCs w:val="24"/>
          <w:lang w:eastAsia="ru-RU"/>
        </w:rPr>
      </w:pPr>
    </w:p>
    <w:p w:rsidR="00ED13EA" w:rsidRDefault="00ED13EA" w:rsidP="00ED13EA">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ED13EA" w:rsidTr="0053021B">
        <w:trPr>
          <w:trHeight w:val="77"/>
        </w:trPr>
        <w:tc>
          <w:tcPr>
            <w:tcW w:w="4962" w:type="dxa"/>
            <w:noWrap/>
          </w:tcPr>
          <w:p w:rsidR="00ED13EA" w:rsidRDefault="00ED13EA" w:rsidP="0053021B">
            <w:pPr>
              <w:pStyle w:val="53"/>
              <w:pBdr>
                <w:top w:val="none" w:sz="4" w:space="0" w:color="000000"/>
                <w:left w:val="none" w:sz="4" w:space="0" w:color="000000"/>
                <w:bottom w:val="none" w:sz="4" w:space="0" w:color="000000"/>
                <w:right w:val="none" w:sz="4" w:space="0" w:color="000000"/>
                <w:between w:val="none" w:sz="4" w:space="0" w:color="000000"/>
              </w:pBdr>
              <w:rPr>
                <w:b/>
                <w:bCs/>
              </w:rPr>
            </w:pPr>
            <w:r>
              <w:rPr>
                <w:b/>
                <w:bCs/>
                <w:color w:val="000000" w:themeColor="text1"/>
              </w:rPr>
              <w:t xml:space="preserve">Заказчик: </w:t>
            </w:r>
            <w:r>
              <w:rPr>
                <w:b/>
                <w:bCs/>
              </w:rPr>
              <w:t>Публичное акционерное общ</w:t>
            </w:r>
            <w:r>
              <w:rPr>
                <w:b/>
                <w:bCs/>
              </w:rPr>
              <w:t>е</w:t>
            </w:r>
            <w:r>
              <w:rPr>
                <w:b/>
                <w:bCs/>
              </w:rPr>
              <w:t xml:space="preserve">ство «ТрансКонтейнер» </w:t>
            </w:r>
          </w:p>
          <w:p w:rsidR="00ED13EA" w:rsidRDefault="00ED13EA" w:rsidP="0053021B">
            <w:pPr>
              <w:rPr>
                <w:b/>
                <w:bCs/>
              </w:rPr>
            </w:pPr>
            <w:r>
              <w:rPr>
                <w:b/>
                <w:bCs/>
              </w:rPr>
              <w:t>(ПАО «ТрансКонтейнер»)</w:t>
            </w:r>
          </w:p>
          <w:p w:rsidR="00ED13EA" w:rsidRDefault="00ED13EA" w:rsidP="0053021B">
            <w:r>
              <w:t xml:space="preserve">Юридический адрес (место нахождения): 141402, Московская область, ГО Химки, </w:t>
            </w:r>
          </w:p>
          <w:p w:rsidR="00ED13EA" w:rsidRDefault="00ED13EA" w:rsidP="0053021B">
            <w:r>
              <w:t xml:space="preserve">город Химки, ул. </w:t>
            </w:r>
            <w:proofErr w:type="gramStart"/>
            <w:r>
              <w:t>Ленинградская</w:t>
            </w:r>
            <w:proofErr w:type="gramEnd"/>
            <w:r>
              <w:t>, владение 39, строение 6, офис 3 (этаж 6)</w:t>
            </w:r>
          </w:p>
          <w:p w:rsidR="00ED13EA" w:rsidRDefault="00ED13EA" w:rsidP="0053021B">
            <w:r>
              <w:t>Почтовый адрес: 125047, город Москва, Оружейный переулок, дом 19</w:t>
            </w:r>
          </w:p>
          <w:p w:rsidR="00ED13EA" w:rsidRDefault="00ED13EA" w:rsidP="0053021B">
            <w:r>
              <w:t xml:space="preserve">ОГРН 1067746341024 </w:t>
            </w:r>
          </w:p>
          <w:p w:rsidR="00ED13EA" w:rsidRDefault="00ED13EA" w:rsidP="0053021B">
            <w:r>
              <w:t xml:space="preserve">ИНН 7708591995 </w:t>
            </w:r>
          </w:p>
          <w:p w:rsidR="00ED13EA" w:rsidRDefault="00ED13EA" w:rsidP="0053021B">
            <w:r>
              <w:t>КПП 997650001</w:t>
            </w:r>
          </w:p>
          <w:p w:rsidR="00ED13EA" w:rsidRDefault="00ED13EA" w:rsidP="0053021B">
            <w:r>
              <w:t>Уральский филиал ПАО «ТрансКонтейнер» (Уральский филиал)</w:t>
            </w:r>
          </w:p>
          <w:p w:rsidR="00ED13EA" w:rsidRDefault="00ED13EA" w:rsidP="0053021B">
            <w:r>
              <w:t xml:space="preserve">Место нахождения, фактический адрес: 620027, город Екатеринбург, </w:t>
            </w:r>
          </w:p>
          <w:p w:rsidR="00ED13EA" w:rsidRDefault="00ED13EA" w:rsidP="0053021B">
            <w:r>
              <w:t>улица Николая Никонова, дом 8</w:t>
            </w:r>
          </w:p>
          <w:p w:rsidR="00ED13EA" w:rsidRDefault="00ED13EA" w:rsidP="0053021B">
            <w:r>
              <w:t>КПП 667843002</w:t>
            </w:r>
          </w:p>
          <w:p w:rsidR="00ED13EA" w:rsidRDefault="00ED13EA" w:rsidP="0053021B">
            <w:pPr>
              <w:widowControl w:val="0"/>
            </w:pPr>
            <w:r>
              <w:t xml:space="preserve">тел. (343) 224-80-07 (доб. 5008), </w:t>
            </w:r>
          </w:p>
          <w:p w:rsidR="00ED13EA" w:rsidRDefault="00ED13EA" w:rsidP="0053021B">
            <w:pPr>
              <w:widowControl w:val="0"/>
            </w:pPr>
            <w:r>
              <w:rPr>
                <w:lang w:val="en-US"/>
              </w:rPr>
              <w:t>e</w:t>
            </w:r>
            <w:r>
              <w:t>-</w:t>
            </w:r>
            <w:r>
              <w:rPr>
                <w:lang w:val="en-US"/>
              </w:rPr>
              <w:t>mail</w:t>
            </w:r>
            <w:r>
              <w:t xml:space="preserve">: </w:t>
            </w:r>
            <w:hyperlink r:id="rId36" w:tooltip="mailto:ural@trcont.ru" w:history="1">
              <w:r>
                <w:rPr>
                  <w:rStyle w:val="a7"/>
                  <w:color w:val="000000" w:themeColor="text1"/>
                  <w:lang w:val="en-US"/>
                </w:rPr>
                <w:t>ural</w:t>
              </w:r>
              <w:r>
                <w:rPr>
                  <w:rStyle w:val="a7"/>
                  <w:color w:val="000000" w:themeColor="text1"/>
                </w:rPr>
                <w:t>@</w:t>
              </w:r>
              <w:r>
                <w:rPr>
                  <w:rStyle w:val="a7"/>
                  <w:color w:val="000000" w:themeColor="text1"/>
                  <w:lang w:val="en-US"/>
                </w:rPr>
                <w:t>trcont</w:t>
              </w:r>
              <w:r>
                <w:rPr>
                  <w:rStyle w:val="a7"/>
                  <w:color w:val="000000" w:themeColor="text1"/>
                </w:rPr>
                <w:t>.</w:t>
              </w:r>
              <w:proofErr w:type="spellStart"/>
              <w:r>
                <w:rPr>
                  <w:rStyle w:val="a7"/>
                  <w:color w:val="000000" w:themeColor="text1"/>
                  <w:lang w:val="en-US"/>
                </w:rPr>
                <w:t>ru</w:t>
              </w:r>
              <w:proofErr w:type="spellEnd"/>
            </w:hyperlink>
          </w:p>
          <w:p w:rsidR="00ED13EA" w:rsidRDefault="00ED13EA" w:rsidP="0053021B">
            <w:pPr>
              <w:pBdr>
                <w:top w:val="none" w:sz="4" w:space="0" w:color="000000"/>
                <w:left w:val="none" w:sz="4" w:space="0" w:color="000000"/>
                <w:bottom w:val="none" w:sz="4" w:space="0" w:color="000000"/>
                <w:right w:val="none" w:sz="4" w:space="0" w:color="000000"/>
              </w:pBdr>
              <w:jc w:val="both"/>
            </w:pPr>
            <w:r>
              <w:t>Банковские реквизиты</w:t>
            </w:r>
          </w:p>
          <w:p w:rsidR="00ED13EA" w:rsidRDefault="00ED13EA" w:rsidP="0053021B">
            <w:pPr>
              <w:pBdr>
                <w:top w:val="none" w:sz="4" w:space="0" w:color="000000"/>
                <w:left w:val="none" w:sz="4" w:space="0" w:color="000000"/>
                <w:bottom w:val="none" w:sz="4" w:space="0" w:color="000000"/>
                <w:right w:val="none" w:sz="4" w:space="0" w:color="000000"/>
              </w:pBdr>
              <w:jc w:val="both"/>
            </w:pPr>
            <w:proofErr w:type="gramStart"/>
            <w:r>
              <w:rPr>
                <w:color w:val="000000"/>
              </w:rPr>
              <w:t>р</w:t>
            </w:r>
            <w:proofErr w:type="gramEnd"/>
            <w:r>
              <w:rPr>
                <w:color w:val="000000"/>
              </w:rPr>
              <w:t>/</w:t>
            </w:r>
            <w:proofErr w:type="spellStart"/>
            <w:r>
              <w:rPr>
                <w:color w:val="000000"/>
              </w:rPr>
              <w:t>сч</w:t>
            </w:r>
            <w:proofErr w:type="spellEnd"/>
            <w:r>
              <w:rPr>
                <w:color w:val="000000"/>
              </w:rPr>
              <w:t>. 40702810916540080066</w:t>
            </w:r>
          </w:p>
          <w:p w:rsidR="00ED13EA" w:rsidRDefault="00ED13EA" w:rsidP="0053021B">
            <w:pPr>
              <w:pBdr>
                <w:top w:val="none" w:sz="4" w:space="0" w:color="000000"/>
                <w:left w:val="none" w:sz="4" w:space="0" w:color="000000"/>
                <w:bottom w:val="none" w:sz="4" w:space="0" w:color="000000"/>
                <w:right w:val="none" w:sz="4" w:space="0" w:color="000000"/>
              </w:pBdr>
              <w:jc w:val="both"/>
            </w:pPr>
            <w:r>
              <w:rPr>
                <w:color w:val="000000"/>
              </w:rPr>
              <w:lastRenderedPageBreak/>
              <w:t>в Уральский Банк ПАО СБЕРБАНК</w:t>
            </w:r>
          </w:p>
          <w:p w:rsidR="00ED13EA" w:rsidRDefault="00ED13EA" w:rsidP="0053021B">
            <w:pPr>
              <w:pBdr>
                <w:top w:val="none" w:sz="4" w:space="0" w:color="000000"/>
                <w:left w:val="none" w:sz="4" w:space="0" w:color="000000"/>
                <w:bottom w:val="none" w:sz="4" w:space="0" w:color="000000"/>
                <w:right w:val="none" w:sz="4" w:space="0" w:color="000000"/>
              </w:pBdr>
              <w:jc w:val="both"/>
            </w:pPr>
            <w:r>
              <w:rPr>
                <w:color w:val="000000"/>
              </w:rPr>
              <w:t>БИК 046577674</w:t>
            </w:r>
          </w:p>
          <w:p w:rsidR="00ED13EA" w:rsidRDefault="00ED13EA" w:rsidP="0053021B">
            <w:pPr>
              <w:pBdr>
                <w:top w:val="none" w:sz="4" w:space="0" w:color="000000"/>
                <w:left w:val="none" w:sz="4" w:space="0" w:color="000000"/>
                <w:bottom w:val="none" w:sz="4" w:space="0" w:color="000000"/>
                <w:right w:val="none" w:sz="4" w:space="0" w:color="000000"/>
              </w:pBdr>
              <w:jc w:val="both"/>
            </w:pPr>
            <w:r>
              <w:rPr>
                <w:color w:val="000000"/>
              </w:rPr>
              <w:t>к/</w:t>
            </w:r>
            <w:proofErr w:type="spellStart"/>
            <w:r>
              <w:rPr>
                <w:color w:val="000000"/>
              </w:rPr>
              <w:t>сч</w:t>
            </w:r>
            <w:proofErr w:type="spellEnd"/>
            <w:r>
              <w:rPr>
                <w:color w:val="000000"/>
              </w:rPr>
              <w:t>. 30101810500000000674</w:t>
            </w:r>
          </w:p>
          <w:p w:rsidR="00ED13EA" w:rsidRDefault="00ED13EA" w:rsidP="0053021B"/>
          <w:p w:rsidR="00ED13EA" w:rsidRDefault="00ED13EA" w:rsidP="0053021B">
            <w:pPr>
              <w:pStyle w:val="53"/>
              <w:jc w:val="both"/>
            </w:pPr>
            <w:r>
              <w:t>От Заказчика:</w:t>
            </w:r>
          </w:p>
          <w:p w:rsidR="00ED13EA" w:rsidRDefault="00ED13EA" w:rsidP="0053021B">
            <w:pPr>
              <w:pStyle w:val="53"/>
              <w:jc w:val="both"/>
            </w:pPr>
          </w:p>
          <w:p w:rsidR="00ED13EA" w:rsidRDefault="00ED13EA" w:rsidP="0053021B">
            <w:pPr>
              <w:pStyle w:val="5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____________________  А.А. Кривошапкин</w:t>
            </w:r>
          </w:p>
          <w:p w:rsidR="00ED13EA" w:rsidRDefault="00ED13EA" w:rsidP="0053021B">
            <w:pPr>
              <w:pStyle w:val="53"/>
              <w:widowControl w:val="0"/>
              <w:pBdr>
                <w:top w:val="none" w:sz="4" w:space="0" w:color="000000"/>
                <w:left w:val="none" w:sz="4" w:space="0" w:color="000000"/>
                <w:bottom w:val="none" w:sz="4" w:space="0" w:color="000000"/>
                <w:right w:val="none" w:sz="4" w:space="0" w:color="000000"/>
                <w:between w:val="none" w:sz="4" w:space="0" w:color="000000"/>
              </w:pBdr>
              <w:jc w:val="both"/>
              <w:rPr>
                <w:b/>
                <w:bCs/>
                <w:color w:val="000000"/>
                <w:vertAlign w:val="superscript"/>
              </w:rPr>
            </w:pPr>
            <w:r>
              <w:rPr>
                <w:color w:val="000000" w:themeColor="text1"/>
                <w:vertAlign w:val="superscript"/>
              </w:rPr>
              <w:t>М.П.</w:t>
            </w:r>
          </w:p>
        </w:tc>
        <w:tc>
          <w:tcPr>
            <w:tcW w:w="4961" w:type="dxa"/>
            <w:noWrap/>
          </w:tcPr>
          <w:p w:rsidR="00ED13EA" w:rsidRDefault="00ED13EA" w:rsidP="0053021B">
            <w:pPr>
              <w:rPr>
                <w:b/>
                <w:bCs/>
              </w:rPr>
            </w:pPr>
            <w:r>
              <w:rPr>
                <w:b/>
                <w:bCs/>
                <w:color w:val="000000" w:themeColor="text1"/>
              </w:rPr>
              <w:lastRenderedPageBreak/>
              <w:t xml:space="preserve">Подрядчик: </w:t>
            </w: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rPr>
                <w:b/>
                <w:bCs/>
              </w:rPr>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p>
          <w:p w:rsidR="00ED13EA" w:rsidRDefault="00ED13EA" w:rsidP="0053021B">
            <w:pPr>
              <w:jc w:val="both"/>
            </w:pPr>
            <w:r>
              <w:t>От Подрядчика:</w:t>
            </w:r>
          </w:p>
          <w:p w:rsidR="00ED13EA" w:rsidRDefault="00ED13EA" w:rsidP="0053021B">
            <w:pPr>
              <w:jc w:val="both"/>
              <w:rPr>
                <w:b/>
                <w:bCs/>
              </w:rPr>
            </w:pPr>
          </w:p>
          <w:p w:rsidR="00ED13EA" w:rsidRDefault="00ED13EA" w:rsidP="0053021B">
            <w:pPr>
              <w:jc w:val="both"/>
            </w:pPr>
            <w:r>
              <w:rPr>
                <w:b/>
                <w:bCs/>
              </w:rPr>
              <w:t>______</w:t>
            </w:r>
            <w:r>
              <w:t>__________/ _______________/</w:t>
            </w:r>
          </w:p>
          <w:p w:rsidR="00ED13EA" w:rsidRDefault="00ED13EA" w:rsidP="0053021B">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rsidR="00ED13EA" w:rsidRDefault="00ED13EA" w:rsidP="00ED13EA">
      <w:pPr>
        <w:sectPr w:rsidR="00ED13EA">
          <w:pgSz w:w="11907" w:h="16840"/>
          <w:pgMar w:top="1134" w:right="851" w:bottom="1134" w:left="1418" w:header="708" w:footer="708" w:gutter="0"/>
          <w:cols w:space="708"/>
          <w:docGrid w:linePitch="360"/>
        </w:sectPr>
      </w:pPr>
    </w:p>
    <w:p w:rsidR="00ED13EA" w:rsidRDefault="00ED13EA" w:rsidP="00ED13EA">
      <w:pPr>
        <w:ind w:left="4536"/>
      </w:pPr>
      <w:r>
        <w:lastRenderedPageBreak/>
        <w:t xml:space="preserve">Приложение № 1 </w:t>
      </w:r>
    </w:p>
    <w:p w:rsidR="00ED13EA" w:rsidRDefault="00ED13EA" w:rsidP="00ED13EA">
      <w:pPr>
        <w:ind w:left="4536" w:right="175"/>
      </w:pPr>
      <w:r>
        <w:t xml:space="preserve">к договору № </w:t>
      </w:r>
      <w:proofErr w:type="spellStart"/>
      <w:r>
        <w:t>УРАЛд</w:t>
      </w:r>
      <w:proofErr w:type="spellEnd"/>
      <w:r>
        <w:t>/24/0_/00__</w:t>
      </w:r>
    </w:p>
    <w:p w:rsidR="00ED13EA" w:rsidRDefault="00ED13EA" w:rsidP="00ED13EA">
      <w:pPr>
        <w:ind w:left="4536" w:right="175"/>
      </w:pPr>
      <w:r>
        <w:t xml:space="preserve">от «____» _____________ 2024 г. </w:t>
      </w:r>
    </w:p>
    <w:p w:rsidR="00ED13EA" w:rsidRDefault="00ED13EA" w:rsidP="00ED13EA">
      <w:pPr>
        <w:ind w:left="4536" w:right="175"/>
      </w:pPr>
      <w:r>
        <w:t>на выполнение строительно-монтажных работ</w:t>
      </w:r>
    </w:p>
    <w:p w:rsidR="00ED13EA" w:rsidRDefault="00ED13EA" w:rsidP="00ED13EA">
      <w:pPr>
        <w:ind w:right="175"/>
      </w:pPr>
    </w:p>
    <w:p w:rsidR="00ED13EA" w:rsidRDefault="00ED13EA" w:rsidP="00ED13EA">
      <w:pPr>
        <w:shd w:val="clear" w:color="auto" w:fill="FFFFFF" w:themeFill="background1"/>
        <w:spacing w:before="240" w:after="240"/>
        <w:ind w:left="20"/>
        <w:jc w:val="center"/>
        <w:rPr>
          <w:b/>
          <w:bCs/>
        </w:rPr>
      </w:pPr>
      <w:r>
        <w:rPr>
          <w:b/>
          <w:bCs/>
        </w:rPr>
        <w:t>ТЕХНИЧЕСКОЕ ЗАДАНИЕ</w:t>
      </w:r>
    </w:p>
    <w:tbl>
      <w:tblPr>
        <w:tblW w:w="9409" w:type="dxa"/>
        <w:tblLayout w:type="fixed"/>
        <w:tblCellMar>
          <w:left w:w="40" w:type="dxa"/>
          <w:right w:w="40" w:type="dxa"/>
        </w:tblCellMar>
        <w:tblLook w:val="0000" w:firstRow="0" w:lastRow="0" w:firstColumn="0" w:lastColumn="0" w:noHBand="0" w:noVBand="0"/>
      </w:tblPr>
      <w:tblGrid>
        <w:gridCol w:w="652"/>
        <w:gridCol w:w="2695"/>
        <w:gridCol w:w="6062"/>
      </w:tblGrid>
      <w:tr w:rsidR="00ED13EA" w:rsidTr="0053021B">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Fonts w:eastAsia="MS Mincho"/>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Fonts w:eastAsia="MS Mincho"/>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Fonts w:eastAsia="MS Mincho"/>
              </w:rPr>
              <w:t> </w:t>
            </w:r>
          </w:p>
        </w:tc>
      </w:tr>
      <w:tr w:rsidR="00ED13EA" w:rsidTr="0053021B">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1</w:t>
            </w:r>
            <w:r>
              <w:rPr>
                <w:rStyle w:val="eop"/>
                <w:rFonts w:eastAsia="MS Mincho"/>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2</w:t>
            </w:r>
            <w:r>
              <w:rPr>
                <w:rStyle w:val="eop"/>
                <w:rFonts w:eastAsia="MS Mincho"/>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3</w:t>
            </w:r>
            <w:r>
              <w:rPr>
                <w:rStyle w:val="eop"/>
                <w:rFonts w:eastAsia="MS Mincho"/>
              </w:rPr>
              <w:t>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1.</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Наименование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both"/>
              <w:rPr>
                <w:rFonts w:ascii="Segoe UI" w:hAnsi="Segoe UI" w:cs="Segoe UI"/>
                <w:sz w:val="15"/>
                <w:szCs w:val="15"/>
              </w:rPr>
            </w:pPr>
            <w:r>
              <w:rPr>
                <w:bCs/>
              </w:rPr>
              <w:t>Выполнение работ по капитальному ремонту контейне</w:t>
            </w:r>
            <w:r>
              <w:rPr>
                <w:bCs/>
              </w:rPr>
              <w:t>р</w:t>
            </w:r>
            <w:r>
              <w:rPr>
                <w:bCs/>
              </w:rPr>
              <w:t xml:space="preserve">ной площадки № 3 </w:t>
            </w:r>
            <w:r>
              <w:t xml:space="preserve">инв. № 009/01/00000664 </w:t>
            </w:r>
            <w:r>
              <w:rPr>
                <w:bCs/>
              </w:rPr>
              <w:t>контейнерного терминала Екатеринбург-Товарный Уральского филиала ПАО «ТрансКонтейнер».</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2.</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eop"/>
                <w:rFonts w:eastAsia="MS Mincho"/>
              </w:rPr>
              <w:t>Состав/объем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rPr>
                <w:rFonts w:ascii="Segoe UI" w:hAnsi="Segoe UI" w:cs="Segoe UI"/>
                <w:sz w:val="15"/>
                <w:szCs w:val="15"/>
              </w:rPr>
            </w:pPr>
            <w:r>
              <w:rPr>
                <w:color w:val="000000"/>
                <w:shd w:val="clear" w:color="auto" w:fill="FFFFFF"/>
              </w:rPr>
              <w:t xml:space="preserve"> Дефектная ведомость (Приложение 1.1 к Техническому заданию)</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Style w:val="normaltextrun"/>
              </w:rPr>
            </w:pPr>
            <w:r>
              <w:rPr>
                <w:rStyle w:val="normaltextrun"/>
              </w:rPr>
              <w:t>3.</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rStyle w:val="eop"/>
                <w:lang w:eastAsia="ru-RU"/>
              </w:rPr>
            </w:pPr>
            <w:r>
              <w:rPr>
                <w:rStyle w:val="eop"/>
                <w:sz w:val="24"/>
                <w:szCs w:val="24"/>
                <w:lang w:eastAsia="ru-RU"/>
              </w:rPr>
              <w:t>Вид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1a"/>
              <w:pBdr>
                <w:top w:val="none" w:sz="4" w:space="0" w:color="000000"/>
                <w:left w:val="none" w:sz="4" w:space="0" w:color="000000"/>
                <w:bottom w:val="none" w:sz="4" w:space="0" w:color="000000"/>
                <w:right w:val="none" w:sz="4" w:space="0" w:color="000000"/>
                <w:between w:val="none" w:sz="4" w:space="0" w:color="000000"/>
              </w:pBdr>
              <w:ind w:firstLine="0"/>
              <w:rPr>
                <w:rStyle w:val="eop"/>
                <w:lang w:eastAsia="ru-RU"/>
              </w:rPr>
            </w:pPr>
            <w:r>
              <w:rPr>
                <w:rStyle w:val="eop"/>
                <w:sz w:val="24"/>
                <w:szCs w:val="24"/>
                <w:lang w:eastAsia="ru-RU"/>
              </w:rPr>
              <w:t xml:space="preserve">Капитальный ремонт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4.</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bCs/>
              </w:rPr>
              <w:t xml:space="preserve">Контейнерная площадка № 3 </w:t>
            </w:r>
            <w:r>
              <w:t xml:space="preserve">инв. № 009/01/00000664 </w:t>
            </w:r>
            <w:r>
              <w:rPr>
                <w:bCs/>
              </w:rPr>
              <w:t xml:space="preserve">контейнерного терминала Екатеринбург-Товарный </w:t>
            </w:r>
            <w:r>
              <w:rPr>
                <w:rStyle w:val="normaltextrun"/>
              </w:rPr>
              <w:t>Российская Федерация, Свердловская область, г. Екат</w:t>
            </w:r>
            <w:r>
              <w:rPr>
                <w:rStyle w:val="normaltextrun"/>
              </w:rPr>
              <w:t>е</w:t>
            </w:r>
            <w:r>
              <w:rPr>
                <w:rStyle w:val="normaltextrun"/>
              </w:rPr>
              <w:t>ринбург, ул. Автомагистральная, д. 42.</w:t>
            </w:r>
            <w:r>
              <w:rPr>
                <w:rStyle w:val="eop"/>
                <w:rFonts w:eastAsia="Arial"/>
              </w:rPr>
              <w:t>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lang w:val="en-US"/>
              </w:rPr>
              <w:t>5</w:t>
            </w:r>
            <w:r>
              <w:rPr>
                <w:rStyle w:val="normaltextrun"/>
              </w:rPr>
              <w:t>.</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t>Технические параметры Объекта ремонта</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ind w:right="100"/>
              <w:jc w:val="both"/>
            </w:pPr>
            <w:r>
              <w:t xml:space="preserve">Контейнерная площадка № 3 </w:t>
            </w:r>
          </w:p>
          <w:p w:rsidR="00ED13EA" w:rsidRDefault="00ED13EA" w:rsidP="0053021B">
            <w:pPr>
              <w:ind w:right="100"/>
              <w:jc w:val="both"/>
            </w:pPr>
            <w:r>
              <w:t xml:space="preserve">Общая площадь площадки 13152 </w:t>
            </w:r>
            <w:proofErr w:type="spellStart"/>
            <w:r>
              <w:t>кв.м</w:t>
            </w:r>
            <w:proofErr w:type="spellEnd"/>
            <w:r>
              <w:t>.</w:t>
            </w:r>
          </w:p>
          <w:p w:rsidR="00ED13EA" w:rsidRDefault="00ED13EA" w:rsidP="0053021B">
            <w:pPr>
              <w:pStyle w:val="Default"/>
              <w:jc w:val="both"/>
              <w:rPr>
                <w:rFonts w:eastAsia="Times New Roman"/>
                <w:color w:val="auto"/>
              </w:rPr>
            </w:pPr>
            <w:r>
              <w:t xml:space="preserve">Площадь ремонта покрытия 2192 </w:t>
            </w:r>
            <w:proofErr w:type="spellStart"/>
            <w:r>
              <w:t>кв.м</w:t>
            </w:r>
            <w:proofErr w:type="spellEnd"/>
            <w:r>
              <w:t xml:space="preserve">.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lang w:val="en-US"/>
              </w:rPr>
              <w:t>6.</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jc w:val="center"/>
            </w:pPr>
            <w:r>
              <w:rPr>
                <w:rStyle w:val="normaltextrun"/>
              </w:rPr>
              <w:t>Основные климатические данные:</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rFonts w:eastAsia="MS Mincho"/>
                <w:color w:val="202122"/>
              </w:rPr>
              <w:t> </w:t>
            </w:r>
          </w:p>
          <w:p w:rsidR="00ED13EA" w:rsidRDefault="00ED13EA" w:rsidP="0053021B">
            <w:pPr>
              <w:ind w:right="100"/>
              <w:jc w:val="both"/>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rFonts w:eastAsia="MS Mincho"/>
                <w:color w:val="000000"/>
              </w:rPr>
              <w:t>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Style w:val="normaltextrun"/>
              </w:rPr>
            </w:pPr>
            <w:r>
              <w:rPr>
                <w:rStyle w:val="normaltextrun"/>
              </w:rPr>
              <w:t>7.</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rPr>
                <w:rStyle w:val="normaltextrun"/>
              </w:rPr>
            </w:pPr>
            <w:r>
              <w:t>Поставка материала Заказчиком (давальч</w:t>
            </w:r>
            <w:r>
              <w:t>е</w:t>
            </w:r>
            <w:r>
              <w:t>ский материал)</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jc w:val="both"/>
            </w:pPr>
            <w:r>
              <w:t xml:space="preserve">Поставка материала Заказчиком предусмотрена в следующем объеме: </w:t>
            </w:r>
            <w:r>
              <w:rPr>
                <w:color w:val="000000"/>
                <w:lang w:eastAsia="ru-RU"/>
              </w:rPr>
              <w:t xml:space="preserve">необходимый объем терминального камня, взамен разрушенного определить по факту укладки </w:t>
            </w:r>
            <w:r>
              <w:t>Искусственные камни мощения сложной формы, типа "Трилистник", В40, Btb4.4, F2200, h-0,1 см</w:t>
            </w:r>
            <w:r>
              <w:rPr>
                <w:szCs w:val="28"/>
              </w:rPr>
              <w:t>,</w:t>
            </w:r>
          </w:p>
          <w:p w:rsidR="00ED13EA" w:rsidRDefault="00ED13EA" w:rsidP="0053021B">
            <w:pPr>
              <w:jc w:val="both"/>
              <w:rPr>
                <w:rStyle w:val="normaltextrun"/>
              </w:rPr>
            </w:pPr>
            <w:r>
              <w:t xml:space="preserve">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8.</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7.1.Обязанности Подрядчика.</w:t>
            </w:r>
            <w:r>
              <w:rPr>
                <w:rStyle w:val="eop"/>
                <w:rFonts w:eastAsia="MS Mincho"/>
              </w:rPr>
              <w:t> </w:t>
            </w:r>
          </w:p>
          <w:p w:rsidR="00ED13EA" w:rsidRDefault="00ED13EA" w:rsidP="00ED13EA">
            <w:pPr>
              <w:pStyle w:val="paragraph"/>
              <w:numPr>
                <w:ilvl w:val="0"/>
                <w:numId w:val="40"/>
              </w:numPr>
              <w:spacing w:before="0" w:beforeAutospacing="0" w:after="0" w:afterAutospacing="0"/>
              <w:jc w:val="both"/>
            </w:pPr>
            <w:r>
              <w:rPr>
                <w:rStyle w:val="normaltextrun"/>
              </w:rPr>
              <w:t xml:space="preserve">Привлечь к выполнению работ квалифицированный персонал, который должен иметь </w:t>
            </w:r>
            <w:r>
              <w:t>необходимую кв</w:t>
            </w:r>
            <w:r>
              <w:t>а</w:t>
            </w:r>
            <w:r>
              <w:t xml:space="preserve">лификацию, знания и опыт для выполнения работ, </w:t>
            </w:r>
            <w:r>
              <w:rPr>
                <w:rStyle w:val="normaltextrun"/>
              </w:rPr>
              <w:t>с предоставлением  документов, подтверждающих квалификацию.</w:t>
            </w:r>
          </w:p>
          <w:p w:rsidR="00ED13EA" w:rsidRDefault="00ED13EA" w:rsidP="00ED13EA">
            <w:pPr>
              <w:pStyle w:val="paragraph"/>
              <w:numPr>
                <w:ilvl w:val="0"/>
                <w:numId w:val="40"/>
              </w:numPr>
              <w:spacing w:before="0" w:beforeAutospacing="0" w:after="0" w:afterAutospacing="0"/>
              <w:jc w:val="both"/>
            </w:pPr>
            <w:r>
              <w:rPr>
                <w:rStyle w:val="normaltextrun"/>
              </w:rPr>
              <w:t>Охрана и содержание Строительной площадки;</w:t>
            </w:r>
          </w:p>
          <w:p w:rsidR="00ED13EA" w:rsidRDefault="00ED13EA" w:rsidP="00ED13EA">
            <w:pPr>
              <w:pStyle w:val="paragraph"/>
              <w:numPr>
                <w:ilvl w:val="0"/>
                <w:numId w:val="40"/>
              </w:numPr>
              <w:spacing w:before="0" w:beforeAutospacing="0" w:after="0" w:afterAutospacing="0"/>
              <w:jc w:val="both"/>
            </w:pPr>
            <w:r>
              <w:rPr>
                <w:rStyle w:val="normaltextrun"/>
              </w:rPr>
              <w:t>Обеспечение Строительной площадки  электросна</w:t>
            </w:r>
            <w:r>
              <w:rPr>
                <w:rStyle w:val="normaltextrun"/>
              </w:rPr>
              <w:t>б</w:t>
            </w:r>
            <w:r>
              <w:rPr>
                <w:rStyle w:val="normaltextrun"/>
              </w:rPr>
              <w:t>жением;</w:t>
            </w:r>
            <w:r>
              <w:rPr>
                <w:rStyle w:val="eop"/>
                <w:rFonts w:eastAsia="MS Mincho"/>
              </w:rPr>
              <w:t> </w:t>
            </w:r>
          </w:p>
          <w:p w:rsidR="00ED13EA" w:rsidRDefault="00ED13EA" w:rsidP="00ED13EA">
            <w:pPr>
              <w:pStyle w:val="paragraph"/>
              <w:numPr>
                <w:ilvl w:val="0"/>
                <w:numId w:val="40"/>
              </w:numPr>
              <w:spacing w:before="0" w:beforeAutospacing="0" w:after="0" w:afterAutospacing="0"/>
              <w:jc w:val="both"/>
            </w:pPr>
            <w:r>
              <w:rPr>
                <w:rStyle w:val="normaltextrun"/>
              </w:rPr>
              <w:t>Передислокация строительной техники к месту проведения Работ;</w:t>
            </w:r>
            <w:r>
              <w:rPr>
                <w:rStyle w:val="eop"/>
                <w:rFonts w:eastAsia="MS Mincho"/>
              </w:rPr>
              <w:t> </w:t>
            </w:r>
          </w:p>
          <w:p w:rsidR="00ED13EA" w:rsidRDefault="00ED13EA" w:rsidP="00ED13EA">
            <w:pPr>
              <w:pStyle w:val="paragraph"/>
              <w:numPr>
                <w:ilvl w:val="0"/>
                <w:numId w:val="40"/>
              </w:numPr>
              <w:spacing w:before="0" w:beforeAutospacing="0" w:after="0" w:afterAutospacing="0"/>
              <w:jc w:val="both"/>
              <w:rPr>
                <w:rStyle w:val="eop"/>
                <w:rFonts w:eastAsia="MS Mincho"/>
              </w:rPr>
            </w:pPr>
            <w:r>
              <w:rPr>
                <w:rStyle w:val="normaltextrun"/>
              </w:rPr>
              <w:t>Перевозка Персонала Подрядчика к месту провед</w:t>
            </w:r>
            <w:r>
              <w:rPr>
                <w:rStyle w:val="normaltextrun"/>
              </w:rPr>
              <w:t>е</w:t>
            </w:r>
            <w:r>
              <w:rPr>
                <w:rStyle w:val="normaltextrun"/>
              </w:rPr>
              <w:t xml:space="preserve">ния Работ и обратно, организация проживания, питания, медицинского обслуживания персонала, </w:t>
            </w:r>
            <w:r>
              <w:rPr>
                <w:rStyle w:val="normaltextrun"/>
              </w:rPr>
              <w:lastRenderedPageBreak/>
              <w:t>вахтовые затраты.</w:t>
            </w:r>
            <w:r>
              <w:rPr>
                <w:rStyle w:val="eop"/>
                <w:rFonts w:eastAsia="MS Mincho"/>
              </w:rPr>
              <w:t> </w:t>
            </w:r>
          </w:p>
          <w:p w:rsidR="00ED13EA" w:rsidRDefault="00ED13EA" w:rsidP="0053021B">
            <w:pPr>
              <w:keepNext/>
              <w:widowControl w:val="0"/>
              <w:contextualSpacing/>
              <w:jc w:val="both"/>
            </w:pPr>
            <w:r>
              <w:t>7.2. Обязанности Заказчика:</w:t>
            </w:r>
          </w:p>
          <w:p w:rsidR="00ED13EA" w:rsidRDefault="00ED13EA" w:rsidP="00ED13EA">
            <w:pPr>
              <w:keepNext/>
              <w:widowControl w:val="0"/>
              <w:numPr>
                <w:ilvl w:val="0"/>
                <w:numId w:val="41"/>
              </w:numPr>
              <w:suppressAutoHyphens w:val="0"/>
              <w:contextualSpacing/>
              <w:jc w:val="both"/>
            </w:pPr>
            <w:r>
              <w:t>Обеспечение доступа к месту проведения работ;</w:t>
            </w:r>
          </w:p>
          <w:p w:rsidR="00ED13EA" w:rsidRDefault="00ED13EA" w:rsidP="0053021B">
            <w:pPr>
              <w:pStyle w:val="paragraph"/>
              <w:spacing w:before="0" w:beforeAutospacing="0" w:after="0" w:afterAutospacing="0"/>
              <w:jc w:val="both"/>
              <w:rPr>
                <w:rFonts w:ascii="Segoe UI" w:hAnsi="Segoe UI" w:cs="Segoe UI"/>
                <w:sz w:val="15"/>
                <w:szCs w:val="15"/>
              </w:rPr>
            </w:pPr>
            <w:r>
              <w:t xml:space="preserve">      - Освобождение места проведения работ от   конте</w:t>
            </w:r>
            <w:r>
              <w:t>й</w:t>
            </w:r>
            <w:r>
              <w:t>неров, ГПМ, мешающих выполнению работ.</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8.1. Обязанности Подрядчика.</w:t>
            </w:r>
            <w:r>
              <w:rPr>
                <w:rStyle w:val="eop"/>
                <w:rFonts w:eastAsia="MS Mincho"/>
              </w:rPr>
              <w:t> </w:t>
            </w:r>
          </w:p>
          <w:p w:rsidR="00ED13EA" w:rsidRDefault="00ED13EA" w:rsidP="00ED13EA">
            <w:pPr>
              <w:pStyle w:val="paragraph"/>
              <w:numPr>
                <w:ilvl w:val="0"/>
                <w:numId w:val="42"/>
              </w:numPr>
              <w:spacing w:before="0" w:beforeAutospacing="0" w:after="0" w:afterAutospacing="0"/>
              <w:ind w:left="339" w:hanging="284"/>
              <w:jc w:val="both"/>
            </w:pPr>
            <w:r>
              <w:rPr>
                <w:rStyle w:val="normaltextrun"/>
              </w:rPr>
              <w:t>До начала выполнения работ участок производства работ оградить оградительной лентой (предупрежд</w:t>
            </w:r>
            <w:r>
              <w:rPr>
                <w:rStyle w:val="normaltextrun"/>
              </w:rPr>
              <w:t>а</w:t>
            </w:r>
            <w:r>
              <w:rPr>
                <w:rStyle w:val="normaltextrun"/>
              </w:rPr>
              <w:t>ющей сеткой);</w:t>
            </w:r>
            <w:r>
              <w:rPr>
                <w:rStyle w:val="eop"/>
                <w:rFonts w:eastAsia="MS Mincho"/>
              </w:rPr>
              <w:t> </w:t>
            </w:r>
          </w:p>
          <w:p w:rsidR="00ED13EA" w:rsidRDefault="00ED13EA" w:rsidP="00ED13EA">
            <w:pPr>
              <w:pStyle w:val="paragraph"/>
              <w:numPr>
                <w:ilvl w:val="0"/>
                <w:numId w:val="42"/>
              </w:numPr>
              <w:spacing w:before="0" w:beforeAutospacing="0" w:after="0" w:afterAutospacing="0"/>
              <w:ind w:left="339" w:hanging="284"/>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w:t>
            </w:r>
            <w:r>
              <w:rPr>
                <w:rStyle w:val="normaltextrun"/>
              </w:rPr>
              <w:t>о</w:t>
            </w:r>
            <w:r>
              <w:rPr>
                <w:rStyle w:val="normaltextrun"/>
              </w:rPr>
              <w:t>блюдением мер безопасности, применением средств индивидуальной защиты, соблюдением технологич</w:t>
            </w:r>
            <w:r>
              <w:rPr>
                <w:rStyle w:val="normaltextrun"/>
              </w:rPr>
              <w:t>е</w:t>
            </w:r>
            <w:r>
              <w:rPr>
                <w:rStyle w:val="normaltextrun"/>
              </w:rPr>
              <w:t>ской и трудовой дисциплины;</w:t>
            </w:r>
            <w:r>
              <w:rPr>
                <w:rStyle w:val="eop"/>
                <w:rFonts w:eastAsia="MS Mincho"/>
              </w:rPr>
              <w:t> </w:t>
            </w:r>
          </w:p>
          <w:p w:rsidR="00ED13EA" w:rsidRDefault="00ED13EA" w:rsidP="00ED13EA">
            <w:pPr>
              <w:pStyle w:val="paragraph"/>
              <w:numPr>
                <w:ilvl w:val="0"/>
                <w:numId w:val="42"/>
              </w:numPr>
              <w:spacing w:before="0" w:beforeAutospacing="0" w:after="0" w:afterAutospacing="0"/>
              <w:ind w:left="339" w:hanging="284"/>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Fonts w:eastAsia="MS Mincho"/>
              </w:rPr>
              <w:t> </w:t>
            </w:r>
          </w:p>
          <w:p w:rsidR="00ED13EA" w:rsidRDefault="00ED13EA" w:rsidP="0053021B">
            <w:pPr>
              <w:pStyle w:val="paragraph"/>
              <w:spacing w:before="0" w:beforeAutospacing="0" w:after="0" w:afterAutospacing="0"/>
              <w:ind w:left="339" w:hanging="284"/>
              <w:jc w:val="both"/>
              <w:rPr>
                <w:rFonts w:ascii="Segoe UI" w:hAnsi="Segoe UI" w:cs="Segoe UI"/>
                <w:sz w:val="15"/>
                <w:szCs w:val="15"/>
              </w:rPr>
            </w:pPr>
            <w:r>
              <w:rPr>
                <w:rStyle w:val="normaltextrun"/>
              </w:rPr>
              <w:t>8.2. Обязанности Заказчика:</w:t>
            </w:r>
            <w:r>
              <w:rPr>
                <w:rStyle w:val="eop"/>
                <w:rFonts w:eastAsia="MS Mincho"/>
              </w:rPr>
              <w:t> </w:t>
            </w:r>
          </w:p>
          <w:p w:rsidR="00ED13EA" w:rsidRDefault="00ED13EA" w:rsidP="00ED13EA">
            <w:pPr>
              <w:pStyle w:val="paragraph"/>
              <w:numPr>
                <w:ilvl w:val="0"/>
                <w:numId w:val="41"/>
              </w:numPr>
              <w:spacing w:before="0" w:beforeAutospacing="0" w:after="0" w:afterAutospacing="0"/>
              <w:ind w:left="339" w:hanging="284"/>
              <w:jc w:val="both"/>
            </w:pPr>
            <w:r>
              <w:rPr>
                <w:rStyle w:val="normaltextrun"/>
              </w:rPr>
              <w:t>Проведение вводного инструктажа по охране труда.</w:t>
            </w:r>
            <w:r>
              <w:rPr>
                <w:rStyle w:val="eop"/>
                <w:rFonts w:eastAsia="MS Mincho"/>
              </w:rPr>
              <w:t>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10.</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Fonts w:eastAsia="MS Mincho"/>
              </w:rPr>
              <w:t> </w:t>
            </w:r>
          </w:p>
          <w:p w:rsidR="00ED13EA" w:rsidRDefault="00ED13EA" w:rsidP="00ED13EA">
            <w:pPr>
              <w:pStyle w:val="paragraph"/>
              <w:numPr>
                <w:ilvl w:val="0"/>
                <w:numId w:val="44"/>
              </w:numPr>
              <w:spacing w:before="0" w:beforeAutospacing="0" w:after="0" w:afterAutospacing="0"/>
              <w:ind w:left="197"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Fonts w:eastAsia="MS Mincho"/>
              </w:rPr>
              <w:t> </w:t>
            </w:r>
          </w:p>
          <w:p w:rsidR="00ED13EA" w:rsidRDefault="00ED13EA" w:rsidP="00ED13EA">
            <w:pPr>
              <w:pStyle w:val="paragraph"/>
              <w:numPr>
                <w:ilvl w:val="0"/>
                <w:numId w:val="43"/>
              </w:numPr>
              <w:spacing w:before="0" w:beforeAutospacing="0" w:after="0" w:afterAutospacing="0"/>
              <w:ind w:left="197" w:firstLine="0"/>
              <w:jc w:val="both"/>
            </w:pPr>
            <w:r>
              <w:rPr>
                <w:rStyle w:val="normaltextrun"/>
              </w:rPr>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w:t>
            </w:r>
            <w:r>
              <w:rPr>
                <w:rStyle w:val="normaltextrun"/>
              </w:rPr>
              <w:t>о</w:t>
            </w:r>
            <w:r>
              <w:rPr>
                <w:rStyle w:val="normaltextrun"/>
              </w:rPr>
              <w:t>вать за счет своих средств вывоз строительного мусора по мере накопления, не допуская загромождение на месте выполнения работ.</w:t>
            </w:r>
          </w:p>
        </w:tc>
      </w:tr>
      <w:tr w:rsidR="00ED13EA" w:rsidTr="0053021B">
        <w:trPr>
          <w:trHeight w:val="2527"/>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t>11.</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Style w:val="normaltextrun"/>
              </w:rPr>
            </w:pPr>
            <w:r>
              <w:rPr>
                <w:rStyle w:val="normaltextrun"/>
              </w:rPr>
              <w:t>10.1.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ED13EA" w:rsidRDefault="00ED13EA" w:rsidP="0053021B">
            <w:pPr>
              <w:pStyle w:val="paragraph"/>
              <w:spacing w:before="0" w:beforeAutospacing="0" w:after="0" w:afterAutospacing="0"/>
              <w:ind w:left="714" w:hanging="357"/>
              <w:jc w:val="both"/>
              <w:rPr>
                <w:rStyle w:val="normaltextrun"/>
              </w:rPr>
            </w:pPr>
            <w:r>
              <w:rPr>
                <w:rStyle w:val="normaltextrun"/>
              </w:rPr>
              <w:t xml:space="preserve">-  СП 508.1325800.2022 Мощение с применением                 бетонных </w:t>
            </w:r>
            <w:proofErr w:type="spellStart"/>
            <w:r>
              <w:rPr>
                <w:rStyle w:val="normaltextrun"/>
              </w:rPr>
              <w:t>вибропрессованных</w:t>
            </w:r>
            <w:proofErr w:type="spellEnd"/>
            <w:r>
              <w:rPr>
                <w:rStyle w:val="normaltextrun"/>
              </w:rPr>
              <w:t xml:space="preserve"> изделий  </w:t>
            </w:r>
          </w:p>
          <w:p w:rsidR="00ED13EA" w:rsidRDefault="00ED13EA" w:rsidP="00ED13EA">
            <w:pPr>
              <w:pStyle w:val="paragraph"/>
              <w:numPr>
                <w:ilvl w:val="0"/>
                <w:numId w:val="45"/>
              </w:numPr>
              <w:spacing w:before="0" w:beforeAutospacing="0" w:after="0" w:afterAutospacing="0"/>
              <w:ind w:left="714" w:hanging="357"/>
              <w:jc w:val="both"/>
              <w:rPr>
                <w:rStyle w:val="normaltextrun"/>
              </w:rPr>
            </w:pPr>
            <w:r>
              <w:t>СП 34.13330.2021 актуализированная редакция СНиП 2.05.02-85 «Автомобильные дороги»</w:t>
            </w:r>
            <w:r>
              <w:rPr>
                <w:rStyle w:val="normaltextrun"/>
              </w:rPr>
              <w:t xml:space="preserve">; </w:t>
            </w:r>
          </w:p>
          <w:p w:rsidR="00ED13EA" w:rsidRDefault="00ED13EA" w:rsidP="00ED13EA">
            <w:pPr>
              <w:pStyle w:val="paragraph"/>
              <w:numPr>
                <w:ilvl w:val="0"/>
                <w:numId w:val="45"/>
              </w:numPr>
              <w:spacing w:before="0" w:beforeAutospacing="0" w:after="0" w:afterAutospacing="0"/>
              <w:jc w:val="both"/>
              <w:rPr>
                <w:rStyle w:val="normaltextrun"/>
              </w:rPr>
            </w:pPr>
            <w:r>
              <w:rPr>
                <w:rStyle w:val="normaltextrun"/>
              </w:rPr>
              <w:t>СНиП 12-03-2001 «БЕЗОПАСНОСТЬ ТРУДА В СТРОИТЕЛЬСТВЕ»;</w:t>
            </w:r>
          </w:p>
          <w:p w:rsidR="00ED13EA" w:rsidRDefault="00ED13EA" w:rsidP="00ED13EA">
            <w:pPr>
              <w:pStyle w:val="paragraph"/>
              <w:numPr>
                <w:ilvl w:val="0"/>
                <w:numId w:val="45"/>
              </w:numPr>
              <w:spacing w:before="0" w:beforeAutospacing="0" w:after="0" w:afterAutospacing="0"/>
              <w:jc w:val="both"/>
              <w:rPr>
                <w:rStyle w:val="normaltextrun"/>
              </w:rPr>
            </w:pPr>
            <w:r>
              <w:rPr>
                <w:rStyle w:val="normaltextrun"/>
              </w:rPr>
              <w:t>СП 48.13330.2019 актуализированная редакция СНиП 12-01-2004 «Организация строительства»</w:t>
            </w:r>
          </w:p>
          <w:p w:rsidR="00ED13EA" w:rsidRDefault="00ED13EA" w:rsidP="0053021B">
            <w:pPr>
              <w:pStyle w:val="paragraph"/>
              <w:spacing w:before="0" w:beforeAutospacing="0" w:after="0" w:afterAutospacing="0"/>
              <w:jc w:val="both"/>
            </w:pPr>
            <w:r>
              <w:rPr>
                <w:rStyle w:val="normaltextrun"/>
              </w:rPr>
              <w:t>10.2. Все работы выполняются с использованием матер</w:t>
            </w:r>
            <w:r>
              <w:rPr>
                <w:rStyle w:val="normaltextrun"/>
              </w:rPr>
              <w:t>и</w:t>
            </w:r>
            <w:r>
              <w:rPr>
                <w:rStyle w:val="normaltextrun"/>
              </w:rPr>
              <w:t xml:space="preserve">алов и оборудования Подрядчика (кроме демонтированных и вновь укладываемых терминального камня и блоков ФБС), применяемые материалы должны </w:t>
            </w:r>
            <w:r>
              <w:rPr>
                <w:rStyle w:val="normaltextrun"/>
              </w:rPr>
              <w:lastRenderedPageBreak/>
              <w:t>соответствовать стандартам РФ и иметь сертификаты;</w:t>
            </w:r>
            <w:r>
              <w:rPr>
                <w:rStyle w:val="eop"/>
                <w:rFonts w:eastAsia="MS Mincho"/>
              </w:rPr>
              <w:t> </w:t>
            </w:r>
          </w:p>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10.3.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Fonts w:eastAsia="MS Mincho"/>
              </w:rPr>
              <w:t> </w:t>
            </w:r>
          </w:p>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10.4.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Fonts w:eastAsia="MS Mincho"/>
              </w:rPr>
              <w:t> </w:t>
            </w:r>
          </w:p>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10.5. Работы должны выполняться Подрядчиком с обеспечением необходимых противопожарных меропр</w:t>
            </w:r>
            <w:r>
              <w:rPr>
                <w:rStyle w:val="normaltextrun"/>
              </w:rPr>
              <w:t>и</w:t>
            </w:r>
            <w:r>
              <w:rPr>
                <w:rStyle w:val="normaltextrun"/>
              </w:rPr>
              <w:t>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Fonts w:eastAsia="MS Mincho"/>
              </w:rPr>
              <w:t> </w:t>
            </w:r>
          </w:p>
          <w:p w:rsidR="00ED13EA" w:rsidRDefault="00ED13EA" w:rsidP="0053021B">
            <w:pPr>
              <w:pStyle w:val="paragraph"/>
              <w:spacing w:before="0" w:beforeAutospacing="0" w:after="0" w:afterAutospacing="0"/>
              <w:jc w:val="both"/>
              <w:rPr>
                <w:rStyle w:val="eop"/>
                <w:rFonts w:eastAsia="MS Mincho"/>
              </w:rPr>
            </w:pPr>
            <w:r>
              <w:rPr>
                <w:rStyle w:val="normaltextrun"/>
              </w:rPr>
              <w:t>10.6.</w:t>
            </w:r>
            <w:r>
              <w:rPr>
                <w:rStyle w:val="eop"/>
                <w:rFonts w:eastAsia="MS Mincho"/>
              </w:rPr>
              <w:t>Работы производятся на открытых производстве</w:t>
            </w:r>
            <w:r>
              <w:rPr>
                <w:rStyle w:val="eop"/>
                <w:rFonts w:eastAsia="MS Mincho"/>
              </w:rPr>
              <w:t>н</w:t>
            </w:r>
            <w:r>
              <w:rPr>
                <w:rStyle w:val="eop"/>
                <w:rFonts w:eastAsia="MS Mincho"/>
              </w:rPr>
              <w:t>ных площадках, в стесненных условиях: с наличием в зоне производства работ движения технологического транспорта, грузоподъемных механизмов, специализир</w:t>
            </w:r>
            <w:r>
              <w:rPr>
                <w:rStyle w:val="eop"/>
                <w:rFonts w:eastAsia="MS Mincho"/>
              </w:rPr>
              <w:t>о</w:t>
            </w:r>
            <w:r>
              <w:rPr>
                <w:rStyle w:val="eop"/>
                <w:rFonts w:eastAsia="MS Mincho"/>
              </w:rPr>
              <w:t>ванной техники, автотранспортных средств</w:t>
            </w:r>
            <w:r>
              <w:rPr>
                <w:rStyle w:val="normaltextrun"/>
              </w:rPr>
              <w:t>;</w:t>
            </w:r>
          </w:p>
          <w:p w:rsidR="00ED13EA" w:rsidRDefault="00ED13EA" w:rsidP="0053021B">
            <w:pPr>
              <w:pStyle w:val="paragraph"/>
              <w:spacing w:before="0" w:beforeAutospacing="0" w:after="0" w:afterAutospacing="0"/>
              <w:jc w:val="both"/>
              <w:rPr>
                <w:rStyle w:val="eop"/>
                <w:rFonts w:eastAsia="MS Mincho"/>
              </w:rPr>
            </w:pPr>
            <w:r>
              <w:rPr>
                <w:rStyle w:val="eop"/>
                <w:rFonts w:eastAsia="MS Mincho"/>
              </w:rPr>
              <w:t xml:space="preserve">10.7. Обеспечение сохранности инженерных сетей, попадающих в зону проведения работ. </w:t>
            </w:r>
          </w:p>
          <w:p w:rsidR="00ED13EA" w:rsidRDefault="00ED13EA" w:rsidP="0053021B">
            <w:pPr>
              <w:pStyle w:val="paragraph"/>
              <w:spacing w:before="0" w:beforeAutospacing="0" w:after="0" w:afterAutospacing="0"/>
              <w:jc w:val="both"/>
              <w:rPr>
                <w:rFonts w:eastAsia="Arial"/>
                <w:szCs w:val="25"/>
              </w:rPr>
            </w:pPr>
            <w:r>
              <w:rPr>
                <w:rStyle w:val="eop"/>
                <w:rFonts w:eastAsia="MS Mincho"/>
              </w:rPr>
              <w:t xml:space="preserve">10.8 </w:t>
            </w:r>
            <w:r>
              <w:rPr>
                <w:rFonts w:eastAsia="Arial"/>
                <w:szCs w:val="25"/>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jc w:val="center"/>
              <w:rPr>
                <w:rFonts w:ascii="Segoe UI" w:hAnsi="Segoe UI" w:cs="Segoe UI"/>
                <w:sz w:val="15"/>
                <w:szCs w:val="15"/>
              </w:rPr>
            </w:pPr>
            <w:r>
              <w:rPr>
                <w:rStyle w:val="normaltextrun"/>
              </w:rPr>
              <w:lastRenderedPageBreak/>
              <w:t>12.</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11.1. Обязанности Подрядчика:</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r>
              <w:rPr>
                <w:rStyle w:val="normaltextrun"/>
              </w:rPr>
              <w:t>Предоставить приказ о назначении руководителя Работ на Объекте; </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r>
              <w:rPr>
                <w:rStyle w:val="normaltextrun"/>
              </w:rPr>
              <w:t>-Предоставить приказ о назначении лица, ответстве</w:t>
            </w:r>
            <w:r>
              <w:rPr>
                <w:rStyle w:val="normaltextrun"/>
              </w:rPr>
              <w:t>н</w:t>
            </w:r>
            <w:r>
              <w:rPr>
                <w:rStyle w:val="normaltextrun"/>
              </w:rPr>
              <w:t>ного за соблюдение требований охраны труда, электробезопасности, пожарной и промышленной безопасности на объекте;</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r>
              <w:rPr>
                <w:rStyle w:val="normaltextrun"/>
              </w:rPr>
              <w:t>Для обеспечения доступа работников и специализир</w:t>
            </w:r>
            <w:r>
              <w:rPr>
                <w:rStyle w:val="normaltextrun"/>
              </w:rPr>
              <w:t>о</w:t>
            </w:r>
            <w:r>
              <w:rPr>
                <w:rStyle w:val="normaltextrun"/>
              </w:rPr>
              <w:t xml:space="preserve">ванной техники на место выполнения работ Подрядчик обязан не </w:t>
            </w:r>
            <w:proofErr w:type="gramStart"/>
            <w:r>
              <w:rPr>
                <w:rStyle w:val="normaltextrun"/>
              </w:rPr>
              <w:t>позднее</w:t>
            </w:r>
            <w:proofErr w:type="gramEnd"/>
            <w:r>
              <w:rPr>
                <w:rStyle w:val="normaltextrun"/>
              </w:rPr>
              <w:t xml:space="preserve"> чем за 24 часа предост</w:t>
            </w:r>
            <w:r>
              <w:rPr>
                <w:rStyle w:val="normaltextrun"/>
              </w:rPr>
              <w:t>а</w:t>
            </w:r>
            <w:r>
              <w:rPr>
                <w:rStyle w:val="normaltextrun"/>
              </w:rPr>
              <w:t>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r>
              <w:rPr>
                <w:rStyle w:val="normaltextrun"/>
              </w:rPr>
              <w:t>Подрядчик обязан до начала производства работ разработать; Проект производства работ (ППР) с уч</w:t>
            </w:r>
            <w:r>
              <w:rPr>
                <w:rStyle w:val="normaltextrun"/>
              </w:rPr>
              <w:t>е</w:t>
            </w:r>
            <w:r>
              <w:rPr>
                <w:rStyle w:val="normaltextrun"/>
              </w:rPr>
              <w:t>том условий места выполнения Работ, Календарный план выполнения работ  и предоставить Заказчику для утверждения;</w:t>
            </w:r>
            <w:r>
              <w:rPr>
                <w:rStyle w:val="eop"/>
                <w:rFonts w:eastAsia="MS Mincho"/>
              </w:rPr>
              <w:t> </w:t>
            </w:r>
          </w:p>
          <w:p w:rsidR="00ED13EA" w:rsidRDefault="00ED13EA" w:rsidP="00ED13EA">
            <w:pPr>
              <w:pStyle w:val="paragraph"/>
              <w:numPr>
                <w:ilvl w:val="0"/>
                <w:numId w:val="46"/>
              </w:numPr>
              <w:spacing w:before="0" w:beforeAutospacing="0" w:after="0" w:afterAutospacing="0"/>
              <w:ind w:left="339" w:hanging="142"/>
              <w:jc w:val="both"/>
            </w:pPr>
            <w:proofErr w:type="gramStart"/>
            <w:r>
              <w:rPr>
                <w:rStyle w:val="normaltextrun"/>
              </w:rPr>
              <w:t>Подрядчик обязан вести исполнительную документ</w:t>
            </w:r>
            <w:r>
              <w:rPr>
                <w:rStyle w:val="normaltextrun"/>
              </w:rPr>
              <w:t>а</w:t>
            </w:r>
            <w:r>
              <w:rPr>
                <w:rStyle w:val="normaltextrun"/>
              </w:rPr>
              <w:t xml:space="preserve">цию и своевременно предъявлять её Заказчику при </w:t>
            </w:r>
            <w:r>
              <w:rPr>
                <w:rStyle w:val="normaltextrun"/>
              </w:rPr>
              <w:lastRenderedPageBreak/>
              <w:t>сдаче-приёмке работ, составлять акты освидетел</w:t>
            </w:r>
            <w:r>
              <w:rPr>
                <w:rStyle w:val="normaltextrun"/>
              </w:rPr>
              <w:t>ь</w:t>
            </w:r>
            <w:r>
              <w:rPr>
                <w:rStyle w:val="normaltextrun"/>
              </w:rPr>
              <w:t>ствования скрытых работ, Технический отчет о проведенных испытаниях и измерениях,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w:t>
            </w:r>
            <w:r>
              <w:rPr>
                <w:rStyle w:val="normaltextrun"/>
              </w:rPr>
              <w:t>ъ</w:t>
            </w:r>
            <w:r>
              <w:rPr>
                <w:rStyle w:val="normaltextrun"/>
              </w:rPr>
              <w:t>екта в эксплуатацию.</w:t>
            </w:r>
            <w:proofErr w:type="gramEnd"/>
            <w:r>
              <w:rPr>
                <w:rStyle w:val="normaltextrun"/>
              </w:rPr>
              <w:t xml:space="preserve">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Fonts w:eastAsia="MS Mincho"/>
              </w:rPr>
              <w:t> </w:t>
            </w:r>
          </w:p>
          <w:p w:rsidR="00ED13EA" w:rsidRDefault="00ED13EA" w:rsidP="0053021B">
            <w:pPr>
              <w:pStyle w:val="paragraph"/>
              <w:spacing w:before="0" w:beforeAutospacing="0" w:after="0" w:afterAutospacing="0"/>
              <w:jc w:val="both"/>
              <w:rPr>
                <w:rFonts w:ascii="Segoe UI" w:hAnsi="Segoe UI" w:cs="Segoe UI"/>
                <w:sz w:val="15"/>
                <w:szCs w:val="15"/>
              </w:rPr>
            </w:pPr>
            <w:r>
              <w:rPr>
                <w:rStyle w:val="normaltextrun"/>
              </w:rPr>
              <w:t>11.2. Обязанности Заказчика:</w:t>
            </w:r>
            <w:r>
              <w:rPr>
                <w:rStyle w:val="eop"/>
                <w:rFonts w:eastAsia="MS Mincho"/>
              </w:rPr>
              <w:t> </w:t>
            </w:r>
          </w:p>
          <w:p w:rsidR="00ED13EA" w:rsidRDefault="00ED13EA" w:rsidP="00ED13EA">
            <w:pPr>
              <w:pStyle w:val="paragraph"/>
              <w:numPr>
                <w:ilvl w:val="0"/>
                <w:numId w:val="47"/>
              </w:numPr>
              <w:spacing w:before="0" w:beforeAutospacing="0" w:after="0" w:afterAutospacing="0"/>
              <w:jc w:val="both"/>
              <w:rPr>
                <w:rStyle w:val="normaltextrun"/>
              </w:rPr>
            </w:pPr>
            <w:r>
              <w:rPr>
                <w:rStyle w:val="normaltextrun"/>
              </w:rPr>
              <w:t>передать объект по акту приема передачи;</w:t>
            </w:r>
          </w:p>
          <w:p w:rsidR="00ED13EA" w:rsidRDefault="00ED13EA" w:rsidP="0053021B">
            <w:pPr>
              <w:pStyle w:val="paragraph"/>
              <w:spacing w:before="0" w:beforeAutospacing="0" w:after="0" w:afterAutospacing="0"/>
              <w:ind w:firstLine="339"/>
              <w:jc w:val="both"/>
            </w:pPr>
            <w:r>
              <w:rPr>
                <w:rStyle w:val="normaltextrun"/>
              </w:rPr>
              <w:t>- предоставить приказ о назначении ответственного лица, осуществляющего контроль над ходом выполнения работ.</w:t>
            </w:r>
            <w:r>
              <w:rPr>
                <w:rStyle w:val="eop"/>
                <w:rFonts w:eastAsia="MS Mincho"/>
              </w:rPr>
              <w:t> </w:t>
            </w:r>
          </w:p>
        </w:tc>
      </w:tr>
      <w:tr w:rsidR="00ED13EA" w:rsidTr="0053021B">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ED13EA" w:rsidRDefault="00ED13EA" w:rsidP="0053021B">
            <w:pPr>
              <w:rPr>
                <w:lang w:eastAsia="ru-RU"/>
              </w:rPr>
            </w:pPr>
            <w:r>
              <w:rPr>
                <w:rStyle w:val="normaltextrun"/>
              </w:rPr>
              <w:lastRenderedPageBreak/>
              <w:t xml:space="preserve">  13.</w:t>
            </w:r>
            <w:r>
              <w:rPr>
                <w:rStyle w:val="eop"/>
                <w:rFonts w:eastAsia="MS Mincho"/>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ED13EA" w:rsidRDefault="00ED13EA" w:rsidP="0053021B">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Fonts w:eastAsia="MS Mincho"/>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ED13EA" w:rsidRDefault="00ED13EA" w:rsidP="0053021B">
            <w:pPr>
              <w:pStyle w:val="paragraph"/>
              <w:spacing w:before="0" w:beforeAutospacing="0" w:after="0" w:afterAutospacing="0"/>
              <w:jc w:val="both"/>
            </w:pPr>
            <w:r>
              <w:rPr>
                <w:rStyle w:val="normaltextrun"/>
              </w:rPr>
              <w:t xml:space="preserve">  36 (тридцать шесть)  месяцев, начиная со следующего дня после завершения выполнения Работ.</w:t>
            </w:r>
          </w:p>
        </w:tc>
      </w:tr>
    </w:tbl>
    <w:p w:rsidR="00ED13EA" w:rsidRDefault="00ED13EA" w:rsidP="00ED13EA"/>
    <w:p w:rsidR="00ED13EA" w:rsidRDefault="00ED13EA" w:rsidP="00ED13EA">
      <w:pPr>
        <w:shd w:val="clear" w:color="auto" w:fill="FFFFFF" w:themeFill="background1"/>
        <w:spacing w:before="240" w:after="240"/>
        <w:ind w:left="20"/>
        <w:jc w:val="center"/>
        <w:rPr>
          <w:b/>
          <w:bCs/>
        </w:rPr>
      </w:pPr>
    </w:p>
    <w:p w:rsidR="00ED13EA" w:rsidRDefault="00ED13EA" w:rsidP="00ED13EA">
      <w:pPr>
        <w:shd w:val="clear" w:color="auto" w:fill="FFFFFF" w:themeFill="background1"/>
        <w:ind w:left="20"/>
        <w:jc w:val="center"/>
        <w:rPr>
          <w:b/>
          <w:bCs/>
        </w:rPr>
      </w:pPr>
    </w:p>
    <w:p w:rsidR="00ED13EA" w:rsidRDefault="00ED13EA" w:rsidP="00ED13EA">
      <w:pPr>
        <w:pBdr>
          <w:top w:val="none" w:sz="4" w:space="0" w:color="000000"/>
          <w:left w:val="none" w:sz="4" w:space="0" w:color="000000"/>
          <w:bottom w:val="none" w:sz="4" w:space="0" w:color="000000"/>
          <w:right w:val="none" w:sz="4" w:space="0" w:color="000000"/>
          <w:between w:val="none" w:sz="4" w:space="0" w:color="000000"/>
        </w:pBdr>
        <w:ind w:left="4536"/>
      </w:pPr>
    </w:p>
    <w:p w:rsidR="00ED13EA" w:rsidRDefault="00ED13EA" w:rsidP="00ED13EA">
      <w:pPr>
        <w:jc w:val="both"/>
      </w:pPr>
    </w:p>
    <w:p w:rsidR="00ED13EA" w:rsidRDefault="00ED13EA" w:rsidP="00ED13EA">
      <w:pPr>
        <w:jc w:val="both"/>
      </w:pPr>
    </w:p>
    <w:tbl>
      <w:tblPr>
        <w:tblW w:w="8844" w:type="dxa"/>
        <w:tblInd w:w="223" w:type="dxa"/>
        <w:tblLayout w:type="fixed"/>
        <w:tblLook w:val="0000" w:firstRow="0" w:lastRow="0" w:firstColumn="0" w:lastColumn="0" w:noHBand="0" w:noVBand="0"/>
      </w:tblPr>
      <w:tblGrid>
        <w:gridCol w:w="4705"/>
        <w:gridCol w:w="4139"/>
      </w:tblGrid>
      <w:tr w:rsidR="00ED13EA" w:rsidTr="0053021B">
        <w:trPr>
          <w:trHeight w:val="1121"/>
        </w:trPr>
        <w:tc>
          <w:tcPr>
            <w:tcW w:w="4705" w:type="dxa"/>
            <w:noWrap/>
          </w:tcPr>
          <w:p w:rsidR="00ED13EA" w:rsidRDefault="00ED13EA" w:rsidP="0053021B">
            <w:r>
              <w:t>От Заказчика:</w:t>
            </w:r>
          </w:p>
          <w:p w:rsidR="00ED13EA" w:rsidRDefault="00ED13EA" w:rsidP="0053021B"/>
          <w:p w:rsidR="00ED13EA" w:rsidRDefault="00ED13EA" w:rsidP="0053021B">
            <w:r>
              <w:t xml:space="preserve">_______________    </w:t>
            </w:r>
          </w:p>
          <w:p w:rsidR="00ED13EA" w:rsidRDefault="00ED13EA" w:rsidP="0053021B">
            <w:pPr>
              <w:rPr>
                <w:vertAlign w:val="superscript"/>
              </w:rPr>
            </w:pPr>
            <w:r>
              <w:rPr>
                <w:vertAlign w:val="superscript"/>
              </w:rPr>
              <w:t>М.П.</w:t>
            </w:r>
          </w:p>
        </w:tc>
        <w:tc>
          <w:tcPr>
            <w:tcW w:w="4139" w:type="dxa"/>
            <w:noWrap/>
          </w:tcPr>
          <w:p w:rsidR="00ED13EA" w:rsidRDefault="00ED13EA" w:rsidP="0053021B">
            <w:r>
              <w:t>От Подрядчика:</w:t>
            </w:r>
          </w:p>
          <w:p w:rsidR="00ED13EA" w:rsidRDefault="00ED13EA" w:rsidP="0053021B"/>
          <w:p w:rsidR="00ED13EA" w:rsidRDefault="00ED13EA" w:rsidP="0053021B">
            <w:r>
              <w:t xml:space="preserve">_____________ </w:t>
            </w:r>
          </w:p>
          <w:p w:rsidR="00ED13EA" w:rsidRDefault="00ED13EA" w:rsidP="0053021B">
            <w:pPr>
              <w:rPr>
                <w:vertAlign w:val="superscript"/>
              </w:rPr>
            </w:pPr>
            <w:r>
              <w:rPr>
                <w:vertAlign w:val="superscript"/>
              </w:rPr>
              <w:t>М.П.</w:t>
            </w:r>
          </w:p>
        </w:tc>
      </w:tr>
    </w:tbl>
    <w:p w:rsidR="00ED13EA" w:rsidRDefault="00ED13EA" w:rsidP="00ED13EA">
      <w:pPr>
        <w:shd w:val="clear" w:color="auto" w:fill="FFFFFF"/>
        <w:rPr>
          <w:b/>
          <w:bCs/>
          <w:spacing w:val="-16"/>
        </w:rPr>
      </w:pPr>
    </w:p>
    <w:p w:rsidR="00ED13EA" w:rsidRDefault="00ED13EA" w:rsidP="00ED13EA">
      <w:pPr>
        <w:shd w:val="clear" w:color="auto" w:fill="FFFFFF"/>
        <w:rPr>
          <w:b/>
          <w:bCs/>
          <w:spacing w:val="-16"/>
        </w:rPr>
      </w:pPr>
    </w:p>
    <w:p w:rsidR="00ED13EA" w:rsidRDefault="00ED13EA" w:rsidP="00ED13EA">
      <w:pPr>
        <w:jc w:val="both"/>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1.1</w:t>
      </w:r>
    </w:p>
    <w:p w:rsidR="00ED13EA" w:rsidRDefault="00ED13EA" w:rsidP="00ED13EA">
      <w:pPr>
        <w:pStyle w:val="aff9"/>
        <w:ind w:left="4536"/>
        <w:rPr>
          <w:rFonts w:ascii="Times New Roman" w:eastAsia="Times New Roman" w:hAnsi="Times New Roman"/>
          <w:sz w:val="24"/>
          <w:szCs w:val="24"/>
        </w:rPr>
      </w:pPr>
      <w:r>
        <w:rPr>
          <w:rFonts w:ascii="Times New Roman" w:eastAsia="Times New Roman" w:hAnsi="Times New Roman"/>
          <w:sz w:val="24"/>
          <w:szCs w:val="24"/>
        </w:rPr>
        <w:t>к Техническому заданию</w:t>
      </w:r>
    </w:p>
    <w:p w:rsidR="00ED13EA" w:rsidRDefault="00ED13EA" w:rsidP="00ED13EA">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ED13EA" w:rsidRDefault="00ED13EA" w:rsidP="00ED13EA">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2024 г. </w:t>
      </w:r>
    </w:p>
    <w:p w:rsidR="00ED13EA" w:rsidRDefault="00ED13EA" w:rsidP="00ED13EA">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jc w:val="center"/>
        <w:outlineLvl w:val="0"/>
        <w:rPr>
          <w:rFonts w:eastAsia="Times New Roman"/>
          <w:b/>
          <w:bCs/>
          <w:sz w:val="24"/>
          <w:szCs w:val="24"/>
        </w:rPr>
      </w:pPr>
    </w:p>
    <w:p w:rsidR="00ED13EA" w:rsidRDefault="00ED13EA" w:rsidP="00ED13EA">
      <w:pPr>
        <w:pStyle w:val="1a"/>
        <w:ind w:firstLine="0"/>
        <w:jc w:val="center"/>
        <w:outlineLvl w:val="0"/>
        <w:rPr>
          <w:rFonts w:eastAsia="Times New Roman"/>
          <w:b/>
          <w:bCs/>
          <w:sz w:val="24"/>
          <w:szCs w:val="24"/>
        </w:rPr>
      </w:pPr>
      <w:r>
        <w:rPr>
          <w:rFonts w:eastAsia="Times New Roman"/>
          <w:b/>
          <w:bCs/>
          <w:sz w:val="24"/>
          <w:szCs w:val="24"/>
        </w:rPr>
        <w:t>ДЕФЕКТНАЯ ВЕДОМОСТЬ</w:t>
      </w:r>
    </w:p>
    <w:p w:rsidR="00ED13EA" w:rsidRDefault="00ED13EA" w:rsidP="00ED13EA">
      <w:pPr>
        <w:pStyle w:val="1a"/>
        <w:ind w:firstLine="0"/>
        <w:jc w:val="center"/>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tbl>
      <w:tblPr>
        <w:tblW w:w="9087" w:type="dxa"/>
        <w:tblInd w:w="93" w:type="dxa"/>
        <w:tblLayout w:type="fixed"/>
        <w:tblLook w:val="04A0" w:firstRow="1" w:lastRow="0" w:firstColumn="1" w:lastColumn="0" w:noHBand="0" w:noVBand="1"/>
      </w:tblPr>
      <w:tblGrid>
        <w:gridCol w:w="702"/>
        <w:gridCol w:w="4416"/>
        <w:gridCol w:w="1276"/>
        <w:gridCol w:w="1418"/>
        <w:gridCol w:w="1275"/>
      </w:tblGrid>
      <w:tr w:rsidR="00ED13EA" w:rsidTr="0053021B">
        <w:trPr>
          <w:trHeight w:val="147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D13EA" w:rsidRDefault="00ED13EA" w:rsidP="0053021B">
            <w:pPr>
              <w:jc w:val="center"/>
              <w:rPr>
                <w:color w:val="000000"/>
                <w:lang w:eastAsia="ru-RU"/>
              </w:rPr>
            </w:pPr>
            <w:r>
              <w:rPr>
                <w:color w:val="000000"/>
                <w:lang w:eastAsia="ru-RU"/>
              </w:rPr>
              <w:t>№</w:t>
            </w:r>
            <w:proofErr w:type="spellStart"/>
            <w:r>
              <w:rPr>
                <w:color w:val="000000"/>
                <w:lang w:eastAsia="ru-RU"/>
              </w:rPr>
              <w:t>пп</w:t>
            </w:r>
            <w:proofErr w:type="spellEnd"/>
          </w:p>
        </w:tc>
        <w:tc>
          <w:tcPr>
            <w:tcW w:w="4416"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276"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Единица измерения</w:t>
            </w:r>
          </w:p>
        </w:tc>
        <w:tc>
          <w:tcPr>
            <w:tcW w:w="1418"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Количество</w:t>
            </w:r>
          </w:p>
        </w:tc>
        <w:tc>
          <w:tcPr>
            <w:tcW w:w="1275"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Примечание</w:t>
            </w:r>
          </w:p>
        </w:tc>
      </w:tr>
      <w:tr w:rsidR="00ED13EA" w:rsidTr="0053021B">
        <w:trPr>
          <w:trHeight w:val="368"/>
        </w:trPr>
        <w:tc>
          <w:tcPr>
            <w:tcW w:w="702" w:type="dxa"/>
            <w:tcBorders>
              <w:top w:val="none" w:sz="4" w:space="0" w:color="000000"/>
              <w:left w:val="single" w:sz="4" w:space="0" w:color="auto"/>
              <w:bottom w:val="single" w:sz="4" w:space="0" w:color="auto"/>
              <w:right w:val="single" w:sz="4" w:space="0" w:color="auto"/>
            </w:tcBorders>
            <w:shd w:val="clear" w:color="auto" w:fill="auto"/>
            <w:vAlign w:val="center"/>
          </w:tcPr>
          <w:p w:rsidR="00ED13EA" w:rsidRDefault="00ED13EA" w:rsidP="0053021B">
            <w:pPr>
              <w:jc w:val="center"/>
              <w:rPr>
                <w:color w:val="000000"/>
                <w:lang w:eastAsia="ru-RU"/>
              </w:rPr>
            </w:pPr>
            <w:r>
              <w:rPr>
                <w:color w:val="000000"/>
                <w:lang w:eastAsia="ru-RU"/>
              </w:rPr>
              <w:t>1</w:t>
            </w:r>
          </w:p>
        </w:tc>
        <w:tc>
          <w:tcPr>
            <w:tcW w:w="4416"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4</w:t>
            </w:r>
          </w:p>
        </w:tc>
        <w:tc>
          <w:tcPr>
            <w:tcW w:w="1276"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6</w:t>
            </w:r>
          </w:p>
        </w:tc>
        <w:tc>
          <w:tcPr>
            <w:tcW w:w="1418"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7</w:t>
            </w:r>
          </w:p>
        </w:tc>
        <w:tc>
          <w:tcPr>
            <w:tcW w:w="1275" w:type="dxa"/>
            <w:tcBorders>
              <w:top w:val="single" w:sz="4" w:space="0" w:color="auto"/>
              <w:left w:val="none" w:sz="4" w:space="0" w:color="000000"/>
              <w:bottom w:val="single" w:sz="4" w:space="0" w:color="auto"/>
              <w:right w:val="single" w:sz="4" w:space="0" w:color="000000"/>
            </w:tcBorders>
            <w:shd w:val="clear" w:color="auto" w:fill="auto"/>
            <w:vAlign w:val="center"/>
          </w:tcPr>
          <w:p w:rsidR="00ED13EA" w:rsidRDefault="00ED13EA" w:rsidP="0053021B">
            <w:pPr>
              <w:jc w:val="center"/>
              <w:rPr>
                <w:color w:val="000000"/>
                <w:lang w:eastAsia="ru-RU"/>
              </w:rPr>
            </w:pPr>
            <w:r>
              <w:rPr>
                <w:color w:val="000000"/>
                <w:lang w:eastAsia="ru-RU"/>
              </w:rPr>
              <w:t>8</w:t>
            </w:r>
          </w:p>
        </w:tc>
      </w:tr>
      <w:tr w:rsidR="00ED13EA" w:rsidTr="0053021B">
        <w:trPr>
          <w:gridAfter w:val="4"/>
          <w:wAfter w:w="8385" w:type="dxa"/>
          <w:trHeight w:val="517"/>
        </w:trPr>
        <w:tc>
          <w:tcPr>
            <w:tcW w:w="702" w:type="dxa"/>
            <w:tcBorders>
              <w:top w:val="none" w:sz="4" w:space="0" w:color="000000"/>
              <w:left w:val="single" w:sz="4" w:space="0" w:color="auto"/>
              <w:bottom w:val="single" w:sz="4" w:space="0" w:color="000000"/>
              <w:right w:val="none" w:sz="4" w:space="0" w:color="000000"/>
            </w:tcBorders>
            <w:shd w:val="clear" w:color="auto" w:fill="auto"/>
            <w:vAlign w:val="center"/>
          </w:tcPr>
          <w:p w:rsidR="00ED13EA" w:rsidRDefault="00ED13EA" w:rsidP="0053021B">
            <w:pPr>
              <w:rPr>
                <w:b/>
                <w:bCs/>
                <w:color w:val="000000"/>
                <w:lang w:eastAsia="ru-RU"/>
              </w:rPr>
            </w:pPr>
            <w:r>
              <w:rPr>
                <w:b/>
                <w:bCs/>
                <w:color w:val="000000"/>
                <w:lang w:eastAsia="ru-RU"/>
              </w:rPr>
              <w:t> </w:t>
            </w:r>
          </w:p>
        </w:tc>
      </w:tr>
      <w:tr w:rsidR="00ED13EA" w:rsidTr="0053021B">
        <w:trPr>
          <w:trHeight w:val="492"/>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1</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Разборка тротуаров и дорожек из плит с их отноской и укладкой в штабель</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100 м</w:t>
            </w:r>
            <w:proofErr w:type="gramStart"/>
            <w:r>
              <w:rPr>
                <w:color w:val="000000"/>
                <w:lang w:eastAsia="ru-RU"/>
              </w:rPr>
              <w:t>2</w:t>
            </w:r>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21,92</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1227"/>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2</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2 (Выемка щебеночного основания для доступа к ФБС)</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0,111</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3</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Демонтаж блоков и плит ленточных фундаментов при глубине котлована до 4 м, масса конструкций: до 1,5 т (блоки ФБС 24-4-6)</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 xml:space="preserve">100 </w:t>
            </w:r>
            <w:proofErr w:type="spellStart"/>
            <w:proofErr w:type="gramStart"/>
            <w:r>
              <w:rPr>
                <w:color w:val="000000"/>
                <w:lang w:eastAsia="ru-RU"/>
              </w:rPr>
              <w:t>шт</w:t>
            </w:r>
            <w:proofErr w:type="spellEnd"/>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0,19</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4</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Укладка блоков и плит ленточных фундаментов при глубине котлована до 4 м, масса конструкций: до 1,5 т (установка в проектное положение)</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 xml:space="preserve">100 </w:t>
            </w:r>
            <w:proofErr w:type="spellStart"/>
            <w:proofErr w:type="gramStart"/>
            <w:r>
              <w:rPr>
                <w:color w:val="000000"/>
                <w:lang w:eastAsia="ru-RU"/>
              </w:rPr>
              <w:t>шт</w:t>
            </w:r>
            <w:proofErr w:type="spellEnd"/>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0,19</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1227"/>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5</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Засыпка вручную траншей, пазух котлованов и ям, группа грунтов: 3 (Обратная засыпка щебеночного основания с учетом просадок с уплотнением до проектных отметок)</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0,1221</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979"/>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6</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Устройство технологического слоя из щебня гранитного фракции 5-10мм, с частичным добавлением щебня в местах просадок до проектных отметок.</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100 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1,096</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492"/>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t>7</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Щебень М 1000, фракция 5(3)-10 мм, группа 2</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м3</w:t>
            </w:r>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60,3</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r w:rsidR="00ED13EA" w:rsidTr="0053021B">
        <w:trPr>
          <w:trHeight w:val="2205"/>
        </w:trPr>
        <w:tc>
          <w:tcPr>
            <w:tcW w:w="702" w:type="dxa"/>
            <w:tcBorders>
              <w:top w:val="none" w:sz="4" w:space="0" w:color="000000"/>
              <w:left w:val="single" w:sz="4" w:space="0" w:color="auto"/>
              <w:bottom w:val="single" w:sz="4" w:space="0" w:color="auto"/>
              <w:right w:val="single" w:sz="4" w:space="0" w:color="auto"/>
            </w:tcBorders>
            <w:shd w:val="clear" w:color="auto" w:fill="auto"/>
          </w:tcPr>
          <w:p w:rsidR="00ED13EA" w:rsidRDefault="00ED13EA" w:rsidP="0053021B">
            <w:pPr>
              <w:rPr>
                <w:color w:val="000000"/>
                <w:lang w:eastAsia="ru-RU"/>
              </w:rPr>
            </w:pPr>
            <w:r>
              <w:rPr>
                <w:color w:val="000000"/>
                <w:lang w:eastAsia="ru-RU"/>
              </w:rPr>
              <w:lastRenderedPageBreak/>
              <w:t>8</w:t>
            </w:r>
          </w:p>
        </w:tc>
        <w:tc>
          <w:tcPr>
            <w:tcW w:w="441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Устройство покрытий из тротуарной плитки, количество плитки при укладке на 1 м</w:t>
            </w:r>
            <w:proofErr w:type="gramStart"/>
            <w:r>
              <w:rPr>
                <w:color w:val="000000"/>
                <w:lang w:eastAsia="ru-RU"/>
              </w:rPr>
              <w:t>2</w:t>
            </w:r>
            <w:proofErr w:type="gramEnd"/>
            <w:r>
              <w:rPr>
                <w:color w:val="000000"/>
                <w:lang w:eastAsia="ru-RU"/>
              </w:rPr>
              <w:t>: 40 шт., с учетом заполнения швов песком (ранее демонтированной плиткой). Необходимый объем новой плитки, взамен разрушенной определить по факту укладки с оформлением акта М-15.</w:t>
            </w:r>
          </w:p>
        </w:tc>
        <w:tc>
          <w:tcPr>
            <w:tcW w:w="1276"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10 м</w:t>
            </w:r>
            <w:proofErr w:type="gramStart"/>
            <w:r>
              <w:rPr>
                <w:color w:val="000000"/>
                <w:lang w:eastAsia="ru-RU"/>
              </w:rPr>
              <w:t>2</w:t>
            </w:r>
            <w:proofErr w:type="gramEnd"/>
          </w:p>
        </w:tc>
        <w:tc>
          <w:tcPr>
            <w:tcW w:w="1418"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jc w:val="right"/>
              <w:rPr>
                <w:color w:val="000000"/>
                <w:lang w:eastAsia="ru-RU"/>
              </w:rPr>
            </w:pPr>
            <w:r>
              <w:rPr>
                <w:color w:val="000000"/>
                <w:lang w:eastAsia="ru-RU"/>
              </w:rPr>
              <w:t>219,2</w:t>
            </w:r>
          </w:p>
        </w:tc>
        <w:tc>
          <w:tcPr>
            <w:tcW w:w="1275" w:type="dxa"/>
            <w:tcBorders>
              <w:top w:val="single" w:sz="4" w:space="0" w:color="auto"/>
              <w:left w:val="none" w:sz="4" w:space="0" w:color="000000"/>
              <w:bottom w:val="single" w:sz="4" w:space="0" w:color="auto"/>
              <w:right w:val="single" w:sz="4" w:space="0" w:color="000000"/>
            </w:tcBorders>
            <w:shd w:val="clear" w:color="auto" w:fill="auto"/>
          </w:tcPr>
          <w:p w:rsidR="00ED13EA" w:rsidRDefault="00ED13EA" w:rsidP="0053021B">
            <w:pPr>
              <w:rPr>
                <w:color w:val="000000"/>
                <w:lang w:eastAsia="ru-RU"/>
              </w:rPr>
            </w:pPr>
            <w:r>
              <w:rPr>
                <w:color w:val="000000"/>
                <w:lang w:eastAsia="ru-RU"/>
              </w:rPr>
              <w:t> </w:t>
            </w:r>
          </w:p>
        </w:tc>
      </w:tr>
    </w:tbl>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ED13EA" w:rsidTr="0053021B">
        <w:trPr>
          <w:trHeight w:val="1121"/>
        </w:trPr>
        <w:tc>
          <w:tcPr>
            <w:tcW w:w="4705" w:type="dxa"/>
            <w:noWrap/>
          </w:tcPr>
          <w:p w:rsidR="00ED13EA" w:rsidRDefault="00ED13EA" w:rsidP="0053021B">
            <w:r>
              <w:t>От Заказчика:</w:t>
            </w:r>
          </w:p>
          <w:p w:rsidR="00ED13EA" w:rsidRDefault="00ED13EA" w:rsidP="0053021B"/>
          <w:p w:rsidR="00ED13EA" w:rsidRDefault="00ED13EA" w:rsidP="0053021B">
            <w:r>
              <w:t xml:space="preserve">_______________    </w:t>
            </w:r>
            <w:proofErr w:type="spellStart"/>
            <w:r>
              <w:t>А.А.Кривошапкин</w:t>
            </w:r>
            <w:proofErr w:type="spellEnd"/>
          </w:p>
          <w:p w:rsidR="00ED13EA" w:rsidRDefault="00ED13EA" w:rsidP="0053021B">
            <w:pPr>
              <w:rPr>
                <w:vertAlign w:val="superscript"/>
              </w:rPr>
            </w:pPr>
            <w:r>
              <w:rPr>
                <w:vertAlign w:val="superscript"/>
              </w:rPr>
              <w:t>М.П.</w:t>
            </w:r>
          </w:p>
        </w:tc>
        <w:tc>
          <w:tcPr>
            <w:tcW w:w="4139" w:type="dxa"/>
            <w:noWrap/>
          </w:tcPr>
          <w:p w:rsidR="00ED13EA" w:rsidRDefault="00ED13EA" w:rsidP="0053021B">
            <w:r>
              <w:t>От Подрядчика:</w:t>
            </w:r>
          </w:p>
          <w:p w:rsidR="00ED13EA" w:rsidRDefault="00ED13EA" w:rsidP="0053021B"/>
          <w:p w:rsidR="00ED13EA" w:rsidRDefault="00ED13EA" w:rsidP="0053021B">
            <w:r>
              <w:t>_____________</w:t>
            </w:r>
          </w:p>
          <w:p w:rsidR="00ED13EA" w:rsidRDefault="00ED13EA" w:rsidP="0053021B">
            <w:pPr>
              <w:rPr>
                <w:vertAlign w:val="superscript"/>
              </w:rPr>
            </w:pPr>
            <w:r>
              <w:rPr>
                <w:vertAlign w:val="superscript"/>
              </w:rPr>
              <w:t>М.П.</w:t>
            </w:r>
          </w:p>
        </w:tc>
      </w:tr>
    </w:tbl>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keepLines/>
        <w:pBdr>
          <w:top w:val="none" w:sz="4" w:space="0" w:color="000000"/>
          <w:left w:val="none" w:sz="4" w:space="0" w:color="000000"/>
          <w:bottom w:val="none" w:sz="4" w:space="0" w:color="000000"/>
          <w:right w:val="none" w:sz="4" w:space="0" w:color="000000"/>
        </w:pBdr>
        <w:jc w:val="right"/>
      </w:pPr>
    </w:p>
    <w:p w:rsidR="00ED13EA" w:rsidRDefault="00ED13EA" w:rsidP="00ED13EA">
      <w:pPr>
        <w:keepLines/>
        <w:pBdr>
          <w:top w:val="none" w:sz="4" w:space="0" w:color="000000"/>
          <w:left w:val="none" w:sz="4" w:space="0" w:color="000000"/>
          <w:bottom w:val="none" w:sz="4" w:space="0" w:color="000000"/>
          <w:right w:val="none" w:sz="4" w:space="0" w:color="000000"/>
        </w:pBdr>
        <w:jc w:val="right"/>
      </w:pPr>
      <w:r>
        <w:rPr>
          <w:color w:val="000000"/>
        </w:rPr>
        <w:t> </w:t>
      </w:r>
    </w:p>
    <w:p w:rsidR="00ED13EA" w:rsidRDefault="00ED13EA" w:rsidP="00ED13EA">
      <w:pPr>
        <w:keepLines/>
        <w:pBdr>
          <w:top w:val="none" w:sz="4" w:space="0" w:color="000000"/>
          <w:left w:val="none" w:sz="4" w:space="0" w:color="000000"/>
          <w:bottom w:val="none" w:sz="4" w:space="0" w:color="000000"/>
          <w:right w:val="none" w:sz="4" w:space="0" w:color="000000"/>
        </w:pBdr>
        <w:jc w:val="center"/>
      </w:pPr>
      <w:r>
        <w:rPr>
          <w:color w:val="000000"/>
        </w:rPr>
        <w:t> </w:t>
      </w: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p>
    <w:p w:rsidR="00ED13EA" w:rsidRDefault="00ED13EA" w:rsidP="00ED13EA">
      <w:pPr>
        <w:ind w:left="4536"/>
      </w:pPr>
      <w:r>
        <w:lastRenderedPageBreak/>
        <w:t>Приложение № 2</w:t>
      </w:r>
    </w:p>
    <w:p w:rsidR="00ED13EA" w:rsidRDefault="00ED13EA" w:rsidP="00ED13EA">
      <w:pPr>
        <w:ind w:left="4536" w:right="175"/>
      </w:pPr>
      <w:r>
        <w:t xml:space="preserve">к договору № </w:t>
      </w:r>
      <w:proofErr w:type="spellStart"/>
      <w:r>
        <w:t>УРАЛд</w:t>
      </w:r>
      <w:proofErr w:type="spellEnd"/>
      <w:r>
        <w:t>/24/0_/00__</w:t>
      </w:r>
    </w:p>
    <w:p w:rsidR="00ED13EA" w:rsidRDefault="00ED13EA" w:rsidP="00ED13EA">
      <w:pPr>
        <w:ind w:left="4536" w:right="175"/>
      </w:pPr>
      <w:r>
        <w:t xml:space="preserve">от «____» _____________ 2024 г. </w:t>
      </w:r>
    </w:p>
    <w:p w:rsidR="00ED13EA" w:rsidRDefault="00ED13EA" w:rsidP="00ED13EA">
      <w:pPr>
        <w:ind w:left="4536" w:right="175"/>
      </w:pPr>
      <w:r>
        <w:t>на выполнение строительно-монтажных работ</w:t>
      </w:r>
    </w:p>
    <w:p w:rsidR="00ED13EA" w:rsidRDefault="00ED13EA" w:rsidP="00ED13EA">
      <w:pPr>
        <w:ind w:left="4536" w:right="175"/>
      </w:pPr>
    </w:p>
    <w:p w:rsidR="00ED13EA" w:rsidRDefault="00ED13EA" w:rsidP="00ED13EA">
      <w:pPr>
        <w:ind w:left="4536" w:right="175"/>
      </w:pPr>
    </w:p>
    <w:p w:rsidR="00ED13EA" w:rsidRDefault="00ED13EA" w:rsidP="00ED13EA">
      <w:pPr>
        <w:ind w:left="4536" w:right="175"/>
      </w:pPr>
    </w:p>
    <w:p w:rsidR="00ED13EA" w:rsidRDefault="00ED13EA" w:rsidP="00ED13EA">
      <w:pPr>
        <w:ind w:left="4536" w:right="175"/>
      </w:pPr>
    </w:p>
    <w:p w:rsidR="00ED13EA" w:rsidRDefault="00ED13EA" w:rsidP="00ED13EA">
      <w:pPr>
        <w:pStyle w:val="1a"/>
        <w:ind w:firstLine="0"/>
        <w:jc w:val="center"/>
        <w:outlineLvl w:val="0"/>
        <w:rPr>
          <w:rFonts w:eastAsia="Times New Roman"/>
          <w:b/>
          <w:bCs/>
          <w:sz w:val="24"/>
          <w:szCs w:val="24"/>
        </w:rPr>
      </w:pPr>
      <w:r>
        <w:rPr>
          <w:rFonts w:eastAsia="Times New Roman"/>
          <w:b/>
          <w:bCs/>
          <w:sz w:val="24"/>
          <w:szCs w:val="24"/>
        </w:rPr>
        <w:t>СМЕТНЫЙ РАСЧЕТ</w:t>
      </w:r>
    </w:p>
    <w:p w:rsidR="00ED13EA" w:rsidRDefault="00ED13EA" w:rsidP="00ED13EA">
      <w:pPr>
        <w:pStyle w:val="1a"/>
        <w:ind w:firstLine="0"/>
        <w:jc w:val="center"/>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b/>
          <w:bCs/>
          <w:sz w:val="24"/>
          <w:szCs w:val="24"/>
        </w:rPr>
      </w:pPr>
    </w:p>
    <w:p w:rsidR="00ED13EA" w:rsidRDefault="00ED13EA" w:rsidP="00ED13EA">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ED13EA" w:rsidTr="0053021B">
        <w:trPr>
          <w:trHeight w:val="1121"/>
        </w:trPr>
        <w:tc>
          <w:tcPr>
            <w:tcW w:w="4705" w:type="dxa"/>
            <w:noWrap/>
          </w:tcPr>
          <w:p w:rsidR="00ED13EA" w:rsidRDefault="00ED13EA" w:rsidP="0053021B">
            <w:r>
              <w:t>От Заказчика:</w:t>
            </w:r>
          </w:p>
          <w:p w:rsidR="00ED13EA" w:rsidRDefault="00ED13EA" w:rsidP="0053021B"/>
          <w:p w:rsidR="00ED13EA" w:rsidRDefault="00ED13EA" w:rsidP="0053021B">
            <w:r>
              <w:t xml:space="preserve">_______________    </w:t>
            </w:r>
          </w:p>
          <w:p w:rsidR="00ED13EA" w:rsidRDefault="00ED13EA" w:rsidP="0053021B">
            <w:pPr>
              <w:rPr>
                <w:vertAlign w:val="superscript"/>
              </w:rPr>
            </w:pPr>
            <w:r>
              <w:rPr>
                <w:vertAlign w:val="superscript"/>
              </w:rPr>
              <w:t>М.П.</w:t>
            </w:r>
          </w:p>
        </w:tc>
        <w:tc>
          <w:tcPr>
            <w:tcW w:w="4139" w:type="dxa"/>
            <w:noWrap/>
          </w:tcPr>
          <w:p w:rsidR="00ED13EA" w:rsidRDefault="00ED13EA" w:rsidP="0053021B">
            <w:r>
              <w:t>От Подрядчика:</w:t>
            </w:r>
          </w:p>
          <w:p w:rsidR="00ED13EA" w:rsidRDefault="00ED13EA" w:rsidP="0053021B"/>
          <w:p w:rsidR="00ED13EA" w:rsidRDefault="00ED13EA" w:rsidP="0053021B">
            <w:r>
              <w:t>_____________</w:t>
            </w:r>
          </w:p>
          <w:p w:rsidR="00ED13EA" w:rsidRDefault="00ED13EA" w:rsidP="0053021B">
            <w:pPr>
              <w:rPr>
                <w:vertAlign w:val="superscript"/>
              </w:rPr>
            </w:pPr>
            <w:r>
              <w:rPr>
                <w:vertAlign w:val="superscript"/>
              </w:rPr>
              <w:t>М.П.</w:t>
            </w:r>
          </w:p>
        </w:tc>
      </w:tr>
    </w:tbl>
    <w:p w:rsidR="00ED13EA" w:rsidRDefault="00ED13EA" w:rsidP="00ED13EA">
      <w:pPr>
        <w:keepLines/>
        <w:pBdr>
          <w:top w:val="none" w:sz="4" w:space="0" w:color="000000"/>
          <w:left w:val="none" w:sz="4" w:space="0" w:color="000000"/>
          <w:bottom w:val="none" w:sz="4" w:space="0" w:color="000000"/>
          <w:right w:val="none" w:sz="4" w:space="0" w:color="000000"/>
        </w:pBdr>
        <w:jc w:val="center"/>
      </w:pPr>
    </w:p>
    <w:p w:rsidR="00ED13EA" w:rsidRDefault="00ED13EA" w:rsidP="00ED13EA">
      <w:pPr>
        <w:keepLines/>
        <w:pBdr>
          <w:top w:val="none" w:sz="4" w:space="0" w:color="000000"/>
          <w:left w:val="none" w:sz="4" w:space="0" w:color="000000"/>
          <w:bottom w:val="none" w:sz="4" w:space="0" w:color="000000"/>
          <w:right w:val="none" w:sz="4" w:space="0" w:color="000000"/>
        </w:pBdr>
        <w:jc w:val="center"/>
      </w:pPr>
    </w:p>
    <w:p w:rsidR="00ED13EA" w:rsidRDefault="00ED13EA" w:rsidP="00ED13EA">
      <w:pPr>
        <w:keepLines/>
        <w:pBdr>
          <w:top w:val="none" w:sz="4" w:space="0" w:color="000000"/>
          <w:left w:val="none" w:sz="4" w:space="0" w:color="000000"/>
          <w:bottom w:val="none" w:sz="4" w:space="0" w:color="000000"/>
          <w:right w:val="none" w:sz="4" w:space="0" w:color="000000"/>
        </w:pBdr>
        <w:sectPr w:rsidR="00ED13EA">
          <w:headerReference w:type="default" r:id="rId37"/>
          <w:footerReference w:type="even" r:id="rId38"/>
          <w:footerReference w:type="default" r:id="rId39"/>
          <w:pgSz w:w="11907" w:h="16840"/>
          <w:pgMar w:top="1134" w:right="851" w:bottom="1134" w:left="1418" w:header="794" w:footer="794" w:gutter="0"/>
          <w:cols w:space="720"/>
          <w:titlePg/>
          <w:docGrid w:linePitch="360"/>
        </w:sectPr>
      </w:pP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lastRenderedPageBreak/>
        <w:t xml:space="preserve">            Приложение № 3</w:t>
      </w: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t xml:space="preserve">                                        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t xml:space="preserve">                                      от «____» ____________ 2024 г.</w:t>
      </w:r>
    </w:p>
    <w:p w:rsidR="00ED13EA" w:rsidRDefault="00ED13EA" w:rsidP="00ED13EA">
      <w:pPr>
        <w:pStyle w:val="aff9"/>
        <w:ind w:left="4536"/>
        <w:rPr>
          <w:rFonts w:ascii="Times New Roman" w:eastAsia="Times New Roman" w:hAnsi="Times New Roman"/>
          <w:sz w:val="24"/>
          <w:szCs w:val="24"/>
        </w:rPr>
      </w:pPr>
      <w:r>
        <w:rPr>
          <w:rFonts w:ascii="Times New Roman" w:hAnsi="Times New Roman"/>
          <w:sz w:val="24"/>
          <w:szCs w:val="24"/>
        </w:rPr>
        <w:t>на выполнение строительно-монтажных работ</w:t>
      </w:r>
    </w:p>
    <w:p w:rsidR="00ED13EA" w:rsidRDefault="00ED13EA" w:rsidP="00ED13EA">
      <w:pPr>
        <w:pStyle w:val="aff9"/>
        <w:rPr>
          <w:rFonts w:ascii="Times New Roman" w:eastAsia="Times New Roman" w:hAnsi="Times New Roman"/>
          <w:sz w:val="24"/>
          <w:szCs w:val="24"/>
        </w:rPr>
      </w:pPr>
      <w:r>
        <w:rPr>
          <w:rFonts w:ascii="Times New Roman" w:hAnsi="Times New Roman"/>
          <w:sz w:val="28"/>
          <w:szCs w:val="28"/>
        </w:rPr>
        <w:t>Форма</w:t>
      </w:r>
    </w:p>
    <w:p w:rsidR="00ED13EA" w:rsidRDefault="00ED13EA" w:rsidP="00ED13EA">
      <w:pPr>
        <w:pStyle w:val="ConsNonformat"/>
        <w:keepNext/>
        <w:keepLines/>
        <w:widowControl/>
        <w:jc w:val="center"/>
        <w:rPr>
          <w:sz w:val="28"/>
          <w:szCs w:val="28"/>
        </w:rPr>
      </w:pPr>
      <w:r>
        <w:rPr>
          <w:rFonts w:ascii="Times New Roman" w:hAnsi="Times New Roman"/>
          <w:sz w:val="28"/>
          <w:szCs w:val="28"/>
        </w:rPr>
        <w:t xml:space="preserve"> Накладная на отпуск материалов на сторону №М-15</w:t>
      </w:r>
    </w:p>
    <w:p w:rsidR="00ED13EA" w:rsidRDefault="00ED13EA" w:rsidP="00ED13EA"/>
    <w:p w:rsidR="00ED13EA" w:rsidRDefault="00ED13EA" w:rsidP="00ED13EA">
      <w:pPr>
        <w:pStyle w:val="aff9"/>
        <w:ind w:left="142"/>
        <w:rPr>
          <w:rFonts w:ascii="Times New Roman" w:eastAsia="Times New Roman" w:hAnsi="Times New Roman"/>
          <w:sz w:val="24"/>
          <w:szCs w:val="24"/>
        </w:rPr>
      </w:pPr>
      <w:r>
        <w:rPr>
          <w:rFonts w:ascii="Times New Roman" w:eastAsia="Times New Roman" w:hAnsi="Times New Roman"/>
          <w:noProof/>
          <w:sz w:val="24"/>
          <w:szCs w:val="24"/>
          <w:lang w:eastAsia="ru-RU"/>
        </w:rPr>
        <w:drawing>
          <wp:inline distT="0" distB="0" distL="0" distR="0" wp14:anchorId="027DC47C" wp14:editId="2DE78058">
            <wp:extent cx="5940425" cy="298437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40"/>
                    <a:stretch/>
                  </pic:blipFill>
                  <pic:spPr bwMode="auto">
                    <a:xfrm>
                      <a:off x="0" y="0"/>
                      <a:ext cx="5940425" cy="2984379"/>
                    </a:xfrm>
                    <a:prstGeom prst="rect">
                      <a:avLst/>
                    </a:prstGeom>
                    <a:noFill/>
                    <a:ln w="9525">
                      <a:noFill/>
                      <a:miter lim="800000"/>
                      <a:headEnd/>
                      <a:tailEnd/>
                    </a:ln>
                  </pic:spPr>
                </pic:pic>
              </a:graphicData>
            </a:graphic>
          </wp:inline>
        </w:drawing>
      </w: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hanging="4252"/>
        <w:rPr>
          <w:rFonts w:ascii="Times New Roman" w:eastAsia="Times New Roman" w:hAnsi="Times New Roman"/>
          <w:sz w:val="24"/>
          <w:szCs w:val="24"/>
        </w:rPr>
      </w:pPr>
      <w:r>
        <w:rPr>
          <w:rFonts w:ascii="Times New Roman" w:eastAsia="Times New Roman" w:hAnsi="Times New Roman"/>
          <w:noProof/>
          <w:sz w:val="24"/>
          <w:szCs w:val="24"/>
          <w:lang w:eastAsia="ru-RU"/>
        </w:rPr>
        <w:drawing>
          <wp:inline distT="0" distB="0" distL="0" distR="0" wp14:anchorId="2B13CCDB" wp14:editId="31A6C65A">
            <wp:extent cx="5772150" cy="32194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1"/>
                    <a:stretch/>
                  </pic:blipFill>
                  <pic:spPr bwMode="auto">
                    <a:xfrm>
                      <a:off x="0" y="0"/>
                      <a:ext cx="5772150" cy="3219449"/>
                    </a:xfrm>
                    <a:prstGeom prst="rect">
                      <a:avLst/>
                    </a:prstGeom>
                    <a:noFill/>
                    <a:ln w="9525">
                      <a:noFill/>
                      <a:miter lim="800000"/>
                      <a:headEnd/>
                      <a:tailEnd/>
                    </a:ln>
                  </pic:spPr>
                </pic:pic>
              </a:graphicData>
            </a:graphic>
          </wp:inline>
        </w:drawing>
      </w:r>
    </w:p>
    <w:tbl>
      <w:tblPr>
        <w:tblW w:w="88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1"/>
        <w:gridCol w:w="4153"/>
      </w:tblGrid>
      <w:tr w:rsidR="00ED13EA" w:rsidTr="0053021B">
        <w:trPr>
          <w:trHeight w:val="1590"/>
        </w:trPr>
        <w:tc>
          <w:tcPr>
            <w:tcW w:w="4721" w:type="dxa"/>
            <w:tcBorders>
              <w:top w:val="none" w:sz="4" w:space="0" w:color="000000"/>
              <w:left w:val="none" w:sz="4" w:space="0" w:color="000000"/>
              <w:bottom w:val="none" w:sz="4" w:space="0" w:color="000000"/>
              <w:right w:val="none" w:sz="4" w:space="0" w:color="000000"/>
            </w:tcBorders>
            <w:noWrap/>
          </w:tcPr>
          <w:p w:rsidR="00ED13EA" w:rsidRDefault="00ED13EA" w:rsidP="0053021B">
            <w:pPr>
              <w:keepNext/>
              <w:keepLines/>
            </w:pPr>
            <w:r>
              <w:t>Заказчик:</w:t>
            </w:r>
          </w:p>
          <w:p w:rsidR="00ED13EA" w:rsidRDefault="00ED13EA" w:rsidP="0053021B">
            <w:pPr>
              <w:keepNext/>
              <w:keepLines/>
            </w:pPr>
          </w:p>
          <w:p w:rsidR="00ED13EA" w:rsidRDefault="00ED13EA" w:rsidP="0053021B">
            <w:pPr>
              <w:keepNext/>
              <w:keepLines/>
            </w:pPr>
            <w:r>
              <w:t>________    ______________</w:t>
            </w:r>
          </w:p>
          <w:p w:rsidR="00ED13EA" w:rsidRDefault="00ED13EA" w:rsidP="0053021B">
            <w:pPr>
              <w:keepNext/>
              <w:keepLines/>
              <w:rPr>
                <w:vertAlign w:val="superscript"/>
              </w:rPr>
            </w:pPr>
            <w:r>
              <w:rPr>
                <w:vertAlign w:val="superscript"/>
              </w:rPr>
              <w:t xml:space="preserve">(подпись)                        (Ф.И.О.)                                                       </w:t>
            </w:r>
          </w:p>
          <w:p w:rsidR="00ED13EA" w:rsidRDefault="00ED13EA" w:rsidP="0053021B">
            <w:pPr>
              <w:keepNext/>
              <w:keepLines/>
              <w:rPr>
                <w:vertAlign w:val="superscript"/>
              </w:rPr>
            </w:pPr>
          </w:p>
          <w:p w:rsidR="00ED13EA" w:rsidRDefault="00ED13EA" w:rsidP="0053021B">
            <w:pPr>
              <w:keepNext/>
              <w:keepLines/>
              <w:rPr>
                <w:vertAlign w:val="superscript"/>
              </w:rPr>
            </w:pPr>
          </w:p>
          <w:p w:rsidR="00ED13EA" w:rsidRDefault="00ED13EA" w:rsidP="0053021B">
            <w:pPr>
              <w:keepNext/>
              <w:keepLines/>
              <w:rPr>
                <w:vertAlign w:val="superscript"/>
              </w:rPr>
            </w:pPr>
          </w:p>
        </w:tc>
        <w:tc>
          <w:tcPr>
            <w:tcW w:w="4153" w:type="dxa"/>
            <w:tcBorders>
              <w:top w:val="none" w:sz="4" w:space="0" w:color="000000"/>
              <w:left w:val="none" w:sz="4" w:space="0" w:color="000000"/>
              <w:bottom w:val="none" w:sz="4" w:space="0" w:color="000000"/>
              <w:right w:val="none" w:sz="4" w:space="0" w:color="000000"/>
            </w:tcBorders>
            <w:noWrap/>
          </w:tcPr>
          <w:p w:rsidR="00ED13EA" w:rsidRDefault="00ED13EA" w:rsidP="0053021B">
            <w:pPr>
              <w:keepNext/>
              <w:keepLines/>
            </w:pPr>
            <w:r>
              <w:t>Подрядчик:</w:t>
            </w:r>
          </w:p>
          <w:p w:rsidR="00ED13EA" w:rsidRDefault="00ED13EA" w:rsidP="0053021B">
            <w:pPr>
              <w:keepNext/>
              <w:keepLines/>
            </w:pPr>
          </w:p>
          <w:p w:rsidR="00ED13EA" w:rsidRDefault="00ED13EA" w:rsidP="0053021B">
            <w:pPr>
              <w:keepNext/>
              <w:keepLines/>
            </w:pPr>
            <w:r>
              <w:t>________    ______________</w:t>
            </w:r>
          </w:p>
          <w:p w:rsidR="00ED13EA" w:rsidRDefault="00ED13EA" w:rsidP="0053021B">
            <w:pPr>
              <w:keepNext/>
              <w:keepLines/>
            </w:pPr>
            <w:r>
              <w:rPr>
                <w:vertAlign w:val="superscript"/>
              </w:rPr>
              <w:t xml:space="preserve">(подпись)                        (Ф.И.О.)                                                                          </w:t>
            </w:r>
          </w:p>
        </w:tc>
      </w:tr>
    </w:tbl>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lastRenderedPageBreak/>
        <w:t xml:space="preserve">               Приложение № 4</w:t>
      </w: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t xml:space="preserve">                                          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ED13EA" w:rsidRDefault="00ED13EA" w:rsidP="00ED13EA">
      <w:pPr>
        <w:pStyle w:val="ConsNormal"/>
        <w:keepNext/>
        <w:keepLines/>
        <w:jc w:val="center"/>
        <w:rPr>
          <w:rFonts w:ascii="Times New Roman" w:hAnsi="Times New Roman"/>
          <w:sz w:val="24"/>
          <w:szCs w:val="24"/>
        </w:rPr>
      </w:pPr>
      <w:r>
        <w:rPr>
          <w:rFonts w:ascii="Times New Roman" w:hAnsi="Times New Roman"/>
          <w:sz w:val="24"/>
          <w:szCs w:val="24"/>
        </w:rPr>
        <w:t xml:space="preserve">                                       от «____» ____________ 2024 г.</w:t>
      </w:r>
    </w:p>
    <w:p w:rsidR="00ED13EA" w:rsidRDefault="00ED13EA" w:rsidP="00ED13EA">
      <w:pPr>
        <w:pStyle w:val="ConsNormal"/>
        <w:keepNext/>
        <w:keepLines/>
        <w:widowControl/>
        <w:ind w:firstLine="0"/>
        <w:rPr>
          <w:rFonts w:ascii="Times New Roman" w:hAnsi="Times New Roman"/>
          <w:sz w:val="24"/>
          <w:szCs w:val="24"/>
        </w:rPr>
      </w:pPr>
      <w:r>
        <w:rPr>
          <w:rFonts w:ascii="Times New Roman" w:hAnsi="Times New Roman"/>
          <w:sz w:val="24"/>
          <w:szCs w:val="24"/>
        </w:rPr>
        <w:t xml:space="preserve">                                                                            на выполнение строительно-монтажных работ</w:t>
      </w:r>
    </w:p>
    <w:p w:rsidR="00ED13EA" w:rsidRDefault="00ED13EA" w:rsidP="00ED13EA">
      <w:pPr>
        <w:pStyle w:val="ConsNonformat"/>
        <w:keepNext/>
        <w:keepLines/>
        <w:widowControl/>
        <w:rPr>
          <w:rFonts w:ascii="Times New Roman" w:hAnsi="Times New Roman"/>
          <w:sz w:val="24"/>
          <w:szCs w:val="24"/>
        </w:rPr>
      </w:pPr>
      <w:r>
        <w:rPr>
          <w:rFonts w:ascii="Times New Roman" w:hAnsi="Times New Roman"/>
          <w:sz w:val="24"/>
          <w:szCs w:val="24"/>
        </w:rPr>
        <w:t xml:space="preserve"> Форма </w:t>
      </w:r>
    </w:p>
    <w:p w:rsidR="00ED13EA" w:rsidRDefault="00ED13EA" w:rsidP="00ED13EA">
      <w:pPr>
        <w:pStyle w:val="ConsNonformat"/>
        <w:keepNext/>
        <w:widowControl/>
        <w:jc w:val="center"/>
        <w:rPr>
          <w:rFonts w:ascii="Times New Roman" w:hAnsi="Times New Roman"/>
          <w:sz w:val="24"/>
          <w:szCs w:val="24"/>
        </w:rPr>
      </w:pPr>
      <w:r>
        <w:rPr>
          <w:rFonts w:ascii="Times New Roman" w:hAnsi="Times New Roman"/>
          <w:sz w:val="24"/>
          <w:szCs w:val="24"/>
        </w:rPr>
        <w:t>Отчет об использовании давальческого сырья (материалов)</w:t>
      </w:r>
    </w:p>
    <w:p w:rsidR="00ED13EA" w:rsidRDefault="00ED13EA" w:rsidP="00ED13EA">
      <w:pPr>
        <w:pStyle w:val="ConsNonformat"/>
        <w:keepNext/>
        <w:widowControl/>
        <w:jc w:val="center"/>
      </w:pPr>
    </w:p>
    <w:tbl>
      <w:tblPr>
        <w:tblStyle w:val="afff1"/>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ED13EA" w:rsidTr="0053021B">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 xml:space="preserve">№ </w:t>
            </w:r>
            <w:proofErr w:type="gramStart"/>
            <w:r>
              <w:rPr>
                <w:b/>
                <w:bCs/>
                <w:color w:val="000000" w:themeColor="text1"/>
                <w:sz w:val="20"/>
                <w:szCs w:val="20"/>
              </w:rPr>
              <w:t>п</w:t>
            </w:r>
            <w:proofErr w:type="gramEnd"/>
            <w:r>
              <w:rPr>
                <w:b/>
                <w:bCs/>
                <w:color w:val="000000" w:themeColor="text1"/>
                <w:sz w:val="20"/>
                <w:szCs w:val="20"/>
              </w:rPr>
              <w:t>/п</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ED13EA" w:rsidRDefault="00ED13EA" w:rsidP="0053021B">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ED13EA" w:rsidRDefault="00ED13EA" w:rsidP="0053021B">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ED13EA" w:rsidRDefault="00ED13EA" w:rsidP="0053021B">
            <w:pPr>
              <w:jc w:val="center"/>
            </w:pPr>
            <w:r>
              <w:rPr>
                <w:b/>
                <w:bCs/>
                <w:color w:val="000000" w:themeColor="text1"/>
                <w:sz w:val="20"/>
                <w:szCs w:val="20"/>
              </w:rPr>
              <w:t>Остаток неиспользованных материалов</w:t>
            </w:r>
          </w:p>
        </w:tc>
      </w:tr>
      <w:tr w:rsidR="00ED13EA" w:rsidTr="0053021B">
        <w:trPr>
          <w:trHeight w:val="615"/>
        </w:trPr>
        <w:tc>
          <w:tcPr>
            <w:tcW w:w="756" w:type="dxa"/>
            <w:vMerge/>
            <w:tcBorders>
              <w:left w:val="single" w:sz="0" w:space="0" w:color="auto"/>
              <w:right w:val="single" w:sz="0" w:space="0" w:color="auto"/>
            </w:tcBorders>
            <w:noWrap/>
            <w:vAlign w:val="center"/>
          </w:tcPr>
          <w:p w:rsidR="00ED13EA" w:rsidRDefault="00ED13EA" w:rsidP="0053021B"/>
        </w:tc>
        <w:tc>
          <w:tcPr>
            <w:tcW w:w="756" w:type="dxa"/>
            <w:vMerge/>
            <w:tcBorders>
              <w:left w:val="single" w:sz="0" w:space="0" w:color="auto"/>
              <w:right w:val="single" w:sz="0" w:space="0" w:color="auto"/>
            </w:tcBorders>
            <w:noWrap/>
            <w:vAlign w:val="center"/>
          </w:tcPr>
          <w:p w:rsidR="00ED13EA" w:rsidRDefault="00ED13EA" w:rsidP="0053021B"/>
        </w:tc>
        <w:tc>
          <w:tcPr>
            <w:tcW w:w="756" w:type="dxa"/>
            <w:vMerge/>
            <w:tcBorders>
              <w:left w:val="single" w:sz="0" w:space="0" w:color="auto"/>
              <w:right w:val="single" w:sz="0" w:space="0" w:color="auto"/>
            </w:tcBorders>
            <w:noWrap/>
            <w:vAlign w:val="center"/>
          </w:tcPr>
          <w:p w:rsidR="00ED13EA" w:rsidRDefault="00ED13EA" w:rsidP="0053021B"/>
        </w:tc>
        <w:tc>
          <w:tcPr>
            <w:tcW w:w="839" w:type="dxa"/>
            <w:vMerge/>
            <w:tcBorders>
              <w:left w:val="single" w:sz="0" w:space="0" w:color="auto"/>
              <w:right w:val="single" w:sz="0" w:space="0" w:color="auto"/>
            </w:tcBorders>
            <w:noWrap/>
            <w:vAlign w:val="center"/>
          </w:tcPr>
          <w:p w:rsidR="00ED13EA" w:rsidRDefault="00ED13EA" w:rsidP="0053021B"/>
        </w:tc>
        <w:tc>
          <w:tcPr>
            <w:tcW w:w="839" w:type="dxa"/>
            <w:vMerge/>
            <w:tcBorders>
              <w:left w:val="single" w:sz="0" w:space="0" w:color="auto"/>
              <w:right w:val="single" w:sz="0" w:space="0" w:color="auto"/>
            </w:tcBorders>
            <w:noWrap/>
            <w:vAlign w:val="center"/>
          </w:tcPr>
          <w:p w:rsidR="00ED13EA" w:rsidRDefault="00ED13EA" w:rsidP="0053021B"/>
        </w:tc>
        <w:tc>
          <w:tcPr>
            <w:tcW w:w="862" w:type="dxa"/>
            <w:vMerge/>
            <w:tcBorders>
              <w:left w:val="single" w:sz="0" w:space="0" w:color="auto"/>
              <w:right w:val="single" w:sz="0" w:space="0" w:color="auto"/>
            </w:tcBorders>
            <w:noWrap/>
            <w:vAlign w:val="center"/>
          </w:tcPr>
          <w:p w:rsidR="00ED13EA" w:rsidRDefault="00ED13EA" w:rsidP="0053021B"/>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ED13EA" w:rsidRDefault="00ED13EA" w:rsidP="0053021B">
            <w:pPr>
              <w:jc w:val="center"/>
            </w:pPr>
            <w:r>
              <w:rPr>
                <w:b/>
                <w:bCs/>
                <w:color w:val="000000" w:themeColor="text1"/>
                <w:sz w:val="20"/>
                <w:szCs w:val="20"/>
              </w:rPr>
              <w:t>сумма, руб.</w:t>
            </w:r>
          </w:p>
        </w:tc>
      </w:tr>
      <w:tr w:rsidR="00ED13EA" w:rsidTr="0053021B">
        <w:trPr>
          <w:trHeight w:val="315"/>
        </w:trPr>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none" w:sz="4" w:space="0" w:color="000000"/>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r>
      <w:tr w:rsidR="00ED13EA" w:rsidTr="0053021B">
        <w:trPr>
          <w:trHeight w:val="315"/>
        </w:trPr>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39"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862"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pPr>
          </w:p>
        </w:tc>
        <w:tc>
          <w:tcPr>
            <w:tcW w:w="756" w:type="dxa"/>
            <w:tcBorders>
              <w:top w:val="single" w:sz="8" w:space="0" w:color="auto"/>
              <w:left w:val="single" w:sz="8" w:space="0" w:color="auto"/>
              <w:bottom w:val="single" w:sz="8" w:space="0" w:color="auto"/>
              <w:right w:val="single" w:sz="8" w:space="0" w:color="auto"/>
            </w:tcBorders>
            <w:noWrap/>
          </w:tcPr>
          <w:p w:rsidR="00ED13EA" w:rsidRDefault="00ED13EA" w:rsidP="0053021B">
            <w:pPr>
              <w:jc w:val="center"/>
              <w:rPr>
                <w:b/>
                <w:bCs/>
                <w:color w:val="000000" w:themeColor="text1"/>
                <w:sz w:val="20"/>
                <w:szCs w:val="20"/>
              </w:rPr>
            </w:pPr>
          </w:p>
        </w:tc>
      </w:tr>
    </w:tbl>
    <w:p w:rsidR="00ED13EA" w:rsidRDefault="00ED13EA" w:rsidP="00ED13EA">
      <w:pPr>
        <w:pStyle w:val="ConsNonformat"/>
        <w:keepNext/>
        <w:widowControl/>
      </w:pPr>
    </w:p>
    <w:tbl>
      <w:tblPr>
        <w:tblW w:w="0" w:type="auto"/>
        <w:tblInd w:w="70" w:type="dxa"/>
        <w:tblLook w:val="04A0" w:firstRow="1" w:lastRow="0" w:firstColumn="1" w:lastColumn="0" w:noHBand="0" w:noVBand="1"/>
      </w:tblPr>
      <w:tblGrid>
        <w:gridCol w:w="4705"/>
        <w:gridCol w:w="4139"/>
      </w:tblGrid>
      <w:tr w:rsidR="00ED13EA" w:rsidTr="0053021B">
        <w:trPr>
          <w:trHeight w:val="2074"/>
        </w:trPr>
        <w:tc>
          <w:tcPr>
            <w:tcW w:w="4705" w:type="dxa"/>
            <w:tcBorders>
              <w:top w:val="none" w:sz="4" w:space="0" w:color="000000"/>
              <w:left w:val="none" w:sz="4" w:space="0" w:color="000000"/>
              <w:bottom w:val="none" w:sz="4" w:space="0" w:color="000000"/>
              <w:right w:val="none" w:sz="4" w:space="0" w:color="000000"/>
            </w:tcBorders>
            <w:noWrap/>
          </w:tcPr>
          <w:p w:rsidR="00ED13EA" w:rsidRDefault="00ED13EA" w:rsidP="0053021B">
            <w:r>
              <w:t>Заказчик:</w:t>
            </w:r>
          </w:p>
          <w:p w:rsidR="00ED13EA" w:rsidRDefault="00ED13EA" w:rsidP="0053021B"/>
          <w:p w:rsidR="00ED13EA" w:rsidRDefault="00ED13EA" w:rsidP="0053021B">
            <w:r>
              <w:t>________    ______________</w:t>
            </w:r>
          </w:p>
          <w:p w:rsidR="00ED13EA" w:rsidRDefault="00ED13EA" w:rsidP="0053021B">
            <w:pPr>
              <w:rPr>
                <w:vertAlign w:val="superscript"/>
              </w:rPr>
            </w:pPr>
            <w:r>
              <w:rPr>
                <w:vertAlign w:val="superscript"/>
              </w:rPr>
              <w:t xml:space="preserve">(подпись)                        (Ф.И.О.)                                                       </w:t>
            </w:r>
          </w:p>
          <w:p w:rsidR="00ED13EA" w:rsidRDefault="00ED13EA" w:rsidP="0053021B">
            <w:pPr>
              <w:rPr>
                <w:vertAlign w:val="superscript"/>
              </w:rPr>
            </w:pPr>
          </w:p>
          <w:p w:rsidR="00ED13EA" w:rsidRDefault="00ED13EA" w:rsidP="0053021B">
            <w:pPr>
              <w:rPr>
                <w:vertAlign w:val="superscript"/>
              </w:rPr>
            </w:pPr>
          </w:p>
          <w:p w:rsidR="00ED13EA" w:rsidRDefault="00ED13EA" w:rsidP="0053021B">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ED13EA" w:rsidRDefault="00ED13EA" w:rsidP="0053021B">
            <w:pPr>
              <w:keepNext/>
            </w:pPr>
            <w:r>
              <w:t>Подрядчик:</w:t>
            </w:r>
          </w:p>
          <w:p w:rsidR="00ED13EA" w:rsidRDefault="00ED13EA" w:rsidP="0053021B">
            <w:pPr>
              <w:keepNext/>
            </w:pPr>
          </w:p>
          <w:p w:rsidR="00ED13EA" w:rsidRDefault="00ED13EA" w:rsidP="0053021B">
            <w:pPr>
              <w:keepNext/>
            </w:pPr>
            <w:r>
              <w:t>________    ______________</w:t>
            </w:r>
          </w:p>
          <w:p w:rsidR="00ED13EA" w:rsidRDefault="00ED13EA" w:rsidP="0053021B">
            <w:pPr>
              <w:keepNext/>
            </w:pPr>
            <w:r>
              <w:rPr>
                <w:vertAlign w:val="superscript"/>
              </w:rPr>
              <w:t xml:space="preserve">(подпись)                        (Ф.И.О.)                                                                          </w:t>
            </w:r>
          </w:p>
        </w:tc>
      </w:tr>
    </w:tbl>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rPr>
          <w:rFonts w:ascii="Times New Roman" w:eastAsia="Times New Roman" w:hAnsi="Times New Roman"/>
          <w:sz w:val="24"/>
          <w:szCs w:val="24"/>
        </w:rPr>
      </w:pPr>
      <w:r>
        <w:rPr>
          <w:rFonts w:ascii="Times New Roman" w:eastAsia="Times New Roman" w:hAnsi="Times New Roman"/>
          <w:sz w:val="24"/>
          <w:szCs w:val="24"/>
        </w:rPr>
        <w:t xml:space="preserve">                                                                         Приложение № 5</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от «____» _____________ 2024 г. </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на выполнение строительно-монтажных работ</w:t>
      </w:r>
    </w:p>
    <w:p w:rsidR="00ED13EA" w:rsidRDefault="00ED13EA" w:rsidP="00ED13EA">
      <w:pPr>
        <w:jc w:val="center"/>
        <w:outlineLvl w:val="0"/>
        <w:rPr>
          <w:b/>
          <w:bCs/>
        </w:rPr>
      </w:pPr>
    </w:p>
    <w:p w:rsidR="00ED13EA" w:rsidRDefault="00ED13EA" w:rsidP="00ED13EA">
      <w:pPr>
        <w:jc w:val="center"/>
        <w:outlineLvl w:val="0"/>
        <w:rPr>
          <w:bCs/>
        </w:rPr>
      </w:pPr>
    </w:p>
    <w:p w:rsidR="00ED13EA" w:rsidRDefault="00ED13EA" w:rsidP="00ED13EA">
      <w:pPr>
        <w:keepLines/>
        <w:pBdr>
          <w:top w:val="none" w:sz="4" w:space="0" w:color="000000"/>
          <w:left w:val="none" w:sz="4" w:space="0" w:color="000000"/>
          <w:bottom w:val="none" w:sz="4" w:space="0" w:color="000000"/>
          <w:right w:val="none" w:sz="4" w:space="0" w:color="000000"/>
        </w:pBdr>
        <w:rPr>
          <w:strike/>
          <w:color w:val="FF0000"/>
        </w:rPr>
      </w:pPr>
    </w:p>
    <w:p w:rsidR="00ED13EA" w:rsidRDefault="00ED13EA" w:rsidP="00ED13EA">
      <w:pPr>
        <w:keepLines/>
        <w:pBdr>
          <w:top w:val="none" w:sz="4" w:space="0" w:color="000000"/>
          <w:left w:val="none" w:sz="4" w:space="0" w:color="000000"/>
          <w:bottom w:val="none" w:sz="4" w:space="0" w:color="000000"/>
          <w:right w:val="none" w:sz="4" w:space="0" w:color="000000"/>
        </w:pBdr>
        <w:jc w:val="center"/>
      </w:pPr>
      <w:r>
        <w:rPr>
          <w:b/>
          <w:color w:val="000000"/>
        </w:rPr>
        <w:t>Требования по охране труда, промышленной безопасности, пожарной безопасности и экологии</w:t>
      </w:r>
    </w:p>
    <w:p w:rsidR="00ED13EA" w:rsidRDefault="00ED13EA" w:rsidP="00ED13EA">
      <w:pPr>
        <w:numPr>
          <w:ilvl w:val="0"/>
          <w:numId w:val="48"/>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Введение</w:t>
      </w:r>
    </w:p>
    <w:p w:rsidR="00ED13EA" w:rsidRDefault="00ED13EA" w:rsidP="00ED13EA">
      <w:pPr>
        <w:pBdr>
          <w:top w:val="none" w:sz="4" w:space="0" w:color="000000"/>
          <w:left w:val="none" w:sz="4" w:space="0" w:color="000000"/>
          <w:bottom w:val="none" w:sz="4" w:space="0" w:color="000000"/>
          <w:right w:val="none" w:sz="4" w:space="0" w:color="000000"/>
        </w:pBdr>
        <w:ind w:firstLine="709"/>
      </w:pPr>
      <w:proofErr w:type="gramStart"/>
      <w:r>
        <w:rPr>
          <w:color w:val="000000"/>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w:t>
      </w:r>
      <w:proofErr w:type="spellStart"/>
      <w:r>
        <w:rPr>
          <w:color w:val="000000"/>
        </w:rPr>
        <w:t>настоящемПриложении</w:t>
      </w:r>
      <w:proofErr w:type="spellEnd"/>
      <w:proofErr w:type="gramEnd"/>
      <w:r>
        <w:rPr>
          <w:color w:val="000000"/>
        </w:rPr>
        <w:t>. 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color w:val="000000"/>
        </w:rPr>
        <w:t xml:space="preserve"> Э</w:t>
      </w:r>
      <w:proofErr w:type="gramEnd"/>
      <w:r>
        <w:rPr>
          <w:color w:val="000000"/>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ED13EA" w:rsidRDefault="00ED13EA" w:rsidP="00ED13EA">
      <w:pPr>
        <w:numPr>
          <w:ilvl w:val="0"/>
          <w:numId w:val="48"/>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ED13EA" w:rsidRDefault="00ED13EA" w:rsidP="00ED13EA">
      <w:pPr>
        <w:numPr>
          <w:ilvl w:val="0"/>
          <w:numId w:val="48"/>
        </w:numPr>
        <w:pBdr>
          <w:top w:val="none" w:sz="4" w:space="0" w:color="000000"/>
          <w:left w:val="none" w:sz="4" w:space="0" w:color="000000"/>
          <w:bottom w:val="none" w:sz="4" w:space="0" w:color="000000"/>
          <w:right w:val="none" w:sz="4" w:space="0" w:color="000000"/>
        </w:pBdr>
        <w:tabs>
          <w:tab w:val="left" w:pos="705"/>
        </w:tabs>
        <w:suppressAutoHyphens w:val="0"/>
      </w:pPr>
      <w:r>
        <w:rPr>
          <w:color w:val="000000"/>
        </w:rPr>
        <w:t>Средства защиты (СЗ)</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3.1. Средства индивидуальной защиты (</w:t>
      </w:r>
      <w:proofErr w:type="gramStart"/>
      <w:r>
        <w:rPr>
          <w:color w:val="000000"/>
        </w:rPr>
        <w:t>СИЗ</w:t>
      </w:r>
      <w:proofErr w:type="gramEnd"/>
      <w:r>
        <w:rPr>
          <w:color w:val="000000"/>
        </w:rPr>
        <w:t>)</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xml:space="preserve">На Строительной площадке кроме </w:t>
      </w:r>
      <w:proofErr w:type="gramStart"/>
      <w:r>
        <w:rPr>
          <w:color w:val="000000"/>
        </w:rPr>
        <w:t>СИЗ</w:t>
      </w:r>
      <w:proofErr w:type="gramEnd"/>
      <w:r>
        <w:rPr>
          <w:color w:val="000000"/>
        </w:rPr>
        <w:t>, предусмотренных правилами и нормами охраны труда, обязательно применение следующего комплекта СИЗ:</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защитная каска;</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жилет сигнальный;</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специальная одежда;</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специальная обувь.</w:t>
      </w:r>
    </w:p>
    <w:p w:rsidR="00ED13EA" w:rsidRDefault="00ED13EA" w:rsidP="00ED13EA">
      <w:pPr>
        <w:pBdr>
          <w:top w:val="none" w:sz="4" w:space="0" w:color="000000"/>
          <w:left w:val="none" w:sz="4" w:space="0" w:color="000000"/>
          <w:bottom w:val="none" w:sz="4" w:space="0" w:color="000000"/>
          <w:right w:val="none" w:sz="4" w:space="0" w:color="000000"/>
        </w:pBdr>
        <w:ind w:firstLine="709"/>
      </w:pPr>
      <w:proofErr w:type="gramStart"/>
      <w:r>
        <w:rPr>
          <w:color w:val="000000"/>
        </w:rP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3.2. Средства коллективной защиты (СКЗ) 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4. Транспорт Подрядчика</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4.1. Все транспортные средства, используемые Подрядчиком при проведении Работ, должны быть оборудованы следующим:</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ремни безопасности для водителя и всех пассажиров. Ремни безопасности должны быть пристегнуты во время движения транспортного средства;</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lastRenderedPageBreak/>
        <w:t>• аптечка для оказания первой помощи;</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огнетушитель;</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передние и задние зимние шины в течение зимнего периода;</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световая и звуковая сигнализация движения задним ходом.</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Подрядчик должен обеспечить:</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обучение и достаточную квалификацию водителей;</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проведение регулярных ТО транспортных средств;</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проведение медицинских осмотров водителей.</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ED13EA" w:rsidRDefault="00ED13EA" w:rsidP="00ED13EA">
      <w:pPr>
        <w:pBdr>
          <w:top w:val="none" w:sz="4" w:space="0" w:color="000000"/>
          <w:left w:val="none" w:sz="4" w:space="0" w:color="000000"/>
          <w:bottom w:val="none" w:sz="4" w:space="0" w:color="000000"/>
          <w:right w:val="none" w:sz="4" w:space="0" w:color="000000"/>
        </w:pBdr>
        <w:ind w:firstLine="709"/>
      </w:pPr>
      <w:r>
        <w:rPr>
          <w:color w:val="000000"/>
        </w:rPr>
        <w:t xml:space="preserve">4.3.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5. Работы повышенной опасности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5.1. </w:t>
      </w:r>
      <w:proofErr w:type="gramStart"/>
      <w:r>
        <w:rPr>
          <w:color w:val="000000"/>
        </w:rP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5.2. Подрядчик должен использовать систему нарядов-допусков для выполнения работ повышенной опасности.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6. Обучение Персонала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6.1. Прежде чем приступить к работе на Строительной площадке, Персонал Подрядчика должен пройти вводный инструктаж по ОТ, ПБ, ППБ и</w:t>
      </w:r>
      <w:proofErr w:type="gramStart"/>
      <w:r>
        <w:rPr>
          <w:color w:val="000000"/>
        </w:rPr>
        <w:t xml:space="preserve"> Э</w:t>
      </w:r>
      <w:proofErr w:type="gramEnd"/>
      <w:r>
        <w:rPr>
          <w:color w:val="000000"/>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6.2. Подрядчик гарантирует, что Персонал Подрядчика, выполняющий Работы, прошел вводный инструктаж по ОТ, ПБ,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6.3. </w:t>
      </w:r>
      <w:proofErr w:type="gramStart"/>
      <w:r>
        <w:rPr>
          <w:color w:val="000000"/>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7. Политика в отношении употребления алкоголя, наркотиков и токсических веществ, пребывания в состоянии абстинентного синдрома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Подрядчик обязан:</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7.1. По необходимости перед началом рабочей смены и допуском Персонала Подрядчика к выполнению Работ провести освидетельствование (медицинский осмотр) </w:t>
      </w:r>
      <w:r>
        <w:rPr>
          <w:color w:val="000000"/>
        </w:rPr>
        <w:lastRenderedPageBreak/>
        <w:t>Персонала Подрядчика на предмет отсутствия алкогольного, наркотического или токсического опьянения, состояния абстинентного синдрома.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7.4. В целях обеспечения </w:t>
      </w:r>
      <w:proofErr w:type="gramStart"/>
      <w:r>
        <w:rPr>
          <w:color w:val="000000"/>
        </w:rPr>
        <w:t>контроля за</w:t>
      </w:r>
      <w:proofErr w:type="gramEnd"/>
      <w:r>
        <w:rPr>
          <w:color w:val="000000"/>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7.5. </w:t>
      </w:r>
      <w:proofErr w:type="gramStart"/>
      <w:r>
        <w:rPr>
          <w:color w:val="000000"/>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color w:val="000000"/>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7.6. Заказчик имеет право в любое время проверять исполнение Подрядчиком обязанностей, предусмотренных настоящим Договором. </w:t>
      </w:r>
      <w:proofErr w:type="gramStart"/>
      <w:r>
        <w:rPr>
          <w:color w:val="000000"/>
        </w:rPr>
        <w:t>В случае возникновения у Заказчика подозрения о наличии на Строительной площадке Персонала Подрядчика в состоянии</w:t>
      </w:r>
      <w:proofErr w:type="gramEnd"/>
      <w:r>
        <w:rPr>
          <w:color w:val="000000"/>
        </w:rPr>
        <w:t xml:space="preserve"> опьянения Подрядчик обязан по требованию Заказчика незамедлительно отстранить от работы такой Персонал Подрядчика.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8. Текущие проверки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8.1. В ходе проведения Работ Заказчик имеет право проводить проверки соответствия деятельности Подрядчика требованиям безопасности.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rPr>
        <w:t xml:space="preserve"> Э</w:t>
      </w:r>
      <w:proofErr w:type="gramEnd"/>
      <w:r>
        <w:rPr>
          <w:color w:val="000000"/>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9. Требования к профпригодности Персонала Подрядчика по состоянию здоровья</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10. Состояние мест проведения Работ</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10.1. В месте проведения Подрядчиком Работ на границе рабочей зоны (Строительной площадки) Подрядчик должен </w:t>
      </w:r>
      <w:proofErr w:type="gramStart"/>
      <w:r>
        <w:rPr>
          <w:color w:val="000000"/>
        </w:rPr>
        <w:t>разместить</w:t>
      </w:r>
      <w:proofErr w:type="gramEnd"/>
      <w:r>
        <w:rPr>
          <w:color w:val="000000"/>
        </w:rPr>
        <w:t xml:space="preserve"> информационную табличку с указанием: • наименования подрядной организации; • ответственных: - руководителя организации - </w:t>
      </w:r>
      <w:r>
        <w:rPr>
          <w:color w:val="000000"/>
        </w:rPr>
        <w:lastRenderedPageBreak/>
        <w:t>Ф.И.О., должность, телефон; - производителя работ - Ф.И.О., должность, телефон; - по вопросам ОТ, ПБ, ППБ и Э - Ф.И.О., должность, телефон.</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color w:val="000000"/>
        </w:rPr>
        <w:t>тем</w:t>
      </w:r>
      <w:proofErr w:type="gramEnd"/>
      <w:r>
        <w:rPr>
          <w:color w:val="000000"/>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 Требования к оборудованию</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11.3. Все оборудование, используемое Подрядчиком, должно поддерживаться в безопасном, рабочем состоянии.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 Дальнейшая эксплуатация разрешается после устранения выявленных недостатков.</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rPr>
        <w:t>по</w:t>
      </w:r>
      <w:proofErr w:type="gramEnd"/>
      <w:r>
        <w:rPr>
          <w:color w:val="000000"/>
        </w:rPr>
        <w:t xml:space="preserve"> ОТ, ПБ, ППБ и Э.</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11.8. Размещение оборудования на месте проведения Работ заранее согласовывается с представителем Заказчика.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11.10. Подрядчик несет ответственность за эксплуатацию всего оборудования в соответствии с законодательством и Договором.</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12. Охрана окружающей среды</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lastRenderedPageBreak/>
        <w:t>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включают в себя, помимо прочего, предотвращение причинения неудо</w:t>
      </w:r>
      <w:proofErr w:type="gramStart"/>
      <w:r>
        <w:rPr>
          <w:color w:val="000000"/>
        </w:rPr>
        <w:t>бств тр</w:t>
      </w:r>
      <w:proofErr w:type="gramEnd"/>
      <w:r>
        <w:rPr>
          <w:color w:val="000000"/>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12.2. В случае нарушения Подрядчиком положений пунктов 12.1, 12.2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12.3. Подрядчик несет ответственность за обеспечение погрузки, разгрузки, переработки, транспортировки и утилизации собственных отходов в том числе:</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пустых контейнеров;</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твердых и жидких отходов, за исключением тех случаев, когда ответственность за их транспортировку и утилизацию возлагается на Заказчика.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Любые опасные Работы или потенциально опасные производственные процессы осуществляются только при наличии соответствующего допуска.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12.4. При выполнении Работ Подрядчик при любых обстоятельствах:</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принимает меры к сокращению негативного воздействия на окружающую среду и количество образующихся отходов.</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13. Документация</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13.1. До начала проведения Работ Подрядчик предоставляет Заказчику следующую документацию:</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приказ о назначении лиц, ответственных за соблюдение требований охраны труда на рабочем объекте;</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приказы о назначении лиц, имеющих право подписи акта-допуска и выдачи наряда-допуска;</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13.2. До начала и во время проведения Работ Подрядчик по запросу Заказчика предоставляет следующую документацию:</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r>
        <w:rPr>
          <w:color w:val="000000"/>
        </w:rPr>
        <w:t xml:space="preserve">• 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w:t>
      </w:r>
      <w:r>
        <w:rPr>
          <w:color w:val="000000"/>
        </w:rPr>
        <w:lastRenderedPageBreak/>
        <w:t>с медицинским учреждением, приказ о приеме медицинского работника необходимой квалификации).</w:t>
      </w:r>
    </w:p>
    <w:p w:rsidR="00ED13EA" w:rsidRDefault="00ED13EA" w:rsidP="00ED13EA">
      <w:pPr>
        <w:jc w:val="center"/>
        <w:outlineLvl w:val="0"/>
        <w:rPr>
          <w:b/>
          <w:bCs/>
        </w:rPr>
      </w:pPr>
    </w:p>
    <w:p w:rsidR="00ED13EA" w:rsidRDefault="00ED13EA" w:rsidP="00ED13EA"/>
    <w:p w:rsidR="00ED13EA" w:rsidRDefault="00ED13EA" w:rsidP="00ED13EA"/>
    <w:tbl>
      <w:tblPr>
        <w:tblW w:w="0" w:type="auto"/>
        <w:tblInd w:w="223" w:type="dxa"/>
        <w:tblLook w:val="0000" w:firstRow="0" w:lastRow="0" w:firstColumn="0" w:lastColumn="0" w:noHBand="0" w:noVBand="0"/>
      </w:tblPr>
      <w:tblGrid>
        <w:gridCol w:w="4705"/>
        <w:gridCol w:w="4139"/>
      </w:tblGrid>
      <w:tr w:rsidR="00ED13EA" w:rsidTr="0053021B">
        <w:trPr>
          <w:trHeight w:val="1121"/>
        </w:trPr>
        <w:tc>
          <w:tcPr>
            <w:tcW w:w="4705" w:type="dxa"/>
            <w:noWrap/>
          </w:tcPr>
          <w:p w:rsidR="00ED13EA" w:rsidRDefault="00ED13EA" w:rsidP="0053021B">
            <w:r>
              <w:t>От Заказчика:</w:t>
            </w:r>
          </w:p>
          <w:p w:rsidR="00ED13EA" w:rsidRDefault="00ED13EA" w:rsidP="0053021B"/>
          <w:p w:rsidR="00ED13EA" w:rsidRDefault="00ED13EA" w:rsidP="0053021B">
            <w:pPr>
              <w:rPr>
                <w:color w:val="000000" w:themeColor="text1"/>
              </w:rPr>
            </w:pPr>
            <w:r>
              <w:t xml:space="preserve">_______________    </w:t>
            </w:r>
          </w:p>
          <w:p w:rsidR="00ED13EA" w:rsidRDefault="00ED13EA" w:rsidP="0053021B">
            <w:pPr>
              <w:rPr>
                <w:vertAlign w:val="superscript"/>
              </w:rPr>
            </w:pPr>
            <w:r>
              <w:rPr>
                <w:vertAlign w:val="superscript"/>
              </w:rPr>
              <w:t>М.П.</w:t>
            </w:r>
          </w:p>
        </w:tc>
        <w:tc>
          <w:tcPr>
            <w:tcW w:w="4139" w:type="dxa"/>
            <w:noWrap/>
          </w:tcPr>
          <w:p w:rsidR="00ED13EA" w:rsidRDefault="00ED13EA" w:rsidP="0053021B">
            <w:r>
              <w:t>От Подрядчика:</w:t>
            </w:r>
          </w:p>
          <w:p w:rsidR="00ED13EA" w:rsidRDefault="00ED13EA" w:rsidP="0053021B"/>
          <w:p w:rsidR="00ED13EA" w:rsidRDefault="00ED13EA" w:rsidP="0053021B">
            <w:r>
              <w:t xml:space="preserve">_____________ </w:t>
            </w:r>
          </w:p>
          <w:p w:rsidR="00ED13EA" w:rsidRDefault="00ED13EA" w:rsidP="0053021B">
            <w:pPr>
              <w:rPr>
                <w:vertAlign w:val="superscript"/>
              </w:rPr>
            </w:pPr>
            <w:r>
              <w:rPr>
                <w:vertAlign w:val="superscript"/>
              </w:rPr>
              <w:t>М.П.</w:t>
            </w:r>
          </w:p>
        </w:tc>
      </w:tr>
    </w:tbl>
    <w:p w:rsidR="00ED13EA" w:rsidRDefault="00ED13EA" w:rsidP="00ED13EA">
      <w:pPr>
        <w:pStyle w:val="aff9"/>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aff9"/>
        <w:ind w:left="4536"/>
        <w:rPr>
          <w:rFonts w:ascii="Times New Roman" w:eastAsia="Times New Roman" w:hAnsi="Times New Roman"/>
          <w:sz w:val="24"/>
          <w:szCs w:val="24"/>
        </w:rPr>
      </w:pPr>
    </w:p>
    <w:p w:rsidR="00ED13EA" w:rsidRDefault="00ED13EA" w:rsidP="00ED13EA">
      <w:r>
        <w:br w:type="page" w:clear="all"/>
      </w:r>
    </w:p>
    <w:p w:rsidR="00ED13EA" w:rsidRDefault="00ED13EA" w:rsidP="00ED13EA">
      <w:pPr>
        <w:pStyle w:val="aff9"/>
        <w:jc w:val="right"/>
      </w:pPr>
      <w:r>
        <w:rPr>
          <w:rFonts w:ascii="Times New Roman" w:eastAsia="Times New Roman" w:hAnsi="Times New Roman"/>
          <w:sz w:val="24"/>
          <w:szCs w:val="24"/>
        </w:rPr>
        <w:lastRenderedPageBreak/>
        <w:t xml:space="preserve">                                                                          Приложение №  6</w:t>
      </w:r>
    </w:p>
    <w:p w:rsidR="00ED13EA" w:rsidRDefault="00ED13EA" w:rsidP="00ED13EA">
      <w:pPr>
        <w:pStyle w:val="aff9"/>
        <w:ind w:right="175"/>
        <w:jc w:val="right"/>
      </w:pPr>
      <w:r>
        <w:rPr>
          <w:rFonts w:ascii="Times New Roman" w:eastAsia="Times New Roman" w:hAnsi="Times New Roman"/>
          <w:sz w:val="24"/>
          <w:szCs w:val="24"/>
        </w:rPr>
        <w:t xml:space="preserve">                                                                          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ED13EA" w:rsidRDefault="00ED13EA" w:rsidP="00ED13EA">
      <w:pPr>
        <w:pStyle w:val="aff9"/>
        <w:ind w:right="175"/>
        <w:jc w:val="right"/>
      </w:pPr>
      <w:r>
        <w:rPr>
          <w:rFonts w:ascii="Times New Roman" w:eastAsia="Times New Roman" w:hAnsi="Times New Roman"/>
          <w:sz w:val="24"/>
          <w:szCs w:val="24"/>
        </w:rPr>
        <w:t xml:space="preserve">                                                                         от «____»_______________2024 г. </w:t>
      </w:r>
    </w:p>
    <w:p w:rsidR="00ED13EA" w:rsidRDefault="00ED13EA" w:rsidP="00ED13EA">
      <w:pPr>
        <w:pStyle w:val="aff9"/>
        <w:ind w:right="175"/>
        <w:jc w:val="right"/>
      </w:pPr>
      <w:r>
        <w:rPr>
          <w:rFonts w:ascii="Times New Roman" w:eastAsia="Times New Roman" w:hAnsi="Times New Roman"/>
          <w:sz w:val="24"/>
          <w:szCs w:val="24"/>
        </w:rPr>
        <w:t xml:space="preserve">                                                                         на выполнение строительно-монтажных работ</w:t>
      </w:r>
    </w:p>
    <w:p w:rsidR="00ED13EA" w:rsidRDefault="00ED13EA" w:rsidP="00ED13EA">
      <w:pPr>
        <w:pStyle w:val="aff9"/>
        <w:rPr>
          <w:rFonts w:ascii="Times New Roman" w:eastAsia="Times New Roman" w:hAnsi="Times New Roman"/>
          <w:sz w:val="24"/>
          <w:szCs w:val="24"/>
        </w:rPr>
      </w:pPr>
    </w:p>
    <w:p w:rsidR="00ED13EA" w:rsidRDefault="00ED13EA" w:rsidP="00ED13EA">
      <w:pPr>
        <w:pBdr>
          <w:top w:val="none" w:sz="4" w:space="0" w:color="000000"/>
          <w:left w:val="none" w:sz="4" w:space="0" w:color="000000"/>
          <w:bottom w:val="none" w:sz="4" w:space="0" w:color="000000"/>
          <w:right w:val="none" w:sz="4" w:space="0" w:color="000000"/>
        </w:pBdr>
        <w:ind w:firstLine="567"/>
        <w:jc w:val="right"/>
      </w:pPr>
      <w:r>
        <w:rPr>
          <w:color w:val="000000"/>
          <w:sz w:val="23"/>
        </w:rPr>
        <w:t> </w:t>
      </w:r>
    </w:p>
    <w:p w:rsidR="00ED13EA" w:rsidRDefault="00ED13EA" w:rsidP="00ED13EA">
      <w:pPr>
        <w:pBdr>
          <w:top w:val="none" w:sz="4" w:space="0" w:color="000000"/>
          <w:left w:val="none" w:sz="4" w:space="0" w:color="000000"/>
          <w:bottom w:val="none" w:sz="4" w:space="0" w:color="000000"/>
          <w:right w:val="none" w:sz="4" w:space="0" w:color="000000"/>
        </w:pBdr>
        <w:ind w:firstLine="567"/>
        <w:jc w:val="center"/>
      </w:pPr>
      <w:r>
        <w:rPr>
          <w:color w:val="000000"/>
          <w:sz w:val="23"/>
        </w:rPr>
        <w:t>Порядок электронного документооборота</w:t>
      </w:r>
    </w:p>
    <w:p w:rsidR="00ED13EA" w:rsidRDefault="00ED13EA" w:rsidP="00ED13EA">
      <w:pPr>
        <w:pBdr>
          <w:top w:val="none" w:sz="4" w:space="0" w:color="000000"/>
          <w:left w:val="none" w:sz="4" w:space="0" w:color="000000"/>
          <w:bottom w:val="none" w:sz="4" w:space="0" w:color="000000"/>
          <w:right w:val="none" w:sz="4" w:space="0" w:color="000000"/>
        </w:pBdr>
        <w:ind w:firstLine="567"/>
        <w:jc w:val="center"/>
      </w:pPr>
      <w:r>
        <w:rPr>
          <w:color w:val="000000"/>
          <w:sz w:val="23"/>
        </w:rPr>
        <w:t> </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851"/>
        </w:tabs>
        <w:suppressAutoHyphens w:val="0"/>
        <w:spacing w:line="65" w:lineRule="atLeast"/>
        <w:jc w:val="both"/>
      </w:pPr>
      <w:r>
        <w:rPr>
          <w:color w:val="000000"/>
        </w:rPr>
        <w:t>Настоящее Приложение устанавливает порядок и условия организации между Стор</w:t>
      </w:r>
      <w:r>
        <w:rPr>
          <w:color w:val="000000"/>
        </w:rPr>
        <w:t>о</w:t>
      </w:r>
      <w:r>
        <w:rPr>
          <w:color w:val="000000"/>
        </w:rPr>
        <w:t>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w:t>
      </w:r>
      <w:r>
        <w:rPr>
          <w:color w:val="000000"/>
        </w:rPr>
        <w:t>и</w:t>
      </w:r>
      <w:r>
        <w:rPr>
          <w:color w:val="000000"/>
        </w:rPr>
        <w:t>фицированной электронной подписи.</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line="65" w:lineRule="atLeast"/>
        <w:jc w:val="both"/>
      </w:pPr>
      <w:r>
        <w:rPr>
          <w:color w:val="000000"/>
        </w:rPr>
        <w:t>В электронной форме составляются и подписываются квалифицированной электро</w:t>
      </w:r>
      <w:r>
        <w:rPr>
          <w:color w:val="000000"/>
        </w:rPr>
        <w:t>н</w:t>
      </w:r>
      <w:r>
        <w:rPr>
          <w:color w:val="000000"/>
        </w:rPr>
        <w:t>ной подписью документы, перечень и формат которых указаны в приложении № 7а к Договору (далее – «первичные документы»).</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line="65" w:lineRule="atLeast"/>
        <w:jc w:val="both"/>
      </w:pPr>
      <w:r>
        <w:rPr>
          <w:color w:val="000000"/>
        </w:rPr>
        <w:t>Обмен электронными документами между Сторонами производится с помощью о</w:t>
      </w:r>
      <w:r>
        <w:rPr>
          <w:color w:val="000000"/>
        </w:rPr>
        <w:t>д</w:t>
      </w:r>
      <w:r>
        <w:rPr>
          <w:color w:val="000000"/>
        </w:rP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tooltip="https://www.nalog.gov.ru/" w:history="1">
        <w:r>
          <w:rPr>
            <w:rStyle w:val="a7"/>
          </w:rPr>
          <w:t>https://www.nalog.gov.ru</w:t>
        </w:r>
      </w:hyperlink>
      <w:r>
        <w:rPr>
          <w:color w:val="000000"/>
        </w:rPr>
        <w:t>).</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after="200" w:line="65" w:lineRule="atLeast"/>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w:t>
      </w:r>
      <w:r>
        <w:rPr>
          <w:color w:val="000000"/>
        </w:rPr>
        <w:t>о</w:t>
      </w:r>
      <w:r>
        <w:rPr>
          <w:color w:val="000000"/>
        </w:rPr>
        <w:t>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w:t>
      </w:r>
      <w:r>
        <w:rPr>
          <w:color w:val="000000"/>
        </w:rPr>
        <w:t>и</w:t>
      </w:r>
      <w:r>
        <w:rPr>
          <w:color w:val="000000"/>
        </w:rPr>
        <w:t>равниваются к первичным документам бухгалтерского учета, подписанными уполномоченными лицами Сторон на бумажном носителе.</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after="200" w:line="65" w:lineRule="atLeast"/>
        <w:jc w:val="both"/>
      </w:pPr>
      <w:r>
        <w:rPr>
          <w:color w:val="000000"/>
        </w:rPr>
        <w:t>Квалифицированная электронная подпись документа признается равнозначной со</w:t>
      </w:r>
      <w:r>
        <w:rPr>
          <w:color w:val="000000"/>
        </w:rPr>
        <w:t>б</w:t>
      </w:r>
      <w:r>
        <w:rPr>
          <w:color w:val="000000"/>
        </w:rP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w:t>
      </w:r>
      <w:r>
        <w:rPr>
          <w:color w:val="000000"/>
        </w:rPr>
        <w:t>и</w:t>
      </w:r>
      <w:r>
        <w:rPr>
          <w:color w:val="000000"/>
        </w:rPr>
        <w:t>менимыми нормативными актами, а также совместимые технические средства ЭДО.</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after="200" w:line="65" w:lineRule="atLeast"/>
        <w:jc w:val="both"/>
      </w:pPr>
      <w:r>
        <w:rPr>
          <w:color w:val="000000"/>
        </w:rPr>
        <w:t>При соблюдении условий, приведенных в настоящем Приложении, первичные док</w:t>
      </w:r>
      <w:r>
        <w:rPr>
          <w:color w:val="000000"/>
        </w:rPr>
        <w:t>у</w:t>
      </w:r>
      <w:r>
        <w:rPr>
          <w:color w:val="000000"/>
        </w:rP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w:t>
      </w:r>
      <w:r>
        <w:rPr>
          <w:color w:val="000000"/>
        </w:rPr>
        <w:t>о</w:t>
      </w:r>
      <w:r>
        <w:rPr>
          <w:color w:val="000000"/>
        </w:rPr>
        <w:t xml:space="preserve">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after="200" w:line="65" w:lineRule="atLeast"/>
        <w:jc w:val="both"/>
      </w:pPr>
      <w:r>
        <w:rPr>
          <w:color w:val="000000"/>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color w:val="000000"/>
        </w:rPr>
        <w:t>е</w:t>
      </w:r>
      <w:r>
        <w:rPr>
          <w:color w:val="000000"/>
        </w:rP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w:t>
      </w:r>
      <w:r>
        <w:rPr>
          <w:color w:val="000000"/>
        </w:rPr>
        <w:t>д</w:t>
      </w:r>
      <w:r>
        <w:rPr>
          <w:color w:val="000000"/>
        </w:rPr>
        <w:t>писанных квалифицированной электронной подписью первичных документов Стороны добросовестно исходят из того, что первичные документы подписаны кв</w:t>
      </w:r>
      <w:r>
        <w:rPr>
          <w:color w:val="000000"/>
        </w:rPr>
        <w:t>а</w:t>
      </w:r>
      <w:r>
        <w:rPr>
          <w:color w:val="000000"/>
        </w:rPr>
        <w:t xml:space="preserve">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after="200" w:line="65" w:lineRule="atLeast"/>
        <w:jc w:val="both"/>
      </w:pPr>
      <w:r>
        <w:rPr>
          <w:color w:val="000000"/>
        </w:rPr>
        <w:t>Стороны осуществляют ЭДО в соответствии с законодательством с учетом полож</w:t>
      </w:r>
      <w:r>
        <w:rPr>
          <w:color w:val="000000"/>
        </w:rPr>
        <w:t>е</w:t>
      </w:r>
      <w:r>
        <w:rPr>
          <w:color w:val="000000"/>
        </w:rPr>
        <w:t>ний, устанавливаемых нормативными актами исполнительных органов государственной власти Российской Федерации.</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line="65" w:lineRule="atLeast"/>
        <w:jc w:val="both"/>
      </w:pPr>
      <w:r>
        <w:rPr>
          <w:color w:val="000000"/>
        </w:rPr>
        <w:t>Стороны обязаны в течение 3 (трех) рабочих дней информировать друг друга о нево</w:t>
      </w:r>
      <w:r>
        <w:rPr>
          <w:color w:val="000000"/>
        </w:rPr>
        <w:t>з</w:t>
      </w:r>
      <w:r>
        <w:rPr>
          <w:color w:val="000000"/>
        </w:rPr>
        <w:t>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w:t>
      </w:r>
      <w:r>
        <w:rPr>
          <w:color w:val="000000"/>
        </w:rPr>
        <w:t>д</w:t>
      </w:r>
      <w:r>
        <w:rPr>
          <w:color w:val="000000"/>
        </w:rPr>
        <w:t>писанием собственноручной подписью.</w:t>
      </w:r>
    </w:p>
    <w:p w:rsidR="00ED13EA" w:rsidRDefault="00ED13EA" w:rsidP="00ED13EA">
      <w:pPr>
        <w:keepLines/>
        <w:numPr>
          <w:ilvl w:val="0"/>
          <w:numId w:val="49"/>
        </w:numPr>
        <w:pBdr>
          <w:top w:val="none" w:sz="4" w:space="0" w:color="000000"/>
          <w:left w:val="none" w:sz="4" w:space="0" w:color="000000"/>
          <w:bottom w:val="none" w:sz="4" w:space="0" w:color="000000"/>
          <w:right w:val="none" w:sz="4" w:space="0" w:color="000000"/>
        </w:pBdr>
        <w:tabs>
          <w:tab w:val="left" w:pos="720"/>
          <w:tab w:val="left" w:pos="851"/>
        </w:tabs>
        <w:suppressAutoHyphens w:val="0"/>
        <w:spacing w:line="65" w:lineRule="atLeast"/>
        <w:jc w:val="both"/>
      </w:pPr>
      <w:r>
        <w:rPr>
          <w:color w:val="000000"/>
        </w:rPr>
        <w:t>В отношениях, не урегулированных настоящим Приложением, Стороны руково</w:t>
      </w:r>
      <w:r>
        <w:rPr>
          <w:color w:val="000000"/>
        </w:rPr>
        <w:t>д</w:t>
      </w:r>
      <w:r>
        <w:rPr>
          <w:color w:val="000000"/>
        </w:rPr>
        <w:t xml:space="preserve">ствуются законодательством Российской Федерации. </w:t>
      </w:r>
    </w:p>
    <w:p w:rsidR="00ED13EA" w:rsidRDefault="00ED13EA" w:rsidP="00ED13EA">
      <w:pPr>
        <w:pBdr>
          <w:top w:val="none" w:sz="4" w:space="0" w:color="000000"/>
          <w:left w:val="none" w:sz="4" w:space="0" w:color="000000"/>
          <w:bottom w:val="none" w:sz="4" w:space="0" w:color="000000"/>
          <w:right w:val="none" w:sz="4" w:space="0" w:color="000000"/>
        </w:pBdr>
        <w:ind w:firstLine="709"/>
        <w:jc w:val="both"/>
        <w:rPr>
          <w:color w:val="000000"/>
          <w:sz w:val="23"/>
          <w:szCs w:val="23"/>
        </w:rPr>
      </w:pP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p>
    <w:p w:rsidR="00ED13EA" w:rsidRDefault="00ED13EA" w:rsidP="00ED13EA">
      <w:pPr>
        <w:pBdr>
          <w:top w:val="none" w:sz="4" w:space="0" w:color="000000"/>
          <w:left w:val="none" w:sz="4" w:space="0" w:color="000000"/>
          <w:bottom w:val="none" w:sz="4" w:space="0" w:color="000000"/>
          <w:right w:val="none" w:sz="4" w:space="0" w:color="000000"/>
        </w:pBdr>
        <w:ind w:firstLine="709"/>
        <w:jc w:val="both"/>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4"/>
        <w:gridCol w:w="4890"/>
      </w:tblGrid>
      <w:tr w:rsidR="00ED13EA" w:rsidTr="0053021B">
        <w:trPr>
          <w:trHeight w:val="1127"/>
        </w:trPr>
        <w:tc>
          <w:tcPr>
            <w:tcW w:w="4464" w:type="dxa"/>
            <w:tcBorders>
              <w:top w:val="none" w:sz="4" w:space="0" w:color="000000"/>
              <w:left w:val="none" w:sz="4" w:space="0" w:color="000000"/>
              <w:bottom w:val="none" w:sz="4" w:space="0" w:color="000000"/>
              <w:right w:val="none" w:sz="4" w:space="0" w:color="000000"/>
            </w:tcBorders>
            <w:noWrap/>
          </w:tcPr>
          <w:p w:rsidR="00ED13EA" w:rsidRDefault="00ED13EA" w:rsidP="0053021B"/>
          <w:p w:rsidR="00ED13EA" w:rsidRDefault="00ED13EA" w:rsidP="0053021B">
            <w:r>
              <w:t>От Заказчика:</w:t>
            </w:r>
          </w:p>
          <w:p w:rsidR="00ED13EA" w:rsidRDefault="00ED13EA" w:rsidP="0053021B"/>
          <w:p w:rsidR="00ED13EA" w:rsidRDefault="00ED13EA" w:rsidP="0053021B">
            <w:pPr>
              <w:rPr>
                <w:color w:val="000000" w:themeColor="text1"/>
              </w:rPr>
            </w:pPr>
            <w:r>
              <w:t xml:space="preserve">_______________    </w:t>
            </w:r>
          </w:p>
          <w:p w:rsidR="00ED13EA" w:rsidRDefault="00ED13EA" w:rsidP="0053021B">
            <w:pPr>
              <w:rPr>
                <w:vertAlign w:val="superscript"/>
              </w:rPr>
            </w:pPr>
            <w:r>
              <w:rPr>
                <w:vertAlign w:val="superscript"/>
              </w:rPr>
              <w:t>М.П.</w:t>
            </w:r>
          </w:p>
        </w:tc>
        <w:tc>
          <w:tcPr>
            <w:tcW w:w="4858" w:type="dxa"/>
            <w:tcBorders>
              <w:top w:val="none" w:sz="4" w:space="0" w:color="000000"/>
              <w:left w:val="none" w:sz="4" w:space="0" w:color="000000"/>
              <w:bottom w:val="none" w:sz="4" w:space="0" w:color="000000"/>
              <w:right w:val="none" w:sz="4" w:space="0" w:color="000000"/>
            </w:tcBorders>
            <w:noWrap/>
          </w:tcPr>
          <w:p w:rsidR="00ED13EA" w:rsidRDefault="00ED13EA" w:rsidP="0053021B"/>
          <w:p w:rsidR="00ED13EA" w:rsidRDefault="00ED13EA" w:rsidP="0053021B">
            <w:r>
              <w:t>От Подрядчика:</w:t>
            </w:r>
          </w:p>
          <w:p w:rsidR="00ED13EA" w:rsidRDefault="00ED13EA" w:rsidP="0053021B"/>
          <w:p w:rsidR="00ED13EA" w:rsidRDefault="00ED13EA" w:rsidP="0053021B">
            <w:r>
              <w:t xml:space="preserve">_____________ </w:t>
            </w:r>
          </w:p>
          <w:p w:rsidR="00ED13EA" w:rsidRDefault="00ED13EA" w:rsidP="0053021B">
            <w:pPr>
              <w:rPr>
                <w:vertAlign w:val="superscript"/>
              </w:rPr>
            </w:pPr>
            <w:r>
              <w:rPr>
                <w:vertAlign w:val="superscript"/>
              </w:rPr>
              <w:t>М.П.</w:t>
            </w:r>
          </w:p>
        </w:tc>
      </w:tr>
    </w:tbl>
    <w:p w:rsidR="00ED13EA" w:rsidRDefault="00ED13EA" w:rsidP="00ED13EA">
      <w:pPr>
        <w:pBdr>
          <w:top w:val="none" w:sz="4" w:space="0" w:color="000000"/>
          <w:left w:val="none" w:sz="4" w:space="0" w:color="000000"/>
          <w:bottom w:val="none" w:sz="4" w:space="0" w:color="000000"/>
          <w:right w:val="none" w:sz="4" w:space="0" w:color="000000"/>
        </w:pBdr>
        <w:ind w:firstLine="709"/>
        <w:jc w:val="both"/>
      </w:pPr>
    </w:p>
    <w:p w:rsidR="00ED13EA" w:rsidRDefault="00ED13EA" w:rsidP="00ED13EA">
      <w:r>
        <w:br w:type="page" w:clear="all"/>
      </w:r>
    </w:p>
    <w:p w:rsidR="00ED13EA" w:rsidRDefault="00ED13EA" w:rsidP="00ED13EA">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  6а</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/24/0_/00__</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от «____»_______________2024 г. </w:t>
      </w:r>
    </w:p>
    <w:p w:rsidR="00ED13EA" w:rsidRDefault="00ED13EA" w:rsidP="00ED13EA">
      <w:pPr>
        <w:pStyle w:val="aff9"/>
        <w:ind w:right="175"/>
        <w:rPr>
          <w:rFonts w:ascii="Times New Roman" w:eastAsia="Times New Roman" w:hAnsi="Times New Roman"/>
          <w:sz w:val="24"/>
          <w:szCs w:val="24"/>
        </w:rPr>
      </w:pPr>
      <w:r>
        <w:rPr>
          <w:rFonts w:ascii="Times New Roman" w:eastAsia="Times New Roman" w:hAnsi="Times New Roman"/>
          <w:sz w:val="24"/>
          <w:szCs w:val="24"/>
        </w:rPr>
        <w:t xml:space="preserve">                                                                         на выполнение строительно-монтажных работ</w:t>
      </w:r>
    </w:p>
    <w:p w:rsidR="00ED13EA" w:rsidRDefault="00ED13EA" w:rsidP="00ED13EA">
      <w:pPr>
        <w:pStyle w:val="aff9"/>
        <w:ind w:left="4536"/>
        <w:rPr>
          <w:rFonts w:ascii="Times New Roman" w:eastAsia="Times New Roman" w:hAnsi="Times New Roman"/>
          <w:sz w:val="24"/>
          <w:szCs w:val="24"/>
        </w:rPr>
      </w:pPr>
    </w:p>
    <w:p w:rsidR="00ED13EA" w:rsidRDefault="00ED13EA" w:rsidP="00ED13EA">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r>
        <w:rPr>
          <w:b/>
          <w:bCs/>
          <w:sz w:val="28"/>
          <w:szCs w:val="28"/>
        </w:rPr>
        <w:t>Перечень и формат электронных документов</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3695"/>
        <w:gridCol w:w="57"/>
        <w:gridCol w:w="4858"/>
        <w:gridCol w:w="62"/>
      </w:tblGrid>
      <w:tr w:rsidR="00ED13EA" w:rsidTr="0053021B">
        <w:trPr>
          <w:trHeight w:val="76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spacing w:after="200"/>
            </w:pPr>
            <w:r>
              <w:t>№</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ED13EA" w:rsidTr="0053021B">
        <w:trPr>
          <w:trHeight w:val="3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pPr>
            <w:r>
              <w:t xml:space="preserve">XML, утв. приказом ФНС России </w:t>
            </w:r>
            <w:r>
              <w:rPr>
                <w:color w:val="000000"/>
              </w:rPr>
              <w:t>от 19.12.2023  № ЕД-7-26/970@</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rPr>
                <w:highlight w:val="white"/>
              </w:rPr>
            </w:pP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pPr>
            <w:r>
              <w:t>С обязательным заполнением в группе «ИнфПолФХЖ</w:t>
            </w:r>
            <w:proofErr w:type="gramStart"/>
            <w:r>
              <w:t>1</w:t>
            </w:r>
            <w:proofErr w:type="gramEnd"/>
            <w:r>
              <w:t>»:</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pPr>
            <w:r>
              <w:t>в поле «</w:t>
            </w:r>
            <w:proofErr w:type="spellStart"/>
            <w:r>
              <w:t>Значен</w:t>
            </w:r>
            <w:proofErr w:type="spellEnd"/>
            <w:r>
              <w:t>» указать значение  кода  «</w:t>
            </w:r>
            <w:r>
              <w:rPr>
                <w:lang w:val="en-US"/>
              </w:rPr>
              <w:t>N</w:t>
            </w:r>
            <w:r>
              <w:t>359».</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/24/0_/00__»,</w:t>
            </w:r>
          </w:p>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«___.__.2024г».</w:t>
            </w:r>
          </w:p>
        </w:tc>
      </w:tr>
      <w:tr w:rsidR="00ED13EA" w:rsidTr="0053021B">
        <w:trPr>
          <w:trHeight w:val="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tabs>
                <w:tab w:val="left" w:pos="2347"/>
              </w:tabs>
              <w:jc w:val="center"/>
              <w:rPr>
                <w:i/>
                <w:iCs/>
              </w:rPr>
            </w:pPr>
            <w:r>
              <w:rPr>
                <w:i/>
                <w:iCs/>
              </w:rPr>
              <w:t>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rPr>
                <w:highlight w:val="white"/>
              </w:rPr>
            </w:pPr>
            <w:r>
              <w:t xml:space="preserve">XML, утв. приказом ФНС России </w:t>
            </w:r>
            <w:r>
              <w:rPr>
                <w:color w:val="000000"/>
              </w:rPr>
              <w:t>от 19.12.2023  № ЕД-7-26/970@</w:t>
            </w:r>
            <w:r>
              <w:t xml:space="preserve"> </w:t>
            </w:r>
          </w:p>
        </w:tc>
      </w:tr>
      <w:tr w:rsidR="00ED13EA" w:rsidTr="0053021B">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pPr>
            <w:r>
              <w:t>XML, утв. приказом ФНС России от 12.10.2020 N ЕД-7-26/736@.</w:t>
            </w:r>
          </w:p>
        </w:tc>
      </w:tr>
      <w:tr w:rsidR="00ED13EA" w:rsidTr="0053021B">
        <w:trPr>
          <w:trHeight w:val="513"/>
        </w:trPr>
        <w:tc>
          <w:tcPr>
            <w:tcW w:w="93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pPr>
            <w:r>
              <w:t>Неформализованные документы (предоставляются пакетом с Актом о приемке выполненных работ)</w:t>
            </w:r>
          </w:p>
        </w:tc>
      </w:tr>
      <w:tr w:rsidR="00ED13EA" w:rsidTr="0053021B">
        <w:trPr>
          <w:trHeight w:val="672"/>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rPr>
                <w:i/>
                <w:iCs/>
                <w:color w:val="000000"/>
              </w:rPr>
            </w:pPr>
            <w:r>
              <w:rPr>
                <w:i/>
                <w:iCs/>
              </w:rPr>
              <w:t xml:space="preserve">Акт о приемке выполненных работ форма № КС-2, </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rPr>
                <w:lang w:val="en-US"/>
              </w:rPr>
            </w:pPr>
            <w:r>
              <w:rPr>
                <w:lang w:val="en-US"/>
              </w:rPr>
              <w:t>PDF</w:t>
            </w:r>
          </w:p>
        </w:tc>
      </w:tr>
      <w:tr w:rsidR="00ED13EA" w:rsidTr="0053021B">
        <w:trPr>
          <w:trHeight w:val="55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rPr>
                <w:i/>
                <w:iCs/>
                <w:color w:val="000000"/>
              </w:rPr>
            </w:pPr>
            <w:r>
              <w:rPr>
                <w:i/>
                <w:iCs/>
              </w:rPr>
              <w:t>Справка о стоимости выполненных работ и затрат форма № КС-3</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rPr>
                <w:lang w:val="en-US"/>
              </w:rPr>
            </w:pPr>
            <w:r>
              <w:rPr>
                <w:lang w:val="en-US"/>
              </w:rPr>
              <w:t>PDF</w:t>
            </w:r>
          </w:p>
        </w:tc>
      </w:tr>
      <w:tr w:rsidR="00ED13EA" w:rsidTr="0053021B">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rPr>
                <w:i/>
                <w:iCs/>
                <w:color w:val="000000"/>
              </w:rPr>
            </w:pP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rPr>
                <w:lang w:val="en-US"/>
              </w:rPr>
            </w:pPr>
          </w:p>
        </w:tc>
      </w:tr>
      <w:tr w:rsidR="00ED13EA" w:rsidTr="0053021B">
        <w:trPr>
          <w:trHeight w:val="513"/>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center"/>
              <w:rPr>
                <w:i/>
                <w:iCs/>
                <w:color w:val="000000"/>
              </w:rPr>
            </w:pPr>
            <w:r>
              <w:rPr>
                <w:i/>
                <w:iCs/>
              </w:rPr>
              <w:t>Счета на оплату</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D13EA" w:rsidRDefault="00ED13EA" w:rsidP="0053021B">
            <w:pPr>
              <w:jc w:val="both"/>
              <w:rPr>
                <w:lang w:val="en-US"/>
              </w:rPr>
            </w:pPr>
            <w:r>
              <w:rPr>
                <w:lang w:val="en-US"/>
              </w:rPr>
              <w:t>PDF</w:t>
            </w:r>
          </w:p>
        </w:tc>
      </w:tr>
      <w:tr w:rsidR="00ED13EA" w:rsidTr="0053021B">
        <w:trPr>
          <w:gridAfter w:val="1"/>
          <w:wAfter w:w="62" w:type="dxa"/>
          <w:trHeight w:val="1127"/>
        </w:trPr>
        <w:tc>
          <w:tcPr>
            <w:tcW w:w="4464" w:type="dxa"/>
            <w:gridSpan w:val="3"/>
            <w:tcBorders>
              <w:top w:val="none" w:sz="4" w:space="0" w:color="000000"/>
              <w:left w:val="none" w:sz="4" w:space="0" w:color="000000"/>
              <w:bottom w:val="none" w:sz="4" w:space="0" w:color="000000"/>
              <w:right w:val="none" w:sz="4" w:space="0" w:color="000000"/>
            </w:tcBorders>
            <w:noWrap/>
          </w:tcPr>
          <w:p w:rsidR="00ED13EA" w:rsidRDefault="00ED13EA" w:rsidP="0053021B"/>
          <w:p w:rsidR="00ED13EA" w:rsidRDefault="00ED13EA" w:rsidP="0053021B">
            <w:r>
              <w:t>От Заказчика:</w:t>
            </w:r>
          </w:p>
          <w:p w:rsidR="00ED13EA" w:rsidRDefault="00ED13EA" w:rsidP="0053021B"/>
          <w:p w:rsidR="00ED13EA" w:rsidRDefault="00ED13EA" w:rsidP="0053021B">
            <w:pPr>
              <w:rPr>
                <w:color w:val="000000" w:themeColor="text1"/>
              </w:rPr>
            </w:pPr>
            <w:r>
              <w:t xml:space="preserve">_______________    </w:t>
            </w:r>
          </w:p>
          <w:p w:rsidR="00ED13EA" w:rsidRDefault="00ED13EA" w:rsidP="0053021B">
            <w:pPr>
              <w:rPr>
                <w:vertAlign w:val="superscript"/>
              </w:rPr>
            </w:pPr>
            <w:r>
              <w:rPr>
                <w:vertAlign w:val="superscript"/>
              </w:rPr>
              <w:t>М.П.</w:t>
            </w:r>
          </w:p>
        </w:tc>
        <w:tc>
          <w:tcPr>
            <w:tcW w:w="4858" w:type="dxa"/>
            <w:tcBorders>
              <w:top w:val="none" w:sz="4" w:space="0" w:color="000000"/>
              <w:left w:val="none" w:sz="4" w:space="0" w:color="000000"/>
              <w:bottom w:val="none" w:sz="4" w:space="0" w:color="000000"/>
              <w:right w:val="none" w:sz="4" w:space="0" w:color="000000"/>
            </w:tcBorders>
            <w:noWrap/>
          </w:tcPr>
          <w:p w:rsidR="00ED13EA" w:rsidRDefault="00ED13EA" w:rsidP="0053021B"/>
          <w:p w:rsidR="00ED13EA" w:rsidRDefault="00ED13EA" w:rsidP="0053021B">
            <w:r>
              <w:t>От Подрядчика:</w:t>
            </w:r>
          </w:p>
          <w:p w:rsidR="00ED13EA" w:rsidRDefault="00ED13EA" w:rsidP="0053021B"/>
          <w:p w:rsidR="00ED13EA" w:rsidRDefault="00ED13EA" w:rsidP="0053021B">
            <w:r>
              <w:t xml:space="preserve">_____________ </w:t>
            </w:r>
          </w:p>
          <w:p w:rsidR="00ED13EA" w:rsidRDefault="00ED13EA" w:rsidP="0053021B">
            <w:pPr>
              <w:rPr>
                <w:vertAlign w:val="superscript"/>
              </w:rPr>
            </w:pPr>
            <w:r>
              <w:rPr>
                <w:vertAlign w:val="superscript"/>
              </w:rPr>
              <w:t>М.П.</w:t>
            </w:r>
          </w:p>
        </w:tc>
      </w:tr>
    </w:tbl>
    <w:p w:rsidR="00ED13EA" w:rsidRDefault="00ED13EA" w:rsidP="00ED13EA">
      <w:pPr>
        <w:pStyle w:val="aff9"/>
        <w:ind w:left="4536"/>
        <w:rPr>
          <w:rFonts w:ascii="Times New Roman" w:eastAsia="Times New Roman" w:hAnsi="Times New Roman"/>
          <w:sz w:val="24"/>
          <w:szCs w:val="24"/>
        </w:rPr>
      </w:pPr>
    </w:p>
    <w:p w:rsidR="00ED13EA" w:rsidRDefault="00ED13EA" w:rsidP="00ED13EA">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D13EA" w:rsidRDefault="00ED13EA" w:rsidP="00ED13EA">
      <w:pPr>
        <w:pStyle w:val="aff9"/>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7</w:t>
      </w:r>
    </w:p>
    <w:p w:rsidR="00ED13EA" w:rsidRDefault="00ED13EA" w:rsidP="00ED13EA">
      <w:pPr>
        <w:pStyle w:val="aff9"/>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/24/0_/00__</w:t>
      </w:r>
    </w:p>
    <w:p w:rsidR="00ED13EA" w:rsidRDefault="00ED13EA" w:rsidP="00ED13EA">
      <w:pPr>
        <w:pStyle w:val="aff9"/>
        <w:keepNext/>
        <w:keepLines/>
        <w:ind w:left="4820"/>
        <w:rPr>
          <w:sz w:val="23"/>
          <w:szCs w:val="23"/>
        </w:rPr>
      </w:pPr>
      <w:r>
        <w:rPr>
          <w:rFonts w:ascii="Times New Roman" w:eastAsia="Arial" w:hAnsi="Times New Roman"/>
          <w:sz w:val="23"/>
          <w:szCs w:val="23"/>
        </w:rPr>
        <w:t>от «____»____________2024г.</w:t>
      </w:r>
    </w:p>
    <w:p w:rsidR="00ED13EA" w:rsidRDefault="00ED13EA" w:rsidP="00ED13EA">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ED13EA" w:rsidRDefault="00ED13EA" w:rsidP="00ED13EA">
      <w:pPr>
        <w:pStyle w:val="1a"/>
        <w:keepNext/>
        <w:keepLines/>
        <w:jc w:val="right"/>
        <w:outlineLvl w:val="0"/>
        <w:rPr>
          <w:sz w:val="23"/>
          <w:szCs w:val="23"/>
        </w:rPr>
      </w:pPr>
    </w:p>
    <w:p w:rsidR="00ED13EA" w:rsidRDefault="00ED13EA" w:rsidP="00ED13EA">
      <w:pPr>
        <w:pStyle w:val="Style3"/>
        <w:keepNext/>
        <w:keepLines/>
        <w:widowControl/>
        <w:ind w:right="10"/>
        <w:jc w:val="center"/>
        <w:rPr>
          <w:rStyle w:val="FontStyle12"/>
          <w:sz w:val="23"/>
          <w:szCs w:val="23"/>
        </w:rPr>
      </w:pPr>
      <w:r>
        <w:rPr>
          <w:rStyle w:val="FontStyle12"/>
          <w:sz w:val="23"/>
          <w:szCs w:val="23"/>
        </w:rPr>
        <w:t>НАЛОГОВАЯ ОГОВОРКА</w:t>
      </w:r>
    </w:p>
    <w:p w:rsidR="00ED13EA" w:rsidRDefault="00ED13EA" w:rsidP="00ED13EA">
      <w:pPr>
        <w:pStyle w:val="Style2"/>
        <w:keepNext/>
        <w:keepLines/>
        <w:widowControl/>
        <w:spacing w:line="240" w:lineRule="exact"/>
        <w:ind w:right="43"/>
        <w:jc w:val="both"/>
        <w:rPr>
          <w:sz w:val="23"/>
          <w:szCs w:val="23"/>
        </w:rPr>
      </w:pPr>
    </w:p>
    <w:p w:rsidR="00ED13EA" w:rsidRDefault="00ED13EA" w:rsidP="00ED13EA">
      <w:pPr>
        <w:pStyle w:val="Style2"/>
        <w:keepNext/>
        <w:keepLines/>
        <w:widowControl/>
        <w:tabs>
          <w:tab w:val="left" w:pos="8649"/>
          <w:tab w:val="left" w:pos="8724"/>
        </w:tabs>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w:t>
      </w:r>
      <w:r>
        <w:rPr>
          <w:rStyle w:val="FontStyle13"/>
          <w:sz w:val="23"/>
          <w:szCs w:val="23"/>
        </w:rPr>
        <w:t>2024</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/24/0_/00__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proofErr w:type="spellStart"/>
      <w:r>
        <w:rPr>
          <w:rStyle w:val="FontStyle11"/>
          <w:rFonts w:hint="default"/>
          <w:sz w:val="23"/>
          <w:szCs w:val="23"/>
        </w:rPr>
        <w:t>ПА</w:t>
      </w:r>
      <w:proofErr w:type="gramStart"/>
      <w:r>
        <w:rPr>
          <w:rStyle w:val="FontStyle11"/>
          <w:rFonts w:hint="default"/>
          <w:sz w:val="23"/>
          <w:szCs w:val="23"/>
        </w:rPr>
        <w:t>О«</w:t>
      </w:r>
      <w:proofErr w:type="gramEnd"/>
      <w:r>
        <w:rPr>
          <w:rStyle w:val="FontStyle11"/>
          <w:rFonts w:hint="default"/>
          <w:sz w:val="23"/>
          <w:szCs w:val="23"/>
        </w:rPr>
        <w:t>ТрансКонтейнер</w:t>
      </w:r>
      <w:proofErr w:type="spellEnd"/>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далее–Заказчик</w:t>
      </w:r>
      <w:r>
        <w:rPr>
          <w:rStyle w:val="FontStyle11"/>
          <w:rFonts w:hint="default"/>
          <w:sz w:val="23"/>
          <w:szCs w:val="23"/>
        </w:rPr>
        <w:t xml:space="preserve">), </w:t>
      </w:r>
      <w:r>
        <w:rPr>
          <w:rStyle w:val="FontStyle12"/>
          <w:sz w:val="23"/>
          <w:szCs w:val="23"/>
        </w:rPr>
        <w:t>гарантирует (заверяет), что:</w:t>
      </w:r>
      <w:r>
        <w:rPr>
          <w:rStyle w:val="FontStyle12"/>
          <w:sz w:val="23"/>
          <w:szCs w:val="23"/>
        </w:rPr>
        <w:tab/>
      </w:r>
    </w:p>
    <w:p w:rsidR="00ED13EA" w:rsidRDefault="00ED13EA" w:rsidP="00ED13EA">
      <w:pPr>
        <w:pStyle w:val="Style1"/>
        <w:keepNext/>
        <w:keepLines/>
        <w:widowControl/>
        <w:numPr>
          <w:ilvl w:val="0"/>
          <w:numId w:val="38"/>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ED13EA" w:rsidRDefault="00ED13EA" w:rsidP="00ED13EA">
      <w:pPr>
        <w:pStyle w:val="Style1"/>
        <w:keepNext/>
        <w:keepLines/>
        <w:widowControl/>
        <w:numPr>
          <w:ilvl w:val="0"/>
          <w:numId w:val="38"/>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ED13EA" w:rsidRDefault="00ED13EA" w:rsidP="00ED13EA">
      <w:pPr>
        <w:pStyle w:val="Style1"/>
        <w:keepNext/>
        <w:keepLines/>
        <w:widowControl/>
        <w:numPr>
          <w:ilvl w:val="0"/>
          <w:numId w:val="38"/>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3"/>
          <w:szCs w:val="23"/>
        </w:rPr>
        <w:t>и</w:t>
      </w:r>
      <w:r>
        <w:rPr>
          <w:rStyle w:val="FontStyle12"/>
          <w:sz w:val="23"/>
          <w:szCs w:val="23"/>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13EA" w:rsidRDefault="00ED13EA" w:rsidP="00ED13EA">
      <w:pPr>
        <w:pStyle w:val="Style1"/>
        <w:keepNext/>
        <w:keepLines/>
        <w:widowControl/>
        <w:numPr>
          <w:ilvl w:val="0"/>
          <w:numId w:val="38"/>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w:t>
      </w:r>
      <w:r>
        <w:rPr>
          <w:rStyle w:val="FontStyle12"/>
          <w:sz w:val="23"/>
          <w:szCs w:val="23"/>
        </w:rPr>
        <w:t>и</w:t>
      </w:r>
      <w:r>
        <w:rPr>
          <w:rStyle w:val="FontStyle12"/>
          <w:sz w:val="23"/>
          <w:szCs w:val="23"/>
        </w:rPr>
        <w:t>цензируемой;</w:t>
      </w:r>
    </w:p>
    <w:p w:rsidR="00ED13EA" w:rsidRDefault="00ED13EA" w:rsidP="00ED13EA">
      <w:pPr>
        <w:pStyle w:val="Style1"/>
        <w:keepNext/>
        <w:keepLines/>
        <w:widowControl/>
        <w:numPr>
          <w:ilvl w:val="0"/>
          <w:numId w:val="38"/>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ED13EA" w:rsidRDefault="00ED13EA" w:rsidP="00ED13EA">
      <w:pPr>
        <w:pStyle w:val="Style1"/>
        <w:keepNext/>
        <w:keepLines/>
        <w:widowControl/>
        <w:numPr>
          <w:ilvl w:val="0"/>
          <w:numId w:val="38"/>
        </w:numPr>
        <w:spacing w:line="240" w:lineRule="auto"/>
        <w:ind w:right="10"/>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ED13EA" w:rsidRDefault="00ED13EA" w:rsidP="00ED13EA">
      <w:pPr>
        <w:pStyle w:val="Style1"/>
        <w:keepNext/>
        <w:keepLines/>
        <w:widowControl/>
        <w:numPr>
          <w:ilvl w:val="0"/>
          <w:numId w:val="38"/>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w:t>
      </w:r>
      <w:r>
        <w:rPr>
          <w:rStyle w:val="FontStyle12"/>
          <w:sz w:val="23"/>
          <w:szCs w:val="23"/>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w:t>
      </w:r>
      <w:r>
        <w:rPr>
          <w:rStyle w:val="FontStyle12"/>
          <w:sz w:val="23"/>
          <w:szCs w:val="23"/>
        </w:rPr>
        <w:t>р</w:t>
      </w:r>
      <w:r>
        <w:rPr>
          <w:rStyle w:val="FontStyle12"/>
          <w:sz w:val="23"/>
          <w:szCs w:val="23"/>
        </w:rPr>
        <w:t>ган;</w:t>
      </w:r>
    </w:p>
    <w:p w:rsidR="00ED13EA" w:rsidRDefault="00ED13EA" w:rsidP="00ED13EA">
      <w:pPr>
        <w:pStyle w:val="Style1"/>
        <w:keepNext/>
        <w:keepLines/>
        <w:widowControl/>
        <w:numPr>
          <w:ilvl w:val="0"/>
          <w:numId w:val="38"/>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13EA" w:rsidRDefault="00ED13EA" w:rsidP="00ED13EA">
      <w:pPr>
        <w:pStyle w:val="Style1"/>
        <w:keepNext/>
        <w:keepLines/>
        <w:widowControl/>
        <w:numPr>
          <w:ilvl w:val="0"/>
          <w:numId w:val="38"/>
        </w:numPr>
        <w:spacing w:line="240" w:lineRule="auto"/>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3"/>
          <w:szCs w:val="23"/>
        </w:rPr>
        <w:t>л</w:t>
      </w:r>
      <w:r>
        <w:rPr>
          <w:rStyle w:val="FontStyle12"/>
          <w:sz w:val="23"/>
          <w:szCs w:val="23"/>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D13EA" w:rsidRDefault="00ED13EA" w:rsidP="00ED13EA">
      <w:pPr>
        <w:pStyle w:val="Style1"/>
        <w:keepNext/>
        <w:keepLines/>
        <w:widowControl/>
        <w:numPr>
          <w:ilvl w:val="0"/>
          <w:numId w:val="38"/>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w:t>
      </w:r>
      <w:r>
        <w:rPr>
          <w:rStyle w:val="FontStyle12"/>
          <w:sz w:val="23"/>
          <w:szCs w:val="23"/>
        </w:rPr>
        <w:t>о</w:t>
      </w:r>
      <w:r>
        <w:rPr>
          <w:rStyle w:val="FontStyle12"/>
          <w:sz w:val="23"/>
          <w:szCs w:val="23"/>
        </w:rPr>
        <w:t>говора, заключенного с Подрядчиком  и (или) лиц, которым обязательство по исполнению сделки (операции) передано по договору или закону;</w:t>
      </w:r>
    </w:p>
    <w:p w:rsidR="00ED13EA" w:rsidRDefault="00ED13EA" w:rsidP="00ED13EA">
      <w:pPr>
        <w:pStyle w:val="Style1"/>
        <w:keepNext/>
        <w:keepLines/>
        <w:widowControl/>
        <w:numPr>
          <w:ilvl w:val="0"/>
          <w:numId w:val="38"/>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ED13EA" w:rsidRDefault="00ED13EA" w:rsidP="00ED13EA">
      <w:pPr>
        <w:pStyle w:val="Style1"/>
        <w:keepNext/>
        <w:keepLines/>
        <w:widowControl/>
        <w:numPr>
          <w:ilvl w:val="0"/>
          <w:numId w:val="38"/>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proofErr w:type="gramStart"/>
      <w:r>
        <w:rPr>
          <w:rStyle w:val="FontStyle11"/>
          <w:rFonts w:hint="default"/>
          <w:sz w:val="23"/>
          <w:szCs w:val="23"/>
        </w:rPr>
        <w:t>–</w:t>
      </w:r>
      <w:r>
        <w:rPr>
          <w:rStyle w:val="FontStyle12"/>
          <w:sz w:val="23"/>
          <w:szCs w:val="23"/>
        </w:rPr>
        <w:t>Г</w:t>
      </w:r>
      <w:proofErr w:type="gramEnd"/>
      <w:r>
        <w:rPr>
          <w:rStyle w:val="FontStyle12"/>
          <w:sz w:val="23"/>
          <w:szCs w:val="23"/>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ED13EA" w:rsidRDefault="00ED13EA" w:rsidP="00ED13EA">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ED13EA" w:rsidRDefault="00ED13EA" w:rsidP="00ED13EA">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ED13EA" w:rsidRDefault="00ED13EA" w:rsidP="00ED13EA">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w:t>
      </w:r>
      <w:r>
        <w:rPr>
          <w:rStyle w:val="FontStyle13"/>
          <w:sz w:val="23"/>
          <w:szCs w:val="23"/>
        </w:rPr>
        <w:t>о</w:t>
      </w:r>
      <w:r>
        <w:rPr>
          <w:rStyle w:val="FontStyle13"/>
          <w:sz w:val="23"/>
          <w:szCs w:val="23"/>
        </w:rPr>
        <w:t xml:space="preserve">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D13EA" w:rsidRDefault="00ED13EA" w:rsidP="00ED13EA">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(обстоятельства, перечисленные в пунктах 2.1 - 2.3, возникшие в связи с обстоятел</w:t>
      </w:r>
      <w:r>
        <w:rPr>
          <w:rStyle w:val="FontStyle12"/>
          <w:sz w:val="23"/>
          <w:szCs w:val="23"/>
        </w:rPr>
        <w:t>ь</w:t>
      </w:r>
      <w:r>
        <w:rPr>
          <w:rStyle w:val="FontStyle12"/>
          <w:sz w:val="23"/>
          <w:szCs w:val="23"/>
        </w:rPr>
        <w:t xml:space="preserve">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w:t>
      </w:r>
      <w:proofErr w:type="spellStart"/>
      <w:r>
        <w:rPr>
          <w:rStyle w:val="FontStyle12"/>
          <w:sz w:val="23"/>
          <w:szCs w:val="23"/>
        </w:rPr>
        <w:t>доначисленного</w:t>
      </w:r>
      <w:proofErr w:type="spellEnd"/>
      <w:r>
        <w:rPr>
          <w:rStyle w:val="FontStyle12"/>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Подрядчиком (далее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ED13EA" w:rsidRDefault="00ED13EA" w:rsidP="00ED13EA">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 xml:space="preserve">штрафы начисленные Заказчику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ED13EA" w:rsidRDefault="00ED13EA" w:rsidP="00ED13EA">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w:t>
      </w:r>
      <w:r>
        <w:rPr>
          <w:rStyle w:val="FontStyle12"/>
          <w:sz w:val="23"/>
          <w:szCs w:val="23"/>
        </w:rPr>
        <w:t>ъ</w:t>
      </w:r>
      <w:r>
        <w:rPr>
          <w:rStyle w:val="FontStyle12"/>
          <w:sz w:val="23"/>
          <w:szCs w:val="23"/>
        </w:rPr>
        <w:t>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w:t>
      </w:r>
      <w:r>
        <w:rPr>
          <w:rStyle w:val="FontStyle12"/>
          <w:sz w:val="23"/>
          <w:szCs w:val="23"/>
        </w:rPr>
        <w:t>и</w:t>
      </w:r>
      <w:r>
        <w:rPr>
          <w:rStyle w:val="FontStyle12"/>
          <w:sz w:val="23"/>
          <w:szCs w:val="23"/>
        </w:rPr>
        <w:t>еся объектом настоящего Договора, имущественных требований:</w:t>
      </w:r>
    </w:p>
    <w:p w:rsidR="00ED13EA" w:rsidRDefault="00ED13EA" w:rsidP="00ED13EA">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w:t>
      </w:r>
      <w:proofErr w:type="spellStart"/>
      <w:r>
        <w:rPr>
          <w:rStyle w:val="FontStyle12"/>
          <w:sz w:val="23"/>
          <w:szCs w:val="23"/>
        </w:rPr>
        <w:t>д</w:t>
      </w:r>
      <w:r>
        <w:rPr>
          <w:rStyle w:val="FontStyle12"/>
          <w:sz w:val="23"/>
          <w:szCs w:val="23"/>
        </w:rPr>
        <w:t>о</w:t>
      </w:r>
      <w:r>
        <w:rPr>
          <w:rStyle w:val="FontStyle12"/>
          <w:sz w:val="23"/>
          <w:szCs w:val="23"/>
        </w:rPr>
        <w:t>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ED13EA" w:rsidRDefault="00ED13EA" w:rsidP="00ED13EA">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w:t>
      </w:r>
      <w:r>
        <w:rPr>
          <w:rStyle w:val="FontStyle12"/>
          <w:sz w:val="23"/>
          <w:szCs w:val="23"/>
        </w:rPr>
        <w:t>е</w:t>
      </w:r>
      <w:r>
        <w:rPr>
          <w:rStyle w:val="FontStyle12"/>
          <w:sz w:val="23"/>
          <w:szCs w:val="23"/>
        </w:rPr>
        <w:t xml:space="preserve">речисленными в пункте 3.1 настоящей Налоговой оговорки – Эпизоды, связанные с третьими лицами – контрагентами Заказчика), то Подрядчик </w:t>
      </w:r>
      <w:r>
        <w:rPr>
          <w:rStyle w:val="FontStyle13"/>
          <w:sz w:val="23"/>
          <w:szCs w:val="23"/>
        </w:rPr>
        <w:t xml:space="preserve">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proofErr w:type="gramStart"/>
      <w:r>
        <w:rPr>
          <w:rStyle w:val="FontStyle12"/>
          <w:sz w:val="23"/>
          <w:szCs w:val="23"/>
        </w:rPr>
        <w:t>В соответствии со ст. 406.1 ГК РФ Стороны также предусмотрели, что в случае не р</w:t>
      </w:r>
      <w:r>
        <w:rPr>
          <w:rStyle w:val="FontStyle12"/>
          <w:sz w:val="23"/>
          <w:szCs w:val="23"/>
        </w:rPr>
        <w:t>е</w:t>
      </w:r>
      <w:r>
        <w:rPr>
          <w:rStyle w:val="FontStyle12"/>
          <w:sz w:val="23"/>
          <w:szCs w:val="23"/>
        </w:rPr>
        <w:t xml:space="preserve">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FontStyle12"/>
          <w:sz w:val="23"/>
          <w:szCs w:val="23"/>
        </w:rPr>
        <w:t>Подрядчикбудет</w:t>
      </w:r>
      <w:proofErr w:type="spellEnd"/>
      <w:r>
        <w:rPr>
          <w:rStyle w:val="FontStyle12"/>
          <w:sz w:val="23"/>
          <w:szCs w:val="23"/>
        </w:rPr>
        <w:t xml:space="preserve"> обязан возместить Заказчику имущественные потери, в течение 10 (десяти) рабочих дней с</w:t>
      </w:r>
      <w:proofErr w:type="gramEnd"/>
      <w:r>
        <w:rPr>
          <w:rStyle w:val="FontStyle12"/>
          <w:sz w:val="23"/>
          <w:szCs w:val="23"/>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(-ых) по резул</w:t>
      </w:r>
      <w:r>
        <w:rPr>
          <w:rStyle w:val="FontStyle12"/>
          <w:sz w:val="23"/>
          <w:szCs w:val="23"/>
        </w:rPr>
        <w:t>ь</w:t>
      </w:r>
      <w:r>
        <w:rPr>
          <w:rStyle w:val="FontStyle12"/>
          <w:sz w:val="23"/>
          <w:szCs w:val="23"/>
        </w:rPr>
        <w:t>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ных с Подрядчиком), определяемые как:</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w:t>
      </w:r>
      <w:r>
        <w:rPr>
          <w:rStyle w:val="FontStyle12"/>
          <w:sz w:val="23"/>
          <w:szCs w:val="23"/>
        </w:rPr>
        <w:t>о</w:t>
      </w:r>
      <w:r>
        <w:rPr>
          <w:rStyle w:val="FontStyle12"/>
          <w:sz w:val="23"/>
          <w:szCs w:val="23"/>
        </w:rPr>
        <w:t>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ых) Заказчик предпринял добросовестные усилия по оспариванию Решения налогового органа, а также</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proofErr w:type="gramStart"/>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Подрядчика об этом.</w:t>
      </w:r>
    </w:p>
    <w:p w:rsidR="00ED13EA" w:rsidRDefault="00ED13EA" w:rsidP="00ED13EA">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proofErr w:type="gramStart"/>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w:t>
      </w:r>
      <w:r>
        <w:rPr>
          <w:rStyle w:val="FontStyle12"/>
          <w:sz w:val="23"/>
          <w:szCs w:val="23"/>
        </w:rPr>
        <w:t>и</w:t>
      </w:r>
      <w:r>
        <w:rPr>
          <w:rStyle w:val="FontStyle12"/>
          <w:sz w:val="23"/>
          <w:szCs w:val="23"/>
        </w:rPr>
        <w:t>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ED13EA" w:rsidRDefault="00ED13EA" w:rsidP="00ED13EA">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w:t>
      </w:r>
      <w:r>
        <w:rPr>
          <w:rStyle w:val="FontStyle12"/>
          <w:sz w:val="23"/>
          <w:szCs w:val="23"/>
        </w:rPr>
        <w:t>ь</w:t>
      </w:r>
      <w:r>
        <w:rPr>
          <w:rStyle w:val="FontStyle12"/>
          <w:sz w:val="23"/>
          <w:szCs w:val="23"/>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w:t>
      </w:r>
      <w:r>
        <w:rPr>
          <w:rStyle w:val="FontStyle12"/>
          <w:sz w:val="23"/>
          <w:szCs w:val="23"/>
        </w:rPr>
        <w:t>е</w:t>
      </w:r>
      <w:r>
        <w:rPr>
          <w:rStyle w:val="FontStyle12"/>
          <w:sz w:val="23"/>
          <w:szCs w:val="23"/>
        </w:rPr>
        <w:t xml:space="preserve">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rsidR="00ED13EA" w:rsidRDefault="00ED13EA" w:rsidP="00ED13EA">
      <w:pPr>
        <w:keepNext/>
        <w:keepLines/>
        <w:rPr>
          <w:sz w:val="23"/>
          <w:szCs w:val="23"/>
        </w:rPr>
      </w:pPr>
    </w:p>
    <w:p w:rsidR="00ED13EA" w:rsidRDefault="00ED13EA" w:rsidP="00ED13EA"/>
    <w:p w:rsidR="00ED13EA" w:rsidRDefault="00ED13EA" w:rsidP="00ED13EA"/>
    <w:tbl>
      <w:tblPr>
        <w:tblW w:w="0" w:type="auto"/>
        <w:tblInd w:w="223" w:type="dxa"/>
        <w:tblLook w:val="0000" w:firstRow="0" w:lastRow="0" w:firstColumn="0" w:lastColumn="0" w:noHBand="0" w:noVBand="0"/>
      </w:tblPr>
      <w:tblGrid>
        <w:gridCol w:w="4705"/>
        <w:gridCol w:w="4139"/>
      </w:tblGrid>
      <w:tr w:rsidR="00ED13EA" w:rsidTr="0053021B">
        <w:trPr>
          <w:trHeight w:val="1121"/>
        </w:trPr>
        <w:tc>
          <w:tcPr>
            <w:tcW w:w="4705" w:type="dxa"/>
            <w:noWrap/>
          </w:tcPr>
          <w:p w:rsidR="00ED13EA" w:rsidRDefault="00ED13EA" w:rsidP="0053021B">
            <w:r>
              <w:t>От Заказчика:</w:t>
            </w:r>
          </w:p>
          <w:p w:rsidR="00ED13EA" w:rsidRDefault="00ED13EA" w:rsidP="0053021B"/>
          <w:p w:rsidR="00ED13EA" w:rsidRDefault="00ED13EA" w:rsidP="0053021B">
            <w:pPr>
              <w:rPr>
                <w:color w:val="000000" w:themeColor="text1"/>
              </w:rPr>
            </w:pPr>
            <w:r>
              <w:t xml:space="preserve">_______________    </w:t>
            </w:r>
          </w:p>
          <w:p w:rsidR="00ED13EA" w:rsidRDefault="00ED13EA" w:rsidP="0053021B">
            <w:pPr>
              <w:rPr>
                <w:vertAlign w:val="superscript"/>
              </w:rPr>
            </w:pPr>
            <w:r>
              <w:rPr>
                <w:vertAlign w:val="superscript"/>
              </w:rPr>
              <w:t>М.П.</w:t>
            </w:r>
          </w:p>
        </w:tc>
        <w:tc>
          <w:tcPr>
            <w:tcW w:w="4139" w:type="dxa"/>
            <w:noWrap/>
          </w:tcPr>
          <w:p w:rsidR="00ED13EA" w:rsidRDefault="00ED13EA" w:rsidP="0053021B">
            <w:r>
              <w:t>От Подрядчика:</w:t>
            </w:r>
          </w:p>
          <w:p w:rsidR="00ED13EA" w:rsidRDefault="00ED13EA" w:rsidP="0053021B"/>
          <w:p w:rsidR="00ED13EA" w:rsidRDefault="00ED13EA" w:rsidP="0053021B">
            <w:r>
              <w:t xml:space="preserve">_____________ </w:t>
            </w:r>
          </w:p>
          <w:p w:rsidR="00ED13EA" w:rsidRDefault="00ED13EA" w:rsidP="0053021B">
            <w:pPr>
              <w:rPr>
                <w:vertAlign w:val="superscript"/>
              </w:rPr>
            </w:pPr>
            <w:r>
              <w:rPr>
                <w:vertAlign w:val="superscript"/>
              </w:rPr>
              <w:t>М.П.</w:t>
            </w:r>
          </w:p>
        </w:tc>
      </w:tr>
    </w:tbl>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ED13EA" w:rsidRDefault="00ED13EA" w:rsidP="00ED13E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67139" w:rsidRDefault="000C74B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C67139" w:rsidRDefault="000C74B7">
      <w:pPr>
        <w:pStyle w:val="1a"/>
        <w:ind w:firstLine="0"/>
        <w:jc w:val="right"/>
        <w:outlineLvl w:val="0"/>
        <w:rPr>
          <w:b/>
          <w:i/>
          <w:iCs/>
        </w:rPr>
      </w:pPr>
      <w:r>
        <w:t xml:space="preserve"> </w:t>
      </w:r>
    </w:p>
    <w:sectPr w:rsidR="00C6713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B7" w:rsidRDefault="000C74B7">
      <w:r>
        <w:separator/>
      </w:r>
    </w:p>
  </w:endnote>
  <w:endnote w:type="continuationSeparator" w:id="0">
    <w:p w:rsidR="000C74B7" w:rsidRDefault="000C74B7">
      <w:r>
        <w:continuationSeparator/>
      </w:r>
    </w:p>
  </w:endnote>
  <w:endnote w:type="continuationNotice" w:id="1">
    <w:p w:rsidR="000C74B7" w:rsidRDefault="000C7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C74B7" w:rsidRDefault="000C74B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C74B7" w:rsidRDefault="000C74B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c"/>
      <w:jc w:val="center"/>
    </w:pPr>
  </w:p>
  <w:p w:rsidR="000C74B7" w:rsidRDefault="000C74B7"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EA" w:rsidRDefault="00ED13EA">
    <w:pPr>
      <w:pStyle w:val="1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ED13EA" w:rsidRDefault="00ED13EA">
    <w:pPr>
      <w:pStyle w:val="1ff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EA" w:rsidRDefault="00ED13EA">
    <w:pPr>
      <w:pStyle w:val="1ff0"/>
      <w:jc w:val="center"/>
    </w:pPr>
  </w:p>
  <w:p w:rsidR="00ED13EA" w:rsidRDefault="00ED13EA">
    <w:pPr>
      <w:pStyle w:val="1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B7" w:rsidRDefault="000C74B7">
      <w:r>
        <w:separator/>
      </w:r>
    </w:p>
  </w:footnote>
  <w:footnote w:type="continuationSeparator" w:id="0">
    <w:p w:rsidR="000C74B7" w:rsidRDefault="000C74B7">
      <w:r>
        <w:continuationSeparator/>
      </w:r>
    </w:p>
  </w:footnote>
  <w:footnote w:type="continuationNotice" w:id="1">
    <w:p w:rsidR="000C74B7" w:rsidRDefault="000C74B7"/>
  </w:footnote>
  <w:footnote w:id="2">
    <w:p w:rsidR="000C74B7" w:rsidRDefault="000C74B7">
      <w:pPr>
        <w:pStyle w:val="afd"/>
        <w:jc w:val="both"/>
      </w:pPr>
      <w:r>
        <w:rPr>
          <w:rStyle w:val="af6"/>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0C74B7" w:rsidRDefault="000C74B7" w:rsidP="000C74B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4">
    <w:p w:rsidR="000C74B7" w:rsidRDefault="000C74B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a"/>
      <w:jc w:val="center"/>
    </w:pPr>
    <w:r>
      <w:fldChar w:fldCharType="begin"/>
    </w:r>
    <w:r>
      <w:instrText xml:space="preserve"> PAGE   \* MERGEFORMAT </w:instrText>
    </w:r>
    <w:r>
      <w:fldChar w:fldCharType="separate"/>
    </w:r>
    <w:r w:rsidR="00ED13EA">
      <w:rPr>
        <w:noProof/>
      </w:rPr>
      <w:t>34</w:t>
    </w:r>
    <w:r>
      <w:rPr>
        <w:noProof/>
      </w:rPr>
      <w:fldChar w:fldCharType="end"/>
    </w:r>
  </w:p>
  <w:p w:rsidR="000C74B7" w:rsidRDefault="000C74B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rsidP="00510148">
    <w:pPr>
      <w:pStyle w:val="afa"/>
      <w:jc w:val="center"/>
    </w:pPr>
    <w:r>
      <w:fldChar w:fldCharType="begin"/>
    </w:r>
    <w:r>
      <w:instrText xml:space="preserve"> PAGE   \* MERGEFORMAT </w:instrText>
    </w:r>
    <w:r>
      <w:fldChar w:fldCharType="separate"/>
    </w:r>
    <w:r w:rsidR="00ED13EA">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7" w:rsidRDefault="000C74B7">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EA" w:rsidRDefault="00ED13EA">
    <w:pPr>
      <w:pStyle w:val="1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654011"/>
    <w:multiLevelType w:val="hybridMultilevel"/>
    <w:tmpl w:val="0F5ECBB6"/>
    <w:lvl w:ilvl="0" w:tplc="A792F8D2">
      <w:start w:val="1"/>
      <w:numFmt w:val="bullet"/>
      <w:lvlText w:val=""/>
      <w:lvlJc w:val="left"/>
      <w:pPr>
        <w:ind w:left="720" w:hanging="360"/>
      </w:pPr>
      <w:rPr>
        <w:rFonts w:ascii="Symbol" w:hAnsi="Symbol" w:hint="default"/>
      </w:rPr>
    </w:lvl>
    <w:lvl w:ilvl="1" w:tplc="472CD0AC">
      <w:start w:val="1"/>
      <w:numFmt w:val="bullet"/>
      <w:lvlText w:val="o"/>
      <w:lvlJc w:val="left"/>
      <w:pPr>
        <w:ind w:left="1440" w:hanging="360"/>
      </w:pPr>
      <w:rPr>
        <w:rFonts w:ascii="Courier New" w:hAnsi="Courier New" w:cs="Courier New" w:hint="default"/>
      </w:rPr>
    </w:lvl>
    <w:lvl w:ilvl="2" w:tplc="D3F87E20">
      <w:start w:val="1"/>
      <w:numFmt w:val="bullet"/>
      <w:lvlText w:val=""/>
      <w:lvlJc w:val="left"/>
      <w:pPr>
        <w:ind w:left="2160" w:hanging="360"/>
      </w:pPr>
      <w:rPr>
        <w:rFonts w:ascii="Wingdings" w:hAnsi="Wingdings" w:hint="default"/>
      </w:rPr>
    </w:lvl>
    <w:lvl w:ilvl="3" w:tplc="1F6E2044">
      <w:start w:val="1"/>
      <w:numFmt w:val="bullet"/>
      <w:lvlText w:val=""/>
      <w:lvlJc w:val="left"/>
      <w:pPr>
        <w:ind w:left="2880" w:hanging="360"/>
      </w:pPr>
      <w:rPr>
        <w:rFonts w:ascii="Symbol" w:hAnsi="Symbol" w:hint="default"/>
      </w:rPr>
    </w:lvl>
    <w:lvl w:ilvl="4" w:tplc="52F27590">
      <w:start w:val="1"/>
      <w:numFmt w:val="bullet"/>
      <w:lvlText w:val="o"/>
      <w:lvlJc w:val="left"/>
      <w:pPr>
        <w:ind w:left="3600" w:hanging="360"/>
      </w:pPr>
      <w:rPr>
        <w:rFonts w:ascii="Courier New" w:hAnsi="Courier New" w:cs="Courier New" w:hint="default"/>
      </w:rPr>
    </w:lvl>
    <w:lvl w:ilvl="5" w:tplc="9DB80B68">
      <w:start w:val="1"/>
      <w:numFmt w:val="bullet"/>
      <w:lvlText w:val=""/>
      <w:lvlJc w:val="left"/>
      <w:pPr>
        <w:ind w:left="4320" w:hanging="360"/>
      </w:pPr>
      <w:rPr>
        <w:rFonts w:ascii="Wingdings" w:hAnsi="Wingdings" w:hint="default"/>
      </w:rPr>
    </w:lvl>
    <w:lvl w:ilvl="6" w:tplc="0AE8C0FA">
      <w:start w:val="1"/>
      <w:numFmt w:val="bullet"/>
      <w:lvlText w:val=""/>
      <w:lvlJc w:val="left"/>
      <w:pPr>
        <w:ind w:left="5040" w:hanging="360"/>
      </w:pPr>
      <w:rPr>
        <w:rFonts w:ascii="Symbol" w:hAnsi="Symbol" w:hint="default"/>
      </w:rPr>
    </w:lvl>
    <w:lvl w:ilvl="7" w:tplc="B0A8B518">
      <w:start w:val="1"/>
      <w:numFmt w:val="bullet"/>
      <w:lvlText w:val="o"/>
      <w:lvlJc w:val="left"/>
      <w:pPr>
        <w:ind w:left="5760" w:hanging="360"/>
      </w:pPr>
      <w:rPr>
        <w:rFonts w:ascii="Courier New" w:hAnsi="Courier New" w:cs="Courier New" w:hint="default"/>
      </w:rPr>
    </w:lvl>
    <w:lvl w:ilvl="8" w:tplc="FB9400D6">
      <w:start w:val="1"/>
      <w:numFmt w:val="bullet"/>
      <w:lvlText w:val=""/>
      <w:lvlJc w:val="left"/>
      <w:pPr>
        <w:ind w:left="6480" w:hanging="360"/>
      </w:pPr>
      <w:rPr>
        <w:rFonts w:ascii="Wingdings" w:hAnsi="Wingdings" w:hint="default"/>
      </w:rPr>
    </w:lvl>
  </w:abstractNum>
  <w:abstractNum w:abstractNumId="24">
    <w:nsid w:val="0D9E081A"/>
    <w:multiLevelType w:val="hybridMultilevel"/>
    <w:tmpl w:val="0AE41188"/>
    <w:lvl w:ilvl="0" w:tplc="02803826">
      <w:start w:val="1"/>
      <w:numFmt w:val="none"/>
      <w:pStyle w:val="13"/>
      <w:suff w:val="nothing"/>
      <w:lvlText w:val=""/>
      <w:lvlJc w:val="left"/>
      <w:pPr>
        <w:tabs>
          <w:tab w:val="num" w:pos="432"/>
        </w:tabs>
        <w:ind w:left="432" w:hanging="432"/>
      </w:pPr>
    </w:lvl>
    <w:lvl w:ilvl="1" w:tplc="84343408">
      <w:start w:val="1"/>
      <w:numFmt w:val="none"/>
      <w:pStyle w:val="21"/>
      <w:suff w:val="nothing"/>
      <w:lvlText w:val=""/>
      <w:lvlJc w:val="left"/>
      <w:pPr>
        <w:tabs>
          <w:tab w:val="num" w:pos="576"/>
        </w:tabs>
        <w:ind w:left="576" w:hanging="576"/>
      </w:pPr>
    </w:lvl>
    <w:lvl w:ilvl="2" w:tplc="96EE94C0">
      <w:start w:val="1"/>
      <w:numFmt w:val="none"/>
      <w:pStyle w:val="31"/>
      <w:suff w:val="nothing"/>
      <w:lvlText w:val=""/>
      <w:lvlJc w:val="left"/>
      <w:pPr>
        <w:tabs>
          <w:tab w:val="num" w:pos="720"/>
        </w:tabs>
        <w:ind w:left="720" w:hanging="720"/>
      </w:pPr>
    </w:lvl>
    <w:lvl w:ilvl="3" w:tplc="F1CCDA5C">
      <w:start w:val="1"/>
      <w:numFmt w:val="none"/>
      <w:pStyle w:val="41"/>
      <w:suff w:val="nothing"/>
      <w:lvlText w:val=""/>
      <w:lvlJc w:val="left"/>
      <w:pPr>
        <w:tabs>
          <w:tab w:val="num" w:pos="864"/>
        </w:tabs>
        <w:ind w:left="864" w:hanging="864"/>
      </w:pPr>
    </w:lvl>
    <w:lvl w:ilvl="4" w:tplc="B448B38A">
      <w:start w:val="1"/>
      <w:numFmt w:val="none"/>
      <w:suff w:val="nothing"/>
      <w:lvlText w:val=""/>
      <w:lvlJc w:val="left"/>
      <w:pPr>
        <w:tabs>
          <w:tab w:val="num" w:pos="1008"/>
        </w:tabs>
        <w:ind w:left="1008" w:hanging="1008"/>
      </w:pPr>
    </w:lvl>
    <w:lvl w:ilvl="5" w:tplc="2C24AA88">
      <w:start w:val="1"/>
      <w:numFmt w:val="none"/>
      <w:suff w:val="nothing"/>
      <w:lvlText w:val=""/>
      <w:lvlJc w:val="left"/>
      <w:pPr>
        <w:tabs>
          <w:tab w:val="num" w:pos="1152"/>
        </w:tabs>
        <w:ind w:left="1152" w:hanging="1152"/>
      </w:pPr>
    </w:lvl>
    <w:lvl w:ilvl="6" w:tplc="91C4A68E">
      <w:start w:val="1"/>
      <w:numFmt w:val="none"/>
      <w:suff w:val="nothing"/>
      <w:lvlText w:val=""/>
      <w:lvlJc w:val="left"/>
      <w:pPr>
        <w:tabs>
          <w:tab w:val="num" w:pos="1296"/>
        </w:tabs>
        <w:ind w:left="1296" w:hanging="1296"/>
      </w:pPr>
    </w:lvl>
    <w:lvl w:ilvl="7" w:tplc="32844132">
      <w:start w:val="1"/>
      <w:numFmt w:val="none"/>
      <w:suff w:val="nothing"/>
      <w:lvlText w:val=""/>
      <w:lvlJc w:val="left"/>
      <w:pPr>
        <w:tabs>
          <w:tab w:val="num" w:pos="1440"/>
        </w:tabs>
        <w:ind w:left="1440" w:hanging="1440"/>
      </w:pPr>
    </w:lvl>
    <w:lvl w:ilvl="8" w:tplc="A754D1AA">
      <w:start w:val="1"/>
      <w:numFmt w:val="none"/>
      <w:suff w:val="nothing"/>
      <w:lvlText w:val=""/>
      <w:lvlJc w:val="left"/>
      <w:pPr>
        <w:tabs>
          <w:tab w:val="num" w:pos="1584"/>
        </w:tabs>
        <w:ind w:left="1584" w:hanging="1584"/>
      </w:pPr>
    </w:lvl>
  </w:abstractNum>
  <w:abstractNum w:abstractNumId="25">
    <w:nsid w:val="0F1A0A34"/>
    <w:multiLevelType w:val="hybridMultilevel"/>
    <w:tmpl w:val="17DE16C2"/>
    <w:lvl w:ilvl="0" w:tplc="8E2A807C">
      <w:start w:val="1"/>
      <w:numFmt w:val="decimal"/>
      <w:lvlText w:val="%1."/>
      <w:lvlJc w:val="left"/>
      <w:pPr>
        <w:ind w:left="705" w:hanging="705"/>
      </w:pPr>
    </w:lvl>
    <w:lvl w:ilvl="1" w:tplc="BA9A3AFE">
      <w:start w:val="1"/>
      <w:numFmt w:val="decimal"/>
      <w:lvlText w:val="2.%2."/>
      <w:lvlJc w:val="left"/>
      <w:pPr>
        <w:ind w:left="1571" w:hanging="720"/>
      </w:pPr>
    </w:lvl>
    <w:lvl w:ilvl="2" w:tplc="8C5E8BC2">
      <w:start w:val="1"/>
      <w:numFmt w:val="decimal"/>
      <w:lvlText w:val="1.2.%3."/>
      <w:lvlJc w:val="left"/>
      <w:pPr>
        <w:ind w:left="1320" w:firstLine="0"/>
      </w:pPr>
    </w:lvl>
    <w:lvl w:ilvl="3" w:tplc="0ABE88B6">
      <w:start w:val="1"/>
      <w:numFmt w:val="none"/>
      <w:lvlText w:val=""/>
      <w:lvlJc w:val="left"/>
      <w:pPr>
        <w:tabs>
          <w:tab w:val="num" w:pos="360"/>
        </w:tabs>
      </w:pPr>
    </w:lvl>
    <w:lvl w:ilvl="4" w:tplc="1C46F440">
      <w:start w:val="1"/>
      <w:numFmt w:val="none"/>
      <w:lvlText w:val=""/>
      <w:lvlJc w:val="left"/>
      <w:pPr>
        <w:tabs>
          <w:tab w:val="num" w:pos="360"/>
        </w:tabs>
      </w:pPr>
    </w:lvl>
    <w:lvl w:ilvl="5" w:tplc="EE6A0832">
      <w:start w:val="1"/>
      <w:numFmt w:val="none"/>
      <w:lvlText w:val=""/>
      <w:lvlJc w:val="left"/>
      <w:pPr>
        <w:tabs>
          <w:tab w:val="num" w:pos="360"/>
        </w:tabs>
      </w:pPr>
    </w:lvl>
    <w:lvl w:ilvl="6" w:tplc="BA90AA64">
      <w:start w:val="1"/>
      <w:numFmt w:val="none"/>
      <w:lvlText w:val=""/>
      <w:lvlJc w:val="left"/>
      <w:pPr>
        <w:tabs>
          <w:tab w:val="num" w:pos="360"/>
        </w:tabs>
      </w:pPr>
    </w:lvl>
    <w:lvl w:ilvl="7" w:tplc="2A0A4DDA">
      <w:start w:val="1"/>
      <w:numFmt w:val="none"/>
      <w:lvlText w:val=""/>
      <w:lvlJc w:val="left"/>
      <w:pPr>
        <w:tabs>
          <w:tab w:val="num" w:pos="360"/>
        </w:tabs>
      </w:pPr>
    </w:lvl>
    <w:lvl w:ilvl="8" w:tplc="1F02160E">
      <w:start w:val="1"/>
      <w:numFmt w:val="none"/>
      <w:lvlText w:val=""/>
      <w:lvlJc w:val="left"/>
      <w:pPr>
        <w:tabs>
          <w:tab w:val="num" w:pos="360"/>
        </w:tabs>
      </w:pPr>
    </w:lvl>
  </w:abstractNum>
  <w:abstractNum w:abstractNumId="26">
    <w:nsid w:val="0F4750B3"/>
    <w:multiLevelType w:val="hybridMultilevel"/>
    <w:tmpl w:val="36E41B46"/>
    <w:lvl w:ilvl="0" w:tplc="9AE23860">
      <w:start w:val="1"/>
      <w:numFmt w:val="decimal"/>
      <w:lvlText w:val="%1."/>
      <w:lvlJc w:val="left"/>
      <w:pPr>
        <w:tabs>
          <w:tab w:val="num" w:pos="450"/>
        </w:tabs>
        <w:ind w:left="450" w:hanging="450"/>
      </w:pPr>
    </w:lvl>
    <w:lvl w:ilvl="1" w:tplc="25488BAA">
      <w:start w:val="1"/>
      <w:numFmt w:val="none"/>
      <w:lvlText w:val=""/>
      <w:lvlJc w:val="left"/>
      <w:pPr>
        <w:tabs>
          <w:tab w:val="num" w:pos="360"/>
        </w:tabs>
      </w:pPr>
    </w:lvl>
    <w:lvl w:ilvl="2" w:tplc="96D04BD8">
      <w:start w:val="1"/>
      <w:numFmt w:val="none"/>
      <w:lvlText w:val=""/>
      <w:lvlJc w:val="left"/>
      <w:pPr>
        <w:tabs>
          <w:tab w:val="num" w:pos="360"/>
        </w:tabs>
      </w:pPr>
    </w:lvl>
    <w:lvl w:ilvl="3" w:tplc="0A163986">
      <w:start w:val="1"/>
      <w:numFmt w:val="none"/>
      <w:lvlText w:val=""/>
      <w:lvlJc w:val="left"/>
      <w:pPr>
        <w:tabs>
          <w:tab w:val="num" w:pos="360"/>
        </w:tabs>
      </w:pPr>
    </w:lvl>
    <w:lvl w:ilvl="4" w:tplc="26F03AB8">
      <w:start w:val="1"/>
      <w:numFmt w:val="none"/>
      <w:lvlText w:val=""/>
      <w:lvlJc w:val="left"/>
      <w:pPr>
        <w:tabs>
          <w:tab w:val="num" w:pos="360"/>
        </w:tabs>
      </w:pPr>
    </w:lvl>
    <w:lvl w:ilvl="5" w:tplc="0AB2A5F4">
      <w:start w:val="1"/>
      <w:numFmt w:val="none"/>
      <w:lvlText w:val=""/>
      <w:lvlJc w:val="left"/>
      <w:pPr>
        <w:tabs>
          <w:tab w:val="num" w:pos="360"/>
        </w:tabs>
      </w:pPr>
    </w:lvl>
    <w:lvl w:ilvl="6" w:tplc="2794E0DC">
      <w:start w:val="1"/>
      <w:numFmt w:val="none"/>
      <w:lvlText w:val=""/>
      <w:lvlJc w:val="left"/>
      <w:pPr>
        <w:tabs>
          <w:tab w:val="num" w:pos="360"/>
        </w:tabs>
      </w:pPr>
    </w:lvl>
    <w:lvl w:ilvl="7" w:tplc="15D6348C">
      <w:start w:val="1"/>
      <w:numFmt w:val="none"/>
      <w:lvlText w:val=""/>
      <w:lvlJc w:val="left"/>
      <w:pPr>
        <w:tabs>
          <w:tab w:val="num" w:pos="360"/>
        </w:tabs>
      </w:pPr>
    </w:lvl>
    <w:lvl w:ilvl="8" w:tplc="41A02A50">
      <w:start w:val="1"/>
      <w:numFmt w:val="none"/>
      <w:lvlText w:val=""/>
      <w:lvlJc w:val="left"/>
      <w:pPr>
        <w:tabs>
          <w:tab w:val="num" w:pos="360"/>
        </w:tabs>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8E02D2"/>
    <w:multiLevelType w:val="hybridMultilevel"/>
    <w:tmpl w:val="DD1E5B7E"/>
    <w:lvl w:ilvl="0" w:tplc="4538CADA">
      <w:start w:val="1"/>
      <w:numFmt w:val="bullet"/>
      <w:lvlText w:val=""/>
      <w:lvlJc w:val="left"/>
      <w:pPr>
        <w:ind w:left="720" w:hanging="360"/>
      </w:pPr>
      <w:rPr>
        <w:rFonts w:ascii="Symbol" w:hAnsi="Symbol" w:hint="default"/>
      </w:rPr>
    </w:lvl>
    <w:lvl w:ilvl="1" w:tplc="9ACAA86E">
      <w:start w:val="1"/>
      <w:numFmt w:val="lowerLetter"/>
      <w:lvlText w:val="%2."/>
      <w:lvlJc w:val="left"/>
      <w:pPr>
        <w:ind w:left="1440" w:hanging="360"/>
      </w:pPr>
    </w:lvl>
    <w:lvl w:ilvl="2" w:tplc="35FA1952">
      <w:start w:val="1"/>
      <w:numFmt w:val="lowerRoman"/>
      <w:lvlText w:val="%3."/>
      <w:lvlJc w:val="right"/>
      <w:pPr>
        <w:ind w:left="2160" w:hanging="180"/>
      </w:pPr>
    </w:lvl>
    <w:lvl w:ilvl="3" w:tplc="9E76C720">
      <w:start w:val="1"/>
      <w:numFmt w:val="decimal"/>
      <w:lvlText w:val="%4."/>
      <w:lvlJc w:val="left"/>
      <w:pPr>
        <w:ind w:left="2880" w:hanging="360"/>
      </w:pPr>
    </w:lvl>
    <w:lvl w:ilvl="4" w:tplc="D11A54AE">
      <w:start w:val="1"/>
      <w:numFmt w:val="lowerLetter"/>
      <w:lvlText w:val="%5."/>
      <w:lvlJc w:val="left"/>
      <w:pPr>
        <w:ind w:left="3600" w:hanging="360"/>
      </w:pPr>
    </w:lvl>
    <w:lvl w:ilvl="5" w:tplc="FE1046EE">
      <w:start w:val="1"/>
      <w:numFmt w:val="lowerRoman"/>
      <w:lvlText w:val="%6."/>
      <w:lvlJc w:val="right"/>
      <w:pPr>
        <w:ind w:left="4320" w:hanging="180"/>
      </w:pPr>
    </w:lvl>
    <w:lvl w:ilvl="6" w:tplc="920A2756">
      <w:start w:val="1"/>
      <w:numFmt w:val="decimal"/>
      <w:lvlText w:val="%7."/>
      <w:lvlJc w:val="left"/>
      <w:pPr>
        <w:ind w:left="5040" w:hanging="360"/>
      </w:pPr>
    </w:lvl>
    <w:lvl w:ilvl="7" w:tplc="6004E498">
      <w:start w:val="1"/>
      <w:numFmt w:val="lowerLetter"/>
      <w:lvlText w:val="%8."/>
      <w:lvlJc w:val="left"/>
      <w:pPr>
        <w:ind w:left="5760" w:hanging="360"/>
      </w:pPr>
    </w:lvl>
    <w:lvl w:ilvl="8" w:tplc="2CF05ABE">
      <w:start w:val="1"/>
      <w:numFmt w:val="lowerRoman"/>
      <w:lvlText w:val="%9."/>
      <w:lvlJc w:val="right"/>
      <w:pPr>
        <w:ind w:left="648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9ED3ED5"/>
    <w:multiLevelType w:val="hybridMultilevel"/>
    <w:tmpl w:val="868C2F5E"/>
    <w:lvl w:ilvl="0" w:tplc="A87E8168">
      <w:start w:val="1"/>
      <w:numFmt w:val="bullet"/>
      <w:lvlText w:val=""/>
      <w:lvlJc w:val="left"/>
      <w:pPr>
        <w:ind w:left="820" w:hanging="360"/>
      </w:pPr>
      <w:rPr>
        <w:rFonts w:ascii="Symbol" w:hAnsi="Symbol" w:hint="default"/>
      </w:rPr>
    </w:lvl>
    <w:lvl w:ilvl="1" w:tplc="FC527814">
      <w:start w:val="1"/>
      <w:numFmt w:val="bullet"/>
      <w:lvlText w:val="o"/>
      <w:lvlJc w:val="left"/>
      <w:pPr>
        <w:ind w:left="1540" w:hanging="360"/>
      </w:pPr>
      <w:rPr>
        <w:rFonts w:ascii="Courier New" w:hAnsi="Courier New" w:cs="Courier New" w:hint="default"/>
      </w:rPr>
    </w:lvl>
    <w:lvl w:ilvl="2" w:tplc="2770639E">
      <w:start w:val="1"/>
      <w:numFmt w:val="bullet"/>
      <w:lvlText w:val=""/>
      <w:lvlJc w:val="left"/>
      <w:pPr>
        <w:ind w:left="2260" w:hanging="360"/>
      </w:pPr>
      <w:rPr>
        <w:rFonts w:ascii="Wingdings" w:hAnsi="Wingdings" w:hint="default"/>
      </w:rPr>
    </w:lvl>
    <w:lvl w:ilvl="3" w:tplc="059C9D86">
      <w:start w:val="1"/>
      <w:numFmt w:val="bullet"/>
      <w:lvlText w:val=""/>
      <w:lvlJc w:val="left"/>
      <w:pPr>
        <w:ind w:left="2980" w:hanging="360"/>
      </w:pPr>
      <w:rPr>
        <w:rFonts w:ascii="Symbol" w:hAnsi="Symbol" w:hint="default"/>
      </w:rPr>
    </w:lvl>
    <w:lvl w:ilvl="4" w:tplc="BC3A82FE">
      <w:start w:val="1"/>
      <w:numFmt w:val="bullet"/>
      <w:lvlText w:val="o"/>
      <w:lvlJc w:val="left"/>
      <w:pPr>
        <w:ind w:left="3700" w:hanging="360"/>
      </w:pPr>
      <w:rPr>
        <w:rFonts w:ascii="Courier New" w:hAnsi="Courier New" w:cs="Courier New" w:hint="default"/>
      </w:rPr>
    </w:lvl>
    <w:lvl w:ilvl="5" w:tplc="BFB6612A">
      <w:start w:val="1"/>
      <w:numFmt w:val="bullet"/>
      <w:lvlText w:val=""/>
      <w:lvlJc w:val="left"/>
      <w:pPr>
        <w:ind w:left="4420" w:hanging="360"/>
      </w:pPr>
      <w:rPr>
        <w:rFonts w:ascii="Wingdings" w:hAnsi="Wingdings" w:hint="default"/>
      </w:rPr>
    </w:lvl>
    <w:lvl w:ilvl="6" w:tplc="F1CCD996">
      <w:start w:val="1"/>
      <w:numFmt w:val="bullet"/>
      <w:lvlText w:val=""/>
      <w:lvlJc w:val="left"/>
      <w:pPr>
        <w:ind w:left="5140" w:hanging="360"/>
      </w:pPr>
      <w:rPr>
        <w:rFonts w:ascii="Symbol" w:hAnsi="Symbol" w:hint="default"/>
      </w:rPr>
    </w:lvl>
    <w:lvl w:ilvl="7" w:tplc="D6AABC78">
      <w:start w:val="1"/>
      <w:numFmt w:val="bullet"/>
      <w:lvlText w:val="o"/>
      <w:lvlJc w:val="left"/>
      <w:pPr>
        <w:ind w:left="5860" w:hanging="360"/>
      </w:pPr>
      <w:rPr>
        <w:rFonts w:ascii="Courier New" w:hAnsi="Courier New" w:cs="Courier New" w:hint="default"/>
      </w:rPr>
    </w:lvl>
    <w:lvl w:ilvl="8" w:tplc="D916AAE4">
      <w:start w:val="1"/>
      <w:numFmt w:val="bullet"/>
      <w:lvlText w:val=""/>
      <w:lvlJc w:val="left"/>
      <w:pPr>
        <w:ind w:left="6580" w:hanging="360"/>
      </w:pPr>
      <w:rPr>
        <w:rFonts w:ascii="Wingdings" w:hAnsi="Wingdings" w:hint="default"/>
      </w:rPr>
    </w:lvl>
  </w:abstractNum>
  <w:abstractNum w:abstractNumId="31">
    <w:nsid w:val="1C621DDB"/>
    <w:multiLevelType w:val="hybridMultilevel"/>
    <w:tmpl w:val="314A6C44"/>
    <w:lvl w:ilvl="0" w:tplc="CDC0DB92">
      <w:start w:val="1"/>
      <w:numFmt w:val="bullet"/>
      <w:lvlText w:val=""/>
      <w:lvlJc w:val="left"/>
      <w:pPr>
        <w:ind w:left="502" w:hanging="360"/>
      </w:pPr>
      <w:rPr>
        <w:rFonts w:ascii="Symbol" w:hAnsi="Symbol" w:hint="default"/>
      </w:rPr>
    </w:lvl>
    <w:lvl w:ilvl="1" w:tplc="19AAD83C">
      <w:start w:val="1"/>
      <w:numFmt w:val="bullet"/>
      <w:lvlText w:val="o"/>
      <w:lvlJc w:val="left"/>
      <w:pPr>
        <w:ind w:left="1222" w:hanging="360"/>
      </w:pPr>
      <w:rPr>
        <w:rFonts w:ascii="Courier New" w:hAnsi="Courier New" w:cs="Courier New" w:hint="default"/>
      </w:rPr>
    </w:lvl>
    <w:lvl w:ilvl="2" w:tplc="294A5DFE">
      <w:start w:val="1"/>
      <w:numFmt w:val="bullet"/>
      <w:lvlText w:val=""/>
      <w:lvlJc w:val="left"/>
      <w:pPr>
        <w:ind w:left="1942" w:hanging="360"/>
      </w:pPr>
      <w:rPr>
        <w:rFonts w:ascii="Wingdings" w:hAnsi="Wingdings" w:hint="default"/>
      </w:rPr>
    </w:lvl>
    <w:lvl w:ilvl="3" w:tplc="7108B9DA">
      <w:start w:val="1"/>
      <w:numFmt w:val="bullet"/>
      <w:lvlText w:val=""/>
      <w:lvlJc w:val="left"/>
      <w:pPr>
        <w:ind w:left="2662" w:hanging="360"/>
      </w:pPr>
      <w:rPr>
        <w:rFonts w:ascii="Symbol" w:hAnsi="Symbol" w:hint="default"/>
      </w:rPr>
    </w:lvl>
    <w:lvl w:ilvl="4" w:tplc="51627850">
      <w:start w:val="1"/>
      <w:numFmt w:val="bullet"/>
      <w:lvlText w:val="o"/>
      <w:lvlJc w:val="left"/>
      <w:pPr>
        <w:ind w:left="3382" w:hanging="360"/>
      </w:pPr>
      <w:rPr>
        <w:rFonts w:ascii="Courier New" w:hAnsi="Courier New" w:cs="Courier New" w:hint="default"/>
      </w:rPr>
    </w:lvl>
    <w:lvl w:ilvl="5" w:tplc="399200E6">
      <w:start w:val="1"/>
      <w:numFmt w:val="bullet"/>
      <w:lvlText w:val=""/>
      <w:lvlJc w:val="left"/>
      <w:pPr>
        <w:ind w:left="4102" w:hanging="360"/>
      </w:pPr>
      <w:rPr>
        <w:rFonts w:ascii="Wingdings" w:hAnsi="Wingdings" w:hint="default"/>
      </w:rPr>
    </w:lvl>
    <w:lvl w:ilvl="6" w:tplc="E9E24804">
      <w:start w:val="1"/>
      <w:numFmt w:val="bullet"/>
      <w:lvlText w:val=""/>
      <w:lvlJc w:val="left"/>
      <w:pPr>
        <w:ind w:left="4822" w:hanging="360"/>
      </w:pPr>
      <w:rPr>
        <w:rFonts w:ascii="Symbol" w:hAnsi="Symbol" w:hint="default"/>
      </w:rPr>
    </w:lvl>
    <w:lvl w:ilvl="7" w:tplc="23D86F6E">
      <w:start w:val="1"/>
      <w:numFmt w:val="bullet"/>
      <w:lvlText w:val="o"/>
      <w:lvlJc w:val="left"/>
      <w:pPr>
        <w:ind w:left="5542" w:hanging="360"/>
      </w:pPr>
      <w:rPr>
        <w:rFonts w:ascii="Courier New" w:hAnsi="Courier New" w:cs="Courier New" w:hint="default"/>
      </w:rPr>
    </w:lvl>
    <w:lvl w:ilvl="8" w:tplc="6F988B9C">
      <w:start w:val="1"/>
      <w:numFmt w:val="bullet"/>
      <w:lvlText w:val=""/>
      <w:lvlJc w:val="left"/>
      <w:pPr>
        <w:ind w:left="6262" w:hanging="360"/>
      </w:pPr>
      <w:rPr>
        <w:rFonts w:ascii="Wingdings" w:hAnsi="Wingdings" w:hint="default"/>
      </w:rPr>
    </w:lvl>
  </w:abstractNum>
  <w:abstractNum w:abstractNumId="32">
    <w:nsid w:val="1F786FCF"/>
    <w:multiLevelType w:val="hybridMultilevel"/>
    <w:tmpl w:val="5764128A"/>
    <w:lvl w:ilvl="0" w:tplc="A21A4572">
      <w:start w:val="1"/>
      <w:numFmt w:val="bullet"/>
      <w:lvlText w:val=""/>
      <w:lvlJc w:val="left"/>
      <w:pPr>
        <w:ind w:left="720" w:hanging="360"/>
      </w:pPr>
      <w:rPr>
        <w:rFonts w:ascii="Symbol" w:hAnsi="Symbol" w:hint="default"/>
      </w:rPr>
    </w:lvl>
    <w:lvl w:ilvl="1" w:tplc="741CCBCA">
      <w:start w:val="1"/>
      <w:numFmt w:val="bullet"/>
      <w:lvlText w:val="o"/>
      <w:lvlJc w:val="left"/>
      <w:pPr>
        <w:ind w:left="1440" w:hanging="360"/>
      </w:pPr>
      <w:rPr>
        <w:rFonts w:ascii="Courier New" w:hAnsi="Courier New" w:cs="Courier New" w:hint="default"/>
      </w:rPr>
    </w:lvl>
    <w:lvl w:ilvl="2" w:tplc="7818BDE2">
      <w:start w:val="1"/>
      <w:numFmt w:val="bullet"/>
      <w:lvlText w:val=""/>
      <w:lvlJc w:val="left"/>
      <w:pPr>
        <w:ind w:left="2160" w:hanging="360"/>
      </w:pPr>
      <w:rPr>
        <w:rFonts w:ascii="Wingdings" w:hAnsi="Wingdings" w:hint="default"/>
      </w:rPr>
    </w:lvl>
    <w:lvl w:ilvl="3" w:tplc="2340C3AC">
      <w:start w:val="1"/>
      <w:numFmt w:val="bullet"/>
      <w:lvlText w:val=""/>
      <w:lvlJc w:val="left"/>
      <w:pPr>
        <w:ind w:left="2880" w:hanging="360"/>
      </w:pPr>
      <w:rPr>
        <w:rFonts w:ascii="Symbol" w:hAnsi="Symbol" w:hint="default"/>
      </w:rPr>
    </w:lvl>
    <w:lvl w:ilvl="4" w:tplc="15C21DEA">
      <w:start w:val="1"/>
      <w:numFmt w:val="bullet"/>
      <w:lvlText w:val="o"/>
      <w:lvlJc w:val="left"/>
      <w:pPr>
        <w:ind w:left="3600" w:hanging="360"/>
      </w:pPr>
      <w:rPr>
        <w:rFonts w:ascii="Courier New" w:hAnsi="Courier New" w:cs="Courier New" w:hint="default"/>
      </w:rPr>
    </w:lvl>
    <w:lvl w:ilvl="5" w:tplc="0074C4F0">
      <w:start w:val="1"/>
      <w:numFmt w:val="bullet"/>
      <w:lvlText w:val=""/>
      <w:lvlJc w:val="left"/>
      <w:pPr>
        <w:ind w:left="4320" w:hanging="360"/>
      </w:pPr>
      <w:rPr>
        <w:rFonts w:ascii="Wingdings" w:hAnsi="Wingdings" w:hint="default"/>
      </w:rPr>
    </w:lvl>
    <w:lvl w:ilvl="6" w:tplc="C2F839CE">
      <w:start w:val="1"/>
      <w:numFmt w:val="bullet"/>
      <w:lvlText w:val=""/>
      <w:lvlJc w:val="left"/>
      <w:pPr>
        <w:ind w:left="5040" w:hanging="360"/>
      </w:pPr>
      <w:rPr>
        <w:rFonts w:ascii="Symbol" w:hAnsi="Symbol" w:hint="default"/>
      </w:rPr>
    </w:lvl>
    <w:lvl w:ilvl="7" w:tplc="DEF03F70">
      <w:start w:val="1"/>
      <w:numFmt w:val="bullet"/>
      <w:lvlText w:val="o"/>
      <w:lvlJc w:val="left"/>
      <w:pPr>
        <w:ind w:left="5760" w:hanging="360"/>
      </w:pPr>
      <w:rPr>
        <w:rFonts w:ascii="Courier New" w:hAnsi="Courier New" w:cs="Courier New" w:hint="default"/>
      </w:rPr>
    </w:lvl>
    <w:lvl w:ilvl="8" w:tplc="FB10582C">
      <w:start w:val="1"/>
      <w:numFmt w:val="bullet"/>
      <w:lvlText w:val=""/>
      <w:lvlJc w:val="left"/>
      <w:pPr>
        <w:ind w:left="6480" w:hanging="360"/>
      </w:pPr>
      <w:rPr>
        <w:rFonts w:ascii="Wingdings" w:hAnsi="Wingdings" w:hint="default"/>
      </w:rPr>
    </w:lvl>
  </w:abstractNum>
  <w:abstractNum w:abstractNumId="33">
    <w:nsid w:val="222B7E24"/>
    <w:multiLevelType w:val="hybridMultilevel"/>
    <w:tmpl w:val="F5B856C2"/>
    <w:lvl w:ilvl="0" w:tplc="BEF08070">
      <w:start w:val="19"/>
      <w:numFmt w:val="decimal"/>
      <w:lvlText w:val="%1."/>
      <w:lvlJc w:val="left"/>
      <w:pPr>
        <w:ind w:left="1048" w:hanging="480"/>
      </w:pPr>
      <w:rPr>
        <w:rFonts w:hint="default"/>
      </w:rPr>
    </w:lvl>
    <w:lvl w:ilvl="1" w:tplc="CF1C1FC6">
      <w:start w:val="1"/>
      <w:numFmt w:val="none"/>
      <w:lvlText w:val=""/>
      <w:lvlJc w:val="left"/>
      <w:pPr>
        <w:tabs>
          <w:tab w:val="num" w:pos="360"/>
        </w:tabs>
      </w:pPr>
    </w:lvl>
    <w:lvl w:ilvl="2" w:tplc="6BF059F0">
      <w:start w:val="1"/>
      <w:numFmt w:val="none"/>
      <w:lvlText w:val=""/>
      <w:lvlJc w:val="left"/>
      <w:pPr>
        <w:tabs>
          <w:tab w:val="num" w:pos="360"/>
        </w:tabs>
      </w:pPr>
    </w:lvl>
    <w:lvl w:ilvl="3" w:tplc="BA7CC15A">
      <w:start w:val="1"/>
      <w:numFmt w:val="none"/>
      <w:lvlText w:val=""/>
      <w:lvlJc w:val="left"/>
      <w:pPr>
        <w:tabs>
          <w:tab w:val="num" w:pos="360"/>
        </w:tabs>
      </w:pPr>
    </w:lvl>
    <w:lvl w:ilvl="4" w:tplc="1E62FA0A">
      <w:start w:val="1"/>
      <w:numFmt w:val="none"/>
      <w:lvlText w:val=""/>
      <w:lvlJc w:val="left"/>
      <w:pPr>
        <w:tabs>
          <w:tab w:val="num" w:pos="360"/>
        </w:tabs>
      </w:pPr>
    </w:lvl>
    <w:lvl w:ilvl="5" w:tplc="EA323470">
      <w:start w:val="1"/>
      <w:numFmt w:val="none"/>
      <w:lvlText w:val=""/>
      <w:lvlJc w:val="left"/>
      <w:pPr>
        <w:tabs>
          <w:tab w:val="num" w:pos="360"/>
        </w:tabs>
      </w:pPr>
    </w:lvl>
    <w:lvl w:ilvl="6" w:tplc="FA40ECE8">
      <w:start w:val="1"/>
      <w:numFmt w:val="none"/>
      <w:lvlText w:val=""/>
      <w:lvlJc w:val="left"/>
      <w:pPr>
        <w:tabs>
          <w:tab w:val="num" w:pos="360"/>
        </w:tabs>
      </w:pPr>
    </w:lvl>
    <w:lvl w:ilvl="7" w:tplc="FF949786">
      <w:start w:val="1"/>
      <w:numFmt w:val="none"/>
      <w:lvlText w:val=""/>
      <w:lvlJc w:val="left"/>
      <w:pPr>
        <w:tabs>
          <w:tab w:val="num" w:pos="360"/>
        </w:tabs>
      </w:pPr>
    </w:lvl>
    <w:lvl w:ilvl="8" w:tplc="998877B0">
      <w:start w:val="1"/>
      <w:numFmt w:val="none"/>
      <w:lvlText w:val=""/>
      <w:lvlJc w:val="left"/>
      <w:pPr>
        <w:tabs>
          <w:tab w:val="num" w:pos="360"/>
        </w:tabs>
      </w:p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7745651"/>
    <w:multiLevelType w:val="hybridMultilevel"/>
    <w:tmpl w:val="6AF49EB6"/>
    <w:lvl w:ilvl="0" w:tplc="18527E56">
      <w:start w:val="1"/>
      <w:numFmt w:val="bullet"/>
      <w:lvlText w:val=""/>
      <w:lvlJc w:val="left"/>
      <w:pPr>
        <w:ind w:left="820" w:hanging="360"/>
      </w:pPr>
      <w:rPr>
        <w:rFonts w:ascii="Symbol" w:hAnsi="Symbol" w:hint="default"/>
      </w:rPr>
    </w:lvl>
    <w:lvl w:ilvl="1" w:tplc="2CDEABFE">
      <w:start w:val="1"/>
      <w:numFmt w:val="bullet"/>
      <w:lvlText w:val="o"/>
      <w:lvlJc w:val="left"/>
      <w:pPr>
        <w:ind w:left="1540" w:hanging="360"/>
      </w:pPr>
      <w:rPr>
        <w:rFonts w:ascii="Courier New" w:hAnsi="Courier New" w:cs="Courier New" w:hint="default"/>
      </w:rPr>
    </w:lvl>
    <w:lvl w:ilvl="2" w:tplc="E12841D0">
      <w:start w:val="1"/>
      <w:numFmt w:val="bullet"/>
      <w:lvlText w:val=""/>
      <w:lvlJc w:val="left"/>
      <w:pPr>
        <w:ind w:left="2260" w:hanging="360"/>
      </w:pPr>
      <w:rPr>
        <w:rFonts w:ascii="Wingdings" w:hAnsi="Wingdings" w:hint="default"/>
      </w:rPr>
    </w:lvl>
    <w:lvl w:ilvl="3" w:tplc="561243F6">
      <w:start w:val="1"/>
      <w:numFmt w:val="bullet"/>
      <w:lvlText w:val=""/>
      <w:lvlJc w:val="left"/>
      <w:pPr>
        <w:ind w:left="2980" w:hanging="360"/>
      </w:pPr>
      <w:rPr>
        <w:rFonts w:ascii="Symbol" w:hAnsi="Symbol" w:hint="default"/>
      </w:rPr>
    </w:lvl>
    <w:lvl w:ilvl="4" w:tplc="B888D4DE">
      <w:start w:val="1"/>
      <w:numFmt w:val="bullet"/>
      <w:lvlText w:val="o"/>
      <w:lvlJc w:val="left"/>
      <w:pPr>
        <w:ind w:left="3700" w:hanging="360"/>
      </w:pPr>
      <w:rPr>
        <w:rFonts w:ascii="Courier New" w:hAnsi="Courier New" w:cs="Courier New" w:hint="default"/>
      </w:rPr>
    </w:lvl>
    <w:lvl w:ilvl="5" w:tplc="ED067DB2">
      <w:start w:val="1"/>
      <w:numFmt w:val="bullet"/>
      <w:lvlText w:val=""/>
      <w:lvlJc w:val="left"/>
      <w:pPr>
        <w:ind w:left="4420" w:hanging="360"/>
      </w:pPr>
      <w:rPr>
        <w:rFonts w:ascii="Wingdings" w:hAnsi="Wingdings" w:hint="default"/>
      </w:rPr>
    </w:lvl>
    <w:lvl w:ilvl="6" w:tplc="76B8F54E">
      <w:start w:val="1"/>
      <w:numFmt w:val="bullet"/>
      <w:lvlText w:val=""/>
      <w:lvlJc w:val="left"/>
      <w:pPr>
        <w:ind w:left="5140" w:hanging="360"/>
      </w:pPr>
      <w:rPr>
        <w:rFonts w:ascii="Symbol" w:hAnsi="Symbol" w:hint="default"/>
      </w:rPr>
    </w:lvl>
    <w:lvl w:ilvl="7" w:tplc="73A86B60">
      <w:start w:val="1"/>
      <w:numFmt w:val="bullet"/>
      <w:lvlText w:val="o"/>
      <w:lvlJc w:val="left"/>
      <w:pPr>
        <w:ind w:left="5860" w:hanging="360"/>
      </w:pPr>
      <w:rPr>
        <w:rFonts w:ascii="Courier New" w:hAnsi="Courier New" w:cs="Courier New" w:hint="default"/>
      </w:rPr>
    </w:lvl>
    <w:lvl w:ilvl="8" w:tplc="D67278D0">
      <w:start w:val="1"/>
      <w:numFmt w:val="bullet"/>
      <w:lvlText w:val=""/>
      <w:lvlJc w:val="left"/>
      <w:pPr>
        <w:ind w:left="6580" w:hanging="360"/>
      </w:pPr>
      <w:rPr>
        <w:rFonts w:ascii="Wingdings" w:hAnsi="Wingdings" w:hint="default"/>
      </w:rPr>
    </w:lvl>
  </w:abstractNum>
  <w:abstractNum w:abstractNumId="36">
    <w:nsid w:val="308A69B3"/>
    <w:multiLevelType w:val="hybridMultilevel"/>
    <w:tmpl w:val="A0241B9A"/>
    <w:lvl w:ilvl="0" w:tplc="49383614">
      <w:start w:val="1"/>
      <w:numFmt w:val="bullet"/>
      <w:lvlText w:val=""/>
      <w:lvlJc w:val="left"/>
      <w:pPr>
        <w:ind w:left="720" w:hanging="360"/>
      </w:pPr>
      <w:rPr>
        <w:rFonts w:ascii="Symbol" w:hAnsi="Symbol" w:hint="default"/>
      </w:rPr>
    </w:lvl>
    <w:lvl w:ilvl="1" w:tplc="E5E4173C">
      <w:start w:val="1"/>
      <w:numFmt w:val="bullet"/>
      <w:lvlText w:val="o"/>
      <w:lvlJc w:val="left"/>
      <w:pPr>
        <w:ind w:left="1440" w:hanging="360"/>
      </w:pPr>
      <w:rPr>
        <w:rFonts w:ascii="Courier New" w:hAnsi="Courier New" w:cs="Courier New" w:hint="default"/>
      </w:rPr>
    </w:lvl>
    <w:lvl w:ilvl="2" w:tplc="C114B81A">
      <w:start w:val="1"/>
      <w:numFmt w:val="bullet"/>
      <w:lvlText w:val=""/>
      <w:lvlJc w:val="left"/>
      <w:pPr>
        <w:ind w:left="2160" w:hanging="360"/>
      </w:pPr>
      <w:rPr>
        <w:rFonts w:ascii="Wingdings" w:hAnsi="Wingdings" w:hint="default"/>
      </w:rPr>
    </w:lvl>
    <w:lvl w:ilvl="3" w:tplc="53EC13BC">
      <w:start w:val="1"/>
      <w:numFmt w:val="bullet"/>
      <w:lvlText w:val=""/>
      <w:lvlJc w:val="left"/>
      <w:pPr>
        <w:ind w:left="2880" w:hanging="360"/>
      </w:pPr>
      <w:rPr>
        <w:rFonts w:ascii="Symbol" w:hAnsi="Symbol" w:hint="default"/>
      </w:rPr>
    </w:lvl>
    <w:lvl w:ilvl="4" w:tplc="6E96F72E">
      <w:start w:val="1"/>
      <w:numFmt w:val="bullet"/>
      <w:lvlText w:val="o"/>
      <w:lvlJc w:val="left"/>
      <w:pPr>
        <w:ind w:left="3600" w:hanging="360"/>
      </w:pPr>
      <w:rPr>
        <w:rFonts w:ascii="Courier New" w:hAnsi="Courier New" w:cs="Courier New" w:hint="default"/>
      </w:rPr>
    </w:lvl>
    <w:lvl w:ilvl="5" w:tplc="4DAAC78A">
      <w:start w:val="1"/>
      <w:numFmt w:val="bullet"/>
      <w:lvlText w:val=""/>
      <w:lvlJc w:val="left"/>
      <w:pPr>
        <w:ind w:left="4320" w:hanging="360"/>
      </w:pPr>
      <w:rPr>
        <w:rFonts w:ascii="Wingdings" w:hAnsi="Wingdings" w:hint="default"/>
      </w:rPr>
    </w:lvl>
    <w:lvl w:ilvl="6" w:tplc="B0043142">
      <w:start w:val="1"/>
      <w:numFmt w:val="bullet"/>
      <w:lvlText w:val=""/>
      <w:lvlJc w:val="left"/>
      <w:pPr>
        <w:ind w:left="5040" w:hanging="360"/>
      </w:pPr>
      <w:rPr>
        <w:rFonts w:ascii="Symbol" w:hAnsi="Symbol" w:hint="default"/>
      </w:rPr>
    </w:lvl>
    <w:lvl w:ilvl="7" w:tplc="3D3EF94C">
      <w:start w:val="1"/>
      <w:numFmt w:val="bullet"/>
      <w:lvlText w:val="o"/>
      <w:lvlJc w:val="left"/>
      <w:pPr>
        <w:ind w:left="5760" w:hanging="360"/>
      </w:pPr>
      <w:rPr>
        <w:rFonts w:ascii="Courier New" w:hAnsi="Courier New" w:cs="Courier New" w:hint="default"/>
      </w:rPr>
    </w:lvl>
    <w:lvl w:ilvl="8" w:tplc="A3C8A3D4">
      <w:start w:val="1"/>
      <w:numFmt w:val="bullet"/>
      <w:lvlText w:val=""/>
      <w:lvlJc w:val="left"/>
      <w:pPr>
        <w:ind w:left="6480" w:hanging="360"/>
      </w:pPr>
      <w:rPr>
        <w:rFonts w:ascii="Wingdings" w:hAnsi="Wingding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9E545EC"/>
    <w:multiLevelType w:val="hybridMultilevel"/>
    <w:tmpl w:val="56D0BCC0"/>
    <w:lvl w:ilvl="0" w:tplc="8682CE64">
      <w:start w:val="1"/>
      <w:numFmt w:val="bullet"/>
      <w:lvlText w:val=""/>
      <w:lvlJc w:val="left"/>
      <w:pPr>
        <w:ind w:left="720" w:hanging="360"/>
      </w:pPr>
      <w:rPr>
        <w:rFonts w:ascii="Symbol" w:hAnsi="Symbol" w:hint="default"/>
      </w:rPr>
    </w:lvl>
    <w:lvl w:ilvl="1" w:tplc="4C167B68">
      <w:start w:val="1"/>
      <w:numFmt w:val="bullet"/>
      <w:lvlText w:val="o"/>
      <w:lvlJc w:val="left"/>
      <w:pPr>
        <w:ind w:left="1440" w:hanging="360"/>
      </w:pPr>
      <w:rPr>
        <w:rFonts w:ascii="Courier New" w:hAnsi="Courier New" w:cs="Courier New" w:hint="default"/>
      </w:rPr>
    </w:lvl>
    <w:lvl w:ilvl="2" w:tplc="E5D6EF44">
      <w:start w:val="1"/>
      <w:numFmt w:val="bullet"/>
      <w:lvlText w:val=""/>
      <w:lvlJc w:val="left"/>
      <w:pPr>
        <w:ind w:left="2160" w:hanging="360"/>
      </w:pPr>
      <w:rPr>
        <w:rFonts w:ascii="Wingdings" w:hAnsi="Wingdings" w:hint="default"/>
      </w:rPr>
    </w:lvl>
    <w:lvl w:ilvl="3" w:tplc="C5A603D8">
      <w:start w:val="1"/>
      <w:numFmt w:val="bullet"/>
      <w:lvlText w:val=""/>
      <w:lvlJc w:val="left"/>
      <w:pPr>
        <w:ind w:left="2880" w:hanging="360"/>
      </w:pPr>
      <w:rPr>
        <w:rFonts w:ascii="Symbol" w:hAnsi="Symbol" w:hint="default"/>
      </w:rPr>
    </w:lvl>
    <w:lvl w:ilvl="4" w:tplc="E29C1C08">
      <w:start w:val="1"/>
      <w:numFmt w:val="bullet"/>
      <w:lvlText w:val="o"/>
      <w:lvlJc w:val="left"/>
      <w:pPr>
        <w:ind w:left="3600" w:hanging="360"/>
      </w:pPr>
      <w:rPr>
        <w:rFonts w:ascii="Courier New" w:hAnsi="Courier New" w:cs="Courier New" w:hint="default"/>
      </w:rPr>
    </w:lvl>
    <w:lvl w:ilvl="5" w:tplc="A36E3110">
      <w:start w:val="1"/>
      <w:numFmt w:val="bullet"/>
      <w:lvlText w:val=""/>
      <w:lvlJc w:val="left"/>
      <w:pPr>
        <w:ind w:left="4320" w:hanging="360"/>
      </w:pPr>
      <w:rPr>
        <w:rFonts w:ascii="Wingdings" w:hAnsi="Wingdings" w:hint="default"/>
      </w:rPr>
    </w:lvl>
    <w:lvl w:ilvl="6" w:tplc="A6BAB618">
      <w:start w:val="1"/>
      <w:numFmt w:val="bullet"/>
      <w:lvlText w:val=""/>
      <w:lvlJc w:val="left"/>
      <w:pPr>
        <w:ind w:left="5040" w:hanging="360"/>
      </w:pPr>
      <w:rPr>
        <w:rFonts w:ascii="Symbol" w:hAnsi="Symbol" w:hint="default"/>
      </w:rPr>
    </w:lvl>
    <w:lvl w:ilvl="7" w:tplc="5ACE27D6">
      <w:start w:val="1"/>
      <w:numFmt w:val="bullet"/>
      <w:lvlText w:val="o"/>
      <w:lvlJc w:val="left"/>
      <w:pPr>
        <w:ind w:left="5760" w:hanging="360"/>
      </w:pPr>
      <w:rPr>
        <w:rFonts w:ascii="Courier New" w:hAnsi="Courier New" w:cs="Courier New" w:hint="default"/>
      </w:rPr>
    </w:lvl>
    <w:lvl w:ilvl="8" w:tplc="8F4E05C2">
      <w:start w:val="1"/>
      <w:numFmt w:val="bullet"/>
      <w:lvlText w:val=""/>
      <w:lvlJc w:val="left"/>
      <w:pPr>
        <w:ind w:left="6480" w:hanging="360"/>
      </w:pPr>
      <w:rPr>
        <w:rFonts w:ascii="Wingdings" w:hAnsi="Wingdings" w:hint="default"/>
      </w:rPr>
    </w:lvl>
  </w:abstractNum>
  <w:abstractNum w:abstractNumId="40">
    <w:nsid w:val="3B5854D7"/>
    <w:multiLevelType w:val="hybridMultilevel"/>
    <w:tmpl w:val="01CC4952"/>
    <w:lvl w:ilvl="0" w:tplc="6026EEFE">
      <w:start w:val="1"/>
      <w:numFmt w:val="bullet"/>
      <w:lvlText w:val=""/>
      <w:lvlJc w:val="left"/>
      <w:pPr>
        <w:ind w:left="502" w:hanging="360"/>
      </w:pPr>
      <w:rPr>
        <w:rFonts w:ascii="Symbol" w:hAnsi="Symbol" w:hint="default"/>
      </w:rPr>
    </w:lvl>
    <w:lvl w:ilvl="1" w:tplc="3374397C">
      <w:start w:val="1"/>
      <w:numFmt w:val="bullet"/>
      <w:lvlText w:val="o"/>
      <w:lvlJc w:val="left"/>
      <w:pPr>
        <w:ind w:left="1222" w:hanging="360"/>
      </w:pPr>
      <w:rPr>
        <w:rFonts w:ascii="Courier New" w:hAnsi="Courier New" w:cs="Courier New" w:hint="default"/>
      </w:rPr>
    </w:lvl>
    <w:lvl w:ilvl="2" w:tplc="9A32D8CA">
      <w:start w:val="1"/>
      <w:numFmt w:val="bullet"/>
      <w:lvlText w:val=""/>
      <w:lvlJc w:val="left"/>
      <w:pPr>
        <w:ind w:left="1942" w:hanging="360"/>
      </w:pPr>
      <w:rPr>
        <w:rFonts w:ascii="Wingdings" w:hAnsi="Wingdings" w:hint="default"/>
      </w:rPr>
    </w:lvl>
    <w:lvl w:ilvl="3" w:tplc="37369B62">
      <w:start w:val="1"/>
      <w:numFmt w:val="bullet"/>
      <w:lvlText w:val=""/>
      <w:lvlJc w:val="left"/>
      <w:pPr>
        <w:ind w:left="2662" w:hanging="360"/>
      </w:pPr>
      <w:rPr>
        <w:rFonts w:ascii="Symbol" w:hAnsi="Symbol" w:hint="default"/>
      </w:rPr>
    </w:lvl>
    <w:lvl w:ilvl="4" w:tplc="6C5A4388">
      <w:start w:val="1"/>
      <w:numFmt w:val="bullet"/>
      <w:lvlText w:val="o"/>
      <w:lvlJc w:val="left"/>
      <w:pPr>
        <w:ind w:left="3382" w:hanging="360"/>
      </w:pPr>
      <w:rPr>
        <w:rFonts w:ascii="Courier New" w:hAnsi="Courier New" w:cs="Courier New" w:hint="default"/>
      </w:rPr>
    </w:lvl>
    <w:lvl w:ilvl="5" w:tplc="1A022D86">
      <w:start w:val="1"/>
      <w:numFmt w:val="bullet"/>
      <w:lvlText w:val=""/>
      <w:lvlJc w:val="left"/>
      <w:pPr>
        <w:ind w:left="4102" w:hanging="360"/>
      </w:pPr>
      <w:rPr>
        <w:rFonts w:ascii="Wingdings" w:hAnsi="Wingdings" w:hint="default"/>
      </w:rPr>
    </w:lvl>
    <w:lvl w:ilvl="6" w:tplc="E68E8390">
      <w:start w:val="1"/>
      <w:numFmt w:val="bullet"/>
      <w:lvlText w:val=""/>
      <w:lvlJc w:val="left"/>
      <w:pPr>
        <w:ind w:left="4822" w:hanging="360"/>
      </w:pPr>
      <w:rPr>
        <w:rFonts w:ascii="Symbol" w:hAnsi="Symbol" w:hint="default"/>
      </w:rPr>
    </w:lvl>
    <w:lvl w:ilvl="7" w:tplc="D15AF9C4">
      <w:start w:val="1"/>
      <w:numFmt w:val="bullet"/>
      <w:lvlText w:val="o"/>
      <w:lvlJc w:val="left"/>
      <w:pPr>
        <w:ind w:left="5542" w:hanging="360"/>
      </w:pPr>
      <w:rPr>
        <w:rFonts w:ascii="Courier New" w:hAnsi="Courier New" w:cs="Courier New" w:hint="default"/>
      </w:rPr>
    </w:lvl>
    <w:lvl w:ilvl="8" w:tplc="92B47B44">
      <w:start w:val="1"/>
      <w:numFmt w:val="bullet"/>
      <w:lvlText w:val=""/>
      <w:lvlJc w:val="left"/>
      <w:pPr>
        <w:ind w:left="6262" w:hanging="360"/>
      </w:pPr>
      <w:rPr>
        <w:rFonts w:ascii="Wingdings" w:hAnsi="Wingdings" w:hint="default"/>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D2A36B6"/>
    <w:multiLevelType w:val="hybridMultilevel"/>
    <w:tmpl w:val="2D5680FA"/>
    <w:lvl w:ilvl="0" w:tplc="7F103020">
      <w:start w:val="1"/>
      <w:numFmt w:val="decimal"/>
      <w:lvlText w:val="%1."/>
      <w:lvlJc w:val="left"/>
      <w:pPr>
        <w:ind w:left="360" w:hanging="360"/>
      </w:pPr>
    </w:lvl>
    <w:lvl w:ilvl="1" w:tplc="C44AFC4A">
      <w:start w:val="1"/>
      <w:numFmt w:val="lowerLetter"/>
      <w:lvlText w:val="%2."/>
      <w:lvlJc w:val="left"/>
      <w:pPr>
        <w:ind w:left="1080" w:hanging="360"/>
      </w:pPr>
    </w:lvl>
    <w:lvl w:ilvl="2" w:tplc="440AA8AC">
      <w:start w:val="1"/>
      <w:numFmt w:val="lowerRoman"/>
      <w:lvlText w:val="%3."/>
      <w:lvlJc w:val="right"/>
      <w:pPr>
        <w:ind w:left="1800" w:hanging="180"/>
      </w:pPr>
    </w:lvl>
    <w:lvl w:ilvl="3" w:tplc="7854A8F4">
      <w:start w:val="1"/>
      <w:numFmt w:val="decimal"/>
      <w:lvlText w:val="%4."/>
      <w:lvlJc w:val="left"/>
      <w:pPr>
        <w:ind w:left="2520" w:hanging="360"/>
      </w:pPr>
    </w:lvl>
    <w:lvl w:ilvl="4" w:tplc="47F286A0">
      <w:start w:val="1"/>
      <w:numFmt w:val="lowerLetter"/>
      <w:lvlText w:val="%5."/>
      <w:lvlJc w:val="left"/>
      <w:pPr>
        <w:ind w:left="3240" w:hanging="360"/>
      </w:pPr>
    </w:lvl>
    <w:lvl w:ilvl="5" w:tplc="24D8FE26">
      <w:start w:val="1"/>
      <w:numFmt w:val="lowerRoman"/>
      <w:lvlText w:val="%6."/>
      <w:lvlJc w:val="right"/>
      <w:pPr>
        <w:ind w:left="3960" w:hanging="180"/>
      </w:pPr>
    </w:lvl>
    <w:lvl w:ilvl="6" w:tplc="7DC44C10">
      <w:start w:val="1"/>
      <w:numFmt w:val="decimal"/>
      <w:lvlText w:val="%7."/>
      <w:lvlJc w:val="left"/>
      <w:pPr>
        <w:ind w:left="4680" w:hanging="360"/>
      </w:pPr>
    </w:lvl>
    <w:lvl w:ilvl="7" w:tplc="8D686D14">
      <w:start w:val="1"/>
      <w:numFmt w:val="lowerLetter"/>
      <w:lvlText w:val="%8."/>
      <w:lvlJc w:val="left"/>
      <w:pPr>
        <w:ind w:left="5400" w:hanging="360"/>
      </w:pPr>
    </w:lvl>
    <w:lvl w:ilvl="8" w:tplc="0DD2A782">
      <w:start w:val="1"/>
      <w:numFmt w:val="lowerRoman"/>
      <w:lvlText w:val="%9."/>
      <w:lvlJc w:val="right"/>
      <w:pPr>
        <w:ind w:left="6120" w:hanging="180"/>
      </w:pPr>
    </w:lvl>
  </w:abstractNum>
  <w:abstractNum w:abstractNumId="43">
    <w:nsid w:val="3F8E68B5"/>
    <w:multiLevelType w:val="hybridMultilevel"/>
    <w:tmpl w:val="69207474"/>
    <w:lvl w:ilvl="0" w:tplc="0036767C">
      <w:start w:val="1"/>
      <w:numFmt w:val="bullet"/>
      <w:lvlText w:val=""/>
      <w:lvlJc w:val="left"/>
      <w:pPr>
        <w:ind w:left="720" w:hanging="360"/>
      </w:pPr>
      <w:rPr>
        <w:rFonts w:ascii="Symbol" w:hAnsi="Symbol" w:hint="default"/>
      </w:rPr>
    </w:lvl>
    <w:lvl w:ilvl="1" w:tplc="F8A8FDFA">
      <w:start w:val="1"/>
      <w:numFmt w:val="bullet"/>
      <w:lvlText w:val=""/>
      <w:lvlJc w:val="left"/>
      <w:pPr>
        <w:ind w:left="1440" w:hanging="360"/>
      </w:pPr>
      <w:rPr>
        <w:rFonts w:ascii="Symbol" w:hAnsi="Symbol" w:hint="default"/>
      </w:rPr>
    </w:lvl>
    <w:lvl w:ilvl="2" w:tplc="0AA016BC">
      <w:start w:val="1"/>
      <w:numFmt w:val="bullet"/>
      <w:lvlText w:val=""/>
      <w:lvlJc w:val="left"/>
      <w:pPr>
        <w:ind w:left="2160" w:hanging="360"/>
      </w:pPr>
      <w:rPr>
        <w:rFonts w:ascii="Wingdings" w:hAnsi="Wingdings" w:hint="default"/>
      </w:rPr>
    </w:lvl>
    <w:lvl w:ilvl="3" w:tplc="6C36B74C">
      <w:start w:val="1"/>
      <w:numFmt w:val="bullet"/>
      <w:lvlText w:val=""/>
      <w:lvlJc w:val="left"/>
      <w:pPr>
        <w:ind w:left="2880" w:hanging="360"/>
      </w:pPr>
      <w:rPr>
        <w:rFonts w:ascii="Symbol" w:hAnsi="Symbol" w:hint="default"/>
      </w:rPr>
    </w:lvl>
    <w:lvl w:ilvl="4" w:tplc="62025006">
      <w:start w:val="1"/>
      <w:numFmt w:val="bullet"/>
      <w:lvlText w:val="o"/>
      <w:lvlJc w:val="left"/>
      <w:pPr>
        <w:ind w:left="3600" w:hanging="360"/>
      </w:pPr>
      <w:rPr>
        <w:rFonts w:ascii="Courier New" w:hAnsi="Courier New" w:hint="default"/>
      </w:rPr>
    </w:lvl>
    <w:lvl w:ilvl="5" w:tplc="464067F2">
      <w:start w:val="1"/>
      <w:numFmt w:val="bullet"/>
      <w:lvlText w:val=""/>
      <w:lvlJc w:val="left"/>
      <w:pPr>
        <w:ind w:left="4320" w:hanging="360"/>
      </w:pPr>
      <w:rPr>
        <w:rFonts w:ascii="Wingdings" w:hAnsi="Wingdings" w:hint="default"/>
      </w:rPr>
    </w:lvl>
    <w:lvl w:ilvl="6" w:tplc="33BE64F6">
      <w:start w:val="1"/>
      <w:numFmt w:val="bullet"/>
      <w:lvlText w:val=""/>
      <w:lvlJc w:val="left"/>
      <w:pPr>
        <w:ind w:left="5040" w:hanging="360"/>
      </w:pPr>
      <w:rPr>
        <w:rFonts w:ascii="Symbol" w:hAnsi="Symbol" w:hint="default"/>
      </w:rPr>
    </w:lvl>
    <w:lvl w:ilvl="7" w:tplc="BA468B32">
      <w:start w:val="1"/>
      <w:numFmt w:val="bullet"/>
      <w:lvlText w:val="o"/>
      <w:lvlJc w:val="left"/>
      <w:pPr>
        <w:ind w:left="5760" w:hanging="360"/>
      </w:pPr>
      <w:rPr>
        <w:rFonts w:ascii="Courier New" w:hAnsi="Courier New" w:hint="default"/>
      </w:rPr>
    </w:lvl>
    <w:lvl w:ilvl="8" w:tplc="9A8C6356">
      <w:start w:val="1"/>
      <w:numFmt w:val="bullet"/>
      <w:lvlText w:val=""/>
      <w:lvlJc w:val="left"/>
      <w:pPr>
        <w:ind w:left="6480" w:hanging="360"/>
      </w:pPr>
      <w:rPr>
        <w:rFonts w:ascii="Wingdings" w:hAnsi="Wingding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66032D"/>
    <w:multiLevelType w:val="hybridMultilevel"/>
    <w:tmpl w:val="23EC906E"/>
    <w:lvl w:ilvl="0" w:tplc="6F08226E">
      <w:start w:val="1"/>
      <w:numFmt w:val="bullet"/>
      <w:lvlText w:val=""/>
      <w:lvlJc w:val="left"/>
      <w:pPr>
        <w:ind w:left="720" w:hanging="360"/>
      </w:pPr>
      <w:rPr>
        <w:rFonts w:ascii="Symbol" w:hAnsi="Symbol" w:hint="default"/>
      </w:rPr>
    </w:lvl>
    <w:lvl w:ilvl="1" w:tplc="3C18DCB2">
      <w:start w:val="1"/>
      <w:numFmt w:val="bullet"/>
      <w:lvlText w:val="o"/>
      <w:lvlJc w:val="left"/>
      <w:pPr>
        <w:ind w:left="1440" w:hanging="360"/>
      </w:pPr>
      <w:rPr>
        <w:rFonts w:ascii="Courier New" w:hAnsi="Courier New" w:cs="Courier New" w:hint="default"/>
      </w:rPr>
    </w:lvl>
    <w:lvl w:ilvl="2" w:tplc="188CFB06">
      <w:start w:val="1"/>
      <w:numFmt w:val="bullet"/>
      <w:lvlText w:val=""/>
      <w:lvlJc w:val="left"/>
      <w:pPr>
        <w:ind w:left="2160" w:hanging="360"/>
      </w:pPr>
      <w:rPr>
        <w:rFonts w:ascii="Wingdings" w:hAnsi="Wingdings" w:hint="default"/>
      </w:rPr>
    </w:lvl>
    <w:lvl w:ilvl="3" w:tplc="DD92C576">
      <w:start w:val="1"/>
      <w:numFmt w:val="bullet"/>
      <w:lvlText w:val=""/>
      <w:lvlJc w:val="left"/>
      <w:pPr>
        <w:ind w:left="2880" w:hanging="360"/>
      </w:pPr>
      <w:rPr>
        <w:rFonts w:ascii="Symbol" w:hAnsi="Symbol" w:hint="default"/>
      </w:rPr>
    </w:lvl>
    <w:lvl w:ilvl="4" w:tplc="D1C87140">
      <w:start w:val="1"/>
      <w:numFmt w:val="bullet"/>
      <w:lvlText w:val="o"/>
      <w:lvlJc w:val="left"/>
      <w:pPr>
        <w:ind w:left="3600" w:hanging="360"/>
      </w:pPr>
      <w:rPr>
        <w:rFonts w:ascii="Courier New" w:hAnsi="Courier New" w:cs="Courier New" w:hint="default"/>
      </w:rPr>
    </w:lvl>
    <w:lvl w:ilvl="5" w:tplc="3D846F30">
      <w:start w:val="1"/>
      <w:numFmt w:val="bullet"/>
      <w:lvlText w:val=""/>
      <w:lvlJc w:val="left"/>
      <w:pPr>
        <w:ind w:left="4320" w:hanging="360"/>
      </w:pPr>
      <w:rPr>
        <w:rFonts w:ascii="Wingdings" w:hAnsi="Wingdings" w:hint="default"/>
      </w:rPr>
    </w:lvl>
    <w:lvl w:ilvl="6" w:tplc="15302228">
      <w:start w:val="1"/>
      <w:numFmt w:val="bullet"/>
      <w:lvlText w:val=""/>
      <w:lvlJc w:val="left"/>
      <w:pPr>
        <w:ind w:left="5040" w:hanging="360"/>
      </w:pPr>
      <w:rPr>
        <w:rFonts w:ascii="Symbol" w:hAnsi="Symbol" w:hint="default"/>
      </w:rPr>
    </w:lvl>
    <w:lvl w:ilvl="7" w:tplc="A6A223E2">
      <w:start w:val="1"/>
      <w:numFmt w:val="bullet"/>
      <w:lvlText w:val="o"/>
      <w:lvlJc w:val="left"/>
      <w:pPr>
        <w:ind w:left="5760" w:hanging="360"/>
      </w:pPr>
      <w:rPr>
        <w:rFonts w:ascii="Courier New" w:hAnsi="Courier New" w:cs="Courier New" w:hint="default"/>
      </w:rPr>
    </w:lvl>
    <w:lvl w:ilvl="8" w:tplc="1FF20FA0">
      <w:start w:val="1"/>
      <w:numFmt w:val="bullet"/>
      <w:lvlText w:val=""/>
      <w:lvlJc w:val="left"/>
      <w:pPr>
        <w:ind w:left="6480" w:hanging="360"/>
      </w:pPr>
      <w:rPr>
        <w:rFonts w:ascii="Wingdings" w:hAnsi="Wingdings" w:hint="default"/>
      </w:rPr>
    </w:lvl>
  </w:abstractNum>
  <w:abstractNum w:abstractNumId="46">
    <w:nsid w:val="462414FA"/>
    <w:multiLevelType w:val="hybridMultilevel"/>
    <w:tmpl w:val="BD46D4F8"/>
    <w:lvl w:ilvl="0" w:tplc="C59EEF6E">
      <w:start w:val="1"/>
      <w:numFmt w:val="bullet"/>
      <w:lvlText w:val=""/>
      <w:lvlJc w:val="left"/>
      <w:pPr>
        <w:ind w:left="720" w:hanging="360"/>
      </w:pPr>
      <w:rPr>
        <w:rFonts w:ascii="Symbol" w:hAnsi="Symbol" w:hint="default"/>
      </w:rPr>
    </w:lvl>
    <w:lvl w:ilvl="1" w:tplc="CCDA63D4">
      <w:start w:val="1"/>
      <w:numFmt w:val="bullet"/>
      <w:lvlText w:val="o"/>
      <w:lvlJc w:val="left"/>
      <w:pPr>
        <w:ind w:left="1440" w:hanging="360"/>
      </w:pPr>
      <w:rPr>
        <w:rFonts w:ascii="Courier New" w:hAnsi="Courier New" w:cs="Courier New" w:hint="default"/>
      </w:rPr>
    </w:lvl>
    <w:lvl w:ilvl="2" w:tplc="493C143C">
      <w:start w:val="1"/>
      <w:numFmt w:val="bullet"/>
      <w:lvlText w:val=""/>
      <w:lvlJc w:val="left"/>
      <w:pPr>
        <w:ind w:left="2160" w:hanging="360"/>
      </w:pPr>
      <w:rPr>
        <w:rFonts w:ascii="Wingdings" w:hAnsi="Wingdings" w:hint="default"/>
      </w:rPr>
    </w:lvl>
    <w:lvl w:ilvl="3" w:tplc="804A1E84">
      <w:start w:val="1"/>
      <w:numFmt w:val="bullet"/>
      <w:lvlText w:val=""/>
      <w:lvlJc w:val="left"/>
      <w:pPr>
        <w:ind w:left="2880" w:hanging="360"/>
      </w:pPr>
      <w:rPr>
        <w:rFonts w:ascii="Symbol" w:hAnsi="Symbol" w:hint="default"/>
      </w:rPr>
    </w:lvl>
    <w:lvl w:ilvl="4" w:tplc="2BC45BA0">
      <w:start w:val="1"/>
      <w:numFmt w:val="bullet"/>
      <w:lvlText w:val="o"/>
      <w:lvlJc w:val="left"/>
      <w:pPr>
        <w:ind w:left="3600" w:hanging="360"/>
      </w:pPr>
      <w:rPr>
        <w:rFonts w:ascii="Courier New" w:hAnsi="Courier New" w:cs="Courier New" w:hint="default"/>
      </w:rPr>
    </w:lvl>
    <w:lvl w:ilvl="5" w:tplc="6128A4A8">
      <w:start w:val="1"/>
      <w:numFmt w:val="bullet"/>
      <w:lvlText w:val=""/>
      <w:lvlJc w:val="left"/>
      <w:pPr>
        <w:ind w:left="4320" w:hanging="360"/>
      </w:pPr>
      <w:rPr>
        <w:rFonts w:ascii="Wingdings" w:hAnsi="Wingdings" w:hint="default"/>
      </w:rPr>
    </w:lvl>
    <w:lvl w:ilvl="6" w:tplc="37C051AA">
      <w:start w:val="1"/>
      <w:numFmt w:val="bullet"/>
      <w:lvlText w:val=""/>
      <w:lvlJc w:val="left"/>
      <w:pPr>
        <w:ind w:left="5040" w:hanging="360"/>
      </w:pPr>
      <w:rPr>
        <w:rFonts w:ascii="Symbol" w:hAnsi="Symbol" w:hint="default"/>
      </w:rPr>
    </w:lvl>
    <w:lvl w:ilvl="7" w:tplc="68A0536E">
      <w:start w:val="1"/>
      <w:numFmt w:val="bullet"/>
      <w:lvlText w:val="o"/>
      <w:lvlJc w:val="left"/>
      <w:pPr>
        <w:ind w:left="5760" w:hanging="360"/>
      </w:pPr>
      <w:rPr>
        <w:rFonts w:ascii="Courier New" w:hAnsi="Courier New" w:cs="Courier New" w:hint="default"/>
      </w:rPr>
    </w:lvl>
    <w:lvl w:ilvl="8" w:tplc="11589902">
      <w:start w:val="1"/>
      <w:numFmt w:val="bullet"/>
      <w:lvlText w:val=""/>
      <w:lvlJc w:val="left"/>
      <w:pPr>
        <w:ind w:left="648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D7719B1"/>
    <w:multiLevelType w:val="hybridMultilevel"/>
    <w:tmpl w:val="B35087FC"/>
    <w:lvl w:ilvl="0" w:tplc="600E758E">
      <w:start w:val="1"/>
      <w:numFmt w:val="bullet"/>
      <w:lvlText w:val=""/>
      <w:lvlJc w:val="left"/>
      <w:pPr>
        <w:ind w:left="833" w:hanging="360"/>
      </w:pPr>
      <w:rPr>
        <w:rFonts w:ascii="Symbol" w:hAnsi="Symbol" w:hint="default"/>
      </w:rPr>
    </w:lvl>
    <w:lvl w:ilvl="1" w:tplc="25CA0E80">
      <w:start w:val="1"/>
      <w:numFmt w:val="bullet"/>
      <w:lvlText w:val="o"/>
      <w:lvlJc w:val="left"/>
      <w:pPr>
        <w:ind w:left="1553" w:hanging="360"/>
      </w:pPr>
      <w:rPr>
        <w:rFonts w:ascii="Courier New" w:hAnsi="Courier New" w:cs="Courier New" w:hint="default"/>
      </w:rPr>
    </w:lvl>
    <w:lvl w:ilvl="2" w:tplc="A9DCE4CE">
      <w:start w:val="1"/>
      <w:numFmt w:val="bullet"/>
      <w:lvlText w:val=""/>
      <w:lvlJc w:val="left"/>
      <w:pPr>
        <w:ind w:left="2273" w:hanging="360"/>
      </w:pPr>
      <w:rPr>
        <w:rFonts w:ascii="Wingdings" w:hAnsi="Wingdings" w:hint="default"/>
      </w:rPr>
    </w:lvl>
    <w:lvl w:ilvl="3" w:tplc="50B0E42A">
      <w:start w:val="1"/>
      <w:numFmt w:val="bullet"/>
      <w:lvlText w:val=""/>
      <w:lvlJc w:val="left"/>
      <w:pPr>
        <w:ind w:left="2993" w:hanging="360"/>
      </w:pPr>
      <w:rPr>
        <w:rFonts w:ascii="Symbol" w:hAnsi="Symbol" w:hint="default"/>
      </w:rPr>
    </w:lvl>
    <w:lvl w:ilvl="4" w:tplc="E500C848">
      <w:start w:val="1"/>
      <w:numFmt w:val="bullet"/>
      <w:lvlText w:val="o"/>
      <w:lvlJc w:val="left"/>
      <w:pPr>
        <w:ind w:left="3713" w:hanging="360"/>
      </w:pPr>
      <w:rPr>
        <w:rFonts w:ascii="Courier New" w:hAnsi="Courier New" w:cs="Courier New" w:hint="default"/>
      </w:rPr>
    </w:lvl>
    <w:lvl w:ilvl="5" w:tplc="ED7A2932">
      <w:start w:val="1"/>
      <w:numFmt w:val="bullet"/>
      <w:lvlText w:val=""/>
      <w:lvlJc w:val="left"/>
      <w:pPr>
        <w:ind w:left="4433" w:hanging="360"/>
      </w:pPr>
      <w:rPr>
        <w:rFonts w:ascii="Wingdings" w:hAnsi="Wingdings" w:hint="default"/>
      </w:rPr>
    </w:lvl>
    <w:lvl w:ilvl="6" w:tplc="E72290EA">
      <w:start w:val="1"/>
      <w:numFmt w:val="bullet"/>
      <w:lvlText w:val=""/>
      <w:lvlJc w:val="left"/>
      <w:pPr>
        <w:ind w:left="5153" w:hanging="360"/>
      </w:pPr>
      <w:rPr>
        <w:rFonts w:ascii="Symbol" w:hAnsi="Symbol" w:hint="default"/>
      </w:rPr>
    </w:lvl>
    <w:lvl w:ilvl="7" w:tplc="EF54FE74">
      <w:start w:val="1"/>
      <w:numFmt w:val="bullet"/>
      <w:lvlText w:val="o"/>
      <w:lvlJc w:val="left"/>
      <w:pPr>
        <w:ind w:left="5873" w:hanging="360"/>
      </w:pPr>
      <w:rPr>
        <w:rFonts w:ascii="Courier New" w:hAnsi="Courier New" w:cs="Courier New" w:hint="default"/>
      </w:rPr>
    </w:lvl>
    <w:lvl w:ilvl="8" w:tplc="5468875A">
      <w:start w:val="1"/>
      <w:numFmt w:val="bullet"/>
      <w:lvlText w:val=""/>
      <w:lvlJc w:val="left"/>
      <w:pPr>
        <w:ind w:left="6593" w:hanging="360"/>
      </w:pPr>
      <w:rPr>
        <w:rFonts w:ascii="Wingdings" w:hAnsi="Wingdings" w:hint="default"/>
      </w:rPr>
    </w:lvl>
  </w:abstractNum>
  <w:abstractNum w:abstractNumId="50">
    <w:nsid w:val="4DCB2E1C"/>
    <w:multiLevelType w:val="hybridMultilevel"/>
    <w:tmpl w:val="63D680EE"/>
    <w:lvl w:ilvl="0" w:tplc="A9AE1004">
      <w:start w:val="1"/>
      <w:numFmt w:val="bullet"/>
      <w:lvlText w:val=""/>
      <w:lvlJc w:val="left"/>
      <w:pPr>
        <w:ind w:left="3479" w:hanging="360"/>
      </w:pPr>
      <w:rPr>
        <w:rFonts w:ascii="Symbol" w:hAnsi="Symbol" w:hint="default"/>
      </w:rPr>
    </w:lvl>
    <w:lvl w:ilvl="1" w:tplc="E86AA7AC">
      <w:start w:val="1"/>
      <w:numFmt w:val="bullet"/>
      <w:lvlText w:val="o"/>
      <w:lvlJc w:val="left"/>
      <w:pPr>
        <w:ind w:left="4199" w:hanging="360"/>
      </w:pPr>
      <w:rPr>
        <w:rFonts w:ascii="Courier New" w:hAnsi="Courier New" w:cs="Courier New" w:hint="default"/>
      </w:rPr>
    </w:lvl>
    <w:lvl w:ilvl="2" w:tplc="0802A77A">
      <w:start w:val="1"/>
      <w:numFmt w:val="bullet"/>
      <w:lvlText w:val=""/>
      <w:lvlJc w:val="left"/>
      <w:pPr>
        <w:ind w:left="4919" w:hanging="360"/>
      </w:pPr>
      <w:rPr>
        <w:rFonts w:ascii="Wingdings" w:hAnsi="Wingdings" w:hint="default"/>
      </w:rPr>
    </w:lvl>
    <w:lvl w:ilvl="3" w:tplc="9D96176A">
      <w:start w:val="1"/>
      <w:numFmt w:val="bullet"/>
      <w:lvlText w:val=""/>
      <w:lvlJc w:val="left"/>
      <w:pPr>
        <w:ind w:left="5639" w:hanging="360"/>
      </w:pPr>
      <w:rPr>
        <w:rFonts w:ascii="Symbol" w:hAnsi="Symbol" w:hint="default"/>
      </w:rPr>
    </w:lvl>
    <w:lvl w:ilvl="4" w:tplc="BACA7990">
      <w:start w:val="1"/>
      <w:numFmt w:val="bullet"/>
      <w:lvlText w:val="o"/>
      <w:lvlJc w:val="left"/>
      <w:pPr>
        <w:ind w:left="6359" w:hanging="360"/>
      </w:pPr>
      <w:rPr>
        <w:rFonts w:ascii="Courier New" w:hAnsi="Courier New" w:cs="Courier New" w:hint="default"/>
      </w:rPr>
    </w:lvl>
    <w:lvl w:ilvl="5" w:tplc="F05E0000">
      <w:start w:val="1"/>
      <w:numFmt w:val="bullet"/>
      <w:lvlText w:val=""/>
      <w:lvlJc w:val="left"/>
      <w:pPr>
        <w:ind w:left="7079" w:hanging="360"/>
      </w:pPr>
      <w:rPr>
        <w:rFonts w:ascii="Wingdings" w:hAnsi="Wingdings" w:hint="default"/>
      </w:rPr>
    </w:lvl>
    <w:lvl w:ilvl="6" w:tplc="4E1052DC">
      <w:start w:val="1"/>
      <w:numFmt w:val="bullet"/>
      <w:lvlText w:val=""/>
      <w:lvlJc w:val="left"/>
      <w:pPr>
        <w:ind w:left="7799" w:hanging="360"/>
      </w:pPr>
      <w:rPr>
        <w:rFonts w:ascii="Symbol" w:hAnsi="Symbol" w:hint="default"/>
      </w:rPr>
    </w:lvl>
    <w:lvl w:ilvl="7" w:tplc="5C16211A">
      <w:start w:val="1"/>
      <w:numFmt w:val="bullet"/>
      <w:lvlText w:val="o"/>
      <w:lvlJc w:val="left"/>
      <w:pPr>
        <w:ind w:left="8519" w:hanging="360"/>
      </w:pPr>
      <w:rPr>
        <w:rFonts w:ascii="Courier New" w:hAnsi="Courier New" w:cs="Courier New" w:hint="default"/>
      </w:rPr>
    </w:lvl>
    <w:lvl w:ilvl="8" w:tplc="2564B0E4">
      <w:start w:val="1"/>
      <w:numFmt w:val="bullet"/>
      <w:lvlText w:val=""/>
      <w:lvlJc w:val="left"/>
      <w:pPr>
        <w:ind w:left="9239" w:hanging="360"/>
      </w:pPr>
      <w:rPr>
        <w:rFonts w:ascii="Wingdings" w:hAnsi="Wingdings" w:hint="default"/>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5B36000D"/>
    <w:multiLevelType w:val="hybridMultilevel"/>
    <w:tmpl w:val="4C5831A0"/>
    <w:lvl w:ilvl="0" w:tplc="3E886F18">
      <w:start w:val="1"/>
      <w:numFmt w:val="bullet"/>
      <w:lvlText w:val=""/>
      <w:lvlJc w:val="left"/>
      <w:pPr>
        <w:ind w:left="3479" w:hanging="360"/>
      </w:pPr>
      <w:rPr>
        <w:rFonts w:ascii="Symbol" w:hAnsi="Symbol" w:hint="default"/>
      </w:rPr>
    </w:lvl>
    <w:lvl w:ilvl="1" w:tplc="72F48E3A">
      <w:start w:val="1"/>
      <w:numFmt w:val="bullet"/>
      <w:lvlText w:val="o"/>
      <w:lvlJc w:val="left"/>
      <w:pPr>
        <w:ind w:left="4199" w:hanging="360"/>
      </w:pPr>
      <w:rPr>
        <w:rFonts w:ascii="Courier New" w:hAnsi="Courier New" w:cs="Courier New" w:hint="default"/>
      </w:rPr>
    </w:lvl>
    <w:lvl w:ilvl="2" w:tplc="B0D68000">
      <w:start w:val="1"/>
      <w:numFmt w:val="bullet"/>
      <w:lvlText w:val=""/>
      <w:lvlJc w:val="left"/>
      <w:pPr>
        <w:ind w:left="4919" w:hanging="360"/>
      </w:pPr>
      <w:rPr>
        <w:rFonts w:ascii="Wingdings" w:hAnsi="Wingdings" w:hint="default"/>
      </w:rPr>
    </w:lvl>
    <w:lvl w:ilvl="3" w:tplc="1E40D7F4">
      <w:start w:val="1"/>
      <w:numFmt w:val="bullet"/>
      <w:lvlText w:val=""/>
      <w:lvlJc w:val="left"/>
      <w:pPr>
        <w:ind w:left="5639" w:hanging="360"/>
      </w:pPr>
      <w:rPr>
        <w:rFonts w:ascii="Symbol" w:hAnsi="Symbol" w:hint="default"/>
      </w:rPr>
    </w:lvl>
    <w:lvl w:ilvl="4" w:tplc="61EC05DE">
      <w:start w:val="1"/>
      <w:numFmt w:val="bullet"/>
      <w:lvlText w:val="o"/>
      <w:lvlJc w:val="left"/>
      <w:pPr>
        <w:ind w:left="6359" w:hanging="360"/>
      </w:pPr>
      <w:rPr>
        <w:rFonts w:ascii="Courier New" w:hAnsi="Courier New" w:cs="Courier New" w:hint="default"/>
      </w:rPr>
    </w:lvl>
    <w:lvl w:ilvl="5" w:tplc="9000D472">
      <w:start w:val="1"/>
      <w:numFmt w:val="bullet"/>
      <w:lvlText w:val=""/>
      <w:lvlJc w:val="left"/>
      <w:pPr>
        <w:ind w:left="7079" w:hanging="360"/>
      </w:pPr>
      <w:rPr>
        <w:rFonts w:ascii="Wingdings" w:hAnsi="Wingdings" w:hint="default"/>
      </w:rPr>
    </w:lvl>
    <w:lvl w:ilvl="6" w:tplc="AA10B4F6">
      <w:start w:val="1"/>
      <w:numFmt w:val="bullet"/>
      <w:lvlText w:val=""/>
      <w:lvlJc w:val="left"/>
      <w:pPr>
        <w:ind w:left="7799" w:hanging="360"/>
      </w:pPr>
      <w:rPr>
        <w:rFonts w:ascii="Symbol" w:hAnsi="Symbol" w:hint="default"/>
      </w:rPr>
    </w:lvl>
    <w:lvl w:ilvl="7" w:tplc="E07A6B40">
      <w:start w:val="1"/>
      <w:numFmt w:val="bullet"/>
      <w:lvlText w:val="o"/>
      <w:lvlJc w:val="left"/>
      <w:pPr>
        <w:ind w:left="8519" w:hanging="360"/>
      </w:pPr>
      <w:rPr>
        <w:rFonts w:ascii="Courier New" w:hAnsi="Courier New" w:cs="Courier New" w:hint="default"/>
      </w:rPr>
    </w:lvl>
    <w:lvl w:ilvl="8" w:tplc="001C8036">
      <w:start w:val="1"/>
      <w:numFmt w:val="bullet"/>
      <w:lvlText w:val=""/>
      <w:lvlJc w:val="left"/>
      <w:pPr>
        <w:ind w:left="9239" w:hanging="360"/>
      </w:pPr>
      <w:rPr>
        <w:rFonts w:ascii="Wingdings" w:hAnsi="Wingdings" w:hint="default"/>
      </w:r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0502DE4"/>
    <w:multiLevelType w:val="hybridMultilevel"/>
    <w:tmpl w:val="65E0B672"/>
    <w:lvl w:ilvl="0" w:tplc="C8169E5A">
      <w:start w:val="1"/>
      <w:numFmt w:val="bullet"/>
      <w:lvlText w:val=""/>
      <w:lvlJc w:val="left"/>
      <w:pPr>
        <w:ind w:left="720" w:hanging="360"/>
      </w:pPr>
      <w:rPr>
        <w:rFonts w:ascii="Symbol" w:hAnsi="Symbol" w:hint="default"/>
      </w:rPr>
    </w:lvl>
    <w:lvl w:ilvl="1" w:tplc="9190AFC8">
      <w:start w:val="1"/>
      <w:numFmt w:val="bullet"/>
      <w:lvlText w:val="o"/>
      <w:lvlJc w:val="left"/>
      <w:pPr>
        <w:ind w:left="1440" w:hanging="360"/>
      </w:pPr>
      <w:rPr>
        <w:rFonts w:ascii="Courier New" w:hAnsi="Courier New" w:cs="Times New Roman" w:hint="default"/>
      </w:rPr>
    </w:lvl>
    <w:lvl w:ilvl="2" w:tplc="2DDEE6E6">
      <w:start w:val="1"/>
      <w:numFmt w:val="bullet"/>
      <w:lvlText w:val=""/>
      <w:lvlJc w:val="left"/>
      <w:pPr>
        <w:ind w:left="2160" w:hanging="360"/>
      </w:pPr>
      <w:rPr>
        <w:rFonts w:ascii="Wingdings" w:hAnsi="Wingdings" w:hint="default"/>
      </w:rPr>
    </w:lvl>
    <w:lvl w:ilvl="3" w:tplc="90B871EA">
      <w:start w:val="1"/>
      <w:numFmt w:val="bullet"/>
      <w:lvlText w:val=""/>
      <w:lvlJc w:val="left"/>
      <w:pPr>
        <w:ind w:left="2880" w:hanging="360"/>
      </w:pPr>
      <w:rPr>
        <w:rFonts w:ascii="Symbol" w:hAnsi="Symbol" w:hint="default"/>
      </w:rPr>
    </w:lvl>
    <w:lvl w:ilvl="4" w:tplc="9EE2B746">
      <w:start w:val="1"/>
      <w:numFmt w:val="bullet"/>
      <w:lvlText w:val="o"/>
      <w:lvlJc w:val="left"/>
      <w:pPr>
        <w:ind w:left="3600" w:hanging="360"/>
      </w:pPr>
      <w:rPr>
        <w:rFonts w:ascii="Courier New" w:hAnsi="Courier New" w:cs="Times New Roman" w:hint="default"/>
      </w:rPr>
    </w:lvl>
    <w:lvl w:ilvl="5" w:tplc="70B8DA40">
      <w:start w:val="1"/>
      <w:numFmt w:val="bullet"/>
      <w:lvlText w:val=""/>
      <w:lvlJc w:val="left"/>
      <w:pPr>
        <w:ind w:left="4320" w:hanging="360"/>
      </w:pPr>
      <w:rPr>
        <w:rFonts w:ascii="Wingdings" w:hAnsi="Wingdings" w:hint="default"/>
      </w:rPr>
    </w:lvl>
    <w:lvl w:ilvl="6" w:tplc="7F3247AC">
      <w:start w:val="1"/>
      <w:numFmt w:val="bullet"/>
      <w:lvlText w:val=""/>
      <w:lvlJc w:val="left"/>
      <w:pPr>
        <w:ind w:left="5040" w:hanging="360"/>
      </w:pPr>
      <w:rPr>
        <w:rFonts w:ascii="Symbol" w:hAnsi="Symbol" w:hint="default"/>
      </w:rPr>
    </w:lvl>
    <w:lvl w:ilvl="7" w:tplc="EFA8B02A">
      <w:start w:val="1"/>
      <w:numFmt w:val="bullet"/>
      <w:lvlText w:val="o"/>
      <w:lvlJc w:val="left"/>
      <w:pPr>
        <w:ind w:left="5760" w:hanging="360"/>
      </w:pPr>
      <w:rPr>
        <w:rFonts w:ascii="Courier New" w:hAnsi="Courier New" w:cs="Times New Roman" w:hint="default"/>
      </w:rPr>
    </w:lvl>
    <w:lvl w:ilvl="8" w:tplc="D9E4A64C">
      <w:start w:val="1"/>
      <w:numFmt w:val="bullet"/>
      <w:lvlText w:val=""/>
      <w:lvlJc w:val="left"/>
      <w:pPr>
        <w:ind w:left="6480" w:hanging="360"/>
      </w:pPr>
      <w:rPr>
        <w:rFonts w:ascii="Wingdings" w:hAnsi="Wingding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3E51703"/>
    <w:multiLevelType w:val="hybridMultilevel"/>
    <w:tmpl w:val="EAAA20F8"/>
    <w:lvl w:ilvl="0" w:tplc="45C62828">
      <w:start w:val="1"/>
      <w:numFmt w:val="bullet"/>
      <w:lvlText w:val=""/>
      <w:lvlJc w:val="left"/>
      <w:pPr>
        <w:ind w:left="720" w:hanging="360"/>
      </w:pPr>
      <w:rPr>
        <w:rFonts w:ascii="Symbol" w:hAnsi="Symbol" w:hint="default"/>
      </w:rPr>
    </w:lvl>
    <w:lvl w:ilvl="1" w:tplc="05C80572">
      <w:start w:val="1"/>
      <w:numFmt w:val="bullet"/>
      <w:lvlText w:val="o"/>
      <w:lvlJc w:val="left"/>
      <w:pPr>
        <w:ind w:left="1440" w:hanging="360"/>
      </w:pPr>
      <w:rPr>
        <w:rFonts w:ascii="Courier New" w:hAnsi="Courier New" w:cs="Courier New" w:hint="default"/>
      </w:rPr>
    </w:lvl>
    <w:lvl w:ilvl="2" w:tplc="6884130C">
      <w:start w:val="1"/>
      <w:numFmt w:val="bullet"/>
      <w:lvlText w:val=""/>
      <w:lvlJc w:val="left"/>
      <w:pPr>
        <w:ind w:left="2160" w:hanging="360"/>
      </w:pPr>
      <w:rPr>
        <w:rFonts w:ascii="Wingdings" w:hAnsi="Wingdings" w:hint="default"/>
      </w:rPr>
    </w:lvl>
    <w:lvl w:ilvl="3" w:tplc="FBBCF80C">
      <w:start w:val="1"/>
      <w:numFmt w:val="bullet"/>
      <w:lvlText w:val=""/>
      <w:lvlJc w:val="left"/>
      <w:pPr>
        <w:ind w:left="2880" w:hanging="360"/>
      </w:pPr>
      <w:rPr>
        <w:rFonts w:ascii="Symbol" w:hAnsi="Symbol" w:hint="default"/>
      </w:rPr>
    </w:lvl>
    <w:lvl w:ilvl="4" w:tplc="9354A9E2">
      <w:start w:val="1"/>
      <w:numFmt w:val="bullet"/>
      <w:lvlText w:val="o"/>
      <w:lvlJc w:val="left"/>
      <w:pPr>
        <w:ind w:left="3600" w:hanging="360"/>
      </w:pPr>
      <w:rPr>
        <w:rFonts w:ascii="Courier New" w:hAnsi="Courier New" w:cs="Courier New" w:hint="default"/>
      </w:rPr>
    </w:lvl>
    <w:lvl w:ilvl="5" w:tplc="CBFC0F9C">
      <w:start w:val="1"/>
      <w:numFmt w:val="bullet"/>
      <w:lvlText w:val=""/>
      <w:lvlJc w:val="left"/>
      <w:pPr>
        <w:ind w:left="4320" w:hanging="360"/>
      </w:pPr>
      <w:rPr>
        <w:rFonts w:ascii="Wingdings" w:hAnsi="Wingdings" w:hint="default"/>
      </w:rPr>
    </w:lvl>
    <w:lvl w:ilvl="6" w:tplc="14265810">
      <w:start w:val="1"/>
      <w:numFmt w:val="bullet"/>
      <w:lvlText w:val=""/>
      <w:lvlJc w:val="left"/>
      <w:pPr>
        <w:ind w:left="5040" w:hanging="360"/>
      </w:pPr>
      <w:rPr>
        <w:rFonts w:ascii="Symbol" w:hAnsi="Symbol" w:hint="default"/>
      </w:rPr>
    </w:lvl>
    <w:lvl w:ilvl="7" w:tplc="B080D2BC">
      <w:start w:val="1"/>
      <w:numFmt w:val="bullet"/>
      <w:lvlText w:val="o"/>
      <w:lvlJc w:val="left"/>
      <w:pPr>
        <w:ind w:left="5760" w:hanging="360"/>
      </w:pPr>
      <w:rPr>
        <w:rFonts w:ascii="Courier New" w:hAnsi="Courier New" w:cs="Courier New" w:hint="default"/>
      </w:rPr>
    </w:lvl>
    <w:lvl w:ilvl="8" w:tplc="F7D8C06E">
      <w:start w:val="1"/>
      <w:numFmt w:val="bullet"/>
      <w:lvlText w:val=""/>
      <w:lvlJc w:val="left"/>
      <w:pPr>
        <w:ind w:left="6480" w:hanging="360"/>
      </w:pPr>
      <w:rPr>
        <w:rFonts w:ascii="Wingdings" w:hAnsi="Wingdings" w:hint="default"/>
      </w:rPr>
    </w:lvl>
  </w:abstractNum>
  <w:abstractNum w:abstractNumId="59">
    <w:nsid w:val="648A47AE"/>
    <w:multiLevelType w:val="hybridMultilevel"/>
    <w:tmpl w:val="50D80576"/>
    <w:lvl w:ilvl="0" w:tplc="DBB09F6C">
      <w:start w:val="1"/>
      <w:numFmt w:val="bullet"/>
      <w:lvlText w:val=""/>
      <w:lvlJc w:val="left"/>
      <w:pPr>
        <w:ind w:left="720" w:hanging="360"/>
      </w:pPr>
      <w:rPr>
        <w:rFonts w:ascii="Symbol" w:hAnsi="Symbol" w:hint="default"/>
      </w:rPr>
    </w:lvl>
    <w:lvl w:ilvl="1" w:tplc="9BBE38D4">
      <w:start w:val="1"/>
      <w:numFmt w:val="lowerLetter"/>
      <w:lvlText w:val="%2."/>
      <w:lvlJc w:val="left"/>
      <w:pPr>
        <w:ind w:left="1440" w:hanging="360"/>
      </w:pPr>
    </w:lvl>
    <w:lvl w:ilvl="2" w:tplc="9758B9D4">
      <w:start w:val="1"/>
      <w:numFmt w:val="lowerRoman"/>
      <w:lvlText w:val="%3."/>
      <w:lvlJc w:val="right"/>
      <w:pPr>
        <w:ind w:left="2160" w:hanging="180"/>
      </w:pPr>
    </w:lvl>
    <w:lvl w:ilvl="3" w:tplc="A56CD418">
      <w:start w:val="1"/>
      <w:numFmt w:val="decimal"/>
      <w:lvlText w:val="%4."/>
      <w:lvlJc w:val="left"/>
      <w:pPr>
        <w:ind w:left="2880" w:hanging="360"/>
      </w:pPr>
    </w:lvl>
    <w:lvl w:ilvl="4" w:tplc="43243480">
      <w:start w:val="1"/>
      <w:numFmt w:val="lowerLetter"/>
      <w:lvlText w:val="%5."/>
      <w:lvlJc w:val="left"/>
      <w:pPr>
        <w:ind w:left="3600" w:hanging="360"/>
      </w:pPr>
    </w:lvl>
    <w:lvl w:ilvl="5" w:tplc="811471BA">
      <w:start w:val="1"/>
      <w:numFmt w:val="lowerRoman"/>
      <w:lvlText w:val="%6."/>
      <w:lvlJc w:val="right"/>
      <w:pPr>
        <w:ind w:left="4320" w:hanging="180"/>
      </w:pPr>
    </w:lvl>
    <w:lvl w:ilvl="6" w:tplc="8260FFEE">
      <w:start w:val="1"/>
      <w:numFmt w:val="decimal"/>
      <w:lvlText w:val="%7."/>
      <w:lvlJc w:val="left"/>
      <w:pPr>
        <w:ind w:left="5040" w:hanging="360"/>
      </w:pPr>
    </w:lvl>
    <w:lvl w:ilvl="7" w:tplc="1602991A">
      <w:start w:val="1"/>
      <w:numFmt w:val="lowerLetter"/>
      <w:lvlText w:val="%8."/>
      <w:lvlJc w:val="left"/>
      <w:pPr>
        <w:ind w:left="5760" w:hanging="360"/>
      </w:pPr>
    </w:lvl>
    <w:lvl w:ilvl="8" w:tplc="ECC031E8">
      <w:start w:val="1"/>
      <w:numFmt w:val="lowerRoman"/>
      <w:lvlText w:val="%9."/>
      <w:lvlJc w:val="right"/>
      <w:pPr>
        <w:ind w:left="6480" w:hanging="180"/>
      </w:pPr>
    </w:lvl>
  </w:abstractNum>
  <w:abstractNum w:abstractNumId="60">
    <w:nsid w:val="682F0F8B"/>
    <w:multiLevelType w:val="hybridMultilevel"/>
    <w:tmpl w:val="FFD8B63E"/>
    <w:lvl w:ilvl="0" w:tplc="F71C89A6">
      <w:start w:val="1"/>
      <w:numFmt w:val="bullet"/>
      <w:lvlText w:val=""/>
      <w:lvlJc w:val="left"/>
      <w:pPr>
        <w:ind w:left="833" w:hanging="360"/>
      </w:pPr>
      <w:rPr>
        <w:rFonts w:ascii="Symbol" w:hAnsi="Symbol" w:hint="default"/>
      </w:rPr>
    </w:lvl>
    <w:lvl w:ilvl="1" w:tplc="367695F4">
      <w:start w:val="1"/>
      <w:numFmt w:val="bullet"/>
      <w:lvlText w:val="o"/>
      <w:lvlJc w:val="left"/>
      <w:pPr>
        <w:ind w:left="1553" w:hanging="360"/>
      </w:pPr>
      <w:rPr>
        <w:rFonts w:ascii="Courier New" w:hAnsi="Courier New" w:cs="Courier New" w:hint="default"/>
      </w:rPr>
    </w:lvl>
    <w:lvl w:ilvl="2" w:tplc="1E3C5A98">
      <w:start w:val="1"/>
      <w:numFmt w:val="bullet"/>
      <w:lvlText w:val=""/>
      <w:lvlJc w:val="left"/>
      <w:pPr>
        <w:ind w:left="2273" w:hanging="360"/>
      </w:pPr>
      <w:rPr>
        <w:rFonts w:ascii="Wingdings" w:hAnsi="Wingdings" w:hint="default"/>
      </w:rPr>
    </w:lvl>
    <w:lvl w:ilvl="3" w:tplc="02F48B6C">
      <w:start w:val="1"/>
      <w:numFmt w:val="bullet"/>
      <w:lvlText w:val=""/>
      <w:lvlJc w:val="left"/>
      <w:pPr>
        <w:ind w:left="2993" w:hanging="360"/>
      </w:pPr>
      <w:rPr>
        <w:rFonts w:ascii="Symbol" w:hAnsi="Symbol" w:hint="default"/>
      </w:rPr>
    </w:lvl>
    <w:lvl w:ilvl="4" w:tplc="382AF94E">
      <w:start w:val="1"/>
      <w:numFmt w:val="bullet"/>
      <w:lvlText w:val="o"/>
      <w:lvlJc w:val="left"/>
      <w:pPr>
        <w:ind w:left="3713" w:hanging="360"/>
      </w:pPr>
      <w:rPr>
        <w:rFonts w:ascii="Courier New" w:hAnsi="Courier New" w:cs="Courier New" w:hint="default"/>
      </w:rPr>
    </w:lvl>
    <w:lvl w:ilvl="5" w:tplc="BC082F5E">
      <w:start w:val="1"/>
      <w:numFmt w:val="bullet"/>
      <w:lvlText w:val=""/>
      <w:lvlJc w:val="left"/>
      <w:pPr>
        <w:ind w:left="4433" w:hanging="360"/>
      </w:pPr>
      <w:rPr>
        <w:rFonts w:ascii="Wingdings" w:hAnsi="Wingdings" w:hint="default"/>
      </w:rPr>
    </w:lvl>
    <w:lvl w:ilvl="6" w:tplc="AE347436">
      <w:start w:val="1"/>
      <w:numFmt w:val="bullet"/>
      <w:lvlText w:val=""/>
      <w:lvlJc w:val="left"/>
      <w:pPr>
        <w:ind w:left="5153" w:hanging="360"/>
      </w:pPr>
      <w:rPr>
        <w:rFonts w:ascii="Symbol" w:hAnsi="Symbol" w:hint="default"/>
      </w:rPr>
    </w:lvl>
    <w:lvl w:ilvl="7" w:tplc="E11A4864">
      <w:start w:val="1"/>
      <w:numFmt w:val="bullet"/>
      <w:lvlText w:val="o"/>
      <w:lvlJc w:val="left"/>
      <w:pPr>
        <w:ind w:left="5873" w:hanging="360"/>
      </w:pPr>
      <w:rPr>
        <w:rFonts w:ascii="Courier New" w:hAnsi="Courier New" w:cs="Courier New" w:hint="default"/>
      </w:rPr>
    </w:lvl>
    <w:lvl w:ilvl="8" w:tplc="7D74727E">
      <w:start w:val="1"/>
      <w:numFmt w:val="bullet"/>
      <w:lvlText w:val=""/>
      <w:lvlJc w:val="left"/>
      <w:pPr>
        <w:ind w:left="6593" w:hanging="360"/>
      </w:pPr>
      <w:rPr>
        <w:rFonts w:ascii="Wingdings" w:hAnsi="Wingdings" w:hint="default"/>
      </w:r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F5C76DE"/>
    <w:multiLevelType w:val="hybridMultilevel"/>
    <w:tmpl w:val="0414F4FC"/>
    <w:lvl w:ilvl="0" w:tplc="F3DE491E">
      <w:start w:val="1"/>
      <w:numFmt w:val="bullet"/>
      <w:lvlText w:val=""/>
      <w:lvlJc w:val="left"/>
      <w:pPr>
        <w:ind w:left="720" w:hanging="360"/>
      </w:pPr>
      <w:rPr>
        <w:rFonts w:ascii="Symbol" w:hAnsi="Symbol" w:hint="default"/>
        <w:sz w:val="24"/>
        <w:szCs w:val="24"/>
      </w:rPr>
    </w:lvl>
    <w:lvl w:ilvl="1" w:tplc="95F0BF5E">
      <w:start w:val="1"/>
      <w:numFmt w:val="bullet"/>
      <w:lvlText w:val="o"/>
      <w:lvlJc w:val="left"/>
      <w:pPr>
        <w:ind w:left="1440" w:hanging="360"/>
      </w:pPr>
      <w:rPr>
        <w:rFonts w:ascii="Courier New" w:hAnsi="Courier New" w:cs="Courier New" w:hint="default"/>
      </w:rPr>
    </w:lvl>
    <w:lvl w:ilvl="2" w:tplc="1374B336">
      <w:start w:val="1"/>
      <w:numFmt w:val="bullet"/>
      <w:lvlText w:val=""/>
      <w:lvlJc w:val="left"/>
      <w:pPr>
        <w:ind w:left="2160" w:hanging="360"/>
      </w:pPr>
      <w:rPr>
        <w:rFonts w:ascii="Wingdings" w:hAnsi="Wingdings" w:hint="default"/>
      </w:rPr>
    </w:lvl>
    <w:lvl w:ilvl="3" w:tplc="BA944C38">
      <w:start w:val="1"/>
      <w:numFmt w:val="bullet"/>
      <w:lvlText w:val=""/>
      <w:lvlJc w:val="left"/>
      <w:pPr>
        <w:ind w:left="2880" w:hanging="360"/>
      </w:pPr>
      <w:rPr>
        <w:rFonts w:ascii="Symbol" w:hAnsi="Symbol" w:hint="default"/>
      </w:rPr>
    </w:lvl>
    <w:lvl w:ilvl="4" w:tplc="54A0D194">
      <w:start w:val="1"/>
      <w:numFmt w:val="bullet"/>
      <w:lvlText w:val="o"/>
      <w:lvlJc w:val="left"/>
      <w:pPr>
        <w:ind w:left="3600" w:hanging="360"/>
      </w:pPr>
      <w:rPr>
        <w:rFonts w:ascii="Courier New" w:hAnsi="Courier New" w:cs="Courier New" w:hint="default"/>
      </w:rPr>
    </w:lvl>
    <w:lvl w:ilvl="5" w:tplc="BEC4F772">
      <w:start w:val="1"/>
      <w:numFmt w:val="bullet"/>
      <w:lvlText w:val=""/>
      <w:lvlJc w:val="left"/>
      <w:pPr>
        <w:ind w:left="4320" w:hanging="360"/>
      </w:pPr>
      <w:rPr>
        <w:rFonts w:ascii="Wingdings" w:hAnsi="Wingdings" w:hint="default"/>
      </w:rPr>
    </w:lvl>
    <w:lvl w:ilvl="6" w:tplc="8A00894A">
      <w:start w:val="1"/>
      <w:numFmt w:val="bullet"/>
      <w:lvlText w:val=""/>
      <w:lvlJc w:val="left"/>
      <w:pPr>
        <w:ind w:left="5040" w:hanging="360"/>
      </w:pPr>
      <w:rPr>
        <w:rFonts w:ascii="Symbol" w:hAnsi="Symbol" w:hint="default"/>
      </w:rPr>
    </w:lvl>
    <w:lvl w:ilvl="7" w:tplc="8578DACA">
      <w:start w:val="1"/>
      <w:numFmt w:val="bullet"/>
      <w:lvlText w:val="o"/>
      <w:lvlJc w:val="left"/>
      <w:pPr>
        <w:ind w:left="5760" w:hanging="360"/>
      </w:pPr>
      <w:rPr>
        <w:rFonts w:ascii="Courier New" w:hAnsi="Courier New" w:cs="Courier New" w:hint="default"/>
      </w:rPr>
    </w:lvl>
    <w:lvl w:ilvl="8" w:tplc="27B80A30">
      <w:start w:val="1"/>
      <w:numFmt w:val="bullet"/>
      <w:lvlText w:val=""/>
      <w:lvlJc w:val="left"/>
      <w:pPr>
        <w:ind w:left="6480" w:hanging="360"/>
      </w:pPr>
      <w:rPr>
        <w:rFonts w:ascii="Wingdings" w:hAnsi="Wingdings" w:hint="default"/>
      </w:rPr>
    </w:lvl>
  </w:abstractNum>
  <w:abstractNum w:abstractNumId="6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D602DB2"/>
    <w:multiLevelType w:val="hybridMultilevel"/>
    <w:tmpl w:val="7C38EE0C"/>
    <w:lvl w:ilvl="0" w:tplc="09402446">
      <w:start w:val="1"/>
      <w:numFmt w:val="decimal"/>
      <w:lvlText w:val="%1."/>
      <w:lvlJc w:val="left"/>
      <w:pPr>
        <w:ind w:left="720" w:hanging="360"/>
      </w:pPr>
    </w:lvl>
    <w:lvl w:ilvl="1" w:tplc="1B0E486E">
      <w:start w:val="1"/>
      <w:numFmt w:val="lowerLetter"/>
      <w:lvlText w:val="%2."/>
      <w:lvlJc w:val="left"/>
      <w:pPr>
        <w:ind w:left="1440" w:hanging="360"/>
      </w:pPr>
    </w:lvl>
    <w:lvl w:ilvl="2" w:tplc="20C460B2">
      <w:start w:val="1"/>
      <w:numFmt w:val="lowerRoman"/>
      <w:lvlText w:val="%3."/>
      <w:lvlJc w:val="right"/>
      <w:pPr>
        <w:ind w:left="2160" w:hanging="360"/>
      </w:pPr>
    </w:lvl>
    <w:lvl w:ilvl="3" w:tplc="0FCC5DE2">
      <w:start w:val="1"/>
      <w:numFmt w:val="decimal"/>
      <w:lvlText w:val="%4."/>
      <w:lvlJc w:val="left"/>
      <w:pPr>
        <w:ind w:left="3196" w:hanging="360"/>
      </w:pPr>
    </w:lvl>
    <w:lvl w:ilvl="4" w:tplc="21CAA6B8">
      <w:start w:val="1"/>
      <w:numFmt w:val="lowerLetter"/>
      <w:lvlText w:val="%5."/>
      <w:lvlJc w:val="left"/>
      <w:pPr>
        <w:ind w:left="3600" w:hanging="360"/>
      </w:pPr>
    </w:lvl>
    <w:lvl w:ilvl="5" w:tplc="71D6BE8C">
      <w:start w:val="1"/>
      <w:numFmt w:val="lowerRoman"/>
      <w:lvlText w:val="%6."/>
      <w:lvlJc w:val="right"/>
      <w:pPr>
        <w:ind w:left="4320" w:hanging="360"/>
      </w:pPr>
    </w:lvl>
    <w:lvl w:ilvl="6" w:tplc="7A80203A">
      <w:start w:val="1"/>
      <w:numFmt w:val="bullet"/>
      <w:lvlText w:val="·"/>
      <w:lvlJc w:val="left"/>
      <w:pPr>
        <w:ind w:left="5040" w:hanging="360"/>
      </w:pPr>
      <w:rPr>
        <w:rFonts w:ascii="Symbol" w:eastAsia="Symbol" w:hAnsi="Symbol" w:cs="Symbol" w:hint="default"/>
      </w:rPr>
    </w:lvl>
    <w:lvl w:ilvl="7" w:tplc="B7ACB61C">
      <w:start w:val="1"/>
      <w:numFmt w:val="lowerLetter"/>
      <w:lvlText w:val="%8."/>
      <w:lvlJc w:val="left"/>
      <w:pPr>
        <w:ind w:left="5760" w:hanging="360"/>
      </w:pPr>
    </w:lvl>
    <w:lvl w:ilvl="8" w:tplc="01346DDE">
      <w:start w:val="1"/>
      <w:numFmt w:val="lowerRoman"/>
      <w:lvlText w:val="%9."/>
      <w:lvlJc w:val="right"/>
      <w:pPr>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7"/>
  </w:num>
  <w:num w:numId="8">
    <w:abstractNumId w:val="48"/>
  </w:num>
  <w:num w:numId="9">
    <w:abstractNumId w:val="66"/>
  </w:num>
  <w:num w:numId="10">
    <w:abstractNumId w:val="44"/>
  </w:num>
  <w:num w:numId="11">
    <w:abstractNumId w:val="47"/>
  </w:num>
  <w:num w:numId="12">
    <w:abstractNumId w:val="38"/>
  </w:num>
  <w:num w:numId="13">
    <w:abstractNumId w:val="41"/>
  </w:num>
  <w:num w:numId="14">
    <w:abstractNumId w:val="64"/>
  </w:num>
  <w:num w:numId="15">
    <w:abstractNumId w:val="29"/>
  </w:num>
  <w:num w:numId="16">
    <w:abstractNumId w:val="61"/>
  </w:num>
  <w:num w:numId="17">
    <w:abstractNumId w:val="54"/>
  </w:num>
  <w:num w:numId="18">
    <w:abstractNumId w:val="55"/>
  </w:num>
  <w:num w:numId="19">
    <w:abstractNumId w:val="27"/>
  </w:num>
  <w:num w:numId="20">
    <w:abstractNumId w:val="37"/>
  </w:num>
  <w:num w:numId="21">
    <w:abstractNumId w:val="51"/>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40"/>
  </w:num>
  <w:num w:numId="25">
    <w:abstractNumId w:val="46"/>
  </w:num>
  <w:num w:numId="26">
    <w:abstractNumId w:val="50"/>
  </w:num>
  <w:num w:numId="27">
    <w:abstractNumId w:val="35"/>
  </w:num>
  <w:num w:numId="28">
    <w:abstractNumId w:val="49"/>
  </w:num>
  <w:num w:numId="29">
    <w:abstractNumId w:val="28"/>
  </w:num>
  <w:num w:numId="30">
    <w:abstractNumId w:val="36"/>
  </w:num>
  <w:num w:numId="31">
    <w:abstractNumId w:val="23"/>
  </w:num>
  <w:num w:numId="32">
    <w:abstractNumId w:val="43"/>
  </w:num>
  <w:num w:numId="33">
    <w:abstractNumId w:val="42"/>
  </w:num>
  <w:num w:numId="34">
    <w:abstractNumId w:val="65"/>
  </w:num>
  <w:num w:numId="35">
    <w:abstractNumId w:val="2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2"/>
  </w:num>
  <w:num w:numId="39">
    <w:abstractNumId w:val="56"/>
  </w:num>
  <w:num w:numId="40">
    <w:abstractNumId w:val="31"/>
  </w:num>
  <w:num w:numId="41">
    <w:abstractNumId w:val="58"/>
  </w:num>
  <w:num w:numId="42">
    <w:abstractNumId w:val="53"/>
  </w:num>
  <w:num w:numId="43">
    <w:abstractNumId w:val="30"/>
  </w:num>
  <w:num w:numId="44">
    <w:abstractNumId w:val="60"/>
  </w:num>
  <w:num w:numId="45">
    <w:abstractNumId w:val="59"/>
  </w:num>
  <w:num w:numId="46">
    <w:abstractNumId w:val="39"/>
  </w:num>
  <w:num w:numId="47">
    <w:abstractNumId w:val="45"/>
  </w:num>
  <w:num w:numId="48">
    <w:abstractNumId w:val="25"/>
  </w:num>
  <w:num w:numId="49">
    <w:abstractNumId w:val="6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4B7"/>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B7CC0"/>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139"/>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13EA"/>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rsid w:val="00ED13EA"/>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ED13EA"/>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D13EA"/>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D13EA"/>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D13EA"/>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eop">
    <w:name w:val="eop"/>
    <w:basedOn w:val="a0"/>
  </w:style>
  <w:style w:type="table" w:customStyle="1" w:styleId="GridTable6Colorful-Accent4">
    <w:name w:val="Grid Table 6 Colorful - Accent 4"/>
    <w:basedOn w:val="a1"/>
    <w:uiPriority w:val="99"/>
    <w:rsid w:val="002B7CC0"/>
    <w:rPr>
      <w:rFonts w:asciiTheme="minorHAnsi" w:eastAsiaTheme="minorEastAsia" w:hAnsiTheme="minorHAnsi" w:cstheme="minorBidi"/>
      <w:sz w:val="22"/>
      <w:szCs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character" w:customStyle="1" w:styleId="50">
    <w:name w:val="Заголовок 5 Знак"/>
    <w:basedOn w:val="a0"/>
    <w:link w:val="5"/>
    <w:uiPriority w:val="9"/>
    <w:rsid w:val="00ED13EA"/>
    <w:rPr>
      <w:rFonts w:ascii="Arial" w:eastAsia="Arial" w:hAnsi="Arial" w:cs="Arial"/>
      <w:b/>
      <w:bCs/>
      <w:sz w:val="24"/>
      <w:szCs w:val="24"/>
      <w:lang w:eastAsia="ar-SA"/>
    </w:rPr>
  </w:style>
  <w:style w:type="character" w:customStyle="1" w:styleId="60">
    <w:name w:val="Заголовок 6 Знак"/>
    <w:basedOn w:val="a0"/>
    <w:link w:val="6"/>
    <w:uiPriority w:val="9"/>
    <w:rsid w:val="00ED13EA"/>
    <w:rPr>
      <w:rFonts w:ascii="Arial" w:eastAsia="Arial" w:hAnsi="Arial" w:cs="Arial"/>
      <w:b/>
      <w:bCs/>
      <w:sz w:val="22"/>
      <w:szCs w:val="22"/>
      <w:lang w:eastAsia="ar-SA"/>
    </w:rPr>
  </w:style>
  <w:style w:type="character" w:customStyle="1" w:styleId="70">
    <w:name w:val="Заголовок 7 Знак"/>
    <w:basedOn w:val="a0"/>
    <w:link w:val="7"/>
    <w:uiPriority w:val="9"/>
    <w:rsid w:val="00ED13EA"/>
    <w:rPr>
      <w:rFonts w:ascii="Arial" w:eastAsia="Arial" w:hAnsi="Arial" w:cs="Arial"/>
      <w:b/>
      <w:bCs/>
      <w:i/>
      <w:iCs/>
      <w:sz w:val="22"/>
      <w:szCs w:val="22"/>
      <w:lang w:eastAsia="ar-SA"/>
    </w:rPr>
  </w:style>
  <w:style w:type="character" w:customStyle="1" w:styleId="80">
    <w:name w:val="Заголовок 8 Знак"/>
    <w:basedOn w:val="a0"/>
    <w:link w:val="8"/>
    <w:uiPriority w:val="9"/>
    <w:rsid w:val="00ED13EA"/>
    <w:rPr>
      <w:rFonts w:ascii="Arial" w:eastAsia="Arial" w:hAnsi="Arial" w:cs="Arial"/>
      <w:i/>
      <w:iCs/>
      <w:sz w:val="22"/>
      <w:szCs w:val="22"/>
      <w:lang w:eastAsia="ar-SA"/>
    </w:rPr>
  </w:style>
  <w:style w:type="character" w:customStyle="1" w:styleId="90">
    <w:name w:val="Заголовок 9 Знак"/>
    <w:basedOn w:val="a0"/>
    <w:link w:val="9"/>
    <w:uiPriority w:val="9"/>
    <w:rsid w:val="00ED13EA"/>
    <w:rPr>
      <w:rFonts w:ascii="Arial" w:eastAsia="Arial" w:hAnsi="Arial" w:cs="Arial"/>
      <w:i/>
      <w:iCs/>
      <w:sz w:val="21"/>
      <w:szCs w:val="21"/>
      <w:lang w:eastAsia="ar-SA"/>
    </w:rPr>
  </w:style>
  <w:style w:type="character" w:customStyle="1" w:styleId="Heading2Char">
    <w:name w:val="Heading 2 Char"/>
    <w:basedOn w:val="a0"/>
    <w:uiPriority w:val="9"/>
    <w:rsid w:val="00ED13EA"/>
    <w:rPr>
      <w:rFonts w:ascii="Arial" w:eastAsia="Arial" w:hAnsi="Arial" w:cs="Arial"/>
      <w:sz w:val="34"/>
    </w:rPr>
  </w:style>
  <w:style w:type="paragraph" w:styleId="afff4">
    <w:name w:val="caption"/>
    <w:basedOn w:val="a"/>
    <w:next w:val="a"/>
    <w:uiPriority w:val="35"/>
    <w:semiHidden/>
    <w:unhideWhenUsed/>
    <w:qFormat/>
    <w:rsid w:val="00ED13EA"/>
    <w:pPr>
      <w:suppressAutoHyphens w:val="0"/>
      <w:spacing w:line="276" w:lineRule="auto"/>
    </w:pPr>
    <w:rPr>
      <w:b/>
      <w:bCs/>
      <w:color w:val="4F81BD" w:themeColor="accent1"/>
      <w:sz w:val="18"/>
      <w:szCs w:val="18"/>
    </w:rPr>
  </w:style>
  <w:style w:type="table" w:customStyle="1" w:styleId="PlainTable1">
    <w:name w:val="Plain Table 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ED13EA"/>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510">
    <w:name w:val="Заголовок 51"/>
    <w:basedOn w:val="a"/>
    <w:next w:val="a"/>
    <w:link w:val="Heading5Char"/>
    <w:uiPriority w:val="9"/>
    <w:unhideWhenUsed/>
    <w:qFormat/>
    <w:rsid w:val="00ED13EA"/>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
    <w:next w:val="a"/>
    <w:link w:val="Heading6Char"/>
    <w:uiPriority w:val="9"/>
    <w:unhideWhenUsed/>
    <w:qFormat/>
    <w:rsid w:val="00ED13EA"/>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rsid w:val="00ED13EA"/>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rsid w:val="00ED13EA"/>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rsid w:val="00ED13EA"/>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sid w:val="00ED13EA"/>
    <w:rPr>
      <w:i/>
    </w:rPr>
  </w:style>
  <w:style w:type="character" w:customStyle="1" w:styleId="IntenseQuoteChar">
    <w:name w:val="Intense Quote Char"/>
    <w:uiPriority w:val="30"/>
    <w:rsid w:val="00ED13EA"/>
    <w:rPr>
      <w:i/>
    </w:rPr>
  </w:style>
  <w:style w:type="paragraph" w:customStyle="1" w:styleId="21">
    <w:name w:val="Заголовок 21"/>
    <w:basedOn w:val="a"/>
    <w:next w:val="a"/>
    <w:qFormat/>
    <w:rsid w:val="00ED13EA"/>
    <w:pPr>
      <w:keepNext/>
      <w:numPr>
        <w:ilvl w:val="1"/>
        <w:numId w:val="35"/>
      </w:numPr>
      <w:suppressAutoHyphens w:val="0"/>
      <w:spacing w:before="240" w:after="60"/>
      <w:outlineLvl w:val="1"/>
    </w:pPr>
    <w:rPr>
      <w:rFonts w:cs="Arial"/>
      <w:b/>
      <w:bCs/>
      <w:i/>
      <w:iCs/>
      <w:sz w:val="28"/>
      <w:szCs w:val="28"/>
    </w:rPr>
  </w:style>
  <w:style w:type="paragraph" w:customStyle="1" w:styleId="31">
    <w:name w:val="Заголовок 31"/>
    <w:basedOn w:val="a"/>
    <w:next w:val="a"/>
    <w:link w:val="Heading3Char"/>
    <w:qFormat/>
    <w:rsid w:val="00ED13EA"/>
    <w:pPr>
      <w:keepNext/>
      <w:numPr>
        <w:ilvl w:val="2"/>
        <w:numId w:val="35"/>
      </w:numPr>
      <w:suppressAutoHyphens w:val="0"/>
      <w:spacing w:before="240" w:after="60"/>
      <w:outlineLvl w:val="2"/>
    </w:pPr>
    <w:rPr>
      <w:rFonts w:ascii="Arial" w:hAnsi="Arial"/>
      <w:b/>
      <w:bCs/>
      <w:sz w:val="26"/>
      <w:szCs w:val="26"/>
    </w:rPr>
  </w:style>
  <w:style w:type="paragraph" w:customStyle="1" w:styleId="41">
    <w:name w:val="Заголовок 41"/>
    <w:basedOn w:val="a"/>
    <w:next w:val="a"/>
    <w:link w:val="Heading4Char"/>
    <w:qFormat/>
    <w:rsid w:val="00ED13EA"/>
    <w:pPr>
      <w:keepNext/>
      <w:numPr>
        <w:ilvl w:val="3"/>
        <w:numId w:val="35"/>
      </w:numPr>
      <w:suppressAutoHyphens w:val="0"/>
      <w:spacing w:before="240" w:after="60"/>
      <w:outlineLvl w:val="3"/>
    </w:pPr>
    <w:rPr>
      <w:b/>
      <w:bCs/>
      <w:sz w:val="28"/>
      <w:szCs w:val="28"/>
    </w:rPr>
  </w:style>
  <w:style w:type="paragraph" w:customStyle="1" w:styleId="1ff">
    <w:name w:val="Верхний колонтитул1"/>
    <w:basedOn w:val="a"/>
    <w:uiPriority w:val="99"/>
    <w:rsid w:val="00ED13EA"/>
    <w:pPr>
      <w:suppressAutoHyphens w:val="0"/>
    </w:pPr>
  </w:style>
  <w:style w:type="paragraph" w:customStyle="1" w:styleId="1ff0">
    <w:name w:val="Нижний колонтитул1"/>
    <w:basedOn w:val="a"/>
    <w:uiPriority w:val="99"/>
    <w:rsid w:val="00ED13EA"/>
    <w:pPr>
      <w:widowControl w:val="0"/>
      <w:suppressAutoHyphens w:val="0"/>
      <w:spacing w:line="300" w:lineRule="auto"/>
      <w:ind w:left="72" w:firstLine="680"/>
      <w:jc w:val="both"/>
    </w:pPr>
    <w:rPr>
      <w:rFonts w:eastAsia="MS Mincho"/>
      <w:spacing w:val="-2"/>
    </w:rPr>
  </w:style>
  <w:style w:type="character" w:customStyle="1" w:styleId="1ff1">
    <w:name w:val="Название Знак1"/>
    <w:basedOn w:val="a0"/>
    <w:uiPriority w:val="99"/>
    <w:rsid w:val="00ED13EA"/>
    <w:rPr>
      <w:rFonts w:ascii="Arial" w:eastAsia="Times New Roman" w:hAnsi="Arial" w:cs="Arial"/>
      <w:b/>
      <w:bCs/>
      <w:sz w:val="32"/>
      <w:szCs w:val="32"/>
      <w:lang w:eastAsia="ar-SA"/>
    </w:rPr>
  </w:style>
  <w:style w:type="character" w:customStyle="1" w:styleId="Heading1Char">
    <w:name w:val="Heading 1 Char"/>
    <w:basedOn w:val="a0"/>
    <w:link w:val="13"/>
    <w:rsid w:val="00ED13EA"/>
    <w:rPr>
      <w:rFonts w:eastAsia="MS Mincho" w:cs="Arial"/>
      <w:b/>
      <w:bCs/>
      <w:sz w:val="32"/>
      <w:szCs w:val="32"/>
      <w:lang w:eastAsia="ar-SA"/>
    </w:rPr>
  </w:style>
  <w:style w:type="character" w:customStyle="1" w:styleId="230">
    <w:name w:val="Заголовок 2 Знак3"/>
    <w:basedOn w:val="a0"/>
    <w:rsid w:val="00ED13EA"/>
    <w:rPr>
      <w:rFonts w:cs="Arial"/>
      <w:b/>
      <w:bCs/>
      <w:i/>
      <w:iCs/>
      <w:sz w:val="28"/>
      <w:szCs w:val="28"/>
      <w:lang w:eastAsia="ar-SA"/>
    </w:rPr>
  </w:style>
  <w:style w:type="character" w:customStyle="1" w:styleId="Heading3Char">
    <w:name w:val="Heading 3 Char"/>
    <w:basedOn w:val="a0"/>
    <w:link w:val="31"/>
    <w:rsid w:val="00ED13EA"/>
    <w:rPr>
      <w:rFonts w:ascii="Arial" w:hAnsi="Arial"/>
      <w:b/>
      <w:bCs/>
      <w:sz w:val="26"/>
      <w:szCs w:val="26"/>
      <w:lang w:eastAsia="ar-SA"/>
    </w:rPr>
  </w:style>
  <w:style w:type="character" w:customStyle="1" w:styleId="Heading4Char">
    <w:name w:val="Heading 4 Char"/>
    <w:basedOn w:val="a0"/>
    <w:link w:val="41"/>
    <w:rsid w:val="00ED13EA"/>
    <w:rPr>
      <w:b/>
      <w:bCs/>
      <w:sz w:val="28"/>
      <w:szCs w:val="28"/>
      <w:lang w:eastAsia="ar-SA"/>
    </w:rPr>
  </w:style>
  <w:style w:type="character" w:customStyle="1" w:styleId="Heading5Char">
    <w:name w:val="Heading 5 Char"/>
    <w:basedOn w:val="a0"/>
    <w:link w:val="510"/>
    <w:uiPriority w:val="9"/>
    <w:rsid w:val="00ED13EA"/>
    <w:rPr>
      <w:rFonts w:ascii="Arial" w:eastAsia="Arial" w:hAnsi="Arial" w:cs="Arial"/>
      <w:b/>
      <w:bCs/>
      <w:sz w:val="24"/>
      <w:szCs w:val="24"/>
      <w:lang w:eastAsia="ar-SA"/>
    </w:rPr>
  </w:style>
  <w:style w:type="character" w:customStyle="1" w:styleId="Heading6Char">
    <w:name w:val="Heading 6 Char"/>
    <w:basedOn w:val="a0"/>
    <w:link w:val="610"/>
    <w:uiPriority w:val="9"/>
    <w:rsid w:val="00ED13EA"/>
    <w:rPr>
      <w:rFonts w:ascii="Arial" w:eastAsia="Arial" w:hAnsi="Arial" w:cs="Arial"/>
      <w:b/>
      <w:bCs/>
      <w:sz w:val="22"/>
      <w:szCs w:val="22"/>
      <w:lang w:eastAsia="ar-SA"/>
    </w:rPr>
  </w:style>
  <w:style w:type="character" w:customStyle="1" w:styleId="Heading7Char">
    <w:name w:val="Heading 7 Char"/>
    <w:basedOn w:val="a0"/>
    <w:link w:val="710"/>
    <w:uiPriority w:val="9"/>
    <w:rsid w:val="00ED13EA"/>
    <w:rPr>
      <w:rFonts w:ascii="Arial" w:eastAsia="Arial" w:hAnsi="Arial" w:cs="Arial"/>
      <w:b/>
      <w:bCs/>
      <w:i/>
      <w:iCs/>
      <w:sz w:val="22"/>
      <w:szCs w:val="22"/>
      <w:lang w:eastAsia="ar-SA"/>
    </w:rPr>
  </w:style>
  <w:style w:type="character" w:customStyle="1" w:styleId="Heading8Char">
    <w:name w:val="Heading 8 Char"/>
    <w:basedOn w:val="a0"/>
    <w:link w:val="810"/>
    <w:uiPriority w:val="9"/>
    <w:rsid w:val="00ED13EA"/>
    <w:rPr>
      <w:rFonts w:ascii="Arial" w:eastAsia="Arial" w:hAnsi="Arial" w:cs="Arial"/>
      <w:i/>
      <w:iCs/>
      <w:sz w:val="22"/>
      <w:szCs w:val="22"/>
      <w:lang w:eastAsia="ar-SA"/>
    </w:rPr>
  </w:style>
  <w:style w:type="character" w:customStyle="1" w:styleId="Heading9Char">
    <w:name w:val="Heading 9 Char"/>
    <w:basedOn w:val="a0"/>
    <w:link w:val="910"/>
    <w:uiPriority w:val="9"/>
    <w:rsid w:val="00ED13EA"/>
    <w:rPr>
      <w:rFonts w:ascii="Arial" w:eastAsia="Arial" w:hAnsi="Arial" w:cs="Arial"/>
      <w:i/>
      <w:iCs/>
      <w:sz w:val="21"/>
      <w:szCs w:val="21"/>
      <w:lang w:eastAsia="ar-SA"/>
    </w:rPr>
  </w:style>
  <w:style w:type="character" w:customStyle="1" w:styleId="TitleChar">
    <w:name w:val="Title Char"/>
    <w:basedOn w:val="a0"/>
    <w:uiPriority w:val="10"/>
    <w:rsid w:val="00ED13EA"/>
    <w:rPr>
      <w:sz w:val="48"/>
      <w:szCs w:val="48"/>
    </w:rPr>
  </w:style>
  <w:style w:type="character" w:customStyle="1" w:styleId="SubtitleChar">
    <w:name w:val="Subtitle Char"/>
    <w:basedOn w:val="a0"/>
    <w:uiPriority w:val="11"/>
    <w:rsid w:val="00ED13EA"/>
    <w:rPr>
      <w:sz w:val="24"/>
      <w:szCs w:val="24"/>
    </w:rPr>
  </w:style>
  <w:style w:type="paragraph" w:styleId="28">
    <w:name w:val="Quote"/>
    <w:basedOn w:val="a"/>
    <w:next w:val="a"/>
    <w:link w:val="29"/>
    <w:uiPriority w:val="29"/>
    <w:qFormat/>
    <w:rsid w:val="00ED13EA"/>
    <w:pPr>
      <w:suppressAutoHyphens w:val="0"/>
      <w:ind w:left="720" w:right="720"/>
    </w:pPr>
    <w:rPr>
      <w:i/>
    </w:rPr>
  </w:style>
  <w:style w:type="character" w:customStyle="1" w:styleId="29">
    <w:name w:val="Цитата 2 Знак"/>
    <w:basedOn w:val="a0"/>
    <w:link w:val="28"/>
    <w:uiPriority w:val="29"/>
    <w:rsid w:val="00ED13EA"/>
    <w:rPr>
      <w:i/>
      <w:sz w:val="24"/>
      <w:szCs w:val="24"/>
      <w:lang w:eastAsia="ar-SA"/>
    </w:rPr>
  </w:style>
  <w:style w:type="paragraph" w:styleId="afff5">
    <w:name w:val="Intense Quote"/>
    <w:basedOn w:val="a"/>
    <w:next w:val="a"/>
    <w:link w:val="afff6"/>
    <w:uiPriority w:val="30"/>
    <w:qFormat/>
    <w:rsid w:val="00ED13EA"/>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0"/>
    <w:link w:val="afff5"/>
    <w:uiPriority w:val="30"/>
    <w:rsid w:val="00ED13EA"/>
    <w:rPr>
      <w:i/>
      <w:sz w:val="24"/>
      <w:szCs w:val="24"/>
      <w:shd w:val="clear" w:color="auto" w:fill="F2F2F2"/>
      <w:lang w:eastAsia="ar-SA"/>
    </w:rPr>
  </w:style>
  <w:style w:type="character" w:customStyle="1" w:styleId="HeaderChar">
    <w:name w:val="Header Char"/>
    <w:basedOn w:val="a0"/>
    <w:uiPriority w:val="99"/>
    <w:rsid w:val="00ED13EA"/>
    <w:rPr>
      <w:sz w:val="24"/>
      <w:szCs w:val="24"/>
      <w:lang w:eastAsia="ar-SA"/>
    </w:rPr>
  </w:style>
  <w:style w:type="character" w:customStyle="1" w:styleId="FooterChar">
    <w:name w:val="Footer Char"/>
    <w:basedOn w:val="a0"/>
    <w:uiPriority w:val="99"/>
    <w:rsid w:val="00ED13EA"/>
    <w:rPr>
      <w:rFonts w:eastAsia="MS Mincho"/>
      <w:spacing w:val="-2"/>
      <w:sz w:val="24"/>
      <w:szCs w:val="24"/>
      <w:lang w:eastAsia="ar-SA"/>
    </w:rPr>
  </w:style>
  <w:style w:type="paragraph" w:customStyle="1" w:styleId="2a">
    <w:name w:val="Название объекта2"/>
    <w:basedOn w:val="a"/>
    <w:next w:val="a"/>
    <w:uiPriority w:val="35"/>
    <w:semiHidden/>
    <w:unhideWhenUsed/>
    <w:qFormat/>
    <w:rsid w:val="00ED13EA"/>
    <w:pPr>
      <w:suppressAutoHyphens w:val="0"/>
      <w:spacing w:line="276" w:lineRule="auto"/>
    </w:pPr>
    <w:rPr>
      <w:b/>
      <w:bCs/>
      <w:color w:val="4F81BD" w:themeColor="accent1"/>
      <w:sz w:val="18"/>
      <w:szCs w:val="18"/>
    </w:rPr>
  </w:style>
  <w:style w:type="character" w:customStyle="1" w:styleId="CaptionChar">
    <w:name w:val="Caption Char"/>
    <w:uiPriority w:val="99"/>
    <w:rsid w:val="00ED13EA"/>
  </w:style>
  <w:style w:type="table" w:customStyle="1" w:styleId="TableGridLight">
    <w:name w:val="Table Grid Light"/>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5">
    <w:name w:val="Grid Table 6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ED13EA"/>
    <w:rPr>
      <w:sz w:val="20"/>
    </w:rPr>
  </w:style>
  <w:style w:type="paragraph" w:styleId="1ff2">
    <w:name w:val="toc 1"/>
    <w:basedOn w:val="a"/>
    <w:next w:val="a"/>
    <w:uiPriority w:val="39"/>
    <w:unhideWhenUsed/>
    <w:rsid w:val="00ED13EA"/>
    <w:pPr>
      <w:suppressAutoHyphens w:val="0"/>
      <w:spacing w:after="57"/>
    </w:pPr>
  </w:style>
  <w:style w:type="paragraph" w:styleId="2b">
    <w:name w:val="toc 2"/>
    <w:basedOn w:val="a"/>
    <w:next w:val="a"/>
    <w:uiPriority w:val="39"/>
    <w:unhideWhenUsed/>
    <w:rsid w:val="00ED13EA"/>
    <w:pPr>
      <w:suppressAutoHyphens w:val="0"/>
      <w:spacing w:after="57"/>
      <w:ind w:left="283"/>
    </w:pPr>
  </w:style>
  <w:style w:type="paragraph" w:styleId="39">
    <w:name w:val="toc 3"/>
    <w:basedOn w:val="a"/>
    <w:next w:val="a"/>
    <w:uiPriority w:val="39"/>
    <w:unhideWhenUsed/>
    <w:rsid w:val="00ED13EA"/>
    <w:pPr>
      <w:suppressAutoHyphens w:val="0"/>
      <w:spacing w:after="57"/>
      <w:ind w:left="567"/>
    </w:pPr>
  </w:style>
  <w:style w:type="paragraph" w:styleId="44">
    <w:name w:val="toc 4"/>
    <w:basedOn w:val="a"/>
    <w:next w:val="a"/>
    <w:uiPriority w:val="39"/>
    <w:unhideWhenUsed/>
    <w:rsid w:val="00ED13EA"/>
    <w:pPr>
      <w:suppressAutoHyphens w:val="0"/>
      <w:spacing w:after="57"/>
      <w:ind w:left="850"/>
    </w:pPr>
  </w:style>
  <w:style w:type="paragraph" w:styleId="52">
    <w:name w:val="toc 5"/>
    <w:basedOn w:val="a"/>
    <w:next w:val="a"/>
    <w:uiPriority w:val="39"/>
    <w:unhideWhenUsed/>
    <w:rsid w:val="00ED13EA"/>
    <w:pPr>
      <w:suppressAutoHyphens w:val="0"/>
      <w:spacing w:after="57"/>
      <w:ind w:left="1134"/>
    </w:pPr>
  </w:style>
  <w:style w:type="paragraph" w:styleId="62">
    <w:name w:val="toc 6"/>
    <w:basedOn w:val="a"/>
    <w:next w:val="a"/>
    <w:uiPriority w:val="39"/>
    <w:unhideWhenUsed/>
    <w:rsid w:val="00ED13EA"/>
    <w:pPr>
      <w:suppressAutoHyphens w:val="0"/>
      <w:spacing w:after="57"/>
      <w:ind w:left="1417"/>
    </w:pPr>
  </w:style>
  <w:style w:type="paragraph" w:styleId="72">
    <w:name w:val="toc 7"/>
    <w:basedOn w:val="a"/>
    <w:next w:val="a"/>
    <w:uiPriority w:val="39"/>
    <w:unhideWhenUsed/>
    <w:rsid w:val="00ED13EA"/>
    <w:pPr>
      <w:suppressAutoHyphens w:val="0"/>
      <w:spacing w:after="57"/>
      <w:ind w:left="1701"/>
    </w:pPr>
  </w:style>
  <w:style w:type="paragraph" w:styleId="82">
    <w:name w:val="toc 8"/>
    <w:basedOn w:val="a"/>
    <w:next w:val="a"/>
    <w:uiPriority w:val="39"/>
    <w:unhideWhenUsed/>
    <w:rsid w:val="00ED13EA"/>
    <w:pPr>
      <w:suppressAutoHyphens w:val="0"/>
      <w:spacing w:after="57"/>
      <w:ind w:left="1984"/>
    </w:pPr>
  </w:style>
  <w:style w:type="paragraph" w:styleId="92">
    <w:name w:val="toc 9"/>
    <w:basedOn w:val="a"/>
    <w:next w:val="a"/>
    <w:uiPriority w:val="39"/>
    <w:unhideWhenUsed/>
    <w:rsid w:val="00ED13EA"/>
    <w:pPr>
      <w:suppressAutoHyphens w:val="0"/>
      <w:spacing w:after="57"/>
      <w:ind w:left="2268"/>
    </w:pPr>
  </w:style>
  <w:style w:type="character" w:customStyle="1" w:styleId="11">
    <w:name w:val="Заголовок 1 Знак1"/>
    <w:basedOn w:val="a0"/>
    <w:link w:val="1"/>
    <w:uiPriority w:val="9"/>
    <w:rsid w:val="00ED13EA"/>
    <w:rPr>
      <w:rFonts w:eastAsia="MS Mincho" w:cs="Arial"/>
      <w:b/>
      <w:bCs/>
      <w:kern w:val="1"/>
      <w:sz w:val="32"/>
      <w:szCs w:val="32"/>
      <w:lang w:eastAsia="ar-SA"/>
    </w:rPr>
  </w:style>
  <w:style w:type="paragraph" w:styleId="afff7">
    <w:name w:val="TOC Heading"/>
    <w:uiPriority w:val="39"/>
    <w:unhideWhenUsed/>
    <w:rsid w:val="00ED13EA"/>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a"/>
    <w:next w:val="a"/>
    <w:uiPriority w:val="99"/>
    <w:unhideWhenUsed/>
    <w:rsid w:val="00ED13EA"/>
    <w:pPr>
      <w:suppressAutoHyphens w:val="0"/>
    </w:pPr>
  </w:style>
  <w:style w:type="paragraph" w:customStyle="1" w:styleId="13">
    <w:name w:val="Заголовок 13"/>
    <w:basedOn w:val="a"/>
    <w:next w:val="a"/>
    <w:link w:val="Heading1Char"/>
    <w:qFormat/>
    <w:rsid w:val="00ED13EA"/>
    <w:pPr>
      <w:keepNext/>
      <w:numPr>
        <w:numId w:val="35"/>
      </w:numPr>
      <w:suppressAutoHyphens w:val="0"/>
      <w:spacing w:before="240" w:after="60"/>
      <w:ind w:left="540" w:firstLine="0"/>
      <w:outlineLvl w:val="0"/>
    </w:pPr>
    <w:rPr>
      <w:rFonts w:eastAsia="MS Mincho" w:cs="Arial"/>
      <w:b/>
      <w:bCs/>
      <w:sz w:val="32"/>
      <w:szCs w:val="32"/>
    </w:rPr>
  </w:style>
  <w:style w:type="character" w:customStyle="1" w:styleId="Normal0">
    <w:name w:val="Normal0"/>
    <w:qFormat/>
    <w:rsid w:val="00ED13EA"/>
    <w:rPr>
      <w:sz w:val="28"/>
      <w:lang w:val="ru-RU" w:eastAsia="ar-SA" w:bidi="ar-SA"/>
    </w:rPr>
  </w:style>
  <w:style w:type="character" w:customStyle="1" w:styleId="1f6">
    <w:name w:val="Абзац списка Знак1"/>
    <w:basedOn w:val="a0"/>
    <w:link w:val="aff6"/>
    <w:uiPriority w:val="34"/>
    <w:rsid w:val="00ED13EA"/>
    <w:rPr>
      <w:sz w:val="24"/>
      <w:szCs w:val="24"/>
      <w:lang w:eastAsia="ar-SA"/>
    </w:rPr>
  </w:style>
  <w:style w:type="numbering" w:customStyle="1" w:styleId="1ff3">
    <w:name w:val="Нет списка1"/>
    <w:next w:val="a2"/>
    <w:uiPriority w:val="99"/>
    <w:semiHidden/>
    <w:unhideWhenUsed/>
    <w:rsid w:val="00ED13EA"/>
  </w:style>
  <w:style w:type="numbering" w:customStyle="1" w:styleId="113">
    <w:name w:val="Нет списка11"/>
    <w:next w:val="a2"/>
    <w:uiPriority w:val="99"/>
    <w:semiHidden/>
    <w:unhideWhenUsed/>
    <w:rsid w:val="00ED13EA"/>
  </w:style>
  <w:style w:type="table" w:customStyle="1" w:styleId="1ff4">
    <w:name w:val="Сетка таблицы1"/>
    <w:basedOn w:val="a1"/>
    <w:next w:val="afff1"/>
    <w:uiPriority w:val="59"/>
    <w:rsid w:val="00ED13EA"/>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ED13EA"/>
  </w:style>
  <w:style w:type="paragraph" w:styleId="23">
    <w:name w:val="Body Text Indent 2"/>
    <w:basedOn w:val="a"/>
    <w:link w:val="22"/>
    <w:uiPriority w:val="99"/>
    <w:semiHidden/>
    <w:unhideWhenUsed/>
    <w:rsid w:val="00ED13EA"/>
    <w:pPr>
      <w:suppressAutoHyphens w:val="0"/>
      <w:spacing w:after="120" w:line="480" w:lineRule="auto"/>
      <w:ind w:left="283"/>
    </w:pPr>
    <w:rPr>
      <w:lang w:eastAsia="ru-RU"/>
    </w:rPr>
  </w:style>
  <w:style w:type="character" w:customStyle="1" w:styleId="215">
    <w:name w:val="Основной текст с отступом 2 Знак1"/>
    <w:basedOn w:val="a0"/>
    <w:uiPriority w:val="99"/>
    <w:semiHidden/>
    <w:rsid w:val="00ED13EA"/>
    <w:rPr>
      <w:sz w:val="24"/>
      <w:szCs w:val="24"/>
      <w:lang w:eastAsia="ar-SA"/>
    </w:rPr>
  </w:style>
  <w:style w:type="paragraph" w:customStyle="1" w:styleId="45">
    <w:name w:val="Обычный4"/>
    <w:rsid w:val="00ED13EA"/>
  </w:style>
  <w:style w:type="paragraph" w:customStyle="1" w:styleId="ConsNonformat">
    <w:name w:val="ConsNonformat"/>
    <w:rsid w:val="00ED13EA"/>
    <w:pPr>
      <w:widowControl w:val="0"/>
    </w:pPr>
    <w:rPr>
      <w:rFonts w:ascii="Courier New" w:hAnsi="Courier New" w:cs="Courier New"/>
    </w:rPr>
  </w:style>
  <w:style w:type="paragraph" w:customStyle="1" w:styleId="ConsCell">
    <w:name w:val="ConsCell"/>
    <w:link w:val="ConsCell0"/>
    <w:rsid w:val="00ED13EA"/>
    <w:pPr>
      <w:widowControl w:val="0"/>
    </w:pPr>
    <w:rPr>
      <w:rFonts w:ascii="Arial" w:hAnsi="Arial" w:cs="Arial"/>
    </w:rPr>
  </w:style>
  <w:style w:type="numbering" w:customStyle="1" w:styleId="122">
    <w:name w:val="Нет списка12"/>
    <w:next w:val="a2"/>
    <w:uiPriority w:val="99"/>
    <w:semiHidden/>
    <w:unhideWhenUsed/>
    <w:rsid w:val="00ED13EA"/>
  </w:style>
  <w:style w:type="numbering" w:customStyle="1" w:styleId="1110">
    <w:name w:val="Нет списка111"/>
    <w:next w:val="a2"/>
    <w:uiPriority w:val="99"/>
    <w:semiHidden/>
    <w:unhideWhenUsed/>
    <w:rsid w:val="00ED13EA"/>
  </w:style>
  <w:style w:type="table" w:customStyle="1" w:styleId="114">
    <w:name w:val="Сетка таблицы11"/>
    <w:basedOn w:val="a1"/>
    <w:next w:val="afff1"/>
    <w:uiPriority w:val="59"/>
    <w:rsid w:val="00ED13EA"/>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next w:val="afff1"/>
    <w:uiPriority w:val="59"/>
    <w:rsid w:val="00ED13E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ED13EA"/>
    <w:rPr>
      <w:rFonts w:ascii="Arial" w:hAnsi="Arial" w:cs="Arial"/>
    </w:rPr>
  </w:style>
  <w:style w:type="paragraph" w:styleId="2e">
    <w:name w:val="Body Text 2"/>
    <w:basedOn w:val="a"/>
    <w:link w:val="2f"/>
    <w:uiPriority w:val="99"/>
    <w:semiHidden/>
    <w:unhideWhenUsed/>
    <w:rsid w:val="00ED13EA"/>
    <w:pPr>
      <w:suppressAutoHyphens w:val="0"/>
      <w:spacing w:after="120" w:line="480" w:lineRule="auto"/>
    </w:pPr>
  </w:style>
  <w:style w:type="character" w:customStyle="1" w:styleId="2f">
    <w:name w:val="Основной текст 2 Знак"/>
    <w:basedOn w:val="a0"/>
    <w:link w:val="2e"/>
    <w:uiPriority w:val="99"/>
    <w:semiHidden/>
    <w:rsid w:val="00ED13EA"/>
    <w:rPr>
      <w:sz w:val="24"/>
      <w:szCs w:val="24"/>
      <w:lang w:eastAsia="ar-SA"/>
    </w:rPr>
  </w:style>
  <w:style w:type="paragraph" w:styleId="afff9">
    <w:name w:val="Revision"/>
    <w:hidden/>
    <w:uiPriority w:val="99"/>
    <w:semiHidden/>
    <w:rsid w:val="00ED13EA"/>
    <w:rPr>
      <w:sz w:val="24"/>
      <w:szCs w:val="24"/>
      <w:lang w:eastAsia="ar-SA"/>
    </w:rPr>
  </w:style>
  <w:style w:type="paragraph" w:customStyle="1" w:styleId="53">
    <w:name w:val="Обычный5"/>
    <w:rsid w:val="00ED13EA"/>
    <w:rPr>
      <w:sz w:val="24"/>
      <w:szCs w:val="24"/>
    </w:rPr>
  </w:style>
  <w:style w:type="paragraph" w:customStyle="1" w:styleId="Style1">
    <w:name w:val="Style1"/>
    <w:basedOn w:val="a"/>
    <w:uiPriority w:val="99"/>
    <w:rsid w:val="00ED13EA"/>
    <w:pPr>
      <w:widowControl w:val="0"/>
      <w:suppressAutoHyphens w:val="0"/>
      <w:spacing w:line="355" w:lineRule="exact"/>
      <w:ind w:firstLine="850"/>
      <w:jc w:val="both"/>
    </w:pPr>
    <w:rPr>
      <w:lang w:eastAsia="ru-RU"/>
    </w:rPr>
  </w:style>
  <w:style w:type="paragraph" w:customStyle="1" w:styleId="Style2">
    <w:name w:val="Style2"/>
    <w:basedOn w:val="a"/>
    <w:uiPriority w:val="99"/>
    <w:rsid w:val="00ED13EA"/>
    <w:pPr>
      <w:widowControl w:val="0"/>
      <w:suppressAutoHyphens w:val="0"/>
      <w:spacing w:line="360" w:lineRule="exact"/>
      <w:ind w:firstLine="854"/>
    </w:pPr>
    <w:rPr>
      <w:lang w:eastAsia="ru-RU"/>
    </w:rPr>
  </w:style>
  <w:style w:type="paragraph" w:customStyle="1" w:styleId="Style3">
    <w:name w:val="Style3"/>
    <w:basedOn w:val="a"/>
    <w:uiPriority w:val="99"/>
    <w:rsid w:val="00ED13EA"/>
    <w:pPr>
      <w:widowControl w:val="0"/>
      <w:suppressAutoHyphens w:val="0"/>
    </w:pPr>
    <w:rPr>
      <w:lang w:eastAsia="ru-RU"/>
    </w:rPr>
  </w:style>
  <w:style w:type="paragraph" w:customStyle="1" w:styleId="Style5">
    <w:name w:val="Style5"/>
    <w:basedOn w:val="a"/>
    <w:uiPriority w:val="99"/>
    <w:rsid w:val="00ED13EA"/>
    <w:pPr>
      <w:widowControl w:val="0"/>
      <w:suppressAutoHyphens w:val="0"/>
      <w:spacing w:line="360" w:lineRule="exact"/>
      <w:ind w:firstLine="850"/>
      <w:jc w:val="both"/>
    </w:pPr>
    <w:rPr>
      <w:lang w:eastAsia="ru-RU"/>
    </w:rPr>
  </w:style>
  <w:style w:type="character" w:customStyle="1" w:styleId="FontStyle12">
    <w:name w:val="Font Style12"/>
    <w:uiPriority w:val="99"/>
    <w:rsid w:val="00ED13EA"/>
    <w:rPr>
      <w:rFonts w:ascii="Times New Roman" w:hAnsi="Times New Roman" w:cs="Times New Roman" w:hint="default"/>
      <w:sz w:val="26"/>
      <w:szCs w:val="26"/>
    </w:rPr>
  </w:style>
  <w:style w:type="character" w:customStyle="1" w:styleId="FontStyle13">
    <w:name w:val="Font Style13"/>
    <w:uiPriority w:val="99"/>
    <w:rsid w:val="00ED13EA"/>
    <w:rPr>
      <w:rFonts w:ascii="Times New Roman" w:hAnsi="Times New Roman" w:cs="Times New Roman" w:hint="default"/>
      <w:i/>
      <w:iCs/>
      <w:sz w:val="26"/>
      <w:szCs w:val="26"/>
    </w:rPr>
  </w:style>
  <w:style w:type="character" w:customStyle="1" w:styleId="FontStyle11">
    <w:name w:val="Font Style11"/>
    <w:uiPriority w:val="99"/>
    <w:rsid w:val="00ED13EA"/>
    <w:rPr>
      <w:rFonts w:ascii="MS Mincho" w:eastAsia="MS Mincho" w:cs="MS Mincho" w:hint="eastAsia"/>
      <w:sz w:val="26"/>
      <w:szCs w:val="26"/>
    </w:rPr>
  </w:style>
  <w:style w:type="paragraph" w:customStyle="1" w:styleId="m9099270348538263430gmail-msobodytext">
    <w:name w:val="m_9099270348538263430gmail-msobodytext"/>
    <w:basedOn w:val="a"/>
    <w:rsid w:val="00ED13EA"/>
    <w:pPr>
      <w:suppressAutoHyphens w:val="0"/>
      <w:spacing w:before="100" w:beforeAutospacing="1" w:after="100" w:afterAutospacing="1"/>
    </w:pPr>
    <w:rPr>
      <w:rFonts w:eastAsiaTheme="minorHAnsi"/>
      <w:lang w:eastAsia="ru-RU"/>
    </w:rPr>
  </w:style>
  <w:style w:type="character" w:customStyle="1" w:styleId="afffa">
    <w:name w:val="Основной текст_"/>
    <w:link w:val="1ff5"/>
    <w:rsid w:val="00ED13EA"/>
    <w:rPr>
      <w:rFonts w:ascii="Arial" w:hAnsi="Arial"/>
      <w:sz w:val="23"/>
      <w:szCs w:val="23"/>
      <w:shd w:val="clear" w:color="auto" w:fill="FFFFFF"/>
    </w:rPr>
  </w:style>
  <w:style w:type="paragraph" w:customStyle="1" w:styleId="1ff5">
    <w:name w:val="Основной текст1"/>
    <w:basedOn w:val="a"/>
    <w:link w:val="afffa"/>
    <w:rsid w:val="00ED13E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rsid w:val="00ED13EA"/>
    <w:rPr>
      <w:lang w:eastAsia="ar-SA"/>
    </w:rPr>
  </w:style>
  <w:style w:type="paragraph" w:customStyle="1" w:styleId="63">
    <w:name w:val="Обычный6"/>
    <w:rsid w:val="00ED13EA"/>
    <w:rPr>
      <w:sz w:val="24"/>
      <w:szCs w:val="24"/>
    </w:rPr>
  </w:style>
  <w:style w:type="paragraph" w:customStyle="1" w:styleId="LO-normal">
    <w:name w:val="LO-normal"/>
    <w:rsid w:val="00ED13EA"/>
    <w:rPr>
      <w:rFonts w:ascii="Liberation Serif" w:eastAsia="Liberation Serif" w:hAnsi="Liberation Serif" w:cs="Liberation Serif"/>
      <w:color w:val="00000A"/>
      <w:sz w:val="24"/>
      <w:szCs w:val="24"/>
    </w:rPr>
  </w:style>
  <w:style w:type="character" w:customStyle="1" w:styleId="2f0">
    <w:name w:val="Верхний колонтитул Знак2"/>
    <w:basedOn w:val="a0"/>
    <w:uiPriority w:val="99"/>
    <w:semiHidden/>
    <w:rsid w:val="00ED13EA"/>
    <w:rPr>
      <w:rFonts w:ascii="Times New Roman" w:eastAsia="Times New Roman" w:hAnsi="Times New Roman" w:cs="Times New Roman"/>
      <w:sz w:val="24"/>
      <w:szCs w:val="24"/>
      <w:lang w:eastAsia="ar-SA"/>
    </w:rPr>
  </w:style>
  <w:style w:type="character" w:customStyle="1" w:styleId="2f1">
    <w:name w:val="Нижний колонтитул Знак2"/>
    <w:basedOn w:val="a0"/>
    <w:uiPriority w:val="99"/>
    <w:semiHidden/>
    <w:rsid w:val="00ED13E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rsid w:val="00ED13EA"/>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ED13EA"/>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D13EA"/>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D13EA"/>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D13EA"/>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eop">
    <w:name w:val="eop"/>
    <w:basedOn w:val="a0"/>
  </w:style>
  <w:style w:type="table" w:customStyle="1" w:styleId="GridTable6Colorful-Accent4">
    <w:name w:val="Grid Table 6 Colorful - Accent 4"/>
    <w:basedOn w:val="a1"/>
    <w:uiPriority w:val="99"/>
    <w:rsid w:val="002B7CC0"/>
    <w:rPr>
      <w:rFonts w:asciiTheme="minorHAnsi" w:eastAsiaTheme="minorEastAsia" w:hAnsiTheme="minorHAnsi" w:cstheme="minorBidi"/>
      <w:sz w:val="22"/>
      <w:szCs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character" w:customStyle="1" w:styleId="50">
    <w:name w:val="Заголовок 5 Знак"/>
    <w:basedOn w:val="a0"/>
    <w:link w:val="5"/>
    <w:uiPriority w:val="9"/>
    <w:rsid w:val="00ED13EA"/>
    <w:rPr>
      <w:rFonts w:ascii="Arial" w:eastAsia="Arial" w:hAnsi="Arial" w:cs="Arial"/>
      <w:b/>
      <w:bCs/>
      <w:sz w:val="24"/>
      <w:szCs w:val="24"/>
      <w:lang w:eastAsia="ar-SA"/>
    </w:rPr>
  </w:style>
  <w:style w:type="character" w:customStyle="1" w:styleId="60">
    <w:name w:val="Заголовок 6 Знак"/>
    <w:basedOn w:val="a0"/>
    <w:link w:val="6"/>
    <w:uiPriority w:val="9"/>
    <w:rsid w:val="00ED13EA"/>
    <w:rPr>
      <w:rFonts w:ascii="Arial" w:eastAsia="Arial" w:hAnsi="Arial" w:cs="Arial"/>
      <w:b/>
      <w:bCs/>
      <w:sz w:val="22"/>
      <w:szCs w:val="22"/>
      <w:lang w:eastAsia="ar-SA"/>
    </w:rPr>
  </w:style>
  <w:style w:type="character" w:customStyle="1" w:styleId="70">
    <w:name w:val="Заголовок 7 Знак"/>
    <w:basedOn w:val="a0"/>
    <w:link w:val="7"/>
    <w:uiPriority w:val="9"/>
    <w:rsid w:val="00ED13EA"/>
    <w:rPr>
      <w:rFonts w:ascii="Arial" w:eastAsia="Arial" w:hAnsi="Arial" w:cs="Arial"/>
      <w:b/>
      <w:bCs/>
      <w:i/>
      <w:iCs/>
      <w:sz w:val="22"/>
      <w:szCs w:val="22"/>
      <w:lang w:eastAsia="ar-SA"/>
    </w:rPr>
  </w:style>
  <w:style w:type="character" w:customStyle="1" w:styleId="80">
    <w:name w:val="Заголовок 8 Знак"/>
    <w:basedOn w:val="a0"/>
    <w:link w:val="8"/>
    <w:uiPriority w:val="9"/>
    <w:rsid w:val="00ED13EA"/>
    <w:rPr>
      <w:rFonts w:ascii="Arial" w:eastAsia="Arial" w:hAnsi="Arial" w:cs="Arial"/>
      <w:i/>
      <w:iCs/>
      <w:sz w:val="22"/>
      <w:szCs w:val="22"/>
      <w:lang w:eastAsia="ar-SA"/>
    </w:rPr>
  </w:style>
  <w:style w:type="character" w:customStyle="1" w:styleId="90">
    <w:name w:val="Заголовок 9 Знак"/>
    <w:basedOn w:val="a0"/>
    <w:link w:val="9"/>
    <w:uiPriority w:val="9"/>
    <w:rsid w:val="00ED13EA"/>
    <w:rPr>
      <w:rFonts w:ascii="Arial" w:eastAsia="Arial" w:hAnsi="Arial" w:cs="Arial"/>
      <w:i/>
      <w:iCs/>
      <w:sz w:val="21"/>
      <w:szCs w:val="21"/>
      <w:lang w:eastAsia="ar-SA"/>
    </w:rPr>
  </w:style>
  <w:style w:type="character" w:customStyle="1" w:styleId="Heading2Char">
    <w:name w:val="Heading 2 Char"/>
    <w:basedOn w:val="a0"/>
    <w:uiPriority w:val="9"/>
    <w:rsid w:val="00ED13EA"/>
    <w:rPr>
      <w:rFonts w:ascii="Arial" w:eastAsia="Arial" w:hAnsi="Arial" w:cs="Arial"/>
      <w:sz w:val="34"/>
    </w:rPr>
  </w:style>
  <w:style w:type="paragraph" w:styleId="afff4">
    <w:name w:val="caption"/>
    <w:basedOn w:val="a"/>
    <w:next w:val="a"/>
    <w:uiPriority w:val="35"/>
    <w:semiHidden/>
    <w:unhideWhenUsed/>
    <w:qFormat/>
    <w:rsid w:val="00ED13EA"/>
    <w:pPr>
      <w:suppressAutoHyphens w:val="0"/>
      <w:spacing w:line="276" w:lineRule="auto"/>
    </w:pPr>
    <w:rPr>
      <w:b/>
      <w:bCs/>
      <w:color w:val="4F81BD" w:themeColor="accent1"/>
      <w:sz w:val="18"/>
      <w:szCs w:val="18"/>
    </w:rPr>
  </w:style>
  <w:style w:type="table" w:customStyle="1" w:styleId="PlainTable1">
    <w:name w:val="Plain Table 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ED13EA"/>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510">
    <w:name w:val="Заголовок 51"/>
    <w:basedOn w:val="a"/>
    <w:next w:val="a"/>
    <w:link w:val="Heading5Char"/>
    <w:uiPriority w:val="9"/>
    <w:unhideWhenUsed/>
    <w:qFormat/>
    <w:rsid w:val="00ED13EA"/>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
    <w:next w:val="a"/>
    <w:link w:val="Heading6Char"/>
    <w:uiPriority w:val="9"/>
    <w:unhideWhenUsed/>
    <w:qFormat/>
    <w:rsid w:val="00ED13EA"/>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rsid w:val="00ED13EA"/>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rsid w:val="00ED13EA"/>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rsid w:val="00ED13EA"/>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sid w:val="00ED13EA"/>
    <w:rPr>
      <w:i/>
    </w:rPr>
  </w:style>
  <w:style w:type="character" w:customStyle="1" w:styleId="IntenseQuoteChar">
    <w:name w:val="Intense Quote Char"/>
    <w:uiPriority w:val="30"/>
    <w:rsid w:val="00ED13EA"/>
    <w:rPr>
      <w:i/>
    </w:rPr>
  </w:style>
  <w:style w:type="paragraph" w:customStyle="1" w:styleId="21">
    <w:name w:val="Заголовок 21"/>
    <w:basedOn w:val="a"/>
    <w:next w:val="a"/>
    <w:qFormat/>
    <w:rsid w:val="00ED13EA"/>
    <w:pPr>
      <w:keepNext/>
      <w:numPr>
        <w:ilvl w:val="1"/>
        <w:numId w:val="35"/>
      </w:numPr>
      <w:suppressAutoHyphens w:val="0"/>
      <w:spacing w:before="240" w:after="60"/>
      <w:outlineLvl w:val="1"/>
    </w:pPr>
    <w:rPr>
      <w:rFonts w:cs="Arial"/>
      <w:b/>
      <w:bCs/>
      <w:i/>
      <w:iCs/>
      <w:sz w:val="28"/>
      <w:szCs w:val="28"/>
    </w:rPr>
  </w:style>
  <w:style w:type="paragraph" w:customStyle="1" w:styleId="31">
    <w:name w:val="Заголовок 31"/>
    <w:basedOn w:val="a"/>
    <w:next w:val="a"/>
    <w:link w:val="Heading3Char"/>
    <w:qFormat/>
    <w:rsid w:val="00ED13EA"/>
    <w:pPr>
      <w:keepNext/>
      <w:numPr>
        <w:ilvl w:val="2"/>
        <w:numId w:val="35"/>
      </w:numPr>
      <w:suppressAutoHyphens w:val="0"/>
      <w:spacing w:before="240" w:after="60"/>
      <w:outlineLvl w:val="2"/>
    </w:pPr>
    <w:rPr>
      <w:rFonts w:ascii="Arial" w:hAnsi="Arial"/>
      <w:b/>
      <w:bCs/>
      <w:sz w:val="26"/>
      <w:szCs w:val="26"/>
    </w:rPr>
  </w:style>
  <w:style w:type="paragraph" w:customStyle="1" w:styleId="41">
    <w:name w:val="Заголовок 41"/>
    <w:basedOn w:val="a"/>
    <w:next w:val="a"/>
    <w:link w:val="Heading4Char"/>
    <w:qFormat/>
    <w:rsid w:val="00ED13EA"/>
    <w:pPr>
      <w:keepNext/>
      <w:numPr>
        <w:ilvl w:val="3"/>
        <w:numId w:val="35"/>
      </w:numPr>
      <w:suppressAutoHyphens w:val="0"/>
      <w:spacing w:before="240" w:after="60"/>
      <w:outlineLvl w:val="3"/>
    </w:pPr>
    <w:rPr>
      <w:b/>
      <w:bCs/>
      <w:sz w:val="28"/>
      <w:szCs w:val="28"/>
    </w:rPr>
  </w:style>
  <w:style w:type="paragraph" w:customStyle="1" w:styleId="1ff">
    <w:name w:val="Верхний колонтитул1"/>
    <w:basedOn w:val="a"/>
    <w:uiPriority w:val="99"/>
    <w:rsid w:val="00ED13EA"/>
    <w:pPr>
      <w:suppressAutoHyphens w:val="0"/>
    </w:pPr>
  </w:style>
  <w:style w:type="paragraph" w:customStyle="1" w:styleId="1ff0">
    <w:name w:val="Нижний колонтитул1"/>
    <w:basedOn w:val="a"/>
    <w:uiPriority w:val="99"/>
    <w:rsid w:val="00ED13EA"/>
    <w:pPr>
      <w:widowControl w:val="0"/>
      <w:suppressAutoHyphens w:val="0"/>
      <w:spacing w:line="300" w:lineRule="auto"/>
      <w:ind w:left="72" w:firstLine="680"/>
      <w:jc w:val="both"/>
    </w:pPr>
    <w:rPr>
      <w:rFonts w:eastAsia="MS Mincho"/>
      <w:spacing w:val="-2"/>
    </w:rPr>
  </w:style>
  <w:style w:type="character" w:customStyle="1" w:styleId="1ff1">
    <w:name w:val="Название Знак1"/>
    <w:basedOn w:val="a0"/>
    <w:uiPriority w:val="99"/>
    <w:rsid w:val="00ED13EA"/>
    <w:rPr>
      <w:rFonts w:ascii="Arial" w:eastAsia="Times New Roman" w:hAnsi="Arial" w:cs="Arial"/>
      <w:b/>
      <w:bCs/>
      <w:sz w:val="32"/>
      <w:szCs w:val="32"/>
      <w:lang w:eastAsia="ar-SA"/>
    </w:rPr>
  </w:style>
  <w:style w:type="character" w:customStyle="1" w:styleId="Heading1Char">
    <w:name w:val="Heading 1 Char"/>
    <w:basedOn w:val="a0"/>
    <w:link w:val="13"/>
    <w:rsid w:val="00ED13EA"/>
    <w:rPr>
      <w:rFonts w:eastAsia="MS Mincho" w:cs="Arial"/>
      <w:b/>
      <w:bCs/>
      <w:sz w:val="32"/>
      <w:szCs w:val="32"/>
      <w:lang w:eastAsia="ar-SA"/>
    </w:rPr>
  </w:style>
  <w:style w:type="character" w:customStyle="1" w:styleId="230">
    <w:name w:val="Заголовок 2 Знак3"/>
    <w:basedOn w:val="a0"/>
    <w:rsid w:val="00ED13EA"/>
    <w:rPr>
      <w:rFonts w:cs="Arial"/>
      <w:b/>
      <w:bCs/>
      <w:i/>
      <w:iCs/>
      <w:sz w:val="28"/>
      <w:szCs w:val="28"/>
      <w:lang w:eastAsia="ar-SA"/>
    </w:rPr>
  </w:style>
  <w:style w:type="character" w:customStyle="1" w:styleId="Heading3Char">
    <w:name w:val="Heading 3 Char"/>
    <w:basedOn w:val="a0"/>
    <w:link w:val="31"/>
    <w:rsid w:val="00ED13EA"/>
    <w:rPr>
      <w:rFonts w:ascii="Arial" w:hAnsi="Arial"/>
      <w:b/>
      <w:bCs/>
      <w:sz w:val="26"/>
      <w:szCs w:val="26"/>
      <w:lang w:eastAsia="ar-SA"/>
    </w:rPr>
  </w:style>
  <w:style w:type="character" w:customStyle="1" w:styleId="Heading4Char">
    <w:name w:val="Heading 4 Char"/>
    <w:basedOn w:val="a0"/>
    <w:link w:val="41"/>
    <w:rsid w:val="00ED13EA"/>
    <w:rPr>
      <w:b/>
      <w:bCs/>
      <w:sz w:val="28"/>
      <w:szCs w:val="28"/>
      <w:lang w:eastAsia="ar-SA"/>
    </w:rPr>
  </w:style>
  <w:style w:type="character" w:customStyle="1" w:styleId="Heading5Char">
    <w:name w:val="Heading 5 Char"/>
    <w:basedOn w:val="a0"/>
    <w:link w:val="510"/>
    <w:uiPriority w:val="9"/>
    <w:rsid w:val="00ED13EA"/>
    <w:rPr>
      <w:rFonts w:ascii="Arial" w:eastAsia="Arial" w:hAnsi="Arial" w:cs="Arial"/>
      <w:b/>
      <w:bCs/>
      <w:sz w:val="24"/>
      <w:szCs w:val="24"/>
      <w:lang w:eastAsia="ar-SA"/>
    </w:rPr>
  </w:style>
  <w:style w:type="character" w:customStyle="1" w:styleId="Heading6Char">
    <w:name w:val="Heading 6 Char"/>
    <w:basedOn w:val="a0"/>
    <w:link w:val="610"/>
    <w:uiPriority w:val="9"/>
    <w:rsid w:val="00ED13EA"/>
    <w:rPr>
      <w:rFonts w:ascii="Arial" w:eastAsia="Arial" w:hAnsi="Arial" w:cs="Arial"/>
      <w:b/>
      <w:bCs/>
      <w:sz w:val="22"/>
      <w:szCs w:val="22"/>
      <w:lang w:eastAsia="ar-SA"/>
    </w:rPr>
  </w:style>
  <w:style w:type="character" w:customStyle="1" w:styleId="Heading7Char">
    <w:name w:val="Heading 7 Char"/>
    <w:basedOn w:val="a0"/>
    <w:link w:val="710"/>
    <w:uiPriority w:val="9"/>
    <w:rsid w:val="00ED13EA"/>
    <w:rPr>
      <w:rFonts w:ascii="Arial" w:eastAsia="Arial" w:hAnsi="Arial" w:cs="Arial"/>
      <w:b/>
      <w:bCs/>
      <w:i/>
      <w:iCs/>
      <w:sz w:val="22"/>
      <w:szCs w:val="22"/>
      <w:lang w:eastAsia="ar-SA"/>
    </w:rPr>
  </w:style>
  <w:style w:type="character" w:customStyle="1" w:styleId="Heading8Char">
    <w:name w:val="Heading 8 Char"/>
    <w:basedOn w:val="a0"/>
    <w:link w:val="810"/>
    <w:uiPriority w:val="9"/>
    <w:rsid w:val="00ED13EA"/>
    <w:rPr>
      <w:rFonts w:ascii="Arial" w:eastAsia="Arial" w:hAnsi="Arial" w:cs="Arial"/>
      <w:i/>
      <w:iCs/>
      <w:sz w:val="22"/>
      <w:szCs w:val="22"/>
      <w:lang w:eastAsia="ar-SA"/>
    </w:rPr>
  </w:style>
  <w:style w:type="character" w:customStyle="1" w:styleId="Heading9Char">
    <w:name w:val="Heading 9 Char"/>
    <w:basedOn w:val="a0"/>
    <w:link w:val="910"/>
    <w:uiPriority w:val="9"/>
    <w:rsid w:val="00ED13EA"/>
    <w:rPr>
      <w:rFonts w:ascii="Arial" w:eastAsia="Arial" w:hAnsi="Arial" w:cs="Arial"/>
      <w:i/>
      <w:iCs/>
      <w:sz w:val="21"/>
      <w:szCs w:val="21"/>
      <w:lang w:eastAsia="ar-SA"/>
    </w:rPr>
  </w:style>
  <w:style w:type="character" w:customStyle="1" w:styleId="TitleChar">
    <w:name w:val="Title Char"/>
    <w:basedOn w:val="a0"/>
    <w:uiPriority w:val="10"/>
    <w:rsid w:val="00ED13EA"/>
    <w:rPr>
      <w:sz w:val="48"/>
      <w:szCs w:val="48"/>
    </w:rPr>
  </w:style>
  <w:style w:type="character" w:customStyle="1" w:styleId="SubtitleChar">
    <w:name w:val="Subtitle Char"/>
    <w:basedOn w:val="a0"/>
    <w:uiPriority w:val="11"/>
    <w:rsid w:val="00ED13EA"/>
    <w:rPr>
      <w:sz w:val="24"/>
      <w:szCs w:val="24"/>
    </w:rPr>
  </w:style>
  <w:style w:type="paragraph" w:styleId="28">
    <w:name w:val="Quote"/>
    <w:basedOn w:val="a"/>
    <w:next w:val="a"/>
    <w:link w:val="29"/>
    <w:uiPriority w:val="29"/>
    <w:qFormat/>
    <w:rsid w:val="00ED13EA"/>
    <w:pPr>
      <w:suppressAutoHyphens w:val="0"/>
      <w:ind w:left="720" w:right="720"/>
    </w:pPr>
    <w:rPr>
      <w:i/>
    </w:rPr>
  </w:style>
  <w:style w:type="character" w:customStyle="1" w:styleId="29">
    <w:name w:val="Цитата 2 Знак"/>
    <w:basedOn w:val="a0"/>
    <w:link w:val="28"/>
    <w:uiPriority w:val="29"/>
    <w:rsid w:val="00ED13EA"/>
    <w:rPr>
      <w:i/>
      <w:sz w:val="24"/>
      <w:szCs w:val="24"/>
      <w:lang w:eastAsia="ar-SA"/>
    </w:rPr>
  </w:style>
  <w:style w:type="paragraph" w:styleId="afff5">
    <w:name w:val="Intense Quote"/>
    <w:basedOn w:val="a"/>
    <w:next w:val="a"/>
    <w:link w:val="afff6"/>
    <w:uiPriority w:val="30"/>
    <w:qFormat/>
    <w:rsid w:val="00ED13EA"/>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0"/>
    <w:link w:val="afff5"/>
    <w:uiPriority w:val="30"/>
    <w:rsid w:val="00ED13EA"/>
    <w:rPr>
      <w:i/>
      <w:sz w:val="24"/>
      <w:szCs w:val="24"/>
      <w:shd w:val="clear" w:color="auto" w:fill="F2F2F2"/>
      <w:lang w:eastAsia="ar-SA"/>
    </w:rPr>
  </w:style>
  <w:style w:type="character" w:customStyle="1" w:styleId="HeaderChar">
    <w:name w:val="Header Char"/>
    <w:basedOn w:val="a0"/>
    <w:uiPriority w:val="99"/>
    <w:rsid w:val="00ED13EA"/>
    <w:rPr>
      <w:sz w:val="24"/>
      <w:szCs w:val="24"/>
      <w:lang w:eastAsia="ar-SA"/>
    </w:rPr>
  </w:style>
  <w:style w:type="character" w:customStyle="1" w:styleId="FooterChar">
    <w:name w:val="Footer Char"/>
    <w:basedOn w:val="a0"/>
    <w:uiPriority w:val="99"/>
    <w:rsid w:val="00ED13EA"/>
    <w:rPr>
      <w:rFonts w:eastAsia="MS Mincho"/>
      <w:spacing w:val="-2"/>
      <w:sz w:val="24"/>
      <w:szCs w:val="24"/>
      <w:lang w:eastAsia="ar-SA"/>
    </w:rPr>
  </w:style>
  <w:style w:type="paragraph" w:customStyle="1" w:styleId="2a">
    <w:name w:val="Название объекта2"/>
    <w:basedOn w:val="a"/>
    <w:next w:val="a"/>
    <w:uiPriority w:val="35"/>
    <w:semiHidden/>
    <w:unhideWhenUsed/>
    <w:qFormat/>
    <w:rsid w:val="00ED13EA"/>
    <w:pPr>
      <w:suppressAutoHyphens w:val="0"/>
      <w:spacing w:line="276" w:lineRule="auto"/>
    </w:pPr>
    <w:rPr>
      <w:b/>
      <w:bCs/>
      <w:color w:val="4F81BD" w:themeColor="accent1"/>
      <w:sz w:val="18"/>
      <w:szCs w:val="18"/>
    </w:rPr>
  </w:style>
  <w:style w:type="character" w:customStyle="1" w:styleId="CaptionChar">
    <w:name w:val="Caption Char"/>
    <w:uiPriority w:val="99"/>
    <w:rsid w:val="00ED13EA"/>
  </w:style>
  <w:style w:type="table" w:customStyle="1" w:styleId="TableGridLight">
    <w:name w:val="Table Grid Light"/>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rsid w:val="00ED13EA"/>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5">
    <w:name w:val="Grid Table 6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D13EA"/>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D13EA"/>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D13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ED13EA"/>
    <w:rPr>
      <w:sz w:val="20"/>
    </w:rPr>
  </w:style>
  <w:style w:type="paragraph" w:styleId="1ff2">
    <w:name w:val="toc 1"/>
    <w:basedOn w:val="a"/>
    <w:next w:val="a"/>
    <w:uiPriority w:val="39"/>
    <w:unhideWhenUsed/>
    <w:rsid w:val="00ED13EA"/>
    <w:pPr>
      <w:suppressAutoHyphens w:val="0"/>
      <w:spacing w:after="57"/>
    </w:pPr>
  </w:style>
  <w:style w:type="paragraph" w:styleId="2b">
    <w:name w:val="toc 2"/>
    <w:basedOn w:val="a"/>
    <w:next w:val="a"/>
    <w:uiPriority w:val="39"/>
    <w:unhideWhenUsed/>
    <w:rsid w:val="00ED13EA"/>
    <w:pPr>
      <w:suppressAutoHyphens w:val="0"/>
      <w:spacing w:after="57"/>
      <w:ind w:left="283"/>
    </w:pPr>
  </w:style>
  <w:style w:type="paragraph" w:styleId="39">
    <w:name w:val="toc 3"/>
    <w:basedOn w:val="a"/>
    <w:next w:val="a"/>
    <w:uiPriority w:val="39"/>
    <w:unhideWhenUsed/>
    <w:rsid w:val="00ED13EA"/>
    <w:pPr>
      <w:suppressAutoHyphens w:val="0"/>
      <w:spacing w:after="57"/>
      <w:ind w:left="567"/>
    </w:pPr>
  </w:style>
  <w:style w:type="paragraph" w:styleId="44">
    <w:name w:val="toc 4"/>
    <w:basedOn w:val="a"/>
    <w:next w:val="a"/>
    <w:uiPriority w:val="39"/>
    <w:unhideWhenUsed/>
    <w:rsid w:val="00ED13EA"/>
    <w:pPr>
      <w:suppressAutoHyphens w:val="0"/>
      <w:spacing w:after="57"/>
      <w:ind w:left="850"/>
    </w:pPr>
  </w:style>
  <w:style w:type="paragraph" w:styleId="52">
    <w:name w:val="toc 5"/>
    <w:basedOn w:val="a"/>
    <w:next w:val="a"/>
    <w:uiPriority w:val="39"/>
    <w:unhideWhenUsed/>
    <w:rsid w:val="00ED13EA"/>
    <w:pPr>
      <w:suppressAutoHyphens w:val="0"/>
      <w:spacing w:after="57"/>
      <w:ind w:left="1134"/>
    </w:pPr>
  </w:style>
  <w:style w:type="paragraph" w:styleId="62">
    <w:name w:val="toc 6"/>
    <w:basedOn w:val="a"/>
    <w:next w:val="a"/>
    <w:uiPriority w:val="39"/>
    <w:unhideWhenUsed/>
    <w:rsid w:val="00ED13EA"/>
    <w:pPr>
      <w:suppressAutoHyphens w:val="0"/>
      <w:spacing w:after="57"/>
      <w:ind w:left="1417"/>
    </w:pPr>
  </w:style>
  <w:style w:type="paragraph" w:styleId="72">
    <w:name w:val="toc 7"/>
    <w:basedOn w:val="a"/>
    <w:next w:val="a"/>
    <w:uiPriority w:val="39"/>
    <w:unhideWhenUsed/>
    <w:rsid w:val="00ED13EA"/>
    <w:pPr>
      <w:suppressAutoHyphens w:val="0"/>
      <w:spacing w:after="57"/>
      <w:ind w:left="1701"/>
    </w:pPr>
  </w:style>
  <w:style w:type="paragraph" w:styleId="82">
    <w:name w:val="toc 8"/>
    <w:basedOn w:val="a"/>
    <w:next w:val="a"/>
    <w:uiPriority w:val="39"/>
    <w:unhideWhenUsed/>
    <w:rsid w:val="00ED13EA"/>
    <w:pPr>
      <w:suppressAutoHyphens w:val="0"/>
      <w:spacing w:after="57"/>
      <w:ind w:left="1984"/>
    </w:pPr>
  </w:style>
  <w:style w:type="paragraph" w:styleId="92">
    <w:name w:val="toc 9"/>
    <w:basedOn w:val="a"/>
    <w:next w:val="a"/>
    <w:uiPriority w:val="39"/>
    <w:unhideWhenUsed/>
    <w:rsid w:val="00ED13EA"/>
    <w:pPr>
      <w:suppressAutoHyphens w:val="0"/>
      <w:spacing w:after="57"/>
      <w:ind w:left="2268"/>
    </w:pPr>
  </w:style>
  <w:style w:type="character" w:customStyle="1" w:styleId="11">
    <w:name w:val="Заголовок 1 Знак1"/>
    <w:basedOn w:val="a0"/>
    <w:link w:val="1"/>
    <w:uiPriority w:val="9"/>
    <w:rsid w:val="00ED13EA"/>
    <w:rPr>
      <w:rFonts w:eastAsia="MS Mincho" w:cs="Arial"/>
      <w:b/>
      <w:bCs/>
      <w:kern w:val="1"/>
      <w:sz w:val="32"/>
      <w:szCs w:val="32"/>
      <w:lang w:eastAsia="ar-SA"/>
    </w:rPr>
  </w:style>
  <w:style w:type="paragraph" w:styleId="afff7">
    <w:name w:val="TOC Heading"/>
    <w:uiPriority w:val="39"/>
    <w:unhideWhenUsed/>
    <w:rsid w:val="00ED13EA"/>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a"/>
    <w:next w:val="a"/>
    <w:uiPriority w:val="99"/>
    <w:unhideWhenUsed/>
    <w:rsid w:val="00ED13EA"/>
    <w:pPr>
      <w:suppressAutoHyphens w:val="0"/>
    </w:pPr>
  </w:style>
  <w:style w:type="paragraph" w:customStyle="1" w:styleId="13">
    <w:name w:val="Заголовок 13"/>
    <w:basedOn w:val="a"/>
    <w:next w:val="a"/>
    <w:link w:val="Heading1Char"/>
    <w:qFormat/>
    <w:rsid w:val="00ED13EA"/>
    <w:pPr>
      <w:keepNext/>
      <w:numPr>
        <w:numId w:val="35"/>
      </w:numPr>
      <w:suppressAutoHyphens w:val="0"/>
      <w:spacing w:before="240" w:after="60"/>
      <w:ind w:left="540" w:firstLine="0"/>
      <w:outlineLvl w:val="0"/>
    </w:pPr>
    <w:rPr>
      <w:rFonts w:eastAsia="MS Mincho" w:cs="Arial"/>
      <w:b/>
      <w:bCs/>
      <w:sz w:val="32"/>
      <w:szCs w:val="32"/>
    </w:rPr>
  </w:style>
  <w:style w:type="character" w:customStyle="1" w:styleId="Normal0">
    <w:name w:val="Normal0"/>
    <w:qFormat/>
    <w:rsid w:val="00ED13EA"/>
    <w:rPr>
      <w:sz w:val="28"/>
      <w:lang w:val="ru-RU" w:eastAsia="ar-SA" w:bidi="ar-SA"/>
    </w:rPr>
  </w:style>
  <w:style w:type="character" w:customStyle="1" w:styleId="1f6">
    <w:name w:val="Абзац списка Знак1"/>
    <w:basedOn w:val="a0"/>
    <w:link w:val="aff6"/>
    <w:uiPriority w:val="34"/>
    <w:rsid w:val="00ED13EA"/>
    <w:rPr>
      <w:sz w:val="24"/>
      <w:szCs w:val="24"/>
      <w:lang w:eastAsia="ar-SA"/>
    </w:rPr>
  </w:style>
  <w:style w:type="numbering" w:customStyle="1" w:styleId="1ff3">
    <w:name w:val="Нет списка1"/>
    <w:next w:val="a2"/>
    <w:uiPriority w:val="99"/>
    <w:semiHidden/>
    <w:unhideWhenUsed/>
    <w:rsid w:val="00ED13EA"/>
  </w:style>
  <w:style w:type="numbering" w:customStyle="1" w:styleId="113">
    <w:name w:val="Нет списка11"/>
    <w:next w:val="a2"/>
    <w:uiPriority w:val="99"/>
    <w:semiHidden/>
    <w:unhideWhenUsed/>
    <w:rsid w:val="00ED13EA"/>
  </w:style>
  <w:style w:type="table" w:customStyle="1" w:styleId="1ff4">
    <w:name w:val="Сетка таблицы1"/>
    <w:basedOn w:val="a1"/>
    <w:next w:val="afff1"/>
    <w:uiPriority w:val="59"/>
    <w:rsid w:val="00ED13EA"/>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ED13EA"/>
  </w:style>
  <w:style w:type="paragraph" w:styleId="23">
    <w:name w:val="Body Text Indent 2"/>
    <w:basedOn w:val="a"/>
    <w:link w:val="22"/>
    <w:uiPriority w:val="99"/>
    <w:semiHidden/>
    <w:unhideWhenUsed/>
    <w:rsid w:val="00ED13EA"/>
    <w:pPr>
      <w:suppressAutoHyphens w:val="0"/>
      <w:spacing w:after="120" w:line="480" w:lineRule="auto"/>
      <w:ind w:left="283"/>
    </w:pPr>
    <w:rPr>
      <w:lang w:eastAsia="ru-RU"/>
    </w:rPr>
  </w:style>
  <w:style w:type="character" w:customStyle="1" w:styleId="215">
    <w:name w:val="Основной текст с отступом 2 Знак1"/>
    <w:basedOn w:val="a0"/>
    <w:uiPriority w:val="99"/>
    <w:semiHidden/>
    <w:rsid w:val="00ED13EA"/>
    <w:rPr>
      <w:sz w:val="24"/>
      <w:szCs w:val="24"/>
      <w:lang w:eastAsia="ar-SA"/>
    </w:rPr>
  </w:style>
  <w:style w:type="paragraph" w:customStyle="1" w:styleId="45">
    <w:name w:val="Обычный4"/>
    <w:rsid w:val="00ED13EA"/>
  </w:style>
  <w:style w:type="paragraph" w:customStyle="1" w:styleId="ConsNonformat">
    <w:name w:val="ConsNonformat"/>
    <w:rsid w:val="00ED13EA"/>
    <w:pPr>
      <w:widowControl w:val="0"/>
    </w:pPr>
    <w:rPr>
      <w:rFonts w:ascii="Courier New" w:hAnsi="Courier New" w:cs="Courier New"/>
    </w:rPr>
  </w:style>
  <w:style w:type="paragraph" w:customStyle="1" w:styleId="ConsCell">
    <w:name w:val="ConsCell"/>
    <w:link w:val="ConsCell0"/>
    <w:rsid w:val="00ED13EA"/>
    <w:pPr>
      <w:widowControl w:val="0"/>
    </w:pPr>
    <w:rPr>
      <w:rFonts w:ascii="Arial" w:hAnsi="Arial" w:cs="Arial"/>
    </w:rPr>
  </w:style>
  <w:style w:type="numbering" w:customStyle="1" w:styleId="122">
    <w:name w:val="Нет списка12"/>
    <w:next w:val="a2"/>
    <w:uiPriority w:val="99"/>
    <w:semiHidden/>
    <w:unhideWhenUsed/>
    <w:rsid w:val="00ED13EA"/>
  </w:style>
  <w:style w:type="numbering" w:customStyle="1" w:styleId="1110">
    <w:name w:val="Нет списка111"/>
    <w:next w:val="a2"/>
    <w:uiPriority w:val="99"/>
    <w:semiHidden/>
    <w:unhideWhenUsed/>
    <w:rsid w:val="00ED13EA"/>
  </w:style>
  <w:style w:type="table" w:customStyle="1" w:styleId="114">
    <w:name w:val="Сетка таблицы11"/>
    <w:basedOn w:val="a1"/>
    <w:next w:val="afff1"/>
    <w:uiPriority w:val="59"/>
    <w:rsid w:val="00ED13EA"/>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next w:val="afff1"/>
    <w:uiPriority w:val="59"/>
    <w:rsid w:val="00ED13E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ED13EA"/>
    <w:rPr>
      <w:rFonts w:ascii="Arial" w:hAnsi="Arial" w:cs="Arial"/>
    </w:rPr>
  </w:style>
  <w:style w:type="paragraph" w:styleId="2e">
    <w:name w:val="Body Text 2"/>
    <w:basedOn w:val="a"/>
    <w:link w:val="2f"/>
    <w:uiPriority w:val="99"/>
    <w:semiHidden/>
    <w:unhideWhenUsed/>
    <w:rsid w:val="00ED13EA"/>
    <w:pPr>
      <w:suppressAutoHyphens w:val="0"/>
      <w:spacing w:after="120" w:line="480" w:lineRule="auto"/>
    </w:pPr>
  </w:style>
  <w:style w:type="character" w:customStyle="1" w:styleId="2f">
    <w:name w:val="Основной текст 2 Знак"/>
    <w:basedOn w:val="a0"/>
    <w:link w:val="2e"/>
    <w:uiPriority w:val="99"/>
    <w:semiHidden/>
    <w:rsid w:val="00ED13EA"/>
    <w:rPr>
      <w:sz w:val="24"/>
      <w:szCs w:val="24"/>
      <w:lang w:eastAsia="ar-SA"/>
    </w:rPr>
  </w:style>
  <w:style w:type="paragraph" w:styleId="afff9">
    <w:name w:val="Revision"/>
    <w:hidden/>
    <w:uiPriority w:val="99"/>
    <w:semiHidden/>
    <w:rsid w:val="00ED13EA"/>
    <w:rPr>
      <w:sz w:val="24"/>
      <w:szCs w:val="24"/>
      <w:lang w:eastAsia="ar-SA"/>
    </w:rPr>
  </w:style>
  <w:style w:type="paragraph" w:customStyle="1" w:styleId="53">
    <w:name w:val="Обычный5"/>
    <w:rsid w:val="00ED13EA"/>
    <w:rPr>
      <w:sz w:val="24"/>
      <w:szCs w:val="24"/>
    </w:rPr>
  </w:style>
  <w:style w:type="paragraph" w:customStyle="1" w:styleId="Style1">
    <w:name w:val="Style1"/>
    <w:basedOn w:val="a"/>
    <w:uiPriority w:val="99"/>
    <w:rsid w:val="00ED13EA"/>
    <w:pPr>
      <w:widowControl w:val="0"/>
      <w:suppressAutoHyphens w:val="0"/>
      <w:spacing w:line="355" w:lineRule="exact"/>
      <w:ind w:firstLine="850"/>
      <w:jc w:val="both"/>
    </w:pPr>
    <w:rPr>
      <w:lang w:eastAsia="ru-RU"/>
    </w:rPr>
  </w:style>
  <w:style w:type="paragraph" w:customStyle="1" w:styleId="Style2">
    <w:name w:val="Style2"/>
    <w:basedOn w:val="a"/>
    <w:uiPriority w:val="99"/>
    <w:rsid w:val="00ED13EA"/>
    <w:pPr>
      <w:widowControl w:val="0"/>
      <w:suppressAutoHyphens w:val="0"/>
      <w:spacing w:line="360" w:lineRule="exact"/>
      <w:ind w:firstLine="854"/>
    </w:pPr>
    <w:rPr>
      <w:lang w:eastAsia="ru-RU"/>
    </w:rPr>
  </w:style>
  <w:style w:type="paragraph" w:customStyle="1" w:styleId="Style3">
    <w:name w:val="Style3"/>
    <w:basedOn w:val="a"/>
    <w:uiPriority w:val="99"/>
    <w:rsid w:val="00ED13EA"/>
    <w:pPr>
      <w:widowControl w:val="0"/>
      <w:suppressAutoHyphens w:val="0"/>
    </w:pPr>
    <w:rPr>
      <w:lang w:eastAsia="ru-RU"/>
    </w:rPr>
  </w:style>
  <w:style w:type="paragraph" w:customStyle="1" w:styleId="Style5">
    <w:name w:val="Style5"/>
    <w:basedOn w:val="a"/>
    <w:uiPriority w:val="99"/>
    <w:rsid w:val="00ED13EA"/>
    <w:pPr>
      <w:widowControl w:val="0"/>
      <w:suppressAutoHyphens w:val="0"/>
      <w:spacing w:line="360" w:lineRule="exact"/>
      <w:ind w:firstLine="850"/>
      <w:jc w:val="both"/>
    </w:pPr>
    <w:rPr>
      <w:lang w:eastAsia="ru-RU"/>
    </w:rPr>
  </w:style>
  <w:style w:type="character" w:customStyle="1" w:styleId="FontStyle12">
    <w:name w:val="Font Style12"/>
    <w:uiPriority w:val="99"/>
    <w:rsid w:val="00ED13EA"/>
    <w:rPr>
      <w:rFonts w:ascii="Times New Roman" w:hAnsi="Times New Roman" w:cs="Times New Roman" w:hint="default"/>
      <w:sz w:val="26"/>
      <w:szCs w:val="26"/>
    </w:rPr>
  </w:style>
  <w:style w:type="character" w:customStyle="1" w:styleId="FontStyle13">
    <w:name w:val="Font Style13"/>
    <w:uiPriority w:val="99"/>
    <w:rsid w:val="00ED13EA"/>
    <w:rPr>
      <w:rFonts w:ascii="Times New Roman" w:hAnsi="Times New Roman" w:cs="Times New Roman" w:hint="default"/>
      <w:i/>
      <w:iCs/>
      <w:sz w:val="26"/>
      <w:szCs w:val="26"/>
    </w:rPr>
  </w:style>
  <w:style w:type="character" w:customStyle="1" w:styleId="FontStyle11">
    <w:name w:val="Font Style11"/>
    <w:uiPriority w:val="99"/>
    <w:rsid w:val="00ED13EA"/>
    <w:rPr>
      <w:rFonts w:ascii="MS Mincho" w:eastAsia="MS Mincho" w:cs="MS Mincho" w:hint="eastAsia"/>
      <w:sz w:val="26"/>
      <w:szCs w:val="26"/>
    </w:rPr>
  </w:style>
  <w:style w:type="paragraph" w:customStyle="1" w:styleId="m9099270348538263430gmail-msobodytext">
    <w:name w:val="m_9099270348538263430gmail-msobodytext"/>
    <w:basedOn w:val="a"/>
    <w:rsid w:val="00ED13EA"/>
    <w:pPr>
      <w:suppressAutoHyphens w:val="0"/>
      <w:spacing w:before="100" w:beforeAutospacing="1" w:after="100" w:afterAutospacing="1"/>
    </w:pPr>
    <w:rPr>
      <w:rFonts w:eastAsiaTheme="minorHAnsi"/>
      <w:lang w:eastAsia="ru-RU"/>
    </w:rPr>
  </w:style>
  <w:style w:type="character" w:customStyle="1" w:styleId="afffa">
    <w:name w:val="Основной текст_"/>
    <w:link w:val="1ff5"/>
    <w:rsid w:val="00ED13EA"/>
    <w:rPr>
      <w:rFonts w:ascii="Arial" w:hAnsi="Arial"/>
      <w:sz w:val="23"/>
      <w:szCs w:val="23"/>
      <w:shd w:val="clear" w:color="auto" w:fill="FFFFFF"/>
    </w:rPr>
  </w:style>
  <w:style w:type="paragraph" w:customStyle="1" w:styleId="1ff5">
    <w:name w:val="Основной текст1"/>
    <w:basedOn w:val="a"/>
    <w:link w:val="afffa"/>
    <w:rsid w:val="00ED13E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rsid w:val="00ED13EA"/>
    <w:rPr>
      <w:lang w:eastAsia="ar-SA"/>
    </w:rPr>
  </w:style>
  <w:style w:type="paragraph" w:customStyle="1" w:styleId="63">
    <w:name w:val="Обычный6"/>
    <w:rsid w:val="00ED13EA"/>
    <w:rPr>
      <w:sz w:val="24"/>
      <w:szCs w:val="24"/>
    </w:rPr>
  </w:style>
  <w:style w:type="paragraph" w:customStyle="1" w:styleId="LO-normal">
    <w:name w:val="LO-normal"/>
    <w:rsid w:val="00ED13EA"/>
    <w:rPr>
      <w:rFonts w:ascii="Liberation Serif" w:eastAsia="Liberation Serif" w:hAnsi="Liberation Serif" w:cs="Liberation Serif"/>
      <w:color w:val="00000A"/>
      <w:sz w:val="24"/>
      <w:szCs w:val="24"/>
    </w:rPr>
  </w:style>
  <w:style w:type="character" w:customStyle="1" w:styleId="2f0">
    <w:name w:val="Верхний колонтитул Знак2"/>
    <w:basedOn w:val="a0"/>
    <w:uiPriority w:val="99"/>
    <w:semiHidden/>
    <w:rsid w:val="00ED13EA"/>
    <w:rPr>
      <w:rFonts w:ascii="Times New Roman" w:eastAsia="Times New Roman" w:hAnsi="Times New Roman" w:cs="Times New Roman"/>
      <w:sz w:val="24"/>
      <w:szCs w:val="24"/>
      <w:lang w:eastAsia="ar-SA"/>
    </w:rPr>
  </w:style>
  <w:style w:type="character" w:customStyle="1" w:styleId="2f1">
    <w:name w:val="Нижний колонтитул Знак2"/>
    <w:basedOn w:val="a0"/>
    <w:uiPriority w:val="99"/>
    <w:semiHidden/>
    <w:rsid w:val="00ED13E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42"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5.xml"/><Relationship Id="rId40"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8E08DEA-D7C7-4F81-BD4C-43CA8F710AD1}">
  <ds:schemaRefs>
    <ds:schemaRef ds:uri="http://schemas.openxmlformats.org/officeDocument/2006/bibliography"/>
  </ds:schemaRefs>
</ds:datastoreItem>
</file>

<file path=customXml/itemProps4.xml><?xml version="1.0" encoding="utf-8"?>
<ds:datastoreItem xmlns:ds="http://schemas.openxmlformats.org/officeDocument/2006/customXml" ds:itemID="{E240BF2C-E364-4BDC-B602-626DE231012B}">
  <ds:schemaRefs>
    <ds:schemaRef ds:uri="http://schemas.openxmlformats.org/officeDocument/2006/bibliography"/>
  </ds:schemaRefs>
</ds:datastoreItem>
</file>

<file path=customXml/itemProps5.xml><?xml version="1.0" encoding="utf-8"?>
<ds:datastoreItem xmlns:ds="http://schemas.openxmlformats.org/officeDocument/2006/customXml" ds:itemID="{0C374EDE-EEA5-4F8E-AEF2-9A39CE74C460}">
  <ds:schemaRefs>
    <ds:schemaRef ds:uri="http://schemas.openxmlformats.org/officeDocument/2006/bibliography"/>
  </ds:schemaRefs>
</ds:datastoreItem>
</file>

<file path=customXml/itemProps6.xml><?xml version="1.0" encoding="utf-8"?>
<ds:datastoreItem xmlns:ds="http://schemas.openxmlformats.org/officeDocument/2006/customXml" ds:itemID="{2957104C-EDF9-4490-8EB7-DFF40AF6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40584</Words>
  <Characters>231335</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271377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2024-05-17T06:08:00Z</dcterms:created>
  <dcterms:modified xsi:type="dcterms:W3CDTF">2024-05-17T06:08:00Z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