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5116D" w:rsidP="00F5116D">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Уральского</w:t>
      </w:r>
      <w:proofErr w:type="gramEnd"/>
      <w:r>
        <w:rPr>
          <w:b/>
          <w:bCs/>
          <w:sz w:val="28"/>
          <w:szCs w:val="28"/>
        </w:rPr>
        <w:t xml:space="preserve"> филиала ПАО «</w:t>
      </w:r>
      <w:proofErr w:type="spellStart"/>
      <w:r>
        <w:rPr>
          <w:b/>
          <w:bCs/>
          <w:sz w:val="28"/>
          <w:szCs w:val="28"/>
        </w:rPr>
        <w:t>ТрансКонтейнер</w:t>
      </w:r>
      <w:proofErr w:type="spellEnd"/>
      <w:r>
        <w:rPr>
          <w:b/>
          <w:bCs/>
          <w:sz w:val="28"/>
          <w:szCs w:val="28"/>
        </w:rPr>
        <w:t xml:space="preserve">» </w:t>
      </w:r>
    </w:p>
    <w:p w:rsidR="006F6D36" w:rsidRDefault="006F6D36" w:rsidP="006F6D36">
      <w:pPr>
        <w:tabs>
          <w:tab w:val="left" w:pos="4962"/>
        </w:tabs>
        <w:ind w:left="4820"/>
        <w:rPr>
          <w:rFonts w:eastAsia="Arial Unicode MS"/>
        </w:rPr>
      </w:pPr>
    </w:p>
    <w:p w:rsidR="001D0DAA" w:rsidRPr="006D2B87" w:rsidRDefault="001D0DAA" w:rsidP="006F6D36">
      <w:pPr>
        <w:tabs>
          <w:tab w:val="left" w:pos="4962"/>
        </w:tabs>
        <w:ind w:left="4820"/>
        <w:rPr>
          <w:rFonts w:eastAsia="Arial Unicode MS"/>
        </w:rPr>
      </w:pPr>
      <w:bookmarkStart w:id="0" w:name="_GoBack"/>
      <w:bookmarkEnd w:id="0"/>
    </w:p>
    <w:p w:rsidR="00927187" w:rsidRDefault="00F5116D">
      <w:pPr>
        <w:tabs>
          <w:tab w:val="left" w:pos="4962"/>
        </w:tabs>
        <w:ind w:left="4820"/>
        <w:rPr>
          <w:b/>
          <w:bCs/>
          <w:sz w:val="28"/>
        </w:rPr>
      </w:pPr>
      <w:r>
        <w:rPr>
          <w:b/>
          <w:bCs/>
          <w:sz w:val="28"/>
        </w:rPr>
        <w:t>«18» июля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27187" w:rsidRDefault="00F5116D">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Закупку способом размещения оферты № РО-СВЕРД-24-0012 по предмету закупки «Поставка масел и технических жидкостей для нужд Уральского филиала ПАО «</w:t>
      </w:r>
      <w:proofErr w:type="spellStart"/>
      <w:r>
        <w:t>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End"/>
      <w:r>
        <w:t>»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Pr>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0FA1">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0FA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0FA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0FA1">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290FA1">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290FA1">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290FA1">
      <w:pPr>
        <w:pStyle w:val="af8"/>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290FA1">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290FA1">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290FA1">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290FA1">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290FA1">
      <w:pPr>
        <w:pStyle w:val="af8"/>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0FA1">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0FA1">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290FA1">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290FA1">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0FA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90FA1">
      <w:pPr>
        <w:pStyle w:val="1a"/>
        <w:numPr>
          <w:ilvl w:val="1"/>
          <w:numId w:val="18"/>
        </w:numPr>
        <w:ind w:left="0" w:firstLine="709"/>
        <w:outlineLvl w:val="1"/>
        <w:rPr>
          <w:b/>
          <w:szCs w:val="28"/>
        </w:rPr>
      </w:pPr>
      <w:r>
        <w:rPr>
          <w:b/>
          <w:szCs w:val="28"/>
        </w:rPr>
        <w:t>Заявка</w:t>
      </w:r>
    </w:p>
    <w:p w:rsidR="00627DB4" w:rsidRPr="007E5BBC" w:rsidRDefault="00627DB4" w:rsidP="00290FA1">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290FA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0FA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0FA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0FA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0FA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90FA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0FA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0FA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0FA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90FA1">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90FA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90FA1">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0FA1">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290FA1">
      <w:pPr>
        <w:pStyle w:val="1a"/>
        <w:numPr>
          <w:ilvl w:val="1"/>
          <w:numId w:val="18"/>
        </w:numPr>
        <w:ind w:left="0" w:firstLine="709"/>
        <w:outlineLvl w:val="1"/>
        <w:rPr>
          <w:b/>
          <w:szCs w:val="28"/>
        </w:rPr>
      </w:pPr>
      <w:r>
        <w:rPr>
          <w:b/>
        </w:rPr>
        <w:t>Порядок оформления Заявки</w:t>
      </w:r>
    </w:p>
    <w:p w:rsidR="00A77471" w:rsidRPr="00C8296E" w:rsidRDefault="00A77471" w:rsidP="00290FA1">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27187" w:rsidRDefault="00F5116D" w:rsidP="00290FA1">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6D72470" wp14:editId="369DE30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5116D" w:rsidRPr="007E6DE4" w:rsidRDefault="00F5116D" w:rsidP="00A77471">
                            <w:pPr>
                              <w:jc w:val="center"/>
                              <w:rPr>
                                <w:b/>
                                <w:sz w:val="28"/>
                                <w:szCs w:val="28"/>
                              </w:rPr>
                            </w:pPr>
                            <w:r w:rsidRPr="007E6DE4">
                              <w:rPr>
                                <w:b/>
                                <w:sz w:val="28"/>
                                <w:szCs w:val="28"/>
                              </w:rPr>
                              <w:t>_____________________________________________</w:t>
                            </w:r>
                            <w:r>
                              <w:rPr>
                                <w:b/>
                                <w:sz w:val="28"/>
                                <w:szCs w:val="28"/>
                              </w:rPr>
                              <w:t>,</w:t>
                            </w:r>
                          </w:p>
                          <w:p w:rsidR="00F5116D" w:rsidRDefault="00F5116D" w:rsidP="00A77471">
                            <w:pPr>
                              <w:jc w:val="center"/>
                              <w:rPr>
                                <w:sz w:val="28"/>
                                <w:szCs w:val="28"/>
                              </w:rPr>
                            </w:pPr>
                            <w:r w:rsidRPr="007E6DE4">
                              <w:rPr>
                                <w:i/>
                                <w:sz w:val="20"/>
                                <w:szCs w:val="20"/>
                              </w:rPr>
                              <w:t>наименование претендента</w:t>
                            </w:r>
                          </w:p>
                          <w:p w:rsidR="00F5116D" w:rsidRPr="007E6DE4" w:rsidRDefault="00F5116D" w:rsidP="00A77471">
                            <w:pPr>
                              <w:jc w:val="center"/>
                              <w:rPr>
                                <w:b/>
                                <w:sz w:val="28"/>
                                <w:szCs w:val="28"/>
                              </w:rPr>
                            </w:pPr>
                            <w:r w:rsidRPr="007E6DE4">
                              <w:rPr>
                                <w:b/>
                                <w:sz w:val="28"/>
                                <w:szCs w:val="28"/>
                              </w:rPr>
                              <w:t>________________________________________</w:t>
                            </w:r>
                          </w:p>
                          <w:p w:rsidR="00F5116D" w:rsidRPr="007E6DE4" w:rsidRDefault="00F5116D" w:rsidP="00A77471">
                            <w:pPr>
                              <w:jc w:val="center"/>
                              <w:rPr>
                                <w:i/>
                                <w:sz w:val="20"/>
                                <w:szCs w:val="20"/>
                              </w:rPr>
                            </w:pPr>
                            <w:r w:rsidRPr="007E6DE4">
                              <w:rPr>
                                <w:i/>
                                <w:sz w:val="20"/>
                                <w:szCs w:val="20"/>
                              </w:rPr>
                              <w:t>государство регистрации претендента</w:t>
                            </w:r>
                          </w:p>
                          <w:p w:rsidR="00F5116D" w:rsidRPr="007E6DE4" w:rsidRDefault="00F5116D" w:rsidP="00A77471">
                            <w:pPr>
                              <w:jc w:val="center"/>
                              <w:rPr>
                                <w:b/>
                                <w:sz w:val="28"/>
                                <w:szCs w:val="28"/>
                              </w:rPr>
                            </w:pPr>
                            <w:r w:rsidRPr="007E6DE4">
                              <w:rPr>
                                <w:b/>
                                <w:sz w:val="28"/>
                                <w:szCs w:val="28"/>
                              </w:rPr>
                              <w:t>_____________________________</w:t>
                            </w:r>
                            <w:r>
                              <w:rPr>
                                <w:b/>
                                <w:sz w:val="28"/>
                                <w:szCs w:val="28"/>
                              </w:rPr>
                              <w:t>__________________</w:t>
                            </w:r>
                          </w:p>
                          <w:p w:rsidR="00F5116D" w:rsidRPr="007E6DE4" w:rsidRDefault="00F5116D" w:rsidP="00A77471">
                            <w:pPr>
                              <w:jc w:val="center"/>
                              <w:rPr>
                                <w:i/>
                                <w:sz w:val="20"/>
                                <w:szCs w:val="20"/>
                              </w:rPr>
                            </w:pPr>
                            <w:r w:rsidRPr="007E6DE4">
                              <w:rPr>
                                <w:i/>
                                <w:sz w:val="20"/>
                                <w:szCs w:val="20"/>
                              </w:rPr>
                              <w:t>ИНН претендента (для претендентов-резидентов Российской Федерации)</w:t>
                            </w:r>
                          </w:p>
                          <w:p w:rsidR="00F5116D" w:rsidRDefault="00F5116D" w:rsidP="00A77471">
                            <w:pPr>
                              <w:jc w:val="both"/>
                            </w:pPr>
                          </w:p>
                          <w:p w:rsidR="00F5116D" w:rsidRDefault="00F5116D">
                            <w:pPr>
                              <w:jc w:val="center"/>
                              <w:rPr>
                                <w:b/>
                              </w:rPr>
                            </w:pPr>
                            <w:r>
                              <w:rPr>
                                <w:b/>
                              </w:rPr>
                              <w:t>ЗАЯВКА НА УЧАСТИЕ В ПРОЦЕДУРЕ РАЗМЕЩЕНИЯ ОФЕРТЫ № РО-СВЕРД-24-0012</w:t>
                            </w:r>
                          </w:p>
                          <w:p w:rsidR="00F5116D" w:rsidRPr="003C6269" w:rsidRDefault="00F5116D" w:rsidP="00A77471">
                            <w:pPr>
                              <w:jc w:val="center"/>
                              <w:rPr>
                                <w:b/>
                              </w:rPr>
                            </w:pPr>
                            <w:r>
                              <w:rPr>
                                <w:b/>
                              </w:rPr>
                              <w:t>(лот № _________)</w:t>
                            </w:r>
                          </w:p>
                          <w:p w:rsidR="00F5116D" w:rsidRPr="00DD110F" w:rsidRDefault="00F5116D" w:rsidP="00A77471">
                            <w:pPr>
                              <w:jc w:val="center"/>
                              <w:rPr>
                                <w:i/>
                                <w:sz w:val="20"/>
                                <w:szCs w:val="20"/>
                              </w:rPr>
                            </w:pPr>
                            <w:r w:rsidRPr="00DD110F">
                              <w:rPr>
                                <w:i/>
                                <w:sz w:val="20"/>
                                <w:szCs w:val="20"/>
                              </w:rPr>
                              <w:t>(указывается номер лота)</w:t>
                            </w:r>
                          </w:p>
                          <w:p w:rsidR="00F5116D" w:rsidRPr="00923E2D" w:rsidRDefault="00F5116D" w:rsidP="00A77471">
                            <w:pPr>
                              <w:jc w:val="center"/>
                              <w:rPr>
                                <w:b/>
                              </w:rPr>
                            </w:pPr>
                          </w:p>
                          <w:p w:rsidR="00F5116D" w:rsidRPr="00923E2D" w:rsidRDefault="00F5116D"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7247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5116D" w:rsidRPr="007E6DE4" w:rsidRDefault="00F5116D" w:rsidP="00A77471">
                      <w:pPr>
                        <w:jc w:val="center"/>
                        <w:rPr>
                          <w:b/>
                          <w:sz w:val="28"/>
                          <w:szCs w:val="28"/>
                        </w:rPr>
                      </w:pPr>
                      <w:r w:rsidRPr="007E6DE4">
                        <w:rPr>
                          <w:b/>
                          <w:sz w:val="28"/>
                          <w:szCs w:val="28"/>
                        </w:rPr>
                        <w:t>_____________________________________________</w:t>
                      </w:r>
                      <w:r>
                        <w:rPr>
                          <w:b/>
                          <w:sz w:val="28"/>
                          <w:szCs w:val="28"/>
                        </w:rPr>
                        <w:t>,</w:t>
                      </w:r>
                    </w:p>
                    <w:p w:rsidR="00F5116D" w:rsidRDefault="00F5116D" w:rsidP="00A77471">
                      <w:pPr>
                        <w:jc w:val="center"/>
                        <w:rPr>
                          <w:sz w:val="28"/>
                          <w:szCs w:val="28"/>
                        </w:rPr>
                      </w:pPr>
                      <w:r w:rsidRPr="007E6DE4">
                        <w:rPr>
                          <w:i/>
                          <w:sz w:val="20"/>
                          <w:szCs w:val="20"/>
                        </w:rPr>
                        <w:t>наименование претендента</w:t>
                      </w:r>
                    </w:p>
                    <w:p w:rsidR="00F5116D" w:rsidRPr="007E6DE4" w:rsidRDefault="00F5116D" w:rsidP="00A77471">
                      <w:pPr>
                        <w:jc w:val="center"/>
                        <w:rPr>
                          <w:b/>
                          <w:sz w:val="28"/>
                          <w:szCs w:val="28"/>
                        </w:rPr>
                      </w:pPr>
                      <w:r w:rsidRPr="007E6DE4">
                        <w:rPr>
                          <w:b/>
                          <w:sz w:val="28"/>
                          <w:szCs w:val="28"/>
                        </w:rPr>
                        <w:t>________________________________________</w:t>
                      </w:r>
                    </w:p>
                    <w:p w:rsidR="00F5116D" w:rsidRPr="007E6DE4" w:rsidRDefault="00F5116D" w:rsidP="00A77471">
                      <w:pPr>
                        <w:jc w:val="center"/>
                        <w:rPr>
                          <w:i/>
                          <w:sz w:val="20"/>
                          <w:szCs w:val="20"/>
                        </w:rPr>
                      </w:pPr>
                      <w:r w:rsidRPr="007E6DE4">
                        <w:rPr>
                          <w:i/>
                          <w:sz w:val="20"/>
                          <w:szCs w:val="20"/>
                        </w:rPr>
                        <w:t>государство регистрации претендента</w:t>
                      </w:r>
                    </w:p>
                    <w:p w:rsidR="00F5116D" w:rsidRPr="007E6DE4" w:rsidRDefault="00F5116D" w:rsidP="00A77471">
                      <w:pPr>
                        <w:jc w:val="center"/>
                        <w:rPr>
                          <w:b/>
                          <w:sz w:val="28"/>
                          <w:szCs w:val="28"/>
                        </w:rPr>
                      </w:pPr>
                      <w:r w:rsidRPr="007E6DE4">
                        <w:rPr>
                          <w:b/>
                          <w:sz w:val="28"/>
                          <w:szCs w:val="28"/>
                        </w:rPr>
                        <w:t>_____________________________</w:t>
                      </w:r>
                      <w:r>
                        <w:rPr>
                          <w:b/>
                          <w:sz w:val="28"/>
                          <w:szCs w:val="28"/>
                        </w:rPr>
                        <w:t>__________________</w:t>
                      </w:r>
                    </w:p>
                    <w:p w:rsidR="00F5116D" w:rsidRPr="007E6DE4" w:rsidRDefault="00F5116D" w:rsidP="00A77471">
                      <w:pPr>
                        <w:jc w:val="center"/>
                        <w:rPr>
                          <w:i/>
                          <w:sz w:val="20"/>
                          <w:szCs w:val="20"/>
                        </w:rPr>
                      </w:pPr>
                      <w:r w:rsidRPr="007E6DE4">
                        <w:rPr>
                          <w:i/>
                          <w:sz w:val="20"/>
                          <w:szCs w:val="20"/>
                        </w:rPr>
                        <w:t>ИНН претендента (для претендентов-резидентов Российской Федерации)</w:t>
                      </w:r>
                    </w:p>
                    <w:p w:rsidR="00F5116D" w:rsidRDefault="00F5116D" w:rsidP="00A77471">
                      <w:pPr>
                        <w:jc w:val="both"/>
                      </w:pPr>
                    </w:p>
                    <w:p w:rsidR="00F5116D" w:rsidRDefault="00F5116D">
                      <w:pPr>
                        <w:jc w:val="center"/>
                        <w:rPr>
                          <w:b/>
                        </w:rPr>
                      </w:pPr>
                      <w:r>
                        <w:rPr>
                          <w:b/>
                        </w:rPr>
                        <w:t>ЗАЯВКА НА УЧАСТИЕ В ПРОЦЕДУРЕ РАЗМЕЩЕНИЯ ОФЕРТЫ № РО-СВЕРД-24-0012</w:t>
                      </w:r>
                    </w:p>
                    <w:p w:rsidR="00F5116D" w:rsidRPr="003C6269" w:rsidRDefault="00F5116D" w:rsidP="00A77471">
                      <w:pPr>
                        <w:jc w:val="center"/>
                        <w:rPr>
                          <w:b/>
                        </w:rPr>
                      </w:pPr>
                      <w:r>
                        <w:rPr>
                          <w:b/>
                        </w:rPr>
                        <w:t>(лот № _________)</w:t>
                      </w:r>
                    </w:p>
                    <w:p w:rsidR="00F5116D" w:rsidRPr="00DD110F" w:rsidRDefault="00F5116D" w:rsidP="00A77471">
                      <w:pPr>
                        <w:jc w:val="center"/>
                        <w:rPr>
                          <w:i/>
                          <w:sz w:val="20"/>
                          <w:szCs w:val="20"/>
                        </w:rPr>
                      </w:pPr>
                      <w:r w:rsidRPr="00DD110F">
                        <w:rPr>
                          <w:i/>
                          <w:sz w:val="20"/>
                          <w:szCs w:val="20"/>
                        </w:rPr>
                        <w:t>(указывается номер лота)</w:t>
                      </w:r>
                    </w:p>
                    <w:p w:rsidR="00F5116D" w:rsidRPr="00923E2D" w:rsidRDefault="00F5116D" w:rsidP="00A77471">
                      <w:pPr>
                        <w:jc w:val="center"/>
                        <w:rPr>
                          <w:b/>
                        </w:rPr>
                      </w:pPr>
                    </w:p>
                    <w:p w:rsidR="00F5116D" w:rsidRPr="00923E2D" w:rsidRDefault="00F5116D"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290FA1">
      <w:pPr>
        <w:pStyle w:val="af8"/>
        <w:numPr>
          <w:ilvl w:val="0"/>
          <w:numId w:val="19"/>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90FA1">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90FA1">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0FA1">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0FA1">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0FA1">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0FA1">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290FA1">
      <w:pPr>
        <w:pStyle w:val="af8"/>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927187" w:rsidRDefault="00F5116D">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РО-СВЕРД-24-0012».</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290FA1">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290FA1">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90FA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0FA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290FA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290FA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0FA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290FA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290FA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90FA1">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0FA1">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27187" w:rsidRDefault="00F5116D" w:rsidP="00290FA1">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0FA1">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90FA1">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90FA1">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27187" w:rsidRDefault="00F5116D">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90FA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0FA1">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290FA1">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90FA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0FA1">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90FA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0FA1">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0FA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0FA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w:t>
      </w:r>
      <w:r>
        <w:rPr>
          <w:sz w:val="28"/>
          <w:szCs w:val="28"/>
        </w:rPr>
        <w:lastRenderedPageBreak/>
        <w:t>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0FA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0FA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90FA1">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290FA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0FA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290FA1">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w:t>
      </w:r>
      <w:r>
        <w:rPr>
          <w:sz w:val="28"/>
          <w:szCs w:val="28"/>
        </w:rPr>
        <w:lastRenderedPageBreak/>
        <w:t>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290FA1">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90FA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0FA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90FA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0FA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A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A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0FA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90FA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0FA1">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290FA1">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290FA1">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0FA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0FA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0FA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0FA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0FA1">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290FA1">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0FA1">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0FA1">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90FA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0FA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0FA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90FA1">
      <w:pPr>
        <w:pStyle w:val="1a"/>
        <w:numPr>
          <w:ilvl w:val="1"/>
          <w:numId w:val="18"/>
        </w:numPr>
        <w:ind w:left="0" w:firstLine="709"/>
        <w:outlineLvl w:val="1"/>
        <w:rPr>
          <w:b/>
          <w:szCs w:val="28"/>
        </w:rPr>
      </w:pPr>
      <w:r>
        <w:rPr>
          <w:b/>
          <w:szCs w:val="28"/>
        </w:rPr>
        <w:t>Заключение договора</w:t>
      </w:r>
    </w:p>
    <w:p w:rsidR="000A6133" w:rsidRDefault="000A6133" w:rsidP="00290FA1">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27187" w:rsidRDefault="00F5116D" w:rsidP="00290FA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0FA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90FA1">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290FA1">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0FA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290FA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290FA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290FA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290FA1">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290FA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0FA1">
      <w:pPr>
        <w:pStyle w:val="1a"/>
        <w:numPr>
          <w:ilvl w:val="1"/>
          <w:numId w:val="18"/>
        </w:numPr>
        <w:ind w:left="0" w:firstLine="709"/>
        <w:outlineLvl w:val="1"/>
        <w:rPr>
          <w:b/>
          <w:szCs w:val="28"/>
        </w:rPr>
      </w:pPr>
      <w:r>
        <w:rPr>
          <w:b/>
          <w:szCs w:val="28"/>
        </w:rPr>
        <w:lastRenderedPageBreak/>
        <w:t>Обеспечение исполнения договора</w:t>
      </w:r>
    </w:p>
    <w:p w:rsidR="0045708B" w:rsidRPr="00E67B4B" w:rsidRDefault="00755363" w:rsidP="00290FA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0FA1">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0FA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0FA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90FA1">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0FA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90FA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0FA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0FA1">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290FA1">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90FA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290FA1">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0FA1">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90FA1">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0FA1">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0FA1">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0FA1">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0FA1">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0FA1">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 xml:space="preserve">закупке, в </w:t>
      </w:r>
      <w:r>
        <w:lastRenderedPageBreak/>
        <w:t>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0FA1">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0FA1">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0FA1">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5116D" w:rsidRPr="00023BFF" w:rsidRDefault="00F5116D" w:rsidP="00F5116D">
      <w:pPr>
        <w:pBdr>
          <w:top w:val="nil"/>
          <w:left w:val="nil"/>
          <w:bottom w:val="nil"/>
          <w:right w:val="nil"/>
          <w:between w:val="nil"/>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w:t>
      </w:r>
      <w:bookmarkStart w:id="17" w:name="_Hlk103851351"/>
      <w:r>
        <w:rPr>
          <w:color w:val="000000"/>
          <w:sz w:val="28"/>
          <w:szCs w:val="28"/>
        </w:rPr>
        <w:t>масел и технических жидкостей (далее – Товар) для техники Уральского филиала ПАО «</w:t>
      </w:r>
      <w:proofErr w:type="spellStart"/>
      <w:r>
        <w:rPr>
          <w:color w:val="000000"/>
          <w:sz w:val="28"/>
          <w:szCs w:val="28"/>
        </w:rPr>
        <w:t>ТрансКонтейнер</w:t>
      </w:r>
      <w:proofErr w:type="spellEnd"/>
      <w:r>
        <w:rPr>
          <w:color w:val="000000"/>
          <w:sz w:val="28"/>
          <w:szCs w:val="28"/>
        </w:rPr>
        <w:t>»</w:t>
      </w:r>
      <w:bookmarkEnd w:id="17"/>
      <w:r>
        <w:rPr>
          <w:color w:val="000000"/>
          <w:sz w:val="28"/>
          <w:szCs w:val="28"/>
        </w:rPr>
        <w:t xml:space="preserve"> (далее – Покупатель), указанной в таблице пункта 4.6 настоящего Технического задания.</w:t>
      </w:r>
    </w:p>
    <w:p w:rsidR="00F5116D" w:rsidRPr="00023BF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5116D" w:rsidRPr="00023BF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rsidR="00F5116D" w:rsidRPr="00023BFF" w:rsidRDefault="00F5116D" w:rsidP="00F5116D">
      <w:pPr>
        <w:pBdr>
          <w:top w:val="nil"/>
          <w:left w:val="nil"/>
          <w:bottom w:val="nil"/>
          <w:right w:val="nil"/>
          <w:between w:val="nil"/>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Заявку</w:t>
      </w:r>
      <w:r>
        <w:rPr>
          <w:color w:val="000000"/>
          <w:sz w:val="28"/>
          <w:szCs w:val="28"/>
        </w:rPr>
        <w:t xml:space="preserve"> с указанием стоимости Товара и срока поставки;</w:t>
      </w:r>
    </w:p>
    <w:p w:rsidR="00F5116D" w:rsidRPr="00023BFF" w:rsidRDefault="00F5116D" w:rsidP="00F5116D">
      <w:pPr>
        <w:pBdr>
          <w:top w:val="nil"/>
          <w:left w:val="nil"/>
          <w:bottom w:val="nil"/>
          <w:right w:val="nil"/>
          <w:between w:val="nil"/>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rsidR="00F5116D" w:rsidRPr="00023BFF" w:rsidRDefault="00F5116D" w:rsidP="00F5116D">
      <w:pPr>
        <w:pBdr>
          <w:top w:val="nil"/>
          <w:left w:val="nil"/>
          <w:bottom w:val="nil"/>
          <w:right w:val="nil"/>
          <w:between w:val="nil"/>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rsidR="00F5116D" w:rsidRPr="00023BF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ТР ТС 030/2012 «О требованиях к смазочным материалам, маслам и специальным жидкостям»,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 </w:t>
      </w:r>
    </w:p>
    <w:p w:rsidR="00F5116D" w:rsidRPr="00023BF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 Срок годности Товара устанавливается в пределах срока годности, указанного производителем на упаковке Товара, и должен составлять не менее 6 </w:t>
      </w:r>
      <w:r>
        <w:rPr>
          <w:color w:val="000000"/>
          <w:sz w:val="28"/>
          <w:szCs w:val="28"/>
        </w:rPr>
        <w:lastRenderedPageBreak/>
        <w:t>(шести) месяцев с даты подписания Сторонами товарной накладной (ТОРГ-12) или универсального передаточного документа (УПД).</w:t>
      </w:r>
    </w:p>
    <w:p w:rsidR="00F5116D" w:rsidRPr="00023BF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Поставщик должен иметь возможность поставки Товара хотя бы для одной из следующих марок, моделей техники Покупателя:</w:t>
      </w:r>
    </w:p>
    <w:p w:rsidR="00F5116D" w:rsidRDefault="00F5116D" w:rsidP="00F5116D">
      <w:pPr>
        <w:pBdr>
          <w:top w:val="nil"/>
          <w:left w:val="nil"/>
          <w:bottom w:val="nil"/>
          <w:right w:val="nil"/>
          <w:between w:val="nil"/>
        </w:pBdr>
        <w:ind w:left="708"/>
        <w:jc w:val="both"/>
        <w:rPr>
          <w:color w:val="00000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552"/>
        <w:gridCol w:w="1417"/>
        <w:gridCol w:w="1418"/>
        <w:gridCol w:w="3259"/>
      </w:tblGrid>
      <w:tr w:rsidR="00F5116D" w:rsidTr="00F5116D">
        <w:trPr>
          <w:jc w:val="center"/>
        </w:trPr>
        <w:tc>
          <w:tcPr>
            <w:tcW w:w="709"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 п/п</w:t>
            </w:r>
          </w:p>
        </w:tc>
        <w:tc>
          <w:tcPr>
            <w:tcW w:w="2552"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Тип, марка, модель техники Покупателя</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Год выпуска</w:t>
            </w:r>
          </w:p>
        </w:tc>
        <w:tc>
          <w:tcPr>
            <w:tcW w:w="1418"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Количество</w:t>
            </w:r>
          </w:p>
        </w:tc>
        <w:tc>
          <w:tcPr>
            <w:tcW w:w="3259"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Дислокация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21" w:firstLine="708"/>
              <w:jc w:val="center"/>
              <w:rPr>
                <w:color w:val="000000"/>
                <w:sz w:val="20"/>
                <w:szCs w:val="20"/>
              </w:rPr>
            </w:pPr>
            <w:r>
              <w:rPr>
                <w:color w:val="000000"/>
                <w:sz w:val="20"/>
                <w:szCs w:val="20"/>
              </w:rPr>
              <w:t>1</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2008</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C15A57"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2008</w:t>
            </w:r>
          </w:p>
        </w:tc>
        <w:tc>
          <w:tcPr>
            <w:tcW w:w="1418" w:type="dxa"/>
            <w:vAlign w:val="center"/>
          </w:tcPr>
          <w:p w:rsidR="00F5116D" w:rsidRDefault="00F5116D" w:rsidP="00F5116D">
            <w:pPr>
              <w:jc w:val="center"/>
              <w:rPr>
                <w:sz w:val="20"/>
                <w:szCs w:val="20"/>
              </w:rPr>
            </w:pPr>
            <w:r>
              <w:rPr>
                <w:sz w:val="20"/>
                <w:szCs w:val="20"/>
              </w:rPr>
              <w:t>3</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33" w:firstLine="708"/>
              <w:jc w:val="center"/>
              <w:rPr>
                <w:color w:val="000000"/>
                <w:sz w:val="20"/>
                <w:szCs w:val="20"/>
              </w:rPr>
            </w:pPr>
            <w:r>
              <w:rPr>
                <w:color w:val="000000"/>
                <w:sz w:val="20"/>
                <w:szCs w:val="20"/>
              </w:rPr>
              <w:t>3</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VOLVO FM TRUCK 6X2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2013</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RPr="00D46D08"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w:t>
            </w:r>
          </w:p>
        </w:tc>
        <w:tc>
          <w:tcPr>
            <w:tcW w:w="2552" w:type="dxa"/>
            <w:vAlign w:val="center"/>
          </w:tcPr>
          <w:p w:rsidR="00F5116D" w:rsidRPr="00422203" w:rsidRDefault="00F5116D" w:rsidP="00F5116D">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1417" w:type="dxa"/>
            <w:vAlign w:val="center"/>
          </w:tcPr>
          <w:p w:rsidR="00F5116D" w:rsidRPr="00422203" w:rsidRDefault="00F5116D" w:rsidP="00F5116D">
            <w:pPr>
              <w:pBdr>
                <w:top w:val="nil"/>
                <w:left w:val="nil"/>
                <w:bottom w:val="nil"/>
                <w:right w:val="nil"/>
                <w:between w:val="nil"/>
              </w:pBdr>
              <w:jc w:val="center"/>
              <w:rPr>
                <w:color w:val="000000"/>
                <w:sz w:val="20"/>
                <w:szCs w:val="20"/>
              </w:rPr>
            </w:pPr>
            <w:r>
              <w:rPr>
                <w:color w:val="000000"/>
                <w:sz w:val="20"/>
                <w:szCs w:val="20"/>
              </w:rPr>
              <w:t>2014</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RPr="00D46D08"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w:t>
            </w:r>
          </w:p>
        </w:tc>
        <w:tc>
          <w:tcPr>
            <w:tcW w:w="2552" w:type="dxa"/>
            <w:vAlign w:val="center"/>
          </w:tcPr>
          <w:p w:rsidR="00F5116D" w:rsidRPr="00422203" w:rsidRDefault="00F5116D" w:rsidP="00F5116D">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1417" w:type="dxa"/>
            <w:vAlign w:val="center"/>
          </w:tcPr>
          <w:p w:rsidR="00F5116D" w:rsidRPr="00422203" w:rsidRDefault="00F5116D" w:rsidP="00F5116D">
            <w:pPr>
              <w:pBdr>
                <w:top w:val="nil"/>
                <w:left w:val="nil"/>
                <w:bottom w:val="nil"/>
                <w:right w:val="nil"/>
                <w:between w:val="nil"/>
              </w:pBdr>
              <w:jc w:val="center"/>
              <w:rPr>
                <w:color w:val="000000"/>
                <w:sz w:val="20"/>
                <w:szCs w:val="20"/>
              </w:rPr>
            </w:pPr>
            <w:r>
              <w:rPr>
                <w:color w:val="000000"/>
                <w:sz w:val="20"/>
                <w:szCs w:val="20"/>
              </w:rPr>
              <w:t>2017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RPr="00D46D08"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w:t>
            </w:r>
          </w:p>
        </w:tc>
        <w:tc>
          <w:tcPr>
            <w:tcW w:w="2552" w:type="dxa"/>
            <w:vAlign w:val="center"/>
          </w:tcPr>
          <w:p w:rsidR="00F5116D" w:rsidRPr="001C2952" w:rsidRDefault="00F5116D" w:rsidP="00F5116D">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1417" w:type="dxa"/>
            <w:vAlign w:val="center"/>
          </w:tcPr>
          <w:p w:rsidR="00F5116D" w:rsidRPr="001C2952" w:rsidRDefault="00F5116D" w:rsidP="00F5116D">
            <w:pPr>
              <w:pBdr>
                <w:top w:val="nil"/>
                <w:left w:val="nil"/>
                <w:bottom w:val="nil"/>
                <w:right w:val="nil"/>
                <w:between w:val="nil"/>
              </w:pBdr>
              <w:jc w:val="center"/>
              <w:rPr>
                <w:color w:val="000000"/>
                <w:sz w:val="20"/>
                <w:szCs w:val="20"/>
              </w:rPr>
            </w:pPr>
            <w:r>
              <w:rPr>
                <w:color w:val="000000"/>
                <w:sz w:val="20"/>
                <w:szCs w:val="20"/>
              </w:rPr>
              <w:t>2015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7</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Легковой </w:t>
            </w:r>
            <w:proofErr w:type="spellStart"/>
            <w:r>
              <w:rPr>
                <w:color w:val="000000"/>
                <w:sz w:val="20"/>
                <w:szCs w:val="20"/>
              </w:rPr>
              <w:t>Toyota</w:t>
            </w:r>
            <w:proofErr w:type="spellEnd"/>
            <w:r>
              <w:rPr>
                <w:color w:val="000000"/>
                <w:sz w:val="20"/>
                <w:szCs w:val="20"/>
              </w:rPr>
              <w:t xml:space="preserve"> </w:t>
            </w:r>
            <w:proofErr w:type="spellStart"/>
            <w:r>
              <w:rPr>
                <w:color w:val="000000"/>
                <w:sz w:val="20"/>
                <w:szCs w:val="20"/>
              </w:rPr>
              <w:t>Highlander</w:t>
            </w:r>
            <w:proofErr w:type="spellEnd"/>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2011</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8</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Легковой </w:t>
            </w:r>
            <w:proofErr w:type="spellStart"/>
            <w:r>
              <w:rPr>
                <w:color w:val="000000"/>
                <w:sz w:val="20"/>
                <w:szCs w:val="20"/>
              </w:rPr>
              <w:t>Volkswagen</w:t>
            </w:r>
            <w:proofErr w:type="spellEnd"/>
            <w:r>
              <w:rPr>
                <w:color w:val="000000"/>
                <w:sz w:val="20"/>
                <w:szCs w:val="20"/>
              </w:rPr>
              <w:t xml:space="preserve"> 7HC </w:t>
            </w:r>
            <w:proofErr w:type="spellStart"/>
            <w:r>
              <w:rPr>
                <w:color w:val="000000"/>
                <w:sz w:val="20"/>
                <w:szCs w:val="20"/>
              </w:rPr>
              <w:t>Multivan</w:t>
            </w:r>
            <w:proofErr w:type="spellEnd"/>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2011</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9</w:t>
            </w:r>
          </w:p>
        </w:tc>
        <w:tc>
          <w:tcPr>
            <w:tcW w:w="2552" w:type="dxa"/>
            <w:vAlign w:val="center"/>
          </w:tcPr>
          <w:p w:rsidR="00F5116D" w:rsidRPr="00801A09" w:rsidRDefault="00F5116D" w:rsidP="00F5116D">
            <w:pPr>
              <w:pBdr>
                <w:top w:val="nil"/>
                <w:left w:val="nil"/>
                <w:bottom w:val="nil"/>
                <w:right w:val="nil"/>
                <w:between w:val="nil"/>
              </w:pBdr>
              <w:rPr>
                <w:color w:val="000000"/>
                <w:sz w:val="20"/>
                <w:szCs w:val="20"/>
                <w:lang w:val="en-US"/>
              </w:rPr>
            </w:pPr>
            <w:r>
              <w:rPr>
                <w:color w:val="000000"/>
                <w:sz w:val="20"/>
                <w:szCs w:val="20"/>
              </w:rPr>
              <w:t>Легковой</w:t>
            </w:r>
            <w:r>
              <w:rPr>
                <w:color w:val="000000"/>
                <w:sz w:val="20"/>
                <w:szCs w:val="20"/>
                <w:lang w:val="en-US"/>
              </w:rPr>
              <w:t xml:space="preserve"> Toyota Land Cruiser 150 G</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2021</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10</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11</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FANTUZZI CS7.5S6</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12</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2023</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13</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lastRenderedPageBreak/>
              <w:t>14</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2016</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15</w:t>
            </w:r>
          </w:p>
        </w:tc>
        <w:tc>
          <w:tcPr>
            <w:tcW w:w="2552" w:type="dxa"/>
            <w:vAlign w:val="center"/>
          </w:tcPr>
          <w:p w:rsidR="00F5116D" w:rsidRPr="00D248FA" w:rsidRDefault="00F5116D" w:rsidP="00F5116D">
            <w:pPr>
              <w:pBdr>
                <w:top w:val="nil"/>
                <w:left w:val="nil"/>
                <w:bottom w:val="nil"/>
                <w:right w:val="nil"/>
                <w:between w:val="nil"/>
              </w:pBdr>
              <w:rPr>
                <w:color w:val="000000"/>
                <w:sz w:val="20"/>
                <w:szCs w:val="20"/>
                <w:lang w:val="en-US"/>
              </w:rPr>
            </w:pPr>
            <w:proofErr w:type="spellStart"/>
            <w:r>
              <w:rPr>
                <w:color w:val="000000"/>
                <w:sz w:val="20"/>
                <w:szCs w:val="20"/>
              </w:rPr>
              <w:t>Ричстакер</w:t>
            </w:r>
            <w:proofErr w:type="spellEnd"/>
            <w:r>
              <w:rPr>
                <w:color w:val="000000"/>
                <w:sz w:val="20"/>
                <w:szCs w:val="20"/>
              </w:rPr>
              <w:t xml:space="preserve"> </w:t>
            </w:r>
            <w:r>
              <w:rPr>
                <w:color w:val="000000"/>
                <w:sz w:val="20"/>
                <w:szCs w:val="20"/>
                <w:lang w:val="en-US"/>
              </w:rPr>
              <w:t xml:space="preserve">XCMG XCS4531K </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2022</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16</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комбинированная КО-829А</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17</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подметально-уборочная КО-318</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18</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Фронтальный погрузчик </w:t>
            </w:r>
            <w:proofErr w:type="spellStart"/>
            <w:r>
              <w:rPr>
                <w:color w:val="000000"/>
                <w:sz w:val="20"/>
                <w:szCs w:val="20"/>
              </w:rPr>
              <w:t>LonKing</w:t>
            </w:r>
            <w:proofErr w:type="spellEnd"/>
            <w:r>
              <w:rPr>
                <w:color w:val="000000"/>
                <w:sz w:val="20"/>
                <w:szCs w:val="20"/>
              </w:rPr>
              <w:t xml:space="preserve"> LG833N</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2020</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19</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коммунальная МК-1500М2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2013</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20</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Автопогрузчик вилочный CPCD15N-RW32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2016</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21</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Кран козловой КК-</w:t>
            </w:r>
            <w:proofErr w:type="spellStart"/>
            <w:r>
              <w:rPr>
                <w:color w:val="000000"/>
                <w:sz w:val="20"/>
                <w:szCs w:val="20"/>
              </w:rPr>
              <w:t>Кнт</w:t>
            </w:r>
            <w:proofErr w:type="spellEnd"/>
            <w:r>
              <w:rPr>
                <w:color w:val="000000"/>
                <w:sz w:val="20"/>
                <w:szCs w:val="20"/>
              </w:rPr>
              <w:t xml:space="preserve"> 45-25/5/7-12,5-А</w:t>
            </w:r>
            <w:proofErr w:type="gramStart"/>
            <w:r>
              <w:rPr>
                <w:color w:val="000000"/>
                <w:sz w:val="20"/>
                <w:szCs w:val="20"/>
              </w:rPr>
              <w:t>6,У</w:t>
            </w:r>
            <w:proofErr w:type="gramEnd"/>
            <w:r>
              <w:rPr>
                <w:color w:val="000000"/>
                <w:sz w:val="20"/>
                <w:szCs w:val="20"/>
              </w:rPr>
              <w:t>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2014</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AC454A" w:rsidRDefault="00F5116D" w:rsidP="00F5116D">
            <w:pPr>
              <w:jc w:val="center"/>
              <w:rPr>
                <w:sz w:val="20"/>
                <w:szCs w:val="20"/>
              </w:rPr>
            </w:pPr>
            <w:r>
              <w:rPr>
                <w:sz w:val="20"/>
                <w:szCs w:val="20"/>
              </w:rPr>
              <w:t xml:space="preserve">г. Екатеринбург, </w:t>
            </w:r>
          </w:p>
          <w:p w:rsidR="00F5116D" w:rsidRDefault="00F5116D" w:rsidP="00F5116D">
            <w:pPr>
              <w:jc w:val="center"/>
              <w:rPr>
                <w:sz w:val="20"/>
                <w:szCs w:val="20"/>
              </w:rPr>
            </w:pPr>
            <w:r>
              <w:rPr>
                <w:sz w:val="20"/>
                <w:szCs w:val="20"/>
              </w:rPr>
              <w:t>ул. Автомагистральная, д. 42 (контейнерный терминал Екатеринбург-Товарный)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22</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2007</w:t>
            </w:r>
          </w:p>
        </w:tc>
        <w:tc>
          <w:tcPr>
            <w:tcW w:w="1418" w:type="dxa"/>
            <w:vAlign w:val="center"/>
          </w:tcPr>
          <w:p w:rsidR="00F5116D" w:rsidRDefault="00F5116D" w:rsidP="00F5116D">
            <w:pPr>
              <w:jc w:val="center"/>
              <w:rPr>
                <w:sz w:val="20"/>
                <w:szCs w:val="20"/>
              </w:rPr>
            </w:pPr>
            <w:r>
              <w:rPr>
                <w:sz w:val="20"/>
                <w:szCs w:val="20"/>
              </w:rPr>
              <w:t>3</w:t>
            </w:r>
          </w:p>
        </w:tc>
        <w:tc>
          <w:tcPr>
            <w:tcW w:w="3259" w:type="dxa"/>
            <w:vAlign w:val="center"/>
          </w:tcPr>
          <w:p w:rsidR="00F5116D" w:rsidRDefault="00F5116D" w:rsidP="00F5116D">
            <w:pPr>
              <w:jc w:val="center"/>
              <w:rPr>
                <w:sz w:val="20"/>
                <w:szCs w:val="20"/>
              </w:rP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23</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2008</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rPr>
                <w:sz w:val="20"/>
                <w:szCs w:val="20"/>
              </w:rP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24</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2008</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Default="00F5116D" w:rsidP="00F5116D">
            <w:pPr>
              <w:jc w:val="center"/>
              <w:rPr>
                <w:sz w:val="20"/>
                <w:szCs w:val="20"/>
              </w:rPr>
            </w:pPr>
            <w:r>
              <w:rPr>
                <w:sz w:val="20"/>
                <w:szCs w:val="20"/>
              </w:rPr>
              <w:t>г. Пермь, ул. Докучаева, д. 60 (контейнерный терминал Блочная)</w:t>
            </w:r>
          </w:p>
        </w:tc>
      </w:tr>
      <w:tr w:rsidR="00F5116D" w:rsidRPr="00A934A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25</w:t>
            </w:r>
          </w:p>
        </w:tc>
        <w:tc>
          <w:tcPr>
            <w:tcW w:w="2552" w:type="dxa"/>
            <w:vAlign w:val="center"/>
          </w:tcPr>
          <w:p w:rsidR="00F5116D" w:rsidRPr="00A934AD" w:rsidRDefault="00F5116D" w:rsidP="00F5116D">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Mercedes-Benz </w:t>
            </w:r>
            <w:proofErr w:type="spellStart"/>
            <w:r>
              <w:rPr>
                <w:color w:val="000000"/>
                <w:sz w:val="20"/>
                <w:szCs w:val="20"/>
                <w:lang w:val="en-US"/>
              </w:rPr>
              <w:t>Axor</w:t>
            </w:r>
            <w:proofErr w:type="spellEnd"/>
            <w:r>
              <w:rPr>
                <w:color w:val="000000"/>
                <w:sz w:val="20"/>
                <w:szCs w:val="20"/>
                <w:lang w:val="en-US"/>
              </w:rPr>
              <w:t xml:space="preserve"> 1835 LS</w:t>
            </w:r>
          </w:p>
        </w:tc>
        <w:tc>
          <w:tcPr>
            <w:tcW w:w="1417" w:type="dxa"/>
            <w:vAlign w:val="center"/>
          </w:tcPr>
          <w:p w:rsidR="00F5116D" w:rsidRPr="00A934AD" w:rsidRDefault="00F5116D" w:rsidP="00F5116D">
            <w:pPr>
              <w:pBdr>
                <w:top w:val="nil"/>
                <w:left w:val="nil"/>
                <w:bottom w:val="nil"/>
                <w:right w:val="nil"/>
                <w:between w:val="nil"/>
              </w:pBdr>
              <w:jc w:val="center"/>
              <w:rPr>
                <w:color w:val="000000"/>
                <w:sz w:val="20"/>
                <w:szCs w:val="20"/>
              </w:rPr>
            </w:pPr>
            <w:r>
              <w:rPr>
                <w:color w:val="000000"/>
                <w:sz w:val="20"/>
                <w:szCs w:val="20"/>
              </w:rPr>
              <w:t>2012</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934AD"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26</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МАЗ-5440В9-1470-031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27</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комбинированная КО-806-20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2007</w:t>
            </w:r>
          </w:p>
        </w:tc>
        <w:tc>
          <w:tcPr>
            <w:tcW w:w="1418" w:type="dxa"/>
            <w:vAlign w:val="center"/>
          </w:tcPr>
          <w:p w:rsidR="00F5116D" w:rsidRDefault="00F5116D" w:rsidP="00F5116D">
            <w:pPr>
              <w:pBdr>
                <w:top w:val="nil"/>
                <w:left w:val="nil"/>
                <w:bottom w:val="nil"/>
                <w:right w:val="nil"/>
                <w:between w:val="nil"/>
              </w:pBdr>
              <w:jc w:val="center"/>
              <w:rPr>
                <w:sz w:val="20"/>
                <w:szCs w:val="20"/>
              </w:rPr>
            </w:pPr>
            <w:r>
              <w:rPr>
                <w:sz w:val="20"/>
                <w:szCs w:val="20"/>
              </w:rPr>
              <w:t>1</w:t>
            </w:r>
          </w:p>
        </w:tc>
        <w:tc>
          <w:tcPr>
            <w:tcW w:w="3259" w:type="dxa"/>
            <w:vAlign w:val="center"/>
          </w:tcPr>
          <w:p w:rsidR="00F5116D" w:rsidRDefault="00F5116D" w:rsidP="00F5116D">
            <w:pPr>
              <w:pBdr>
                <w:top w:val="nil"/>
                <w:left w:val="nil"/>
                <w:bottom w:val="nil"/>
                <w:right w:val="nil"/>
                <w:between w:val="nil"/>
              </w:pBdr>
              <w:jc w:val="center"/>
              <w:rPr>
                <w:color w:val="000000"/>
                <w:sz w:val="20"/>
                <w:szCs w:val="20"/>
              </w:rP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28</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Фронтальный погрузчик </w:t>
            </w:r>
            <w:proofErr w:type="spellStart"/>
            <w:r>
              <w:rPr>
                <w:color w:val="000000"/>
                <w:sz w:val="20"/>
                <w:szCs w:val="20"/>
              </w:rPr>
              <w:t>LonKing</w:t>
            </w:r>
            <w:proofErr w:type="spellEnd"/>
            <w:r>
              <w:rPr>
                <w:color w:val="000000"/>
                <w:sz w:val="20"/>
                <w:szCs w:val="20"/>
              </w:rPr>
              <w:t xml:space="preserve"> LG833N</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2020</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pPr>
            <w:r>
              <w:rPr>
                <w:sz w:val="20"/>
                <w:szCs w:val="20"/>
              </w:rPr>
              <w:t>г. Пермь, ул. Докучаева, д. 60 (контейнерный терминал Блочная)</w:t>
            </w:r>
          </w:p>
        </w:tc>
      </w:tr>
      <w:tr w:rsidR="00F5116D" w:rsidRPr="00D17896"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29</w:t>
            </w:r>
          </w:p>
        </w:tc>
        <w:tc>
          <w:tcPr>
            <w:tcW w:w="2552" w:type="dxa"/>
            <w:vAlign w:val="center"/>
          </w:tcPr>
          <w:p w:rsidR="00F5116D" w:rsidRPr="00DC122B" w:rsidRDefault="00F5116D" w:rsidP="00F5116D">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1417" w:type="dxa"/>
            <w:vAlign w:val="center"/>
          </w:tcPr>
          <w:p w:rsidR="00F5116D" w:rsidRPr="00DC122B" w:rsidRDefault="00F5116D" w:rsidP="00F5116D">
            <w:pPr>
              <w:pBdr>
                <w:top w:val="nil"/>
                <w:left w:val="nil"/>
                <w:bottom w:val="nil"/>
                <w:right w:val="nil"/>
                <w:between w:val="nil"/>
              </w:pBdr>
              <w:jc w:val="center"/>
              <w:rPr>
                <w:color w:val="000000"/>
                <w:sz w:val="20"/>
                <w:szCs w:val="20"/>
              </w:rPr>
            </w:pPr>
            <w:r>
              <w:rPr>
                <w:color w:val="000000"/>
                <w:sz w:val="20"/>
                <w:szCs w:val="20"/>
              </w:rPr>
              <w:t>2015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D17896"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30</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31</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2018</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32</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SRSC45C1</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2014</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Default="00F5116D" w:rsidP="00F5116D">
            <w:pPr>
              <w:jc w:val="cente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33</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Автопогрузчик вилочный </w:t>
            </w:r>
            <w:proofErr w:type="spellStart"/>
            <w:r>
              <w:rPr>
                <w:color w:val="000000"/>
                <w:sz w:val="20"/>
                <w:szCs w:val="20"/>
              </w:rPr>
              <w:t>Toyota</w:t>
            </w:r>
            <w:proofErr w:type="spellEnd"/>
            <w:r>
              <w:rPr>
                <w:color w:val="000000"/>
                <w:sz w:val="20"/>
                <w:szCs w:val="20"/>
              </w:rPr>
              <w:t xml:space="preserve"> 62-8FDF30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2016</w:t>
            </w:r>
          </w:p>
        </w:tc>
        <w:tc>
          <w:tcPr>
            <w:tcW w:w="1418" w:type="dxa"/>
            <w:vAlign w:val="center"/>
          </w:tcPr>
          <w:p w:rsidR="00F5116D" w:rsidRDefault="00F5116D" w:rsidP="00F5116D">
            <w:pPr>
              <w:pBdr>
                <w:top w:val="nil"/>
                <w:left w:val="nil"/>
                <w:bottom w:val="nil"/>
                <w:right w:val="nil"/>
                <w:between w:val="nil"/>
              </w:pBdr>
              <w:jc w:val="center"/>
              <w:rPr>
                <w:sz w:val="20"/>
                <w:szCs w:val="20"/>
              </w:rPr>
            </w:pPr>
            <w:r>
              <w:rPr>
                <w:sz w:val="20"/>
                <w:szCs w:val="20"/>
              </w:rPr>
              <w:t>1</w:t>
            </w:r>
          </w:p>
        </w:tc>
        <w:tc>
          <w:tcPr>
            <w:tcW w:w="3259" w:type="dxa"/>
            <w:vAlign w:val="center"/>
          </w:tcPr>
          <w:p w:rsidR="00F5116D" w:rsidRDefault="00F5116D" w:rsidP="00F5116D">
            <w:pPr>
              <w:pBdr>
                <w:top w:val="nil"/>
                <w:left w:val="nil"/>
                <w:bottom w:val="nil"/>
                <w:right w:val="nil"/>
                <w:between w:val="nil"/>
              </w:pBdr>
              <w:jc w:val="center"/>
              <w:rPr>
                <w:color w:val="000000"/>
                <w:sz w:val="20"/>
                <w:szCs w:val="20"/>
              </w:rPr>
            </w:pPr>
            <w:r>
              <w:rPr>
                <w:sz w:val="20"/>
                <w:szCs w:val="20"/>
              </w:rPr>
              <w:t>г. Пермь, ул. Докучаева, д. 60 (контейнерный терминал Блочная)</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34</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Автопогрузчик вилочный CPCD15N-RW32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2016</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D75A2F"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35</w:t>
            </w:r>
          </w:p>
        </w:tc>
        <w:tc>
          <w:tcPr>
            <w:tcW w:w="2552" w:type="dxa"/>
            <w:vAlign w:val="center"/>
          </w:tcPr>
          <w:p w:rsidR="00F5116D" w:rsidRPr="00BD7437" w:rsidRDefault="00F5116D" w:rsidP="00F5116D">
            <w:pPr>
              <w:suppressAutoHyphens w:val="0"/>
              <w:rPr>
                <w:color w:val="000000"/>
                <w:sz w:val="20"/>
                <w:szCs w:val="20"/>
              </w:rPr>
            </w:pPr>
            <w:r>
              <w:rPr>
                <w:sz w:val="20"/>
                <w:szCs w:val="20"/>
              </w:rPr>
              <w:t xml:space="preserve">Седельный тягач КАМАЗ </w:t>
            </w:r>
            <w:r>
              <w:rPr>
                <w:sz w:val="20"/>
                <w:szCs w:val="20"/>
              </w:rPr>
              <w:lastRenderedPageBreak/>
              <w:t>54115-15</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lastRenderedPageBreak/>
              <w:t>2007</w:t>
            </w:r>
          </w:p>
        </w:tc>
        <w:tc>
          <w:tcPr>
            <w:tcW w:w="1418" w:type="dxa"/>
            <w:vAlign w:val="center"/>
          </w:tcPr>
          <w:p w:rsidR="00F5116D" w:rsidRDefault="00F5116D" w:rsidP="00F5116D">
            <w:pPr>
              <w:jc w:val="center"/>
              <w:rPr>
                <w:color w:val="000000"/>
                <w:sz w:val="20"/>
                <w:szCs w:val="20"/>
              </w:rPr>
            </w:pPr>
            <w:r>
              <w:rPr>
                <w:color w:val="000000"/>
                <w:sz w:val="20"/>
                <w:szCs w:val="20"/>
              </w:rPr>
              <w:t>2</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lastRenderedPageBreak/>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lastRenderedPageBreak/>
              <w:t>36</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КамАЗ-65116-N3</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2012</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37</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Фургон г/п ГАЗ-2705</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2011</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38</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2013</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trHeight w:val="778"/>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39</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  КК</w:t>
            </w:r>
            <w:proofErr w:type="gramEnd"/>
            <w:r>
              <w:rPr>
                <w:color w:val="000000"/>
                <w:sz w:val="20"/>
                <w:szCs w:val="20"/>
              </w:rPr>
              <w:t>-20-25</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1994</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40</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Кран козловой КК-6,3</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2001</w:t>
            </w:r>
          </w:p>
        </w:tc>
        <w:tc>
          <w:tcPr>
            <w:tcW w:w="1418" w:type="dxa"/>
            <w:vAlign w:val="center"/>
          </w:tcPr>
          <w:p w:rsidR="00F5116D" w:rsidRDefault="00F5116D" w:rsidP="00F5116D">
            <w:pPr>
              <w:jc w:val="center"/>
              <w:rPr>
                <w:color w:val="000000"/>
                <w:sz w:val="20"/>
                <w:szCs w:val="20"/>
              </w:rPr>
            </w:pPr>
            <w:r>
              <w:rPr>
                <w:color w:val="000000"/>
                <w:sz w:val="20"/>
                <w:szCs w:val="20"/>
              </w:rPr>
              <w:t>1</w:t>
            </w:r>
          </w:p>
        </w:tc>
        <w:tc>
          <w:tcPr>
            <w:tcW w:w="3259" w:type="dxa"/>
            <w:vAlign w:val="center"/>
          </w:tcPr>
          <w:p w:rsidR="00F5116D" w:rsidRPr="00AC454A" w:rsidRDefault="00F5116D" w:rsidP="00F5116D">
            <w:pPr>
              <w:jc w:val="center"/>
              <w:rPr>
                <w:color w:val="000000"/>
                <w:sz w:val="20"/>
                <w:szCs w:val="20"/>
              </w:rPr>
            </w:pPr>
            <w:r>
              <w:rPr>
                <w:color w:val="000000"/>
                <w:sz w:val="20"/>
                <w:szCs w:val="20"/>
              </w:rPr>
              <w:t xml:space="preserve">г. Нижневартовск, ул. Северная, </w:t>
            </w:r>
          </w:p>
          <w:p w:rsidR="00F5116D" w:rsidRDefault="00F5116D" w:rsidP="00F5116D">
            <w:pPr>
              <w:jc w:val="center"/>
            </w:pPr>
            <w:r>
              <w:rPr>
                <w:color w:val="000000"/>
                <w:sz w:val="20"/>
                <w:szCs w:val="20"/>
              </w:rPr>
              <w:t>д. 23 (контейнерный терминал Нижневартовск)</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41</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1417" w:type="dxa"/>
            <w:vAlign w:val="center"/>
          </w:tcPr>
          <w:p w:rsidR="00F5116D" w:rsidRPr="00C80290"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1418" w:type="dxa"/>
            <w:vAlign w:val="center"/>
          </w:tcPr>
          <w:p w:rsidR="00F5116D" w:rsidRDefault="00F5116D" w:rsidP="00F5116D">
            <w:pPr>
              <w:jc w:val="center"/>
              <w:rPr>
                <w:sz w:val="20"/>
                <w:szCs w:val="20"/>
              </w:rPr>
            </w:pPr>
            <w:r>
              <w:rPr>
                <w:sz w:val="20"/>
                <w:szCs w:val="20"/>
              </w:rPr>
              <w:t>8</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42</w:t>
            </w:r>
          </w:p>
        </w:tc>
        <w:tc>
          <w:tcPr>
            <w:tcW w:w="2552" w:type="dxa"/>
            <w:vAlign w:val="center"/>
          </w:tcPr>
          <w:p w:rsidR="00F5116D" w:rsidRPr="006A39F9" w:rsidRDefault="00F5116D" w:rsidP="00F5116D">
            <w:pPr>
              <w:pBdr>
                <w:top w:val="nil"/>
                <w:left w:val="nil"/>
                <w:bottom w:val="nil"/>
                <w:right w:val="nil"/>
                <w:between w:val="nil"/>
              </w:pBdr>
              <w:rPr>
                <w:sz w:val="20"/>
                <w:szCs w:val="20"/>
              </w:rPr>
            </w:pPr>
            <w:proofErr w:type="spellStart"/>
            <w:r>
              <w:rPr>
                <w:sz w:val="20"/>
                <w:szCs w:val="20"/>
              </w:rPr>
              <w:t>Ричстакер</w:t>
            </w:r>
            <w:proofErr w:type="spellEnd"/>
            <w:r>
              <w:rPr>
                <w:sz w:val="20"/>
                <w:szCs w:val="20"/>
              </w:rPr>
              <w:t xml:space="preserve"> HYSTER RS45-31CH</w:t>
            </w:r>
          </w:p>
        </w:tc>
        <w:tc>
          <w:tcPr>
            <w:tcW w:w="1417" w:type="dxa"/>
            <w:vAlign w:val="center"/>
          </w:tcPr>
          <w:p w:rsidR="00F5116D" w:rsidRPr="006A39F9" w:rsidRDefault="00F5116D" w:rsidP="00F5116D">
            <w:pPr>
              <w:pBdr>
                <w:top w:val="nil"/>
                <w:left w:val="nil"/>
                <w:bottom w:val="nil"/>
                <w:right w:val="nil"/>
                <w:between w:val="nil"/>
              </w:pBdr>
              <w:jc w:val="center"/>
              <w:rPr>
                <w:sz w:val="20"/>
                <w:szCs w:val="20"/>
              </w:rPr>
            </w:pPr>
            <w:r>
              <w:rPr>
                <w:sz w:val="20"/>
                <w:szCs w:val="20"/>
              </w:rPr>
              <w:t>2016</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43</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 45-31 CH</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2017</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44</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Трактор </w:t>
            </w:r>
            <w:proofErr w:type="spellStart"/>
            <w:r>
              <w:rPr>
                <w:color w:val="000000"/>
                <w:sz w:val="20"/>
                <w:szCs w:val="20"/>
              </w:rPr>
              <w:t>Беларус</w:t>
            </w:r>
            <w:proofErr w:type="spellEnd"/>
            <w:r>
              <w:rPr>
                <w:color w:val="000000"/>
                <w:sz w:val="20"/>
                <w:szCs w:val="20"/>
              </w:rPr>
              <w:t xml:space="preserve"> 82.1</w:t>
            </w:r>
          </w:p>
        </w:tc>
        <w:tc>
          <w:tcPr>
            <w:tcW w:w="1417" w:type="dxa"/>
            <w:vAlign w:val="center"/>
          </w:tcPr>
          <w:p w:rsidR="00F5116D" w:rsidRPr="00D248FA" w:rsidRDefault="00F5116D" w:rsidP="00F5116D">
            <w:pPr>
              <w:pBdr>
                <w:top w:val="nil"/>
                <w:left w:val="nil"/>
                <w:bottom w:val="nil"/>
                <w:right w:val="nil"/>
                <w:between w:val="nil"/>
              </w:pBdr>
              <w:jc w:val="center"/>
              <w:rPr>
                <w:color w:val="000000"/>
                <w:sz w:val="20"/>
                <w:szCs w:val="20"/>
                <w:lang w:val="en-US"/>
              </w:rPr>
            </w:pPr>
            <w:r>
              <w:rPr>
                <w:color w:val="000000"/>
                <w:sz w:val="20"/>
                <w:szCs w:val="20"/>
              </w:rPr>
              <w:t>20</w:t>
            </w:r>
            <w:r>
              <w:rPr>
                <w:color w:val="000000"/>
                <w:sz w:val="20"/>
                <w:szCs w:val="20"/>
                <w:lang w:val="en-US"/>
              </w:rPr>
              <w:t>22</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45</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Машина коммунальная КМТ-01 на базе трактора ЛТЗ-60АБ-10</w:t>
            </w:r>
          </w:p>
        </w:tc>
        <w:tc>
          <w:tcPr>
            <w:tcW w:w="1417" w:type="dxa"/>
            <w:vAlign w:val="center"/>
          </w:tcPr>
          <w:p w:rsidR="00F5116D" w:rsidRPr="003E24F5" w:rsidRDefault="00F5116D" w:rsidP="00F5116D">
            <w:pPr>
              <w:pBdr>
                <w:top w:val="nil"/>
                <w:left w:val="nil"/>
                <w:bottom w:val="nil"/>
                <w:right w:val="nil"/>
                <w:between w:val="nil"/>
              </w:pBdr>
              <w:jc w:val="center"/>
              <w:rPr>
                <w:color w:val="000000"/>
                <w:sz w:val="20"/>
                <w:szCs w:val="20"/>
              </w:rPr>
            </w:pPr>
            <w:r>
              <w:rPr>
                <w:color w:val="000000"/>
                <w:sz w:val="20"/>
                <w:szCs w:val="20"/>
              </w:rPr>
              <w:t>2007</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46</w:t>
            </w:r>
          </w:p>
        </w:tc>
        <w:tc>
          <w:tcPr>
            <w:tcW w:w="2552" w:type="dxa"/>
            <w:vAlign w:val="center"/>
          </w:tcPr>
          <w:p w:rsidR="00F5116D" w:rsidRPr="00FF7A48" w:rsidRDefault="00F5116D" w:rsidP="00F5116D">
            <w:pPr>
              <w:pBdr>
                <w:top w:val="nil"/>
                <w:left w:val="nil"/>
                <w:bottom w:val="nil"/>
                <w:right w:val="nil"/>
                <w:between w:val="nil"/>
              </w:pBdr>
              <w:rPr>
                <w:color w:val="000000"/>
                <w:sz w:val="20"/>
                <w:szCs w:val="20"/>
                <w:lang w:val="en-US"/>
              </w:rPr>
            </w:pPr>
            <w:r>
              <w:rPr>
                <w:color w:val="000000"/>
                <w:sz w:val="20"/>
                <w:szCs w:val="20"/>
              </w:rPr>
              <w:t xml:space="preserve">Фронтальный погрузчик </w:t>
            </w:r>
            <w:proofErr w:type="spellStart"/>
            <w:r>
              <w:rPr>
                <w:color w:val="000000"/>
                <w:sz w:val="20"/>
                <w:szCs w:val="20"/>
                <w:lang w:val="en-US"/>
              </w:rPr>
              <w:t>Амкодор</w:t>
            </w:r>
            <w:proofErr w:type="spellEnd"/>
            <w:r>
              <w:rPr>
                <w:color w:val="000000"/>
                <w:sz w:val="20"/>
                <w:szCs w:val="20"/>
                <w:lang w:val="en-US"/>
              </w:rPr>
              <w:t xml:space="preserve"> 352</w:t>
            </w:r>
          </w:p>
        </w:tc>
        <w:tc>
          <w:tcPr>
            <w:tcW w:w="1417" w:type="dxa"/>
            <w:vAlign w:val="center"/>
          </w:tcPr>
          <w:p w:rsidR="00F5116D" w:rsidRPr="00FF7A48"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2016</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47</w:t>
            </w:r>
          </w:p>
        </w:tc>
        <w:tc>
          <w:tcPr>
            <w:tcW w:w="2552" w:type="dxa"/>
            <w:vAlign w:val="center"/>
          </w:tcPr>
          <w:p w:rsidR="00F5116D" w:rsidRPr="00FF7A48" w:rsidRDefault="00F5116D" w:rsidP="00F5116D">
            <w:pPr>
              <w:pBdr>
                <w:top w:val="nil"/>
                <w:left w:val="nil"/>
                <w:bottom w:val="nil"/>
                <w:right w:val="nil"/>
                <w:between w:val="nil"/>
              </w:pBdr>
              <w:rPr>
                <w:color w:val="000000"/>
                <w:sz w:val="20"/>
                <w:szCs w:val="20"/>
                <w:lang w:val="en-US"/>
              </w:rPr>
            </w:pPr>
            <w:r>
              <w:rPr>
                <w:color w:val="000000"/>
                <w:sz w:val="20"/>
                <w:szCs w:val="20"/>
              </w:rPr>
              <w:t xml:space="preserve">Автопогрузчик </w:t>
            </w:r>
            <w:proofErr w:type="gramStart"/>
            <w:r>
              <w:rPr>
                <w:color w:val="000000"/>
                <w:sz w:val="20"/>
                <w:szCs w:val="20"/>
              </w:rPr>
              <w:t>вилочный</w:t>
            </w:r>
            <w:r>
              <w:rPr>
                <w:color w:val="000000"/>
                <w:sz w:val="20"/>
                <w:szCs w:val="20"/>
                <w:lang w:val="en-US"/>
              </w:rPr>
              <w:t xml:space="preserve">  KOMATSU</w:t>
            </w:r>
            <w:proofErr w:type="gramEnd"/>
            <w:r>
              <w:rPr>
                <w:color w:val="000000"/>
                <w:sz w:val="20"/>
                <w:szCs w:val="20"/>
                <w:lang w:val="en-US"/>
              </w:rPr>
              <w:t>, FD30T-16</w:t>
            </w:r>
          </w:p>
        </w:tc>
        <w:tc>
          <w:tcPr>
            <w:tcW w:w="1417" w:type="dxa"/>
            <w:vAlign w:val="center"/>
          </w:tcPr>
          <w:p w:rsidR="00F5116D" w:rsidRPr="00FF7A48"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2007</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48</w:t>
            </w:r>
          </w:p>
        </w:tc>
        <w:tc>
          <w:tcPr>
            <w:tcW w:w="2552" w:type="dxa"/>
            <w:vAlign w:val="center"/>
          </w:tcPr>
          <w:p w:rsidR="00F5116D" w:rsidRPr="00FF7A48" w:rsidRDefault="00F5116D" w:rsidP="00F5116D">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02-7FD15V2870</w:t>
            </w:r>
          </w:p>
        </w:tc>
        <w:tc>
          <w:tcPr>
            <w:tcW w:w="1417" w:type="dxa"/>
            <w:vAlign w:val="center"/>
          </w:tcPr>
          <w:p w:rsidR="00F5116D" w:rsidRPr="00977D98"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2003</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49</w:t>
            </w:r>
          </w:p>
        </w:tc>
        <w:tc>
          <w:tcPr>
            <w:tcW w:w="2552" w:type="dxa"/>
            <w:vAlign w:val="center"/>
          </w:tcPr>
          <w:p w:rsidR="00F5116D" w:rsidRPr="00977D98" w:rsidRDefault="00F5116D" w:rsidP="00F5116D">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62-8FDF30</w:t>
            </w:r>
          </w:p>
        </w:tc>
        <w:tc>
          <w:tcPr>
            <w:tcW w:w="1417" w:type="dxa"/>
            <w:vAlign w:val="center"/>
          </w:tcPr>
          <w:p w:rsidR="00F5116D" w:rsidRPr="00E84B59"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2017</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50</w:t>
            </w:r>
          </w:p>
        </w:tc>
        <w:tc>
          <w:tcPr>
            <w:tcW w:w="2552" w:type="dxa"/>
            <w:vAlign w:val="center"/>
          </w:tcPr>
          <w:p w:rsidR="00F5116D" w:rsidRPr="00E84B59" w:rsidRDefault="00F5116D" w:rsidP="00F5116D">
            <w:pPr>
              <w:pBdr>
                <w:top w:val="nil"/>
                <w:left w:val="nil"/>
                <w:bottom w:val="nil"/>
                <w:right w:val="nil"/>
                <w:between w:val="nil"/>
              </w:pBdr>
              <w:rPr>
                <w:color w:val="000000"/>
                <w:sz w:val="20"/>
                <w:szCs w:val="20"/>
              </w:rPr>
            </w:pPr>
            <w:r>
              <w:rPr>
                <w:color w:val="000000"/>
                <w:sz w:val="20"/>
                <w:szCs w:val="20"/>
              </w:rPr>
              <w:t xml:space="preserve">Автопогрузчик вилочный </w:t>
            </w:r>
            <w:r>
              <w:rPr>
                <w:color w:val="000000"/>
                <w:sz w:val="20"/>
                <w:szCs w:val="20"/>
                <w:lang w:val="en-US"/>
              </w:rPr>
              <w:t>Hyster</w:t>
            </w:r>
            <w:r>
              <w:rPr>
                <w:color w:val="000000"/>
                <w:sz w:val="20"/>
                <w:szCs w:val="20"/>
              </w:rPr>
              <w:t xml:space="preserve"> </w:t>
            </w:r>
            <w:r>
              <w:rPr>
                <w:color w:val="000000"/>
                <w:sz w:val="20"/>
                <w:szCs w:val="20"/>
                <w:lang w:val="en-US"/>
              </w:rPr>
              <w:t>H</w:t>
            </w:r>
            <w:r>
              <w:rPr>
                <w:color w:val="000000"/>
                <w:sz w:val="20"/>
                <w:szCs w:val="20"/>
              </w:rPr>
              <w:t>5.0</w:t>
            </w:r>
            <w:r>
              <w:rPr>
                <w:color w:val="000000"/>
                <w:sz w:val="20"/>
                <w:szCs w:val="20"/>
                <w:lang w:val="en-US"/>
              </w:rPr>
              <w:t>FT</w:t>
            </w:r>
          </w:p>
        </w:tc>
        <w:tc>
          <w:tcPr>
            <w:tcW w:w="1417" w:type="dxa"/>
            <w:vAlign w:val="center"/>
          </w:tcPr>
          <w:p w:rsidR="00F5116D" w:rsidRPr="00E84B59"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51</w:t>
            </w:r>
          </w:p>
        </w:tc>
        <w:tc>
          <w:tcPr>
            <w:tcW w:w="2552" w:type="dxa"/>
            <w:vAlign w:val="center"/>
          </w:tcPr>
          <w:p w:rsidR="00F5116D" w:rsidRPr="00D84136" w:rsidRDefault="00F5116D" w:rsidP="00F5116D">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FIAT DOBLO</w:t>
            </w:r>
          </w:p>
        </w:tc>
        <w:tc>
          <w:tcPr>
            <w:tcW w:w="1417" w:type="dxa"/>
            <w:vAlign w:val="center"/>
          </w:tcPr>
          <w:p w:rsidR="00F5116D" w:rsidRPr="009A6E66"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52</w:t>
            </w:r>
          </w:p>
        </w:tc>
        <w:tc>
          <w:tcPr>
            <w:tcW w:w="2552" w:type="dxa"/>
            <w:vAlign w:val="center"/>
          </w:tcPr>
          <w:p w:rsidR="00F5116D" w:rsidRPr="009A6E66" w:rsidRDefault="00F5116D" w:rsidP="00F5116D">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NISSAN TEANA 2.5</w:t>
            </w:r>
          </w:p>
        </w:tc>
        <w:tc>
          <w:tcPr>
            <w:tcW w:w="1417" w:type="dxa"/>
            <w:vAlign w:val="center"/>
          </w:tcPr>
          <w:p w:rsidR="00F5116D" w:rsidRPr="009A6E66"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1418" w:type="dxa"/>
            <w:vAlign w:val="center"/>
          </w:tcPr>
          <w:p w:rsidR="00F5116D" w:rsidRPr="000B3BA5" w:rsidRDefault="00F5116D" w:rsidP="00F5116D">
            <w:pPr>
              <w:jc w:val="center"/>
              <w:rPr>
                <w:sz w:val="20"/>
                <w:szCs w:val="20"/>
              </w:rPr>
            </w:pPr>
            <w:r>
              <w:rPr>
                <w:sz w:val="20"/>
                <w:szCs w:val="20"/>
              </w:rPr>
              <w:t>1</w:t>
            </w:r>
          </w:p>
        </w:tc>
        <w:tc>
          <w:tcPr>
            <w:tcW w:w="3259" w:type="dxa"/>
            <w:vAlign w:val="center"/>
          </w:tcPr>
          <w:p w:rsidR="00F5116D" w:rsidRPr="00EE495D" w:rsidRDefault="00F5116D" w:rsidP="00F5116D">
            <w:pPr>
              <w:jc w:val="center"/>
              <w:rPr>
                <w:sz w:val="20"/>
                <w:szCs w:val="20"/>
              </w:rPr>
            </w:pPr>
            <w:r>
              <w:rPr>
                <w:sz w:val="20"/>
                <w:szCs w:val="20"/>
              </w:rPr>
              <w:t>г. Челябинск, Троицкий тракт, 19ч, помещение 2 (контейнерный терминал Челябинск-грузовой)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53</w:t>
            </w:r>
          </w:p>
        </w:tc>
        <w:tc>
          <w:tcPr>
            <w:tcW w:w="2552" w:type="dxa"/>
            <w:vAlign w:val="center"/>
          </w:tcPr>
          <w:p w:rsidR="00F5116D" w:rsidRPr="00E53C55" w:rsidRDefault="00F5116D" w:rsidP="00F5116D">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1417" w:type="dxa"/>
            <w:vAlign w:val="center"/>
          </w:tcPr>
          <w:p w:rsidR="00F5116D" w:rsidRPr="00E53C55"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C15A57"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54</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w:t>
            </w:r>
            <w:r>
              <w:rPr>
                <w:color w:val="000000"/>
                <w:sz w:val="20"/>
                <w:szCs w:val="20"/>
              </w:rPr>
              <w:t xml:space="preserve">М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1417" w:type="dxa"/>
            <w:vAlign w:val="center"/>
          </w:tcPr>
          <w:p w:rsidR="00F5116D" w:rsidRPr="00E53C55"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2013</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lastRenderedPageBreak/>
              <w:t>55</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w:t>
            </w:r>
            <w:proofErr w:type="gramStart"/>
            <w:r>
              <w:rPr>
                <w:color w:val="000000"/>
                <w:sz w:val="20"/>
                <w:szCs w:val="20"/>
              </w:rPr>
              <w:t>KALMAR  DRF</w:t>
            </w:r>
            <w:proofErr w:type="gramEnd"/>
            <w:r>
              <w:rPr>
                <w:color w:val="000000"/>
                <w:sz w:val="20"/>
                <w:szCs w:val="20"/>
              </w:rPr>
              <w:t>-45060S5</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2007</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6A39F9"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56</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w:t>
            </w:r>
            <w:r>
              <w:rPr>
                <w:color w:val="000000"/>
                <w:sz w:val="20"/>
                <w:szCs w:val="20"/>
                <w:lang w:val="en-US"/>
              </w:rPr>
              <w:t>XCMG XCS4531K</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2024</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57</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Погрузчик </w:t>
            </w:r>
            <w:proofErr w:type="gramStart"/>
            <w:r>
              <w:rPr>
                <w:color w:val="000000"/>
                <w:sz w:val="20"/>
                <w:szCs w:val="20"/>
              </w:rPr>
              <w:t>ковшовый  D</w:t>
            </w:r>
            <w:proofErr w:type="gramEnd"/>
            <w:r>
              <w:rPr>
                <w:color w:val="000000"/>
                <w:sz w:val="20"/>
                <w:szCs w:val="20"/>
              </w:rPr>
              <w:t>-534</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2003</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58</w:t>
            </w:r>
          </w:p>
        </w:tc>
        <w:tc>
          <w:tcPr>
            <w:tcW w:w="2552" w:type="dxa"/>
            <w:vAlign w:val="center"/>
          </w:tcPr>
          <w:p w:rsidR="00F5116D" w:rsidRDefault="00F5116D" w:rsidP="00F5116D">
            <w:pPr>
              <w:pBdr>
                <w:top w:val="nil"/>
                <w:left w:val="nil"/>
                <w:bottom w:val="nil"/>
                <w:right w:val="nil"/>
                <w:between w:val="nil"/>
              </w:pBdr>
              <w:rPr>
                <w:color w:val="000000"/>
                <w:sz w:val="20"/>
                <w:szCs w:val="20"/>
              </w:rPr>
            </w:pPr>
            <w:proofErr w:type="gramStart"/>
            <w:r>
              <w:rPr>
                <w:color w:val="000000"/>
                <w:sz w:val="20"/>
                <w:szCs w:val="20"/>
              </w:rPr>
              <w:t>Автопогрузчик  HYSTER</w:t>
            </w:r>
            <w:proofErr w:type="gramEnd"/>
            <w:r>
              <w:rPr>
                <w:color w:val="000000"/>
                <w:sz w:val="20"/>
                <w:szCs w:val="20"/>
              </w:rPr>
              <w:t xml:space="preserve">  Н3.0ТХ-98</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2011</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59</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Автопогрузчик </w:t>
            </w:r>
            <w:proofErr w:type="gramStart"/>
            <w:r>
              <w:rPr>
                <w:color w:val="000000"/>
                <w:sz w:val="20"/>
                <w:szCs w:val="20"/>
              </w:rPr>
              <w:t>KOMATSU  FD</w:t>
            </w:r>
            <w:proofErr w:type="gramEnd"/>
            <w:r>
              <w:rPr>
                <w:color w:val="000000"/>
                <w:sz w:val="20"/>
                <w:szCs w:val="20"/>
              </w:rPr>
              <w:t>30T-17</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2010</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60</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Автопогрузчик TOYOTA, 02-7FD15FV2870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2002</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61</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Автопогрузчик TOYOTA, 62-8FDF20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2015</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62</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Автопогрузчик TOYOTA, 02-7FD15FV2870</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2004</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63</w:t>
            </w:r>
          </w:p>
        </w:tc>
        <w:tc>
          <w:tcPr>
            <w:tcW w:w="2552" w:type="dxa"/>
            <w:vAlign w:val="center"/>
          </w:tcPr>
          <w:p w:rsidR="00F5116D" w:rsidRDefault="00F5116D" w:rsidP="00F5116D">
            <w:pPr>
              <w:pBdr>
                <w:top w:val="nil"/>
                <w:left w:val="nil"/>
                <w:bottom w:val="nil"/>
                <w:right w:val="nil"/>
                <w:between w:val="nil"/>
              </w:pBdr>
              <w:rPr>
                <w:color w:val="000000"/>
                <w:sz w:val="20"/>
                <w:szCs w:val="20"/>
              </w:rPr>
            </w:pPr>
            <w:r>
              <w:rPr>
                <w:color w:val="000000"/>
                <w:sz w:val="20"/>
                <w:szCs w:val="20"/>
              </w:rPr>
              <w:t xml:space="preserve">Легковой </w:t>
            </w:r>
            <w:proofErr w:type="gramStart"/>
            <w:r>
              <w:rPr>
                <w:color w:val="000000"/>
                <w:sz w:val="20"/>
                <w:szCs w:val="20"/>
              </w:rPr>
              <w:t>автомобиль  TOYOTA</w:t>
            </w:r>
            <w:proofErr w:type="gramEnd"/>
            <w:r>
              <w:rPr>
                <w:color w:val="000000"/>
                <w:sz w:val="20"/>
                <w:szCs w:val="20"/>
              </w:rPr>
              <w:t xml:space="preserve"> COROLLA</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2012</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64</w:t>
            </w:r>
          </w:p>
        </w:tc>
        <w:tc>
          <w:tcPr>
            <w:tcW w:w="2552" w:type="dxa"/>
            <w:vAlign w:val="center"/>
          </w:tcPr>
          <w:p w:rsidR="00F5116D" w:rsidRPr="00D248FA" w:rsidRDefault="00F5116D" w:rsidP="00F5116D">
            <w:pPr>
              <w:pBdr>
                <w:top w:val="nil"/>
                <w:left w:val="nil"/>
                <w:bottom w:val="nil"/>
                <w:right w:val="nil"/>
                <w:between w:val="nil"/>
              </w:pBdr>
              <w:rPr>
                <w:color w:val="000000"/>
                <w:sz w:val="20"/>
                <w:szCs w:val="20"/>
              </w:rPr>
            </w:pPr>
            <w:r>
              <w:rPr>
                <w:color w:val="000000"/>
                <w:sz w:val="20"/>
                <w:szCs w:val="20"/>
              </w:rPr>
              <w:t>Кран козловой КК</w:t>
            </w:r>
            <w:r>
              <w:rPr>
                <w:color w:val="000000"/>
                <w:sz w:val="20"/>
                <w:szCs w:val="20"/>
                <w:lang w:val="en-US"/>
              </w:rPr>
              <w:t>-41</w:t>
            </w:r>
            <w:r>
              <w:rPr>
                <w:color w:val="000000"/>
                <w:sz w:val="20"/>
                <w:szCs w:val="20"/>
              </w:rPr>
              <w:t>К</w:t>
            </w:r>
          </w:p>
        </w:tc>
        <w:tc>
          <w:tcPr>
            <w:tcW w:w="1417" w:type="dxa"/>
            <w:vAlign w:val="center"/>
          </w:tcPr>
          <w:p w:rsidR="00F5116D" w:rsidRDefault="00F5116D" w:rsidP="00F5116D">
            <w:pPr>
              <w:pBdr>
                <w:top w:val="nil"/>
                <w:left w:val="nil"/>
                <w:bottom w:val="nil"/>
                <w:right w:val="nil"/>
                <w:between w:val="nil"/>
              </w:pBdr>
              <w:jc w:val="center"/>
              <w:rPr>
                <w:color w:val="000000"/>
                <w:sz w:val="20"/>
                <w:szCs w:val="20"/>
              </w:rPr>
            </w:pPr>
            <w:r>
              <w:rPr>
                <w:color w:val="000000"/>
                <w:sz w:val="20"/>
                <w:szCs w:val="20"/>
              </w:rPr>
              <w:t>2024</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65</w:t>
            </w:r>
          </w:p>
        </w:tc>
        <w:tc>
          <w:tcPr>
            <w:tcW w:w="2552" w:type="dxa"/>
            <w:vAlign w:val="center"/>
          </w:tcPr>
          <w:p w:rsidR="00F5116D" w:rsidRPr="0053041C" w:rsidRDefault="00F5116D" w:rsidP="00F5116D">
            <w:pPr>
              <w:pBdr>
                <w:top w:val="nil"/>
                <w:left w:val="nil"/>
                <w:bottom w:val="nil"/>
                <w:right w:val="nil"/>
                <w:between w:val="nil"/>
              </w:pBdr>
              <w:rPr>
                <w:color w:val="000000"/>
                <w:sz w:val="20"/>
                <w:szCs w:val="20"/>
              </w:rPr>
            </w:pPr>
            <w:r>
              <w:rPr>
                <w:color w:val="000000"/>
                <w:sz w:val="20"/>
                <w:szCs w:val="20"/>
              </w:rPr>
              <w:t>Кран козловой КК-25-25/6/5-10А6-У1</w:t>
            </w:r>
          </w:p>
        </w:tc>
        <w:tc>
          <w:tcPr>
            <w:tcW w:w="1417" w:type="dxa"/>
            <w:vAlign w:val="center"/>
          </w:tcPr>
          <w:p w:rsidR="00F5116D" w:rsidRPr="0053041C"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66</w:t>
            </w:r>
          </w:p>
        </w:tc>
        <w:tc>
          <w:tcPr>
            <w:tcW w:w="2552" w:type="dxa"/>
            <w:vAlign w:val="center"/>
          </w:tcPr>
          <w:p w:rsidR="00F5116D" w:rsidRPr="0053041C" w:rsidRDefault="00F5116D" w:rsidP="00F5116D">
            <w:pPr>
              <w:pBdr>
                <w:top w:val="nil"/>
                <w:left w:val="nil"/>
                <w:bottom w:val="nil"/>
                <w:right w:val="nil"/>
                <w:between w:val="nil"/>
              </w:pBdr>
              <w:rPr>
                <w:color w:val="000000"/>
                <w:sz w:val="20"/>
                <w:szCs w:val="20"/>
                <w:lang w:val="en-US"/>
              </w:rPr>
            </w:pPr>
            <w:r>
              <w:rPr>
                <w:color w:val="000000"/>
                <w:sz w:val="20"/>
                <w:szCs w:val="20"/>
              </w:rPr>
              <w:t>Кран козловой</w:t>
            </w:r>
            <w:r>
              <w:rPr>
                <w:color w:val="000000"/>
                <w:sz w:val="20"/>
                <w:szCs w:val="20"/>
                <w:lang w:val="en-US"/>
              </w:rPr>
              <w:t xml:space="preserve"> МККС-42Км</w:t>
            </w:r>
          </w:p>
        </w:tc>
        <w:tc>
          <w:tcPr>
            <w:tcW w:w="1417" w:type="dxa"/>
            <w:vAlign w:val="center"/>
          </w:tcPr>
          <w:p w:rsidR="00F5116D" w:rsidRPr="0053041C"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2004</w:t>
            </w:r>
          </w:p>
        </w:tc>
        <w:tc>
          <w:tcPr>
            <w:tcW w:w="1418" w:type="dxa"/>
            <w:vAlign w:val="center"/>
          </w:tcPr>
          <w:p w:rsidR="00F5116D" w:rsidRDefault="00F5116D" w:rsidP="00F5116D">
            <w:pPr>
              <w:jc w:val="center"/>
              <w:rPr>
                <w:sz w:val="20"/>
                <w:szCs w:val="20"/>
              </w:rPr>
            </w:pPr>
            <w:r>
              <w:rPr>
                <w:sz w:val="20"/>
                <w:szCs w:val="20"/>
              </w:rPr>
              <w:t>1</w:t>
            </w:r>
          </w:p>
        </w:tc>
        <w:tc>
          <w:tcPr>
            <w:tcW w:w="3259" w:type="dxa"/>
            <w:vAlign w:val="center"/>
          </w:tcPr>
          <w:p w:rsidR="00F5116D" w:rsidRPr="00AC454A" w:rsidRDefault="00F5116D" w:rsidP="00F5116D">
            <w:pPr>
              <w:jc w:val="center"/>
              <w:rPr>
                <w:sz w:val="20"/>
                <w:szCs w:val="20"/>
              </w:rPr>
            </w:pPr>
            <w:r>
              <w:rPr>
                <w:sz w:val="20"/>
                <w:szCs w:val="20"/>
              </w:rPr>
              <w:t xml:space="preserve">г. Магнитогорск, </w:t>
            </w:r>
          </w:p>
          <w:p w:rsidR="00F5116D" w:rsidRPr="00CB0A79" w:rsidRDefault="00F5116D" w:rsidP="00F5116D">
            <w:pPr>
              <w:jc w:val="center"/>
              <w:rPr>
                <w:sz w:val="20"/>
                <w:szCs w:val="20"/>
              </w:rPr>
            </w:pPr>
            <w:r>
              <w:rPr>
                <w:sz w:val="20"/>
                <w:szCs w:val="20"/>
              </w:rPr>
              <w:t>ул. Калибровщиков, д. 11 (контейнерный терминал Магнитогорск-грузовой)</w:t>
            </w:r>
          </w:p>
        </w:tc>
      </w:tr>
      <w:tr w:rsidR="00F5116D" w:rsidTr="00F5116D">
        <w:trPr>
          <w:jc w:val="center"/>
        </w:trPr>
        <w:tc>
          <w:tcPr>
            <w:tcW w:w="709" w:type="dxa"/>
            <w:vAlign w:val="center"/>
          </w:tcPr>
          <w:p w:rsidR="00F5116D" w:rsidRPr="00EE0E9C" w:rsidRDefault="00F5116D" w:rsidP="00F5116D">
            <w:pPr>
              <w:pBdr>
                <w:top w:val="nil"/>
                <w:left w:val="nil"/>
                <w:bottom w:val="nil"/>
                <w:right w:val="nil"/>
                <w:between w:val="nil"/>
              </w:pBdr>
              <w:ind w:left="-709" w:firstLine="708"/>
              <w:jc w:val="center"/>
              <w:rPr>
                <w:color w:val="000000"/>
                <w:sz w:val="20"/>
                <w:szCs w:val="20"/>
              </w:rPr>
            </w:pPr>
            <w:r>
              <w:rPr>
                <w:color w:val="000000"/>
                <w:sz w:val="20"/>
                <w:szCs w:val="20"/>
              </w:rPr>
              <w:t>67</w:t>
            </w:r>
          </w:p>
        </w:tc>
        <w:tc>
          <w:tcPr>
            <w:tcW w:w="2552" w:type="dxa"/>
            <w:vAlign w:val="center"/>
          </w:tcPr>
          <w:p w:rsidR="00F5116D" w:rsidRPr="00FB5B08" w:rsidRDefault="00F5116D" w:rsidP="00F5116D">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1417" w:type="dxa"/>
            <w:vAlign w:val="center"/>
          </w:tcPr>
          <w:p w:rsidR="00F5116D" w:rsidRPr="00FB5B08" w:rsidRDefault="00F5116D" w:rsidP="00F5116D">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1418" w:type="dxa"/>
            <w:vAlign w:val="center"/>
          </w:tcPr>
          <w:p w:rsidR="00F5116D" w:rsidRDefault="00F5116D" w:rsidP="00F5116D">
            <w:pPr>
              <w:jc w:val="center"/>
              <w:rPr>
                <w:sz w:val="20"/>
                <w:szCs w:val="20"/>
              </w:rPr>
            </w:pPr>
            <w:r>
              <w:rPr>
                <w:sz w:val="20"/>
                <w:szCs w:val="20"/>
              </w:rPr>
              <w:t>2</w:t>
            </w:r>
          </w:p>
        </w:tc>
        <w:tc>
          <w:tcPr>
            <w:tcW w:w="3259" w:type="dxa"/>
            <w:vAlign w:val="center"/>
          </w:tcPr>
          <w:p w:rsidR="00F5116D" w:rsidRPr="00FB5B08" w:rsidRDefault="00F5116D" w:rsidP="00F5116D">
            <w:pPr>
              <w:jc w:val="center"/>
              <w:rPr>
                <w:sz w:val="20"/>
                <w:szCs w:val="20"/>
              </w:rPr>
            </w:pPr>
            <w:r>
              <w:rPr>
                <w:sz w:val="20"/>
                <w:szCs w:val="20"/>
              </w:rPr>
              <w:t>г. Курган, ул. Омская, д. 177 (контейнерный терминал Курган)</w:t>
            </w:r>
          </w:p>
        </w:tc>
      </w:tr>
    </w:tbl>
    <w:p w:rsidR="00F5116D" w:rsidRDefault="00F5116D" w:rsidP="00F5116D">
      <w:pPr>
        <w:pBdr>
          <w:top w:val="nil"/>
          <w:left w:val="nil"/>
          <w:bottom w:val="nil"/>
          <w:right w:val="nil"/>
          <w:between w:val="nil"/>
        </w:pBdr>
        <w:ind w:left="709" w:firstLine="707"/>
        <w:jc w:val="center"/>
        <w:rPr>
          <w:b/>
          <w:color w:val="000000"/>
        </w:rPr>
      </w:pPr>
    </w:p>
    <w:p w:rsidR="00F5116D" w:rsidRPr="00553DB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заключены договоры, запросы о возможности поставки Товара.</w:t>
      </w:r>
    </w:p>
    <w:p w:rsidR="00F5116D"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proofErr w:type="gramStart"/>
      <w:r>
        <w:rPr>
          <w:color w:val="000000"/>
          <w:sz w:val="28"/>
          <w:szCs w:val="28"/>
        </w:rPr>
        <w:t>Покупатель  на</w:t>
      </w:r>
      <w:proofErr w:type="gramEnd"/>
      <w:r>
        <w:rPr>
          <w:color w:val="000000"/>
          <w:sz w:val="28"/>
          <w:szCs w:val="28"/>
        </w:rPr>
        <w:t xml:space="preserve">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F5116D" w:rsidRPr="00482188"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lastRenderedPageBreak/>
        <w:t>Поставка Товара осуществляется на основании заявки, направляемой Покупателем в письменном виде на адрес электронной почты поставщика.</w:t>
      </w:r>
    </w:p>
    <w:p w:rsidR="00F5116D" w:rsidRPr="00553DBF" w:rsidRDefault="00F5116D" w:rsidP="00290FA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Порядок выполнения заявок определен в проекте договора (приложение № 4 к настоящей документации о закупке).</w:t>
      </w:r>
    </w:p>
    <w:p w:rsidR="00F5116D" w:rsidRPr="00553DBF" w:rsidRDefault="00F5116D" w:rsidP="00290FA1">
      <w:pPr>
        <w:pStyle w:val="aff6"/>
        <w:numPr>
          <w:ilvl w:val="1"/>
          <w:numId w:val="25"/>
        </w:numPr>
        <w:pBdr>
          <w:top w:val="nil"/>
          <w:left w:val="nil"/>
          <w:bottom w:val="nil"/>
          <w:right w:val="nil"/>
          <w:between w:val="nil"/>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rsidR="00F5116D" w:rsidRDefault="00F5116D" w:rsidP="00F5116D">
      <w:pPr>
        <w:pBdr>
          <w:top w:val="nil"/>
          <w:left w:val="nil"/>
          <w:bottom w:val="nil"/>
          <w:right w:val="nil"/>
          <w:between w:val="nil"/>
        </w:pBdr>
        <w:ind w:firstLine="697"/>
        <w:jc w:val="both"/>
        <w:rPr>
          <w:color w:val="000000"/>
          <w:sz w:val="28"/>
          <w:szCs w:val="28"/>
        </w:rPr>
      </w:pPr>
      <w:r>
        <w:rPr>
          <w:color w:val="000000"/>
          <w:sz w:val="28"/>
          <w:szCs w:val="28"/>
        </w:rPr>
        <w:t xml:space="preserve">4.12. Срок поставки Товара согласуется сторонами в заявке на Товар. </w:t>
      </w:r>
      <w:r>
        <w:rPr>
          <w:sz w:val="28"/>
          <w:szCs w:val="28"/>
        </w:rPr>
        <w:t>Допускается поставка Товара отдельными партиями.</w:t>
      </w:r>
    </w:p>
    <w:p w:rsidR="00F5116D" w:rsidRDefault="00F5116D" w:rsidP="00F5116D">
      <w:pPr>
        <w:pBdr>
          <w:top w:val="nil"/>
          <w:left w:val="nil"/>
          <w:bottom w:val="nil"/>
          <w:right w:val="nil"/>
          <w:between w:val="nil"/>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августа 2027 года включительно.</w:t>
      </w:r>
    </w:p>
    <w:p w:rsidR="00F5116D" w:rsidRDefault="00F5116D" w:rsidP="00F5116D">
      <w:pPr>
        <w:ind w:firstLine="708"/>
        <w:jc w:val="both"/>
        <w:rPr>
          <w:sz w:val="28"/>
          <w:szCs w:val="28"/>
        </w:rPr>
      </w:pPr>
      <w:r>
        <w:rPr>
          <w:sz w:val="28"/>
          <w:szCs w:val="28"/>
        </w:rPr>
        <w:t>4.13. Максимальная (совокупная) цена всех заключенных договоров, по закупке способом Размещения оферты, а также составляющие цены единицы товара указаны в пункте 5 Раздела 5 «Информационная карта» документации о закупке.</w:t>
      </w:r>
    </w:p>
    <w:p w:rsidR="00F5116D" w:rsidRDefault="00F5116D" w:rsidP="00F5116D">
      <w:pPr>
        <w:ind w:firstLine="708"/>
        <w:jc w:val="both"/>
      </w:pPr>
      <w:r>
        <w:rPr>
          <w:sz w:val="28"/>
          <w:szCs w:val="28"/>
        </w:rPr>
        <w:t>4.14. Объем поставляемого Товара определяется исходя из потребностей Покупателя на основании подписанных заявок.</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27187" w:rsidRDefault="00F5116D" w:rsidP="00F5116D">
            <w:pPr>
              <w:pStyle w:val="1a"/>
              <w:ind w:firstLine="397"/>
              <w:rPr>
                <w:sz w:val="24"/>
                <w:szCs w:val="24"/>
              </w:rPr>
            </w:pPr>
            <w:r>
              <w:rPr>
                <w:sz w:val="24"/>
                <w:szCs w:val="24"/>
              </w:rPr>
              <w:t>Закупка способом размещения оферты № РО-СВЕРД-24-0012 по предмету закупки «Поставка масел и технических жидкостей для нужд Уральского филиала ПАО «</w:t>
            </w:r>
            <w:proofErr w:type="spellStart"/>
            <w:r>
              <w:rPr>
                <w:sz w:val="24"/>
                <w:szCs w:val="24"/>
              </w:rPr>
              <w:t>ТрансКонтейнер</w:t>
            </w:r>
            <w:proofErr w:type="spellEnd"/>
            <w:r>
              <w:rPr>
                <w:sz w:val="24"/>
                <w:szCs w:val="24"/>
              </w:rPr>
              <w:t>».</w:t>
            </w:r>
          </w:p>
        </w:tc>
      </w:tr>
      <w:tr w:rsidR="00F5116D" w:rsidRPr="00F86FAA" w:rsidTr="004D6B74">
        <w:tc>
          <w:tcPr>
            <w:tcW w:w="426" w:type="dxa"/>
          </w:tcPr>
          <w:p w:rsidR="00F5116D" w:rsidRPr="00F86FAA" w:rsidRDefault="00F5116D" w:rsidP="00E47C4C">
            <w:pPr>
              <w:pStyle w:val="1a"/>
              <w:ind w:left="-57" w:right="-108" w:firstLine="0"/>
              <w:rPr>
                <w:b/>
                <w:sz w:val="24"/>
                <w:szCs w:val="24"/>
              </w:rPr>
            </w:pPr>
            <w:r>
              <w:rPr>
                <w:b/>
                <w:sz w:val="24"/>
                <w:szCs w:val="24"/>
              </w:rPr>
              <w:t>2.</w:t>
            </w:r>
          </w:p>
        </w:tc>
        <w:tc>
          <w:tcPr>
            <w:tcW w:w="2126" w:type="dxa"/>
          </w:tcPr>
          <w:p w:rsidR="00F5116D" w:rsidRPr="00F86FAA" w:rsidRDefault="00F5116D"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F5116D" w:rsidRDefault="00F5116D" w:rsidP="00F5116D">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5116D" w:rsidRDefault="00F5116D" w:rsidP="00F5116D">
            <w:pPr>
              <w:pStyle w:val="1a"/>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w:t>
            </w:r>
          </w:p>
          <w:p w:rsidR="00F5116D" w:rsidRDefault="00F5116D" w:rsidP="00F5116D">
            <w:pPr>
              <w:pStyle w:val="1a"/>
              <w:ind w:firstLine="0"/>
              <w:rPr>
                <w:sz w:val="24"/>
                <w:szCs w:val="24"/>
              </w:rPr>
            </w:pPr>
            <w:r>
              <w:rPr>
                <w:sz w:val="24"/>
                <w:szCs w:val="24"/>
              </w:rPr>
              <w:t>Адрес: Российская Федерация, 620027, г. Екатеринбург, ул. Николая Никонова, д.8</w:t>
            </w:r>
          </w:p>
          <w:p w:rsidR="00F5116D" w:rsidRDefault="00F5116D" w:rsidP="00F5116D">
            <w:pPr>
              <w:pStyle w:val="1a"/>
              <w:ind w:firstLine="0"/>
              <w:rPr>
                <w:sz w:val="24"/>
                <w:szCs w:val="24"/>
              </w:rPr>
            </w:pPr>
          </w:p>
          <w:p w:rsidR="00F5116D" w:rsidRDefault="00F5116D" w:rsidP="00F5116D">
            <w:r>
              <w:t>Контактное(-</w:t>
            </w:r>
            <w:proofErr w:type="spellStart"/>
            <w:r>
              <w:t>ые</w:t>
            </w:r>
            <w:proofErr w:type="spellEnd"/>
            <w:r>
              <w:t xml:space="preserve">) лицо(-а) Заказчика: </w:t>
            </w:r>
          </w:p>
          <w:p w:rsidR="00F5116D" w:rsidRDefault="00F5116D" w:rsidP="00F5116D">
            <w:r>
              <w:t xml:space="preserve">тел. +7(495)7881717(5050, 5052), </w:t>
            </w:r>
          </w:p>
          <w:p w:rsidR="00F5116D" w:rsidRPr="00BF32E1" w:rsidRDefault="00F5116D" w:rsidP="00F5116D">
            <w:pPr>
              <w:rPr>
                <w:rFonts w:ascii="Calibri" w:hAnsi="Calibri" w:cs="Calibri"/>
                <w:color w:val="000000"/>
                <w:sz w:val="22"/>
                <w:szCs w:val="22"/>
                <w:lang w:eastAsia="ru-RU"/>
              </w:rPr>
            </w:pPr>
            <w:r>
              <w:t xml:space="preserve">электронный адрес </w:t>
            </w:r>
            <w:proofErr w:type="spellStart"/>
            <w:r w:rsidRPr="004A353C">
              <w:t>Zakupki-URL@trcont</w:t>
            </w:r>
            <w:proofErr w:type="spellEnd"/>
            <w:r w:rsidRPr="00BF32E1">
              <w:t>.</w:t>
            </w:r>
            <w:proofErr w:type="spellStart"/>
            <w:r>
              <w:rPr>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27187" w:rsidRDefault="00F5116D">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w:t>
            </w:r>
            <w:proofErr w:type="gramStart"/>
            <w:r>
              <w:rPr>
                <w:sz w:val="24"/>
                <w:szCs w:val="24"/>
              </w:rPr>
              <w:t>управления  ПАО</w:t>
            </w:r>
            <w:proofErr w:type="gramEnd"/>
            <w:r>
              <w:rPr>
                <w:sz w:val="24"/>
                <w:szCs w:val="24"/>
              </w:rPr>
              <w:t> «</w:t>
            </w:r>
            <w:proofErr w:type="spellStart"/>
            <w:r>
              <w:rPr>
                <w:sz w:val="24"/>
                <w:szCs w:val="24"/>
              </w:rPr>
              <w:t>ТрансКонтейнер</w:t>
            </w:r>
            <w:proofErr w:type="spellEnd"/>
            <w:r>
              <w:rPr>
                <w:sz w:val="24"/>
                <w:szCs w:val="24"/>
              </w:rPr>
              <w:t>».</w:t>
            </w:r>
          </w:p>
          <w:p w:rsidR="00927187" w:rsidRDefault="00F5116D">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5116D" w:rsidRDefault="00F5116D">
            <w:pPr>
              <w:pStyle w:val="1a"/>
              <w:ind w:firstLine="397"/>
              <w:rPr>
                <w:sz w:val="24"/>
                <w:szCs w:val="24"/>
              </w:rPr>
            </w:pPr>
            <w:r>
              <w:rPr>
                <w:sz w:val="24"/>
                <w:szCs w:val="24"/>
              </w:rPr>
              <w:t xml:space="preserve">Начальная (максимальная) цена договора составляет 22 400 000,00 (двадцать два миллиона четыреста тысяч) рублей 00 копеек с учетом всех налогов (кроме НДС). </w:t>
            </w:r>
          </w:p>
          <w:p w:rsidR="00F5116D" w:rsidRDefault="00F5116D">
            <w:pPr>
              <w:pStyle w:val="1a"/>
              <w:ind w:firstLine="397"/>
              <w:rPr>
                <w:sz w:val="24"/>
                <w:szCs w:val="24"/>
              </w:rPr>
            </w:pPr>
            <w:r>
              <w:rPr>
                <w:sz w:val="24"/>
                <w:szCs w:val="24"/>
              </w:rPr>
              <w:t xml:space="preserve">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w:t>
            </w:r>
            <w:r>
              <w:rPr>
                <w:sz w:val="24"/>
                <w:szCs w:val="24"/>
              </w:rPr>
              <w:lastRenderedPageBreak/>
              <w:t xml:space="preserve">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  </w:t>
            </w:r>
          </w:p>
          <w:p w:rsidR="00927187" w:rsidRDefault="00F5116D">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927187" w:rsidRDefault="00F5116D">
            <w:pPr>
              <w:jc w:val="both"/>
              <w:rPr>
                <w:b/>
              </w:rPr>
            </w:pPr>
            <w:r>
              <w:t>«18» июля 2024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27187" w:rsidRDefault="00F5116D">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мая 2027 г. 12 час. 00 мин. по адресу, указанному в пункте 2 Информационной карты.</w:t>
            </w:r>
          </w:p>
        </w:tc>
      </w:tr>
      <w:tr w:rsidR="00F5116D" w:rsidRPr="00F86FAA" w:rsidTr="004D6B74">
        <w:tc>
          <w:tcPr>
            <w:tcW w:w="426" w:type="dxa"/>
          </w:tcPr>
          <w:p w:rsidR="00F5116D" w:rsidRPr="00F86FAA" w:rsidRDefault="00F5116D" w:rsidP="00E47C4C">
            <w:pPr>
              <w:pStyle w:val="1a"/>
              <w:ind w:left="-57" w:right="-108" w:firstLine="0"/>
              <w:rPr>
                <w:b/>
                <w:sz w:val="24"/>
                <w:szCs w:val="24"/>
              </w:rPr>
            </w:pPr>
            <w:r>
              <w:rPr>
                <w:b/>
                <w:sz w:val="24"/>
                <w:szCs w:val="24"/>
              </w:rPr>
              <w:t>8.</w:t>
            </w:r>
          </w:p>
        </w:tc>
        <w:tc>
          <w:tcPr>
            <w:tcW w:w="2126" w:type="dxa"/>
          </w:tcPr>
          <w:p w:rsidR="00F5116D" w:rsidRPr="00F86FAA" w:rsidRDefault="00F5116D"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5116D" w:rsidRPr="002B3F5D" w:rsidRDefault="00F5116D" w:rsidP="00F5116D">
            <w:pPr>
              <w:pStyle w:val="1a"/>
              <w:ind w:firstLine="284"/>
              <w:rPr>
                <w:sz w:val="24"/>
                <w:szCs w:val="24"/>
              </w:rPr>
            </w:pPr>
            <w:bookmarkStart w:id="18" w:name="_Hlk111031285"/>
            <w:r w:rsidRPr="002B3F5D">
              <w:rPr>
                <w:sz w:val="24"/>
                <w:szCs w:val="24"/>
              </w:rPr>
              <w:t>1) по первому этапу при наличии Заявок состоится «</w:t>
            </w:r>
            <w:r>
              <w:rPr>
                <w:sz w:val="24"/>
                <w:szCs w:val="24"/>
              </w:rPr>
              <w:t>01</w:t>
            </w:r>
            <w:r w:rsidRPr="002B3F5D">
              <w:rPr>
                <w:sz w:val="24"/>
                <w:szCs w:val="24"/>
              </w:rPr>
              <w:t xml:space="preserve">» </w:t>
            </w:r>
            <w:r>
              <w:rPr>
                <w:sz w:val="24"/>
                <w:szCs w:val="24"/>
              </w:rPr>
              <w:t>августа</w:t>
            </w:r>
            <w:r w:rsidRPr="002B3F5D">
              <w:rPr>
                <w:sz w:val="24"/>
                <w:szCs w:val="24"/>
              </w:rPr>
              <w:t xml:space="preserve"> 202</w:t>
            </w:r>
            <w:r>
              <w:rPr>
                <w:sz w:val="24"/>
                <w:szCs w:val="24"/>
              </w:rPr>
              <w:t>4</w:t>
            </w:r>
            <w:r w:rsidRPr="002B3F5D">
              <w:rPr>
                <w:sz w:val="24"/>
                <w:szCs w:val="24"/>
              </w:rPr>
              <w:t xml:space="preserve"> г. в 14 час. 00 мин.</w:t>
            </w:r>
            <w:r>
              <w:rPr>
                <w:sz w:val="24"/>
                <w:szCs w:val="24"/>
              </w:rPr>
              <w:t>;</w:t>
            </w:r>
          </w:p>
          <w:p w:rsidR="00F5116D" w:rsidRPr="0089062C" w:rsidRDefault="00F5116D" w:rsidP="00F5116D">
            <w:pPr>
              <w:pStyle w:val="1a"/>
              <w:ind w:firstLine="284"/>
              <w:rPr>
                <w:sz w:val="24"/>
                <w:szCs w:val="24"/>
              </w:rPr>
            </w:pPr>
            <w:r w:rsidRPr="002B3F5D">
              <w:rPr>
                <w:sz w:val="24"/>
                <w:szCs w:val="24"/>
              </w:rPr>
              <w:t xml:space="preserve">2) </w:t>
            </w:r>
            <w:r w:rsidRPr="0089062C">
              <w:rPr>
                <w:sz w:val="24"/>
                <w:szCs w:val="24"/>
              </w:rPr>
              <w:t xml:space="preserve">по </w:t>
            </w:r>
            <w:r>
              <w:rPr>
                <w:sz w:val="24"/>
                <w:szCs w:val="24"/>
              </w:rPr>
              <w:t>второму</w:t>
            </w:r>
            <w:r w:rsidRPr="0089062C">
              <w:rPr>
                <w:sz w:val="24"/>
                <w:szCs w:val="24"/>
              </w:rPr>
              <w:t xml:space="preserve"> и последующим этапам при поступлении Заявок после предыдущего этапа - последнюю рабочую среду каждого месяца;</w:t>
            </w:r>
          </w:p>
          <w:p w:rsidR="00F5116D" w:rsidRDefault="00F5116D" w:rsidP="00F5116D">
            <w:pPr>
              <w:pStyle w:val="1a"/>
              <w:ind w:firstLine="0"/>
              <w:rPr>
                <w:sz w:val="24"/>
                <w:szCs w:val="24"/>
                <w:highlight w:val="cyan"/>
              </w:rPr>
            </w:pPr>
            <w:r>
              <w:rPr>
                <w:sz w:val="24"/>
                <w:szCs w:val="24"/>
              </w:rPr>
              <w:t xml:space="preserve">     3</w:t>
            </w:r>
            <w:r w:rsidRPr="0089062C">
              <w:rPr>
                <w:sz w:val="24"/>
                <w:szCs w:val="24"/>
              </w:rPr>
              <w:t>)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bookmarkEnd w:id="18"/>
          </w:p>
        </w:tc>
      </w:tr>
      <w:tr w:rsidR="00F5116D" w:rsidRPr="00F86FAA" w:rsidTr="004D6B74">
        <w:tc>
          <w:tcPr>
            <w:tcW w:w="426" w:type="dxa"/>
          </w:tcPr>
          <w:p w:rsidR="00F5116D" w:rsidRPr="00F86FAA" w:rsidRDefault="00F5116D" w:rsidP="00E47C4C">
            <w:pPr>
              <w:pStyle w:val="1a"/>
              <w:ind w:left="-57" w:right="-108" w:firstLine="0"/>
              <w:rPr>
                <w:b/>
                <w:sz w:val="24"/>
                <w:szCs w:val="24"/>
              </w:rPr>
            </w:pPr>
            <w:r>
              <w:rPr>
                <w:b/>
                <w:sz w:val="24"/>
                <w:szCs w:val="24"/>
              </w:rPr>
              <w:t>9.</w:t>
            </w:r>
          </w:p>
        </w:tc>
        <w:tc>
          <w:tcPr>
            <w:tcW w:w="2126" w:type="dxa"/>
          </w:tcPr>
          <w:p w:rsidR="00F5116D" w:rsidRPr="00F86FAA" w:rsidRDefault="00F5116D" w:rsidP="008035D3">
            <w:pPr>
              <w:pStyle w:val="Default"/>
              <w:rPr>
                <w:b/>
                <w:color w:val="auto"/>
              </w:rPr>
            </w:pPr>
            <w:r>
              <w:rPr>
                <w:b/>
                <w:color w:val="auto"/>
              </w:rPr>
              <w:t>Подведение итогов</w:t>
            </w:r>
          </w:p>
        </w:tc>
        <w:tc>
          <w:tcPr>
            <w:tcW w:w="7200" w:type="dxa"/>
          </w:tcPr>
          <w:p w:rsidR="00F5116D" w:rsidRPr="002B3F5D" w:rsidRDefault="00F5116D" w:rsidP="00F5116D">
            <w:pPr>
              <w:ind w:firstLine="284"/>
              <w:jc w:val="both"/>
            </w:pPr>
            <w:bookmarkStart w:id="19" w:name="_Hlk111031323"/>
            <w:r w:rsidRPr="002B3F5D">
              <w:t>1) по первому этапу при наличии Заявок состоится не позднее «</w:t>
            </w:r>
            <w:r>
              <w:t>05</w:t>
            </w:r>
            <w:r w:rsidRPr="002B3F5D">
              <w:t xml:space="preserve">» </w:t>
            </w:r>
            <w:r>
              <w:t>сентября</w:t>
            </w:r>
            <w:r w:rsidRPr="002B3F5D">
              <w:t xml:space="preserve"> 202</w:t>
            </w:r>
            <w:r>
              <w:t>4</w:t>
            </w:r>
            <w:r w:rsidRPr="002B3F5D">
              <w:t xml:space="preserve"> г. 14 час</w:t>
            </w:r>
            <w:r>
              <w:t>.</w:t>
            </w:r>
            <w:r w:rsidRPr="002B3F5D">
              <w:t xml:space="preserve"> 00 мин</w:t>
            </w:r>
            <w:r>
              <w:t>.;</w:t>
            </w:r>
          </w:p>
          <w:p w:rsidR="00F5116D" w:rsidRPr="0089062C" w:rsidRDefault="00F5116D" w:rsidP="00F5116D">
            <w:pPr>
              <w:ind w:firstLine="284"/>
              <w:jc w:val="both"/>
            </w:pPr>
            <w:r w:rsidRPr="002B3F5D">
              <w:t xml:space="preserve">2) </w:t>
            </w:r>
            <w:r w:rsidRPr="0089062C">
              <w:t xml:space="preserve">по второму </w:t>
            </w:r>
            <w:r w:rsidRPr="0089062C">
              <w:rPr>
                <w:rFonts w:eastAsia="Arial"/>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F5116D" w:rsidRPr="00AE1527" w:rsidRDefault="00F5116D" w:rsidP="00F5116D">
            <w:pPr>
              <w:pStyle w:val="1a"/>
              <w:ind w:firstLine="0"/>
              <w:rPr>
                <w:sz w:val="24"/>
                <w:szCs w:val="24"/>
                <w:highlight w:val="cyan"/>
              </w:rPr>
            </w:pPr>
            <w:r w:rsidRPr="0089062C">
              <w:rPr>
                <w:sz w:val="24"/>
                <w:szCs w:val="24"/>
              </w:rPr>
              <w:t>Место: по адресу, указанному в пункте 3 Информационной карты.</w:t>
            </w:r>
            <w:bookmarkEnd w:id="19"/>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27187" w:rsidRDefault="00F5116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27187" w:rsidRPr="00F5116D" w:rsidRDefault="00F5116D">
            <w:pPr>
              <w:pStyle w:val="afd"/>
              <w:jc w:val="both"/>
              <w:rPr>
                <w:sz w:val="24"/>
                <w:szCs w:val="24"/>
              </w:rPr>
            </w:pPr>
            <w:r w:rsidRPr="00F5116D">
              <w:rPr>
                <w:sz w:val="24"/>
                <w:szCs w:val="24"/>
              </w:rPr>
              <w:t xml:space="preserve">Русский язык. Вся переписка, связанная с проведением </w:t>
            </w:r>
            <w:proofErr w:type="gramStart"/>
            <w:r w:rsidRPr="00F5116D">
              <w:rPr>
                <w:sz w:val="24"/>
                <w:szCs w:val="24"/>
              </w:rPr>
              <w:t>процедуры Размещения оферты</w:t>
            </w:r>
            <w:proofErr w:type="gramEnd"/>
            <w:r w:rsidRPr="00F5116D">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27187" w:rsidRDefault="00F5116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27187" w:rsidRDefault="00F5116D">
            <w:pPr>
              <w:pStyle w:val="1a"/>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927187" w:rsidRDefault="00F5116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685C56" w:rsidRPr="00F86FAA" w:rsidRDefault="00685C56" w:rsidP="00685C56">
            <w:pPr>
              <w:pStyle w:val="Default"/>
              <w:jc w:val="both"/>
            </w:pPr>
          </w:p>
          <w:p w:rsidR="00927187" w:rsidRDefault="00F5116D">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согласуется сторонами в Заявке исходя из места дислокации техники, указанной в п. 4.6. раздела 4 «Техническое задание» настоящей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27187" w:rsidRDefault="00F5116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27187" w:rsidRDefault="00F511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27187" w:rsidRDefault="00F5116D">
                  <w:pPr>
                    <w:snapToGrid w:val="0"/>
                    <w:rPr>
                      <w:sz w:val="22"/>
                      <w:szCs w:val="22"/>
                    </w:rPr>
                  </w:pPr>
                  <w:r>
                    <w:rPr>
                      <w:sz w:val="22"/>
                      <w:szCs w:val="22"/>
                    </w:rPr>
                    <w:t>19.20.2</w:t>
                  </w:r>
                </w:p>
              </w:tc>
              <w:tc>
                <w:tcPr>
                  <w:tcW w:w="1417" w:type="dxa"/>
                  <w:tcBorders>
                    <w:top w:val="single" w:sz="4" w:space="0" w:color="auto"/>
                    <w:left w:val="single" w:sz="4" w:space="0" w:color="auto"/>
                    <w:bottom w:val="single" w:sz="4" w:space="0" w:color="auto"/>
                    <w:right w:val="single" w:sz="4" w:space="0" w:color="auto"/>
                  </w:tcBorders>
                </w:tcPr>
                <w:p w:rsidR="00927187" w:rsidRDefault="00F5116D">
                  <w:pPr>
                    <w:snapToGrid w:val="0"/>
                    <w:rPr>
                      <w:sz w:val="22"/>
                      <w:szCs w:val="22"/>
                    </w:rPr>
                  </w:pPr>
                  <w:r>
                    <w:rPr>
                      <w:sz w:val="22"/>
                      <w:szCs w:val="22"/>
                    </w:rPr>
                    <w:t>19.20</w:t>
                  </w:r>
                </w:p>
              </w:tc>
              <w:tc>
                <w:tcPr>
                  <w:tcW w:w="1134" w:type="dxa"/>
                  <w:tcBorders>
                    <w:top w:val="single" w:sz="4" w:space="0" w:color="auto"/>
                    <w:left w:val="single" w:sz="4" w:space="0" w:color="auto"/>
                    <w:bottom w:val="single" w:sz="4" w:space="0" w:color="auto"/>
                    <w:right w:val="single" w:sz="4" w:space="0" w:color="auto"/>
                  </w:tcBorders>
                </w:tcPr>
                <w:p w:rsidR="00927187" w:rsidRDefault="00F511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27187" w:rsidRDefault="00F511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27187" w:rsidRDefault="00F5116D">
                  <w:pPr>
                    <w:snapToGrid w:val="0"/>
                    <w:rPr>
                      <w:sz w:val="22"/>
                      <w:szCs w:val="22"/>
                    </w:rPr>
                  </w:pPr>
                  <w:r>
                    <w:rPr>
                      <w:sz w:val="22"/>
                      <w:szCs w:val="22"/>
                    </w:rPr>
                    <w:t>292</w:t>
                  </w:r>
                </w:p>
              </w:tc>
            </w:tr>
          </w:tbl>
          <w:p w:rsidR="00927187" w:rsidRDefault="0092718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90FA1">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27187" w:rsidRPr="00F5116D" w:rsidRDefault="00F5116D" w:rsidP="00290FA1">
            <w:pPr>
              <w:pStyle w:val="aff6"/>
              <w:numPr>
                <w:ilvl w:val="1"/>
                <w:numId w:val="14"/>
              </w:numPr>
              <w:ind w:left="601" w:hanging="426"/>
              <w:jc w:val="both"/>
            </w:pPr>
            <w:r w:rsidRPr="00F5116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27187" w:rsidRPr="00F5116D" w:rsidRDefault="00F5116D" w:rsidP="00290FA1">
            <w:pPr>
              <w:pStyle w:val="aff6"/>
              <w:numPr>
                <w:ilvl w:val="1"/>
                <w:numId w:val="14"/>
              </w:numPr>
              <w:ind w:left="601" w:hanging="426"/>
              <w:jc w:val="both"/>
            </w:pPr>
            <w:r w:rsidRPr="00F5116D">
              <w:t>отсутствие за последние три года просроченной задолженности перед ПАО «</w:t>
            </w:r>
            <w:proofErr w:type="spellStart"/>
            <w:r w:rsidRPr="00F5116D">
              <w:t>ТрансКонтейнер</w:t>
            </w:r>
            <w:proofErr w:type="spellEnd"/>
            <w:r w:rsidRPr="00F5116D">
              <w:t>», фактов невыполнения обязательств перед ПАО «</w:t>
            </w:r>
            <w:proofErr w:type="spellStart"/>
            <w:r w:rsidRPr="00F5116D">
              <w:t>ТрансКонтейнер</w:t>
            </w:r>
            <w:proofErr w:type="spellEnd"/>
            <w:r w:rsidRPr="00F5116D">
              <w:t>» и причинения вреда имуществу ПАО «</w:t>
            </w:r>
            <w:proofErr w:type="spellStart"/>
            <w:r w:rsidRPr="00F5116D">
              <w:t>ТрансКонтейнер</w:t>
            </w:r>
            <w:proofErr w:type="spellEnd"/>
            <w:r w:rsidRPr="00F5116D">
              <w:t xml:space="preserve">»; </w:t>
            </w:r>
          </w:p>
          <w:p w:rsidR="00927187" w:rsidRPr="00F5116D" w:rsidRDefault="00F5116D" w:rsidP="00290FA1">
            <w:pPr>
              <w:pStyle w:val="aff6"/>
              <w:numPr>
                <w:ilvl w:val="1"/>
                <w:numId w:val="14"/>
              </w:numPr>
              <w:ind w:left="601" w:hanging="426"/>
              <w:jc w:val="both"/>
            </w:pPr>
            <w:r w:rsidRPr="00F5116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5116D">
              <w:t>://</w:t>
            </w:r>
            <w:r>
              <w:rPr>
                <w:lang w:val="en-US"/>
              </w:rPr>
              <w:t>www</w:t>
            </w:r>
            <w:r w:rsidRPr="00F5116D">
              <w:t>.</w:t>
            </w:r>
            <w:proofErr w:type="spellStart"/>
            <w:r>
              <w:rPr>
                <w:lang w:val="en-US"/>
              </w:rPr>
              <w:t>nalog</w:t>
            </w:r>
            <w:proofErr w:type="spellEnd"/>
            <w:r w:rsidRPr="00F5116D">
              <w:t>.</w:t>
            </w:r>
            <w:proofErr w:type="spellStart"/>
            <w:r>
              <w:rPr>
                <w:lang w:val="en-US"/>
              </w:rPr>
              <w:t>ru</w:t>
            </w:r>
            <w:proofErr w:type="spellEnd"/>
            <w:r w:rsidRPr="00F5116D">
              <w:t>) на условиях, изложенных в проекте договора (приложение к документации о закупке).</w:t>
            </w:r>
          </w:p>
          <w:p w:rsidR="006D2B87" w:rsidRPr="00286B26" w:rsidRDefault="006D2B87" w:rsidP="00290FA1">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27187" w:rsidRPr="00F5116D" w:rsidRDefault="00F5116D" w:rsidP="00290FA1">
            <w:pPr>
              <w:pStyle w:val="aff6"/>
              <w:numPr>
                <w:ilvl w:val="1"/>
                <w:numId w:val="14"/>
              </w:numPr>
              <w:ind w:left="601" w:hanging="426"/>
              <w:jc w:val="both"/>
            </w:pPr>
            <w:r w:rsidRPr="00F5116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27187" w:rsidRPr="00F5116D" w:rsidRDefault="00F5116D" w:rsidP="00290FA1">
            <w:pPr>
              <w:pStyle w:val="aff6"/>
              <w:numPr>
                <w:ilvl w:val="1"/>
                <w:numId w:val="14"/>
              </w:numPr>
              <w:ind w:left="601" w:hanging="426"/>
              <w:jc w:val="both"/>
            </w:pPr>
            <w:r w:rsidRPr="00F5116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116D">
              <w:t>://</w:t>
            </w:r>
            <w:r>
              <w:rPr>
                <w:lang w:val="en-US"/>
              </w:rPr>
              <w:t>service</w:t>
            </w:r>
            <w:r w:rsidRPr="00F5116D">
              <w:t>.</w:t>
            </w:r>
            <w:proofErr w:type="spellStart"/>
            <w:r>
              <w:rPr>
                <w:lang w:val="en-US"/>
              </w:rPr>
              <w:t>nalog</w:t>
            </w:r>
            <w:proofErr w:type="spellEnd"/>
            <w:r w:rsidRPr="00F5116D">
              <w:t>.</w:t>
            </w:r>
            <w:proofErr w:type="spellStart"/>
            <w:r>
              <w:rPr>
                <w:lang w:val="en-US"/>
              </w:rPr>
              <w:t>ru</w:t>
            </w:r>
            <w:proofErr w:type="spellEnd"/>
            <w:r w:rsidRPr="00F5116D">
              <w:t>/</w:t>
            </w:r>
            <w:proofErr w:type="spellStart"/>
            <w:r>
              <w:rPr>
                <w:lang w:val="en-US"/>
              </w:rPr>
              <w:t>zd</w:t>
            </w:r>
            <w:proofErr w:type="spellEnd"/>
            <w:r w:rsidRPr="00F5116D">
              <w:t>.</w:t>
            </w:r>
            <w:r>
              <w:rPr>
                <w:lang w:val="en-US"/>
              </w:rPr>
              <w:t>do</w:t>
            </w:r>
            <w:r w:rsidRPr="00F5116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F5116D">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116D">
              <w:t>://</w:t>
            </w:r>
            <w:r>
              <w:rPr>
                <w:lang w:val="en-US"/>
              </w:rPr>
              <w:t>service</w:t>
            </w:r>
            <w:r w:rsidRPr="00F5116D">
              <w:t>.</w:t>
            </w:r>
            <w:proofErr w:type="spellStart"/>
            <w:r>
              <w:rPr>
                <w:lang w:val="en-US"/>
              </w:rPr>
              <w:t>nalog</w:t>
            </w:r>
            <w:proofErr w:type="spellEnd"/>
            <w:r w:rsidRPr="00F5116D">
              <w:t>.</w:t>
            </w:r>
            <w:proofErr w:type="spellStart"/>
            <w:r>
              <w:rPr>
                <w:lang w:val="en-US"/>
              </w:rPr>
              <w:t>ru</w:t>
            </w:r>
            <w:proofErr w:type="spellEnd"/>
            <w:r w:rsidRPr="00F5116D">
              <w:t>/</w:t>
            </w:r>
            <w:proofErr w:type="spellStart"/>
            <w:r>
              <w:rPr>
                <w:lang w:val="en-US"/>
              </w:rPr>
              <w:t>zd</w:t>
            </w:r>
            <w:proofErr w:type="spellEnd"/>
            <w:r w:rsidRPr="00F5116D">
              <w:t>.</w:t>
            </w:r>
            <w:r>
              <w:rPr>
                <w:lang w:val="en-US"/>
              </w:rPr>
              <w:t>do</w:t>
            </w:r>
            <w:r w:rsidRPr="00F5116D">
              <w:t xml:space="preserve">); </w:t>
            </w:r>
          </w:p>
          <w:p w:rsidR="00927187" w:rsidRPr="00F5116D" w:rsidRDefault="00F5116D" w:rsidP="00290FA1">
            <w:pPr>
              <w:pStyle w:val="aff6"/>
              <w:numPr>
                <w:ilvl w:val="1"/>
                <w:numId w:val="14"/>
              </w:numPr>
              <w:ind w:left="601" w:hanging="426"/>
              <w:jc w:val="both"/>
            </w:pPr>
            <w:r w:rsidRPr="00F5116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116D">
              <w:t>неприостановлении</w:t>
            </w:r>
            <w:proofErr w:type="spellEnd"/>
            <w:r w:rsidRPr="00F5116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116D">
              <w:t>://</w:t>
            </w:r>
            <w:proofErr w:type="spellStart"/>
            <w:r>
              <w:rPr>
                <w:lang w:val="en-US"/>
              </w:rPr>
              <w:t>fssprus</w:t>
            </w:r>
            <w:proofErr w:type="spellEnd"/>
            <w:r w:rsidRPr="00F5116D">
              <w:t>.</w:t>
            </w:r>
            <w:proofErr w:type="spellStart"/>
            <w:r>
              <w:rPr>
                <w:lang w:val="en-US"/>
              </w:rPr>
              <w:t>ru</w:t>
            </w:r>
            <w:proofErr w:type="spellEnd"/>
            <w:r w:rsidRPr="00F5116D">
              <w:t>/</w:t>
            </w:r>
            <w:proofErr w:type="spellStart"/>
            <w:r>
              <w:rPr>
                <w:lang w:val="en-US"/>
              </w:rPr>
              <w:t>iss</w:t>
            </w:r>
            <w:proofErr w:type="spellEnd"/>
            <w:r w:rsidRPr="00F5116D">
              <w:t>/</w:t>
            </w:r>
            <w:proofErr w:type="spellStart"/>
            <w:r>
              <w:rPr>
                <w:lang w:val="en-US"/>
              </w:rPr>
              <w:t>ip</w:t>
            </w:r>
            <w:proofErr w:type="spellEnd"/>
            <w:r w:rsidRPr="00F5116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5116D">
              <w:t>://</w:t>
            </w:r>
            <w:r>
              <w:rPr>
                <w:lang w:val="en-US"/>
              </w:rPr>
              <w:t>www</w:t>
            </w:r>
            <w:r w:rsidRPr="00F5116D">
              <w:t>.</w:t>
            </w:r>
            <w:proofErr w:type="spellStart"/>
            <w:r>
              <w:rPr>
                <w:lang w:val="en-US"/>
              </w:rPr>
              <w:t>fedresurs</w:t>
            </w:r>
            <w:proofErr w:type="spellEnd"/>
            <w:r w:rsidRPr="00F5116D">
              <w:t>.</w:t>
            </w:r>
            <w:proofErr w:type="spellStart"/>
            <w:r>
              <w:rPr>
                <w:lang w:val="en-US"/>
              </w:rPr>
              <w:t>ru</w:t>
            </w:r>
            <w:proofErr w:type="spellEnd"/>
            <w:r w:rsidRPr="00F5116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5116D">
              <w:t>неприостановлении</w:t>
            </w:r>
            <w:proofErr w:type="spellEnd"/>
            <w:r w:rsidRPr="00F5116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27187" w:rsidRPr="00F5116D" w:rsidRDefault="00F5116D" w:rsidP="00290FA1">
            <w:pPr>
              <w:pStyle w:val="aff6"/>
              <w:numPr>
                <w:ilvl w:val="1"/>
                <w:numId w:val="14"/>
              </w:numPr>
              <w:ind w:left="601" w:hanging="426"/>
              <w:jc w:val="both"/>
            </w:pPr>
            <w:r w:rsidRPr="00F5116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927187" w:rsidRDefault="00F5116D">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w:t>
            </w:r>
            <w:r>
              <w:rPr>
                <w:sz w:val="24"/>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27187" w:rsidRDefault="00F5116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27187" w:rsidRDefault="00F5116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927187" w:rsidRDefault="00F5116D">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927187" w:rsidRDefault="00927187">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27187" w:rsidRDefault="00F5116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27187" w:rsidRDefault="00F5116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27187" w:rsidRDefault="00F5116D">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27187" w:rsidRDefault="00F5116D">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27187" w:rsidRDefault="00F5116D">
            <w:pPr>
              <w:pStyle w:val="1a"/>
              <w:ind w:firstLine="0"/>
              <w:rPr>
                <w:sz w:val="24"/>
                <w:szCs w:val="24"/>
              </w:rPr>
            </w:pPr>
            <w:r>
              <w:rPr>
                <w:sz w:val="24"/>
                <w:szCs w:val="24"/>
              </w:rPr>
              <w:t>Договор вступает в силу с даты его подписания сторонами и действует по 31 августа 2027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27187" w:rsidRDefault="00F5116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F5116D">
        <w:rPr>
          <w:b/>
          <w:sz w:val="28"/>
        </w:rPr>
        <w:t>СВЕРД</w:t>
      </w:r>
      <w:r>
        <w:rPr>
          <w:b/>
          <w:sz w:val="28"/>
        </w:rPr>
        <w:t>-</w:t>
      </w:r>
      <w:r w:rsidR="00F5116D">
        <w:rPr>
          <w:b/>
          <w:sz w:val="28"/>
        </w:rPr>
        <w:t>24</w:t>
      </w:r>
      <w:r>
        <w:rPr>
          <w:b/>
          <w:sz w:val="28"/>
        </w:rPr>
        <w:t>-</w:t>
      </w:r>
      <w:r w:rsidR="00F5116D">
        <w:rPr>
          <w:b/>
          <w:sz w:val="28"/>
        </w:rPr>
        <w:t>0012</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F5116D">
        <w:rPr>
          <w:szCs w:val="28"/>
        </w:rPr>
        <w:t>СВЕРД</w:t>
      </w:r>
      <w:r>
        <w:rPr>
          <w:szCs w:val="28"/>
        </w:rPr>
        <w:t>-</w:t>
      </w:r>
      <w:r w:rsidR="00F5116D">
        <w:rPr>
          <w:szCs w:val="28"/>
        </w:rPr>
        <w:t>24</w:t>
      </w:r>
      <w:r>
        <w:rPr>
          <w:szCs w:val="28"/>
        </w:rPr>
        <w:t>-</w:t>
      </w:r>
      <w:r w:rsidR="00F5116D">
        <w:rPr>
          <w:szCs w:val="28"/>
        </w:rPr>
        <w:t>0012</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290FA1">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290FA1">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290FA1">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290FA1">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290FA1">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290FA1">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290FA1">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290FA1">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290FA1">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290FA1">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290FA1">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290FA1">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290FA1">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290FA1">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290FA1">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290FA1">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290FA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290FA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2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p w:rsidR="00B24EF1" w:rsidRDefault="00B24EF1" w:rsidP="00290FA1">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290FA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290FA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7187" w:rsidRDefault="00F5116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290FA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290FA1">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290FA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290FA1">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7187" w:rsidRDefault="00F5116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5116D" w:rsidRPr="002B3F5D" w:rsidRDefault="00F5116D" w:rsidP="00F5116D">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5116D" w:rsidRPr="002B3F5D" w:rsidRDefault="00F5116D" w:rsidP="00F5116D"/>
    <w:p w:rsidR="00F5116D" w:rsidRPr="002B3F5D" w:rsidRDefault="00F5116D" w:rsidP="00F5116D">
      <w:pPr>
        <w:rPr>
          <w:sz w:val="16"/>
          <w:szCs w:val="16"/>
        </w:rPr>
      </w:pPr>
    </w:p>
    <w:p w:rsidR="00F5116D" w:rsidRPr="002B3F5D" w:rsidRDefault="00F5116D" w:rsidP="00F5116D">
      <w:pPr>
        <w:rPr>
          <w:sz w:val="28"/>
          <w:szCs w:val="28"/>
        </w:rPr>
      </w:pPr>
      <w:r>
        <w:rPr>
          <w:sz w:val="28"/>
          <w:szCs w:val="28"/>
        </w:rPr>
        <w:t xml:space="preserve"> «____» ___________ 2024 г.                              Процедура Размещения оферты</w:t>
      </w:r>
    </w:p>
    <w:p w:rsidR="00F5116D" w:rsidRDefault="00F5116D" w:rsidP="00F5116D">
      <w:pPr>
        <w:jc w:val="right"/>
        <w:rPr>
          <w:sz w:val="28"/>
          <w:szCs w:val="28"/>
        </w:rPr>
      </w:pPr>
      <w:r>
        <w:rPr>
          <w:sz w:val="28"/>
          <w:szCs w:val="28"/>
        </w:rPr>
        <w:t>№ РО-СВЕРД-24-0012</w:t>
      </w:r>
    </w:p>
    <w:p w:rsidR="00F5116D" w:rsidRPr="002B3F5D" w:rsidRDefault="00F5116D" w:rsidP="00F5116D">
      <w:pPr>
        <w:jc w:val="right"/>
        <w:rPr>
          <w:sz w:val="28"/>
        </w:rPr>
      </w:pPr>
    </w:p>
    <w:p w:rsidR="00F5116D" w:rsidRPr="002B3F5D" w:rsidRDefault="00F5116D" w:rsidP="00F5116D">
      <w:pPr>
        <w:rPr>
          <w:sz w:val="28"/>
          <w:szCs w:val="28"/>
        </w:rPr>
      </w:pPr>
      <w:r>
        <w:rPr>
          <w:sz w:val="28"/>
          <w:szCs w:val="28"/>
        </w:rPr>
        <w:t>__________________________________________________________________</w:t>
      </w:r>
    </w:p>
    <w:p w:rsidR="00F5116D" w:rsidRPr="002B3F5D" w:rsidRDefault="00F5116D" w:rsidP="00F5116D">
      <w:pPr>
        <w:ind w:firstLine="3"/>
        <w:jc w:val="center"/>
        <w:rPr>
          <w:bCs/>
          <w:i/>
        </w:rPr>
      </w:pPr>
      <w:r>
        <w:rPr>
          <w:bCs/>
          <w:i/>
        </w:rPr>
        <w:t>(Полное наименование п</w:t>
      </w:r>
      <w:r>
        <w:rPr>
          <w:i/>
        </w:rPr>
        <w:t>ретендента</w:t>
      </w:r>
      <w:r>
        <w:rPr>
          <w:bCs/>
          <w:i/>
        </w:rPr>
        <w:t>)</w:t>
      </w:r>
    </w:p>
    <w:p w:rsidR="00F5116D" w:rsidRPr="002B3F5D" w:rsidRDefault="00F5116D" w:rsidP="00F5116D">
      <w:pPr>
        <w:ind w:firstLine="708"/>
        <w:rPr>
          <w:sz w:val="10"/>
          <w:szCs w:val="10"/>
        </w:rPr>
      </w:pPr>
    </w:p>
    <w:p w:rsidR="00F5116D" w:rsidRPr="002B3F5D" w:rsidRDefault="00F5116D" w:rsidP="00290FA1">
      <w:pPr>
        <w:pStyle w:val="aff9"/>
        <w:numPr>
          <w:ilvl w:val="0"/>
          <w:numId w:val="26"/>
        </w:numPr>
        <w:ind w:left="0" w:firstLine="851"/>
        <w:jc w:val="both"/>
        <w:rPr>
          <w:rFonts w:ascii="Times New Roman" w:eastAsia="Times New Roman" w:hAnsi="Times New Roman"/>
          <w:sz w:val="28"/>
        </w:rPr>
      </w:pPr>
      <w:r>
        <w:rPr>
          <w:rFonts w:ascii="Times New Roman" w:eastAsia="Times New Roman" w:hAnsi="Times New Roman"/>
          <w:iCs/>
          <w:sz w:val="28"/>
        </w:rPr>
        <w:t>П</w:t>
      </w:r>
      <w:r>
        <w:rPr>
          <w:rFonts w:ascii="Times New Roman" w:eastAsia="Times New Roman" w:hAnsi="Times New Roman"/>
          <w:sz w:val="28"/>
        </w:rPr>
        <w:t xml:space="preserve">ринимает на себя обязательство поставлять </w:t>
      </w:r>
      <w:r>
        <w:rPr>
          <w:rFonts w:ascii="Times New Roman" w:hAnsi="Times New Roman"/>
          <w:color w:val="000000"/>
          <w:sz w:val="28"/>
          <w:szCs w:val="28"/>
        </w:rPr>
        <w:t xml:space="preserve">масла и технические жидкости </w:t>
      </w:r>
      <w:r>
        <w:rPr>
          <w:rFonts w:ascii="Times New Roman" w:eastAsia="Times New Roman" w:hAnsi="Times New Roman"/>
          <w:sz w:val="28"/>
        </w:rPr>
        <w:t xml:space="preserve">по заявкам Заказчика для следующей </w:t>
      </w:r>
      <w:r>
        <w:rPr>
          <w:rFonts w:ascii="Times New Roman" w:hAnsi="Times New Roman"/>
          <w:color w:val="000000"/>
          <w:sz w:val="28"/>
          <w:szCs w:val="28"/>
        </w:rPr>
        <w:t>техники Уральского филиала ПАО «</w:t>
      </w:r>
      <w:proofErr w:type="spellStart"/>
      <w:r>
        <w:rPr>
          <w:rFonts w:ascii="Times New Roman" w:hAnsi="Times New Roman"/>
          <w:color w:val="000000"/>
          <w:sz w:val="28"/>
          <w:szCs w:val="28"/>
        </w:rPr>
        <w:t>ТрансКонтейнер</w:t>
      </w:r>
      <w:proofErr w:type="spellEnd"/>
      <w:r>
        <w:rPr>
          <w:rFonts w:ascii="Times New Roman" w:hAnsi="Times New Roman"/>
          <w:color w:val="000000"/>
          <w:sz w:val="28"/>
          <w:szCs w:val="28"/>
        </w:rPr>
        <w:t>»</w:t>
      </w:r>
      <w:r>
        <w:rPr>
          <w:rFonts w:ascii="Times New Roman" w:eastAsia="Times New Roman" w:hAnsi="Times New Roman"/>
          <w:sz w:val="28"/>
        </w:rPr>
        <w:t>:</w:t>
      </w:r>
    </w:p>
    <w:p w:rsidR="00F5116D" w:rsidRPr="002B3F5D" w:rsidRDefault="00F5116D" w:rsidP="00F5116D">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1"/>
        <w:gridCol w:w="5525"/>
      </w:tblGrid>
      <w:tr w:rsidR="00F5116D" w:rsidRPr="002B3F5D" w:rsidTr="00F5116D">
        <w:trPr>
          <w:jc w:val="center"/>
        </w:trPr>
        <w:tc>
          <w:tcPr>
            <w:tcW w:w="501" w:type="dxa"/>
          </w:tcPr>
          <w:p w:rsidR="00F5116D" w:rsidRPr="002B3F5D" w:rsidRDefault="00F5116D" w:rsidP="00F5116D">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5116D" w:rsidRPr="002B3F5D" w:rsidRDefault="00F5116D" w:rsidP="00F5116D">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F5116D" w:rsidRPr="002B3F5D" w:rsidRDefault="00F5116D" w:rsidP="00F5116D">
            <w:pPr>
              <w:pStyle w:val="aff9"/>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6"/>
                <w:rFonts w:ascii="Times New Roman" w:eastAsia="Times New Roman" w:hAnsi="Times New Roman"/>
                <w:sz w:val="28"/>
                <w:szCs w:val="10"/>
              </w:rPr>
              <w:footnoteReference w:id="2"/>
            </w:r>
          </w:p>
        </w:tc>
        <w:tc>
          <w:tcPr>
            <w:tcW w:w="5587" w:type="dxa"/>
          </w:tcPr>
          <w:p w:rsidR="00F5116D" w:rsidRPr="002B3F5D" w:rsidRDefault="00F5116D" w:rsidP="00F5116D">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5116D" w:rsidRPr="002B3F5D" w:rsidTr="00F5116D">
        <w:trPr>
          <w:jc w:val="center"/>
        </w:trPr>
        <w:tc>
          <w:tcPr>
            <w:tcW w:w="501" w:type="dxa"/>
          </w:tcPr>
          <w:p w:rsidR="00F5116D" w:rsidRPr="002D483C" w:rsidRDefault="00F5116D" w:rsidP="00F5116D">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tcPr>
          <w:p w:rsidR="00F5116D" w:rsidRPr="002D483C" w:rsidRDefault="00F5116D" w:rsidP="00F5116D">
            <w:pPr>
              <w:pStyle w:val="aff9"/>
              <w:jc w:val="both"/>
              <w:rPr>
                <w:rFonts w:ascii="Times New Roman" w:eastAsia="Times New Roman" w:hAnsi="Times New Roman"/>
                <w:sz w:val="24"/>
                <w:szCs w:val="24"/>
              </w:rPr>
            </w:pPr>
          </w:p>
        </w:tc>
        <w:tc>
          <w:tcPr>
            <w:tcW w:w="5587" w:type="dxa"/>
          </w:tcPr>
          <w:p w:rsidR="00F5116D" w:rsidRPr="002D483C" w:rsidRDefault="00F5116D" w:rsidP="00F5116D">
            <w:pPr>
              <w:pStyle w:val="aff9"/>
              <w:jc w:val="both"/>
              <w:rPr>
                <w:rFonts w:ascii="Times New Roman" w:eastAsia="Times New Roman" w:hAnsi="Times New Roman"/>
                <w:sz w:val="24"/>
                <w:szCs w:val="24"/>
              </w:rPr>
            </w:pPr>
          </w:p>
        </w:tc>
      </w:tr>
      <w:tr w:rsidR="00F5116D" w:rsidRPr="002B3F5D" w:rsidTr="00F5116D">
        <w:trPr>
          <w:jc w:val="center"/>
        </w:trPr>
        <w:tc>
          <w:tcPr>
            <w:tcW w:w="501" w:type="dxa"/>
          </w:tcPr>
          <w:p w:rsidR="00F5116D" w:rsidRPr="002D483C" w:rsidRDefault="00F5116D" w:rsidP="00F5116D">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tcPr>
          <w:p w:rsidR="00F5116D" w:rsidRPr="002D483C" w:rsidRDefault="00F5116D" w:rsidP="00F5116D">
            <w:pPr>
              <w:pStyle w:val="aff9"/>
              <w:jc w:val="both"/>
              <w:rPr>
                <w:rFonts w:ascii="Times New Roman" w:eastAsia="Times New Roman" w:hAnsi="Times New Roman"/>
                <w:sz w:val="24"/>
                <w:szCs w:val="24"/>
              </w:rPr>
            </w:pPr>
          </w:p>
        </w:tc>
        <w:tc>
          <w:tcPr>
            <w:tcW w:w="5587" w:type="dxa"/>
          </w:tcPr>
          <w:p w:rsidR="00F5116D" w:rsidRPr="002D483C" w:rsidRDefault="00F5116D" w:rsidP="00F5116D">
            <w:pPr>
              <w:pStyle w:val="aff9"/>
              <w:jc w:val="both"/>
              <w:rPr>
                <w:rFonts w:ascii="Times New Roman" w:eastAsia="Times New Roman" w:hAnsi="Times New Roman"/>
                <w:sz w:val="24"/>
                <w:szCs w:val="24"/>
              </w:rPr>
            </w:pPr>
          </w:p>
        </w:tc>
      </w:tr>
      <w:tr w:rsidR="00F5116D" w:rsidRPr="002B3F5D" w:rsidTr="00F5116D">
        <w:trPr>
          <w:jc w:val="center"/>
        </w:trPr>
        <w:tc>
          <w:tcPr>
            <w:tcW w:w="501" w:type="dxa"/>
          </w:tcPr>
          <w:p w:rsidR="00F5116D" w:rsidRPr="002D483C" w:rsidRDefault="00F5116D" w:rsidP="00F5116D">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tcPr>
          <w:p w:rsidR="00F5116D" w:rsidRPr="002D483C" w:rsidRDefault="00F5116D" w:rsidP="00F5116D">
            <w:pPr>
              <w:pStyle w:val="aff9"/>
              <w:jc w:val="both"/>
              <w:rPr>
                <w:rFonts w:ascii="Times New Roman" w:eastAsia="Times New Roman" w:hAnsi="Times New Roman"/>
                <w:sz w:val="24"/>
                <w:szCs w:val="24"/>
              </w:rPr>
            </w:pPr>
          </w:p>
        </w:tc>
        <w:tc>
          <w:tcPr>
            <w:tcW w:w="5587" w:type="dxa"/>
          </w:tcPr>
          <w:p w:rsidR="00F5116D" w:rsidRPr="002D483C" w:rsidRDefault="00F5116D" w:rsidP="00F5116D">
            <w:pPr>
              <w:pStyle w:val="aff9"/>
              <w:jc w:val="both"/>
              <w:rPr>
                <w:rFonts w:ascii="Times New Roman" w:eastAsia="Times New Roman" w:hAnsi="Times New Roman"/>
                <w:sz w:val="24"/>
                <w:szCs w:val="24"/>
              </w:rPr>
            </w:pPr>
          </w:p>
        </w:tc>
      </w:tr>
    </w:tbl>
    <w:p w:rsidR="00F5116D" w:rsidRPr="002B3F5D" w:rsidRDefault="00F5116D" w:rsidP="00F5116D">
      <w:pPr>
        <w:pStyle w:val="aff9"/>
        <w:ind w:firstLine="709"/>
        <w:jc w:val="both"/>
        <w:rPr>
          <w:rFonts w:ascii="Times New Roman" w:eastAsia="Times New Roman" w:hAnsi="Times New Roman"/>
          <w:sz w:val="10"/>
          <w:szCs w:val="10"/>
        </w:rPr>
      </w:pPr>
    </w:p>
    <w:p w:rsidR="00F5116D" w:rsidRPr="002B3F5D" w:rsidRDefault="00F5116D" w:rsidP="00F5116D">
      <w:pPr>
        <w:pStyle w:val="afb"/>
        <w:ind w:left="709" w:firstLine="0"/>
        <w:jc w:val="both"/>
      </w:pPr>
    </w:p>
    <w:p w:rsidR="00F5116D" w:rsidRPr="002D483C" w:rsidRDefault="00F5116D" w:rsidP="00F5116D">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w:t>
      </w:r>
      <w:r>
        <w:rPr>
          <w:sz w:val="28"/>
          <w:szCs w:val="28"/>
        </w:rPr>
        <w:t>.</w:t>
      </w:r>
    </w:p>
    <w:p w:rsidR="00F5116D" w:rsidRPr="002D483C" w:rsidRDefault="00F5116D" w:rsidP="00F5116D">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F5116D" w:rsidRPr="002D483C" w:rsidRDefault="00F5116D" w:rsidP="00F5116D">
      <w:pPr>
        <w:ind w:right="-285" w:firstLine="720"/>
        <w:jc w:val="both"/>
        <w:rPr>
          <w:sz w:val="28"/>
          <w:szCs w:val="28"/>
        </w:rPr>
      </w:pPr>
      <w:r>
        <w:rPr>
          <w:sz w:val="28"/>
          <w:szCs w:val="28"/>
        </w:rPr>
        <w:t>- акт сдачи-приемки выполненных работ/оказанных услуг;</w:t>
      </w:r>
    </w:p>
    <w:p w:rsidR="00F5116D" w:rsidRPr="002D483C" w:rsidRDefault="00F5116D" w:rsidP="00F5116D">
      <w:pPr>
        <w:ind w:right="-285" w:firstLine="720"/>
        <w:jc w:val="both"/>
        <w:rPr>
          <w:sz w:val="28"/>
          <w:szCs w:val="28"/>
        </w:rPr>
      </w:pPr>
      <w:r>
        <w:rPr>
          <w:sz w:val="28"/>
          <w:szCs w:val="28"/>
        </w:rPr>
        <w:t>- товарная накладная формы ТОРГ-12;</w:t>
      </w:r>
    </w:p>
    <w:p w:rsidR="00F5116D" w:rsidRPr="002D483C" w:rsidRDefault="00F5116D" w:rsidP="00F5116D">
      <w:pPr>
        <w:ind w:right="-285" w:firstLine="720"/>
        <w:jc w:val="both"/>
        <w:rPr>
          <w:sz w:val="28"/>
          <w:szCs w:val="28"/>
        </w:rPr>
      </w:pPr>
      <w:r>
        <w:rPr>
          <w:sz w:val="28"/>
          <w:szCs w:val="28"/>
        </w:rPr>
        <w:t xml:space="preserve">- универсальный передаточный документ (УПД); </w:t>
      </w:r>
    </w:p>
    <w:p w:rsidR="00F5116D" w:rsidRPr="002D483C" w:rsidRDefault="00F5116D" w:rsidP="00F5116D">
      <w:pPr>
        <w:ind w:right="-285" w:firstLine="720"/>
        <w:jc w:val="both"/>
        <w:rPr>
          <w:sz w:val="28"/>
          <w:szCs w:val="28"/>
        </w:rPr>
      </w:pPr>
      <w:r>
        <w:rPr>
          <w:sz w:val="28"/>
          <w:szCs w:val="28"/>
        </w:rPr>
        <w:t>- счет-фактура;</w:t>
      </w:r>
    </w:p>
    <w:p w:rsidR="00F5116D" w:rsidRPr="002D483C" w:rsidRDefault="00F5116D" w:rsidP="00F5116D">
      <w:pPr>
        <w:ind w:right="-285" w:firstLine="720"/>
        <w:jc w:val="both"/>
        <w:rPr>
          <w:sz w:val="28"/>
          <w:szCs w:val="28"/>
        </w:rPr>
      </w:pPr>
      <w:r>
        <w:rPr>
          <w:sz w:val="28"/>
          <w:szCs w:val="28"/>
        </w:rPr>
        <w:t>- корректировочный документ/корректировочная счет-фактура.</w:t>
      </w:r>
    </w:p>
    <w:p w:rsidR="00F5116D" w:rsidRPr="002D483C" w:rsidRDefault="00F5116D" w:rsidP="00F5116D">
      <w:pPr>
        <w:ind w:right="-285" w:firstLine="720"/>
        <w:jc w:val="both"/>
        <w:rPr>
          <w:sz w:val="28"/>
          <w:szCs w:val="28"/>
        </w:rPr>
      </w:pPr>
      <w:r>
        <w:rPr>
          <w:sz w:val="28"/>
          <w:szCs w:val="28"/>
        </w:rPr>
        <w:t xml:space="preserve">3. Срок действия настоящего Предложения о сотрудничестве составляет </w:t>
      </w:r>
      <w:r>
        <w:rPr>
          <w:b/>
          <w:sz w:val="28"/>
          <w:szCs w:val="28"/>
        </w:rPr>
        <w:t xml:space="preserve">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w:t>
      </w:r>
      <w:r>
        <w:rPr>
          <w:b/>
          <w:sz w:val="28"/>
          <w:szCs w:val="28"/>
        </w:rPr>
        <w:t>календарных дней</w:t>
      </w:r>
      <w:r>
        <w:rPr>
          <w:sz w:val="28"/>
          <w:szCs w:val="28"/>
        </w:rPr>
        <w:t xml:space="preserve"> с даты рассмотрения Заявок, указанной в пункте 8 Информационной карты.</w:t>
      </w:r>
    </w:p>
    <w:p w:rsidR="00F5116D" w:rsidRPr="002D483C" w:rsidRDefault="00F5116D" w:rsidP="00F5116D">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F5116D" w:rsidRPr="002D483C" w:rsidRDefault="00F5116D" w:rsidP="00F5116D">
      <w:pPr>
        <w:ind w:right="-285" w:firstLine="720"/>
        <w:jc w:val="both"/>
        <w:rPr>
          <w:sz w:val="28"/>
          <w:szCs w:val="28"/>
        </w:rPr>
      </w:pPr>
      <w:r>
        <w:rPr>
          <w:sz w:val="28"/>
          <w:szCs w:val="28"/>
        </w:rPr>
        <w:t>5.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F5116D" w:rsidRDefault="00F5116D" w:rsidP="00F5116D">
      <w:pPr>
        <w:ind w:right="-285" w:firstLine="720"/>
        <w:jc w:val="both"/>
        <w:rPr>
          <w:sz w:val="28"/>
          <w:szCs w:val="28"/>
        </w:rPr>
      </w:pPr>
    </w:p>
    <w:p w:rsidR="00F5116D" w:rsidRPr="002D483C" w:rsidRDefault="00F5116D" w:rsidP="00F5116D">
      <w:pPr>
        <w:ind w:right="-285" w:firstLine="720"/>
        <w:jc w:val="both"/>
        <w:rPr>
          <w:sz w:val="28"/>
          <w:szCs w:val="28"/>
        </w:rPr>
      </w:pPr>
    </w:p>
    <w:p w:rsidR="00F5116D" w:rsidRPr="002D483C" w:rsidRDefault="00F5116D" w:rsidP="00F5116D">
      <w:pPr>
        <w:jc w:val="both"/>
        <w:rPr>
          <w:rFonts w:eastAsia="Arial"/>
          <w:b/>
          <w:sz w:val="28"/>
          <w:szCs w:val="28"/>
        </w:rPr>
      </w:pPr>
      <w:r>
        <w:rPr>
          <w:rFonts w:eastAsia="Arial"/>
          <w:b/>
          <w:sz w:val="28"/>
          <w:szCs w:val="28"/>
        </w:rPr>
        <w:t>Представитель, имеющий полномочия подписать заявку на участие процедуре Размещения оферты от имени _____________________________</w:t>
      </w:r>
    </w:p>
    <w:p w:rsidR="00F5116D" w:rsidRPr="002D483C" w:rsidRDefault="00F5116D" w:rsidP="00F5116D">
      <w:pPr>
        <w:tabs>
          <w:tab w:val="left" w:pos="8640"/>
        </w:tabs>
        <w:jc w:val="both"/>
        <w:rPr>
          <w:i/>
          <w:sz w:val="28"/>
          <w:szCs w:val="28"/>
        </w:rPr>
      </w:pPr>
      <w:r>
        <w:rPr>
          <w:i/>
          <w:sz w:val="28"/>
          <w:szCs w:val="28"/>
        </w:rPr>
        <w:t xml:space="preserve">                                                                                  (наименование претендента)</w:t>
      </w:r>
    </w:p>
    <w:p w:rsidR="00F5116D" w:rsidRPr="002D483C" w:rsidRDefault="00F5116D" w:rsidP="00F5116D">
      <w:pPr>
        <w:jc w:val="both"/>
        <w:rPr>
          <w:sz w:val="28"/>
          <w:szCs w:val="28"/>
          <w:lang w:eastAsia="ru-RU"/>
        </w:rPr>
      </w:pPr>
      <w:r>
        <w:rPr>
          <w:sz w:val="28"/>
          <w:szCs w:val="28"/>
          <w:lang w:eastAsia="ru-RU"/>
        </w:rPr>
        <w:t>__________________________________________________________________</w:t>
      </w:r>
    </w:p>
    <w:p w:rsidR="00F5116D" w:rsidRPr="002D483C" w:rsidRDefault="00F5116D" w:rsidP="00F5116D">
      <w:pPr>
        <w:jc w:val="both"/>
        <w:rPr>
          <w:sz w:val="28"/>
          <w:szCs w:val="28"/>
          <w:lang w:eastAsia="ru-RU"/>
        </w:rPr>
      </w:pPr>
      <w:r>
        <w:rPr>
          <w:sz w:val="28"/>
          <w:szCs w:val="28"/>
          <w:lang w:eastAsia="ru-RU"/>
        </w:rPr>
        <w:t>__________________________________________________________________</w:t>
      </w:r>
    </w:p>
    <w:p w:rsidR="00F5116D" w:rsidRPr="002D483C" w:rsidRDefault="00F5116D" w:rsidP="00F5116D">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rsidR="00F5116D" w:rsidRPr="002D483C" w:rsidRDefault="00F5116D" w:rsidP="00F5116D">
      <w:pPr>
        <w:jc w:val="both"/>
        <w:rPr>
          <w:sz w:val="28"/>
          <w:szCs w:val="28"/>
          <w:lang w:eastAsia="ru-RU"/>
        </w:rPr>
      </w:pPr>
      <w:r>
        <w:rPr>
          <w:sz w:val="28"/>
          <w:szCs w:val="28"/>
          <w:lang w:eastAsia="ru-RU"/>
        </w:rPr>
        <w:t>«____» ____________ 202__ г.</w:t>
      </w:r>
    </w:p>
    <w:p w:rsidR="00F5116D" w:rsidRDefault="00F5116D"/>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27187" w:rsidRDefault="00F5116D">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5116D" w:rsidRDefault="00F5116D" w:rsidP="00F5116D">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F5116D" w:rsidRDefault="00F5116D" w:rsidP="00F5116D">
      <w:pPr>
        <w:pStyle w:val="3"/>
        <w:spacing w:before="0" w:after="0"/>
        <w:jc w:val="center"/>
        <w:rPr>
          <w:rFonts w:ascii="Times New Roman" w:hAnsi="Times New Roman"/>
          <w:bCs w:val="0"/>
          <w:sz w:val="28"/>
          <w:szCs w:val="28"/>
        </w:rPr>
      </w:pPr>
    </w:p>
    <w:p w:rsidR="00F5116D" w:rsidRDefault="00F5116D" w:rsidP="00F5116D">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F5116D" w:rsidRPr="00C55AF0" w:rsidRDefault="00F5116D" w:rsidP="00F5116D"/>
    <w:p w:rsidR="00F5116D" w:rsidRPr="005777F5" w:rsidRDefault="00F5116D" w:rsidP="00F5116D">
      <w:pPr>
        <w:jc w:val="both"/>
      </w:pPr>
      <w:r>
        <w:t xml:space="preserve">г. Екатеринбург                                                                                          </w:t>
      </w:r>
      <w:proofErr w:type="gramStart"/>
      <w:r>
        <w:t xml:space="preserve">   «</w:t>
      </w:r>
      <w:proofErr w:type="gramEnd"/>
      <w:r>
        <w:t>__»_______ ____ г.</w:t>
      </w:r>
    </w:p>
    <w:p w:rsidR="00F5116D" w:rsidRPr="005777F5" w:rsidRDefault="00F5116D" w:rsidP="00F5116D">
      <w:pPr>
        <w:jc w:val="both"/>
      </w:pPr>
    </w:p>
    <w:p w:rsidR="00F5116D" w:rsidRPr="005777F5" w:rsidRDefault="00F5116D" w:rsidP="00F5116D">
      <w:pPr>
        <w:ind w:right="-1"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w:t>
      </w:r>
      <w:proofErr w:type="gramStart"/>
      <w:r>
        <w:t>лице  _</w:t>
      </w:r>
      <w:proofErr w:type="gramEnd"/>
      <w:r>
        <w:t xml:space="preserve">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rsidR="00F5116D" w:rsidRPr="005777F5" w:rsidRDefault="00F5116D" w:rsidP="00F5116D">
      <w:pPr>
        <w:ind w:right="-1"/>
        <w:jc w:val="both"/>
      </w:pPr>
      <w:r>
        <w:t>_____________________________________________________________________________,</w:t>
      </w:r>
    </w:p>
    <w:p w:rsidR="00F5116D" w:rsidRPr="005777F5" w:rsidRDefault="00F5116D" w:rsidP="00F5116D">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rsidR="00F5116D" w:rsidRPr="005777F5" w:rsidRDefault="00F5116D" w:rsidP="00F5116D">
      <w:pPr>
        <w:ind w:right="-1"/>
        <w:jc w:val="both"/>
      </w:pPr>
      <w:r>
        <w:t xml:space="preserve">с одной стороны, и ____________________________________________________________,  </w:t>
      </w:r>
    </w:p>
    <w:p w:rsidR="00F5116D" w:rsidRPr="005777F5" w:rsidRDefault="00F5116D" w:rsidP="00F5116D">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rsidR="00F5116D" w:rsidRPr="005777F5" w:rsidRDefault="00F5116D" w:rsidP="00F5116D">
      <w:pPr>
        <w:ind w:right="-1"/>
        <w:jc w:val="both"/>
      </w:pPr>
      <w:r>
        <w:t xml:space="preserve">именуемое в дальнейшем «Поставщик», в лице __________________________________, </w:t>
      </w:r>
    </w:p>
    <w:p w:rsidR="00F5116D" w:rsidRPr="005777F5" w:rsidRDefault="00F5116D" w:rsidP="00F5116D">
      <w:pPr>
        <w:ind w:right="-1"/>
        <w:jc w:val="both"/>
      </w:pPr>
      <w:r>
        <w:rPr>
          <w:i/>
          <w:vertAlign w:val="superscript"/>
        </w:rPr>
        <w:t xml:space="preserve">                                                                                                                        (должность, Ф.И.О. - полностью)</w:t>
      </w:r>
    </w:p>
    <w:p w:rsidR="00F5116D" w:rsidRPr="005777F5" w:rsidRDefault="00F5116D" w:rsidP="00F5116D">
      <w:pPr>
        <w:ind w:right="-1"/>
        <w:jc w:val="both"/>
      </w:pPr>
      <w:proofErr w:type="gramStart"/>
      <w:r>
        <w:t>действующего  на</w:t>
      </w:r>
      <w:proofErr w:type="gramEnd"/>
      <w:r>
        <w:t xml:space="preserve"> основании ____________________________________________________,</w:t>
      </w:r>
    </w:p>
    <w:p w:rsidR="00F5116D" w:rsidRPr="005777F5" w:rsidRDefault="00F5116D" w:rsidP="00F5116D">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устав/, доверенность от «__»_______№ __ и т.д.)</w:t>
      </w:r>
    </w:p>
    <w:p w:rsidR="00F5116D" w:rsidRPr="005777F5" w:rsidRDefault="00F5116D" w:rsidP="00F5116D">
      <w:pPr>
        <w:ind w:right="-1"/>
        <w:jc w:val="both"/>
      </w:pPr>
      <w:r>
        <w:t>с другой стороны, именуемые в дальнейшем «Стороны», заключили настоящий договор поставки (далее – «Договор») о нижеследующем:</w:t>
      </w:r>
    </w:p>
    <w:p w:rsidR="00F5116D" w:rsidRPr="005777F5" w:rsidRDefault="00F5116D" w:rsidP="00F5116D">
      <w:pPr>
        <w:ind w:firstLine="567"/>
        <w:jc w:val="center"/>
        <w:rPr>
          <w:b/>
          <w:bCs/>
        </w:rPr>
      </w:pPr>
    </w:p>
    <w:p w:rsidR="00F5116D" w:rsidRPr="005777F5" w:rsidRDefault="00F5116D" w:rsidP="00290FA1">
      <w:pPr>
        <w:numPr>
          <w:ilvl w:val="0"/>
          <w:numId w:val="28"/>
        </w:numPr>
        <w:suppressAutoHyphens w:val="0"/>
        <w:jc w:val="center"/>
        <w:rPr>
          <w:b/>
          <w:bCs/>
        </w:rPr>
      </w:pPr>
      <w:r>
        <w:rPr>
          <w:b/>
          <w:bCs/>
        </w:rPr>
        <w:t>Предмет Договора</w:t>
      </w:r>
    </w:p>
    <w:p w:rsidR="00F5116D" w:rsidRPr="005777F5" w:rsidRDefault="00F5116D" w:rsidP="00F5116D">
      <w:pPr>
        <w:ind w:right="-1"/>
        <w:jc w:val="both"/>
      </w:pPr>
      <w:r>
        <w:t xml:space="preserve">         1.1.</w:t>
      </w:r>
      <w:r>
        <w:tab/>
        <w:t>По настоящему Договору Поставщик обязуется поставить, а Покупатель принять и оплатить масла и технические жидкости (далее – «Товар») для техники Уральского филиала ПАО «</w:t>
      </w:r>
      <w:proofErr w:type="spellStart"/>
      <w:r>
        <w:t>ТрансКонтейнер</w:t>
      </w:r>
      <w:proofErr w:type="spellEnd"/>
      <w:r>
        <w:t>».</w:t>
      </w:r>
    </w:p>
    <w:p w:rsidR="00F5116D" w:rsidRPr="005777F5" w:rsidRDefault="00F5116D" w:rsidP="00F5116D">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5116D" w:rsidRPr="005777F5" w:rsidRDefault="00F5116D" w:rsidP="00F5116D">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5116D" w:rsidRPr="005777F5" w:rsidRDefault="00F5116D" w:rsidP="00F5116D">
      <w:pPr>
        <w:widowControl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rsidR="00F5116D" w:rsidRPr="005777F5" w:rsidRDefault="00F5116D" w:rsidP="00F5116D">
      <w:pPr>
        <w:widowControl w:val="0"/>
        <w:autoSpaceDE w:val="0"/>
        <w:autoSpaceDN w:val="0"/>
        <w:adjustRightInd w:val="0"/>
        <w:ind w:firstLine="567"/>
        <w:jc w:val="both"/>
        <w:rPr>
          <w:b/>
          <w:bCs/>
        </w:rPr>
      </w:pPr>
    </w:p>
    <w:p w:rsidR="00F5116D" w:rsidRPr="005777F5" w:rsidRDefault="00F5116D" w:rsidP="00290FA1">
      <w:pPr>
        <w:numPr>
          <w:ilvl w:val="0"/>
          <w:numId w:val="27"/>
        </w:numPr>
        <w:suppressAutoHyphens w:val="0"/>
        <w:ind w:left="0" w:firstLine="567"/>
        <w:jc w:val="center"/>
        <w:rPr>
          <w:b/>
          <w:bCs/>
        </w:rPr>
      </w:pPr>
      <w:r>
        <w:rPr>
          <w:b/>
          <w:bCs/>
        </w:rPr>
        <w:t>Цена Договора и порядок расчетов</w:t>
      </w:r>
    </w:p>
    <w:p w:rsidR="00F5116D" w:rsidRPr="005777F5" w:rsidRDefault="00F5116D" w:rsidP="00290FA1">
      <w:pPr>
        <w:pStyle w:val="ConsNormal"/>
        <w:widowControl/>
        <w:numPr>
          <w:ilvl w:val="1"/>
          <w:numId w:val="27"/>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5116D" w:rsidRPr="005777F5" w:rsidRDefault="00F5116D" w:rsidP="00290FA1">
      <w:pPr>
        <w:widowControl w:val="0"/>
        <w:numPr>
          <w:ilvl w:val="1"/>
          <w:numId w:val="27"/>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F5116D" w:rsidRPr="005777F5" w:rsidRDefault="00F5116D" w:rsidP="00290FA1">
      <w:pPr>
        <w:widowControl w:val="0"/>
        <w:numPr>
          <w:ilvl w:val="1"/>
          <w:numId w:val="27"/>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r>
        <w:rPr>
          <w:color w:val="000000" w:themeColor="text1"/>
        </w:rPr>
        <w:t>с даты подписания Сторонами товарной накладной по форме ТОРГ-12 или универсального передаточного документа (УПД)</w:t>
      </w:r>
      <w:r>
        <w:t xml:space="preserve"> на основании выставленного </w:t>
      </w:r>
      <w:r>
        <w:lastRenderedPageBreak/>
        <w:t xml:space="preserve">Поставщиком счета на оплату. </w:t>
      </w:r>
    </w:p>
    <w:p w:rsidR="00F5116D" w:rsidRPr="005777F5" w:rsidRDefault="00F5116D" w:rsidP="00F5116D">
      <w:pPr>
        <w:ind w:firstLine="567"/>
        <w:jc w:val="both"/>
      </w:pPr>
      <w:r>
        <w:t xml:space="preserve">2.4. Цена за 1 (одну) единицу Товара учитывает </w:t>
      </w:r>
      <w:r>
        <w:rPr>
          <w:color w:val="000000"/>
        </w:rPr>
        <w:t xml:space="preserve">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p>
    <w:p w:rsidR="00F5116D" w:rsidRPr="005777F5" w:rsidRDefault="00F5116D" w:rsidP="00F5116D">
      <w:pPr>
        <w:ind w:firstLine="567"/>
        <w:jc w:val="both"/>
      </w:pPr>
    </w:p>
    <w:p w:rsidR="00F5116D" w:rsidRPr="005777F5" w:rsidRDefault="00F5116D" w:rsidP="00290FA1">
      <w:pPr>
        <w:numPr>
          <w:ilvl w:val="0"/>
          <w:numId w:val="27"/>
        </w:numPr>
        <w:suppressAutoHyphens w:val="0"/>
        <w:jc w:val="center"/>
        <w:rPr>
          <w:b/>
          <w:bCs/>
        </w:rPr>
      </w:pPr>
      <w:r>
        <w:rPr>
          <w:b/>
          <w:bCs/>
        </w:rPr>
        <w:t>Условия поставки Товара</w:t>
      </w:r>
    </w:p>
    <w:p w:rsidR="00F5116D" w:rsidRPr="005777F5" w:rsidRDefault="00F5116D" w:rsidP="00F5116D">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требованиях к Товару на электронный адрес Поставщика ___________ без проставления подписи на Заявке. </w:t>
      </w:r>
    </w:p>
    <w:p w:rsidR="00F5116D" w:rsidRPr="005777F5" w:rsidRDefault="00F5116D" w:rsidP="00F5116D">
      <w:pPr>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w:t>
      </w:r>
      <w:proofErr w:type="gramStart"/>
      <w:r>
        <w:rPr>
          <w:color w:val="000000"/>
        </w:rPr>
        <w:t>с  указанием</w:t>
      </w:r>
      <w:proofErr w:type="gramEnd"/>
      <w:r>
        <w:rPr>
          <w:color w:val="000000"/>
        </w:rPr>
        <w:t xml:space="preserve"> стоимости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rsidR="00F5116D" w:rsidRPr="005777F5" w:rsidRDefault="00F5116D" w:rsidP="00F5116D">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rsidR="00F5116D" w:rsidRPr="005777F5" w:rsidRDefault="00F5116D" w:rsidP="00F5116D">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F5116D" w:rsidRPr="005777F5" w:rsidRDefault="00F5116D" w:rsidP="00F5116D">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5116D" w:rsidRPr="005777F5" w:rsidRDefault="00F5116D" w:rsidP="00F5116D">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5116D" w:rsidRPr="005777F5" w:rsidRDefault="00F5116D" w:rsidP="00F5116D">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5116D" w:rsidRPr="005777F5" w:rsidRDefault="00F5116D" w:rsidP="00F5116D">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5116D" w:rsidRPr="005777F5" w:rsidRDefault="00F5116D" w:rsidP="00F5116D">
      <w:pPr>
        <w:ind w:firstLine="567"/>
        <w:jc w:val="both"/>
      </w:pPr>
      <w:r>
        <w:t xml:space="preserve">3.7. Стороны в рамках настоящего Договора оформляют документы в электронном виде в порядке и </w:t>
      </w:r>
      <w:proofErr w:type="gramStart"/>
      <w:r>
        <w:t>на условиях</w:t>
      </w:r>
      <w:proofErr w:type="gramEnd"/>
      <w:r>
        <w:t xml:space="preserve"> предусмотренных приложением № 2 к настоящему Договору.</w:t>
      </w:r>
    </w:p>
    <w:p w:rsidR="00F5116D" w:rsidRPr="005777F5" w:rsidRDefault="00F5116D" w:rsidP="00F5116D">
      <w:pPr>
        <w:ind w:firstLine="567"/>
        <w:jc w:val="both"/>
      </w:pPr>
      <w:r>
        <w:t>Перечень и формат документов определен приложением № 2а к настоящему Договору (далее – первичные документы).</w:t>
      </w:r>
    </w:p>
    <w:p w:rsidR="00F5116D" w:rsidRPr="005777F5" w:rsidRDefault="00F5116D" w:rsidP="00F5116D">
      <w:pPr>
        <w:keepNext/>
        <w:ind w:firstLine="567"/>
        <w:jc w:val="both"/>
      </w:pPr>
      <w:r>
        <w:t>3.8. 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F5116D" w:rsidRPr="005777F5" w:rsidRDefault="00F5116D" w:rsidP="00F5116D">
      <w:pPr>
        <w:keepNext/>
        <w:ind w:firstLine="567"/>
        <w:jc w:val="both"/>
      </w:pPr>
      <w:r>
        <w:t>3.9.  Покупатель в течение 3 (трех) календарных дней с даты получения документа(</w:t>
      </w:r>
      <w:proofErr w:type="spellStart"/>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F5116D" w:rsidRPr="005777F5" w:rsidRDefault="00F5116D" w:rsidP="00F5116D">
      <w:pPr>
        <w:ind w:firstLine="567"/>
        <w:jc w:val="both"/>
      </w:pPr>
      <w:r>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F5116D" w:rsidRPr="005777F5" w:rsidRDefault="00F5116D" w:rsidP="00F5116D">
      <w:pPr>
        <w:ind w:firstLine="567"/>
        <w:jc w:val="both"/>
      </w:pPr>
      <w:r>
        <w:lastRenderedPageBreak/>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5116D" w:rsidRPr="005777F5" w:rsidRDefault="00F5116D" w:rsidP="00F5116D">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w:t>
      </w:r>
      <w:proofErr w:type="gramStart"/>
      <w:r>
        <w:t>и  между</w:t>
      </w:r>
      <w:proofErr w:type="gramEnd"/>
      <w:r>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rsidR="00F5116D" w:rsidRPr="005777F5" w:rsidRDefault="00F5116D" w:rsidP="00F5116D">
      <w:pPr>
        <w:ind w:firstLine="567"/>
        <w:jc w:val="both"/>
      </w:pPr>
    </w:p>
    <w:p w:rsidR="00F5116D" w:rsidRPr="005777F5" w:rsidRDefault="00F5116D" w:rsidP="00F5116D">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F5116D" w:rsidRPr="005777F5" w:rsidRDefault="00F5116D" w:rsidP="00F5116D">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5116D" w:rsidRPr="005777F5" w:rsidRDefault="00F5116D" w:rsidP="00F5116D">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5116D" w:rsidRPr="005777F5" w:rsidRDefault="00F5116D" w:rsidP="00F5116D">
      <w:pPr>
        <w:pStyle w:val="ConsNormal"/>
        <w:widowControl/>
        <w:ind w:firstLine="567"/>
        <w:jc w:val="both"/>
        <w:rPr>
          <w:rFonts w:ascii="Times New Roman" w:hAnsi="Times New Roman"/>
          <w:i/>
          <w:iCs/>
          <w:sz w:val="24"/>
          <w:szCs w:val="24"/>
        </w:rPr>
      </w:pPr>
      <w:r>
        <w:rPr>
          <w:rFonts w:ascii="Times New Roman" w:hAnsi="Times New Roman"/>
          <w:i/>
          <w:iCs/>
          <w:sz w:val="24"/>
          <w:szCs w:val="24"/>
        </w:rPr>
        <w:t>4.1.4. В течение 2 (двух)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F5116D" w:rsidRPr="005777F5" w:rsidRDefault="00F5116D" w:rsidP="00F5116D">
      <w:pPr>
        <w:pStyle w:val="ConsNormal"/>
        <w:widowControl/>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Оформлять счета-фактуры по следующему образцу:</w:t>
      </w:r>
    </w:p>
    <w:p w:rsidR="00F5116D" w:rsidRPr="005777F5" w:rsidRDefault="00F5116D" w:rsidP="00F5116D">
      <w:pPr>
        <w:suppressAutoHyphens w:val="0"/>
        <w:autoSpaceDE w:val="0"/>
        <w:autoSpaceDN w:val="0"/>
        <w:adjustRightInd w:val="0"/>
        <w:ind w:firstLine="567"/>
        <w:jc w:val="both"/>
        <w:rPr>
          <w:i/>
          <w:color w:val="000000"/>
        </w:rPr>
      </w:pPr>
      <w:r>
        <w:rPr>
          <w:i/>
          <w:color w:val="000000"/>
        </w:rPr>
        <w:t>Грузополучатель и его адрес: Уральский филиал ПАО «</w:t>
      </w:r>
      <w:proofErr w:type="spellStart"/>
      <w:r>
        <w:rPr>
          <w:i/>
          <w:color w:val="000000"/>
        </w:rPr>
        <w:t>ТрансКонтейнер</w:t>
      </w:r>
      <w:proofErr w:type="spellEnd"/>
      <w:r>
        <w:rPr>
          <w:i/>
          <w:color w:val="000000"/>
        </w:rPr>
        <w:t>», 620027, Свердловская область, г. Екатеринбург, улица Николая Никонова, дом 8;</w:t>
      </w:r>
    </w:p>
    <w:p w:rsidR="00F5116D" w:rsidRPr="005777F5" w:rsidRDefault="00F5116D" w:rsidP="00F5116D">
      <w:pPr>
        <w:pBdr>
          <w:top w:val="nil"/>
          <w:left w:val="nil"/>
          <w:bottom w:val="nil"/>
          <w:right w:val="nil"/>
          <w:between w:val="nil"/>
        </w:pBdr>
        <w:ind w:firstLine="567"/>
        <w:jc w:val="both"/>
        <w:rPr>
          <w:i/>
          <w:color w:val="000000"/>
        </w:rPr>
      </w:pPr>
      <w:r>
        <w:rPr>
          <w:i/>
          <w:color w:val="000000"/>
        </w:rPr>
        <w:t>Покупатель: ПАО «</w:t>
      </w:r>
      <w:proofErr w:type="spellStart"/>
      <w:r>
        <w:rPr>
          <w:i/>
          <w:color w:val="000000"/>
        </w:rPr>
        <w:t>ТрансКонтейнер</w:t>
      </w:r>
      <w:proofErr w:type="spellEnd"/>
      <w:r>
        <w:rPr>
          <w:i/>
          <w:color w:val="000000"/>
        </w:rPr>
        <w:t>»</w:t>
      </w:r>
    </w:p>
    <w:p w:rsidR="00F5116D" w:rsidRPr="005777F5" w:rsidRDefault="00F5116D" w:rsidP="00F5116D">
      <w:pPr>
        <w:pBdr>
          <w:top w:val="nil"/>
          <w:left w:val="nil"/>
          <w:bottom w:val="nil"/>
          <w:right w:val="nil"/>
          <w:between w:val="nil"/>
        </w:pBdr>
        <w:ind w:firstLine="567"/>
        <w:jc w:val="both"/>
        <w:rPr>
          <w:i/>
          <w:color w:val="000000"/>
        </w:rPr>
      </w:pPr>
      <w:r>
        <w:rPr>
          <w:i/>
          <w:color w:val="000000"/>
        </w:rPr>
        <w:t xml:space="preserve">Адрес: 141402, Московская область, </w:t>
      </w:r>
      <w:proofErr w:type="spellStart"/>
      <w:r>
        <w:rPr>
          <w:i/>
          <w:color w:val="000000"/>
        </w:rPr>
        <w:t>г.о</w:t>
      </w:r>
      <w:proofErr w:type="spellEnd"/>
      <w:r>
        <w:rPr>
          <w:i/>
          <w:color w:val="000000"/>
        </w:rPr>
        <w:t xml:space="preserve">. Химки, г. Химки, ул. Ленинградская, </w:t>
      </w:r>
      <w:proofErr w:type="spellStart"/>
      <w:r>
        <w:rPr>
          <w:i/>
          <w:color w:val="000000"/>
        </w:rPr>
        <w:t>влд</w:t>
      </w:r>
      <w:proofErr w:type="spellEnd"/>
      <w:r>
        <w:rPr>
          <w:i/>
          <w:color w:val="000000"/>
        </w:rPr>
        <w:t>. 39, стр. 6, офис 3, этаж 6;</w:t>
      </w:r>
    </w:p>
    <w:p w:rsidR="00F5116D" w:rsidRPr="005777F5" w:rsidRDefault="00F5116D" w:rsidP="00F5116D">
      <w:pPr>
        <w:pBdr>
          <w:top w:val="nil"/>
          <w:left w:val="nil"/>
          <w:bottom w:val="nil"/>
          <w:right w:val="nil"/>
          <w:between w:val="nil"/>
        </w:pBdr>
        <w:ind w:firstLine="567"/>
        <w:jc w:val="both"/>
        <w:rPr>
          <w:i/>
          <w:color w:val="000000"/>
        </w:rPr>
      </w:pPr>
      <w:r>
        <w:rPr>
          <w:i/>
          <w:color w:val="000000"/>
        </w:rPr>
        <w:t>ИНН/КПП покупателя 7708591995/997650001.</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5116D" w:rsidRPr="005777F5" w:rsidRDefault="00F5116D" w:rsidP="00F5116D">
      <w:pPr>
        <w:jc w:val="both"/>
      </w:pPr>
    </w:p>
    <w:p w:rsidR="00F5116D" w:rsidRPr="005777F5" w:rsidRDefault="00F5116D" w:rsidP="00F5116D">
      <w:pPr>
        <w:widowControl w:val="0"/>
        <w:jc w:val="center"/>
        <w:rPr>
          <w:rFonts w:eastAsia="Arial"/>
          <w:b/>
          <w:bCs/>
        </w:rPr>
      </w:pPr>
      <w:r>
        <w:rPr>
          <w:rFonts w:eastAsia="Arial"/>
          <w:b/>
          <w:bCs/>
        </w:rPr>
        <w:t>5. Упаковка Товара</w:t>
      </w:r>
    </w:p>
    <w:p w:rsidR="00F5116D" w:rsidRPr="005777F5" w:rsidRDefault="00F5116D" w:rsidP="00F5116D">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5116D" w:rsidRPr="005777F5" w:rsidRDefault="00F5116D" w:rsidP="00F5116D">
      <w:pPr>
        <w:widowControl w:val="0"/>
        <w:ind w:firstLine="720"/>
        <w:jc w:val="center"/>
        <w:rPr>
          <w:rFonts w:eastAsia="Arial"/>
          <w:b/>
        </w:rPr>
      </w:pPr>
    </w:p>
    <w:p w:rsidR="00F5116D" w:rsidRPr="005777F5" w:rsidRDefault="00F5116D" w:rsidP="00F5116D">
      <w:pPr>
        <w:widowControl w:val="0"/>
        <w:ind w:firstLine="720"/>
        <w:jc w:val="center"/>
        <w:rPr>
          <w:rFonts w:eastAsia="Arial"/>
          <w:b/>
        </w:rPr>
      </w:pPr>
      <w:r>
        <w:rPr>
          <w:rFonts w:eastAsia="Arial"/>
          <w:b/>
        </w:rPr>
        <w:t>6.   Переход права собственности и рисков</w:t>
      </w:r>
    </w:p>
    <w:p w:rsidR="00F5116D" w:rsidRPr="005777F5" w:rsidRDefault="00F5116D" w:rsidP="00F5116D">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F5116D" w:rsidRPr="005777F5" w:rsidRDefault="00F5116D" w:rsidP="00F5116D">
      <w:pPr>
        <w:widowControl w:val="0"/>
        <w:autoSpaceDE w:val="0"/>
        <w:autoSpaceDN w:val="0"/>
        <w:adjustRightInd w:val="0"/>
        <w:spacing w:after="40"/>
        <w:jc w:val="both"/>
      </w:pPr>
    </w:p>
    <w:p w:rsidR="00F5116D" w:rsidRPr="005777F5" w:rsidRDefault="00F5116D" w:rsidP="00F5116D">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5116D" w:rsidRPr="005777F5" w:rsidRDefault="00F5116D" w:rsidP="00F5116D">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декларирования иметь сертификаты соответствия/декларации о соответствии и сертификаты качества.</w:t>
      </w:r>
    </w:p>
    <w:p w:rsidR="00F5116D" w:rsidRPr="005777F5" w:rsidRDefault="00F5116D" w:rsidP="00F5116D">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cs="Times New Roman"/>
          <w:color w:val="000000"/>
          <w:sz w:val="24"/>
          <w:szCs w:val="24"/>
        </w:rPr>
        <w:t xml:space="preserve">Срок годности Товара устанавливается в пределах срока годности, указанного производителем на упаковке </w:t>
      </w:r>
      <w:proofErr w:type="gramStart"/>
      <w:r>
        <w:rPr>
          <w:rFonts w:ascii="Times New Roman" w:hAnsi="Times New Roman" w:cs="Times New Roman"/>
          <w:color w:val="000000"/>
          <w:sz w:val="24"/>
          <w:szCs w:val="24"/>
        </w:rPr>
        <w:t>Товара</w:t>
      </w:r>
      <w:proofErr w:type="gramEnd"/>
      <w:r>
        <w:rPr>
          <w:rFonts w:ascii="Times New Roman" w:hAnsi="Times New Roman" w:cs="Times New Roman"/>
          <w:color w:val="000000"/>
          <w:sz w:val="24"/>
          <w:szCs w:val="24"/>
        </w:rPr>
        <w:t xml:space="preserve"> и должен составлять не менее 6 (шести) месяцев с даты </w:t>
      </w:r>
      <w:r>
        <w:rPr>
          <w:rFonts w:ascii="Times New Roman" w:hAnsi="Times New Roman" w:cs="Times New Roman"/>
          <w:color w:val="000000"/>
          <w:sz w:val="24"/>
          <w:szCs w:val="24"/>
        </w:rPr>
        <w:lastRenderedPageBreak/>
        <w:t>подписания Сторонами товарной накладной (ТОРГ-12) или универсального передаточного документа (УПД).</w:t>
      </w:r>
    </w:p>
    <w:p w:rsidR="00F5116D" w:rsidRPr="005777F5" w:rsidRDefault="00F5116D" w:rsidP="00F5116D">
      <w:pPr>
        <w:pBdr>
          <w:top w:val="nil"/>
          <w:left w:val="nil"/>
          <w:bottom w:val="nil"/>
          <w:right w:val="nil"/>
          <w:between w:val="nil"/>
        </w:pBdr>
        <w:ind w:firstLine="567"/>
        <w:jc w:val="both"/>
        <w:rPr>
          <w:color w:val="000000"/>
        </w:rPr>
      </w:pPr>
      <w:r>
        <w:t xml:space="preserve">7.3.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rsidR="00F5116D" w:rsidRPr="005777F5" w:rsidRDefault="00F5116D" w:rsidP="00F5116D">
      <w:pPr>
        <w:pBdr>
          <w:top w:val="nil"/>
          <w:left w:val="nil"/>
          <w:bottom w:val="nil"/>
          <w:right w:val="nil"/>
          <w:between w:val="nil"/>
        </w:pBdr>
        <w:ind w:firstLine="567"/>
        <w:jc w:val="both"/>
        <w:rPr>
          <w:color w:val="000000"/>
        </w:rPr>
      </w:pPr>
      <w:r>
        <w:rPr>
          <w:color w:val="000000"/>
        </w:rPr>
        <w:t>7.4. В случае если поставлен Товар ненадлежащего качества, Покупатель вправе предъявить Поставщику требования:</w:t>
      </w:r>
    </w:p>
    <w:p w:rsidR="00F5116D" w:rsidRPr="005777F5" w:rsidRDefault="00F5116D" w:rsidP="00F5116D">
      <w:pPr>
        <w:pBdr>
          <w:top w:val="nil"/>
          <w:left w:val="nil"/>
          <w:bottom w:val="nil"/>
          <w:right w:val="nil"/>
          <w:between w:val="nil"/>
        </w:pBdr>
        <w:ind w:firstLine="567"/>
        <w:jc w:val="both"/>
        <w:rPr>
          <w:color w:val="000000"/>
        </w:rPr>
      </w:pPr>
      <w:r>
        <w:rPr>
          <w:color w:val="000000"/>
        </w:rPr>
        <w:t>- соразмерного уменьшения цены Товара;</w:t>
      </w:r>
    </w:p>
    <w:p w:rsidR="00F5116D" w:rsidRPr="005777F5" w:rsidRDefault="00F5116D" w:rsidP="00F5116D">
      <w:pPr>
        <w:pBdr>
          <w:top w:val="nil"/>
          <w:left w:val="nil"/>
          <w:bottom w:val="nil"/>
          <w:right w:val="nil"/>
          <w:between w:val="nil"/>
        </w:pBdr>
        <w:ind w:firstLine="567"/>
        <w:jc w:val="both"/>
        <w:rPr>
          <w:color w:val="000000"/>
        </w:rPr>
      </w:pPr>
      <w:r>
        <w:rPr>
          <w:color w:val="000000"/>
        </w:rPr>
        <w:t>- замены Товара в срок, указанный в п. 7.3 настоящего Договора;</w:t>
      </w:r>
    </w:p>
    <w:p w:rsidR="00F5116D" w:rsidRPr="005777F5" w:rsidRDefault="00F5116D" w:rsidP="00F5116D">
      <w:pPr>
        <w:pBdr>
          <w:top w:val="nil"/>
          <w:left w:val="nil"/>
          <w:bottom w:val="nil"/>
          <w:right w:val="nil"/>
          <w:between w:val="nil"/>
        </w:pBdr>
        <w:ind w:firstLine="567"/>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F5116D" w:rsidRPr="005777F5" w:rsidRDefault="00F5116D" w:rsidP="00F5116D">
      <w:pPr>
        <w:pStyle w:val="ConsNormal"/>
        <w:ind w:firstLine="567"/>
        <w:jc w:val="both"/>
        <w:rPr>
          <w:sz w:val="24"/>
          <w:szCs w:val="24"/>
        </w:rPr>
      </w:pPr>
    </w:p>
    <w:p w:rsidR="00F5116D" w:rsidRPr="005777F5" w:rsidRDefault="00F5116D" w:rsidP="00F5116D">
      <w:pPr>
        <w:jc w:val="center"/>
        <w:rPr>
          <w:b/>
          <w:bCs/>
        </w:rPr>
      </w:pPr>
      <w:r>
        <w:rPr>
          <w:b/>
          <w:bCs/>
        </w:rPr>
        <w:t>8. Ответственность Сторон</w:t>
      </w:r>
    </w:p>
    <w:p w:rsidR="00F5116D" w:rsidRPr="005777F5" w:rsidRDefault="00F5116D" w:rsidP="00F5116D">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rsidR="00F5116D" w:rsidRPr="005777F5" w:rsidRDefault="00F5116D" w:rsidP="00F5116D">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5116D" w:rsidRPr="005777F5" w:rsidRDefault="00F5116D" w:rsidP="00F5116D">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rsidR="00F5116D" w:rsidRPr="005777F5" w:rsidRDefault="00F5116D" w:rsidP="00F5116D">
      <w:pPr>
        <w:pStyle w:val="aff9"/>
        <w:ind w:firstLine="709"/>
        <w:jc w:val="both"/>
        <w:rPr>
          <w:sz w:val="24"/>
          <w:szCs w:val="24"/>
        </w:rPr>
      </w:pPr>
    </w:p>
    <w:p w:rsidR="00F5116D" w:rsidRPr="005777F5" w:rsidRDefault="00F5116D" w:rsidP="00F5116D">
      <w:pPr>
        <w:widowControl w:val="0"/>
        <w:autoSpaceDE w:val="0"/>
        <w:autoSpaceDN w:val="0"/>
        <w:adjustRightInd w:val="0"/>
        <w:spacing w:after="60"/>
        <w:ind w:left="360"/>
        <w:jc w:val="center"/>
        <w:rPr>
          <w:b/>
        </w:rPr>
      </w:pPr>
      <w:r>
        <w:rPr>
          <w:b/>
        </w:rPr>
        <w:t>9. Обстоятельства непреодолимой силы</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5116D" w:rsidRPr="005777F5" w:rsidRDefault="00F5116D" w:rsidP="00F5116D">
      <w:pPr>
        <w:pStyle w:val="ConsNormal"/>
        <w:ind w:firstLine="709"/>
        <w:jc w:val="both"/>
        <w:rPr>
          <w:rFonts w:ascii="Times New Roman" w:hAnsi="Times New Roman"/>
          <w:sz w:val="24"/>
          <w:szCs w:val="24"/>
        </w:rPr>
      </w:pPr>
    </w:p>
    <w:p w:rsidR="00F5116D" w:rsidRPr="005777F5" w:rsidRDefault="00F5116D" w:rsidP="00F5116D">
      <w:pPr>
        <w:pStyle w:val="aff6"/>
        <w:widowControl w:val="0"/>
        <w:autoSpaceDE w:val="0"/>
        <w:autoSpaceDN w:val="0"/>
        <w:adjustRightInd w:val="0"/>
        <w:ind w:left="0"/>
        <w:jc w:val="center"/>
        <w:rPr>
          <w:b/>
        </w:rPr>
      </w:pPr>
      <w:r>
        <w:rPr>
          <w:b/>
        </w:rPr>
        <w:t>10. Разрешение споров</w:t>
      </w:r>
    </w:p>
    <w:p w:rsidR="00F5116D" w:rsidRPr="005777F5" w:rsidRDefault="00F5116D" w:rsidP="00F5116D">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F5116D" w:rsidRPr="005777F5" w:rsidRDefault="00F5116D" w:rsidP="00F5116D">
      <w:pPr>
        <w:pStyle w:val="aff6"/>
        <w:widowControl w:val="0"/>
        <w:autoSpaceDE w:val="0"/>
        <w:autoSpaceDN w:val="0"/>
        <w:adjustRightInd w:val="0"/>
        <w:ind w:left="0" w:firstLine="567"/>
        <w:jc w:val="both"/>
      </w:pPr>
      <w:r>
        <w:lastRenderedPageBreak/>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5116D" w:rsidRPr="005777F5" w:rsidRDefault="00F5116D" w:rsidP="00F5116D">
      <w:pPr>
        <w:pStyle w:val="aff6"/>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5116D" w:rsidRPr="005777F5" w:rsidRDefault="00F5116D" w:rsidP="00F5116D">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w:t>
      </w:r>
      <w:proofErr w:type="spellStart"/>
      <w:r>
        <w:t>ТрансКонтейнер</w:t>
      </w:r>
      <w:proofErr w:type="spellEnd"/>
      <w:r>
        <w:t>»,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5116D" w:rsidRPr="005777F5" w:rsidRDefault="00F5116D" w:rsidP="00F5116D">
      <w:pPr>
        <w:pStyle w:val="aff6"/>
        <w:widowControl w:val="0"/>
        <w:autoSpaceDE w:val="0"/>
        <w:autoSpaceDN w:val="0"/>
        <w:adjustRightInd w:val="0"/>
        <w:ind w:left="0" w:firstLine="567"/>
        <w:jc w:val="both"/>
      </w:pPr>
      <w:r>
        <w:t xml:space="preserve">для Покупателя </w:t>
      </w:r>
      <w:hyperlink r:id="rId28" w:history="1">
        <w:r>
          <w:rPr>
            <w:rStyle w:val="a7"/>
          </w:rPr>
          <w:t>ural@trcont.ru</w:t>
        </w:r>
      </w:hyperlink>
      <w:r>
        <w:t>;</w:t>
      </w:r>
    </w:p>
    <w:p w:rsidR="00F5116D" w:rsidRPr="005777F5" w:rsidRDefault="00F5116D" w:rsidP="00F5116D">
      <w:pPr>
        <w:pStyle w:val="aff6"/>
        <w:widowControl w:val="0"/>
        <w:autoSpaceDE w:val="0"/>
        <w:autoSpaceDN w:val="0"/>
        <w:adjustRightInd w:val="0"/>
        <w:ind w:left="0" w:firstLine="567"/>
        <w:jc w:val="both"/>
      </w:pPr>
      <w:r>
        <w:t xml:space="preserve">для Поставщика ________________________. </w:t>
      </w:r>
    </w:p>
    <w:p w:rsidR="00F5116D" w:rsidRPr="005777F5" w:rsidRDefault="00F5116D" w:rsidP="00F5116D">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rsidR="00F5116D" w:rsidRPr="005777F5" w:rsidRDefault="00F5116D" w:rsidP="00F5116D">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rsidR="00F5116D" w:rsidRPr="005777F5" w:rsidRDefault="00F5116D" w:rsidP="00F5116D">
      <w:pPr>
        <w:pStyle w:val="aff6"/>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5116D" w:rsidRPr="005777F5" w:rsidRDefault="00F5116D" w:rsidP="00F5116D">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5116D" w:rsidRPr="005777F5" w:rsidRDefault="00F5116D" w:rsidP="00F5116D">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F5116D" w:rsidRPr="005777F5" w:rsidRDefault="00F5116D" w:rsidP="00F5116D">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5116D" w:rsidRPr="005777F5" w:rsidRDefault="00F5116D" w:rsidP="00F5116D">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5116D" w:rsidRPr="005777F5" w:rsidRDefault="00F5116D" w:rsidP="00F5116D">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5116D" w:rsidRPr="005777F5" w:rsidRDefault="00F5116D" w:rsidP="00F5116D">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F5116D" w:rsidRPr="005777F5" w:rsidRDefault="00F5116D" w:rsidP="00F5116D">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F5116D" w:rsidRPr="005777F5" w:rsidRDefault="00F5116D" w:rsidP="00F5116D">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F5116D" w:rsidRPr="005777F5" w:rsidRDefault="00F5116D" w:rsidP="00F5116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w:t>
      </w:r>
      <w:proofErr w:type="gramStart"/>
      <w:r>
        <w:rPr>
          <w:rFonts w:ascii="Times New Roman" w:hAnsi="Times New Roman" w:cs="Times New Roman"/>
          <w:sz w:val="24"/>
          <w:szCs w:val="24"/>
        </w:rPr>
        <w:t>Сторонами  с</w:t>
      </w:r>
      <w:proofErr w:type="gramEnd"/>
      <w:r>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w:t>
      </w:r>
    </w:p>
    <w:p w:rsidR="00F5116D" w:rsidRPr="005777F5" w:rsidRDefault="00F5116D" w:rsidP="00F5116D">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w:t>
      </w:r>
    </w:p>
    <w:p w:rsidR="00F5116D" w:rsidRPr="005777F5" w:rsidRDefault="00F5116D" w:rsidP="00F5116D">
      <w:pPr>
        <w:pStyle w:val="ConsNormal"/>
        <w:ind w:firstLine="567"/>
        <w:jc w:val="center"/>
        <w:rPr>
          <w:rFonts w:ascii="Times New Roman" w:hAnsi="Times New Roman"/>
          <w:b/>
          <w:sz w:val="24"/>
          <w:szCs w:val="24"/>
        </w:rPr>
      </w:pPr>
      <w:r>
        <w:rPr>
          <w:rFonts w:ascii="Times New Roman" w:hAnsi="Times New Roman"/>
          <w:b/>
          <w:sz w:val="24"/>
          <w:szCs w:val="24"/>
        </w:rPr>
        <w:lastRenderedPageBreak/>
        <w:t>11. Порядок внесения</w:t>
      </w:r>
    </w:p>
    <w:p w:rsidR="00F5116D" w:rsidRPr="005777F5" w:rsidRDefault="00F5116D" w:rsidP="00F5116D">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5116D" w:rsidRPr="005777F5" w:rsidRDefault="00F5116D" w:rsidP="00F5116D">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5116D" w:rsidRPr="005777F5" w:rsidRDefault="00F5116D" w:rsidP="00F5116D">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F5116D" w:rsidRPr="005777F5" w:rsidRDefault="00F5116D" w:rsidP="00F5116D">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F5116D" w:rsidRPr="005777F5" w:rsidRDefault="00F5116D" w:rsidP="00F5116D">
      <w:pPr>
        <w:ind w:firstLine="567"/>
        <w:jc w:val="both"/>
      </w:pPr>
    </w:p>
    <w:p w:rsidR="00F5116D" w:rsidRPr="005777F5" w:rsidRDefault="00F5116D" w:rsidP="00F5116D">
      <w:pPr>
        <w:tabs>
          <w:tab w:val="left" w:pos="0"/>
        </w:tabs>
        <w:jc w:val="center"/>
        <w:rPr>
          <w:b/>
        </w:rPr>
      </w:pPr>
      <w:r>
        <w:rPr>
          <w:b/>
        </w:rPr>
        <w:t>12. Срок действия Договора</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по  31</w:t>
      </w:r>
      <w:proofErr w:type="gramEnd"/>
      <w:r>
        <w:rPr>
          <w:rFonts w:ascii="Times New Roman" w:hAnsi="Times New Roman" w:cs="Times New Roman"/>
          <w:sz w:val="24"/>
          <w:szCs w:val="24"/>
        </w:rPr>
        <w:t xml:space="preserve"> августа 2027 года включительно, а в части взаиморасчетов до полного их исполнения Сторонами.</w:t>
      </w:r>
    </w:p>
    <w:p w:rsidR="00F5116D" w:rsidRPr="005777F5" w:rsidRDefault="00F5116D" w:rsidP="00F5116D">
      <w:pPr>
        <w:pStyle w:val="ConsNormal"/>
        <w:ind w:firstLine="0"/>
        <w:rPr>
          <w:rFonts w:ascii="Times New Roman" w:hAnsi="Times New Roman"/>
          <w:b/>
          <w:bCs/>
          <w:sz w:val="24"/>
          <w:szCs w:val="24"/>
        </w:rPr>
      </w:pPr>
    </w:p>
    <w:p w:rsidR="00F5116D" w:rsidRPr="005777F5" w:rsidRDefault="00F5116D" w:rsidP="00F5116D">
      <w:pPr>
        <w:autoSpaceDE w:val="0"/>
        <w:autoSpaceDN w:val="0"/>
        <w:spacing w:line="276" w:lineRule="auto"/>
        <w:ind w:firstLine="709"/>
        <w:jc w:val="center"/>
      </w:pPr>
      <w:r>
        <w:rPr>
          <w:b/>
        </w:rPr>
        <w:t>13. Антикоррупционная оговорка</w:t>
      </w:r>
    </w:p>
    <w:p w:rsidR="00F5116D" w:rsidRPr="005777F5" w:rsidRDefault="00F5116D" w:rsidP="00F5116D">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5116D" w:rsidRPr="005777F5" w:rsidRDefault="00F5116D" w:rsidP="00F5116D">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5116D" w:rsidRPr="005777F5" w:rsidRDefault="00F5116D" w:rsidP="00F5116D">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116D" w:rsidRPr="005777F5" w:rsidRDefault="00F5116D" w:rsidP="00F5116D">
      <w:pPr>
        <w:pStyle w:val="1fe"/>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w:t>
      </w:r>
      <w:r>
        <w:rPr>
          <w:i w:val="0"/>
          <w:sz w:val="24"/>
          <w:szCs w:val="24"/>
        </w:rPr>
        <w:lastRenderedPageBreak/>
        <w:t>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5116D" w:rsidRPr="005777F5" w:rsidRDefault="00F5116D" w:rsidP="00F5116D">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5116D" w:rsidRPr="005777F5" w:rsidRDefault="00F5116D" w:rsidP="00F5116D">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5116D" w:rsidRPr="005777F5" w:rsidRDefault="00F5116D" w:rsidP="00F5116D">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5116D" w:rsidRPr="005777F5" w:rsidRDefault="00F5116D" w:rsidP="00F5116D">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F5116D" w:rsidRPr="005777F5" w:rsidRDefault="00F5116D" w:rsidP="00F5116D">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5116D" w:rsidRPr="005777F5" w:rsidRDefault="00F5116D" w:rsidP="00F5116D">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5116D" w:rsidRPr="005777F5" w:rsidRDefault="00F5116D" w:rsidP="00F5116D">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5116D" w:rsidRPr="005777F5" w:rsidRDefault="00F5116D" w:rsidP="00F5116D">
      <w:pPr>
        <w:pStyle w:val="1fe"/>
        <w:keepNext/>
        <w:spacing w:line="240" w:lineRule="auto"/>
        <w:ind w:firstLine="709"/>
        <w:jc w:val="both"/>
        <w:rPr>
          <w:i w:val="0"/>
          <w:iCs w:val="0"/>
          <w:color w:val="00000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29" w:tooltip="mailto:line@trcont.ru" w:history="1">
        <w:r>
          <w:rPr>
            <w:rStyle w:val="a7"/>
            <w:i w:val="0"/>
            <w:sz w:val="24"/>
            <w:szCs w:val="24"/>
          </w:rPr>
          <w:t>line@trcont.ru</w:t>
        </w:r>
      </w:hyperlink>
      <w:r>
        <w:rPr>
          <w:i w:val="0"/>
          <w:iCs w:val="0"/>
          <w:color w:val="000000"/>
          <w:sz w:val="24"/>
          <w:szCs w:val="24"/>
        </w:rPr>
        <w:t xml:space="preserve">.   </w:t>
      </w:r>
    </w:p>
    <w:p w:rsidR="00F5116D" w:rsidRPr="005777F5" w:rsidRDefault="00F5116D" w:rsidP="00F5116D">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hyperlink r:id="rId30" w:tooltip="mailto:tdzip1@bk.ru" w:history="1">
        <w:r>
          <w:rPr>
            <w:rStyle w:val="a7"/>
            <w:iCs/>
            <w:lang w:eastAsia="ru-RU"/>
          </w:rPr>
          <w:t>_______________</w:t>
        </w:r>
      </w:hyperlink>
      <w:r>
        <w:t>.</w:t>
      </w:r>
    </w:p>
    <w:p w:rsidR="00F5116D" w:rsidRPr="005777F5" w:rsidRDefault="00F5116D" w:rsidP="00F5116D">
      <w:pPr>
        <w:autoSpaceDE w:val="0"/>
        <w:autoSpaceDN w:val="0"/>
        <w:spacing w:line="276" w:lineRule="auto"/>
        <w:ind w:firstLine="709"/>
        <w:jc w:val="both"/>
        <w:rPr>
          <w:b/>
        </w:rPr>
      </w:pPr>
    </w:p>
    <w:p w:rsidR="00F5116D" w:rsidRPr="005777F5" w:rsidRDefault="00F5116D" w:rsidP="00F5116D">
      <w:pPr>
        <w:autoSpaceDE w:val="0"/>
        <w:autoSpaceDN w:val="0"/>
        <w:spacing w:line="276" w:lineRule="auto"/>
        <w:ind w:firstLine="709"/>
        <w:jc w:val="center"/>
        <w:rPr>
          <w:b/>
        </w:rPr>
      </w:pPr>
      <w:r>
        <w:rPr>
          <w:b/>
        </w:rPr>
        <w:t>14. Гарантии и заверения Поставщика</w:t>
      </w:r>
    </w:p>
    <w:p w:rsidR="00F5116D" w:rsidRPr="005777F5" w:rsidRDefault="00F5116D" w:rsidP="00290FA1">
      <w:pPr>
        <w:pStyle w:val="aff6"/>
        <w:keepNext/>
        <w:keepLines/>
        <w:numPr>
          <w:ilvl w:val="1"/>
          <w:numId w:val="29"/>
        </w:numPr>
        <w:suppressAutoHyphens w:val="0"/>
        <w:spacing w:after="200"/>
        <w:ind w:left="0" w:firstLine="709"/>
        <w:contextualSpacing/>
        <w:jc w:val="both"/>
      </w:pPr>
      <w:r>
        <w:lastRenderedPageBreak/>
        <w:t>Поставщик настоящим заверяет Покупателя и гарантирует, что на дату заключения настоящего Договора:</w:t>
      </w:r>
    </w:p>
    <w:p w:rsidR="00F5116D" w:rsidRPr="005777F5" w:rsidRDefault="00F5116D" w:rsidP="00290FA1">
      <w:pPr>
        <w:pStyle w:val="aff6"/>
        <w:keepNext/>
        <w:keepLines/>
        <w:numPr>
          <w:ilvl w:val="2"/>
          <w:numId w:val="29"/>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5116D" w:rsidRPr="005777F5" w:rsidRDefault="00F5116D" w:rsidP="00290FA1">
      <w:pPr>
        <w:pStyle w:val="aff6"/>
        <w:keepNext/>
        <w:keepLines/>
        <w:numPr>
          <w:ilvl w:val="2"/>
          <w:numId w:val="2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5116D" w:rsidRPr="005777F5" w:rsidRDefault="00F5116D" w:rsidP="00290FA1">
      <w:pPr>
        <w:pStyle w:val="aff6"/>
        <w:keepNext/>
        <w:keepLines/>
        <w:numPr>
          <w:ilvl w:val="2"/>
          <w:numId w:val="2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5116D" w:rsidRPr="005777F5" w:rsidRDefault="00F5116D" w:rsidP="00290FA1">
      <w:pPr>
        <w:pStyle w:val="aff6"/>
        <w:keepNext/>
        <w:keepLines/>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rsidR="00F5116D" w:rsidRPr="005777F5" w:rsidRDefault="00F5116D" w:rsidP="00290FA1">
      <w:pPr>
        <w:pStyle w:val="aff6"/>
        <w:keepNext/>
        <w:keepLines/>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5116D" w:rsidRPr="005777F5" w:rsidRDefault="00F5116D" w:rsidP="00290FA1">
      <w:pPr>
        <w:pStyle w:val="aff6"/>
        <w:keepNext/>
        <w:keepLines/>
        <w:numPr>
          <w:ilvl w:val="1"/>
          <w:numId w:val="29"/>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F5116D" w:rsidRPr="005777F5" w:rsidRDefault="00F5116D" w:rsidP="00F5116D">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5116D" w:rsidRPr="005777F5" w:rsidRDefault="00F5116D" w:rsidP="00F5116D">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F5116D" w:rsidRPr="005777F5" w:rsidRDefault="00F5116D" w:rsidP="00F5116D">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5116D" w:rsidRPr="005777F5" w:rsidRDefault="00F5116D" w:rsidP="00F5116D">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F5116D" w:rsidRPr="005777F5" w:rsidRDefault="00F5116D" w:rsidP="00F5116D">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F5116D" w:rsidRPr="005777F5" w:rsidRDefault="00F5116D" w:rsidP="00F5116D">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F5116D" w:rsidRPr="005777F5" w:rsidRDefault="00F5116D" w:rsidP="00F5116D">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F5116D" w:rsidRPr="005777F5" w:rsidRDefault="00F5116D" w:rsidP="00F5116D">
      <w:pPr>
        <w:keepNext/>
        <w:keepLines/>
        <w:ind w:firstLine="709"/>
        <w:jc w:val="both"/>
      </w:pPr>
      <w:r>
        <w:t>15.6.2. Порядок электронного документооборота (приложение № 2);</w:t>
      </w:r>
    </w:p>
    <w:p w:rsidR="00F5116D" w:rsidRPr="005777F5" w:rsidRDefault="00F5116D" w:rsidP="00F5116D">
      <w:pPr>
        <w:keepNext/>
        <w:keepLines/>
        <w:ind w:firstLine="709"/>
        <w:jc w:val="both"/>
      </w:pPr>
      <w:r>
        <w:t>15.6.3. Перечень и формат электронных документов (приложение № 2а);</w:t>
      </w:r>
    </w:p>
    <w:p w:rsidR="00F5116D" w:rsidRPr="005777F5" w:rsidRDefault="00F5116D" w:rsidP="00F5116D">
      <w:pPr>
        <w:keepNext/>
        <w:keepLines/>
        <w:ind w:firstLine="709"/>
        <w:jc w:val="both"/>
      </w:pPr>
      <w:r>
        <w:t>15.6.4. Налоговая оговорка (приложение № 3).</w:t>
      </w:r>
    </w:p>
    <w:p w:rsidR="00F5116D" w:rsidRPr="005777F5" w:rsidRDefault="00F5116D" w:rsidP="00F5116D">
      <w:pPr>
        <w:keepNext/>
        <w:ind w:firstLine="709"/>
        <w:jc w:val="both"/>
      </w:pPr>
    </w:p>
    <w:p w:rsidR="00F5116D" w:rsidRPr="005777F5" w:rsidRDefault="00F5116D" w:rsidP="00F5116D">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Адреса и платежные реквизиты Сторон</w:t>
      </w:r>
    </w:p>
    <w:p w:rsidR="00F5116D" w:rsidRPr="005777F5" w:rsidRDefault="00F5116D" w:rsidP="00F5116D">
      <w:pPr>
        <w:jc w:val="center"/>
        <w:rPr>
          <w:b/>
          <w:bCs/>
        </w:rPr>
      </w:pPr>
    </w:p>
    <w:p w:rsidR="00F5116D" w:rsidRPr="005777F5" w:rsidRDefault="00F5116D" w:rsidP="00F5116D">
      <w:pPr>
        <w:ind w:left="1800"/>
        <w:jc w:val="center"/>
      </w:pPr>
    </w:p>
    <w:tbl>
      <w:tblPr>
        <w:tblW w:w="0" w:type="auto"/>
        <w:tblInd w:w="137" w:type="dxa"/>
        <w:tblLook w:val="0000" w:firstRow="0" w:lastRow="0" w:firstColumn="0" w:lastColumn="0" w:noHBand="0" w:noVBand="0"/>
      </w:tblPr>
      <w:tblGrid>
        <w:gridCol w:w="4933"/>
        <w:gridCol w:w="4591"/>
      </w:tblGrid>
      <w:tr w:rsidR="00F5116D" w:rsidRPr="005777F5" w:rsidTr="00F5116D">
        <w:trPr>
          <w:trHeight w:val="1510"/>
        </w:trPr>
        <w:tc>
          <w:tcPr>
            <w:tcW w:w="4933" w:type="dxa"/>
          </w:tcPr>
          <w:p w:rsidR="00F5116D" w:rsidRPr="005777F5" w:rsidRDefault="00F5116D" w:rsidP="00F5116D">
            <w:pPr>
              <w:rPr>
                <w:b/>
                <w:bCs/>
                <w:color w:val="000000" w:themeColor="text1"/>
              </w:rPr>
            </w:pPr>
            <w:r>
              <w:rPr>
                <w:b/>
                <w:bCs/>
              </w:rPr>
              <w:t xml:space="preserve">Покупатель: </w:t>
            </w:r>
            <w:r>
              <w:rPr>
                <w:b/>
                <w:bCs/>
                <w:color w:val="000000" w:themeColor="text1"/>
              </w:rPr>
              <w:t>Публичное акционерное общество «</w:t>
            </w:r>
            <w:proofErr w:type="spellStart"/>
            <w:r>
              <w:rPr>
                <w:b/>
                <w:bCs/>
                <w:color w:val="000000" w:themeColor="text1"/>
              </w:rPr>
              <w:t>ТрансКонтейнер</w:t>
            </w:r>
            <w:proofErr w:type="spellEnd"/>
            <w:r>
              <w:rPr>
                <w:b/>
                <w:bCs/>
                <w:color w:val="000000" w:themeColor="text1"/>
              </w:rPr>
              <w:t xml:space="preserve">» </w:t>
            </w:r>
          </w:p>
          <w:p w:rsidR="00F5116D" w:rsidRPr="005777F5" w:rsidRDefault="00F5116D" w:rsidP="00F5116D">
            <w:r>
              <w:rPr>
                <w:b/>
                <w:bCs/>
                <w:color w:val="000000" w:themeColor="text1"/>
              </w:rPr>
              <w:t>(ПАО «</w:t>
            </w:r>
            <w:proofErr w:type="spellStart"/>
            <w:r>
              <w:rPr>
                <w:b/>
                <w:bCs/>
                <w:color w:val="000000" w:themeColor="text1"/>
              </w:rPr>
              <w:t>ТрансКонтейнер</w:t>
            </w:r>
            <w:proofErr w:type="spellEnd"/>
            <w:r>
              <w:rPr>
                <w:b/>
                <w:bCs/>
                <w:color w:val="000000" w:themeColor="text1"/>
              </w:rPr>
              <w:t>»)</w:t>
            </w:r>
          </w:p>
          <w:p w:rsidR="00F5116D" w:rsidRPr="005777F5" w:rsidRDefault="00F5116D" w:rsidP="00F5116D">
            <w:r>
              <w:rPr>
                <w:color w:val="000000" w:themeColor="text1"/>
              </w:rPr>
              <w:t xml:space="preserve">Юридический адрес (место нахождения): 141402, Московская область, ГО Химки, </w:t>
            </w:r>
          </w:p>
          <w:p w:rsidR="00F5116D" w:rsidRPr="005777F5" w:rsidRDefault="00F5116D" w:rsidP="00F5116D">
            <w:r>
              <w:rPr>
                <w:color w:val="000000" w:themeColor="text1"/>
              </w:rPr>
              <w:t>город Химки, ул. Ленинградская, владение 39, строение 6, офис 3 (этаж 6)</w:t>
            </w:r>
          </w:p>
          <w:p w:rsidR="00F5116D" w:rsidRPr="005777F5" w:rsidRDefault="00F5116D" w:rsidP="00F5116D">
            <w:r>
              <w:rPr>
                <w:color w:val="000000" w:themeColor="text1"/>
              </w:rPr>
              <w:t>Почтовый адрес: 125047, город Москва, Оружейный переулок, дом 19</w:t>
            </w:r>
          </w:p>
          <w:p w:rsidR="00F5116D" w:rsidRPr="005777F5" w:rsidRDefault="00F5116D" w:rsidP="00F5116D">
            <w:r>
              <w:rPr>
                <w:color w:val="000000" w:themeColor="text1"/>
              </w:rPr>
              <w:t xml:space="preserve">ОГРН 1067746341024 ИНН 7708591995 </w:t>
            </w:r>
          </w:p>
          <w:p w:rsidR="00F5116D" w:rsidRPr="005777F5" w:rsidRDefault="00F5116D" w:rsidP="00F5116D">
            <w:r>
              <w:rPr>
                <w:color w:val="000000" w:themeColor="text1"/>
              </w:rPr>
              <w:t>КПП 997650001</w:t>
            </w:r>
          </w:p>
          <w:p w:rsidR="00F5116D" w:rsidRPr="005777F5" w:rsidRDefault="00F5116D" w:rsidP="00F5116D">
            <w:r>
              <w:rPr>
                <w:color w:val="000000" w:themeColor="text1"/>
              </w:rPr>
              <w:t>Уральский филиал ПАО «</w:t>
            </w:r>
            <w:proofErr w:type="spellStart"/>
            <w:r>
              <w:rPr>
                <w:color w:val="000000" w:themeColor="text1"/>
              </w:rPr>
              <w:t>ТрансКонтейнер</w:t>
            </w:r>
            <w:proofErr w:type="spellEnd"/>
            <w:r>
              <w:rPr>
                <w:color w:val="000000" w:themeColor="text1"/>
              </w:rPr>
              <w:t xml:space="preserve">» </w:t>
            </w:r>
            <w:r>
              <w:rPr>
                <w:color w:val="000000" w:themeColor="text1"/>
              </w:rPr>
              <w:lastRenderedPageBreak/>
              <w:t>Место нахождения, фактический адрес: 620027, город Екатеринбург, улица Николая Никонова, дом 8</w:t>
            </w:r>
          </w:p>
          <w:p w:rsidR="00F5116D" w:rsidRPr="005777F5" w:rsidRDefault="00F5116D" w:rsidP="00F5116D">
            <w:r>
              <w:rPr>
                <w:color w:val="000000" w:themeColor="text1"/>
              </w:rPr>
              <w:t>КПП 667843002</w:t>
            </w:r>
          </w:p>
          <w:p w:rsidR="00F5116D" w:rsidRPr="005777F5" w:rsidRDefault="00F5116D" w:rsidP="00F5116D">
            <w:r>
              <w:rPr>
                <w:color w:val="000000" w:themeColor="text1"/>
              </w:rPr>
              <w:t xml:space="preserve">тел. (343) 224-80-07 (доб. 5008), </w:t>
            </w:r>
          </w:p>
          <w:p w:rsidR="00F5116D" w:rsidRPr="005777F5" w:rsidRDefault="00F5116D" w:rsidP="00F5116D">
            <w:r>
              <w:rPr>
                <w:color w:val="000000" w:themeColor="text1"/>
              </w:rPr>
              <w:t>e-</w:t>
            </w:r>
            <w:proofErr w:type="spellStart"/>
            <w:r>
              <w:rPr>
                <w:color w:val="000000" w:themeColor="text1"/>
              </w:rPr>
              <w:t>mail</w:t>
            </w:r>
            <w:proofErr w:type="spellEnd"/>
            <w:r>
              <w:rPr>
                <w:color w:val="000000" w:themeColor="text1"/>
              </w:rPr>
              <w:t xml:space="preserve">: </w:t>
            </w:r>
            <w:hyperlink r:id="rId31" w:history="1">
              <w:r>
                <w:rPr>
                  <w:rStyle w:val="a7"/>
                </w:rPr>
                <w:t>ural@trcont.ru</w:t>
              </w:r>
            </w:hyperlink>
          </w:p>
          <w:p w:rsidR="00F5116D" w:rsidRPr="005777F5" w:rsidRDefault="00F5116D" w:rsidP="00F5116D">
            <w:r>
              <w:rPr>
                <w:color w:val="000000" w:themeColor="text1"/>
              </w:rPr>
              <w:t>Банковские реквизиты:</w:t>
            </w:r>
          </w:p>
          <w:p w:rsidR="00F5116D" w:rsidRPr="005777F5" w:rsidRDefault="00F5116D" w:rsidP="00F5116D">
            <w:r>
              <w:rPr>
                <w:color w:val="000000" w:themeColor="text1"/>
              </w:rPr>
              <w:t>р/</w:t>
            </w:r>
            <w:proofErr w:type="spellStart"/>
            <w:r>
              <w:rPr>
                <w:color w:val="000000" w:themeColor="text1"/>
              </w:rPr>
              <w:t>сч</w:t>
            </w:r>
            <w:proofErr w:type="spellEnd"/>
            <w:r>
              <w:rPr>
                <w:color w:val="000000" w:themeColor="text1"/>
              </w:rPr>
              <w:t>. 40702810916540080066</w:t>
            </w:r>
          </w:p>
          <w:p w:rsidR="00F5116D" w:rsidRPr="005777F5" w:rsidRDefault="00F5116D" w:rsidP="00F5116D">
            <w:r>
              <w:rPr>
                <w:color w:val="000000" w:themeColor="text1"/>
              </w:rPr>
              <w:t>в Уральский Банк ПАО СБЕРБАНК</w:t>
            </w:r>
          </w:p>
          <w:p w:rsidR="00F5116D" w:rsidRPr="005777F5" w:rsidRDefault="00F5116D" w:rsidP="00F5116D">
            <w:r>
              <w:rPr>
                <w:color w:val="000000" w:themeColor="text1"/>
              </w:rPr>
              <w:t>БИК 046577674</w:t>
            </w:r>
          </w:p>
          <w:p w:rsidR="00F5116D" w:rsidRPr="005777F5" w:rsidRDefault="00F5116D" w:rsidP="00F5116D">
            <w:r>
              <w:rPr>
                <w:color w:val="000000" w:themeColor="text1"/>
              </w:rPr>
              <w:t>к/</w:t>
            </w:r>
            <w:proofErr w:type="spellStart"/>
            <w:r>
              <w:rPr>
                <w:color w:val="000000" w:themeColor="text1"/>
              </w:rPr>
              <w:t>сч</w:t>
            </w:r>
            <w:proofErr w:type="spellEnd"/>
            <w:r>
              <w:rPr>
                <w:color w:val="000000" w:themeColor="text1"/>
              </w:rPr>
              <w:t>. 30101810500000000674</w:t>
            </w:r>
          </w:p>
          <w:p w:rsidR="00F5116D" w:rsidRPr="005777F5" w:rsidRDefault="00F5116D" w:rsidP="00F5116D">
            <w:pPr>
              <w:pStyle w:val="ConsNormal"/>
              <w:ind w:left="5" w:firstLine="0"/>
              <w:jc w:val="both"/>
              <w:rPr>
                <w:sz w:val="24"/>
                <w:szCs w:val="24"/>
              </w:rPr>
            </w:pPr>
          </w:p>
          <w:p w:rsidR="00F5116D" w:rsidRPr="005777F5" w:rsidRDefault="00F5116D" w:rsidP="00F5116D">
            <w:pPr>
              <w:pStyle w:val="ConsNormal"/>
              <w:ind w:left="5" w:firstLine="0"/>
              <w:jc w:val="both"/>
              <w:rPr>
                <w:sz w:val="24"/>
                <w:szCs w:val="24"/>
              </w:rPr>
            </w:pPr>
          </w:p>
          <w:p w:rsidR="00F5116D" w:rsidRPr="005777F5" w:rsidRDefault="00F5116D" w:rsidP="00F5116D">
            <w:pPr>
              <w:pStyle w:val="ConsNormal"/>
              <w:ind w:left="5" w:firstLine="0"/>
              <w:jc w:val="both"/>
              <w:rPr>
                <w:sz w:val="24"/>
                <w:szCs w:val="24"/>
              </w:rPr>
            </w:pPr>
          </w:p>
          <w:p w:rsidR="00F5116D" w:rsidRPr="005777F5" w:rsidRDefault="00F5116D" w:rsidP="00F5116D">
            <w:pPr>
              <w:pStyle w:val="ConsNormal"/>
              <w:ind w:left="5" w:firstLine="0"/>
              <w:jc w:val="both"/>
              <w:rPr>
                <w:rFonts w:ascii="Times New Roman" w:hAnsi="Times New Roman" w:cs="Times New Roman"/>
                <w:snapToGrid w:val="0"/>
                <w:sz w:val="24"/>
                <w:szCs w:val="24"/>
              </w:rPr>
            </w:pPr>
            <w:r>
              <w:rPr>
                <w:sz w:val="24"/>
                <w:szCs w:val="24"/>
              </w:rPr>
              <w:t>________    ______________</w:t>
            </w:r>
          </w:p>
          <w:p w:rsidR="00F5116D" w:rsidRPr="005777F5" w:rsidRDefault="00F5116D" w:rsidP="00F5116D">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p>
        </w:tc>
        <w:tc>
          <w:tcPr>
            <w:tcW w:w="4553" w:type="dxa"/>
          </w:tcPr>
          <w:p w:rsidR="00F5116D" w:rsidRPr="005777F5" w:rsidRDefault="00F5116D" w:rsidP="00F5116D">
            <w:pPr>
              <w:pStyle w:val="ConsNormal"/>
              <w:ind w:firstLine="0"/>
              <w:rPr>
                <w:rFonts w:ascii="Times New Roman" w:hAnsi="Times New Roman"/>
                <w:b/>
                <w:sz w:val="24"/>
                <w:szCs w:val="24"/>
              </w:rPr>
            </w:pPr>
            <w:r>
              <w:rPr>
                <w:rFonts w:ascii="Times New Roman" w:hAnsi="Times New Roman"/>
                <w:b/>
                <w:sz w:val="24"/>
                <w:szCs w:val="24"/>
              </w:rPr>
              <w:lastRenderedPageBreak/>
              <w:t xml:space="preserve">Поставщик: </w:t>
            </w:r>
            <w:r>
              <w:rPr>
                <w:rFonts w:ascii="Times New Roman" w:hAnsi="Times New Roman"/>
                <w:sz w:val="24"/>
                <w:szCs w:val="24"/>
              </w:rPr>
              <w:t>(полное наименование)</w:t>
            </w:r>
          </w:p>
          <w:p w:rsidR="00F5116D" w:rsidRPr="005777F5" w:rsidRDefault="00F5116D" w:rsidP="00F5116D"/>
          <w:p w:rsidR="00F5116D" w:rsidRPr="005777F5" w:rsidRDefault="00F5116D" w:rsidP="00F5116D"/>
          <w:p w:rsidR="00F5116D" w:rsidRPr="005777F5" w:rsidRDefault="00F5116D" w:rsidP="00F5116D">
            <w:pPr>
              <w:pStyle w:val="afb"/>
              <w:ind w:firstLine="0"/>
              <w:rPr>
                <w:sz w:val="24"/>
                <w:szCs w:val="24"/>
              </w:rPr>
            </w:pPr>
            <w:r>
              <w:rPr>
                <w:color w:val="000000"/>
                <w:spacing w:val="5"/>
                <w:sz w:val="24"/>
                <w:szCs w:val="24"/>
              </w:rPr>
              <w:t>Место нахождения</w:t>
            </w:r>
            <w:r>
              <w:rPr>
                <w:sz w:val="24"/>
                <w:szCs w:val="24"/>
              </w:rPr>
              <w:t>: ____________________</w:t>
            </w:r>
          </w:p>
          <w:p w:rsidR="00F5116D" w:rsidRPr="005777F5" w:rsidRDefault="00F5116D" w:rsidP="00F5116D">
            <w:pPr>
              <w:pStyle w:val="afb"/>
              <w:ind w:firstLine="0"/>
              <w:rPr>
                <w:sz w:val="24"/>
                <w:szCs w:val="24"/>
              </w:rPr>
            </w:pPr>
            <w:r>
              <w:rPr>
                <w:sz w:val="24"/>
                <w:szCs w:val="24"/>
              </w:rPr>
              <w:t>Почтовый адрес: _______________________</w:t>
            </w:r>
          </w:p>
          <w:p w:rsidR="00F5116D" w:rsidRPr="005777F5" w:rsidRDefault="00F5116D" w:rsidP="00F5116D">
            <w:pPr>
              <w:pStyle w:val="afb"/>
              <w:ind w:right="-5" w:firstLine="0"/>
              <w:rPr>
                <w:sz w:val="24"/>
                <w:szCs w:val="24"/>
              </w:rPr>
            </w:pPr>
            <w:r>
              <w:rPr>
                <w:sz w:val="24"/>
                <w:szCs w:val="24"/>
              </w:rPr>
              <w:t>ОГРН_______________ИНН ______________, ОКПО_____________ ______________, КПП ___________________</w:t>
            </w:r>
          </w:p>
          <w:p w:rsidR="00F5116D" w:rsidRPr="005777F5" w:rsidRDefault="00F5116D" w:rsidP="00F5116D">
            <w:pPr>
              <w:pStyle w:val="afb"/>
              <w:ind w:right="-5" w:firstLine="0"/>
              <w:rPr>
                <w:sz w:val="24"/>
                <w:szCs w:val="24"/>
              </w:rPr>
            </w:pPr>
            <w:r>
              <w:rPr>
                <w:sz w:val="24"/>
                <w:szCs w:val="24"/>
              </w:rPr>
              <w:t>р/</w:t>
            </w:r>
            <w:proofErr w:type="gramStart"/>
            <w:r>
              <w:rPr>
                <w:sz w:val="24"/>
                <w:szCs w:val="24"/>
              </w:rPr>
              <w:t xml:space="preserve">счет  </w:t>
            </w:r>
            <w:r>
              <w:rPr>
                <w:sz w:val="24"/>
                <w:szCs w:val="24"/>
              </w:rPr>
              <w:lastRenderedPageBreak/>
              <w:t>_</w:t>
            </w:r>
            <w:proofErr w:type="gramEnd"/>
            <w:r>
              <w:rPr>
                <w:sz w:val="24"/>
                <w:szCs w:val="24"/>
              </w:rPr>
              <w:t xml:space="preserve">_______________________________ </w:t>
            </w:r>
          </w:p>
          <w:p w:rsidR="00F5116D" w:rsidRPr="005777F5" w:rsidRDefault="00F5116D" w:rsidP="00F5116D">
            <w:pPr>
              <w:pStyle w:val="afb"/>
              <w:ind w:right="-5" w:firstLine="0"/>
              <w:rPr>
                <w:sz w:val="24"/>
                <w:szCs w:val="24"/>
              </w:rPr>
            </w:pPr>
            <w:proofErr w:type="gramStart"/>
            <w:r>
              <w:rPr>
                <w:sz w:val="24"/>
                <w:szCs w:val="24"/>
              </w:rPr>
              <w:t>в  _</w:t>
            </w:r>
            <w:proofErr w:type="gramEnd"/>
            <w:r>
              <w:rPr>
                <w:sz w:val="24"/>
                <w:szCs w:val="24"/>
              </w:rPr>
              <w:t xml:space="preserve">___________________________________, </w:t>
            </w:r>
          </w:p>
          <w:p w:rsidR="00F5116D" w:rsidRPr="005777F5" w:rsidRDefault="00F5116D" w:rsidP="00F5116D">
            <w:pPr>
              <w:pStyle w:val="af8"/>
              <w:ind w:right="-5" w:firstLine="0"/>
              <w:rPr>
                <w:sz w:val="24"/>
              </w:rPr>
            </w:pPr>
            <w:r>
              <w:rPr>
                <w:sz w:val="24"/>
              </w:rPr>
              <w:t>к/счет _________________________________</w:t>
            </w:r>
          </w:p>
          <w:p w:rsidR="00F5116D" w:rsidRPr="005777F5" w:rsidRDefault="00F5116D" w:rsidP="00F5116D">
            <w:pPr>
              <w:pStyle w:val="af8"/>
              <w:ind w:right="-5" w:firstLine="0"/>
              <w:rPr>
                <w:sz w:val="24"/>
              </w:rPr>
            </w:pPr>
            <w:proofErr w:type="gramStart"/>
            <w:r>
              <w:rPr>
                <w:sz w:val="24"/>
              </w:rPr>
              <w:t>в  _</w:t>
            </w:r>
            <w:proofErr w:type="gramEnd"/>
            <w:r>
              <w:rPr>
                <w:sz w:val="24"/>
              </w:rPr>
              <w:t xml:space="preserve">___________________________________, </w:t>
            </w:r>
          </w:p>
          <w:p w:rsidR="00F5116D" w:rsidRPr="005777F5" w:rsidRDefault="00F5116D" w:rsidP="00F5116D">
            <w:pPr>
              <w:pStyle w:val="af8"/>
              <w:ind w:right="-5" w:firstLine="0"/>
              <w:rPr>
                <w:sz w:val="24"/>
              </w:rPr>
            </w:pPr>
            <w:r>
              <w:rPr>
                <w:sz w:val="24"/>
              </w:rPr>
              <w:t xml:space="preserve">БИК _______________,  </w:t>
            </w:r>
          </w:p>
          <w:p w:rsidR="00F5116D" w:rsidRPr="005777F5" w:rsidRDefault="00F5116D" w:rsidP="00F5116D">
            <w:pPr>
              <w:pStyle w:val="af8"/>
              <w:ind w:right="-5" w:firstLine="0"/>
              <w:rPr>
                <w:sz w:val="24"/>
              </w:rPr>
            </w:pPr>
            <w:r>
              <w:rPr>
                <w:sz w:val="24"/>
              </w:rPr>
              <w:t>тел. ________, факс__________</w:t>
            </w:r>
          </w:p>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r>
              <w:t>________       ______________</w:t>
            </w:r>
          </w:p>
          <w:p w:rsidR="00F5116D" w:rsidRPr="005777F5" w:rsidRDefault="00F5116D" w:rsidP="00F5116D">
            <w:r>
              <w:rPr>
                <w:vertAlign w:val="superscript"/>
              </w:rPr>
              <w:t>(</w:t>
            </w:r>
            <w:proofErr w:type="gramStart"/>
            <w:r>
              <w:rPr>
                <w:vertAlign w:val="superscript"/>
              </w:rPr>
              <w:t xml:space="preserve">подпись)   </w:t>
            </w:r>
            <w:proofErr w:type="gramEnd"/>
            <w:r>
              <w:rPr>
                <w:vertAlign w:val="superscript"/>
              </w:rPr>
              <w:t xml:space="preserve">                         (Ф.И.О.)                                     </w:t>
            </w:r>
          </w:p>
        </w:tc>
      </w:tr>
    </w:tbl>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p>
    <w:p w:rsidR="00F5116D" w:rsidRPr="005777F5" w:rsidRDefault="00F5116D" w:rsidP="00F5116D">
      <w:pPr>
        <w:ind w:firstLine="567"/>
        <w:jc w:val="right"/>
      </w:pPr>
      <w:r>
        <w:t xml:space="preserve">Приложение № 1 </w:t>
      </w:r>
    </w:p>
    <w:p w:rsidR="00F5116D" w:rsidRPr="005777F5" w:rsidRDefault="00F5116D" w:rsidP="00F5116D">
      <w:pPr>
        <w:ind w:firstLine="567"/>
        <w:jc w:val="right"/>
      </w:pPr>
      <w:r>
        <w:t xml:space="preserve">к договору поставки № </w:t>
      </w:r>
      <w:proofErr w:type="spellStart"/>
      <w:r>
        <w:t>УРАЛд</w:t>
      </w:r>
      <w:proofErr w:type="spellEnd"/>
      <w:r>
        <w:t>/___/___/____</w:t>
      </w:r>
    </w:p>
    <w:p w:rsidR="00F5116D" w:rsidRPr="005777F5" w:rsidRDefault="00F5116D" w:rsidP="00F5116D">
      <w:pPr>
        <w:ind w:firstLine="567"/>
        <w:jc w:val="right"/>
      </w:pPr>
      <w:r>
        <w:t>от «__</w:t>
      </w:r>
      <w:proofErr w:type="gramStart"/>
      <w:r>
        <w:t>_»_</w:t>
      </w:r>
      <w:proofErr w:type="gramEnd"/>
      <w:r>
        <w:t>______202__ г.</w:t>
      </w:r>
    </w:p>
    <w:p w:rsidR="00F5116D" w:rsidRPr="005777F5" w:rsidRDefault="00F5116D" w:rsidP="00F5116D">
      <w:pPr>
        <w:ind w:firstLine="567"/>
        <w:jc w:val="right"/>
      </w:pPr>
    </w:p>
    <w:p w:rsidR="00F5116D" w:rsidRPr="005777F5" w:rsidRDefault="00F5116D" w:rsidP="00F5116D">
      <w:pPr>
        <w:ind w:firstLine="567"/>
        <w:jc w:val="right"/>
      </w:pPr>
      <w:r>
        <w:t>ФОРМА</w:t>
      </w:r>
    </w:p>
    <w:p w:rsidR="00F5116D" w:rsidRPr="005777F5" w:rsidRDefault="00F5116D" w:rsidP="00F5116D">
      <w:pPr>
        <w:ind w:firstLine="567"/>
        <w:jc w:val="right"/>
      </w:pPr>
    </w:p>
    <w:p w:rsidR="00F5116D" w:rsidRPr="005777F5" w:rsidRDefault="00F5116D" w:rsidP="00F5116D">
      <w:pPr>
        <w:ind w:firstLine="567"/>
        <w:rPr>
          <w:b/>
        </w:rPr>
      </w:pPr>
    </w:p>
    <w:p w:rsidR="00F5116D" w:rsidRDefault="00F5116D" w:rsidP="00F5116D">
      <w:pPr>
        <w:ind w:firstLine="567"/>
        <w:jc w:val="center"/>
        <w:rPr>
          <w:b/>
        </w:rPr>
      </w:pPr>
      <w:r>
        <w:rPr>
          <w:b/>
        </w:rPr>
        <w:t xml:space="preserve">Заявка №___ от «__ </w:t>
      </w:r>
      <w:proofErr w:type="gramStart"/>
      <w:r>
        <w:rPr>
          <w:b/>
        </w:rPr>
        <w:t>_»_</w:t>
      </w:r>
      <w:proofErr w:type="gramEnd"/>
      <w:r>
        <w:rPr>
          <w:b/>
        </w:rPr>
        <w:t>_______20____ г.</w:t>
      </w:r>
    </w:p>
    <w:p w:rsidR="00F5116D" w:rsidRPr="005777F5" w:rsidRDefault="00F5116D" w:rsidP="00F5116D">
      <w:pPr>
        <w:ind w:firstLine="567"/>
        <w:jc w:val="center"/>
        <w:rPr>
          <w:b/>
        </w:rPr>
      </w:pPr>
      <w:r>
        <w:rPr>
          <w:b/>
        </w:rPr>
        <w:t xml:space="preserve">к договору поставки № </w:t>
      </w:r>
      <w:proofErr w:type="spellStart"/>
      <w:r>
        <w:rPr>
          <w:b/>
        </w:rPr>
        <w:t>УРАЛд</w:t>
      </w:r>
      <w:proofErr w:type="spellEnd"/>
      <w:r>
        <w:rPr>
          <w:b/>
        </w:rPr>
        <w:t>/2_/___/____ от «__</w:t>
      </w:r>
      <w:proofErr w:type="gramStart"/>
      <w:r>
        <w:rPr>
          <w:b/>
        </w:rPr>
        <w:t>_»_</w:t>
      </w:r>
      <w:proofErr w:type="gramEnd"/>
      <w:r>
        <w:rPr>
          <w:b/>
        </w:rPr>
        <w:t xml:space="preserve">_________202__ г. </w:t>
      </w:r>
    </w:p>
    <w:p w:rsidR="00F5116D" w:rsidRPr="005777F5" w:rsidRDefault="00F5116D" w:rsidP="00F5116D">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F5116D" w:rsidRPr="005777F5" w:rsidTr="00F5116D">
        <w:trPr>
          <w:trHeight w:val="563"/>
        </w:trPr>
        <w:tc>
          <w:tcPr>
            <w:tcW w:w="910" w:type="dxa"/>
            <w:vAlign w:val="center"/>
          </w:tcPr>
          <w:p w:rsidR="00F5116D" w:rsidRPr="005777F5" w:rsidRDefault="00F5116D" w:rsidP="00F5116D">
            <w:pPr>
              <w:tabs>
                <w:tab w:val="left" w:pos="0"/>
              </w:tabs>
              <w:ind w:firstLine="6"/>
              <w:jc w:val="center"/>
            </w:pPr>
            <w:r>
              <w:t>№№ п/п</w:t>
            </w:r>
          </w:p>
          <w:p w:rsidR="00F5116D" w:rsidRPr="005777F5" w:rsidRDefault="00F5116D" w:rsidP="00F5116D">
            <w:pPr>
              <w:tabs>
                <w:tab w:val="left" w:pos="798"/>
              </w:tabs>
              <w:ind w:left="-21"/>
              <w:jc w:val="center"/>
            </w:pPr>
          </w:p>
        </w:tc>
        <w:tc>
          <w:tcPr>
            <w:tcW w:w="3026" w:type="dxa"/>
            <w:vAlign w:val="center"/>
          </w:tcPr>
          <w:p w:rsidR="00F5116D" w:rsidRPr="005777F5" w:rsidRDefault="00F5116D" w:rsidP="00F5116D">
            <w:pPr>
              <w:tabs>
                <w:tab w:val="left" w:pos="798"/>
              </w:tabs>
              <w:jc w:val="center"/>
            </w:pPr>
            <w:r>
              <w:t>Наименование Товара</w:t>
            </w:r>
          </w:p>
        </w:tc>
        <w:tc>
          <w:tcPr>
            <w:tcW w:w="1042" w:type="dxa"/>
            <w:vAlign w:val="center"/>
          </w:tcPr>
          <w:p w:rsidR="00F5116D" w:rsidRPr="005777F5" w:rsidRDefault="00F5116D" w:rsidP="00F5116D">
            <w:pPr>
              <w:tabs>
                <w:tab w:val="left" w:pos="798"/>
              </w:tabs>
              <w:jc w:val="center"/>
            </w:pPr>
            <w:r>
              <w:t>Кол-во</w:t>
            </w:r>
          </w:p>
        </w:tc>
        <w:tc>
          <w:tcPr>
            <w:tcW w:w="1236" w:type="dxa"/>
            <w:vAlign w:val="center"/>
          </w:tcPr>
          <w:p w:rsidR="00F5116D" w:rsidRPr="005777F5" w:rsidRDefault="00F5116D" w:rsidP="00F5116D">
            <w:pPr>
              <w:tabs>
                <w:tab w:val="left" w:pos="798"/>
              </w:tabs>
              <w:jc w:val="center"/>
            </w:pPr>
            <w:r>
              <w:t xml:space="preserve">Ед. </w:t>
            </w:r>
            <w:proofErr w:type="spellStart"/>
            <w:r>
              <w:t>измер</w:t>
            </w:r>
            <w:proofErr w:type="spellEnd"/>
            <w:r>
              <w:t>.</w:t>
            </w:r>
          </w:p>
        </w:tc>
        <w:tc>
          <w:tcPr>
            <w:tcW w:w="1619" w:type="dxa"/>
            <w:vAlign w:val="center"/>
          </w:tcPr>
          <w:p w:rsidR="00F5116D" w:rsidRPr="005777F5" w:rsidRDefault="00F5116D" w:rsidP="00F5116D">
            <w:pPr>
              <w:tabs>
                <w:tab w:val="left" w:pos="798"/>
              </w:tabs>
              <w:jc w:val="center"/>
            </w:pPr>
            <w:r>
              <w:t xml:space="preserve">Цена за ед., </w:t>
            </w:r>
            <w:proofErr w:type="spellStart"/>
            <w:r>
              <w:t>руб</w:t>
            </w:r>
            <w:proofErr w:type="spellEnd"/>
            <w:r>
              <w:t>, с НДС 20%</w:t>
            </w:r>
          </w:p>
        </w:tc>
        <w:tc>
          <w:tcPr>
            <w:tcW w:w="1789" w:type="dxa"/>
            <w:vAlign w:val="center"/>
          </w:tcPr>
          <w:p w:rsidR="00F5116D" w:rsidRPr="005777F5" w:rsidRDefault="00F5116D" w:rsidP="00F5116D">
            <w:pPr>
              <w:tabs>
                <w:tab w:val="left" w:pos="798"/>
              </w:tabs>
              <w:jc w:val="center"/>
            </w:pPr>
            <w:r>
              <w:t xml:space="preserve">Стоимость, </w:t>
            </w:r>
            <w:proofErr w:type="spellStart"/>
            <w:r>
              <w:t>руб</w:t>
            </w:r>
            <w:proofErr w:type="spellEnd"/>
            <w:r>
              <w:t>, с НДС 20%</w:t>
            </w:r>
          </w:p>
        </w:tc>
      </w:tr>
      <w:tr w:rsidR="00F5116D" w:rsidRPr="005777F5" w:rsidTr="00F5116D">
        <w:trPr>
          <w:trHeight w:val="563"/>
        </w:trPr>
        <w:tc>
          <w:tcPr>
            <w:tcW w:w="910" w:type="dxa"/>
          </w:tcPr>
          <w:p w:rsidR="00F5116D" w:rsidRPr="005777F5" w:rsidRDefault="00F5116D" w:rsidP="00F5116D">
            <w:pPr>
              <w:tabs>
                <w:tab w:val="left" w:pos="0"/>
              </w:tabs>
              <w:ind w:firstLine="6"/>
              <w:jc w:val="center"/>
            </w:pPr>
            <w:r>
              <w:t>1</w:t>
            </w:r>
          </w:p>
        </w:tc>
        <w:tc>
          <w:tcPr>
            <w:tcW w:w="3026" w:type="dxa"/>
          </w:tcPr>
          <w:p w:rsidR="00F5116D" w:rsidRPr="005777F5" w:rsidRDefault="00F5116D" w:rsidP="00F5116D">
            <w:pPr>
              <w:tabs>
                <w:tab w:val="left" w:pos="798"/>
              </w:tabs>
            </w:pPr>
          </w:p>
        </w:tc>
        <w:tc>
          <w:tcPr>
            <w:tcW w:w="1042" w:type="dxa"/>
          </w:tcPr>
          <w:p w:rsidR="00F5116D" w:rsidRPr="005777F5" w:rsidRDefault="00F5116D" w:rsidP="00F5116D">
            <w:pPr>
              <w:tabs>
                <w:tab w:val="left" w:pos="798"/>
              </w:tabs>
              <w:jc w:val="center"/>
            </w:pPr>
          </w:p>
        </w:tc>
        <w:tc>
          <w:tcPr>
            <w:tcW w:w="1236" w:type="dxa"/>
          </w:tcPr>
          <w:p w:rsidR="00F5116D" w:rsidRPr="005777F5" w:rsidRDefault="00F5116D" w:rsidP="00F5116D">
            <w:pPr>
              <w:tabs>
                <w:tab w:val="left" w:pos="798"/>
              </w:tabs>
              <w:jc w:val="center"/>
            </w:pPr>
          </w:p>
        </w:tc>
        <w:tc>
          <w:tcPr>
            <w:tcW w:w="1619" w:type="dxa"/>
          </w:tcPr>
          <w:p w:rsidR="00F5116D" w:rsidRPr="005777F5" w:rsidRDefault="00F5116D" w:rsidP="00F5116D">
            <w:pPr>
              <w:tabs>
                <w:tab w:val="left" w:pos="798"/>
              </w:tabs>
              <w:jc w:val="center"/>
            </w:pPr>
          </w:p>
        </w:tc>
        <w:tc>
          <w:tcPr>
            <w:tcW w:w="1789" w:type="dxa"/>
          </w:tcPr>
          <w:p w:rsidR="00F5116D" w:rsidRPr="005777F5" w:rsidRDefault="00F5116D" w:rsidP="00F5116D">
            <w:pPr>
              <w:tabs>
                <w:tab w:val="left" w:pos="798"/>
              </w:tabs>
              <w:jc w:val="center"/>
            </w:pPr>
          </w:p>
        </w:tc>
      </w:tr>
      <w:tr w:rsidR="00F5116D" w:rsidRPr="005777F5" w:rsidTr="00F5116D">
        <w:trPr>
          <w:trHeight w:val="563"/>
        </w:trPr>
        <w:tc>
          <w:tcPr>
            <w:tcW w:w="910" w:type="dxa"/>
          </w:tcPr>
          <w:p w:rsidR="00F5116D" w:rsidRPr="005777F5" w:rsidRDefault="00F5116D" w:rsidP="00F5116D">
            <w:pPr>
              <w:tabs>
                <w:tab w:val="left" w:pos="0"/>
              </w:tabs>
              <w:ind w:firstLine="6"/>
              <w:jc w:val="center"/>
            </w:pPr>
            <w:r>
              <w:t>2</w:t>
            </w:r>
          </w:p>
        </w:tc>
        <w:tc>
          <w:tcPr>
            <w:tcW w:w="3026" w:type="dxa"/>
          </w:tcPr>
          <w:p w:rsidR="00F5116D" w:rsidRPr="005777F5" w:rsidRDefault="00F5116D" w:rsidP="00F5116D">
            <w:pPr>
              <w:tabs>
                <w:tab w:val="left" w:pos="798"/>
              </w:tabs>
            </w:pPr>
          </w:p>
        </w:tc>
        <w:tc>
          <w:tcPr>
            <w:tcW w:w="1042" w:type="dxa"/>
          </w:tcPr>
          <w:p w:rsidR="00F5116D" w:rsidRPr="005777F5" w:rsidRDefault="00F5116D" w:rsidP="00F5116D">
            <w:pPr>
              <w:tabs>
                <w:tab w:val="left" w:pos="798"/>
              </w:tabs>
              <w:jc w:val="center"/>
            </w:pPr>
          </w:p>
        </w:tc>
        <w:tc>
          <w:tcPr>
            <w:tcW w:w="1236" w:type="dxa"/>
          </w:tcPr>
          <w:p w:rsidR="00F5116D" w:rsidRPr="005777F5" w:rsidRDefault="00F5116D" w:rsidP="00F5116D">
            <w:pPr>
              <w:tabs>
                <w:tab w:val="left" w:pos="798"/>
              </w:tabs>
              <w:jc w:val="center"/>
            </w:pPr>
          </w:p>
        </w:tc>
        <w:tc>
          <w:tcPr>
            <w:tcW w:w="1619" w:type="dxa"/>
          </w:tcPr>
          <w:p w:rsidR="00F5116D" w:rsidRPr="005777F5" w:rsidRDefault="00F5116D" w:rsidP="00F5116D">
            <w:pPr>
              <w:tabs>
                <w:tab w:val="left" w:pos="798"/>
              </w:tabs>
              <w:jc w:val="center"/>
            </w:pPr>
          </w:p>
        </w:tc>
        <w:tc>
          <w:tcPr>
            <w:tcW w:w="1789" w:type="dxa"/>
          </w:tcPr>
          <w:p w:rsidR="00F5116D" w:rsidRPr="005777F5" w:rsidRDefault="00F5116D" w:rsidP="00F5116D">
            <w:pPr>
              <w:tabs>
                <w:tab w:val="left" w:pos="798"/>
              </w:tabs>
              <w:jc w:val="center"/>
            </w:pPr>
          </w:p>
        </w:tc>
      </w:tr>
    </w:tbl>
    <w:p w:rsidR="00F5116D" w:rsidRPr="005777F5" w:rsidRDefault="00F5116D" w:rsidP="00F5116D">
      <w:pPr>
        <w:ind w:firstLine="567"/>
        <w:jc w:val="center"/>
        <w:rPr>
          <w:b/>
        </w:rPr>
      </w:pPr>
    </w:p>
    <w:p w:rsidR="00F5116D" w:rsidRPr="005777F5" w:rsidRDefault="00F5116D" w:rsidP="00F5116D">
      <w:pPr>
        <w:ind w:firstLine="567"/>
        <w:jc w:val="both"/>
      </w:pPr>
      <w:r>
        <w:t>Адрес поставки Товара ___________________________________________________</w:t>
      </w:r>
    </w:p>
    <w:p w:rsidR="00F5116D" w:rsidRPr="005777F5" w:rsidRDefault="00F5116D" w:rsidP="00F5116D">
      <w:pPr>
        <w:ind w:firstLine="567"/>
        <w:jc w:val="both"/>
      </w:pPr>
      <w:r>
        <w:t xml:space="preserve">Дополнительные требования к поставляемому Товару: </w:t>
      </w:r>
    </w:p>
    <w:p w:rsidR="00F5116D" w:rsidRPr="005777F5" w:rsidRDefault="00F5116D" w:rsidP="00F5116D">
      <w:pPr>
        <w:pStyle w:val="aff6"/>
        <w:ind w:left="0" w:firstLine="567"/>
        <w:jc w:val="both"/>
        <w:outlineLvl w:val="1"/>
      </w:pPr>
      <w:r>
        <w:t xml:space="preserve">Товар должен быть новым, не находившимся в эксплуатации. </w:t>
      </w:r>
    </w:p>
    <w:p w:rsidR="00F5116D" w:rsidRPr="005777F5" w:rsidRDefault="00F5116D" w:rsidP="00F5116D">
      <w:pPr>
        <w:ind w:firstLine="567"/>
        <w:jc w:val="both"/>
      </w:pPr>
      <w:r>
        <w:t>Качество поставляемого Товара должно соответствовать требованиям Технического регламента Таможенного союза ТР ТС 010/2011 «О безопасности машин и оборудования», Технического регламента Таможенного союза ТР ТС 030/2012 «О требованиях к смазочным материалам, маслам и специальным жидкостям», Технического регламента Таможенного союза ТР ТС 018/2011 «О безопасности колесных транспортных средств» .</w:t>
      </w:r>
    </w:p>
    <w:p w:rsidR="00F5116D" w:rsidRPr="005777F5" w:rsidRDefault="00F5116D" w:rsidP="00F5116D">
      <w:pPr>
        <w:ind w:firstLine="567"/>
        <w:jc w:val="both"/>
      </w:pPr>
    </w:p>
    <w:p w:rsidR="00F5116D" w:rsidRPr="005777F5" w:rsidRDefault="00F5116D" w:rsidP="00F5116D">
      <w:pPr>
        <w:ind w:firstLine="567"/>
        <w:jc w:val="both"/>
      </w:pPr>
      <w:r>
        <w:t>Общая стоимость Товара составляет: ________________________________________</w:t>
      </w:r>
    </w:p>
    <w:p w:rsidR="00F5116D" w:rsidRPr="005777F5" w:rsidRDefault="00F5116D" w:rsidP="00F5116D">
      <w:pPr>
        <w:ind w:firstLine="567"/>
        <w:jc w:val="both"/>
      </w:pPr>
      <w:r>
        <w:rPr>
          <w:i/>
          <w:iCs/>
        </w:rPr>
        <w:t>В том числе НДС 20%: ____________________________________________________/</w:t>
      </w:r>
      <w:r>
        <w:rPr>
          <w:i/>
          <w:iCs/>
          <w:color w:val="000000"/>
        </w:rPr>
        <w:t xml:space="preserve"> либо НДС не облагается ввиду применения Поставщиком упрощенной системы налогообложения</w:t>
      </w:r>
      <w:r>
        <w:rPr>
          <w:i/>
          <w:iCs/>
        </w:rPr>
        <w:t>.</w:t>
      </w:r>
    </w:p>
    <w:p w:rsidR="00F5116D" w:rsidRPr="005777F5" w:rsidRDefault="00F5116D" w:rsidP="00F5116D">
      <w:pPr>
        <w:ind w:firstLine="567"/>
        <w:jc w:val="both"/>
      </w:pPr>
      <w:r>
        <w:t xml:space="preserve">Срок </w:t>
      </w:r>
      <w:proofErr w:type="gramStart"/>
      <w:r>
        <w:t>поставки:_</w:t>
      </w:r>
      <w:proofErr w:type="gramEnd"/>
      <w:r>
        <w:t>_________________.</w:t>
      </w:r>
    </w:p>
    <w:p w:rsidR="00F5116D" w:rsidRPr="005777F5" w:rsidRDefault="00F5116D" w:rsidP="00F5116D">
      <w:pPr>
        <w:ind w:left="567"/>
      </w:pPr>
    </w:p>
    <w:p w:rsidR="00F5116D" w:rsidRPr="005777F5" w:rsidRDefault="00F5116D" w:rsidP="00F5116D">
      <w:pPr>
        <w:ind w:left="567"/>
      </w:pPr>
    </w:p>
    <w:p w:rsidR="00F5116D" w:rsidRPr="005777F5" w:rsidRDefault="00F5116D" w:rsidP="00F5116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5116D" w:rsidRPr="005777F5" w:rsidTr="00F5116D">
        <w:trPr>
          <w:trHeight w:val="2074"/>
        </w:trPr>
        <w:tc>
          <w:tcPr>
            <w:tcW w:w="4705" w:type="dxa"/>
            <w:tcBorders>
              <w:top w:val="nil"/>
              <w:left w:val="nil"/>
              <w:bottom w:val="nil"/>
              <w:right w:val="nil"/>
            </w:tcBorders>
          </w:tcPr>
          <w:p w:rsidR="00F5116D" w:rsidRPr="005777F5" w:rsidRDefault="00F5116D" w:rsidP="00F5116D">
            <w:r>
              <w:t>Покупатель:</w:t>
            </w:r>
          </w:p>
          <w:p w:rsidR="00F5116D" w:rsidRPr="005777F5" w:rsidRDefault="00F5116D" w:rsidP="00F5116D"/>
          <w:p w:rsidR="00F5116D" w:rsidRPr="005777F5" w:rsidRDefault="00F5116D" w:rsidP="00F5116D">
            <w:r>
              <w:t>________    ______________</w:t>
            </w:r>
          </w:p>
          <w:p w:rsidR="00F5116D" w:rsidRPr="005777F5" w:rsidRDefault="00F5116D" w:rsidP="00F5116D">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rsidR="00F5116D" w:rsidRPr="005777F5" w:rsidRDefault="00F5116D" w:rsidP="00F5116D">
            <w:r>
              <w:t>Поставщик:</w:t>
            </w:r>
          </w:p>
          <w:p w:rsidR="00F5116D" w:rsidRPr="005777F5" w:rsidRDefault="00F5116D" w:rsidP="00F5116D"/>
          <w:p w:rsidR="00F5116D" w:rsidRPr="005777F5" w:rsidRDefault="00F5116D" w:rsidP="00F5116D">
            <w:r>
              <w:t>________    ______________</w:t>
            </w:r>
          </w:p>
          <w:p w:rsidR="00F5116D" w:rsidRPr="005777F5" w:rsidRDefault="00F5116D" w:rsidP="00F5116D">
            <w:r>
              <w:rPr>
                <w:vertAlign w:val="superscript"/>
              </w:rPr>
              <w:t>(</w:t>
            </w:r>
            <w:proofErr w:type="gramStart"/>
            <w:r>
              <w:rPr>
                <w:vertAlign w:val="superscript"/>
              </w:rPr>
              <w:t xml:space="preserve">подпись)   </w:t>
            </w:r>
            <w:proofErr w:type="gramEnd"/>
            <w:r>
              <w:rPr>
                <w:vertAlign w:val="superscript"/>
              </w:rPr>
              <w:t xml:space="preserve">                 (Ф.И.О.)                            </w:t>
            </w:r>
          </w:p>
        </w:tc>
      </w:tr>
    </w:tbl>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________202___ г.</w:t>
      </w:r>
    </w:p>
    <w:p w:rsidR="00F5116D" w:rsidRDefault="00F5116D" w:rsidP="00F5116D">
      <w:pPr>
        <w:keepNext/>
        <w:keepLines/>
        <w:pBdr>
          <w:top w:val="nil"/>
          <w:left w:val="nil"/>
          <w:bottom w:val="nil"/>
          <w:right w:val="nil"/>
          <w:between w:val="nil"/>
        </w:pBdr>
        <w:spacing w:line="276" w:lineRule="auto"/>
        <w:ind w:left="4536" w:firstLine="2977"/>
      </w:pPr>
    </w:p>
    <w:p w:rsidR="00F5116D" w:rsidRPr="005777F5" w:rsidRDefault="00F5116D" w:rsidP="00F5116D">
      <w:pPr>
        <w:keepNext/>
        <w:keepLines/>
        <w:pBdr>
          <w:top w:val="nil"/>
          <w:left w:val="nil"/>
          <w:bottom w:val="nil"/>
          <w:right w:val="nil"/>
          <w:between w:val="nil"/>
        </w:pBdr>
        <w:spacing w:line="276" w:lineRule="auto"/>
        <w:ind w:left="4536" w:firstLine="2977"/>
      </w:pPr>
    </w:p>
    <w:p w:rsidR="00F5116D" w:rsidRPr="00B83D0E" w:rsidRDefault="00F5116D" w:rsidP="00F5116D">
      <w:pPr>
        <w:keepNext/>
        <w:keepLines/>
        <w:pBdr>
          <w:top w:val="nil"/>
          <w:left w:val="nil"/>
          <w:bottom w:val="nil"/>
          <w:right w:val="nil"/>
          <w:between w:val="nil"/>
        </w:pBdr>
        <w:spacing w:line="276" w:lineRule="auto"/>
        <w:jc w:val="center"/>
      </w:pPr>
      <w:r>
        <w:t>Порядок электронного документооборота</w:t>
      </w:r>
    </w:p>
    <w:p w:rsidR="00F5116D" w:rsidRPr="00B83D0E" w:rsidRDefault="00F5116D" w:rsidP="00F5116D">
      <w:pPr>
        <w:keepNext/>
        <w:keepLines/>
        <w:pBdr>
          <w:top w:val="nil"/>
          <w:left w:val="nil"/>
          <w:bottom w:val="nil"/>
          <w:right w:val="nil"/>
          <w:between w:val="nil"/>
        </w:pBdr>
        <w:spacing w:line="276" w:lineRule="auto"/>
        <w:jc w:val="center"/>
        <w:rPr>
          <w:b/>
        </w:rPr>
      </w:pPr>
    </w:p>
    <w:p w:rsidR="00F5116D" w:rsidRPr="005777F5" w:rsidRDefault="00F5116D" w:rsidP="00290FA1">
      <w:pPr>
        <w:pStyle w:val="aff6"/>
        <w:keepNext/>
        <w:keepLines/>
        <w:numPr>
          <w:ilvl w:val="0"/>
          <w:numId w:val="30"/>
        </w:numPr>
        <w:suppressAutoHyphens w:val="0"/>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F5116D" w:rsidRPr="005777F5" w:rsidRDefault="00F5116D" w:rsidP="00290FA1">
      <w:pPr>
        <w:pStyle w:val="aff6"/>
        <w:keepNext/>
        <w:keepLines/>
        <w:numPr>
          <w:ilvl w:val="0"/>
          <w:numId w:val="30"/>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w:t>
      </w:r>
      <w:proofErr w:type="gramStart"/>
      <w:r>
        <w:rPr>
          <w:color w:val="000000"/>
        </w:rPr>
        <w:t>Договору  (</w:t>
      </w:r>
      <w:proofErr w:type="gramEnd"/>
      <w:r>
        <w:rPr>
          <w:color w:val="000000"/>
        </w:rPr>
        <w:t xml:space="preserve">далее – </w:t>
      </w:r>
      <w:r>
        <w:t>«</w:t>
      </w:r>
      <w:r>
        <w:rPr>
          <w:color w:val="000000"/>
        </w:rPr>
        <w:t>первичные документы</w:t>
      </w:r>
      <w:r>
        <w:t>»</w:t>
      </w:r>
      <w:r>
        <w:rPr>
          <w:color w:val="000000"/>
        </w:rPr>
        <w:t>).</w:t>
      </w:r>
    </w:p>
    <w:p w:rsidR="00F5116D" w:rsidRPr="005777F5" w:rsidRDefault="00F5116D" w:rsidP="00290FA1">
      <w:pPr>
        <w:pStyle w:val="aff6"/>
        <w:keepNext/>
        <w:keepLines/>
        <w:numPr>
          <w:ilvl w:val="0"/>
          <w:numId w:val="30"/>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2" w:tooltip="https://www.nalog.gov.ru/" w:history="1">
        <w:r>
          <w:rPr>
            <w:rStyle w:val="a7"/>
          </w:rPr>
          <w:t>https://www.nalog.gov.ru</w:t>
        </w:r>
      </w:hyperlink>
      <w:r>
        <w:rPr>
          <w:color w:val="000000"/>
        </w:rPr>
        <w:t>)</w:t>
      </w:r>
      <w:r>
        <w:t>.</w:t>
      </w:r>
    </w:p>
    <w:p w:rsidR="00F5116D" w:rsidRPr="005777F5" w:rsidRDefault="00F5116D" w:rsidP="00290FA1">
      <w:pPr>
        <w:pStyle w:val="aff6"/>
        <w:keepNext/>
        <w:keepLines/>
        <w:numPr>
          <w:ilvl w:val="0"/>
          <w:numId w:val="30"/>
        </w:numPr>
        <w:suppressAutoHyphens w:val="0"/>
        <w:ind w:left="0" w:firstLine="0"/>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F5116D" w:rsidRPr="005777F5" w:rsidRDefault="00F5116D" w:rsidP="00290FA1">
      <w:pPr>
        <w:pStyle w:val="aff6"/>
        <w:keepNext/>
        <w:keepLines/>
        <w:numPr>
          <w:ilvl w:val="0"/>
          <w:numId w:val="30"/>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116D" w:rsidRPr="005777F5" w:rsidRDefault="00F5116D" w:rsidP="00290FA1">
      <w:pPr>
        <w:pStyle w:val="aff6"/>
        <w:keepNext/>
        <w:keepLines/>
        <w:numPr>
          <w:ilvl w:val="0"/>
          <w:numId w:val="30"/>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5116D" w:rsidRPr="005777F5" w:rsidRDefault="00F5116D" w:rsidP="00290FA1">
      <w:pPr>
        <w:pStyle w:val="aff6"/>
        <w:keepNext/>
        <w:keepLines/>
        <w:numPr>
          <w:ilvl w:val="0"/>
          <w:numId w:val="30"/>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F5116D" w:rsidRPr="005777F5" w:rsidRDefault="00F5116D" w:rsidP="00290FA1">
      <w:pPr>
        <w:pStyle w:val="aff6"/>
        <w:keepNext/>
        <w:keepLines/>
        <w:numPr>
          <w:ilvl w:val="0"/>
          <w:numId w:val="30"/>
        </w:numPr>
        <w:suppressAutoHyphens w:val="0"/>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5116D" w:rsidRPr="005777F5" w:rsidRDefault="00F5116D" w:rsidP="00290FA1">
      <w:pPr>
        <w:pStyle w:val="aff6"/>
        <w:keepNext/>
        <w:keepLines/>
        <w:numPr>
          <w:ilvl w:val="0"/>
          <w:numId w:val="30"/>
        </w:numPr>
        <w:suppressAutoHyphens w:val="0"/>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5116D" w:rsidRPr="005777F5" w:rsidRDefault="00F5116D" w:rsidP="00290FA1">
      <w:pPr>
        <w:pStyle w:val="aff6"/>
        <w:keepNext/>
        <w:keepLines/>
        <w:numPr>
          <w:ilvl w:val="0"/>
          <w:numId w:val="30"/>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F5116D" w:rsidRPr="005777F5" w:rsidRDefault="00F5116D" w:rsidP="00F5116D">
      <w:pPr>
        <w:pStyle w:val="aff6"/>
        <w:keepNext/>
        <w:keepLines/>
        <w:spacing w:line="276" w:lineRule="auto"/>
        <w:ind w:left="426"/>
        <w:jc w:val="both"/>
      </w:pPr>
    </w:p>
    <w:p w:rsidR="00F5116D" w:rsidRPr="005777F5" w:rsidRDefault="00F5116D" w:rsidP="00F5116D">
      <w:pPr>
        <w:pStyle w:val="aff6"/>
        <w:keepNext/>
        <w:keepLines/>
        <w:spacing w:line="276" w:lineRule="auto"/>
        <w:ind w:left="426"/>
        <w:jc w:val="both"/>
      </w:pPr>
    </w:p>
    <w:p w:rsidR="00F5116D" w:rsidRPr="005777F5" w:rsidRDefault="00F5116D" w:rsidP="00F5116D">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5116D" w:rsidRPr="005777F5" w:rsidTr="00F5116D">
        <w:trPr>
          <w:trHeight w:val="2120"/>
        </w:trPr>
        <w:tc>
          <w:tcPr>
            <w:tcW w:w="5495" w:type="dxa"/>
            <w:tcBorders>
              <w:top w:val="nil"/>
              <w:left w:val="nil"/>
              <w:bottom w:val="nil"/>
              <w:right w:val="nil"/>
            </w:tcBorders>
          </w:tcPr>
          <w:p w:rsidR="00F5116D" w:rsidRPr="005777F5" w:rsidRDefault="00F5116D" w:rsidP="00F5116D">
            <w:pPr>
              <w:keepNext/>
              <w:keepLines/>
            </w:pPr>
            <w:r>
              <w:t>Покупатель:</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rsidR="00F5116D" w:rsidRPr="005777F5" w:rsidRDefault="00F5116D" w:rsidP="00F5116D">
            <w:pPr>
              <w:keepNext/>
              <w:keepLines/>
            </w:pPr>
            <w:r>
              <w:t>Поставщик:</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F5116D" w:rsidRPr="005777F5" w:rsidRDefault="00F5116D" w:rsidP="00F5116D">
      <w:pPr>
        <w:pStyle w:val="aff6"/>
        <w:keepNext/>
        <w:keepLines/>
        <w:spacing w:line="276" w:lineRule="auto"/>
        <w:ind w:left="0"/>
        <w:jc w:val="both"/>
      </w:pPr>
    </w:p>
    <w:p w:rsidR="00F5116D" w:rsidRPr="005777F5" w:rsidRDefault="00F5116D" w:rsidP="00F5116D">
      <w:pPr>
        <w:pStyle w:val="aff6"/>
        <w:keepNext/>
        <w:keepLines/>
        <w:spacing w:line="276" w:lineRule="auto"/>
        <w:ind w:left="0"/>
        <w:jc w:val="both"/>
      </w:pPr>
    </w:p>
    <w:p w:rsidR="00F5116D" w:rsidRPr="005777F5" w:rsidRDefault="00F5116D" w:rsidP="00F5116D">
      <w:pPr>
        <w:pStyle w:val="aff6"/>
        <w:keepNext/>
        <w:keepLines/>
        <w:spacing w:line="276" w:lineRule="auto"/>
        <w:ind w:left="0"/>
        <w:jc w:val="both"/>
      </w:pPr>
    </w:p>
    <w:p w:rsidR="00F5116D" w:rsidRPr="005777F5" w:rsidRDefault="00F5116D" w:rsidP="00F5116D">
      <w:pPr>
        <w:pStyle w:val="aff6"/>
        <w:keepNext/>
        <w:keepLines/>
        <w:spacing w:line="276" w:lineRule="auto"/>
        <w:ind w:left="0"/>
        <w:jc w:val="both"/>
      </w:pPr>
    </w:p>
    <w:p w:rsidR="00F5116D" w:rsidRPr="005777F5" w:rsidRDefault="00F5116D" w:rsidP="00F5116D">
      <w:pPr>
        <w:pStyle w:val="aff6"/>
        <w:keepNext/>
        <w:keepLines/>
        <w:spacing w:line="276" w:lineRule="auto"/>
        <w:ind w:left="0"/>
        <w:jc w:val="both"/>
      </w:pPr>
    </w:p>
    <w:p w:rsidR="00F5116D" w:rsidRPr="005777F5" w:rsidRDefault="00F5116D" w:rsidP="00F5116D">
      <w:pPr>
        <w:keepNext/>
        <w:suppressAutoHyphens w:val="0"/>
        <w:spacing w:after="200" w:line="276" w:lineRule="auto"/>
        <w:rPr>
          <w:rFonts w:eastAsia="Arial"/>
        </w:rPr>
      </w:pPr>
      <w:r>
        <w:br w:type="page"/>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2а</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________202___ г.</w:t>
      </w:r>
    </w:p>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p>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p>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r>
        <w:rPr>
          <w:color w:val="000000"/>
        </w:rPr>
        <w:t>Перечень и формат электронных документов</w:t>
      </w:r>
    </w:p>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F5116D" w:rsidRPr="005777F5" w:rsidTr="00F5116D">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pBdr>
                <w:top w:val="nil"/>
                <w:left w:val="nil"/>
                <w:bottom w:val="nil"/>
                <w:right w:val="nil"/>
                <w:between w:val="nil"/>
              </w:pBdr>
              <w:ind w:left="720" w:hanging="720"/>
              <w:jc w:val="center"/>
              <w:rPr>
                <w:color w:val="000000"/>
              </w:rPr>
            </w:pPr>
            <w:r>
              <w:rPr>
                <w:color w:val="000000"/>
              </w:rPr>
              <w:t>Наименование</w:t>
            </w:r>
          </w:p>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jc w:val="center"/>
              <w:rPr>
                <w:color w:val="000000"/>
              </w:rPr>
            </w:pPr>
            <w:r>
              <w:rPr>
                <w:color w:val="000000"/>
              </w:rPr>
              <w:t>Формат электронного документа</w:t>
            </w:r>
          </w:p>
        </w:tc>
      </w:tr>
      <w:tr w:rsidR="00F5116D" w:rsidRPr="005777F5" w:rsidTr="00F5116D">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F5116D" w:rsidRPr="005777F5" w:rsidRDefault="00F5116D" w:rsidP="00F5116D">
            <w:pPr>
              <w:spacing w:line="276" w:lineRule="auto"/>
              <w:ind w:left="708" w:hanging="708"/>
              <w:jc w:val="both"/>
              <w:rPr>
                <w:i/>
                <w:color w:val="000000"/>
              </w:rPr>
            </w:pPr>
            <w:r>
              <w:rPr>
                <w:i/>
                <w:color w:val="000000"/>
              </w:rPr>
              <w:t>Товарная накладная ТОРГ-12</w:t>
            </w:r>
          </w:p>
          <w:p w:rsidR="00F5116D" w:rsidRPr="005777F5" w:rsidRDefault="00F5116D" w:rsidP="00F5116D">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rsidR="00F5116D" w:rsidRPr="005777F5" w:rsidRDefault="00F5116D" w:rsidP="00F5116D">
            <w:pPr>
              <w:keepNext/>
              <w:keepLines/>
              <w:pBdr>
                <w:top w:val="nil"/>
                <w:left w:val="nil"/>
                <w:bottom w:val="nil"/>
                <w:right w:val="nil"/>
                <w:between w:val="nil"/>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rsidR="00F5116D" w:rsidRPr="005777F5" w:rsidRDefault="00F5116D" w:rsidP="00F5116D">
            <w:pPr>
              <w:keepNext/>
              <w:ind w:left="45" w:hanging="45"/>
              <w:rPr>
                <w:color w:val="000000"/>
              </w:rPr>
            </w:pPr>
            <w:r>
              <w:rPr>
                <w:color w:val="000000"/>
              </w:rPr>
              <w:t xml:space="preserve">XML, утв. приказом ФНС России в актуальной редакции. </w:t>
            </w:r>
          </w:p>
          <w:p w:rsidR="00F5116D" w:rsidRPr="005777F5" w:rsidRDefault="00F5116D" w:rsidP="00F5116D">
            <w:pPr>
              <w:keepNext/>
              <w:rPr>
                <w:color w:val="000000"/>
              </w:rPr>
            </w:pPr>
            <w:r>
              <w:rPr>
                <w:color w:val="000000"/>
              </w:rPr>
              <w:t>С обязательным заполнением в группе «ИнфПолФХЖ1»:</w:t>
            </w:r>
          </w:p>
          <w:p w:rsidR="00F5116D" w:rsidRPr="005777F5" w:rsidRDefault="00F5116D" w:rsidP="00F5116D">
            <w:pPr>
              <w:keepNext/>
              <w:ind w:left="566" w:hanging="566"/>
              <w:rPr>
                <w:color w:val="000000"/>
              </w:rPr>
            </w:pPr>
            <w:r>
              <w:rPr>
                <w:color w:val="000000"/>
              </w:rPr>
              <w:t>элемента «</w:t>
            </w:r>
            <w:proofErr w:type="spellStart"/>
            <w:r>
              <w:rPr>
                <w:color w:val="000000"/>
              </w:rPr>
              <w:t>ОснПер</w:t>
            </w:r>
            <w:proofErr w:type="spellEnd"/>
            <w:r>
              <w:rPr>
                <w:color w:val="000000"/>
              </w:rPr>
              <w:t>»:</w:t>
            </w:r>
          </w:p>
          <w:p w:rsidR="00F5116D" w:rsidRPr="005777F5" w:rsidRDefault="00F5116D" w:rsidP="00F5116D">
            <w:pPr>
              <w:keepNext/>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rsidR="00F5116D" w:rsidRPr="005777F5" w:rsidRDefault="00F5116D" w:rsidP="00F5116D">
            <w:pPr>
              <w:keepNext/>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rsidR="00F5116D" w:rsidRPr="005777F5" w:rsidRDefault="00F5116D" w:rsidP="00F5116D">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 «______</w:t>
            </w:r>
            <w:r>
              <w:rPr>
                <w:vertAlign w:val="superscript"/>
              </w:rPr>
              <w:footnoteReference w:id="4"/>
            </w:r>
            <w:r>
              <w:t>»</w:t>
            </w:r>
            <w:r>
              <w:rPr>
                <w:color w:val="000000"/>
              </w:rPr>
              <w:t>.</w:t>
            </w:r>
          </w:p>
        </w:tc>
      </w:tr>
      <w:tr w:rsidR="00F5116D" w:rsidRPr="005777F5" w:rsidTr="00F5116D">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116D" w:rsidRPr="005777F5" w:rsidRDefault="00F5116D" w:rsidP="00F5116D">
            <w:pPr>
              <w:keepNext/>
              <w:ind w:left="45" w:hanging="45"/>
              <w:rPr>
                <w:color w:val="000000"/>
              </w:rPr>
            </w:pPr>
            <w:r>
              <w:rPr>
                <w:color w:val="000000"/>
              </w:rPr>
              <w:t xml:space="preserve">XML, утв. приказом ФНС России в актуальной редакции. </w:t>
            </w:r>
          </w:p>
          <w:p w:rsidR="00F5116D" w:rsidRPr="005777F5" w:rsidRDefault="00F5116D" w:rsidP="00F5116D">
            <w:pPr>
              <w:keepNext/>
              <w:keepLines/>
              <w:rPr>
                <w:rFonts w:eastAsia="Calibri"/>
              </w:rPr>
            </w:pPr>
            <w:r>
              <w:rPr>
                <w:color w:val="000000"/>
              </w:rPr>
              <w:t xml:space="preserve"> </w:t>
            </w:r>
          </w:p>
        </w:tc>
      </w:tr>
      <w:tr w:rsidR="00F5116D" w:rsidRPr="005777F5" w:rsidTr="00F5116D">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ind w:left="45" w:hanging="45"/>
              <w:rPr>
                <w:color w:val="000000"/>
              </w:rPr>
            </w:pPr>
            <w:r>
              <w:rPr>
                <w:color w:val="000000"/>
              </w:rPr>
              <w:t xml:space="preserve">XML, утв. приказом ФНС России в актуальной редакции. </w:t>
            </w:r>
          </w:p>
          <w:p w:rsidR="00F5116D" w:rsidRPr="005777F5" w:rsidRDefault="00F5116D" w:rsidP="00F5116D">
            <w:pPr>
              <w:keepNext/>
              <w:keepLines/>
              <w:pBdr>
                <w:top w:val="nil"/>
                <w:left w:val="nil"/>
                <w:bottom w:val="nil"/>
                <w:right w:val="nil"/>
                <w:between w:val="nil"/>
              </w:pBdr>
              <w:spacing w:line="276" w:lineRule="auto"/>
              <w:rPr>
                <w:color w:val="000000"/>
              </w:rPr>
            </w:pPr>
          </w:p>
        </w:tc>
      </w:tr>
      <w:tr w:rsidR="00F5116D" w:rsidRPr="005777F5" w:rsidTr="00F5116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F5116D" w:rsidRPr="005777F5" w:rsidTr="00F5116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16D" w:rsidRPr="005777F5" w:rsidRDefault="00F5116D" w:rsidP="00F5116D">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5116D" w:rsidRPr="005777F5" w:rsidTr="00F5116D">
        <w:trPr>
          <w:trHeight w:val="2120"/>
        </w:trPr>
        <w:tc>
          <w:tcPr>
            <w:tcW w:w="5495" w:type="dxa"/>
            <w:tcBorders>
              <w:top w:val="none" w:sz="4" w:space="0" w:color="000000"/>
              <w:left w:val="none" w:sz="4" w:space="0" w:color="000000"/>
              <w:bottom w:val="none" w:sz="4" w:space="0" w:color="000000"/>
              <w:right w:val="none" w:sz="4" w:space="0" w:color="000000"/>
            </w:tcBorders>
            <w:noWrap/>
          </w:tcPr>
          <w:p w:rsidR="00F5116D" w:rsidRPr="005777F5" w:rsidRDefault="00F5116D" w:rsidP="00F5116D">
            <w:pPr>
              <w:keepNext/>
              <w:keepLines/>
            </w:pPr>
          </w:p>
          <w:p w:rsidR="00F5116D" w:rsidRPr="005777F5" w:rsidRDefault="00F5116D" w:rsidP="00F5116D">
            <w:pPr>
              <w:keepNext/>
              <w:keepLines/>
            </w:pPr>
            <w:r>
              <w:t>Покупатель:</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noWrap/>
          </w:tcPr>
          <w:p w:rsidR="00F5116D" w:rsidRPr="005777F5" w:rsidRDefault="00F5116D" w:rsidP="00F5116D">
            <w:pPr>
              <w:keepNext/>
              <w:keepLines/>
            </w:pPr>
          </w:p>
          <w:p w:rsidR="00F5116D" w:rsidRPr="005777F5" w:rsidRDefault="00F5116D" w:rsidP="00F5116D">
            <w:pPr>
              <w:keepNext/>
              <w:keepLines/>
            </w:pPr>
            <w:r>
              <w:t>Поставщик:</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F5116D" w:rsidRPr="005777F5" w:rsidRDefault="00F5116D" w:rsidP="00F5116D">
      <w:pPr>
        <w:pBdr>
          <w:top w:val="nil"/>
          <w:left w:val="nil"/>
          <w:bottom w:val="nil"/>
          <w:right w:val="nil"/>
          <w:between w:val="nil"/>
        </w:pBdr>
        <w:rPr>
          <w:color w:val="000000"/>
        </w:rPr>
      </w:pPr>
      <w:r>
        <w:rPr>
          <w:color w:val="FFFFFF" w:themeColor="background1"/>
        </w:rPr>
        <w:t>1</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________202___ г.</w:t>
      </w:r>
    </w:p>
    <w:p w:rsidR="00F5116D" w:rsidRPr="005777F5" w:rsidRDefault="00F5116D" w:rsidP="00F5116D">
      <w:pPr>
        <w:pStyle w:val="ConsNormal"/>
        <w:keepNext/>
        <w:keepLines/>
        <w:widowControl/>
        <w:spacing w:line="276" w:lineRule="auto"/>
        <w:ind w:firstLine="0"/>
        <w:jc w:val="right"/>
        <w:rPr>
          <w:rFonts w:ascii="Times New Roman" w:hAnsi="Times New Roman"/>
          <w:sz w:val="24"/>
          <w:szCs w:val="24"/>
        </w:rPr>
      </w:pPr>
    </w:p>
    <w:p w:rsidR="00F5116D" w:rsidRPr="005777F5" w:rsidRDefault="00F5116D" w:rsidP="00F5116D">
      <w:pPr>
        <w:pStyle w:val="Style3"/>
        <w:keepNext/>
        <w:keepLines/>
        <w:widowControl/>
        <w:ind w:right="10"/>
        <w:jc w:val="center"/>
        <w:rPr>
          <w:rStyle w:val="FontStyle12"/>
        </w:rPr>
      </w:pPr>
      <w:r>
        <w:rPr>
          <w:rStyle w:val="FontStyle12"/>
        </w:rPr>
        <w:t>НАЛОГОВАЯ ОГОВОРКА</w:t>
      </w:r>
    </w:p>
    <w:p w:rsidR="00F5116D" w:rsidRPr="005777F5" w:rsidRDefault="00F5116D" w:rsidP="00F5116D">
      <w:pPr>
        <w:pStyle w:val="Style2"/>
        <w:keepNext/>
        <w:keepLines/>
        <w:widowControl/>
        <w:spacing w:line="240" w:lineRule="auto"/>
        <w:ind w:right="43"/>
        <w:jc w:val="both"/>
      </w:pPr>
    </w:p>
    <w:p w:rsidR="00F5116D" w:rsidRPr="005777F5" w:rsidRDefault="00F5116D" w:rsidP="00F5116D">
      <w:pPr>
        <w:pStyle w:val="Style1"/>
        <w:keepNext/>
        <w:keepLines/>
        <w:widowControl/>
        <w:spacing w:line="240" w:lineRule="auto"/>
        <w:ind w:left="5" w:right="10" w:firstLine="854"/>
        <w:rPr>
          <w:rStyle w:val="FontStyle12"/>
        </w:rPr>
      </w:pPr>
      <w:r>
        <w:rPr>
          <w:rStyle w:val="FontStyle12"/>
        </w:rPr>
        <w:t xml:space="preserve">1. Поставщик на момент заключения и при исполнении договора </w:t>
      </w:r>
      <w:proofErr w:type="gramStart"/>
      <w:r>
        <w:rPr>
          <w:rStyle w:val="FontStyle12"/>
        </w:rPr>
        <w:t>от«</w:t>
      </w:r>
      <w:proofErr w:type="gramEnd"/>
      <w:r>
        <w:rPr>
          <w:rStyle w:val="FontStyle12"/>
        </w:rPr>
        <w:t xml:space="preserve">__» ____________ 20__ г. № </w:t>
      </w:r>
      <w:proofErr w:type="spellStart"/>
      <w:r>
        <w:rPr>
          <w:rStyle w:val="FontStyle12"/>
        </w:rPr>
        <w:t>УРАЛд</w:t>
      </w:r>
      <w:proofErr w:type="spellEnd"/>
      <w:r>
        <w:rPr>
          <w:rStyle w:val="FontStyle12"/>
        </w:rPr>
        <w:t>/2__/___/___, (далее также–Договор, настоящий Договор) заключенного с ПАО «</w:t>
      </w:r>
      <w:proofErr w:type="spellStart"/>
      <w:r>
        <w:rPr>
          <w:rStyle w:val="FontStyle12"/>
        </w:rPr>
        <w:t>ТрансКонтейнер</w:t>
      </w:r>
      <w:proofErr w:type="spellEnd"/>
      <w:r>
        <w:rPr>
          <w:rStyle w:val="FontStyle12"/>
        </w:rPr>
        <w:t>» (далее–Покупатель), гарантирует (заверяет), что:</w:t>
      </w:r>
    </w:p>
    <w:p w:rsidR="00F5116D" w:rsidRPr="005777F5" w:rsidRDefault="00F5116D" w:rsidP="00F5116D">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5116D" w:rsidRPr="005777F5" w:rsidRDefault="00F5116D" w:rsidP="00F5116D">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5116D" w:rsidRPr="005777F5" w:rsidRDefault="00F5116D" w:rsidP="00F5116D">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5116D" w:rsidRPr="005777F5" w:rsidRDefault="00F5116D" w:rsidP="00F5116D">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5116D" w:rsidRPr="005777F5" w:rsidRDefault="00F5116D" w:rsidP="00F5116D">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5116D" w:rsidRPr="005777F5" w:rsidRDefault="00F5116D" w:rsidP="00F5116D">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F5116D" w:rsidRPr="005777F5" w:rsidRDefault="00F5116D" w:rsidP="00F5116D">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5116D" w:rsidRPr="005777F5" w:rsidRDefault="00F5116D" w:rsidP="00F5116D">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5116D" w:rsidRPr="005777F5" w:rsidRDefault="00F5116D" w:rsidP="00F5116D">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5116D" w:rsidRPr="005777F5" w:rsidRDefault="00F5116D" w:rsidP="00F5116D">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Поставщиком  и</w:t>
      </w:r>
      <w:proofErr w:type="gramEnd"/>
      <w:r>
        <w:rPr>
          <w:rStyle w:val="FontStyle12"/>
        </w:rPr>
        <w:t xml:space="preserve"> (или) лиц, которым обязательство по исполнению сделки (операции) передано по договору или закону;</w:t>
      </w:r>
    </w:p>
    <w:p w:rsidR="00F5116D" w:rsidRPr="005777F5" w:rsidRDefault="00F5116D" w:rsidP="00F5116D">
      <w:pPr>
        <w:pStyle w:val="Style1"/>
        <w:keepNext/>
        <w:keepLines/>
        <w:widowControl/>
        <w:spacing w:line="240" w:lineRule="auto"/>
        <w:ind w:left="24"/>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F5116D" w:rsidRPr="005777F5" w:rsidRDefault="00F5116D" w:rsidP="00F5116D">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5116D" w:rsidRPr="005777F5" w:rsidRDefault="00F5116D" w:rsidP="00F5116D">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F5116D" w:rsidRPr="005777F5" w:rsidRDefault="00F5116D" w:rsidP="00F5116D">
      <w:pPr>
        <w:pStyle w:val="Style5"/>
        <w:keepNext/>
        <w:keepLines/>
        <w:widowControl/>
        <w:tabs>
          <w:tab w:val="left" w:pos="1272"/>
          <w:tab w:val="center" w:pos="5237"/>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r>
        <w:rPr>
          <w:rStyle w:val="FontStyle13"/>
          <w:rFonts w:eastAsia="MS Mincho"/>
        </w:rPr>
        <w:tab/>
      </w:r>
    </w:p>
    <w:p w:rsidR="00F5116D" w:rsidRPr="005777F5" w:rsidRDefault="00F5116D" w:rsidP="00F5116D">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rsidR="00F5116D" w:rsidRPr="005777F5" w:rsidRDefault="00F5116D" w:rsidP="00F5116D">
      <w:pPr>
        <w:pStyle w:val="Style1"/>
        <w:keepNext/>
        <w:keepLines/>
        <w:widowControl/>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rsidR="00F5116D" w:rsidRPr="005777F5" w:rsidRDefault="00F5116D" w:rsidP="00F5116D">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5116D" w:rsidRPr="005777F5" w:rsidRDefault="00F5116D" w:rsidP="00F5116D">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rPr>
        <w:t>ов</w:t>
      </w:r>
      <w:proofErr w:type="spellEnd"/>
      <w:r>
        <w:rPr>
          <w:rStyle w:val="FontStyle12"/>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которого(-ых) Покупатель предпринял добросовестные усилия по оспариванию Решения налогового органа, а также</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F5116D" w:rsidRPr="005777F5" w:rsidRDefault="00F5116D" w:rsidP="00F5116D">
      <w:pPr>
        <w:pStyle w:val="Style5"/>
        <w:keepNext/>
        <w:widowControl/>
        <w:tabs>
          <w:tab w:val="left" w:pos="1133"/>
        </w:tabs>
        <w:spacing w:line="240" w:lineRule="auto"/>
        <w:ind w:left="6" w:firstLine="856"/>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w:t>
      </w:r>
      <w:r>
        <w:rPr>
          <w:rStyle w:val="FontStyle12"/>
        </w:rPr>
        <w:lastRenderedPageBreak/>
        <w:t>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5116D" w:rsidRPr="005777F5" w:rsidRDefault="00F5116D" w:rsidP="00F5116D">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rsidR="00F5116D" w:rsidRPr="005777F5" w:rsidRDefault="00F5116D" w:rsidP="00F5116D">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5116D" w:rsidRPr="005777F5" w:rsidTr="00F5116D">
        <w:trPr>
          <w:trHeight w:val="1940"/>
        </w:trPr>
        <w:tc>
          <w:tcPr>
            <w:tcW w:w="5520" w:type="dxa"/>
            <w:tcBorders>
              <w:top w:val="nil"/>
              <w:left w:val="nil"/>
              <w:bottom w:val="nil"/>
              <w:right w:val="nil"/>
            </w:tcBorders>
          </w:tcPr>
          <w:p w:rsidR="00F5116D" w:rsidRPr="005777F5" w:rsidRDefault="00F5116D" w:rsidP="00F5116D">
            <w:pPr>
              <w:keepNext/>
              <w:keepLines/>
            </w:pPr>
          </w:p>
          <w:p w:rsidR="00F5116D" w:rsidRPr="005777F5" w:rsidRDefault="00F5116D" w:rsidP="00F5116D">
            <w:pPr>
              <w:keepNext/>
              <w:keepLines/>
            </w:pPr>
            <w:r>
              <w:t>Покупатель:</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rsidR="00F5116D" w:rsidRPr="005777F5" w:rsidRDefault="00F5116D" w:rsidP="00F5116D">
            <w:pPr>
              <w:keepNext/>
              <w:keepLines/>
            </w:pPr>
          </w:p>
          <w:p w:rsidR="00F5116D" w:rsidRPr="005777F5" w:rsidRDefault="00F5116D" w:rsidP="00F5116D">
            <w:pPr>
              <w:keepNext/>
              <w:keepLines/>
            </w:pPr>
            <w:r>
              <w:t>Поставщик:</w:t>
            </w:r>
          </w:p>
          <w:p w:rsidR="00F5116D" w:rsidRPr="005777F5" w:rsidRDefault="00F5116D" w:rsidP="00F5116D">
            <w:pPr>
              <w:keepNext/>
              <w:keepLines/>
            </w:pPr>
          </w:p>
          <w:p w:rsidR="00F5116D" w:rsidRPr="005777F5" w:rsidRDefault="00F5116D" w:rsidP="00F5116D">
            <w:pPr>
              <w:keepNext/>
              <w:keepLines/>
              <w:rPr>
                <w:vertAlign w:val="superscript"/>
              </w:rPr>
            </w:pPr>
            <w:r>
              <w:t>________    ______________</w:t>
            </w:r>
          </w:p>
          <w:p w:rsidR="00F5116D" w:rsidRPr="005777F5" w:rsidRDefault="00F5116D" w:rsidP="00F5116D">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927187" w:rsidRDefault="00927187" w:rsidP="00290FA1">
      <w:pPr>
        <w:pStyle w:val="1a"/>
        <w:ind w:firstLine="0"/>
        <w:jc w:val="right"/>
        <w:outlineLvl w:val="0"/>
        <w:rPr>
          <w:b/>
          <w:i/>
          <w:iCs/>
        </w:rPr>
      </w:pPr>
    </w:p>
    <w:sectPr w:rsidR="0092718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6D" w:rsidRDefault="00F5116D">
      <w:r>
        <w:separator/>
      </w:r>
    </w:p>
  </w:endnote>
  <w:endnote w:type="continuationSeparator" w:id="0">
    <w:p w:rsidR="00F5116D" w:rsidRDefault="00F5116D">
      <w:r>
        <w:continuationSeparator/>
      </w:r>
    </w:p>
  </w:endnote>
  <w:endnote w:type="continuationNotice" w:id="1">
    <w:p w:rsidR="00F5116D" w:rsidRDefault="00F5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5116D" w:rsidRDefault="00F5116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5116D" w:rsidRDefault="00F5116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pPr>
      <w:pStyle w:val="afc"/>
      <w:jc w:val="center"/>
    </w:pPr>
  </w:p>
  <w:p w:rsidR="00F5116D" w:rsidRDefault="00F5116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6D" w:rsidRDefault="00F5116D">
      <w:r>
        <w:separator/>
      </w:r>
    </w:p>
  </w:footnote>
  <w:footnote w:type="continuationSeparator" w:id="0">
    <w:p w:rsidR="00F5116D" w:rsidRDefault="00F5116D">
      <w:r>
        <w:continuationSeparator/>
      </w:r>
    </w:p>
  </w:footnote>
  <w:footnote w:type="continuationNotice" w:id="1">
    <w:p w:rsidR="00F5116D" w:rsidRDefault="00F5116D"/>
  </w:footnote>
  <w:footnote w:id="2">
    <w:p w:rsidR="00F5116D" w:rsidRDefault="00F5116D" w:rsidP="00F5116D">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rsidR="00F5116D" w:rsidRDefault="00F5116D">
      <w:pPr>
        <w:rPr>
          <w:color w:val="000000"/>
          <w:sz w:val="20"/>
          <w:szCs w:val="20"/>
        </w:rPr>
      </w:pPr>
      <w:r>
        <w:rPr>
          <w:vertAlign w:val="superscript"/>
        </w:rPr>
        <w:footnoteRef/>
      </w:r>
      <w:r>
        <w:rPr>
          <w:color w:val="000000"/>
          <w:sz w:val="18"/>
          <w:szCs w:val="18"/>
        </w:rPr>
        <w:t>Указывается номер Договора</w:t>
      </w:r>
    </w:p>
  </w:footnote>
  <w:footnote w:id="4">
    <w:p w:rsidR="00F5116D" w:rsidRDefault="00F5116D">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pPr>
      <w:pStyle w:val="afa"/>
      <w:jc w:val="center"/>
    </w:pPr>
    <w:r>
      <w:fldChar w:fldCharType="begin"/>
    </w:r>
    <w:r>
      <w:instrText xml:space="preserve"> PAGE   \* MERGEFORMAT </w:instrText>
    </w:r>
    <w:r>
      <w:fldChar w:fldCharType="separate"/>
    </w:r>
    <w:r>
      <w:rPr>
        <w:noProof/>
      </w:rPr>
      <w:t>33</w:t>
    </w:r>
    <w:r>
      <w:rPr>
        <w:noProof/>
      </w:rPr>
      <w:fldChar w:fldCharType="end"/>
    </w:r>
  </w:p>
  <w:p w:rsidR="00F5116D" w:rsidRDefault="00F5116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rsidP="00510148">
    <w:pPr>
      <w:pStyle w:val="afa"/>
      <w:jc w:val="center"/>
    </w:pPr>
    <w:r>
      <w:fldChar w:fldCharType="begin"/>
    </w:r>
    <w:r>
      <w:instrText xml:space="preserve"> PAGE   \* MERGEFORMAT </w:instrText>
    </w:r>
    <w:r>
      <w:fldChar w:fldCharType="separate"/>
    </w:r>
    <w:r w:rsidR="00290FA1">
      <w:rPr>
        <w:noProof/>
      </w:rPr>
      <w:t>64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6D" w:rsidRDefault="00F5116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115111"/>
    <w:multiLevelType w:val="multilevel"/>
    <w:tmpl w:val="825A44DA"/>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8"/>
  </w:num>
  <w:num w:numId="10">
    <w:abstractNumId w:val="31"/>
  </w:num>
  <w:num w:numId="11">
    <w:abstractNumId w:val="32"/>
  </w:num>
  <w:num w:numId="12">
    <w:abstractNumId w:val="29"/>
  </w:num>
  <w:num w:numId="13">
    <w:abstractNumId w:val="30"/>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5"/>
  </w:num>
  <w:num w:numId="26">
    <w:abstractNumId w:val="27"/>
  </w:num>
  <w:num w:numId="27">
    <w:abstractNumId w:val="46"/>
  </w:num>
  <w:num w:numId="28">
    <w:abstractNumId w:val="47"/>
  </w:num>
  <w:num w:numId="29">
    <w:abstractNumId w:val="44"/>
  </w:num>
  <w:num w:numId="30">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0DAA"/>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0FA1"/>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87"/>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116D"/>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0AAE75"/>
  <w15:docId w15:val="{ACE6B7F0-AAF1-45DC-A27F-499B88A5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mailto:tdzip1@bk.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microsoft.com/office/infopath/2007/PartnerControls"/>
    <ds:schemaRef ds:uri="021F9181-A199-4D55-B335-911D3DF93F0C"/>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663A07F-6420-4893-B736-000133B81301}">
  <ds:schemaRefs>
    <ds:schemaRef ds:uri="http://schemas.openxmlformats.org/officeDocument/2006/bibliography"/>
  </ds:schemaRefs>
</ds:datastoreItem>
</file>

<file path=customXml/itemProps4.xml><?xml version="1.0" encoding="utf-8"?>
<ds:datastoreItem xmlns:ds="http://schemas.openxmlformats.org/officeDocument/2006/customXml" ds:itemID="{4AA34FE5-273A-452F-8FBF-A44F609097F5}">
  <ds:schemaRefs>
    <ds:schemaRef ds:uri="http://schemas.openxmlformats.org/officeDocument/2006/bibliography"/>
  </ds:schemaRefs>
</ds:datastoreItem>
</file>

<file path=customXml/itemProps5.xml><?xml version="1.0" encoding="utf-8"?>
<ds:datastoreItem xmlns:ds="http://schemas.openxmlformats.org/officeDocument/2006/customXml" ds:itemID="{2DFE3E09-9F84-41EB-8ACA-CC399CD3D850}">
  <ds:schemaRefs>
    <ds:schemaRef ds:uri="http://schemas.openxmlformats.org/officeDocument/2006/bibliography"/>
  </ds:schemaRefs>
</ds:datastoreItem>
</file>

<file path=customXml/itemProps6.xml><?xml version="1.0" encoding="utf-8"?>
<ds:datastoreItem xmlns:ds="http://schemas.openxmlformats.org/officeDocument/2006/customXml" ds:itemID="{0E163F59-A27A-492D-808F-537A31CA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23152</Words>
  <Characters>131971</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154814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2024-07-18T13:25:00Z</dcterms:created>
  <dcterms:modified xsi:type="dcterms:W3CDTF">2024-07-18T13:25:00Z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