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E5" w:rsidRDefault="00AF12E5" w:rsidP="00AF12E5">
      <w:pPr>
        <w:pStyle w:val="a3"/>
        <w:kinsoku w:val="0"/>
        <w:overflowPunct w:val="0"/>
        <w:ind w:left="1533"/>
        <w:rPr>
          <w:sz w:val="20"/>
          <w:szCs w:val="20"/>
        </w:rPr>
      </w:pPr>
      <w:r w:rsidRPr="00AF12E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1270</wp:posOffset>
                </wp:positionV>
                <wp:extent cx="2994660" cy="9753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817" w:rsidRDefault="00A43817" w:rsidP="00C749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7.15pt;margin-top:.1pt;width:235.8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" stroked="f">
                <v:textbox>
                  <w:txbxContent>
                    <w:p w:rsidR="00A43817" w:rsidRDefault="00A43817" w:rsidP="00C749D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4ED98690" wp14:editId="0A0C28BE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E5" w:rsidRDefault="00AF12E5" w:rsidP="002E0A8B">
      <w:pPr>
        <w:pStyle w:val="a3"/>
        <w:kinsoku w:val="0"/>
        <w:overflowPunct w:val="0"/>
        <w:spacing w:before="90"/>
        <w:ind w:left="567" w:right="5617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AF12E5" w:rsidRDefault="00AF12E5" w:rsidP="002E0A8B">
      <w:pPr>
        <w:pStyle w:val="a3"/>
        <w:kinsoku w:val="0"/>
        <w:overflowPunct w:val="0"/>
        <w:spacing w:before="4" w:line="242" w:lineRule="auto"/>
        <w:ind w:left="567" w:right="5617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>
        <w:rPr>
          <w:b/>
          <w:bCs/>
          <w:color w:val="053658"/>
          <w:sz w:val="24"/>
          <w:szCs w:val="24"/>
        </w:rPr>
        <w:t>НА ДАЛЬНЕВОСТОЧНОЙ ЖЕЛЕЗНОЙ ДОРОГЕ</w:t>
      </w:r>
    </w:p>
    <w:p w:rsidR="00AF12E5" w:rsidRDefault="00AF12E5" w:rsidP="002E0A8B">
      <w:pPr>
        <w:pStyle w:val="a3"/>
        <w:kinsoku w:val="0"/>
        <w:overflowPunct w:val="0"/>
        <w:spacing w:before="23"/>
        <w:ind w:left="567"/>
        <w:rPr>
          <w:b/>
          <w:bCs/>
          <w:sz w:val="24"/>
          <w:szCs w:val="24"/>
        </w:rPr>
      </w:pP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Дзержинск</w:t>
      </w:r>
      <w:r w:rsidR="00F1594C">
        <w:rPr>
          <w:color w:val="053658"/>
          <w:sz w:val="22"/>
          <w:szCs w:val="22"/>
        </w:rPr>
        <w:t>о</w:t>
      </w:r>
      <w:r>
        <w:rPr>
          <w:color w:val="053658"/>
          <w:sz w:val="22"/>
          <w:szCs w:val="22"/>
        </w:rPr>
        <w:t>го,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65, 3 этаж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Хабаровск,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680000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Тел.: +7 (4212) 71-79-92 доб. 6791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r w:rsidRPr="00A41C36">
        <w:rPr>
          <w:color w:val="053658"/>
          <w:spacing w:val="-2"/>
          <w:sz w:val="22"/>
          <w:szCs w:val="22"/>
          <w:lang w:val="en-US"/>
        </w:rPr>
        <w:t>dvzd</w:t>
      </w:r>
      <w:r w:rsidRPr="00A41C36">
        <w:rPr>
          <w:color w:val="053658"/>
          <w:spacing w:val="-2"/>
          <w:sz w:val="22"/>
          <w:szCs w:val="22"/>
        </w:rPr>
        <w:t>@trcont.com</w:t>
      </w:r>
      <w:r>
        <w:rPr>
          <w:color w:val="053658"/>
          <w:sz w:val="22"/>
          <w:szCs w:val="22"/>
        </w:rPr>
        <w:t xml:space="preserve"> ОКПО</w:t>
      </w:r>
      <w:r w:rsidR="00874AAD">
        <w:rPr>
          <w:color w:val="053658"/>
          <w:spacing w:val="-13"/>
          <w:sz w:val="22"/>
          <w:szCs w:val="22"/>
        </w:rPr>
        <w:t> </w:t>
      </w:r>
      <w:r>
        <w:rPr>
          <w:color w:val="053658"/>
          <w:sz w:val="22"/>
          <w:szCs w:val="22"/>
        </w:rPr>
        <w:t>94421386,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 w:rsidR="00874AAD">
        <w:rPr>
          <w:color w:val="053658"/>
          <w:spacing w:val="-13"/>
          <w:sz w:val="22"/>
          <w:szCs w:val="22"/>
        </w:rPr>
        <w:t> </w:t>
      </w:r>
      <w:r>
        <w:rPr>
          <w:color w:val="053658"/>
          <w:sz w:val="22"/>
          <w:szCs w:val="22"/>
        </w:rPr>
        <w:t>1067746341024</w:t>
      </w:r>
    </w:p>
    <w:p w:rsidR="00AF12E5" w:rsidRDefault="00AF12E5" w:rsidP="002E0A8B">
      <w:pPr>
        <w:pStyle w:val="a3"/>
        <w:kinsoku w:val="0"/>
        <w:overflowPunct w:val="0"/>
        <w:spacing w:line="251" w:lineRule="exact"/>
        <w:ind w:left="567" w:right="5475"/>
        <w:jc w:val="center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>
        <w:rPr>
          <w:color w:val="053658"/>
          <w:spacing w:val="-2"/>
          <w:sz w:val="22"/>
          <w:szCs w:val="22"/>
        </w:rPr>
        <w:t xml:space="preserve"> 997650001</w:t>
      </w:r>
    </w:p>
    <w:p w:rsidR="00AF12E5" w:rsidRDefault="00AF12E5" w:rsidP="00AF12E5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AF12E5" w:rsidRDefault="00AF12E5" w:rsidP="00AF12E5">
      <w:pPr>
        <w:pStyle w:val="a3"/>
        <w:tabs>
          <w:tab w:val="left" w:pos="2238"/>
        </w:tabs>
        <w:kinsoku w:val="0"/>
        <w:overflowPunct w:val="0"/>
        <w:spacing w:before="1" w:line="280" w:lineRule="exact"/>
        <w:ind w:left="116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_____</w:t>
      </w:r>
      <w:r w:rsidR="003223D9" w:rsidRPr="003223D9">
        <w:rPr>
          <w:color w:val="231F20"/>
          <w:sz w:val="24"/>
          <w:szCs w:val="24"/>
          <w:u w:val="single"/>
        </w:rPr>
        <w:t xml:space="preserve">14.08.2024 г. </w:t>
      </w:r>
      <w:r w:rsidRPr="003223D9">
        <w:rPr>
          <w:color w:val="231F20"/>
          <w:sz w:val="24"/>
          <w:szCs w:val="24"/>
          <w:u w:val="single"/>
        </w:rPr>
        <w:t>№</w:t>
      </w:r>
      <w:r w:rsidR="003223D9">
        <w:rPr>
          <w:color w:val="231F20"/>
          <w:sz w:val="24"/>
          <w:szCs w:val="24"/>
          <w:u w:val="single"/>
        </w:rPr>
        <w:t xml:space="preserve">            б/н             </w:t>
      </w:r>
      <w:r w:rsidRPr="00AF12E5">
        <w:rPr>
          <w:color w:val="231F20"/>
          <w:sz w:val="24"/>
          <w:szCs w:val="24"/>
        </w:rPr>
        <w:t>______________</w:t>
      </w:r>
    </w:p>
    <w:p w:rsidR="00AF12E5" w:rsidRDefault="00AF12E5" w:rsidP="00A61543">
      <w:pPr>
        <w:pStyle w:val="a3"/>
        <w:kinsoku w:val="0"/>
        <w:overflowPunct w:val="0"/>
        <w:spacing w:before="117"/>
        <w:jc w:val="center"/>
      </w:pP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</w:rPr>
      </w:pPr>
      <w:r w:rsidRPr="003223D9">
        <w:rPr>
          <w:color w:val="FF0000"/>
        </w:rPr>
        <w:t>ВНИМАНИЕ!</w:t>
      </w: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3223D9">
        <w:rPr>
          <w:b/>
        </w:rPr>
        <w:t>ПАО «ТрансКонтейнер» информирует о внесении изменений в документацию о закупке способом размещения оферты</w:t>
      </w:r>
    </w:p>
    <w:p w:rsid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3223D9">
        <w:rPr>
          <w:b/>
        </w:rPr>
        <w:t>№ РО-НКПДВЖД-24-000</w:t>
      </w:r>
      <w:r>
        <w:rPr>
          <w:b/>
        </w:rPr>
        <w:t>8</w:t>
      </w:r>
      <w:r w:rsidRPr="003223D9">
        <w:rPr>
          <w:b/>
        </w:rPr>
        <w:t xml:space="preserve"> по предмету закупки</w:t>
      </w: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</w:rPr>
      </w:pPr>
      <w:r w:rsidRPr="003223D9">
        <w:rPr>
          <w:b/>
        </w:rPr>
        <w:t>«Транспортировка материалов для ремонта вагонов на Дальневосточной железной дороге в 2024 г.»</w:t>
      </w:r>
    </w:p>
    <w:p w:rsidR="003223D9" w:rsidRPr="003223D9" w:rsidRDefault="003223D9" w:rsidP="003223D9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b/>
        </w:rPr>
      </w:pPr>
      <w:r w:rsidRPr="003223D9">
        <w:rPr>
          <w:b/>
        </w:rPr>
        <w:t>В документации о закупке способом размещения оферты:</w:t>
      </w:r>
    </w:p>
    <w:p w:rsidR="00C749D6" w:rsidRDefault="003223D9" w:rsidP="003223D9">
      <w:pPr>
        <w:pStyle w:val="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40"/>
        <w:ind w:left="0" w:firstLine="709"/>
        <w:jc w:val="both"/>
      </w:pPr>
      <w:r>
        <w:t xml:space="preserve"> Пункт 7 раздела 5 «Информационная карта» документации о закупке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3223D9" w:rsidRPr="00467040" w:rsidTr="00577EA6">
        <w:tc>
          <w:tcPr>
            <w:tcW w:w="426" w:type="dxa"/>
          </w:tcPr>
          <w:p w:rsidR="003223D9" w:rsidRPr="00856650" w:rsidRDefault="003223D9" w:rsidP="00577EA6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3223D9" w:rsidRPr="00E1102D" w:rsidRDefault="003223D9" w:rsidP="00577EA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3223D9" w:rsidRPr="00467040" w:rsidRDefault="003223D9" w:rsidP="002D2485">
            <w:pPr>
              <w:pStyle w:val="1"/>
              <w:ind w:firstLine="397"/>
              <w:jc w:val="both"/>
              <w:rPr>
                <w:b/>
                <w:sz w:val="24"/>
                <w:szCs w:val="24"/>
                <w:highlight w:val="yellow"/>
              </w:rPr>
            </w:pPr>
            <w:r w:rsidRPr="00A50B60">
              <w:rPr>
                <w:sz w:val="24"/>
                <w:szCs w:val="24"/>
              </w:rPr>
              <w:t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«</w:t>
            </w:r>
            <w:r>
              <w:rPr>
                <w:sz w:val="24"/>
                <w:szCs w:val="24"/>
              </w:rPr>
              <w:t>31</w:t>
            </w:r>
            <w:r w:rsidRPr="00A50B6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октября</w:t>
            </w:r>
            <w:r w:rsidRPr="00A50B60">
              <w:rPr>
                <w:sz w:val="24"/>
                <w:szCs w:val="24"/>
              </w:rPr>
              <w:t xml:space="preserve"> 2024 г. до 16 часов 00 минут местного времени по адресу электронно</w:t>
            </w:r>
            <w:bookmarkStart w:id="0" w:name="_GoBack"/>
            <w:bookmarkEnd w:id="0"/>
            <w:r w:rsidRPr="00A50B60">
              <w:rPr>
                <w:sz w:val="24"/>
                <w:szCs w:val="24"/>
              </w:rPr>
              <w:t>й почты, указанному в пункте 2 Информационной карты.</w:t>
            </w:r>
          </w:p>
        </w:tc>
      </w:tr>
    </w:tbl>
    <w:p w:rsidR="00C749D6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40"/>
        <w:ind w:firstLine="709"/>
      </w:pPr>
      <w:r>
        <w:t>Далее по тексту.</w:t>
      </w: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r>
        <w:t>Председатель Конкурсной комиссии</w:t>
      </w: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r>
        <w:t>филиала ПАО «ТрансКонтейнер»</w:t>
      </w:r>
    </w:p>
    <w:p w:rsidR="00AF12E5" w:rsidRPr="00212547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 Дальневосточной железной дороге</w:t>
      </w:r>
      <w:r w:rsidR="00A43817">
        <w:rPr>
          <w:color w:val="000000"/>
        </w:rPr>
        <w:t xml:space="preserve"> </w:t>
      </w:r>
      <w:r w:rsidR="00A43817" w:rsidRPr="0031076D">
        <w:rPr>
          <w:color w:val="000000"/>
        </w:rPr>
        <w:t xml:space="preserve">    </w:t>
      </w:r>
      <w:r w:rsidR="00A43817">
        <w:rPr>
          <w:color w:val="000000"/>
        </w:rPr>
        <w:t xml:space="preserve">     </w:t>
      </w:r>
      <w:r w:rsidR="00A43817" w:rsidRPr="0031076D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="00A43817">
        <w:rPr>
          <w:color w:val="000000"/>
        </w:rPr>
        <w:t xml:space="preserve">                  </w:t>
      </w:r>
      <w:r w:rsidR="000709F1" w:rsidRPr="009607F4">
        <w:rPr>
          <w:color w:val="000000"/>
        </w:rPr>
        <w:t xml:space="preserve">     </w:t>
      </w:r>
      <w:r w:rsidRPr="003223D9">
        <w:rPr>
          <w:i/>
          <w:color w:val="000000"/>
        </w:rPr>
        <w:t>подпись имеется</w:t>
      </w:r>
    </w:p>
    <w:sectPr w:rsidR="00AF12E5" w:rsidRPr="00212547" w:rsidSect="00C749D6">
      <w:footerReference w:type="default" r:id="rId11"/>
      <w:type w:val="continuous"/>
      <w:pgSz w:w="11910" w:h="16840"/>
      <w:pgMar w:top="1134" w:right="1134" w:bottom="426" w:left="1361" w:header="720" w:footer="720" w:gutter="0"/>
      <w:cols w:space="720" w:equalWidth="0">
        <w:col w:w="9496"/>
      </w:cols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D3" w:rsidRDefault="008819D3" w:rsidP="00E102B4">
      <w:r>
        <w:separator/>
      </w:r>
    </w:p>
  </w:endnote>
  <w:endnote w:type="continuationSeparator" w:id="0">
    <w:p w:rsidR="008819D3" w:rsidRDefault="008819D3" w:rsidP="00E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B4" w:rsidRPr="00AF59A6" w:rsidRDefault="00E102B4" w:rsidP="00E102B4">
    <w:pPr>
      <w:pStyle w:val="1"/>
      <w:rPr>
        <w:sz w:val="16"/>
        <w:szCs w:val="16"/>
      </w:rPr>
    </w:pPr>
    <w:r w:rsidRPr="00AF59A6">
      <w:rPr>
        <w:sz w:val="16"/>
        <w:szCs w:val="16"/>
      </w:rPr>
      <w:t>Исп.: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Наумов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Михаил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Геннадьевич</w:t>
    </w:r>
    <w:r w:rsidRPr="00AF59A6">
      <w:rPr>
        <w:sz w:val="16"/>
        <w:szCs w:val="16"/>
      </w:rPr>
      <w:t>, НКП</w:t>
    </w:r>
    <w:r>
      <w:rPr>
        <w:sz w:val="16"/>
        <w:szCs w:val="16"/>
      </w:rPr>
      <w:t>Т</w:t>
    </w:r>
    <w:r w:rsidRPr="00AF59A6">
      <w:rPr>
        <w:sz w:val="16"/>
        <w:szCs w:val="16"/>
      </w:rPr>
      <w:t>,</w:t>
    </w:r>
  </w:p>
  <w:p w:rsidR="00F12340" w:rsidRDefault="00E102B4">
    <w:pPr>
      <w:pStyle w:val="a7"/>
    </w:pPr>
    <w:r>
      <w:rPr>
        <w:sz w:val="16"/>
        <w:szCs w:val="16"/>
      </w:rPr>
      <w:t>тел.: 8 (4212) 717-992 (доб. 65</w:t>
    </w:r>
    <w:r w:rsidR="00A43817">
      <w:rPr>
        <w:sz w:val="16"/>
        <w:szCs w:val="16"/>
      </w:rPr>
      <w:t>49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D3" w:rsidRDefault="008819D3" w:rsidP="00E102B4">
      <w:r>
        <w:separator/>
      </w:r>
    </w:p>
  </w:footnote>
  <w:footnote w:type="continuationSeparator" w:id="0">
    <w:p w:rsidR="008819D3" w:rsidRDefault="008819D3" w:rsidP="00E1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DAB"/>
    <w:multiLevelType w:val="hybridMultilevel"/>
    <w:tmpl w:val="06BA7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E6BD8"/>
    <w:multiLevelType w:val="hybridMultilevel"/>
    <w:tmpl w:val="ED8830CC"/>
    <w:lvl w:ilvl="0" w:tplc="25383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37F93"/>
    <w:multiLevelType w:val="hybridMultilevel"/>
    <w:tmpl w:val="EA3230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74095D"/>
    <w:multiLevelType w:val="multilevel"/>
    <w:tmpl w:val="812E62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17"/>
    <w:rsid w:val="00006317"/>
    <w:rsid w:val="00036C35"/>
    <w:rsid w:val="000709F1"/>
    <w:rsid w:val="000C7647"/>
    <w:rsid w:val="000E3D71"/>
    <w:rsid w:val="00177E4B"/>
    <w:rsid w:val="001B3B84"/>
    <w:rsid w:val="00212547"/>
    <w:rsid w:val="0021789B"/>
    <w:rsid w:val="002274DD"/>
    <w:rsid w:val="002460C5"/>
    <w:rsid w:val="002C24C9"/>
    <w:rsid w:val="002D2485"/>
    <w:rsid w:val="002D672D"/>
    <w:rsid w:val="002E0A8B"/>
    <w:rsid w:val="003223D9"/>
    <w:rsid w:val="003419BE"/>
    <w:rsid w:val="0035762A"/>
    <w:rsid w:val="003B0792"/>
    <w:rsid w:val="003F2863"/>
    <w:rsid w:val="003F6838"/>
    <w:rsid w:val="00457A40"/>
    <w:rsid w:val="004816AA"/>
    <w:rsid w:val="00481759"/>
    <w:rsid w:val="00560925"/>
    <w:rsid w:val="005D4F93"/>
    <w:rsid w:val="00601D4B"/>
    <w:rsid w:val="00606497"/>
    <w:rsid w:val="00710ABC"/>
    <w:rsid w:val="00715C4A"/>
    <w:rsid w:val="007A176F"/>
    <w:rsid w:val="007B14A1"/>
    <w:rsid w:val="00874AAD"/>
    <w:rsid w:val="008770B7"/>
    <w:rsid w:val="008819D3"/>
    <w:rsid w:val="0094385F"/>
    <w:rsid w:val="009607F4"/>
    <w:rsid w:val="009B4297"/>
    <w:rsid w:val="00A25BC0"/>
    <w:rsid w:val="00A43817"/>
    <w:rsid w:val="00A46F80"/>
    <w:rsid w:val="00A61543"/>
    <w:rsid w:val="00A713A3"/>
    <w:rsid w:val="00A73480"/>
    <w:rsid w:val="00AA147F"/>
    <w:rsid w:val="00AD6671"/>
    <w:rsid w:val="00AF12E5"/>
    <w:rsid w:val="00B05A39"/>
    <w:rsid w:val="00B060C7"/>
    <w:rsid w:val="00B4254B"/>
    <w:rsid w:val="00C749D6"/>
    <w:rsid w:val="00CB1433"/>
    <w:rsid w:val="00DE1676"/>
    <w:rsid w:val="00E102B4"/>
    <w:rsid w:val="00F12340"/>
    <w:rsid w:val="00F1594C"/>
    <w:rsid w:val="00F4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5E04F-CFF2-4140-834E-D9858C5A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12E5"/>
    <w:pPr>
      <w:widowControl w:val="0"/>
      <w:autoSpaceDE w:val="0"/>
      <w:autoSpaceDN w:val="0"/>
      <w:adjustRightInd w:val="0"/>
    </w:pPr>
    <w:rPr>
      <w:rFonts w:eastAsiaTheme="minorEastAsia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12E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">
    <w:name w:val="Обычный1"/>
    <w:link w:val="CharChar"/>
    <w:rsid w:val="00A615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60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60C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12547"/>
    <w:pPr>
      <w:ind w:left="720"/>
      <w:contextualSpacing/>
    </w:pPr>
  </w:style>
  <w:style w:type="paragraph" w:styleId="ac">
    <w:name w:val="footnote text"/>
    <w:aliases w:val="Footnote Text Char Знак Знак,Footnote Text Char Знак,Footnote Text Char Знак Знак Знак Знак"/>
    <w:basedOn w:val="a"/>
    <w:link w:val="10"/>
    <w:rsid w:val="003223D9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322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3223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3223D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3223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Текст сноски Знак1"/>
    <w:aliases w:val="Footnote Text Char Знак Знак Знак,Footnote Text Char Знак Знак1,Footnote Text Char Знак Знак Знак Знак Знак"/>
    <w:basedOn w:val="a0"/>
    <w:link w:val="ac"/>
    <w:rsid w:val="003223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3223D9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11E28-0FA7-440C-BC57-C27CC6B3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D8881-6773-4612-AA48-3FA5575F1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2C8B2-54F9-469B-9687-B1E6FF640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Денис Владимирович</dc:creator>
  <cp:keywords/>
  <dc:description/>
  <cp:lastModifiedBy>Бондаренко Денис Владимирович</cp:lastModifiedBy>
  <cp:revision>19</cp:revision>
  <cp:lastPrinted>2024-07-22T23:24:00Z</cp:lastPrinted>
  <dcterms:created xsi:type="dcterms:W3CDTF">2024-06-13T23:37:00Z</dcterms:created>
  <dcterms:modified xsi:type="dcterms:W3CDTF">2024-08-14T08:34:00Z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</Properties>
</file>