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DFEE67" w14:textId="77777777" w:rsidR="007D6548" w:rsidRPr="005C1A9B" w:rsidRDefault="007D6548" w:rsidP="00A4055F">
      <w:pPr>
        <w:tabs>
          <w:tab w:val="left" w:pos="4962"/>
        </w:tabs>
        <w:ind w:left="4820"/>
        <w:rPr>
          <w:b/>
          <w:bCs/>
          <w:sz w:val="28"/>
          <w:szCs w:val="28"/>
        </w:rPr>
      </w:pPr>
      <w:r>
        <w:rPr>
          <w:b/>
          <w:bCs/>
          <w:sz w:val="28"/>
          <w:szCs w:val="28"/>
        </w:rPr>
        <w:t>УТВЕРЖД</w:t>
      </w:r>
      <w:r w:rsidR="008F0BE6">
        <w:rPr>
          <w:b/>
          <w:bCs/>
          <w:sz w:val="28"/>
          <w:szCs w:val="28"/>
        </w:rPr>
        <w:t>АЮ</w:t>
      </w:r>
    </w:p>
    <w:p w14:paraId="0AC9C2C8" w14:textId="77777777" w:rsidR="007D6548" w:rsidRPr="006D2B87" w:rsidRDefault="007D6548" w:rsidP="00A4055F">
      <w:pPr>
        <w:tabs>
          <w:tab w:val="left" w:pos="4962"/>
        </w:tabs>
        <w:ind w:left="4820"/>
        <w:rPr>
          <w:rFonts w:eastAsia="Arial Unicode MS"/>
          <w:b/>
          <w:bCs/>
          <w:sz w:val="28"/>
          <w:szCs w:val="28"/>
        </w:rPr>
      </w:pPr>
    </w:p>
    <w:p w14:paraId="79423291" w14:textId="272D8BC4" w:rsidR="003A344E" w:rsidRDefault="00D50F4A">
      <w:pPr>
        <w:tabs>
          <w:tab w:val="left" w:pos="4962"/>
        </w:tabs>
        <w:ind w:left="4820"/>
        <w:rPr>
          <w:b/>
          <w:bCs/>
          <w:sz w:val="28"/>
          <w:szCs w:val="28"/>
        </w:rPr>
      </w:pPr>
      <w:r>
        <w:rPr>
          <w:b/>
          <w:bCs/>
          <w:sz w:val="28"/>
          <w:szCs w:val="28"/>
        </w:rPr>
        <w:t>Заместитель п</w:t>
      </w:r>
      <w:r w:rsidR="00365DA0">
        <w:rPr>
          <w:b/>
          <w:bCs/>
          <w:sz w:val="28"/>
          <w:szCs w:val="28"/>
        </w:rPr>
        <w:t>редседател</w:t>
      </w:r>
      <w:r>
        <w:rPr>
          <w:b/>
          <w:bCs/>
          <w:sz w:val="28"/>
          <w:szCs w:val="28"/>
        </w:rPr>
        <w:t>я</w:t>
      </w:r>
      <w:r w:rsidR="00365DA0">
        <w:rPr>
          <w:b/>
          <w:bCs/>
          <w:sz w:val="28"/>
          <w:szCs w:val="28"/>
        </w:rPr>
        <w:t xml:space="preserve"> Конкурсной комиссии </w:t>
      </w:r>
      <w:r w:rsidR="008F0BE6">
        <w:rPr>
          <w:b/>
          <w:bCs/>
          <w:sz w:val="28"/>
          <w:szCs w:val="28"/>
        </w:rPr>
        <w:t>аппарата управления</w:t>
      </w:r>
      <w:r w:rsidR="00365DA0">
        <w:rPr>
          <w:b/>
          <w:bCs/>
          <w:sz w:val="28"/>
          <w:szCs w:val="28"/>
        </w:rPr>
        <w:t xml:space="preserve"> ПАО «ТрансКонтейнер»  </w:t>
      </w:r>
    </w:p>
    <w:p w14:paraId="7B9AE28D" w14:textId="77777777" w:rsidR="00E03F14" w:rsidRDefault="00E03F14">
      <w:pPr>
        <w:tabs>
          <w:tab w:val="left" w:pos="4962"/>
        </w:tabs>
        <w:ind w:left="4820"/>
        <w:rPr>
          <w:b/>
          <w:bCs/>
          <w:sz w:val="28"/>
        </w:rPr>
      </w:pPr>
    </w:p>
    <w:p w14:paraId="7FF2416A" w14:textId="77777777" w:rsidR="00E03F14" w:rsidRDefault="00E03F14">
      <w:pPr>
        <w:tabs>
          <w:tab w:val="left" w:pos="4962"/>
        </w:tabs>
        <w:ind w:left="4820"/>
        <w:rPr>
          <w:b/>
          <w:bCs/>
          <w:sz w:val="28"/>
        </w:rPr>
      </w:pPr>
    </w:p>
    <w:p w14:paraId="0E3BA5A8" w14:textId="3A9135DA" w:rsidR="00E03F14" w:rsidRDefault="00E03F14" w:rsidP="00E30734">
      <w:pPr>
        <w:tabs>
          <w:tab w:val="left" w:pos="4962"/>
        </w:tabs>
        <w:rPr>
          <w:b/>
          <w:bCs/>
          <w:sz w:val="28"/>
        </w:rPr>
      </w:pPr>
    </w:p>
    <w:p w14:paraId="6AF5B54C" w14:textId="4594269B" w:rsidR="003A344E" w:rsidRDefault="00E30734">
      <w:pPr>
        <w:tabs>
          <w:tab w:val="left" w:pos="4962"/>
        </w:tabs>
        <w:ind w:left="4820"/>
        <w:rPr>
          <w:b/>
          <w:bCs/>
          <w:sz w:val="28"/>
        </w:rPr>
      </w:pPr>
      <w:r>
        <w:rPr>
          <w:b/>
          <w:bCs/>
          <w:sz w:val="28"/>
        </w:rPr>
        <w:t xml:space="preserve"> </w:t>
      </w:r>
      <w:r w:rsidR="00365DA0">
        <w:rPr>
          <w:b/>
          <w:bCs/>
          <w:sz w:val="28"/>
        </w:rPr>
        <w:t>«</w:t>
      </w:r>
      <w:r>
        <w:rPr>
          <w:b/>
          <w:bCs/>
          <w:sz w:val="28"/>
        </w:rPr>
        <w:t>16</w:t>
      </w:r>
      <w:r w:rsidR="00365DA0">
        <w:rPr>
          <w:b/>
          <w:bCs/>
          <w:sz w:val="28"/>
        </w:rPr>
        <w:t>» сентября 2024 года</w:t>
      </w:r>
    </w:p>
    <w:p w14:paraId="6F391500" w14:textId="77777777" w:rsidR="007D6548" w:rsidRDefault="007D6548">
      <w:pPr>
        <w:ind w:firstLine="709"/>
        <w:rPr>
          <w:b/>
          <w:bCs/>
          <w:spacing w:val="20"/>
          <w:sz w:val="28"/>
          <w:szCs w:val="28"/>
        </w:rPr>
      </w:pPr>
    </w:p>
    <w:p w14:paraId="7BE78C85" w14:textId="77777777" w:rsidR="007D6548" w:rsidRDefault="007D6548">
      <w:pPr>
        <w:spacing w:after="120"/>
        <w:jc w:val="center"/>
        <w:rPr>
          <w:b/>
          <w:bCs/>
          <w:sz w:val="40"/>
          <w:szCs w:val="40"/>
        </w:rPr>
      </w:pPr>
    </w:p>
    <w:p w14:paraId="7D06BD54" w14:textId="77777777" w:rsidR="007D6548" w:rsidRDefault="007D6548">
      <w:pPr>
        <w:spacing w:after="120"/>
        <w:jc w:val="center"/>
        <w:rPr>
          <w:b/>
          <w:bCs/>
          <w:sz w:val="40"/>
          <w:szCs w:val="40"/>
        </w:rPr>
      </w:pPr>
      <w:r>
        <w:rPr>
          <w:b/>
          <w:bCs/>
          <w:sz w:val="40"/>
          <w:szCs w:val="40"/>
        </w:rPr>
        <w:t>ДОКУМЕНТАЦИЯ О ЗАКУПКЕ</w:t>
      </w:r>
    </w:p>
    <w:p w14:paraId="069A38D4" w14:textId="77777777" w:rsidR="000A2D97" w:rsidRDefault="000A2D97">
      <w:pPr>
        <w:spacing w:after="120"/>
        <w:ind w:firstLine="709"/>
        <w:jc w:val="center"/>
        <w:rPr>
          <w:b/>
          <w:bCs/>
          <w:sz w:val="20"/>
          <w:szCs w:val="20"/>
        </w:rPr>
      </w:pPr>
    </w:p>
    <w:p w14:paraId="6582D37D"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6F83E45" w14:textId="77777777" w:rsidR="007D6548" w:rsidRPr="00556E89" w:rsidRDefault="007D6548">
      <w:pPr>
        <w:spacing w:after="120"/>
        <w:ind w:firstLine="709"/>
        <w:jc w:val="center"/>
        <w:rPr>
          <w:bCs/>
          <w:sz w:val="20"/>
          <w:szCs w:val="20"/>
        </w:rPr>
      </w:pPr>
    </w:p>
    <w:p w14:paraId="5C79D16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864462C" w14:textId="1041EAD4" w:rsidR="003A344E" w:rsidRDefault="00365DA0" w:rsidP="0063747D">
      <w:pPr>
        <w:pStyle w:val="1a"/>
        <w:ind w:firstLine="709"/>
      </w:pPr>
      <w:r>
        <w:rPr>
          <w:b/>
          <w:szCs w:val="28"/>
        </w:rPr>
        <w:t>Публичное акционерное общество «ТрансКонтейнер»</w:t>
      </w:r>
      <w:r w:rsidR="00046EC6">
        <w:rPr>
          <w:b/>
          <w:szCs w:val="28"/>
        </w:rPr>
        <w:t xml:space="preserve"> </w:t>
      </w:r>
      <w:r>
        <w:rPr>
          <w:b/>
          <w:szCs w:val="28"/>
        </w:rPr>
        <w:t>(ПАО «ТрансКонтейнер»)</w:t>
      </w:r>
      <w:r>
        <w:rPr>
          <w:szCs w:val="28"/>
        </w:rPr>
        <w:t xml:space="preserve"> </w:t>
      </w:r>
      <w:r w:rsidR="00301440">
        <w:rPr>
          <w:szCs w:val="28"/>
        </w:rPr>
        <w:t>в лице</w:t>
      </w:r>
      <w:r>
        <w:rPr>
          <w:szCs w:val="28"/>
        </w:rPr>
        <w:t xml:space="preserve">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E30734" w:rsidRPr="00E30734">
        <w:t xml:space="preserve">ОКэ-ЦКПКЗ-24-0033 </w:t>
      </w:r>
      <w:r>
        <w:t xml:space="preserve"> по предмету закупки </w:t>
      </w:r>
      <w:r>
        <w:rPr>
          <w:b/>
        </w:rPr>
        <w:t>«</w:t>
      </w:r>
      <w:bookmarkStart w:id="15" w:name="_Hlk176513221"/>
      <w:r>
        <w:rPr>
          <w:b/>
        </w:rPr>
        <w:t xml:space="preserve">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Придача филиала </w:t>
      </w:r>
      <w:r w:rsidR="00505608">
        <w:rPr>
          <w:b/>
        </w:rPr>
        <w:br/>
      </w:r>
      <w:r>
        <w:rPr>
          <w:b/>
        </w:rPr>
        <w:t>ПАО «ТрансКонтейнер» на Юго-Восточной железной дороге</w:t>
      </w:r>
      <w:bookmarkEnd w:id="15"/>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9E4DE53"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31F5E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3B3CAB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3752EB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18EFB74"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5514F1B"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B54A0F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8AFFB9F"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254DF1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CFEAD5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14D1A2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5F2314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75A219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7C7E77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B08786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EFF16A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B14D05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889AB5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47F0D9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939EDD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E65441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DF2060A"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8DE85C0"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BBDE19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84BC64"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53C344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1AF3E00"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AEA392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6A04F8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F172F1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776E279"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6DAF041"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83FE593"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6570AE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449F2D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3F71C46"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A0452F1" w14:textId="77777777" w:rsidR="00215E05" w:rsidRDefault="00215E05" w:rsidP="00215E05">
      <w:pPr>
        <w:pStyle w:val="1a"/>
        <w:ind w:left="709" w:firstLine="0"/>
      </w:pPr>
    </w:p>
    <w:p w14:paraId="52EEB327"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A5BC39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D6AA12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EB59C08"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82F953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47CC65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1D28DA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5918F3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C3036BA" w14:textId="77777777" w:rsidR="00147510" w:rsidRPr="00147510" w:rsidRDefault="00147510" w:rsidP="00147510">
      <w:pPr>
        <w:ind w:left="709"/>
        <w:jc w:val="both"/>
        <w:rPr>
          <w:sz w:val="28"/>
          <w:szCs w:val="28"/>
        </w:rPr>
      </w:pPr>
    </w:p>
    <w:p w14:paraId="70B0602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96679B0" w14:textId="77777777" w:rsidR="00A83569" w:rsidRDefault="00A83569" w:rsidP="0022400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B571899" w14:textId="77777777" w:rsidR="00A83569" w:rsidRDefault="00A83569" w:rsidP="0022400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757803F" w14:textId="77777777" w:rsidR="00A83569" w:rsidRDefault="00A83569" w:rsidP="00224002">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2DFC27D" w14:textId="77777777" w:rsidR="00A83569" w:rsidRDefault="00A83569" w:rsidP="00224002">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D34E177" w14:textId="11FEF013" w:rsidR="00670AF4" w:rsidRDefault="00670AF4" w:rsidP="00F3355C">
      <w:pPr>
        <w:pStyle w:val="af8"/>
        <w:rPr>
          <w:sz w:val="28"/>
          <w:szCs w:val="28"/>
        </w:rPr>
      </w:pPr>
    </w:p>
    <w:p w14:paraId="7C4CB7F4" w14:textId="77777777" w:rsidR="00135C8F" w:rsidRDefault="00135C8F" w:rsidP="00F3355C">
      <w:pPr>
        <w:pStyle w:val="af8"/>
        <w:rPr>
          <w:sz w:val="28"/>
          <w:szCs w:val="28"/>
        </w:rPr>
      </w:pPr>
    </w:p>
    <w:p w14:paraId="50BA8AF1"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F7121EF" w14:textId="77777777" w:rsidR="008A65C2" w:rsidRPr="00C61911" w:rsidRDefault="008A65C2" w:rsidP="00224002">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22F9442" w14:textId="77777777" w:rsidR="007E0067" w:rsidRPr="00C61911" w:rsidRDefault="00837F0D" w:rsidP="00224002">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65777EE" w14:textId="77777777" w:rsidR="00A41030" w:rsidRPr="00C61911" w:rsidRDefault="00A41030" w:rsidP="00224002">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4A091AB" w14:textId="77777777" w:rsidR="007A0775" w:rsidRPr="00C61911" w:rsidRDefault="007A0775" w:rsidP="0022400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w:t>
      </w:r>
      <w:r>
        <w:rPr>
          <w:sz w:val="28"/>
          <w:szCs w:val="28"/>
        </w:rPr>
        <w:lastRenderedPageBreak/>
        <w:t>соблюдением принципов конфиденциальности и применения эффективных мер по предотвращению возможных конфликтных ситуаций.</w:t>
      </w:r>
    </w:p>
    <w:p w14:paraId="7F012D67" w14:textId="77777777" w:rsidR="00BE0A8F" w:rsidRPr="00C61911" w:rsidRDefault="00BE0A8F" w:rsidP="0022400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37B1E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2B1549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78081FEA"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ABD5123" w14:textId="77777777" w:rsidR="004C6915" w:rsidRPr="00C61911" w:rsidRDefault="004C6915" w:rsidP="00224002">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BDE92BD" w14:textId="77777777" w:rsidR="004C6915" w:rsidRPr="00C61911" w:rsidRDefault="004C6915" w:rsidP="0022400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4B05380" w14:textId="77777777" w:rsidR="00DF6153" w:rsidRDefault="00DF6153" w:rsidP="00224002">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1B800C46" w14:textId="77777777" w:rsidR="00510148" w:rsidRPr="00C61911" w:rsidRDefault="00510148">
      <w:pPr>
        <w:pStyle w:val="1a"/>
        <w:ind w:left="709" w:firstLine="0"/>
        <w:rPr>
          <w:szCs w:val="28"/>
        </w:rPr>
      </w:pPr>
    </w:p>
    <w:p w14:paraId="1A63AACE" w14:textId="77777777" w:rsidR="002B0C59" w:rsidRPr="00D32FFA" w:rsidRDefault="002B0C59">
      <w:pPr>
        <w:pStyle w:val="1a"/>
        <w:ind w:left="709" w:firstLine="0"/>
        <w:rPr>
          <w:szCs w:val="24"/>
        </w:rPr>
      </w:pPr>
    </w:p>
    <w:p w14:paraId="7C9C5E5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5DC8168" w14:textId="77777777" w:rsidR="00997B7D" w:rsidRPr="00D20AD0" w:rsidRDefault="00737675" w:rsidP="00224002">
      <w:pPr>
        <w:pStyle w:val="1a"/>
        <w:numPr>
          <w:ilvl w:val="1"/>
          <w:numId w:val="12"/>
        </w:numPr>
        <w:ind w:left="0" w:firstLine="709"/>
        <w:outlineLvl w:val="1"/>
        <w:rPr>
          <w:b/>
          <w:szCs w:val="28"/>
        </w:rPr>
      </w:pPr>
      <w:r>
        <w:rPr>
          <w:b/>
          <w:szCs w:val="28"/>
        </w:rPr>
        <w:t>Обязательные требования</w:t>
      </w:r>
    </w:p>
    <w:p w14:paraId="475D3D0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EFB5C5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8"/>
          <w:szCs w:val="28"/>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C120F7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BE7C88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604D8C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2FC4BAB"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3EF93A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900077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12A667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2AA036D"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14:paraId="7F5253C5"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464B16B" w14:textId="77777777" w:rsidR="000E5B2C" w:rsidRPr="00D32FFA" w:rsidRDefault="000E5B2C" w:rsidP="00045327">
      <w:pPr>
        <w:ind w:firstLine="709"/>
        <w:jc w:val="both"/>
        <w:rPr>
          <w:sz w:val="28"/>
          <w:szCs w:val="28"/>
        </w:rPr>
      </w:pPr>
    </w:p>
    <w:p w14:paraId="75F70B4B" w14:textId="77777777" w:rsidR="007D6548" w:rsidRPr="00D32FFA" w:rsidRDefault="00737675" w:rsidP="00224002">
      <w:pPr>
        <w:pStyle w:val="1a"/>
        <w:numPr>
          <w:ilvl w:val="1"/>
          <w:numId w:val="12"/>
        </w:numPr>
        <w:ind w:left="0" w:firstLine="709"/>
        <w:outlineLvl w:val="1"/>
        <w:rPr>
          <w:b/>
          <w:szCs w:val="28"/>
        </w:rPr>
      </w:pPr>
      <w:r>
        <w:rPr>
          <w:b/>
          <w:szCs w:val="28"/>
        </w:rPr>
        <w:t>Квалификационные требования</w:t>
      </w:r>
    </w:p>
    <w:p w14:paraId="217929A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03F59E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969179C"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FBB9EF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BCDC3F7" w14:textId="77777777" w:rsidR="00997B7D" w:rsidRPr="00D32FFA" w:rsidRDefault="00997B7D" w:rsidP="00E76363">
      <w:pPr>
        <w:pStyle w:val="af8"/>
        <w:rPr>
          <w:sz w:val="28"/>
          <w:szCs w:val="28"/>
        </w:rPr>
      </w:pPr>
    </w:p>
    <w:p w14:paraId="2FE3C5F4" w14:textId="77777777" w:rsidR="002410DF" w:rsidRPr="00D20AD0" w:rsidRDefault="002410DF" w:rsidP="00224002">
      <w:pPr>
        <w:pStyle w:val="1a"/>
        <w:numPr>
          <w:ilvl w:val="1"/>
          <w:numId w:val="12"/>
        </w:numPr>
        <w:ind w:left="0" w:firstLine="709"/>
        <w:outlineLvl w:val="1"/>
        <w:rPr>
          <w:b/>
          <w:szCs w:val="28"/>
        </w:rPr>
      </w:pPr>
      <w:r>
        <w:rPr>
          <w:b/>
          <w:szCs w:val="28"/>
        </w:rPr>
        <w:t>Представление документов</w:t>
      </w:r>
    </w:p>
    <w:p w14:paraId="502DF8B5" w14:textId="77777777" w:rsidR="00737675" w:rsidRPr="00D32FFA" w:rsidRDefault="00737675" w:rsidP="0022400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EAB1425"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430817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3E4A580"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5ADFA76"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E6E6E57"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D8BC18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58CC55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47B7E42"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0A79A25" w14:textId="77777777" w:rsidR="00835CB1" w:rsidRDefault="00B12B16" w:rsidP="0022400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8D15421" w14:textId="77777777" w:rsidR="00AA1400" w:rsidRDefault="00AA1400" w:rsidP="00724B9D">
      <w:pPr>
        <w:pStyle w:val="aff6"/>
        <w:ind w:left="0" w:firstLine="709"/>
        <w:jc w:val="both"/>
        <w:rPr>
          <w:rFonts w:eastAsia="MS Mincho"/>
          <w:sz w:val="28"/>
          <w:szCs w:val="28"/>
        </w:rPr>
      </w:pPr>
    </w:p>
    <w:p w14:paraId="11957C43" w14:textId="77777777" w:rsidR="003A5E1F" w:rsidRPr="00D32FFA" w:rsidRDefault="003A5E1F" w:rsidP="00724B9D">
      <w:pPr>
        <w:pStyle w:val="aff6"/>
        <w:ind w:left="0" w:firstLine="709"/>
        <w:jc w:val="both"/>
        <w:rPr>
          <w:rFonts w:eastAsia="MS Mincho"/>
          <w:sz w:val="28"/>
          <w:szCs w:val="28"/>
        </w:rPr>
      </w:pPr>
    </w:p>
    <w:p w14:paraId="2ECCDD0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447077F" w14:textId="77777777" w:rsidR="00B66FCB" w:rsidRPr="00D32FFA" w:rsidRDefault="00B66FCB" w:rsidP="00E76363">
      <w:pPr>
        <w:pStyle w:val="af8"/>
        <w:tabs>
          <w:tab w:val="left" w:pos="0"/>
          <w:tab w:val="left" w:pos="1440"/>
        </w:tabs>
        <w:rPr>
          <w:sz w:val="28"/>
        </w:rPr>
      </w:pPr>
    </w:p>
    <w:p w14:paraId="33F732FB" w14:textId="77777777" w:rsidR="003C30F3" w:rsidRPr="00D20AD0" w:rsidRDefault="003C30F3" w:rsidP="00224002">
      <w:pPr>
        <w:pStyle w:val="1a"/>
        <w:numPr>
          <w:ilvl w:val="1"/>
          <w:numId w:val="18"/>
        </w:numPr>
        <w:ind w:left="0" w:firstLine="709"/>
        <w:outlineLvl w:val="1"/>
        <w:rPr>
          <w:b/>
          <w:szCs w:val="28"/>
        </w:rPr>
      </w:pPr>
      <w:r>
        <w:rPr>
          <w:b/>
          <w:szCs w:val="28"/>
        </w:rPr>
        <w:t>Заявка</w:t>
      </w:r>
    </w:p>
    <w:p w14:paraId="2D6BA898"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62F87CB"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8792F8B" w14:textId="77777777" w:rsidR="00627DB4" w:rsidRPr="00514A3A" w:rsidRDefault="00627DB4" w:rsidP="0022400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C21B533"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43126DD"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CACD51B"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D78716F"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0A47648" w14:textId="77777777" w:rsidR="00627DB4" w:rsidRPr="008D6460" w:rsidRDefault="00627DB4" w:rsidP="0022400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05A8286" w14:textId="77777777" w:rsidR="00627DB4" w:rsidRPr="005E1413" w:rsidRDefault="00627DB4" w:rsidP="0022400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B4E0467" w14:textId="77777777" w:rsidR="00627DB4" w:rsidRPr="007E5BBC" w:rsidRDefault="00602A14" w:rsidP="0022400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B0BC654"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DC42F00"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A4BEC77" w14:textId="77777777" w:rsidR="00627DB4" w:rsidRDefault="00D04697" w:rsidP="0022400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DBB666C" w14:textId="77777777" w:rsidR="007D6548" w:rsidRPr="00D32FFA" w:rsidRDefault="007D6548" w:rsidP="00E76363">
      <w:pPr>
        <w:pStyle w:val="Default"/>
        <w:ind w:firstLine="709"/>
        <w:jc w:val="both"/>
      </w:pPr>
    </w:p>
    <w:p w14:paraId="79552B3A" w14:textId="77777777" w:rsidR="003C30F3" w:rsidRDefault="00AA1400" w:rsidP="00224002">
      <w:pPr>
        <w:pStyle w:val="1a"/>
        <w:numPr>
          <w:ilvl w:val="1"/>
          <w:numId w:val="18"/>
        </w:numPr>
        <w:ind w:left="0" w:firstLine="709"/>
        <w:outlineLvl w:val="1"/>
        <w:rPr>
          <w:b/>
          <w:szCs w:val="28"/>
        </w:rPr>
      </w:pPr>
      <w:r>
        <w:rPr>
          <w:b/>
          <w:szCs w:val="28"/>
        </w:rPr>
        <w:t>Срок и порядок подачи Заявок</w:t>
      </w:r>
    </w:p>
    <w:p w14:paraId="536842C9"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1D6F674"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EB9AD64"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43D825D"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6BEE3A1"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42F7A05"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C68E62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F538724"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27469C2"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70A371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DEFE0FE" w14:textId="77777777" w:rsidR="00DB1E84" w:rsidRDefault="00DB1E84" w:rsidP="00DB1E84">
      <w:pPr>
        <w:pStyle w:val="af8"/>
        <w:ind w:left="709" w:firstLine="0"/>
        <w:rPr>
          <w:sz w:val="28"/>
        </w:rPr>
      </w:pPr>
    </w:p>
    <w:p w14:paraId="56974B4F" w14:textId="77777777" w:rsidR="00A25FFF" w:rsidRDefault="00A25FFF" w:rsidP="00DB1E84">
      <w:pPr>
        <w:pStyle w:val="af8"/>
        <w:ind w:left="709" w:firstLine="0"/>
        <w:rPr>
          <w:sz w:val="28"/>
        </w:rPr>
      </w:pPr>
    </w:p>
    <w:p w14:paraId="05310A24" w14:textId="77777777" w:rsidR="00A25FFF" w:rsidRPr="00D11A28" w:rsidRDefault="00A25FFF" w:rsidP="00DB1E84">
      <w:pPr>
        <w:pStyle w:val="af8"/>
        <w:ind w:left="709" w:firstLine="0"/>
        <w:rPr>
          <w:sz w:val="28"/>
        </w:rPr>
      </w:pPr>
    </w:p>
    <w:p w14:paraId="455EC4E5" w14:textId="77777777" w:rsidR="00AA1400" w:rsidRPr="00542481" w:rsidRDefault="00AA1400" w:rsidP="00224002">
      <w:pPr>
        <w:pStyle w:val="1a"/>
        <w:numPr>
          <w:ilvl w:val="1"/>
          <w:numId w:val="18"/>
        </w:numPr>
        <w:ind w:left="0" w:firstLine="709"/>
        <w:outlineLvl w:val="1"/>
        <w:rPr>
          <w:b/>
          <w:szCs w:val="28"/>
        </w:rPr>
      </w:pPr>
      <w:r>
        <w:rPr>
          <w:b/>
        </w:rPr>
        <w:t>Порядок оформления Заявки</w:t>
      </w:r>
    </w:p>
    <w:p w14:paraId="5FB45969" w14:textId="77777777" w:rsidR="00AA1400" w:rsidRDefault="00AA1400" w:rsidP="0022400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4D6F148" w14:textId="77777777" w:rsidR="006217BC" w:rsidRDefault="00AA1400" w:rsidP="0022400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4F30C5A" w14:textId="77777777" w:rsidR="00CE598D" w:rsidRPr="00687E7D" w:rsidRDefault="00CE598D" w:rsidP="0022400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5B2DD78C" w14:textId="77777777" w:rsidR="00BA6B0B" w:rsidRPr="00407088" w:rsidRDefault="0060696E" w:rsidP="00224002">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8B3038F" w14:textId="77777777" w:rsidR="009F2BCA" w:rsidRDefault="001E5253" w:rsidP="0022400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69C356D" w14:textId="77777777" w:rsidR="009F2BCA" w:rsidRPr="0016413E" w:rsidRDefault="003936DB" w:rsidP="0022400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1BA8471" w14:textId="77777777" w:rsidR="009F2BCA" w:rsidRPr="009F2BCA" w:rsidRDefault="00E67B4B" w:rsidP="00224002">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B77C7D5" w14:textId="77777777" w:rsidR="00AA1400" w:rsidRPr="006217BC" w:rsidRDefault="00AA1400" w:rsidP="00224002">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D39F59F"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39093EE" w14:textId="77777777" w:rsidR="00AA1400" w:rsidRPr="00AA1400" w:rsidRDefault="00AA1400" w:rsidP="00AA1400">
      <w:pPr>
        <w:pStyle w:val="af8"/>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C87C9A7" w14:textId="77777777" w:rsidR="003A344E" w:rsidRDefault="00365DA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0D577F4" wp14:editId="5867913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65F5AFC" w14:textId="77777777" w:rsidR="00632469" w:rsidRPr="007E6DE4" w:rsidRDefault="00632469" w:rsidP="008F6343">
                            <w:pPr>
                              <w:jc w:val="center"/>
                              <w:rPr>
                                <w:b/>
                                <w:sz w:val="28"/>
                                <w:szCs w:val="28"/>
                              </w:rPr>
                            </w:pPr>
                            <w:r w:rsidRPr="007E6DE4">
                              <w:rPr>
                                <w:b/>
                                <w:sz w:val="28"/>
                                <w:szCs w:val="28"/>
                              </w:rPr>
                              <w:t xml:space="preserve">_____________________________________________, </w:t>
                            </w:r>
                          </w:p>
                          <w:p w14:paraId="73326377" w14:textId="77777777" w:rsidR="00632469" w:rsidRDefault="0063246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F1EB7FA" w14:textId="77777777" w:rsidR="00632469" w:rsidRPr="007E6DE4" w:rsidRDefault="00632469" w:rsidP="008F6343">
                            <w:pPr>
                              <w:jc w:val="center"/>
                              <w:rPr>
                                <w:b/>
                                <w:sz w:val="28"/>
                                <w:szCs w:val="28"/>
                              </w:rPr>
                            </w:pPr>
                            <w:r w:rsidRPr="007E6DE4">
                              <w:rPr>
                                <w:b/>
                                <w:sz w:val="28"/>
                                <w:szCs w:val="28"/>
                              </w:rPr>
                              <w:t>________________________________________</w:t>
                            </w:r>
                          </w:p>
                          <w:p w14:paraId="0884D375" w14:textId="77777777" w:rsidR="00632469" w:rsidRPr="007E6DE4" w:rsidRDefault="00632469" w:rsidP="008F6343">
                            <w:pPr>
                              <w:jc w:val="center"/>
                              <w:rPr>
                                <w:i/>
                                <w:sz w:val="20"/>
                                <w:szCs w:val="20"/>
                              </w:rPr>
                            </w:pPr>
                            <w:r w:rsidRPr="007E6DE4">
                              <w:rPr>
                                <w:i/>
                                <w:sz w:val="20"/>
                                <w:szCs w:val="20"/>
                              </w:rPr>
                              <w:t>государство регистрации претендента</w:t>
                            </w:r>
                          </w:p>
                          <w:p w14:paraId="6AB0D6B0" w14:textId="77777777" w:rsidR="00632469" w:rsidRPr="007E6DE4" w:rsidRDefault="00632469" w:rsidP="008F6343">
                            <w:pPr>
                              <w:jc w:val="center"/>
                              <w:rPr>
                                <w:b/>
                                <w:sz w:val="28"/>
                                <w:szCs w:val="28"/>
                              </w:rPr>
                            </w:pPr>
                            <w:r w:rsidRPr="007E6DE4">
                              <w:rPr>
                                <w:b/>
                                <w:sz w:val="28"/>
                                <w:szCs w:val="28"/>
                              </w:rPr>
                              <w:t>_____________________________</w:t>
                            </w:r>
                            <w:r>
                              <w:rPr>
                                <w:b/>
                                <w:sz w:val="28"/>
                                <w:szCs w:val="28"/>
                              </w:rPr>
                              <w:t>__________________</w:t>
                            </w:r>
                          </w:p>
                          <w:p w14:paraId="1D291E11" w14:textId="77777777" w:rsidR="00632469" w:rsidRPr="007E6DE4" w:rsidRDefault="0063246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733CE1" w14:textId="77777777" w:rsidR="00632469" w:rsidRDefault="00632469" w:rsidP="008F6343">
                            <w:pPr>
                              <w:jc w:val="both"/>
                            </w:pPr>
                          </w:p>
                          <w:p w14:paraId="58F3613F" w14:textId="77777777" w:rsidR="00632469" w:rsidRDefault="00632469">
                            <w:pPr>
                              <w:jc w:val="center"/>
                              <w:rPr>
                                <w:b/>
                              </w:rPr>
                            </w:pPr>
                            <w:r>
                              <w:rPr>
                                <w:b/>
                              </w:rPr>
                              <w:t>ОБЕСПЕЧЕНИЕ ЗАЯВКИ НА УЧАСТИЕ В ОТКРЫТОМ КОНКУРСЕ № </w:t>
                            </w:r>
                          </w:p>
                          <w:p w14:paraId="0BE6A21B" w14:textId="77777777" w:rsidR="00632469" w:rsidRPr="003C6269" w:rsidRDefault="00632469" w:rsidP="008F6343">
                            <w:pPr>
                              <w:jc w:val="center"/>
                              <w:rPr>
                                <w:b/>
                              </w:rPr>
                            </w:pPr>
                            <w:r w:rsidRPr="003C6269">
                              <w:rPr>
                                <w:b/>
                              </w:rPr>
                              <w:t xml:space="preserve">(лот № _________) </w:t>
                            </w:r>
                          </w:p>
                          <w:p w14:paraId="29E58EB9" w14:textId="77777777" w:rsidR="00632469" w:rsidRPr="006471D1" w:rsidRDefault="0063246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D577F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65F5AFC" w14:textId="77777777" w:rsidR="00632469" w:rsidRPr="007E6DE4" w:rsidRDefault="00632469" w:rsidP="008F6343">
                      <w:pPr>
                        <w:jc w:val="center"/>
                        <w:rPr>
                          <w:b/>
                          <w:sz w:val="28"/>
                          <w:szCs w:val="28"/>
                        </w:rPr>
                      </w:pPr>
                      <w:r w:rsidRPr="007E6DE4">
                        <w:rPr>
                          <w:b/>
                          <w:sz w:val="28"/>
                          <w:szCs w:val="28"/>
                        </w:rPr>
                        <w:t xml:space="preserve">_____________________________________________, </w:t>
                      </w:r>
                    </w:p>
                    <w:p w14:paraId="73326377" w14:textId="77777777" w:rsidR="00632469" w:rsidRDefault="0063246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F1EB7FA" w14:textId="77777777" w:rsidR="00632469" w:rsidRPr="007E6DE4" w:rsidRDefault="00632469" w:rsidP="008F6343">
                      <w:pPr>
                        <w:jc w:val="center"/>
                        <w:rPr>
                          <w:b/>
                          <w:sz w:val="28"/>
                          <w:szCs w:val="28"/>
                        </w:rPr>
                      </w:pPr>
                      <w:r w:rsidRPr="007E6DE4">
                        <w:rPr>
                          <w:b/>
                          <w:sz w:val="28"/>
                          <w:szCs w:val="28"/>
                        </w:rPr>
                        <w:t>________________________________________</w:t>
                      </w:r>
                    </w:p>
                    <w:p w14:paraId="0884D375" w14:textId="77777777" w:rsidR="00632469" w:rsidRPr="007E6DE4" w:rsidRDefault="00632469" w:rsidP="008F6343">
                      <w:pPr>
                        <w:jc w:val="center"/>
                        <w:rPr>
                          <w:i/>
                          <w:sz w:val="20"/>
                          <w:szCs w:val="20"/>
                        </w:rPr>
                      </w:pPr>
                      <w:r w:rsidRPr="007E6DE4">
                        <w:rPr>
                          <w:i/>
                          <w:sz w:val="20"/>
                          <w:szCs w:val="20"/>
                        </w:rPr>
                        <w:t>государство регистрации претендента</w:t>
                      </w:r>
                    </w:p>
                    <w:p w14:paraId="6AB0D6B0" w14:textId="77777777" w:rsidR="00632469" w:rsidRPr="007E6DE4" w:rsidRDefault="00632469" w:rsidP="008F6343">
                      <w:pPr>
                        <w:jc w:val="center"/>
                        <w:rPr>
                          <w:b/>
                          <w:sz w:val="28"/>
                          <w:szCs w:val="28"/>
                        </w:rPr>
                      </w:pPr>
                      <w:r w:rsidRPr="007E6DE4">
                        <w:rPr>
                          <w:b/>
                          <w:sz w:val="28"/>
                          <w:szCs w:val="28"/>
                        </w:rPr>
                        <w:t>_____________________________</w:t>
                      </w:r>
                      <w:r>
                        <w:rPr>
                          <w:b/>
                          <w:sz w:val="28"/>
                          <w:szCs w:val="28"/>
                        </w:rPr>
                        <w:t>__________________</w:t>
                      </w:r>
                    </w:p>
                    <w:p w14:paraId="1D291E11" w14:textId="77777777" w:rsidR="00632469" w:rsidRPr="007E6DE4" w:rsidRDefault="0063246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733CE1" w14:textId="77777777" w:rsidR="00632469" w:rsidRDefault="00632469" w:rsidP="008F6343">
                      <w:pPr>
                        <w:jc w:val="both"/>
                      </w:pPr>
                    </w:p>
                    <w:p w14:paraId="58F3613F" w14:textId="77777777" w:rsidR="00632469" w:rsidRDefault="00632469">
                      <w:pPr>
                        <w:jc w:val="center"/>
                        <w:rPr>
                          <w:b/>
                        </w:rPr>
                      </w:pPr>
                      <w:r>
                        <w:rPr>
                          <w:b/>
                        </w:rPr>
                        <w:t>ОБЕСПЕЧЕНИЕ ЗАЯВКИ НА УЧАСТИЕ В ОТКРЫТОМ КОНКУРСЕ № </w:t>
                      </w:r>
                    </w:p>
                    <w:p w14:paraId="0BE6A21B" w14:textId="77777777" w:rsidR="00632469" w:rsidRPr="003C6269" w:rsidRDefault="00632469" w:rsidP="008F6343">
                      <w:pPr>
                        <w:jc w:val="center"/>
                        <w:rPr>
                          <w:b/>
                        </w:rPr>
                      </w:pPr>
                      <w:r w:rsidRPr="003C6269">
                        <w:rPr>
                          <w:b/>
                        </w:rPr>
                        <w:t xml:space="preserve">(лот № _________) </w:t>
                      </w:r>
                    </w:p>
                    <w:p w14:paraId="29E58EB9" w14:textId="77777777" w:rsidR="00632469" w:rsidRPr="006471D1" w:rsidRDefault="0063246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05014B7"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B376C8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84A30EF"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1441F2A" w14:textId="77777777" w:rsidR="006217BC" w:rsidRPr="00D32FFA" w:rsidRDefault="006217BC" w:rsidP="00AA1400">
      <w:pPr>
        <w:pStyle w:val="af8"/>
        <w:rPr>
          <w:sz w:val="28"/>
        </w:rPr>
      </w:pPr>
    </w:p>
    <w:p w14:paraId="7D6C35AB" w14:textId="77777777" w:rsidR="005C58AF" w:rsidRDefault="005C58AF" w:rsidP="00224002">
      <w:pPr>
        <w:pStyle w:val="1a"/>
        <w:numPr>
          <w:ilvl w:val="1"/>
          <w:numId w:val="18"/>
        </w:numPr>
        <w:ind w:left="0" w:firstLine="709"/>
        <w:outlineLvl w:val="1"/>
        <w:rPr>
          <w:b/>
          <w:szCs w:val="28"/>
        </w:rPr>
      </w:pPr>
      <w:r>
        <w:rPr>
          <w:b/>
          <w:bCs/>
          <w:iCs/>
          <w:szCs w:val="28"/>
        </w:rPr>
        <w:t>Обеспечение Заявки</w:t>
      </w:r>
    </w:p>
    <w:p w14:paraId="3B53CFCA" w14:textId="77777777" w:rsidR="005C58AF" w:rsidRPr="00B90994" w:rsidRDefault="0057637D" w:rsidP="0022400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w:t>
      </w:r>
      <w:r>
        <w:rPr>
          <w:sz w:val="28"/>
          <w:szCs w:val="28"/>
        </w:rPr>
        <w:lastRenderedPageBreak/>
        <w:t>Информационной карты. Предоставление обеспечения Заявки иным, не указанным в настоящей документации о закупке способом, не допускается.</w:t>
      </w:r>
    </w:p>
    <w:p w14:paraId="19575D2A" w14:textId="77777777" w:rsidR="005C58AF" w:rsidRDefault="005C58AF" w:rsidP="0022400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A25FFF">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79DD37F" w14:textId="77777777" w:rsidR="003B7758" w:rsidRDefault="003B7758" w:rsidP="0022400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CC794AB" w14:textId="77777777" w:rsidR="005C58AF" w:rsidRPr="009361EE" w:rsidRDefault="002C278C"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F9F1C51" w14:textId="77777777" w:rsidR="005C58AF" w:rsidRPr="00B90994"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60E321A"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9A5181E" w14:textId="77777777" w:rsidR="005C58AF" w:rsidRPr="00B04591"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D9AF65C"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CEA21DA" w14:textId="77777777" w:rsidR="005C58AF" w:rsidRPr="00AD17B2"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D21A0E7"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E26AFBC" w14:textId="77777777" w:rsidR="00B90F33" w:rsidRPr="00B90F33" w:rsidRDefault="00B90F33"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D3095D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BF12B1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E0E6D50" w14:textId="77777777" w:rsidR="005C58AF" w:rsidRPr="00EE49EB" w:rsidRDefault="00EA0326" w:rsidP="002240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A84882E" w14:textId="77777777" w:rsidR="005C58AF" w:rsidRPr="00B90994"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96918C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FE7D8B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C70CEB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EB67F0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A34B6E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35A1AC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2C13F9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AB1901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8F2D04E" w14:textId="77777777" w:rsidR="005C58AF" w:rsidRDefault="005C58AF" w:rsidP="005C58AF">
      <w:pPr>
        <w:autoSpaceDE w:val="0"/>
        <w:ind w:firstLine="397"/>
        <w:jc w:val="both"/>
        <w:rPr>
          <w:b/>
          <w:szCs w:val="28"/>
        </w:rPr>
      </w:pPr>
    </w:p>
    <w:p w14:paraId="662DE81F" w14:textId="77777777" w:rsidR="004D6F67" w:rsidRDefault="004D6F67" w:rsidP="0022400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A2ED86A" w14:textId="77777777" w:rsidR="00425950" w:rsidRDefault="00425950" w:rsidP="0022400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231043E" w14:textId="77777777" w:rsidR="00425950" w:rsidRDefault="00425950" w:rsidP="00224002">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D7C9F07" w14:textId="77777777" w:rsidR="003A344E" w:rsidRDefault="00365DA0" w:rsidP="0022400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0EDCDF2" w14:textId="77777777" w:rsidR="00425950" w:rsidRDefault="00425950" w:rsidP="0022400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E02A73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6D69F55" w14:textId="77777777" w:rsidR="00856650" w:rsidRDefault="00425950" w:rsidP="00224002">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2AB675B" w14:textId="77777777" w:rsidR="00425950" w:rsidRPr="00856650" w:rsidRDefault="00425950" w:rsidP="00224002">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4A8E1FB" w14:textId="77777777" w:rsidR="003A344E" w:rsidRDefault="00365DA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DF21E72" w14:textId="77777777" w:rsidR="000A4B41" w:rsidRPr="001E5348" w:rsidRDefault="000A4B41" w:rsidP="00097101">
      <w:pPr>
        <w:pStyle w:val="af8"/>
        <w:ind w:right="-1"/>
        <w:rPr>
          <w:b/>
          <w:szCs w:val="28"/>
        </w:rPr>
      </w:pPr>
    </w:p>
    <w:p w14:paraId="3C86C119" w14:textId="77777777" w:rsidR="00370C44" w:rsidRPr="004B366A" w:rsidRDefault="00370C44" w:rsidP="0022400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8AAB314" w14:textId="77777777" w:rsidR="00B96EF8" w:rsidRPr="00BB67CA" w:rsidRDefault="00856650" w:rsidP="0022400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7A4B552" w14:textId="77777777" w:rsidR="00EB17DD" w:rsidRDefault="00BB67CA" w:rsidP="00224002">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4CCE754" w14:textId="77777777" w:rsidR="00BB67CA" w:rsidRPr="00EB17DD" w:rsidRDefault="00EB17DD" w:rsidP="00224002">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25FFF">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3D34181" w14:textId="77777777" w:rsidR="00EB17DD" w:rsidRDefault="00F81A0C" w:rsidP="0022400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A84D059" w14:textId="77777777" w:rsidR="005C69A6" w:rsidRPr="008D69B2" w:rsidRDefault="00461CC6" w:rsidP="0022400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439C20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6D6066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BC142B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028318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100EED9"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6BD7B66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D7D506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B82683E"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4E5F0C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45315D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2793272"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E90FD61"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B555465" w14:textId="77777777" w:rsidR="007D6548" w:rsidRDefault="002A0FCB" w:rsidP="0022400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3937EBC" w14:textId="77777777" w:rsidR="002A0FCB" w:rsidRPr="002A0FCB" w:rsidRDefault="00B742BF" w:rsidP="0022400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C71B62E" w14:textId="77777777" w:rsidR="007D6548" w:rsidRPr="00D32FFA" w:rsidRDefault="00F81A0C" w:rsidP="0022400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166F247" w14:textId="77777777" w:rsidR="007D6548" w:rsidRPr="00D32FFA" w:rsidRDefault="007D6548" w:rsidP="0022400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5697977" w14:textId="77777777" w:rsidR="007D6548" w:rsidRPr="00D32FFA" w:rsidRDefault="007D6548" w:rsidP="0022400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A65A4BE" w14:textId="77777777" w:rsidR="007D6548" w:rsidRDefault="00D95034" w:rsidP="0022400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86DF70C" w14:textId="77777777" w:rsidR="0004748E" w:rsidRPr="0004748E" w:rsidRDefault="0004748E" w:rsidP="0022400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DAB621A"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2DF31A5"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7807B9B" w14:textId="77777777" w:rsidR="00DE1965" w:rsidRPr="00DE1965" w:rsidRDefault="00DE1965" w:rsidP="0022400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712BC07" w14:textId="77777777" w:rsidR="00E552BD" w:rsidRDefault="00E552BD" w:rsidP="0022400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4C446C4" w14:textId="77777777" w:rsidR="00A62C56" w:rsidRDefault="00A62C56" w:rsidP="0022400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8DB882D" w14:textId="77777777" w:rsidR="00E552BD" w:rsidRPr="00DE1965" w:rsidRDefault="00A62C56" w:rsidP="0022400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903D7F3" w14:textId="77777777" w:rsidR="00CA673D" w:rsidRPr="00CA673D" w:rsidRDefault="00CA673D" w:rsidP="0022400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380688E" w14:textId="77777777" w:rsidR="0075124C" w:rsidRDefault="0075124C" w:rsidP="00224002">
      <w:pPr>
        <w:pStyle w:val="Default"/>
        <w:numPr>
          <w:ilvl w:val="0"/>
          <w:numId w:val="17"/>
        </w:numPr>
        <w:ind w:left="0" w:firstLine="720"/>
        <w:jc w:val="both"/>
        <w:rPr>
          <w:sz w:val="28"/>
          <w:szCs w:val="28"/>
        </w:rPr>
      </w:pPr>
      <w:r>
        <w:rPr>
          <w:sz w:val="28"/>
          <w:szCs w:val="28"/>
        </w:rPr>
        <w:t>даты заседания и подписания протокола;</w:t>
      </w:r>
    </w:p>
    <w:p w14:paraId="50380346" w14:textId="77777777" w:rsidR="0075124C" w:rsidRDefault="0075124C" w:rsidP="0022400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FE27FA8" w14:textId="77777777" w:rsidR="00290F36" w:rsidRPr="00A4537F" w:rsidRDefault="00E614C1" w:rsidP="0022400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F4800BB" w14:textId="77777777" w:rsidR="00760ECD" w:rsidRDefault="002C497D" w:rsidP="00224002">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85108B0" w14:textId="77777777" w:rsidR="00DC03ED" w:rsidRDefault="00E614C1" w:rsidP="0022400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7C6FA11" w14:textId="77777777" w:rsidR="00760ECD" w:rsidRPr="00DC03ED" w:rsidRDefault="00760ECD" w:rsidP="00224002">
      <w:pPr>
        <w:pStyle w:val="Default"/>
        <w:numPr>
          <w:ilvl w:val="0"/>
          <w:numId w:val="17"/>
        </w:numPr>
        <w:ind w:left="0" w:firstLine="720"/>
        <w:jc w:val="both"/>
        <w:rPr>
          <w:sz w:val="28"/>
          <w:szCs w:val="28"/>
        </w:rPr>
      </w:pPr>
      <w:r>
        <w:rPr>
          <w:sz w:val="28"/>
          <w:szCs w:val="28"/>
        </w:rPr>
        <w:t>иная информация при необходимости.</w:t>
      </w:r>
    </w:p>
    <w:p w14:paraId="17742583" w14:textId="77777777" w:rsidR="0087611C" w:rsidRDefault="00760ECD" w:rsidP="0022400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DCFC311" w14:textId="77777777" w:rsidR="00856650" w:rsidRPr="00856650" w:rsidRDefault="00856650" w:rsidP="00856650">
      <w:pPr>
        <w:pStyle w:val="Default"/>
        <w:ind w:left="709"/>
        <w:jc w:val="both"/>
        <w:rPr>
          <w:sz w:val="28"/>
          <w:szCs w:val="28"/>
        </w:rPr>
      </w:pPr>
    </w:p>
    <w:p w14:paraId="067B5106" w14:textId="77777777" w:rsidR="00370C44" w:rsidRPr="004B366A" w:rsidRDefault="00370C44" w:rsidP="00224002">
      <w:pPr>
        <w:pStyle w:val="1a"/>
        <w:numPr>
          <w:ilvl w:val="1"/>
          <w:numId w:val="18"/>
        </w:numPr>
        <w:ind w:left="0" w:firstLine="709"/>
        <w:outlineLvl w:val="1"/>
        <w:rPr>
          <w:b/>
          <w:szCs w:val="28"/>
        </w:rPr>
      </w:pPr>
      <w:r>
        <w:rPr>
          <w:b/>
          <w:szCs w:val="28"/>
        </w:rPr>
        <w:t>Подведение итогов Открытого конкурса</w:t>
      </w:r>
    </w:p>
    <w:p w14:paraId="43E01198" w14:textId="77777777" w:rsidR="007D6548" w:rsidRPr="00D32FFA" w:rsidRDefault="007D6548" w:rsidP="0022400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60FD9D3" w14:textId="77777777" w:rsidR="007D6548" w:rsidRPr="00D32FFA" w:rsidRDefault="00E92117" w:rsidP="0022400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92432D2" w14:textId="77777777" w:rsidR="007D6548" w:rsidRDefault="007D6548" w:rsidP="0022400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CBE5A7C" w14:textId="77777777" w:rsidR="0096314E" w:rsidRPr="00E67B4B" w:rsidRDefault="00E67B4B" w:rsidP="0022400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DA229BA" w14:textId="77777777" w:rsidR="007D6548" w:rsidRPr="00D32FFA" w:rsidRDefault="007D6548" w:rsidP="0022400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127A6F4" w14:textId="77777777" w:rsidR="007D6548" w:rsidRPr="00D32FFA" w:rsidRDefault="00BB742C" w:rsidP="0022400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93CA512" w14:textId="77777777" w:rsidR="005C5AB8" w:rsidRDefault="007D6548" w:rsidP="0022400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69599DB"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43C12C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FA8C97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946838D" w14:textId="77777777" w:rsidR="007D6548" w:rsidRPr="00D32FFA" w:rsidRDefault="0096314E" w:rsidP="0022400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131621B" w14:textId="77777777" w:rsidR="008825E9" w:rsidRPr="00D32FFA" w:rsidRDefault="00093F19" w:rsidP="00224002">
      <w:pPr>
        <w:numPr>
          <w:ilvl w:val="0"/>
          <w:numId w:val="10"/>
        </w:numPr>
        <w:ind w:left="0" w:firstLine="709"/>
        <w:jc w:val="both"/>
        <w:rPr>
          <w:sz w:val="28"/>
          <w:szCs w:val="28"/>
        </w:rPr>
      </w:pPr>
      <w:r>
        <w:rPr>
          <w:sz w:val="28"/>
          <w:szCs w:val="28"/>
        </w:rPr>
        <w:t>Открытый конкурс признается несостоявшимся, если:</w:t>
      </w:r>
    </w:p>
    <w:p w14:paraId="0E8D9442"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87D518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AAED3E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003656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D554A19" w14:textId="77777777" w:rsidR="00812135" w:rsidRPr="00812135" w:rsidRDefault="00812135" w:rsidP="0022400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C0897B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B04FD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6F3022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3A599E9" w14:textId="77777777" w:rsidR="00E859B1" w:rsidRDefault="00FB2C5D" w:rsidP="0022400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30E4508" w14:textId="77777777" w:rsidR="00E859B1" w:rsidRPr="0074281A" w:rsidRDefault="00E859B1" w:rsidP="00224002">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57AFF06" w14:textId="77777777" w:rsidR="00370C44" w:rsidRPr="00E67B4B" w:rsidRDefault="009A6FDC" w:rsidP="0022400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A966F16" w14:textId="77777777" w:rsidR="009A6FDC" w:rsidRPr="00D32FFA" w:rsidRDefault="009A6FDC" w:rsidP="00045327">
      <w:pPr>
        <w:pStyle w:val="af8"/>
        <w:tabs>
          <w:tab w:val="left" w:pos="1680"/>
        </w:tabs>
        <w:rPr>
          <w:sz w:val="28"/>
          <w:szCs w:val="28"/>
        </w:rPr>
      </w:pPr>
    </w:p>
    <w:p w14:paraId="483053AB" w14:textId="77777777" w:rsidR="001049C1" w:rsidRPr="004B366A" w:rsidRDefault="001049C1" w:rsidP="00224002">
      <w:pPr>
        <w:pStyle w:val="1a"/>
        <w:numPr>
          <w:ilvl w:val="1"/>
          <w:numId w:val="18"/>
        </w:numPr>
        <w:ind w:left="0" w:firstLine="709"/>
        <w:outlineLvl w:val="1"/>
        <w:rPr>
          <w:b/>
          <w:szCs w:val="28"/>
        </w:rPr>
      </w:pPr>
      <w:r>
        <w:rPr>
          <w:b/>
          <w:szCs w:val="28"/>
        </w:rPr>
        <w:t>Заключение договора</w:t>
      </w:r>
    </w:p>
    <w:p w14:paraId="01069533" w14:textId="77777777" w:rsidR="000A6133" w:rsidRDefault="000A6133" w:rsidP="0022400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4968357" w14:textId="77777777" w:rsidR="003A344E" w:rsidRDefault="00365DA0" w:rsidP="0022400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D399B30" w14:textId="77777777" w:rsidR="005304BC" w:rsidRDefault="005304BC" w:rsidP="0022400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6036C1C" w14:textId="77777777" w:rsidR="00381CD3" w:rsidRDefault="00E67B4B" w:rsidP="00224002">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C5748B0" w14:textId="77777777" w:rsidR="00A921CD" w:rsidRPr="00E67B4B" w:rsidRDefault="00381CD3" w:rsidP="0022400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B8C4B98" w14:textId="77777777" w:rsidR="00320EDC" w:rsidRDefault="001049C1" w:rsidP="00224002">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03D073F" w14:textId="77777777" w:rsidR="001049C1" w:rsidRPr="00D32FFA" w:rsidRDefault="00B92730" w:rsidP="0022400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04BCDA2" w14:textId="77777777" w:rsidR="001049C1" w:rsidRPr="00D32FFA" w:rsidRDefault="008309A6" w:rsidP="0022400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71CA037" w14:textId="77777777" w:rsidR="001049C1" w:rsidRPr="00D32FFA" w:rsidRDefault="00731B71" w:rsidP="0022400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03B01B8" w14:textId="77777777" w:rsidR="001049C1" w:rsidRPr="00D32FFA" w:rsidRDefault="00D9399B" w:rsidP="0022400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2BDE256" w14:textId="77777777" w:rsidR="001049C1" w:rsidRPr="00D32FFA" w:rsidRDefault="004C420C" w:rsidP="0022400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9A0C5B2" w14:textId="77777777" w:rsidR="0079021D" w:rsidRPr="00856650" w:rsidRDefault="00450672" w:rsidP="0022400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7CD304E" w14:textId="77777777" w:rsidR="003D2C96" w:rsidRDefault="00E67B4B" w:rsidP="00224002">
      <w:pPr>
        <w:pStyle w:val="aff6"/>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75C2F6BA"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538027F8" w14:textId="77777777" w:rsidR="00B178A4" w:rsidRPr="00856650" w:rsidRDefault="00B178A4" w:rsidP="0022400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68A2C3B" w14:textId="77777777" w:rsidR="008D4CFE" w:rsidRPr="004558A3" w:rsidRDefault="008D4CFE" w:rsidP="008D4CFE">
      <w:pPr>
        <w:ind w:left="709"/>
        <w:jc w:val="both"/>
        <w:rPr>
          <w:sz w:val="28"/>
          <w:szCs w:val="28"/>
        </w:rPr>
      </w:pPr>
    </w:p>
    <w:p w14:paraId="2DCFDD27" w14:textId="77777777" w:rsidR="001049C1" w:rsidRDefault="001049C1" w:rsidP="00224002">
      <w:pPr>
        <w:pStyle w:val="1a"/>
        <w:numPr>
          <w:ilvl w:val="1"/>
          <w:numId w:val="18"/>
        </w:numPr>
        <w:ind w:left="0" w:firstLine="709"/>
        <w:outlineLvl w:val="1"/>
        <w:rPr>
          <w:b/>
          <w:szCs w:val="28"/>
        </w:rPr>
      </w:pPr>
      <w:r>
        <w:rPr>
          <w:b/>
          <w:szCs w:val="28"/>
        </w:rPr>
        <w:t>Обеспечение исполнения договора</w:t>
      </w:r>
    </w:p>
    <w:p w14:paraId="1A63F59D" w14:textId="77777777" w:rsidR="0045708B" w:rsidRPr="00E67B4B" w:rsidRDefault="00755363" w:rsidP="0022400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7D256B7" w14:textId="77777777" w:rsidR="00665005" w:rsidRPr="00665005" w:rsidRDefault="0045708B" w:rsidP="00224002">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B555351" w14:textId="77777777" w:rsidR="0045708B" w:rsidRPr="00450672" w:rsidRDefault="0045708B" w:rsidP="0022400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36A240B" w14:textId="77777777" w:rsidR="0045708B" w:rsidRPr="00450672" w:rsidRDefault="00856650" w:rsidP="0022400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9F576C4"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8D9FC9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DBC2052"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530C02F" w14:textId="77777777" w:rsidR="0045708B" w:rsidRPr="006B528B" w:rsidRDefault="0045708B" w:rsidP="00224002">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A498F1D" w14:textId="77777777" w:rsidR="0045708B" w:rsidRPr="00E67B4B" w:rsidRDefault="0045708B" w:rsidP="00224002">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303FC50" w14:textId="77777777" w:rsidR="008B1E78" w:rsidRDefault="00E67B4B" w:rsidP="0022400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AF36C6C" w14:textId="77777777" w:rsidR="004462FD" w:rsidRPr="00E67B4B" w:rsidRDefault="00E67B4B" w:rsidP="0022400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793192B" w14:textId="77777777" w:rsidR="0045708B" w:rsidRDefault="00E67B4B" w:rsidP="00224002">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139475D" w14:textId="77777777" w:rsidR="0045708B" w:rsidRPr="00BC54B6" w:rsidRDefault="00D151F3" w:rsidP="0022400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D736BDD" w14:textId="77777777" w:rsidR="0045708B" w:rsidRDefault="0060696E" w:rsidP="00224002">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FFDD627" w14:textId="77777777" w:rsidR="00D83DFB" w:rsidRDefault="00D83DFB" w:rsidP="00D83DFB">
      <w:pPr>
        <w:pStyle w:val="aff6"/>
        <w:ind w:left="709"/>
        <w:jc w:val="both"/>
        <w:rPr>
          <w:sz w:val="28"/>
          <w:szCs w:val="28"/>
        </w:rPr>
      </w:pPr>
    </w:p>
    <w:p w14:paraId="080D59FB" w14:textId="77777777" w:rsidR="00D83DFB" w:rsidRDefault="00D83DFB" w:rsidP="00D83DFB">
      <w:pPr>
        <w:pStyle w:val="aff6"/>
        <w:ind w:left="709"/>
        <w:jc w:val="both"/>
        <w:rPr>
          <w:sz w:val="28"/>
          <w:szCs w:val="28"/>
        </w:rPr>
      </w:pPr>
    </w:p>
    <w:p w14:paraId="0341B46D" w14:textId="77777777" w:rsidR="00D83DFB" w:rsidRPr="00362247" w:rsidRDefault="00365DA0" w:rsidP="00D83DFB">
      <w:pPr>
        <w:spacing w:after="120"/>
        <w:jc w:val="center"/>
        <w:outlineLvl w:val="0"/>
        <w:rPr>
          <w:b/>
          <w:sz w:val="28"/>
          <w:szCs w:val="28"/>
        </w:rPr>
      </w:pPr>
      <w:r>
        <w:rPr>
          <w:rFonts w:eastAsia="MS Mincho"/>
          <w:b/>
          <w:bCs/>
          <w:sz w:val="32"/>
          <w:szCs w:val="32"/>
        </w:rPr>
        <w:t>Раздел 4. Техническое задание</w:t>
      </w:r>
    </w:p>
    <w:p w14:paraId="0AB35C98" w14:textId="77777777" w:rsidR="00D83DFB" w:rsidRPr="00362247" w:rsidRDefault="00D83DFB" w:rsidP="00D83DFB">
      <w:pPr>
        <w:pStyle w:val="aff6"/>
        <w:ind w:left="709"/>
        <w:jc w:val="both"/>
        <w:rPr>
          <w:sz w:val="28"/>
          <w:szCs w:val="28"/>
        </w:rPr>
      </w:pPr>
    </w:p>
    <w:p w14:paraId="1DF3E008" w14:textId="77777777" w:rsidR="00365DA0" w:rsidRPr="00362247" w:rsidRDefault="00365DA0" w:rsidP="00365DA0">
      <w:pPr>
        <w:ind w:firstLine="709"/>
        <w:outlineLvl w:val="1"/>
        <w:rPr>
          <w:b/>
          <w:spacing w:val="1"/>
          <w:sz w:val="28"/>
          <w:szCs w:val="28"/>
        </w:rPr>
      </w:pPr>
      <w:r>
        <w:rPr>
          <w:b/>
          <w:spacing w:val="1"/>
          <w:sz w:val="28"/>
          <w:szCs w:val="28"/>
        </w:rPr>
        <w:t>4.1. Общие положения.</w:t>
      </w:r>
    </w:p>
    <w:p w14:paraId="2FE64ED7" w14:textId="77777777" w:rsidR="00365DA0" w:rsidRPr="00362247" w:rsidRDefault="00365DA0" w:rsidP="00365DA0">
      <w:pPr>
        <w:pStyle w:val="1a"/>
        <w:ind w:firstLine="709"/>
        <w:rPr>
          <w:szCs w:val="28"/>
        </w:rPr>
      </w:pPr>
      <w:r>
        <w:rPr>
          <w:szCs w:val="28"/>
        </w:rPr>
        <w:t xml:space="preserve">4.1.1. </w:t>
      </w:r>
      <w:r w:rsidR="00154516">
        <w:rPr>
          <w:szCs w:val="28"/>
        </w:rPr>
        <w:t>В предмет Открытого конкурса входит</w:t>
      </w:r>
      <w:r>
        <w:rPr>
          <w:szCs w:val="28"/>
        </w:rPr>
        <w:t>:</w:t>
      </w:r>
    </w:p>
    <w:p w14:paraId="316B64B0" w14:textId="4BB0ECAF" w:rsidR="00365DA0" w:rsidRPr="00362247" w:rsidRDefault="00365DA0" w:rsidP="00365DA0">
      <w:pPr>
        <w:pStyle w:val="aff6"/>
        <w:ind w:left="0" w:firstLine="709"/>
        <w:jc w:val="both"/>
        <w:rPr>
          <w:color w:val="000000" w:themeColor="text1"/>
          <w:sz w:val="28"/>
          <w:szCs w:val="28"/>
        </w:rPr>
      </w:pPr>
      <w:r>
        <w:rPr>
          <w:color w:val="000000" w:themeColor="text1"/>
          <w:sz w:val="28"/>
          <w:szCs w:val="28"/>
        </w:rPr>
        <w:t>Изготовление, поставк</w:t>
      </w:r>
      <w:r w:rsidR="00154516">
        <w:rPr>
          <w:color w:val="000000" w:themeColor="text1"/>
          <w:sz w:val="28"/>
          <w:szCs w:val="28"/>
        </w:rPr>
        <w:t>а</w:t>
      </w:r>
      <w:r>
        <w:rPr>
          <w:color w:val="000000" w:themeColor="text1"/>
          <w:sz w:val="28"/>
          <w:szCs w:val="28"/>
        </w:rPr>
        <w:t>, монтаж</w:t>
      </w:r>
      <w:r w:rsidR="00897F8E">
        <w:rPr>
          <w:rStyle w:val="af6"/>
          <w:color w:val="000000" w:themeColor="text1"/>
          <w:sz w:val="28"/>
          <w:szCs w:val="28"/>
        </w:rPr>
        <w:footnoteReference w:id="2"/>
      </w:r>
      <w:r>
        <w:rPr>
          <w:color w:val="000000" w:themeColor="text1"/>
          <w:sz w:val="28"/>
          <w:szCs w:val="28"/>
        </w:rPr>
        <w:t xml:space="preserve"> и пуско-наладк</w:t>
      </w:r>
      <w:r w:rsidR="00154516">
        <w:rPr>
          <w:color w:val="000000" w:themeColor="text1"/>
          <w:sz w:val="28"/>
          <w:szCs w:val="28"/>
        </w:rPr>
        <w:t>а</w:t>
      </w:r>
      <w:r>
        <w:rPr>
          <w:color w:val="000000" w:themeColor="text1"/>
          <w:sz w:val="28"/>
          <w:szCs w:val="28"/>
        </w:rPr>
        <w:t xml:space="preserve"> двухбалочного козлового контейнерного </w:t>
      </w:r>
      <w:r w:rsidR="00154516">
        <w:rPr>
          <w:color w:val="000000" w:themeColor="text1"/>
          <w:sz w:val="28"/>
          <w:szCs w:val="28"/>
        </w:rPr>
        <w:t>к</w:t>
      </w:r>
      <w:r>
        <w:rPr>
          <w:color w:val="000000" w:themeColor="text1"/>
          <w:sz w:val="28"/>
          <w:szCs w:val="28"/>
        </w:rPr>
        <w:t xml:space="preserve">рана </w:t>
      </w:r>
      <w:r>
        <w:rPr>
          <w:color w:val="000000"/>
          <w:sz w:val="28"/>
          <w:szCs w:val="28"/>
        </w:rPr>
        <w:t xml:space="preserve">с управлением из подвижной кабины </w:t>
      </w:r>
      <w:r>
        <w:rPr>
          <w:color w:val="000000" w:themeColor="text1"/>
          <w:sz w:val="28"/>
          <w:szCs w:val="28"/>
        </w:rPr>
        <w:t>для контейнерного терминала Придача филиала ПАО «ТрансКонтейнер» на Юго-Восточной железной дороге (далее – Товар, Кран).</w:t>
      </w:r>
    </w:p>
    <w:p w14:paraId="00027637" w14:textId="77777777" w:rsidR="00365DA0" w:rsidRPr="00362247" w:rsidRDefault="00365DA0" w:rsidP="00365DA0">
      <w:pPr>
        <w:pStyle w:val="aff6"/>
        <w:ind w:left="0" w:firstLine="709"/>
        <w:jc w:val="both"/>
        <w:rPr>
          <w:color w:val="000000" w:themeColor="text1"/>
        </w:rPr>
      </w:pPr>
    </w:p>
    <w:p w14:paraId="797DD5A2" w14:textId="77777777" w:rsidR="00365DA0" w:rsidRPr="00362247" w:rsidRDefault="00365DA0" w:rsidP="00365DA0">
      <w:pPr>
        <w:pStyle w:val="1a"/>
        <w:ind w:firstLine="709"/>
        <w:rPr>
          <w:szCs w:val="28"/>
        </w:rPr>
      </w:pPr>
      <w:r>
        <w:rPr>
          <w:szCs w:val="28"/>
        </w:rPr>
        <w:t xml:space="preserve">4.1.2. Спецификация Товара: </w:t>
      </w:r>
    </w:p>
    <w:p w14:paraId="6B79B281" w14:textId="77777777" w:rsidR="00365DA0" w:rsidRPr="00362247" w:rsidRDefault="00365DA0" w:rsidP="00365DA0">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365DA0" w:rsidRPr="00362247" w14:paraId="19C182E3" w14:textId="77777777" w:rsidTr="00365DA0">
        <w:trPr>
          <w:jc w:val="center"/>
        </w:trPr>
        <w:tc>
          <w:tcPr>
            <w:tcW w:w="654" w:type="dxa"/>
          </w:tcPr>
          <w:p w14:paraId="36C1FE9E" w14:textId="77777777" w:rsidR="00365DA0" w:rsidRPr="00362247" w:rsidRDefault="00365DA0" w:rsidP="00365DA0">
            <w:pPr>
              <w:pStyle w:val="1a"/>
              <w:ind w:firstLine="0"/>
              <w:jc w:val="center"/>
              <w:rPr>
                <w:sz w:val="24"/>
                <w:szCs w:val="24"/>
              </w:rPr>
            </w:pPr>
            <w:r>
              <w:rPr>
                <w:sz w:val="24"/>
                <w:szCs w:val="24"/>
              </w:rPr>
              <w:lastRenderedPageBreak/>
              <w:t>№ п\п</w:t>
            </w:r>
          </w:p>
        </w:tc>
        <w:tc>
          <w:tcPr>
            <w:tcW w:w="2885" w:type="dxa"/>
          </w:tcPr>
          <w:p w14:paraId="4B51C1B3" w14:textId="77777777" w:rsidR="00365DA0" w:rsidRPr="00362247" w:rsidRDefault="00365DA0" w:rsidP="00365DA0">
            <w:pPr>
              <w:pStyle w:val="1a"/>
              <w:ind w:firstLine="0"/>
              <w:jc w:val="center"/>
              <w:rPr>
                <w:sz w:val="24"/>
                <w:szCs w:val="24"/>
              </w:rPr>
            </w:pPr>
            <w:r>
              <w:rPr>
                <w:sz w:val="24"/>
                <w:szCs w:val="24"/>
              </w:rPr>
              <w:t>Наименование Товара</w:t>
            </w:r>
          </w:p>
        </w:tc>
        <w:tc>
          <w:tcPr>
            <w:tcW w:w="3260" w:type="dxa"/>
          </w:tcPr>
          <w:p w14:paraId="1A80C2C0" w14:textId="77777777" w:rsidR="00365DA0" w:rsidRPr="00362247" w:rsidRDefault="00365DA0" w:rsidP="00365DA0">
            <w:pPr>
              <w:pStyle w:val="1a"/>
              <w:ind w:firstLine="0"/>
              <w:jc w:val="center"/>
              <w:rPr>
                <w:sz w:val="24"/>
                <w:szCs w:val="24"/>
              </w:rPr>
            </w:pPr>
            <w:r>
              <w:rPr>
                <w:bCs/>
                <w:color w:val="000000"/>
                <w:sz w:val="22"/>
                <w:lang w:eastAsia="ru-RU"/>
              </w:rPr>
              <w:t>Место поставки Товара</w:t>
            </w:r>
          </w:p>
        </w:tc>
        <w:tc>
          <w:tcPr>
            <w:tcW w:w="1560" w:type="dxa"/>
          </w:tcPr>
          <w:p w14:paraId="58BC079B" w14:textId="77777777" w:rsidR="00365DA0" w:rsidRPr="00362247" w:rsidRDefault="00365DA0" w:rsidP="00365DA0">
            <w:pPr>
              <w:suppressAutoHyphens w:val="0"/>
              <w:jc w:val="center"/>
              <w:rPr>
                <w:color w:val="000000"/>
                <w:lang w:eastAsia="ru-RU"/>
              </w:rPr>
            </w:pPr>
            <w:r>
              <w:rPr>
                <w:bCs/>
                <w:color w:val="000000"/>
                <w:lang w:eastAsia="ru-RU"/>
              </w:rPr>
              <w:t>Ед.</w:t>
            </w:r>
          </w:p>
          <w:p w14:paraId="407CA691" w14:textId="77777777" w:rsidR="00365DA0" w:rsidRPr="00362247" w:rsidRDefault="00365DA0" w:rsidP="00365DA0">
            <w:pPr>
              <w:pStyle w:val="1a"/>
              <w:ind w:firstLine="0"/>
              <w:jc w:val="center"/>
              <w:rPr>
                <w:sz w:val="24"/>
                <w:szCs w:val="24"/>
              </w:rPr>
            </w:pPr>
            <w:r>
              <w:rPr>
                <w:bCs/>
                <w:color w:val="000000"/>
                <w:sz w:val="22"/>
                <w:lang w:eastAsia="ru-RU"/>
              </w:rPr>
              <w:t>изм</w:t>
            </w:r>
          </w:p>
        </w:tc>
        <w:tc>
          <w:tcPr>
            <w:tcW w:w="986" w:type="dxa"/>
          </w:tcPr>
          <w:p w14:paraId="090ED9AD" w14:textId="77777777" w:rsidR="00365DA0" w:rsidRPr="00362247" w:rsidRDefault="00365DA0" w:rsidP="00365DA0">
            <w:pPr>
              <w:suppressAutoHyphens w:val="0"/>
              <w:jc w:val="center"/>
              <w:rPr>
                <w:bCs/>
                <w:color w:val="000000"/>
                <w:lang w:eastAsia="ru-RU"/>
              </w:rPr>
            </w:pPr>
            <w:r>
              <w:rPr>
                <w:bCs/>
                <w:color w:val="000000"/>
                <w:lang w:eastAsia="ru-RU"/>
              </w:rPr>
              <w:t>Кол-во</w:t>
            </w:r>
          </w:p>
        </w:tc>
      </w:tr>
      <w:tr w:rsidR="00365DA0" w:rsidRPr="00362247" w14:paraId="0048419C" w14:textId="77777777" w:rsidTr="00365DA0">
        <w:trPr>
          <w:jc w:val="center"/>
        </w:trPr>
        <w:tc>
          <w:tcPr>
            <w:tcW w:w="654" w:type="dxa"/>
          </w:tcPr>
          <w:p w14:paraId="2FC70B6B" w14:textId="77777777" w:rsidR="00365DA0" w:rsidRPr="00362247" w:rsidRDefault="00365DA0" w:rsidP="00365DA0">
            <w:pPr>
              <w:pStyle w:val="1a"/>
              <w:ind w:firstLine="0"/>
              <w:jc w:val="center"/>
              <w:rPr>
                <w:sz w:val="24"/>
                <w:szCs w:val="24"/>
              </w:rPr>
            </w:pPr>
            <w:r>
              <w:rPr>
                <w:sz w:val="24"/>
                <w:szCs w:val="24"/>
              </w:rPr>
              <w:t>1</w:t>
            </w:r>
          </w:p>
        </w:tc>
        <w:tc>
          <w:tcPr>
            <w:tcW w:w="2885" w:type="dxa"/>
          </w:tcPr>
          <w:p w14:paraId="020DD042" w14:textId="77777777" w:rsidR="00365DA0" w:rsidRPr="00362247" w:rsidRDefault="00365DA0" w:rsidP="00365DA0">
            <w:pPr>
              <w:pStyle w:val="1a"/>
              <w:ind w:firstLine="0"/>
              <w:jc w:val="center"/>
              <w:rPr>
                <w:sz w:val="24"/>
                <w:szCs w:val="24"/>
              </w:rPr>
            </w:pPr>
            <w:r>
              <w:rPr>
                <w:sz w:val="24"/>
                <w:szCs w:val="24"/>
              </w:rPr>
              <w:t>Контейнерный козловой Кран двухбалочный с грузовой тележкой с управлением из подвижной кабины</w:t>
            </w:r>
          </w:p>
        </w:tc>
        <w:tc>
          <w:tcPr>
            <w:tcW w:w="3260" w:type="dxa"/>
          </w:tcPr>
          <w:p w14:paraId="66FB12EB" w14:textId="6327CD53" w:rsidR="00365DA0" w:rsidRPr="00362247" w:rsidRDefault="00365DA0" w:rsidP="00365DA0">
            <w:pPr>
              <w:pStyle w:val="1a"/>
              <w:ind w:firstLine="0"/>
              <w:jc w:val="center"/>
              <w:rPr>
                <w:sz w:val="24"/>
                <w:szCs w:val="24"/>
              </w:rPr>
            </w:pPr>
            <w:r>
              <w:rPr>
                <w:i/>
                <w:iCs/>
                <w:color w:val="000000"/>
                <w:sz w:val="20"/>
                <w:lang w:eastAsia="ru-RU"/>
              </w:rPr>
              <w:t xml:space="preserve">394028, Российская Федерация, Воронежская область, г. Воронеж, переулок Отличников, д. 6 </w:t>
            </w:r>
            <w:r w:rsidR="00A53219">
              <w:rPr>
                <w:i/>
                <w:iCs/>
                <w:color w:val="000000"/>
                <w:sz w:val="20"/>
                <w:lang w:eastAsia="ru-RU"/>
              </w:rPr>
              <w:t>Д</w:t>
            </w:r>
          </w:p>
        </w:tc>
        <w:tc>
          <w:tcPr>
            <w:tcW w:w="1560" w:type="dxa"/>
          </w:tcPr>
          <w:p w14:paraId="4911C240" w14:textId="77777777" w:rsidR="00365DA0" w:rsidRPr="00362247" w:rsidRDefault="00365DA0" w:rsidP="00365DA0">
            <w:pPr>
              <w:pStyle w:val="1a"/>
              <w:ind w:firstLine="0"/>
              <w:jc w:val="center"/>
              <w:rPr>
                <w:sz w:val="24"/>
                <w:szCs w:val="24"/>
              </w:rPr>
            </w:pPr>
            <w:proofErr w:type="spellStart"/>
            <w:r>
              <w:rPr>
                <w:sz w:val="24"/>
                <w:szCs w:val="24"/>
              </w:rPr>
              <w:t>шт</w:t>
            </w:r>
            <w:proofErr w:type="spellEnd"/>
          </w:p>
        </w:tc>
        <w:tc>
          <w:tcPr>
            <w:tcW w:w="986" w:type="dxa"/>
          </w:tcPr>
          <w:p w14:paraId="4955EBEA" w14:textId="77777777" w:rsidR="00365DA0" w:rsidRPr="00362247" w:rsidRDefault="00365DA0" w:rsidP="00365DA0">
            <w:pPr>
              <w:pStyle w:val="1a"/>
              <w:ind w:firstLine="0"/>
              <w:jc w:val="center"/>
              <w:rPr>
                <w:sz w:val="24"/>
                <w:szCs w:val="24"/>
              </w:rPr>
            </w:pPr>
            <w:r>
              <w:rPr>
                <w:sz w:val="24"/>
                <w:szCs w:val="24"/>
              </w:rPr>
              <w:t>1</w:t>
            </w:r>
          </w:p>
        </w:tc>
      </w:tr>
    </w:tbl>
    <w:p w14:paraId="6F09A9BA" w14:textId="77777777" w:rsidR="00365DA0" w:rsidRPr="00362247" w:rsidRDefault="00365DA0" w:rsidP="00365DA0">
      <w:pPr>
        <w:pStyle w:val="1a"/>
        <w:ind w:firstLine="709"/>
        <w:rPr>
          <w:szCs w:val="28"/>
        </w:rPr>
      </w:pPr>
    </w:p>
    <w:p w14:paraId="60C13D48" w14:textId="77777777" w:rsidR="00365DA0" w:rsidRPr="00362247" w:rsidRDefault="00365DA0" w:rsidP="00365DA0">
      <w:pPr>
        <w:pStyle w:val="1a"/>
        <w:ind w:firstLine="709"/>
        <w:rPr>
          <w:szCs w:val="28"/>
        </w:rPr>
      </w:pPr>
      <w:r>
        <w:rPr>
          <w:szCs w:val="28"/>
        </w:rPr>
        <w:t xml:space="preserve">4.1.3. Год </w:t>
      </w:r>
      <w:r w:rsidR="00154516">
        <w:rPr>
          <w:szCs w:val="28"/>
        </w:rPr>
        <w:t>изготовления</w:t>
      </w:r>
      <w:r>
        <w:rPr>
          <w:szCs w:val="28"/>
        </w:rPr>
        <w:t xml:space="preserve"> </w:t>
      </w:r>
      <w:r w:rsidR="00154516">
        <w:rPr>
          <w:szCs w:val="28"/>
        </w:rPr>
        <w:t>Крана должен быть</w:t>
      </w:r>
      <w:r>
        <w:rPr>
          <w:szCs w:val="28"/>
        </w:rPr>
        <w:t xml:space="preserve"> - не ранее 2024 г. Комплектующие на Товар должны быть изготовлены не ранее 2023 г.</w:t>
      </w:r>
    </w:p>
    <w:p w14:paraId="7058CCFE" w14:textId="77777777" w:rsidR="00365DA0" w:rsidRPr="00362247" w:rsidRDefault="00365DA0" w:rsidP="00365DA0">
      <w:pPr>
        <w:pStyle w:val="1a"/>
        <w:ind w:firstLine="709"/>
        <w:rPr>
          <w:szCs w:val="28"/>
        </w:rPr>
      </w:pPr>
    </w:p>
    <w:p w14:paraId="19BD2450" w14:textId="77777777" w:rsidR="00365DA0" w:rsidRPr="00362247" w:rsidRDefault="00365DA0" w:rsidP="00365DA0">
      <w:pPr>
        <w:pStyle w:val="1a"/>
        <w:ind w:firstLine="709"/>
        <w:outlineLvl w:val="1"/>
        <w:rPr>
          <w:rFonts w:eastAsia="Times New Roman"/>
          <w:b/>
          <w:color w:val="000000" w:themeColor="text1"/>
          <w:spacing w:val="1"/>
          <w:szCs w:val="28"/>
        </w:rPr>
      </w:pPr>
      <w:bookmarkStart w:id="21" w:name="_Hlk68782023"/>
      <w:r>
        <w:rPr>
          <w:rFonts w:eastAsia="Times New Roman"/>
          <w:b/>
          <w:color w:val="000000" w:themeColor="text1"/>
          <w:spacing w:val="1"/>
          <w:szCs w:val="28"/>
        </w:rPr>
        <w:t>4.2. Срок изготовления, поставки, монтажа и пуско-наладки</w:t>
      </w:r>
    </w:p>
    <w:p w14:paraId="0826C43E" w14:textId="21A0A87C" w:rsidR="00365DA0" w:rsidRPr="000F4457" w:rsidRDefault="00365DA0" w:rsidP="00365DA0">
      <w:pPr>
        <w:tabs>
          <w:tab w:val="left" w:pos="567"/>
          <w:tab w:val="left" w:pos="3261"/>
        </w:tabs>
        <w:ind w:firstLine="709"/>
        <w:jc w:val="both"/>
        <w:rPr>
          <w:sz w:val="28"/>
          <w:szCs w:val="28"/>
        </w:rPr>
      </w:pPr>
      <w:r w:rsidRPr="000F4457">
        <w:rPr>
          <w:sz w:val="28"/>
          <w:szCs w:val="28"/>
        </w:rPr>
        <w:t xml:space="preserve">Срок изготовления, поставки </w:t>
      </w:r>
      <w:r w:rsidR="00154516">
        <w:rPr>
          <w:sz w:val="28"/>
          <w:szCs w:val="28"/>
        </w:rPr>
        <w:t>Крана</w:t>
      </w:r>
      <w:r w:rsidRPr="000F4457">
        <w:rPr>
          <w:sz w:val="28"/>
          <w:szCs w:val="28"/>
        </w:rPr>
        <w:t xml:space="preserve">- не более </w:t>
      </w:r>
      <w:r w:rsidR="00632469">
        <w:rPr>
          <w:sz w:val="28"/>
          <w:szCs w:val="28"/>
        </w:rPr>
        <w:t>410</w:t>
      </w:r>
      <w:r w:rsidRPr="000F4457">
        <w:rPr>
          <w:sz w:val="28"/>
          <w:szCs w:val="28"/>
        </w:rPr>
        <w:t xml:space="preserve"> календарных дней с даты подписания </w:t>
      </w:r>
      <w:r w:rsidR="00154516">
        <w:rPr>
          <w:sz w:val="28"/>
          <w:szCs w:val="28"/>
        </w:rPr>
        <w:t>д</w:t>
      </w:r>
      <w:r w:rsidRPr="000F4457">
        <w:rPr>
          <w:sz w:val="28"/>
          <w:szCs w:val="28"/>
        </w:rPr>
        <w:t>оговора;</w:t>
      </w:r>
    </w:p>
    <w:p w14:paraId="773B17A9" w14:textId="3F158634" w:rsidR="00C74127" w:rsidRPr="000F4457" w:rsidRDefault="00365DA0" w:rsidP="00D26A97">
      <w:pPr>
        <w:ind w:firstLine="709"/>
        <w:jc w:val="both"/>
        <w:rPr>
          <w:sz w:val="28"/>
          <w:szCs w:val="28"/>
        </w:rPr>
      </w:pPr>
      <w:r w:rsidRPr="000F4457">
        <w:rPr>
          <w:sz w:val="28"/>
          <w:szCs w:val="28"/>
        </w:rPr>
        <w:t xml:space="preserve">Срок монтажа и пуско-наладки - не более </w:t>
      </w:r>
      <w:r w:rsidR="00632469">
        <w:rPr>
          <w:sz w:val="28"/>
          <w:szCs w:val="28"/>
        </w:rPr>
        <w:t>50</w:t>
      </w:r>
      <w:r w:rsidR="000F4457" w:rsidRPr="000F4457">
        <w:rPr>
          <w:sz w:val="28"/>
          <w:szCs w:val="28"/>
        </w:rPr>
        <w:t>0</w:t>
      </w:r>
      <w:r w:rsidRPr="000F4457">
        <w:rPr>
          <w:sz w:val="28"/>
          <w:szCs w:val="28"/>
        </w:rPr>
        <w:t xml:space="preserve"> календарных дней с даты подписания </w:t>
      </w:r>
      <w:r w:rsidR="00154516">
        <w:rPr>
          <w:sz w:val="28"/>
          <w:szCs w:val="28"/>
        </w:rPr>
        <w:t>д</w:t>
      </w:r>
      <w:r w:rsidRPr="000F4457">
        <w:rPr>
          <w:sz w:val="28"/>
          <w:szCs w:val="28"/>
        </w:rPr>
        <w:t>оговора, но не более 90 календарных дней с даты начала монтажа</w:t>
      </w:r>
      <w:r w:rsidR="00154516">
        <w:rPr>
          <w:sz w:val="28"/>
          <w:szCs w:val="28"/>
        </w:rPr>
        <w:t xml:space="preserve"> Крана</w:t>
      </w:r>
      <w:r w:rsidR="00C74127" w:rsidRPr="000F4457">
        <w:rPr>
          <w:sz w:val="28"/>
          <w:szCs w:val="28"/>
        </w:rPr>
        <w:t>.</w:t>
      </w:r>
    </w:p>
    <w:p w14:paraId="3107A17C" w14:textId="77777777" w:rsidR="00C74127" w:rsidRDefault="00C74127" w:rsidP="00365DA0">
      <w:pPr>
        <w:ind w:firstLine="709"/>
        <w:jc w:val="both"/>
        <w:rPr>
          <w:color w:val="000000"/>
          <w:sz w:val="28"/>
          <w:szCs w:val="28"/>
          <w:lang w:eastAsia="ru-RU"/>
        </w:rPr>
      </w:pPr>
    </w:p>
    <w:bookmarkEnd w:id="21"/>
    <w:p w14:paraId="6CC73805" w14:textId="77777777" w:rsidR="00365DA0" w:rsidRPr="00362247" w:rsidRDefault="00365DA0" w:rsidP="00365DA0">
      <w:pPr>
        <w:pStyle w:val="1a"/>
        <w:ind w:firstLine="709"/>
        <w:rPr>
          <w:b/>
          <w:szCs w:val="28"/>
        </w:rPr>
      </w:pPr>
      <w:r>
        <w:rPr>
          <w:b/>
          <w:szCs w:val="28"/>
        </w:rPr>
        <w:t xml:space="preserve">4.3. Гарантийный срок на Товар </w:t>
      </w:r>
    </w:p>
    <w:p w14:paraId="31BD0A28" w14:textId="77777777" w:rsidR="00365DA0" w:rsidRPr="00362247" w:rsidRDefault="00365DA0" w:rsidP="00365DA0">
      <w:pPr>
        <w:pStyle w:val="af8"/>
        <w:spacing w:line="276" w:lineRule="auto"/>
        <w:rPr>
          <w:sz w:val="28"/>
          <w:szCs w:val="28"/>
        </w:rPr>
      </w:pPr>
      <w:bookmarkStart w:id="22" w:name="_Hlk142660148"/>
      <w:r>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w:t>
      </w:r>
      <w:bookmarkEnd w:id="22"/>
      <w:r>
        <w:rPr>
          <w:sz w:val="28"/>
          <w:szCs w:val="28"/>
        </w:rPr>
        <w:t>не менее 24 (двадцати четырёх) месяцев с даты разрешения на пуск в эксплуатацию в органах Ростехнадзора или не менее 36 (тридцати шести) месяцев с даты</w:t>
      </w:r>
      <w:r w:rsidR="00154516">
        <w:rPr>
          <w:sz w:val="28"/>
          <w:szCs w:val="28"/>
        </w:rPr>
        <w:t xml:space="preserve"> </w:t>
      </w:r>
      <w:r>
        <w:rPr>
          <w:sz w:val="28"/>
          <w:szCs w:val="28"/>
        </w:rPr>
        <w:t xml:space="preserve">подписания </w:t>
      </w:r>
      <w:r w:rsidR="00154516">
        <w:rPr>
          <w:sz w:val="28"/>
          <w:szCs w:val="28"/>
        </w:rPr>
        <w:t>с</w:t>
      </w:r>
      <w:r>
        <w:rPr>
          <w:sz w:val="28"/>
          <w:szCs w:val="28"/>
        </w:rPr>
        <w:t>торонами акта приема-передачи или УПД на выполненные работы по монтажу и пуско-наладке Крана (в зависимости от того, что наступит раньше).</w:t>
      </w:r>
      <w:r w:rsidR="00154516">
        <w:rPr>
          <w:sz w:val="28"/>
          <w:szCs w:val="28"/>
        </w:rPr>
        <w:t xml:space="preserve"> </w:t>
      </w:r>
      <w:r>
        <w:rPr>
          <w:sz w:val="28"/>
          <w:szCs w:val="28"/>
        </w:rPr>
        <w:t>В случае остановки Крана по гарантийному случаю гарантийный срок продлевается на время остановки.</w:t>
      </w:r>
    </w:p>
    <w:p w14:paraId="3C3B8190" w14:textId="77777777" w:rsidR="00365DA0" w:rsidRPr="00362247" w:rsidRDefault="00365DA0" w:rsidP="00365DA0">
      <w:pPr>
        <w:pStyle w:val="af8"/>
        <w:rPr>
          <w:b/>
          <w:sz w:val="28"/>
          <w:szCs w:val="28"/>
        </w:rPr>
      </w:pPr>
    </w:p>
    <w:p w14:paraId="51E653C4" w14:textId="77777777" w:rsidR="00365DA0" w:rsidRPr="00362247" w:rsidRDefault="00365DA0" w:rsidP="00365DA0">
      <w:pPr>
        <w:pStyle w:val="af8"/>
        <w:rPr>
          <w:b/>
          <w:sz w:val="28"/>
          <w:szCs w:val="28"/>
        </w:rPr>
      </w:pPr>
      <w:r>
        <w:rPr>
          <w:b/>
          <w:sz w:val="28"/>
          <w:szCs w:val="28"/>
        </w:rPr>
        <w:t>4.4. Оплата</w:t>
      </w:r>
    </w:p>
    <w:p w14:paraId="0C2879F9" w14:textId="77777777" w:rsidR="00365DA0" w:rsidRPr="00362247" w:rsidRDefault="00365DA0" w:rsidP="00365DA0">
      <w:pPr>
        <w:pStyle w:val="af8"/>
        <w:rPr>
          <w:sz w:val="28"/>
          <w:szCs w:val="28"/>
        </w:rPr>
      </w:pPr>
      <w:r>
        <w:rPr>
          <w:sz w:val="28"/>
          <w:szCs w:val="28"/>
        </w:rPr>
        <w:t>В соответствии с пунктом 13 Информационной карты.</w:t>
      </w:r>
    </w:p>
    <w:p w14:paraId="07DBEAED" w14:textId="77777777" w:rsidR="00365DA0" w:rsidRPr="00362247" w:rsidRDefault="00365DA0" w:rsidP="00365DA0">
      <w:pPr>
        <w:pStyle w:val="af8"/>
        <w:rPr>
          <w:b/>
          <w:sz w:val="28"/>
          <w:szCs w:val="28"/>
        </w:rPr>
      </w:pPr>
    </w:p>
    <w:p w14:paraId="1AD032AF" w14:textId="77777777" w:rsidR="00365DA0" w:rsidRPr="00362247" w:rsidRDefault="00365DA0" w:rsidP="00365DA0">
      <w:pPr>
        <w:widowControl w:val="0"/>
        <w:ind w:firstLine="709"/>
        <w:outlineLvl w:val="1"/>
        <w:rPr>
          <w:b/>
          <w:spacing w:val="1"/>
          <w:sz w:val="28"/>
          <w:szCs w:val="28"/>
        </w:rPr>
      </w:pPr>
      <w:r>
        <w:rPr>
          <w:b/>
          <w:spacing w:val="1"/>
          <w:sz w:val="28"/>
          <w:szCs w:val="28"/>
        </w:rPr>
        <w:t xml:space="preserve">4.5. Технические характеристики Товара </w:t>
      </w:r>
    </w:p>
    <w:tbl>
      <w:tblPr>
        <w:tblW w:w="5000" w:type="pct"/>
        <w:tblLook w:val="04A0" w:firstRow="1" w:lastRow="0" w:firstColumn="1" w:lastColumn="0" w:noHBand="0" w:noVBand="1"/>
      </w:tblPr>
      <w:tblGrid>
        <w:gridCol w:w="1150"/>
        <w:gridCol w:w="2904"/>
        <w:gridCol w:w="6142"/>
      </w:tblGrid>
      <w:tr w:rsidR="00365DA0" w:rsidRPr="00362247" w14:paraId="4ADA0964" w14:textId="77777777" w:rsidTr="00365DA0">
        <w:trPr>
          <w:trHeight w:val="97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19F9" w14:textId="77777777" w:rsidR="00365DA0" w:rsidRPr="00362247" w:rsidRDefault="00365DA0" w:rsidP="00365DA0">
            <w:pPr>
              <w:suppressAutoHyphens w:val="0"/>
              <w:jc w:val="center"/>
              <w:rPr>
                <w:b/>
                <w:bCs/>
                <w:color w:val="000000"/>
                <w:lang w:eastAsia="ru-RU"/>
              </w:rPr>
            </w:pPr>
            <w:r>
              <w:rPr>
                <w:b/>
                <w:bCs/>
                <w:color w:val="000000"/>
                <w:lang w:eastAsia="ru-RU"/>
              </w:rPr>
              <w:t>№ п/п</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23A5A" w14:textId="77777777" w:rsidR="005733F5" w:rsidRDefault="00365DA0" w:rsidP="00365DA0">
            <w:pPr>
              <w:suppressAutoHyphens w:val="0"/>
              <w:jc w:val="center"/>
              <w:rPr>
                <w:b/>
                <w:bCs/>
                <w:color w:val="000000"/>
                <w:lang w:eastAsia="ru-RU"/>
              </w:rPr>
            </w:pPr>
            <w:r>
              <w:rPr>
                <w:b/>
                <w:bCs/>
                <w:color w:val="000000"/>
                <w:lang w:eastAsia="ru-RU"/>
              </w:rPr>
              <w:t xml:space="preserve">Наименование </w:t>
            </w:r>
          </w:p>
          <w:p w14:paraId="31F560D1" w14:textId="77777777" w:rsidR="00365DA0" w:rsidRPr="00362247" w:rsidRDefault="00365DA0" w:rsidP="00365DA0">
            <w:pPr>
              <w:suppressAutoHyphens w:val="0"/>
              <w:jc w:val="center"/>
              <w:rPr>
                <w:b/>
                <w:bCs/>
                <w:color w:val="000000"/>
                <w:lang w:eastAsia="ru-RU"/>
              </w:rPr>
            </w:pPr>
            <w:r>
              <w:rPr>
                <w:b/>
                <w:bCs/>
                <w:color w:val="000000"/>
                <w:lang w:eastAsia="ru-RU"/>
              </w:rPr>
              <w:t>показателя</w:t>
            </w:r>
          </w:p>
        </w:tc>
        <w:tc>
          <w:tcPr>
            <w:tcW w:w="30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00EC3" w14:textId="77777777" w:rsidR="005733F5" w:rsidRDefault="00365DA0" w:rsidP="00365DA0">
            <w:pPr>
              <w:suppressAutoHyphens w:val="0"/>
              <w:jc w:val="center"/>
              <w:rPr>
                <w:b/>
                <w:bCs/>
                <w:color w:val="000000"/>
                <w:lang w:eastAsia="ru-RU"/>
              </w:rPr>
            </w:pPr>
            <w:r>
              <w:rPr>
                <w:b/>
                <w:bCs/>
                <w:color w:val="000000"/>
                <w:lang w:eastAsia="ru-RU"/>
              </w:rPr>
              <w:t xml:space="preserve">Характеристика </w:t>
            </w:r>
          </w:p>
          <w:p w14:paraId="0A932AB5" w14:textId="77777777" w:rsidR="00365DA0" w:rsidRPr="00362247" w:rsidRDefault="00365DA0" w:rsidP="00365DA0">
            <w:pPr>
              <w:suppressAutoHyphens w:val="0"/>
              <w:jc w:val="center"/>
              <w:rPr>
                <w:b/>
                <w:bCs/>
                <w:color w:val="000000"/>
                <w:lang w:eastAsia="ru-RU"/>
              </w:rPr>
            </w:pPr>
            <w:r>
              <w:rPr>
                <w:b/>
                <w:bCs/>
                <w:color w:val="000000"/>
                <w:lang w:eastAsia="ru-RU"/>
              </w:rPr>
              <w:t>показателя</w:t>
            </w:r>
          </w:p>
        </w:tc>
      </w:tr>
      <w:tr w:rsidR="00365DA0" w:rsidRPr="00362247" w14:paraId="30857491" w14:textId="77777777" w:rsidTr="00365DA0">
        <w:trPr>
          <w:trHeight w:val="458"/>
        </w:trPr>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71E8A" w14:textId="77777777" w:rsidR="00365DA0" w:rsidRPr="00362247" w:rsidRDefault="00365DA0" w:rsidP="00365DA0">
            <w:pPr>
              <w:suppressAutoHyphens w:val="0"/>
              <w:rPr>
                <w:b/>
                <w:bCs/>
                <w:color w:val="000000"/>
                <w:lang w:eastAsia="ru-RU"/>
              </w:rPr>
            </w:pP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B6C7A" w14:textId="77777777" w:rsidR="00365DA0" w:rsidRPr="00362247" w:rsidRDefault="00365DA0" w:rsidP="00365DA0">
            <w:pPr>
              <w:suppressAutoHyphens w:val="0"/>
              <w:rPr>
                <w:b/>
                <w:bCs/>
                <w:color w:val="000000"/>
                <w:lang w:eastAsia="ru-RU"/>
              </w:rPr>
            </w:pPr>
          </w:p>
        </w:tc>
        <w:tc>
          <w:tcPr>
            <w:tcW w:w="30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D3DB7" w14:textId="77777777" w:rsidR="00365DA0" w:rsidRPr="00362247" w:rsidRDefault="00365DA0" w:rsidP="00365DA0">
            <w:pPr>
              <w:suppressAutoHyphens w:val="0"/>
              <w:rPr>
                <w:b/>
                <w:bCs/>
                <w:color w:val="000000"/>
                <w:lang w:eastAsia="ru-RU"/>
              </w:rPr>
            </w:pPr>
          </w:p>
        </w:tc>
      </w:tr>
      <w:tr w:rsidR="00365DA0" w:rsidRPr="00362247" w14:paraId="4137729A" w14:textId="77777777" w:rsidTr="00365DA0">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D5A569" w14:textId="77777777" w:rsidR="00365DA0" w:rsidRPr="00362247" w:rsidRDefault="00365DA0" w:rsidP="00365DA0">
            <w:pPr>
              <w:suppressAutoHyphens w:val="0"/>
              <w:jc w:val="center"/>
              <w:rPr>
                <w:b/>
                <w:bCs/>
                <w:color w:val="000000"/>
                <w:lang w:eastAsia="ru-RU"/>
              </w:rPr>
            </w:pPr>
            <w:r>
              <w:rPr>
                <w:b/>
                <w:bCs/>
                <w:color w:val="000000"/>
                <w:lang w:eastAsia="ru-RU"/>
              </w:rPr>
              <w:t>Основные технические характеристики</w:t>
            </w:r>
          </w:p>
        </w:tc>
      </w:tr>
      <w:tr w:rsidR="00365DA0" w:rsidRPr="00362247" w14:paraId="28941212" w14:textId="77777777" w:rsidTr="00365DA0">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7346666" w14:textId="77777777" w:rsidR="00365DA0" w:rsidRPr="00362247" w:rsidRDefault="00365DA0" w:rsidP="00365DA0">
            <w:pPr>
              <w:suppressAutoHyphens w:val="0"/>
              <w:jc w:val="center"/>
              <w:rPr>
                <w:b/>
                <w:bCs/>
                <w:color w:val="000000"/>
                <w:lang w:eastAsia="ru-RU"/>
              </w:rPr>
            </w:pPr>
            <w:r>
              <w:rPr>
                <w:b/>
                <w:bCs/>
                <w:color w:val="000000"/>
                <w:lang w:eastAsia="ru-RU"/>
              </w:rPr>
              <w:t>1</w:t>
            </w:r>
          </w:p>
        </w:tc>
        <w:tc>
          <w:tcPr>
            <w:tcW w:w="1424" w:type="pct"/>
            <w:tcBorders>
              <w:top w:val="nil"/>
              <w:left w:val="nil"/>
              <w:bottom w:val="single" w:sz="4" w:space="0" w:color="auto"/>
              <w:right w:val="single" w:sz="4" w:space="0" w:color="auto"/>
            </w:tcBorders>
            <w:shd w:val="clear" w:color="auto" w:fill="auto"/>
            <w:vAlign w:val="center"/>
            <w:hideMark/>
          </w:tcPr>
          <w:p w14:paraId="0049127A" w14:textId="77777777" w:rsidR="00365DA0" w:rsidRPr="00362247" w:rsidRDefault="00365DA0" w:rsidP="00365DA0">
            <w:pPr>
              <w:suppressAutoHyphens w:val="0"/>
              <w:jc w:val="center"/>
              <w:rPr>
                <w:b/>
                <w:bCs/>
                <w:color w:val="000000"/>
                <w:lang w:eastAsia="ru-RU"/>
              </w:rPr>
            </w:pPr>
            <w:r>
              <w:rPr>
                <w:b/>
                <w:bCs/>
                <w:color w:val="000000"/>
                <w:lang w:eastAsia="ru-RU"/>
              </w:rPr>
              <w:t>Адрес поставки</w:t>
            </w:r>
          </w:p>
        </w:tc>
        <w:tc>
          <w:tcPr>
            <w:tcW w:w="3012" w:type="pct"/>
            <w:tcBorders>
              <w:top w:val="nil"/>
              <w:left w:val="nil"/>
              <w:bottom w:val="single" w:sz="4" w:space="0" w:color="auto"/>
              <w:right w:val="single" w:sz="4" w:space="0" w:color="auto"/>
            </w:tcBorders>
            <w:shd w:val="clear" w:color="auto" w:fill="auto"/>
            <w:vAlign w:val="center"/>
            <w:hideMark/>
          </w:tcPr>
          <w:p w14:paraId="0E56875F" w14:textId="7277423C" w:rsidR="00365DA0" w:rsidRPr="00362247" w:rsidRDefault="00365DA0" w:rsidP="00365DA0">
            <w:pPr>
              <w:suppressAutoHyphens w:val="0"/>
              <w:jc w:val="both"/>
              <w:rPr>
                <w:i/>
                <w:iCs/>
                <w:color w:val="000000"/>
                <w:lang w:eastAsia="ru-RU"/>
              </w:rPr>
            </w:pPr>
            <w:r>
              <w:rPr>
                <w:i/>
                <w:iCs/>
                <w:color w:val="000000"/>
                <w:lang w:eastAsia="ru-RU"/>
              </w:rPr>
              <w:t>394028, Российская Федерация, Воронежская область, г. Воронеж, переулок Отличников, д. 6</w:t>
            </w:r>
            <w:r w:rsidR="00D224B8">
              <w:rPr>
                <w:i/>
                <w:iCs/>
                <w:color w:val="000000"/>
                <w:lang w:eastAsia="ru-RU"/>
              </w:rPr>
              <w:t xml:space="preserve"> </w:t>
            </w:r>
            <w:r w:rsidR="00C70060">
              <w:rPr>
                <w:i/>
                <w:iCs/>
                <w:color w:val="000000"/>
                <w:lang w:eastAsia="ru-RU"/>
              </w:rPr>
              <w:t>Д</w:t>
            </w:r>
          </w:p>
        </w:tc>
      </w:tr>
      <w:tr w:rsidR="00365DA0" w:rsidRPr="00362247" w14:paraId="4DD0279A" w14:textId="77777777" w:rsidTr="00365DA0">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5385F41E" w14:textId="77777777" w:rsidR="00365DA0" w:rsidRPr="00362247" w:rsidRDefault="00365DA0" w:rsidP="00365DA0">
            <w:pPr>
              <w:suppressAutoHyphens w:val="0"/>
              <w:jc w:val="center"/>
              <w:rPr>
                <w:b/>
                <w:bCs/>
                <w:color w:val="000000"/>
                <w:lang w:eastAsia="ru-RU"/>
              </w:rPr>
            </w:pPr>
            <w:r>
              <w:rPr>
                <w:b/>
                <w:bCs/>
                <w:color w:val="000000"/>
                <w:lang w:eastAsia="ru-RU"/>
              </w:rPr>
              <w:t>2</w:t>
            </w:r>
          </w:p>
        </w:tc>
        <w:tc>
          <w:tcPr>
            <w:tcW w:w="1424" w:type="pct"/>
            <w:tcBorders>
              <w:top w:val="nil"/>
              <w:left w:val="nil"/>
              <w:bottom w:val="single" w:sz="4" w:space="0" w:color="auto"/>
              <w:right w:val="single" w:sz="4" w:space="0" w:color="auto"/>
            </w:tcBorders>
            <w:shd w:val="clear" w:color="auto" w:fill="auto"/>
            <w:vAlign w:val="center"/>
          </w:tcPr>
          <w:p w14:paraId="54F2FC10" w14:textId="77777777" w:rsidR="00365DA0" w:rsidRPr="00362247" w:rsidRDefault="00365DA0" w:rsidP="00365DA0">
            <w:pPr>
              <w:suppressAutoHyphens w:val="0"/>
              <w:jc w:val="center"/>
              <w:rPr>
                <w:b/>
                <w:bCs/>
                <w:color w:val="000000"/>
                <w:lang w:eastAsia="ru-RU"/>
              </w:rPr>
            </w:pPr>
            <w:r>
              <w:rPr>
                <w:b/>
                <w:bCs/>
                <w:color w:val="000000"/>
                <w:lang w:eastAsia="ru-RU"/>
              </w:rPr>
              <w:t>Страна производства Крана</w:t>
            </w:r>
          </w:p>
        </w:tc>
        <w:tc>
          <w:tcPr>
            <w:tcW w:w="3012" w:type="pct"/>
            <w:tcBorders>
              <w:top w:val="nil"/>
              <w:left w:val="nil"/>
              <w:bottom w:val="single" w:sz="4" w:space="0" w:color="auto"/>
              <w:right w:val="single" w:sz="4" w:space="0" w:color="auto"/>
            </w:tcBorders>
            <w:shd w:val="clear" w:color="auto" w:fill="auto"/>
            <w:vAlign w:val="center"/>
          </w:tcPr>
          <w:p w14:paraId="08BCD180" w14:textId="77777777" w:rsidR="00B54504" w:rsidRPr="00B54504" w:rsidRDefault="00B54504" w:rsidP="00B54504">
            <w:pPr>
              <w:suppressAutoHyphens w:val="0"/>
              <w:jc w:val="both"/>
              <w:rPr>
                <w:i/>
                <w:iCs/>
                <w:color w:val="000000"/>
                <w:lang w:eastAsia="ru-RU"/>
              </w:rPr>
            </w:pPr>
            <w:r w:rsidRPr="00B54504">
              <w:rPr>
                <w:i/>
                <w:iCs/>
                <w:color w:val="000000"/>
                <w:lang w:eastAsia="ru-RU"/>
              </w:rPr>
              <w:t>Вариант 1</w:t>
            </w:r>
          </w:p>
          <w:p w14:paraId="4EBDCD40" w14:textId="77777777" w:rsidR="00B54504" w:rsidRPr="00B54504" w:rsidRDefault="00B54504" w:rsidP="00B54504">
            <w:pPr>
              <w:suppressAutoHyphens w:val="0"/>
              <w:jc w:val="both"/>
              <w:rPr>
                <w:i/>
                <w:iCs/>
                <w:color w:val="000000"/>
                <w:lang w:eastAsia="ru-RU"/>
              </w:rPr>
            </w:pPr>
            <w:r w:rsidRPr="00B54504">
              <w:rPr>
                <w:i/>
                <w:iCs/>
                <w:color w:val="000000"/>
                <w:lang w:eastAsia="ru-RU"/>
              </w:rPr>
              <w:t>Производство на территории Российской Федерации</w:t>
            </w:r>
          </w:p>
          <w:p w14:paraId="62780177" w14:textId="77777777" w:rsidR="00365DA0" w:rsidRDefault="00B54504" w:rsidP="00B54504">
            <w:pPr>
              <w:suppressAutoHyphens w:val="0"/>
              <w:jc w:val="both"/>
              <w:rPr>
                <w:i/>
                <w:iCs/>
                <w:color w:val="000000"/>
                <w:lang w:eastAsia="ru-RU"/>
              </w:rPr>
            </w:pPr>
            <w:r w:rsidRPr="00B54504">
              <w:rPr>
                <w:i/>
                <w:iCs/>
                <w:color w:val="000000"/>
                <w:lang w:eastAsia="ru-RU"/>
              </w:rPr>
              <w:t>или Евразийского экономического союза (ЕАЭС).</w:t>
            </w:r>
          </w:p>
          <w:p w14:paraId="30DD1DAE" w14:textId="77777777" w:rsidR="00B54504" w:rsidRPr="00362247" w:rsidRDefault="00B54504" w:rsidP="00B54504">
            <w:pPr>
              <w:suppressAutoHyphens w:val="0"/>
              <w:jc w:val="both"/>
              <w:rPr>
                <w:i/>
                <w:iCs/>
                <w:color w:val="000000"/>
                <w:lang w:eastAsia="ru-RU"/>
              </w:rPr>
            </w:pPr>
          </w:p>
          <w:p w14:paraId="2DC861D2" w14:textId="77777777" w:rsidR="00365DA0" w:rsidRPr="00362247" w:rsidRDefault="00365DA0" w:rsidP="00365DA0">
            <w:pPr>
              <w:suppressAutoHyphens w:val="0"/>
              <w:jc w:val="both"/>
              <w:rPr>
                <w:i/>
                <w:iCs/>
                <w:color w:val="000000"/>
                <w:lang w:eastAsia="ru-RU"/>
              </w:rPr>
            </w:pPr>
            <w:r>
              <w:rPr>
                <w:i/>
                <w:iCs/>
                <w:color w:val="000000"/>
                <w:lang w:eastAsia="ru-RU"/>
              </w:rPr>
              <w:lastRenderedPageBreak/>
              <w:t>Вариант 2</w:t>
            </w:r>
          </w:p>
          <w:p w14:paraId="7B5D854F" w14:textId="77777777" w:rsidR="00365DA0" w:rsidRPr="00362247" w:rsidRDefault="00365DA0" w:rsidP="00365DA0">
            <w:pPr>
              <w:suppressAutoHyphens w:val="0"/>
              <w:jc w:val="both"/>
              <w:rPr>
                <w:i/>
                <w:iCs/>
                <w:color w:val="000000"/>
                <w:lang w:eastAsia="ru-RU"/>
              </w:rPr>
            </w:pPr>
            <w:r>
              <w:rPr>
                <w:i/>
                <w:iCs/>
                <w:color w:val="000000"/>
                <w:lang w:eastAsia="ru-RU"/>
              </w:rPr>
              <w:t xml:space="preserve">Производство на заводах </w:t>
            </w:r>
            <w:r>
              <w:rPr>
                <w:i/>
                <w:iCs/>
                <w:color w:val="000000"/>
                <w:lang w:val="en-US" w:eastAsia="ru-RU"/>
              </w:rPr>
              <w:t>XCMG</w:t>
            </w:r>
            <w:r>
              <w:rPr>
                <w:i/>
                <w:iCs/>
                <w:color w:val="000000"/>
                <w:lang w:eastAsia="ru-RU"/>
              </w:rPr>
              <w:t xml:space="preserve">, </w:t>
            </w:r>
            <w:r>
              <w:rPr>
                <w:i/>
                <w:iCs/>
                <w:color w:val="000000"/>
                <w:lang w:val="en-US" w:eastAsia="ru-RU"/>
              </w:rPr>
              <w:t>SANY</w:t>
            </w:r>
            <w:r>
              <w:rPr>
                <w:i/>
                <w:iCs/>
                <w:color w:val="000000"/>
                <w:lang w:eastAsia="ru-RU"/>
              </w:rPr>
              <w:t xml:space="preserve">, </w:t>
            </w:r>
            <w:r>
              <w:rPr>
                <w:i/>
                <w:iCs/>
                <w:color w:val="000000"/>
                <w:lang w:val="en-US" w:eastAsia="ru-RU"/>
              </w:rPr>
              <w:t>Weihua</w:t>
            </w:r>
            <w:r>
              <w:rPr>
                <w:i/>
                <w:iCs/>
                <w:color w:val="000000"/>
                <w:lang w:eastAsia="ru-RU"/>
              </w:rPr>
              <w:t xml:space="preserve"> или </w:t>
            </w:r>
            <w:r>
              <w:rPr>
                <w:i/>
                <w:iCs/>
                <w:color w:val="000000"/>
                <w:lang w:val="en-US" w:eastAsia="ru-RU"/>
              </w:rPr>
              <w:t>ZPMC</w:t>
            </w:r>
            <w:r>
              <w:rPr>
                <w:i/>
                <w:iCs/>
                <w:color w:val="000000"/>
                <w:lang w:eastAsia="ru-RU"/>
              </w:rPr>
              <w:t xml:space="preserve"> Китайской Народной Республики. </w:t>
            </w:r>
          </w:p>
        </w:tc>
      </w:tr>
      <w:tr w:rsidR="00365DA0" w:rsidRPr="00362247" w14:paraId="687BC603" w14:textId="77777777" w:rsidTr="00365DA0">
        <w:trPr>
          <w:trHeight w:val="180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8C1B2F"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3</w:t>
            </w:r>
          </w:p>
        </w:tc>
        <w:tc>
          <w:tcPr>
            <w:tcW w:w="1424" w:type="pct"/>
            <w:tcBorders>
              <w:top w:val="nil"/>
              <w:left w:val="nil"/>
              <w:bottom w:val="single" w:sz="4" w:space="0" w:color="auto"/>
              <w:right w:val="single" w:sz="4" w:space="0" w:color="auto"/>
            </w:tcBorders>
            <w:shd w:val="clear" w:color="auto" w:fill="auto"/>
            <w:vAlign w:val="center"/>
            <w:hideMark/>
          </w:tcPr>
          <w:p w14:paraId="2AFBA48E" w14:textId="77777777" w:rsidR="00365DA0" w:rsidRPr="00362247" w:rsidRDefault="00365DA0" w:rsidP="00365DA0">
            <w:pPr>
              <w:suppressAutoHyphens w:val="0"/>
              <w:jc w:val="center"/>
              <w:rPr>
                <w:b/>
                <w:bCs/>
                <w:color w:val="000000"/>
                <w:lang w:eastAsia="ru-RU"/>
              </w:rPr>
            </w:pPr>
            <w:r>
              <w:rPr>
                <w:b/>
                <w:bCs/>
                <w:color w:val="000000"/>
                <w:lang w:eastAsia="ru-RU"/>
              </w:rPr>
              <w:t>Назначение Крана</w:t>
            </w:r>
          </w:p>
        </w:tc>
        <w:tc>
          <w:tcPr>
            <w:tcW w:w="3012" w:type="pct"/>
            <w:tcBorders>
              <w:top w:val="nil"/>
              <w:left w:val="nil"/>
              <w:bottom w:val="single" w:sz="4" w:space="0" w:color="auto"/>
              <w:right w:val="single" w:sz="4" w:space="0" w:color="auto"/>
            </w:tcBorders>
            <w:shd w:val="clear" w:color="auto" w:fill="auto"/>
            <w:vAlign w:val="center"/>
            <w:hideMark/>
          </w:tcPr>
          <w:p w14:paraId="12E4A432" w14:textId="77777777" w:rsidR="00365DA0" w:rsidRPr="00362247" w:rsidRDefault="00365DA0" w:rsidP="00365DA0">
            <w:pPr>
              <w:suppressAutoHyphens w:val="0"/>
              <w:jc w:val="both"/>
              <w:rPr>
                <w:color w:val="000000"/>
                <w:lang w:eastAsia="ru-RU"/>
              </w:rPr>
            </w:pPr>
            <w:r>
              <w:rPr>
                <w:color w:val="000000"/>
                <w:lang w:eastAsia="ru-RU"/>
              </w:rPr>
              <w:t>Перемещение грузов в контейнерах типа 1AA, 1ААА, 1CC, 1</w:t>
            </w:r>
            <w:r>
              <w:rPr>
                <w:color w:val="000000"/>
                <w:lang w:val="en-US" w:eastAsia="ru-RU"/>
              </w:rPr>
              <w:t>CCC</w:t>
            </w:r>
            <w:r>
              <w:rPr>
                <w:color w:val="000000"/>
                <w:lang w:eastAsia="ru-RU"/>
              </w:rPr>
              <w:t>, 1EE, 1EEE</w:t>
            </w:r>
          </w:p>
        </w:tc>
      </w:tr>
      <w:tr w:rsidR="00365DA0" w:rsidRPr="00362247" w14:paraId="418F9A2D" w14:textId="77777777" w:rsidTr="00365DA0">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8559A" w14:textId="77777777" w:rsidR="00365DA0" w:rsidRPr="00362247" w:rsidRDefault="00365DA0" w:rsidP="00365DA0">
            <w:pPr>
              <w:suppressAutoHyphens w:val="0"/>
              <w:jc w:val="center"/>
              <w:rPr>
                <w:b/>
                <w:bCs/>
                <w:color w:val="000000"/>
                <w:lang w:eastAsia="ru-RU"/>
              </w:rPr>
            </w:pPr>
            <w:r>
              <w:rPr>
                <w:b/>
                <w:bCs/>
                <w:color w:val="000000"/>
                <w:lang w:eastAsia="ru-RU"/>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8E019" w14:textId="77777777" w:rsidR="00365DA0" w:rsidRPr="00362247" w:rsidRDefault="00365DA0" w:rsidP="00365DA0">
            <w:pPr>
              <w:suppressAutoHyphens w:val="0"/>
              <w:jc w:val="center"/>
              <w:rPr>
                <w:b/>
                <w:bCs/>
                <w:color w:val="000000"/>
                <w:lang w:eastAsia="ru-RU"/>
              </w:rPr>
            </w:pPr>
            <w:r>
              <w:rPr>
                <w:b/>
                <w:bCs/>
                <w:color w:val="000000"/>
                <w:lang w:eastAsia="ru-RU"/>
              </w:rPr>
              <w:t>Грузоподъемность, тонн (под спредером)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9C8F8" w14:textId="77777777" w:rsidR="00365DA0" w:rsidRPr="00362247" w:rsidRDefault="00365DA0" w:rsidP="00365DA0">
            <w:pPr>
              <w:suppressAutoHyphens w:val="0"/>
              <w:jc w:val="both"/>
              <w:rPr>
                <w:color w:val="000000"/>
                <w:lang w:eastAsia="ru-RU"/>
              </w:rPr>
            </w:pPr>
            <w:r>
              <w:rPr>
                <w:color w:val="000000"/>
                <w:lang w:eastAsia="ru-RU"/>
              </w:rPr>
              <w:t>не менее 45</w:t>
            </w:r>
          </w:p>
        </w:tc>
      </w:tr>
      <w:tr w:rsidR="00365DA0" w:rsidRPr="00362247" w14:paraId="2F45735E" w14:textId="77777777" w:rsidTr="00365DA0">
        <w:trPr>
          <w:trHeight w:val="19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A8026" w14:textId="77777777" w:rsidR="00365DA0" w:rsidRPr="00362247" w:rsidRDefault="00365DA0" w:rsidP="00365DA0">
            <w:pPr>
              <w:suppressAutoHyphens w:val="0"/>
              <w:jc w:val="center"/>
              <w:rPr>
                <w:b/>
                <w:bCs/>
                <w:color w:val="000000"/>
                <w:lang w:eastAsia="ru-RU"/>
              </w:rPr>
            </w:pPr>
            <w:r>
              <w:rPr>
                <w:b/>
                <w:bCs/>
                <w:color w:val="000000"/>
                <w:lang w:eastAsia="ru-RU"/>
              </w:rPr>
              <w:t>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2F671" w14:textId="77777777" w:rsidR="00365DA0" w:rsidRPr="00362247" w:rsidRDefault="00365DA0" w:rsidP="00365DA0">
            <w:pPr>
              <w:suppressAutoHyphens w:val="0"/>
              <w:jc w:val="center"/>
              <w:rPr>
                <w:b/>
                <w:bCs/>
                <w:color w:val="000000"/>
                <w:lang w:eastAsia="ru-RU"/>
              </w:rPr>
            </w:pPr>
            <w:r>
              <w:rPr>
                <w:b/>
                <w:bCs/>
                <w:color w:val="000000"/>
                <w:lang w:eastAsia="ru-RU"/>
              </w:rPr>
              <w:t>Пролет Крана,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50F37" w14:textId="77777777" w:rsidR="00365DA0" w:rsidRPr="00362247" w:rsidRDefault="00365DA0" w:rsidP="00365DA0">
            <w:pPr>
              <w:suppressAutoHyphens w:val="0"/>
              <w:jc w:val="both"/>
              <w:rPr>
                <w:i/>
                <w:iCs/>
                <w:color w:val="000000"/>
                <w:lang w:val="en-US" w:eastAsia="ru-RU"/>
              </w:rPr>
            </w:pPr>
            <w:r>
              <w:rPr>
                <w:i/>
                <w:iCs/>
                <w:lang w:val="en-US" w:eastAsia="ru-RU"/>
              </w:rPr>
              <w:t>32</w:t>
            </w:r>
          </w:p>
        </w:tc>
      </w:tr>
      <w:tr w:rsidR="00365DA0" w:rsidRPr="00362247" w14:paraId="0B8DCFA7" w14:textId="77777777" w:rsidTr="00365DA0">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7B471" w14:textId="77777777" w:rsidR="00365DA0" w:rsidRPr="00362247" w:rsidRDefault="00365DA0" w:rsidP="00365DA0">
            <w:pPr>
              <w:suppressAutoHyphens w:val="0"/>
              <w:jc w:val="center"/>
              <w:rPr>
                <w:b/>
                <w:bCs/>
                <w:color w:val="000000"/>
                <w:lang w:eastAsia="ru-RU"/>
              </w:rPr>
            </w:pPr>
            <w:r>
              <w:rPr>
                <w:b/>
                <w:bCs/>
                <w:color w:val="000000"/>
                <w:lang w:eastAsia="ru-RU"/>
              </w:rPr>
              <w:t>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3821DFB" w14:textId="77777777" w:rsidR="00365DA0" w:rsidRPr="00362247" w:rsidRDefault="00365DA0" w:rsidP="00365DA0">
            <w:pPr>
              <w:suppressAutoHyphens w:val="0"/>
              <w:jc w:val="center"/>
              <w:rPr>
                <w:b/>
                <w:bCs/>
                <w:color w:val="000000"/>
                <w:lang w:eastAsia="ru-RU"/>
              </w:rPr>
            </w:pPr>
            <w:r>
              <w:rPr>
                <w:b/>
                <w:bCs/>
                <w:color w:val="000000"/>
                <w:lang w:eastAsia="ru-RU"/>
              </w:rPr>
              <w:t xml:space="preserve">База Крана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1C4F23C" w14:textId="77777777" w:rsidR="00365DA0" w:rsidRPr="00362247" w:rsidRDefault="00365DA0" w:rsidP="00365DA0">
            <w:pPr>
              <w:suppressAutoHyphens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w:t>
            </w:r>
            <w:r>
              <w:rPr>
                <w:color w:val="FF0000"/>
                <w:lang w:eastAsia="ru-RU"/>
              </w:rPr>
              <w:t xml:space="preserve"> </w:t>
            </w:r>
            <w:r>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 Расстояние от контейнера до опор крана должно быть не менее 0,7м с каждой стороны (Расстояние между внутренними краями опор не менее 15,4 м).</w:t>
            </w:r>
          </w:p>
        </w:tc>
      </w:tr>
      <w:tr w:rsidR="00365DA0" w:rsidRPr="00362247" w14:paraId="3D554BC6"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A63E3B4" w14:textId="77777777" w:rsidR="00365DA0" w:rsidRPr="00362247" w:rsidRDefault="00365DA0" w:rsidP="00365DA0">
            <w:pPr>
              <w:suppressAutoHyphens w:val="0"/>
              <w:jc w:val="center"/>
              <w:rPr>
                <w:b/>
                <w:bCs/>
                <w:color w:val="000000"/>
                <w:lang w:eastAsia="ru-RU"/>
              </w:rPr>
            </w:pPr>
            <w:r>
              <w:rPr>
                <w:b/>
                <w:bCs/>
                <w:color w:val="000000"/>
                <w:lang w:eastAsia="ru-RU"/>
              </w:rPr>
              <w:t>7</w:t>
            </w:r>
          </w:p>
        </w:tc>
        <w:tc>
          <w:tcPr>
            <w:tcW w:w="1424" w:type="pct"/>
            <w:tcBorders>
              <w:top w:val="nil"/>
              <w:left w:val="nil"/>
              <w:bottom w:val="single" w:sz="4" w:space="0" w:color="auto"/>
              <w:right w:val="single" w:sz="4" w:space="0" w:color="auto"/>
            </w:tcBorders>
            <w:shd w:val="clear" w:color="auto" w:fill="auto"/>
            <w:vAlign w:val="center"/>
            <w:hideMark/>
          </w:tcPr>
          <w:p w14:paraId="45234669" w14:textId="77777777" w:rsidR="00365DA0" w:rsidRPr="00362247" w:rsidRDefault="00365DA0" w:rsidP="00365DA0">
            <w:pPr>
              <w:suppressAutoHyphens w:val="0"/>
              <w:jc w:val="center"/>
              <w:rPr>
                <w:b/>
                <w:bCs/>
                <w:color w:val="000000"/>
                <w:lang w:eastAsia="ru-RU"/>
              </w:rPr>
            </w:pPr>
            <w:r>
              <w:rPr>
                <w:b/>
                <w:bCs/>
                <w:color w:val="000000"/>
                <w:lang w:eastAsia="ru-RU"/>
              </w:rPr>
              <w:t>Рабочий вылет левой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7550F1B3" w14:textId="77777777" w:rsidR="00365DA0" w:rsidRPr="00362247" w:rsidRDefault="00365DA0" w:rsidP="00365DA0">
            <w:pPr>
              <w:suppressAutoHyphens w:val="0"/>
              <w:jc w:val="both"/>
              <w:rPr>
                <w:iCs/>
                <w:lang w:val="en-US" w:eastAsia="ru-RU"/>
              </w:rPr>
            </w:pPr>
            <w:r>
              <w:rPr>
                <w:iCs/>
                <w:lang w:val="en-US" w:eastAsia="ru-RU"/>
              </w:rPr>
              <w:t>7</w:t>
            </w:r>
          </w:p>
        </w:tc>
      </w:tr>
      <w:tr w:rsidR="00365DA0" w:rsidRPr="00362247" w14:paraId="2EB29089"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0C48CC91" w14:textId="77777777" w:rsidR="00365DA0" w:rsidRPr="00362247" w:rsidRDefault="00365DA0" w:rsidP="00365DA0">
            <w:pPr>
              <w:suppressAutoHyphens w:val="0"/>
              <w:jc w:val="center"/>
              <w:rPr>
                <w:b/>
                <w:bCs/>
                <w:color w:val="000000"/>
                <w:lang w:eastAsia="ru-RU"/>
              </w:rPr>
            </w:pPr>
            <w:r>
              <w:rPr>
                <w:b/>
                <w:bCs/>
                <w:color w:val="000000"/>
                <w:lang w:eastAsia="ru-RU"/>
              </w:rPr>
              <w:t>8</w:t>
            </w:r>
          </w:p>
        </w:tc>
        <w:tc>
          <w:tcPr>
            <w:tcW w:w="1424" w:type="pct"/>
            <w:tcBorders>
              <w:top w:val="nil"/>
              <w:left w:val="nil"/>
              <w:bottom w:val="single" w:sz="4" w:space="0" w:color="auto"/>
              <w:right w:val="single" w:sz="4" w:space="0" w:color="auto"/>
            </w:tcBorders>
            <w:shd w:val="clear" w:color="auto" w:fill="auto"/>
            <w:vAlign w:val="center"/>
          </w:tcPr>
          <w:p w14:paraId="5FDC7DC9" w14:textId="77777777" w:rsidR="00365DA0" w:rsidRPr="00362247" w:rsidRDefault="00365DA0" w:rsidP="00365DA0">
            <w:pPr>
              <w:suppressAutoHyphens w:val="0"/>
              <w:jc w:val="center"/>
              <w:rPr>
                <w:b/>
                <w:bCs/>
                <w:color w:val="000000"/>
                <w:lang w:eastAsia="ru-RU"/>
              </w:rPr>
            </w:pPr>
            <w:r>
              <w:rPr>
                <w:b/>
                <w:bCs/>
                <w:color w:val="000000"/>
                <w:lang w:eastAsia="ru-RU"/>
              </w:rPr>
              <w:t>Габаритный вылет левой консоли, м</w:t>
            </w:r>
          </w:p>
        </w:tc>
        <w:tc>
          <w:tcPr>
            <w:tcW w:w="3012" w:type="pct"/>
            <w:tcBorders>
              <w:top w:val="nil"/>
              <w:left w:val="nil"/>
              <w:bottom w:val="single" w:sz="4" w:space="0" w:color="auto"/>
              <w:right w:val="single" w:sz="4" w:space="0" w:color="auto"/>
            </w:tcBorders>
            <w:shd w:val="clear" w:color="auto" w:fill="auto"/>
            <w:vAlign w:val="center"/>
          </w:tcPr>
          <w:p w14:paraId="28D2812E" w14:textId="77777777" w:rsidR="00365DA0" w:rsidRPr="00362247" w:rsidRDefault="00365DA0" w:rsidP="00365DA0">
            <w:pPr>
              <w:suppressAutoHyphens w:val="0"/>
              <w:jc w:val="both"/>
              <w:rPr>
                <w:iCs/>
                <w:lang w:eastAsia="ru-RU"/>
              </w:rPr>
            </w:pPr>
            <w:r>
              <w:rPr>
                <w:iCs/>
                <w:lang w:eastAsia="ru-RU"/>
              </w:rPr>
              <w:t>Не более 11</w:t>
            </w:r>
          </w:p>
        </w:tc>
      </w:tr>
      <w:tr w:rsidR="00365DA0" w:rsidRPr="00362247" w14:paraId="3E7F5C92"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35FB4E9" w14:textId="77777777" w:rsidR="00365DA0" w:rsidRPr="00362247" w:rsidRDefault="00365DA0" w:rsidP="00365DA0">
            <w:pPr>
              <w:suppressAutoHyphens w:val="0"/>
              <w:jc w:val="center"/>
              <w:rPr>
                <w:b/>
                <w:bCs/>
                <w:color w:val="000000"/>
                <w:lang w:eastAsia="ru-RU"/>
              </w:rPr>
            </w:pPr>
            <w:r>
              <w:rPr>
                <w:b/>
                <w:bCs/>
                <w:color w:val="000000"/>
                <w:lang w:eastAsia="ru-RU"/>
              </w:rPr>
              <w:t>9</w:t>
            </w:r>
          </w:p>
        </w:tc>
        <w:tc>
          <w:tcPr>
            <w:tcW w:w="1424" w:type="pct"/>
            <w:tcBorders>
              <w:top w:val="nil"/>
              <w:left w:val="nil"/>
              <w:bottom w:val="single" w:sz="4" w:space="0" w:color="auto"/>
              <w:right w:val="single" w:sz="4" w:space="0" w:color="auto"/>
            </w:tcBorders>
            <w:shd w:val="clear" w:color="auto" w:fill="auto"/>
            <w:vAlign w:val="center"/>
            <w:hideMark/>
          </w:tcPr>
          <w:p w14:paraId="59ABF9A7" w14:textId="77777777" w:rsidR="00365DA0" w:rsidRPr="00362247" w:rsidRDefault="00365DA0" w:rsidP="00365DA0">
            <w:pPr>
              <w:suppressAutoHyphens w:val="0"/>
              <w:jc w:val="center"/>
              <w:rPr>
                <w:b/>
                <w:bCs/>
                <w:color w:val="000000"/>
                <w:lang w:eastAsia="ru-RU"/>
              </w:rPr>
            </w:pPr>
            <w:r>
              <w:rPr>
                <w:b/>
                <w:bCs/>
                <w:color w:val="000000"/>
                <w:lang w:eastAsia="ru-RU"/>
              </w:rPr>
              <w:t>Рабочий вылет правой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35955F8C" w14:textId="77777777" w:rsidR="00365DA0" w:rsidRPr="00362247" w:rsidRDefault="00365DA0" w:rsidP="00365DA0">
            <w:pPr>
              <w:suppressAutoHyphens w:val="0"/>
              <w:jc w:val="both"/>
              <w:rPr>
                <w:iCs/>
                <w:lang w:eastAsia="ru-RU"/>
              </w:rPr>
            </w:pPr>
            <w:r>
              <w:rPr>
                <w:iCs/>
                <w:lang w:eastAsia="ru-RU"/>
              </w:rPr>
              <w:t>8</w:t>
            </w:r>
          </w:p>
        </w:tc>
      </w:tr>
      <w:tr w:rsidR="00365DA0" w:rsidRPr="00362247" w14:paraId="294A9BD2"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370F174B" w14:textId="77777777" w:rsidR="00365DA0" w:rsidRPr="00362247" w:rsidRDefault="00365DA0" w:rsidP="00365DA0">
            <w:pPr>
              <w:suppressAutoHyphens w:val="0"/>
              <w:jc w:val="center"/>
              <w:rPr>
                <w:b/>
                <w:bCs/>
                <w:color w:val="000000"/>
                <w:lang w:eastAsia="ru-RU"/>
              </w:rPr>
            </w:pPr>
            <w:r>
              <w:rPr>
                <w:b/>
                <w:bCs/>
                <w:color w:val="000000"/>
                <w:lang w:eastAsia="ru-RU"/>
              </w:rPr>
              <w:t>10</w:t>
            </w:r>
          </w:p>
        </w:tc>
        <w:tc>
          <w:tcPr>
            <w:tcW w:w="1424" w:type="pct"/>
            <w:tcBorders>
              <w:top w:val="nil"/>
              <w:left w:val="nil"/>
              <w:bottom w:val="single" w:sz="4" w:space="0" w:color="auto"/>
              <w:right w:val="single" w:sz="4" w:space="0" w:color="auto"/>
            </w:tcBorders>
            <w:shd w:val="clear" w:color="auto" w:fill="auto"/>
            <w:vAlign w:val="center"/>
          </w:tcPr>
          <w:p w14:paraId="58FD724F" w14:textId="77777777" w:rsidR="00365DA0" w:rsidRPr="00362247" w:rsidRDefault="00365DA0" w:rsidP="00365DA0">
            <w:pPr>
              <w:suppressAutoHyphens w:val="0"/>
              <w:jc w:val="center"/>
              <w:rPr>
                <w:b/>
                <w:bCs/>
                <w:color w:val="000000"/>
                <w:lang w:eastAsia="ru-RU"/>
              </w:rPr>
            </w:pPr>
            <w:r>
              <w:rPr>
                <w:b/>
                <w:bCs/>
                <w:color w:val="000000"/>
                <w:lang w:eastAsia="ru-RU"/>
              </w:rPr>
              <w:t>Габаритный вылет правой консоли, м</w:t>
            </w:r>
          </w:p>
        </w:tc>
        <w:tc>
          <w:tcPr>
            <w:tcW w:w="3012" w:type="pct"/>
            <w:tcBorders>
              <w:top w:val="nil"/>
              <w:left w:val="nil"/>
              <w:bottom w:val="single" w:sz="4" w:space="0" w:color="auto"/>
              <w:right w:val="single" w:sz="4" w:space="0" w:color="auto"/>
            </w:tcBorders>
            <w:shd w:val="clear" w:color="auto" w:fill="auto"/>
            <w:vAlign w:val="center"/>
          </w:tcPr>
          <w:p w14:paraId="0E172748" w14:textId="77777777" w:rsidR="00365DA0" w:rsidRPr="00362247" w:rsidRDefault="00365DA0" w:rsidP="00365DA0">
            <w:pPr>
              <w:suppressAutoHyphens w:val="0"/>
              <w:jc w:val="both"/>
              <w:rPr>
                <w:iCs/>
                <w:lang w:eastAsia="ru-RU"/>
              </w:rPr>
            </w:pPr>
            <w:r>
              <w:rPr>
                <w:iCs/>
                <w:lang w:eastAsia="ru-RU"/>
              </w:rPr>
              <w:t>Не более 16,6</w:t>
            </w:r>
          </w:p>
        </w:tc>
      </w:tr>
      <w:tr w:rsidR="00365DA0" w:rsidRPr="00362247" w14:paraId="07F14CDC" w14:textId="77777777" w:rsidTr="00365DA0">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896A4" w14:textId="77777777" w:rsidR="00365DA0" w:rsidRPr="00362247" w:rsidRDefault="00365DA0" w:rsidP="00365DA0">
            <w:pPr>
              <w:suppressAutoHyphens w:val="0"/>
              <w:jc w:val="center"/>
              <w:rPr>
                <w:b/>
                <w:bCs/>
                <w:color w:val="000000"/>
                <w:lang w:val="en-US" w:eastAsia="ru-RU"/>
              </w:rPr>
            </w:pPr>
            <w:r>
              <w:rPr>
                <w:b/>
                <w:bCs/>
                <w:color w:val="000000"/>
                <w:lang w:eastAsia="ru-RU"/>
              </w:rPr>
              <w:t>11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7D2C4" w14:textId="77777777" w:rsidR="00365DA0" w:rsidRPr="00362247" w:rsidRDefault="00365DA0" w:rsidP="00365DA0">
            <w:pPr>
              <w:suppressAutoHyphens w:val="0"/>
              <w:jc w:val="center"/>
              <w:rPr>
                <w:b/>
                <w:bCs/>
                <w:color w:val="000000"/>
                <w:lang w:eastAsia="ru-RU"/>
              </w:rPr>
            </w:pPr>
            <w:r>
              <w:rPr>
                <w:b/>
                <w:bCs/>
                <w:color w:val="000000"/>
                <w:lang w:eastAsia="ru-RU"/>
              </w:rPr>
              <w:t>Лестница подъема на Кран</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D8417" w14:textId="77777777" w:rsidR="00365DA0" w:rsidRPr="00362247" w:rsidRDefault="00365DA0" w:rsidP="00365DA0">
            <w:pPr>
              <w:suppressAutoHyphens w:val="0"/>
              <w:jc w:val="both"/>
              <w:rPr>
                <w:color w:val="000000"/>
                <w:lang w:eastAsia="ru-RU"/>
              </w:rPr>
            </w:pPr>
            <w:r>
              <w:rPr>
                <w:color w:val="000000"/>
                <w:lang w:eastAsia="ru-RU"/>
              </w:rPr>
              <w:t>Окончательно расположение лестницы со стороны правой консоли и вход на Кран согласовывается с Заказчиком после заключения договора.</w:t>
            </w:r>
          </w:p>
        </w:tc>
      </w:tr>
      <w:tr w:rsidR="00365DA0" w:rsidRPr="00362247" w14:paraId="5C8C02E1" w14:textId="77777777" w:rsidTr="00365DA0">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E59FB" w14:textId="77777777" w:rsidR="00365DA0" w:rsidRPr="00362247" w:rsidRDefault="00365DA0" w:rsidP="00365DA0">
            <w:pPr>
              <w:suppressAutoHyphens w:val="0"/>
              <w:jc w:val="center"/>
              <w:rPr>
                <w:b/>
                <w:bCs/>
                <w:color w:val="000000"/>
                <w:lang w:eastAsia="ru-RU"/>
              </w:rPr>
            </w:pPr>
            <w:r>
              <w:rPr>
                <w:b/>
                <w:bCs/>
                <w:color w:val="000000"/>
                <w:lang w:eastAsia="ru-RU"/>
              </w:rPr>
              <w:t>12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EC5A7" w14:textId="77777777" w:rsidR="00365DA0" w:rsidRPr="00362247" w:rsidRDefault="00365DA0" w:rsidP="00365DA0">
            <w:pPr>
              <w:suppressAutoHyphens w:val="0"/>
              <w:jc w:val="center"/>
              <w:rPr>
                <w:b/>
                <w:bCs/>
                <w:color w:val="000000"/>
                <w:lang w:eastAsia="ru-RU"/>
              </w:rPr>
            </w:pPr>
            <w:r>
              <w:rPr>
                <w:b/>
                <w:bCs/>
                <w:color w:val="000000"/>
                <w:lang w:eastAsia="ru-RU"/>
              </w:rPr>
              <w:t>Высота подъема (под спредером),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17ED8" w14:textId="77777777" w:rsidR="00365DA0" w:rsidRPr="00362247" w:rsidRDefault="00365DA0" w:rsidP="00365DA0">
            <w:pPr>
              <w:suppressAutoHyphens w:val="0"/>
              <w:jc w:val="both"/>
              <w:rPr>
                <w:color w:val="000000"/>
                <w:lang w:eastAsia="ru-RU"/>
              </w:rPr>
            </w:pPr>
            <w:r>
              <w:rPr>
                <w:color w:val="000000"/>
                <w:lang w:eastAsia="ru-RU"/>
              </w:rPr>
              <w:t>не менее 15</w:t>
            </w:r>
            <w:r>
              <w:rPr>
                <w:color w:val="000000"/>
                <w:lang w:val="en-US" w:eastAsia="ru-RU"/>
              </w:rPr>
              <w:t>,</w:t>
            </w:r>
            <w:r>
              <w:rPr>
                <w:color w:val="000000"/>
                <w:lang w:eastAsia="ru-RU"/>
              </w:rPr>
              <w:t>1</w:t>
            </w:r>
          </w:p>
        </w:tc>
      </w:tr>
      <w:tr w:rsidR="00365DA0" w:rsidRPr="00362247" w14:paraId="6FA41EB4" w14:textId="77777777" w:rsidTr="00365DA0">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467C" w14:textId="77777777" w:rsidR="00365DA0" w:rsidRPr="00362247" w:rsidRDefault="00365DA0" w:rsidP="00365DA0">
            <w:pPr>
              <w:suppressAutoHyphens w:val="0"/>
              <w:jc w:val="center"/>
              <w:rPr>
                <w:b/>
                <w:bCs/>
                <w:color w:val="000000"/>
                <w:lang w:eastAsia="ru-RU"/>
              </w:rPr>
            </w:pPr>
            <w:r>
              <w:rPr>
                <w:b/>
                <w:bCs/>
                <w:color w:val="000000"/>
                <w:lang w:eastAsia="ru-RU"/>
              </w:rPr>
              <w:t>13</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937C73B" w14:textId="77777777" w:rsidR="00365DA0" w:rsidRPr="00362247" w:rsidRDefault="00365DA0" w:rsidP="00365DA0">
            <w:pPr>
              <w:suppressAutoHyphens w:val="0"/>
              <w:jc w:val="center"/>
              <w:rPr>
                <w:b/>
                <w:bCs/>
                <w:color w:val="000000"/>
                <w:lang w:eastAsia="ru-RU"/>
              </w:rPr>
            </w:pPr>
            <w:r>
              <w:rPr>
                <w:b/>
                <w:bCs/>
                <w:color w:val="000000"/>
                <w:lang w:eastAsia="ru-RU"/>
              </w:rPr>
              <w:t xml:space="preserve">Вместимость под Краном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BE30784" w14:textId="77777777" w:rsidR="00365DA0" w:rsidRPr="00362247" w:rsidRDefault="00365DA0" w:rsidP="00365DA0">
            <w:pPr>
              <w:suppressAutoHyphens w:val="0"/>
              <w:jc w:val="both"/>
              <w:rPr>
                <w:color w:val="000000"/>
                <w:lang w:eastAsia="ru-RU"/>
              </w:rPr>
            </w:pPr>
            <w:r>
              <w:rPr>
                <w:color w:val="000000"/>
                <w:lang w:eastAsia="ru-RU"/>
              </w:rPr>
              <w:t>4 яруса+1</w:t>
            </w:r>
          </w:p>
        </w:tc>
      </w:tr>
      <w:tr w:rsidR="00365DA0" w:rsidRPr="00362247" w14:paraId="58B137D6" w14:textId="77777777" w:rsidTr="00365DA0">
        <w:trPr>
          <w:trHeight w:val="4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3AD1BC" w14:textId="77777777" w:rsidR="00365DA0" w:rsidRPr="00362247" w:rsidRDefault="00365DA0" w:rsidP="00365DA0">
            <w:pPr>
              <w:suppressAutoHyphens w:val="0"/>
              <w:jc w:val="center"/>
              <w:rPr>
                <w:b/>
                <w:bCs/>
                <w:color w:val="000000"/>
                <w:lang w:eastAsia="ru-RU"/>
              </w:rPr>
            </w:pPr>
            <w:r>
              <w:rPr>
                <w:b/>
                <w:bCs/>
                <w:color w:val="000000"/>
                <w:lang w:eastAsia="ru-RU"/>
              </w:rPr>
              <w:t>14</w:t>
            </w:r>
          </w:p>
        </w:tc>
        <w:tc>
          <w:tcPr>
            <w:tcW w:w="1424" w:type="pct"/>
            <w:tcBorders>
              <w:top w:val="nil"/>
              <w:left w:val="nil"/>
              <w:bottom w:val="single" w:sz="4" w:space="0" w:color="auto"/>
              <w:right w:val="single" w:sz="4" w:space="0" w:color="auto"/>
            </w:tcBorders>
            <w:shd w:val="clear" w:color="auto" w:fill="auto"/>
            <w:vAlign w:val="center"/>
            <w:hideMark/>
          </w:tcPr>
          <w:p w14:paraId="198CD3F8" w14:textId="77777777" w:rsidR="00365DA0" w:rsidRPr="00362247" w:rsidRDefault="00365DA0" w:rsidP="00365DA0">
            <w:pPr>
              <w:suppressAutoHyphens w:val="0"/>
              <w:jc w:val="center"/>
              <w:rPr>
                <w:b/>
                <w:bCs/>
                <w:color w:val="000000"/>
                <w:lang w:eastAsia="ru-RU"/>
              </w:rPr>
            </w:pPr>
            <w:r>
              <w:rPr>
                <w:b/>
                <w:bCs/>
                <w:color w:val="000000"/>
                <w:lang w:eastAsia="ru-RU"/>
              </w:rPr>
              <w:t>Режим работы Крана по ГОСТ 34017-2016</w:t>
            </w:r>
          </w:p>
        </w:tc>
        <w:tc>
          <w:tcPr>
            <w:tcW w:w="3012" w:type="pct"/>
            <w:tcBorders>
              <w:top w:val="nil"/>
              <w:left w:val="nil"/>
              <w:bottom w:val="single" w:sz="4" w:space="0" w:color="auto"/>
              <w:right w:val="single" w:sz="4" w:space="0" w:color="auto"/>
            </w:tcBorders>
            <w:shd w:val="clear" w:color="auto" w:fill="auto"/>
            <w:vAlign w:val="center"/>
            <w:hideMark/>
          </w:tcPr>
          <w:p w14:paraId="4AAC8D30" w14:textId="77777777" w:rsidR="00365DA0" w:rsidRPr="00362247" w:rsidRDefault="00365DA0" w:rsidP="00365DA0">
            <w:pPr>
              <w:suppressAutoHyphens w:val="0"/>
              <w:jc w:val="both"/>
              <w:rPr>
                <w:color w:val="000000"/>
                <w:lang w:eastAsia="ru-RU"/>
              </w:rPr>
            </w:pPr>
            <w:r>
              <w:rPr>
                <w:color w:val="000000"/>
                <w:lang w:eastAsia="ru-RU"/>
              </w:rPr>
              <w:t>А8</w:t>
            </w:r>
          </w:p>
        </w:tc>
      </w:tr>
      <w:tr w:rsidR="00365DA0" w:rsidRPr="00362247" w14:paraId="6399F668" w14:textId="77777777" w:rsidTr="00365DA0">
        <w:trPr>
          <w:trHeight w:val="13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B7FEEF"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15</w:t>
            </w:r>
          </w:p>
        </w:tc>
        <w:tc>
          <w:tcPr>
            <w:tcW w:w="1424" w:type="pct"/>
            <w:tcBorders>
              <w:top w:val="nil"/>
              <w:left w:val="nil"/>
              <w:bottom w:val="single" w:sz="4" w:space="0" w:color="auto"/>
              <w:right w:val="single" w:sz="4" w:space="0" w:color="auto"/>
            </w:tcBorders>
            <w:shd w:val="clear" w:color="auto" w:fill="auto"/>
            <w:vAlign w:val="center"/>
            <w:hideMark/>
          </w:tcPr>
          <w:p w14:paraId="2ABBE9C5" w14:textId="77777777" w:rsidR="00365DA0" w:rsidRPr="00362247" w:rsidRDefault="00365DA0" w:rsidP="00365DA0">
            <w:pPr>
              <w:suppressAutoHyphens w:val="0"/>
              <w:jc w:val="center"/>
              <w:rPr>
                <w:b/>
                <w:bCs/>
                <w:color w:val="000000"/>
                <w:lang w:eastAsia="ru-RU"/>
              </w:rPr>
            </w:pPr>
            <w:r>
              <w:rPr>
                <w:b/>
                <w:bCs/>
                <w:color w:val="000000"/>
                <w:lang w:eastAsia="ru-RU"/>
              </w:rPr>
              <w:t>Режим нагрузки Крана</w:t>
            </w:r>
          </w:p>
        </w:tc>
        <w:tc>
          <w:tcPr>
            <w:tcW w:w="3012" w:type="pct"/>
            <w:tcBorders>
              <w:top w:val="nil"/>
              <w:left w:val="nil"/>
              <w:bottom w:val="single" w:sz="4" w:space="0" w:color="auto"/>
              <w:right w:val="single" w:sz="4" w:space="0" w:color="auto"/>
            </w:tcBorders>
            <w:shd w:val="clear" w:color="auto" w:fill="auto"/>
            <w:vAlign w:val="center"/>
            <w:hideMark/>
          </w:tcPr>
          <w:p w14:paraId="06040755" w14:textId="77777777" w:rsidR="00365DA0" w:rsidRPr="00362247" w:rsidRDefault="00365DA0" w:rsidP="00365DA0">
            <w:pPr>
              <w:suppressAutoHyphens w:val="0"/>
              <w:jc w:val="both"/>
              <w:rPr>
                <w:color w:val="000000"/>
                <w:lang w:eastAsia="ru-RU"/>
              </w:rPr>
            </w:pPr>
            <w:r>
              <w:rPr>
                <w:color w:val="000000"/>
                <w:lang w:eastAsia="ru-RU"/>
              </w:rPr>
              <w:t>Q4 (</w:t>
            </w:r>
            <w:proofErr w:type="spellStart"/>
            <w:r>
              <w:rPr>
                <w:color w:val="000000"/>
                <w:lang w:eastAsia="ru-RU"/>
              </w:rPr>
              <w:t>Kp</w:t>
            </w:r>
            <w:proofErr w:type="spellEnd"/>
            <w:r>
              <w:rPr>
                <w:color w:val="000000"/>
                <w:lang w:eastAsia="ru-RU"/>
              </w:rPr>
              <w:t xml:space="preserve"> =0,5)</w:t>
            </w:r>
          </w:p>
        </w:tc>
      </w:tr>
      <w:tr w:rsidR="00365DA0" w:rsidRPr="00362247" w14:paraId="50949AA3" w14:textId="77777777" w:rsidTr="00365DA0">
        <w:trPr>
          <w:trHeight w:val="5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48EEC45" w14:textId="77777777" w:rsidR="00365DA0" w:rsidRPr="00362247" w:rsidRDefault="00365DA0" w:rsidP="00365DA0">
            <w:pPr>
              <w:suppressAutoHyphens w:val="0"/>
              <w:jc w:val="center"/>
              <w:rPr>
                <w:b/>
                <w:bCs/>
                <w:color w:val="000000"/>
                <w:lang w:eastAsia="ru-RU"/>
              </w:rPr>
            </w:pPr>
            <w:r>
              <w:rPr>
                <w:b/>
                <w:bCs/>
                <w:color w:val="000000"/>
                <w:lang w:eastAsia="ru-RU"/>
              </w:rPr>
              <w:t>16</w:t>
            </w:r>
          </w:p>
        </w:tc>
        <w:tc>
          <w:tcPr>
            <w:tcW w:w="1424" w:type="pct"/>
            <w:tcBorders>
              <w:top w:val="nil"/>
              <w:left w:val="nil"/>
              <w:bottom w:val="single" w:sz="4" w:space="0" w:color="auto"/>
              <w:right w:val="single" w:sz="4" w:space="0" w:color="auto"/>
            </w:tcBorders>
            <w:shd w:val="clear" w:color="auto" w:fill="auto"/>
            <w:vAlign w:val="center"/>
            <w:hideMark/>
          </w:tcPr>
          <w:p w14:paraId="1A0AC98B" w14:textId="77777777" w:rsidR="00365DA0" w:rsidRPr="00362247" w:rsidRDefault="00365DA0" w:rsidP="00365DA0">
            <w:pPr>
              <w:suppressAutoHyphens w:val="0"/>
              <w:jc w:val="center"/>
              <w:rPr>
                <w:b/>
                <w:bCs/>
                <w:color w:val="000000"/>
                <w:lang w:eastAsia="ru-RU"/>
              </w:rPr>
            </w:pPr>
            <w:r>
              <w:rPr>
                <w:b/>
                <w:bCs/>
                <w:color w:val="000000"/>
                <w:lang w:eastAsia="ru-RU"/>
              </w:rPr>
              <w:t>Класс использования Крана</w:t>
            </w:r>
          </w:p>
        </w:tc>
        <w:tc>
          <w:tcPr>
            <w:tcW w:w="3012" w:type="pct"/>
            <w:tcBorders>
              <w:top w:val="nil"/>
              <w:left w:val="nil"/>
              <w:bottom w:val="single" w:sz="4" w:space="0" w:color="auto"/>
              <w:right w:val="single" w:sz="4" w:space="0" w:color="auto"/>
            </w:tcBorders>
            <w:shd w:val="clear" w:color="auto" w:fill="auto"/>
            <w:vAlign w:val="center"/>
            <w:hideMark/>
          </w:tcPr>
          <w:p w14:paraId="2AE28EFF" w14:textId="77777777" w:rsidR="00365DA0" w:rsidRPr="00362247" w:rsidRDefault="00365DA0" w:rsidP="00365DA0">
            <w:pPr>
              <w:suppressAutoHyphens w:val="0"/>
              <w:jc w:val="both"/>
              <w:rPr>
                <w:color w:val="000000"/>
                <w:lang w:eastAsia="ru-RU"/>
              </w:rPr>
            </w:pPr>
            <w:r>
              <w:rPr>
                <w:color w:val="000000"/>
                <w:lang w:eastAsia="ru-RU"/>
              </w:rPr>
              <w:t>U7 (</w:t>
            </w:r>
            <w:proofErr w:type="spellStart"/>
            <w:r>
              <w:rPr>
                <w:color w:val="000000"/>
                <w:lang w:eastAsia="ru-RU"/>
              </w:rPr>
              <w:t>Ст</w:t>
            </w:r>
            <w:proofErr w:type="spellEnd"/>
            <w:r>
              <w:rPr>
                <w:color w:val="000000"/>
                <w:lang w:eastAsia="ru-RU"/>
              </w:rPr>
              <w:t xml:space="preserve"> = 2 000 000)</w:t>
            </w:r>
          </w:p>
        </w:tc>
      </w:tr>
      <w:tr w:rsidR="00365DA0" w:rsidRPr="00362247" w14:paraId="1DA941DF" w14:textId="77777777" w:rsidTr="00365DA0">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D3C6C" w14:textId="77777777" w:rsidR="00365DA0" w:rsidRPr="00362247" w:rsidRDefault="00365DA0" w:rsidP="00365DA0">
            <w:pPr>
              <w:suppressAutoHyphens w:val="0"/>
              <w:jc w:val="center"/>
              <w:rPr>
                <w:b/>
                <w:bCs/>
                <w:color w:val="000000"/>
                <w:lang w:eastAsia="ru-RU"/>
              </w:rPr>
            </w:pPr>
            <w:r>
              <w:rPr>
                <w:b/>
                <w:bCs/>
                <w:color w:val="000000"/>
                <w:lang w:eastAsia="ru-RU"/>
              </w:rPr>
              <w:t>17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6103F9F0" w14:textId="77777777" w:rsidR="00365DA0" w:rsidRPr="00362247" w:rsidRDefault="00365DA0" w:rsidP="00365DA0">
            <w:pPr>
              <w:suppressAutoHyphens w:val="0"/>
              <w:jc w:val="center"/>
              <w:rPr>
                <w:b/>
                <w:bCs/>
                <w:color w:val="000000"/>
                <w:lang w:eastAsia="ru-RU"/>
              </w:rPr>
            </w:pPr>
            <w:r>
              <w:rPr>
                <w:b/>
                <w:bCs/>
                <w:color w:val="000000"/>
                <w:lang w:eastAsia="ru-RU"/>
              </w:rPr>
              <w:t>Режим работы механизма подъема, механизма передвижения крана, механизма передвижения тележки по ГОСТ 34017-2016</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70984C05" w14:textId="114F8F96" w:rsidR="00365DA0" w:rsidRPr="00362247" w:rsidRDefault="00AD3F29" w:rsidP="00365DA0">
            <w:pPr>
              <w:suppressAutoHyphens w:val="0"/>
              <w:jc w:val="both"/>
              <w:rPr>
                <w:color w:val="000000"/>
                <w:lang w:eastAsia="ru-RU"/>
              </w:rPr>
            </w:pPr>
            <w:r>
              <w:rPr>
                <w:color w:val="000000"/>
                <w:lang w:eastAsia="ru-RU"/>
              </w:rPr>
              <w:t xml:space="preserve">В соответствии с режимом работы Крана  </w:t>
            </w:r>
          </w:p>
        </w:tc>
      </w:tr>
      <w:tr w:rsidR="00365DA0" w:rsidRPr="00362247" w14:paraId="741181E8" w14:textId="77777777" w:rsidTr="00365DA0">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CAC7" w14:textId="77777777" w:rsidR="00365DA0" w:rsidRPr="00362247" w:rsidRDefault="00365DA0" w:rsidP="00365DA0">
            <w:pPr>
              <w:suppressAutoHyphens w:val="0"/>
              <w:jc w:val="center"/>
              <w:rPr>
                <w:b/>
                <w:bCs/>
                <w:color w:val="000000"/>
                <w:lang w:eastAsia="ru-RU"/>
              </w:rPr>
            </w:pPr>
            <w:r>
              <w:rPr>
                <w:b/>
                <w:bCs/>
                <w:color w:val="000000"/>
                <w:lang w:eastAsia="ru-RU"/>
              </w:rPr>
              <w:t>18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FE1B4" w14:textId="77777777" w:rsidR="00365DA0" w:rsidRPr="00362247" w:rsidRDefault="00365DA0" w:rsidP="00365DA0">
            <w:pPr>
              <w:suppressAutoHyphens w:val="0"/>
              <w:jc w:val="center"/>
              <w:rPr>
                <w:b/>
                <w:bCs/>
                <w:color w:val="000000"/>
                <w:lang w:eastAsia="ru-RU"/>
              </w:rPr>
            </w:pPr>
            <w:r>
              <w:rPr>
                <w:b/>
                <w:bCs/>
                <w:color w:val="000000"/>
                <w:lang w:eastAsia="ru-RU"/>
              </w:rPr>
              <w:t>Срок службы Крана, лет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26CB7" w14:textId="77777777" w:rsidR="00365DA0" w:rsidRPr="00362247" w:rsidRDefault="00365DA0" w:rsidP="00365DA0">
            <w:pPr>
              <w:suppressAutoHyphens w:val="0"/>
              <w:jc w:val="both"/>
              <w:rPr>
                <w:color w:val="000000"/>
                <w:lang w:eastAsia="ru-RU"/>
              </w:rPr>
            </w:pPr>
            <w:r>
              <w:rPr>
                <w:color w:val="000000"/>
                <w:lang w:eastAsia="ru-RU"/>
              </w:rPr>
              <w:t>не менее 20</w:t>
            </w:r>
          </w:p>
        </w:tc>
      </w:tr>
      <w:tr w:rsidR="00365DA0" w:rsidRPr="00362247" w14:paraId="1243AFF4" w14:textId="77777777" w:rsidTr="00365DA0">
        <w:trPr>
          <w:trHeight w:val="18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862C" w14:textId="77777777" w:rsidR="00365DA0" w:rsidRPr="00362247" w:rsidRDefault="00365DA0" w:rsidP="00365DA0">
            <w:pPr>
              <w:suppressAutoHyphens w:val="0"/>
              <w:jc w:val="center"/>
              <w:rPr>
                <w:b/>
                <w:bCs/>
                <w:color w:val="000000"/>
                <w:lang w:eastAsia="ru-RU"/>
              </w:rPr>
            </w:pPr>
            <w:r>
              <w:rPr>
                <w:b/>
                <w:bCs/>
                <w:color w:val="000000"/>
                <w:lang w:eastAsia="ru-RU"/>
              </w:rPr>
              <w:t>19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522F8" w14:textId="77777777" w:rsidR="00365DA0" w:rsidRPr="00362247" w:rsidRDefault="00365DA0" w:rsidP="00365DA0">
            <w:pPr>
              <w:suppressAutoHyphens w:val="0"/>
              <w:jc w:val="center"/>
              <w:rPr>
                <w:b/>
                <w:bCs/>
                <w:color w:val="000000"/>
                <w:lang w:eastAsia="ru-RU"/>
              </w:rPr>
            </w:pPr>
            <w:r>
              <w:rPr>
                <w:b/>
                <w:bCs/>
                <w:color w:val="000000"/>
                <w:lang w:eastAsia="ru-RU"/>
              </w:rPr>
              <w:t>Климатическое исполнение ГОСТ 15150</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B6DE5" w14:textId="77777777" w:rsidR="00365DA0" w:rsidRPr="00362247" w:rsidRDefault="00365DA0" w:rsidP="00365DA0">
            <w:pPr>
              <w:suppressAutoHyphens w:val="0"/>
              <w:jc w:val="both"/>
              <w:rPr>
                <w:color w:val="000000"/>
                <w:lang w:eastAsia="ru-RU"/>
              </w:rPr>
            </w:pPr>
            <w:r>
              <w:rPr>
                <w:color w:val="000000"/>
                <w:lang w:eastAsia="ru-RU"/>
              </w:rPr>
              <w:t>У1</w:t>
            </w:r>
          </w:p>
        </w:tc>
      </w:tr>
      <w:tr w:rsidR="00365DA0" w:rsidRPr="00362247" w14:paraId="22251A57" w14:textId="77777777" w:rsidTr="00365DA0">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DB3D" w14:textId="77777777" w:rsidR="00365DA0" w:rsidRPr="00362247" w:rsidRDefault="00365DA0" w:rsidP="00365DA0">
            <w:pPr>
              <w:suppressAutoHyphens w:val="0"/>
              <w:jc w:val="center"/>
              <w:rPr>
                <w:b/>
                <w:bCs/>
                <w:color w:val="000000"/>
                <w:lang w:eastAsia="ru-RU"/>
              </w:rPr>
            </w:pPr>
            <w:r>
              <w:rPr>
                <w:b/>
                <w:bCs/>
                <w:color w:val="000000"/>
                <w:lang w:eastAsia="ru-RU"/>
              </w:rPr>
              <w:t>20</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D048475" w14:textId="77777777" w:rsidR="00365DA0" w:rsidRPr="00362247" w:rsidRDefault="00365DA0" w:rsidP="00365DA0">
            <w:pPr>
              <w:suppressAutoHyphens w:val="0"/>
              <w:jc w:val="center"/>
              <w:rPr>
                <w:b/>
                <w:bCs/>
                <w:color w:val="000000"/>
                <w:lang w:eastAsia="ru-RU"/>
              </w:rPr>
            </w:pPr>
            <w:r>
              <w:rPr>
                <w:b/>
                <w:bCs/>
                <w:color w:val="000000"/>
                <w:lang w:eastAsia="ru-RU"/>
              </w:rPr>
              <w:t>Температура эксплуатации Крана, °С</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15A596B" w14:textId="77777777" w:rsidR="00365DA0" w:rsidRPr="00362247" w:rsidRDefault="00365DA0" w:rsidP="00365DA0">
            <w:pPr>
              <w:suppressAutoHyphens w:val="0"/>
              <w:jc w:val="both"/>
              <w:rPr>
                <w:color w:val="000000"/>
                <w:lang w:eastAsia="ru-RU"/>
              </w:rPr>
            </w:pPr>
            <w:r>
              <w:rPr>
                <w:color w:val="000000"/>
                <w:lang w:eastAsia="ru-RU"/>
              </w:rPr>
              <w:t>В соответствии с климатическим исполнением (-40°С/+40°С)</w:t>
            </w:r>
          </w:p>
        </w:tc>
      </w:tr>
      <w:tr w:rsidR="00365DA0" w:rsidRPr="00362247" w14:paraId="35973BA3" w14:textId="77777777" w:rsidTr="00365DA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470457D" w14:textId="77777777" w:rsidR="00365DA0" w:rsidRPr="00362247" w:rsidRDefault="00365DA0" w:rsidP="00365DA0">
            <w:pPr>
              <w:suppressAutoHyphens w:val="0"/>
              <w:jc w:val="center"/>
              <w:rPr>
                <w:b/>
                <w:bCs/>
                <w:color w:val="000000"/>
                <w:lang w:eastAsia="ru-RU"/>
              </w:rPr>
            </w:pPr>
            <w:r>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622683A1" w14:textId="77777777" w:rsidR="00365DA0" w:rsidRPr="00362247" w:rsidRDefault="00365DA0" w:rsidP="00365DA0">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3012" w:type="pct"/>
            <w:tcBorders>
              <w:top w:val="nil"/>
              <w:left w:val="nil"/>
              <w:bottom w:val="single" w:sz="4" w:space="0" w:color="auto"/>
              <w:right w:val="single" w:sz="4" w:space="0" w:color="auto"/>
            </w:tcBorders>
            <w:shd w:val="clear" w:color="auto" w:fill="auto"/>
            <w:vAlign w:val="center"/>
            <w:hideMark/>
          </w:tcPr>
          <w:p w14:paraId="7A94B2AB" w14:textId="77777777" w:rsidR="00365DA0" w:rsidRPr="00362247" w:rsidRDefault="00365DA0" w:rsidP="00365DA0">
            <w:pPr>
              <w:suppressAutoHyphens w:val="0"/>
              <w:jc w:val="both"/>
              <w:rPr>
                <w:color w:val="000000"/>
                <w:lang w:eastAsia="ru-RU"/>
              </w:rPr>
            </w:pPr>
            <w:r>
              <w:rPr>
                <w:color w:val="000000"/>
                <w:lang w:eastAsia="ru-RU"/>
              </w:rPr>
              <w:t>В соответствии с климатическим исполнением (-50°С)</w:t>
            </w:r>
          </w:p>
        </w:tc>
      </w:tr>
      <w:tr w:rsidR="00365DA0" w:rsidRPr="00362247" w14:paraId="6BC6CD56" w14:textId="77777777" w:rsidTr="00365DA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5D7BD40" w14:textId="77777777" w:rsidR="00365DA0" w:rsidRPr="00362247" w:rsidRDefault="00365DA0" w:rsidP="00365DA0">
            <w:pPr>
              <w:suppressAutoHyphens w:val="0"/>
              <w:jc w:val="center"/>
              <w:rPr>
                <w:b/>
                <w:bCs/>
                <w:color w:val="000000"/>
                <w:lang w:eastAsia="ru-RU"/>
              </w:rPr>
            </w:pPr>
            <w:r>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4083FC58" w14:textId="77777777" w:rsidR="00365DA0" w:rsidRPr="00362247" w:rsidRDefault="00365DA0" w:rsidP="00365DA0">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2274895F" w14:textId="77777777" w:rsidR="00365DA0" w:rsidRPr="00362247" w:rsidRDefault="00365DA0" w:rsidP="00365DA0">
            <w:pPr>
              <w:suppressAutoHyphens w:val="0"/>
              <w:jc w:val="both"/>
              <w:rPr>
                <w:color w:val="000000"/>
                <w:lang w:eastAsia="ru-RU"/>
              </w:rPr>
            </w:pPr>
            <w:r>
              <w:rPr>
                <w:color w:val="000000"/>
                <w:lang w:eastAsia="ru-RU"/>
              </w:rPr>
              <w:t>В соответствии с ГОСТ 1451-77, но не менее 14 м/с</w:t>
            </w:r>
          </w:p>
        </w:tc>
      </w:tr>
      <w:tr w:rsidR="00365DA0" w:rsidRPr="00362247" w14:paraId="3EF7B110" w14:textId="77777777" w:rsidTr="00365DA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C0558D" w14:textId="77777777" w:rsidR="00365DA0" w:rsidRPr="00362247" w:rsidRDefault="00365DA0" w:rsidP="00365DA0">
            <w:pPr>
              <w:suppressAutoHyphens w:val="0"/>
              <w:jc w:val="center"/>
              <w:rPr>
                <w:b/>
                <w:bCs/>
                <w:color w:val="000000"/>
                <w:lang w:eastAsia="ru-RU"/>
              </w:rPr>
            </w:pPr>
            <w:r>
              <w:rPr>
                <w:b/>
                <w:bCs/>
                <w:color w:val="000000"/>
                <w:lang w:eastAsia="ru-RU"/>
              </w:rPr>
              <w:t>23</w:t>
            </w:r>
          </w:p>
        </w:tc>
        <w:tc>
          <w:tcPr>
            <w:tcW w:w="1424" w:type="pct"/>
            <w:tcBorders>
              <w:top w:val="nil"/>
              <w:left w:val="nil"/>
              <w:bottom w:val="single" w:sz="4" w:space="0" w:color="auto"/>
              <w:right w:val="single" w:sz="4" w:space="0" w:color="auto"/>
            </w:tcBorders>
            <w:shd w:val="clear" w:color="auto" w:fill="auto"/>
            <w:vAlign w:val="center"/>
            <w:hideMark/>
          </w:tcPr>
          <w:p w14:paraId="219EDF10" w14:textId="77777777" w:rsidR="00365DA0" w:rsidRPr="00362247" w:rsidRDefault="00365DA0" w:rsidP="00365DA0">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66E01E4F" w14:textId="77777777" w:rsidR="00365DA0" w:rsidRPr="00362247" w:rsidRDefault="00365DA0" w:rsidP="00365DA0">
            <w:pPr>
              <w:suppressAutoHyphens w:val="0"/>
              <w:jc w:val="both"/>
              <w:rPr>
                <w:color w:val="000000"/>
                <w:lang w:eastAsia="ru-RU"/>
              </w:rPr>
            </w:pPr>
            <w:r>
              <w:rPr>
                <w:color w:val="000000"/>
                <w:lang w:eastAsia="ru-RU"/>
              </w:rPr>
              <w:t>В соответствии с ГОСТ 1451-77, но не менее 27 м/с</w:t>
            </w:r>
          </w:p>
        </w:tc>
      </w:tr>
      <w:tr w:rsidR="00365DA0" w:rsidRPr="00362247" w14:paraId="56B18BFC" w14:textId="77777777" w:rsidTr="00365DA0">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509006" w14:textId="77777777" w:rsidR="00365DA0" w:rsidRPr="00362247" w:rsidRDefault="00365DA0" w:rsidP="00365DA0">
            <w:pPr>
              <w:suppressAutoHyphens w:val="0"/>
              <w:jc w:val="center"/>
              <w:rPr>
                <w:b/>
                <w:bCs/>
                <w:color w:val="000000"/>
                <w:lang w:eastAsia="ru-RU"/>
              </w:rPr>
            </w:pPr>
            <w:r>
              <w:rPr>
                <w:b/>
                <w:bCs/>
                <w:color w:val="000000"/>
                <w:lang w:eastAsia="ru-RU"/>
              </w:rPr>
              <w:t>24</w:t>
            </w:r>
          </w:p>
        </w:tc>
        <w:tc>
          <w:tcPr>
            <w:tcW w:w="1424" w:type="pct"/>
            <w:tcBorders>
              <w:top w:val="nil"/>
              <w:left w:val="nil"/>
              <w:bottom w:val="single" w:sz="4" w:space="0" w:color="auto"/>
              <w:right w:val="single" w:sz="4" w:space="0" w:color="auto"/>
            </w:tcBorders>
            <w:shd w:val="clear" w:color="auto" w:fill="auto"/>
            <w:vAlign w:val="center"/>
            <w:hideMark/>
          </w:tcPr>
          <w:p w14:paraId="10B20E86" w14:textId="77777777" w:rsidR="00365DA0" w:rsidRPr="00362247" w:rsidRDefault="00365DA0" w:rsidP="00365DA0">
            <w:pPr>
              <w:suppressAutoHyphens w:val="0"/>
              <w:jc w:val="center"/>
              <w:rPr>
                <w:b/>
                <w:bCs/>
                <w:color w:val="000000"/>
                <w:lang w:eastAsia="ru-RU"/>
              </w:rPr>
            </w:pPr>
            <w:r>
              <w:rPr>
                <w:b/>
                <w:bCs/>
                <w:color w:val="000000"/>
                <w:lang w:eastAsia="ru-RU"/>
              </w:rPr>
              <w:t>Тип подкранового рельса</w:t>
            </w:r>
          </w:p>
        </w:tc>
        <w:tc>
          <w:tcPr>
            <w:tcW w:w="3012" w:type="pct"/>
            <w:tcBorders>
              <w:top w:val="nil"/>
              <w:left w:val="nil"/>
              <w:bottom w:val="single" w:sz="4" w:space="0" w:color="auto"/>
              <w:right w:val="single" w:sz="4" w:space="0" w:color="auto"/>
            </w:tcBorders>
            <w:shd w:val="clear" w:color="auto" w:fill="auto"/>
            <w:vAlign w:val="center"/>
            <w:hideMark/>
          </w:tcPr>
          <w:p w14:paraId="19E3E414" w14:textId="77777777" w:rsidR="00365DA0" w:rsidRPr="00362247" w:rsidRDefault="00365DA0" w:rsidP="00365DA0">
            <w:pPr>
              <w:suppressAutoHyphens w:val="0"/>
              <w:jc w:val="both"/>
              <w:rPr>
                <w:i/>
                <w:iCs/>
                <w:color w:val="000000"/>
                <w:lang w:eastAsia="ru-RU"/>
              </w:rPr>
            </w:pPr>
            <w:r>
              <w:rPr>
                <w:i/>
                <w:iCs/>
                <w:color w:val="000000"/>
                <w:lang w:eastAsia="ru-RU"/>
              </w:rPr>
              <w:t>Р65</w:t>
            </w:r>
          </w:p>
        </w:tc>
      </w:tr>
      <w:tr w:rsidR="00365DA0" w:rsidRPr="00362247" w14:paraId="2B378584" w14:textId="77777777" w:rsidTr="00365DA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542FA4" w14:textId="77777777" w:rsidR="00365DA0" w:rsidRPr="00362247" w:rsidRDefault="00365DA0" w:rsidP="00365DA0">
            <w:pPr>
              <w:suppressAutoHyphens w:val="0"/>
              <w:jc w:val="center"/>
              <w:rPr>
                <w:b/>
                <w:bCs/>
                <w:color w:val="000000"/>
                <w:lang w:eastAsia="ru-RU"/>
              </w:rPr>
            </w:pPr>
            <w:r>
              <w:rPr>
                <w:b/>
                <w:bCs/>
                <w:color w:val="000000"/>
                <w:lang w:eastAsia="ru-RU"/>
              </w:rPr>
              <w:t>25</w:t>
            </w:r>
          </w:p>
        </w:tc>
        <w:tc>
          <w:tcPr>
            <w:tcW w:w="1424" w:type="pct"/>
            <w:tcBorders>
              <w:top w:val="nil"/>
              <w:left w:val="nil"/>
              <w:bottom w:val="single" w:sz="4" w:space="0" w:color="auto"/>
              <w:right w:val="single" w:sz="4" w:space="0" w:color="auto"/>
            </w:tcBorders>
            <w:shd w:val="clear" w:color="auto" w:fill="auto"/>
            <w:vAlign w:val="center"/>
            <w:hideMark/>
          </w:tcPr>
          <w:p w14:paraId="5CB49266" w14:textId="77777777" w:rsidR="00365DA0" w:rsidRPr="00362247" w:rsidRDefault="00365DA0" w:rsidP="00365DA0">
            <w:pPr>
              <w:suppressAutoHyphens w:val="0"/>
              <w:jc w:val="center"/>
              <w:rPr>
                <w:b/>
                <w:bCs/>
                <w:color w:val="000000"/>
                <w:lang w:eastAsia="ru-RU"/>
              </w:rPr>
            </w:pPr>
            <w:r>
              <w:rPr>
                <w:b/>
                <w:bCs/>
                <w:color w:val="000000"/>
                <w:lang w:eastAsia="ru-RU"/>
              </w:rPr>
              <w:t xml:space="preserve">Максимальная нагрузка колеса Крана на рельс не более, </w:t>
            </w:r>
            <w:proofErr w:type="spellStart"/>
            <w:r>
              <w:rPr>
                <w:b/>
                <w:bCs/>
                <w:color w:val="000000"/>
                <w:lang w:eastAsia="ru-RU"/>
              </w:rPr>
              <w:t>кН.</w:t>
            </w:r>
            <w:proofErr w:type="spellEnd"/>
          </w:p>
        </w:tc>
        <w:tc>
          <w:tcPr>
            <w:tcW w:w="3012" w:type="pct"/>
            <w:tcBorders>
              <w:top w:val="nil"/>
              <w:left w:val="nil"/>
              <w:bottom w:val="single" w:sz="4" w:space="0" w:color="auto"/>
              <w:right w:val="single" w:sz="4" w:space="0" w:color="auto"/>
            </w:tcBorders>
            <w:shd w:val="clear" w:color="auto" w:fill="auto"/>
            <w:vAlign w:val="center"/>
            <w:hideMark/>
          </w:tcPr>
          <w:p w14:paraId="16613B95" w14:textId="77777777" w:rsidR="00365DA0" w:rsidRPr="00362247" w:rsidRDefault="00365DA0" w:rsidP="00365DA0">
            <w:pPr>
              <w:suppressAutoHyphens w:val="0"/>
              <w:jc w:val="both"/>
              <w:rPr>
                <w:i/>
                <w:iCs/>
                <w:lang w:eastAsia="ru-RU"/>
              </w:rPr>
            </w:pPr>
            <w:r>
              <w:rPr>
                <w:i/>
                <w:iCs/>
                <w:lang w:eastAsia="ru-RU"/>
              </w:rPr>
              <w:t>250</w:t>
            </w:r>
          </w:p>
        </w:tc>
      </w:tr>
      <w:tr w:rsidR="00365DA0" w:rsidRPr="00362247" w14:paraId="093BEAC0"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C09F040" w14:textId="77777777" w:rsidR="00365DA0" w:rsidRPr="00362247" w:rsidRDefault="00365DA0" w:rsidP="00365DA0">
            <w:pPr>
              <w:suppressAutoHyphens w:val="0"/>
              <w:jc w:val="center"/>
              <w:rPr>
                <w:b/>
                <w:bCs/>
                <w:color w:val="000000"/>
                <w:lang w:eastAsia="ru-RU"/>
              </w:rPr>
            </w:pPr>
            <w:r>
              <w:rPr>
                <w:b/>
                <w:bCs/>
                <w:color w:val="000000"/>
                <w:lang w:eastAsia="ru-RU"/>
              </w:rPr>
              <w:t>26</w:t>
            </w:r>
          </w:p>
        </w:tc>
        <w:tc>
          <w:tcPr>
            <w:tcW w:w="1424" w:type="pct"/>
            <w:tcBorders>
              <w:top w:val="nil"/>
              <w:left w:val="nil"/>
              <w:bottom w:val="single" w:sz="4" w:space="0" w:color="auto"/>
              <w:right w:val="single" w:sz="4" w:space="0" w:color="auto"/>
            </w:tcBorders>
            <w:shd w:val="clear" w:color="auto" w:fill="auto"/>
            <w:vAlign w:val="center"/>
            <w:hideMark/>
          </w:tcPr>
          <w:p w14:paraId="74526BD0" w14:textId="77777777" w:rsidR="00365DA0" w:rsidRPr="00362247" w:rsidRDefault="00365DA0" w:rsidP="00365DA0">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3012" w:type="pct"/>
            <w:tcBorders>
              <w:top w:val="nil"/>
              <w:left w:val="nil"/>
              <w:bottom w:val="single" w:sz="4" w:space="0" w:color="auto"/>
              <w:right w:val="single" w:sz="4" w:space="0" w:color="auto"/>
            </w:tcBorders>
            <w:shd w:val="clear" w:color="auto" w:fill="auto"/>
            <w:vAlign w:val="center"/>
            <w:hideMark/>
          </w:tcPr>
          <w:p w14:paraId="18FEFCFB" w14:textId="77777777" w:rsidR="00365DA0" w:rsidRPr="00362247" w:rsidRDefault="00365DA0" w:rsidP="00365DA0">
            <w:pPr>
              <w:suppressAutoHyphens w:val="0"/>
              <w:jc w:val="both"/>
              <w:rPr>
                <w:color w:val="000000"/>
                <w:lang w:eastAsia="ru-RU"/>
              </w:rPr>
            </w:pPr>
            <w:r>
              <w:t>Не менее 18</w:t>
            </w:r>
            <w:r>
              <w:rPr>
                <w:lang w:val="en-US"/>
              </w:rPr>
              <w:t>/</w:t>
            </w:r>
            <w:r>
              <w:t>24 м</w:t>
            </w:r>
            <w:r>
              <w:rPr>
                <w:lang w:val="en-US"/>
              </w:rPr>
              <w:t>/</w:t>
            </w:r>
            <w:r>
              <w:t>мин</w:t>
            </w:r>
          </w:p>
        </w:tc>
      </w:tr>
      <w:tr w:rsidR="00365DA0" w:rsidRPr="00362247" w14:paraId="5FB99D0A" w14:textId="77777777" w:rsidTr="00365DA0">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978C0" w14:textId="77777777" w:rsidR="00365DA0" w:rsidRPr="00362247" w:rsidRDefault="00365DA0" w:rsidP="00365DA0">
            <w:pPr>
              <w:suppressAutoHyphens w:val="0"/>
              <w:jc w:val="center"/>
              <w:rPr>
                <w:b/>
                <w:bCs/>
                <w:color w:val="000000"/>
                <w:lang w:eastAsia="ru-RU"/>
              </w:rPr>
            </w:pPr>
            <w:r>
              <w:rPr>
                <w:b/>
                <w:bCs/>
                <w:color w:val="000000"/>
                <w:lang w:eastAsia="ru-RU"/>
              </w:rPr>
              <w:t>27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A5603" w14:textId="77777777" w:rsidR="00365DA0" w:rsidRPr="00362247" w:rsidRDefault="00365DA0" w:rsidP="00365DA0">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27906" w14:textId="77777777" w:rsidR="00365DA0" w:rsidRPr="00362247" w:rsidRDefault="00365DA0" w:rsidP="00365DA0">
            <w:pPr>
              <w:suppressAutoHyphens w:val="0"/>
              <w:jc w:val="both"/>
              <w:rPr>
                <w:color w:val="000000"/>
                <w:lang w:eastAsia="ru-RU"/>
              </w:rPr>
            </w:pPr>
            <w:r>
              <w:rPr>
                <w:color w:val="000000"/>
                <w:lang w:eastAsia="ru-RU"/>
              </w:rPr>
              <w:t>0,105 (1)</w:t>
            </w:r>
          </w:p>
        </w:tc>
      </w:tr>
      <w:tr w:rsidR="00365DA0" w:rsidRPr="00362247" w14:paraId="36EB0CAC" w14:textId="77777777" w:rsidTr="00365DA0">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7BDF"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F0F6C" w14:textId="77777777" w:rsidR="00365DA0" w:rsidRPr="00362247" w:rsidRDefault="00365DA0" w:rsidP="00365DA0">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F945A" w14:textId="77777777" w:rsidR="00365DA0" w:rsidRPr="00362247" w:rsidRDefault="00365DA0" w:rsidP="00365DA0">
            <w:pPr>
              <w:suppressAutoHyphens w:val="0"/>
              <w:jc w:val="both"/>
              <w:rPr>
                <w:color w:val="000000"/>
                <w:lang w:eastAsia="ru-RU"/>
              </w:rPr>
            </w:pPr>
            <w:r>
              <w:rPr>
                <w:color w:val="000000"/>
                <w:lang w:eastAsia="ru-RU"/>
              </w:rPr>
              <w:t>не менее 80</w:t>
            </w:r>
          </w:p>
        </w:tc>
      </w:tr>
      <w:tr w:rsidR="00365DA0" w:rsidRPr="00362247" w14:paraId="31567448" w14:textId="77777777" w:rsidTr="00365DA0">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2035D" w14:textId="77777777" w:rsidR="00365DA0" w:rsidRPr="00362247" w:rsidRDefault="00365DA0" w:rsidP="00365DA0">
            <w:pPr>
              <w:suppressAutoHyphens w:val="0"/>
              <w:jc w:val="center"/>
              <w:rPr>
                <w:b/>
                <w:bCs/>
                <w:color w:val="000000"/>
                <w:lang w:eastAsia="ru-RU"/>
              </w:rPr>
            </w:pPr>
            <w:r>
              <w:rPr>
                <w:b/>
                <w:bCs/>
                <w:color w:val="000000"/>
                <w:lang w:eastAsia="ru-RU"/>
              </w:rPr>
              <w:t>29</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4F5801AB" w14:textId="77777777" w:rsidR="00365DA0" w:rsidRPr="00362247" w:rsidRDefault="00365DA0" w:rsidP="00365DA0">
            <w:pPr>
              <w:suppressAutoHyphens w:val="0"/>
              <w:jc w:val="center"/>
              <w:rPr>
                <w:b/>
                <w:bCs/>
                <w:color w:val="000000"/>
                <w:lang w:eastAsia="ru-RU"/>
              </w:rPr>
            </w:pPr>
            <w:r>
              <w:rPr>
                <w:b/>
                <w:bCs/>
                <w:color w:val="000000"/>
                <w:lang w:eastAsia="ru-RU"/>
              </w:rPr>
              <w:t>Скорость передвижения Крана, м/мин.</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E44D2C3" w14:textId="77777777" w:rsidR="00365DA0" w:rsidRPr="00362247" w:rsidRDefault="00365DA0" w:rsidP="00365DA0">
            <w:pPr>
              <w:suppressAutoHyphens w:val="0"/>
              <w:jc w:val="both"/>
              <w:rPr>
                <w:color w:val="000000"/>
                <w:lang w:eastAsia="ru-RU"/>
              </w:rPr>
            </w:pPr>
            <w:r>
              <w:rPr>
                <w:color w:val="000000"/>
                <w:lang w:eastAsia="ru-RU"/>
              </w:rPr>
              <w:t>не менее 100</w:t>
            </w:r>
          </w:p>
        </w:tc>
      </w:tr>
      <w:tr w:rsidR="00365DA0" w:rsidRPr="00362247" w14:paraId="12619C65" w14:textId="77777777" w:rsidTr="00365DA0">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C84B" w14:textId="77777777" w:rsidR="00365DA0" w:rsidRPr="00362247" w:rsidRDefault="00365DA0" w:rsidP="00365DA0">
            <w:pPr>
              <w:suppressAutoHyphens w:val="0"/>
              <w:jc w:val="center"/>
              <w:rPr>
                <w:b/>
                <w:bCs/>
                <w:color w:val="000000"/>
                <w:lang w:eastAsia="ru-RU"/>
              </w:rPr>
            </w:pPr>
            <w:r>
              <w:rPr>
                <w:b/>
                <w:bCs/>
                <w:color w:val="000000"/>
                <w:lang w:eastAsia="ru-RU"/>
              </w:rPr>
              <w:t>30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BD2CB" w14:textId="77777777" w:rsidR="00365DA0" w:rsidRPr="00362247" w:rsidRDefault="00365DA0" w:rsidP="00365DA0">
            <w:pPr>
              <w:suppressAutoHyphens w:val="0"/>
              <w:jc w:val="center"/>
              <w:rPr>
                <w:b/>
                <w:bCs/>
                <w:color w:val="000000"/>
                <w:lang w:eastAsia="ru-RU"/>
              </w:rPr>
            </w:pPr>
            <w:r>
              <w:rPr>
                <w:b/>
                <w:bCs/>
                <w:color w:val="000000"/>
                <w:lang w:eastAsia="ru-RU"/>
              </w:rPr>
              <w:t>Предел регулирования скоростей</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27EA7" w14:textId="77777777" w:rsidR="00365DA0" w:rsidRPr="00362247" w:rsidRDefault="00365DA0" w:rsidP="00365DA0">
            <w:pPr>
              <w:suppressAutoHyphens w:val="0"/>
              <w:jc w:val="both"/>
              <w:rPr>
                <w:color w:val="000000"/>
                <w:lang w:eastAsia="ru-RU"/>
              </w:rPr>
            </w:pPr>
            <w:r>
              <w:rPr>
                <w:color w:val="000000"/>
                <w:lang w:eastAsia="ru-RU"/>
              </w:rPr>
              <w:t>5-Max</w:t>
            </w:r>
          </w:p>
        </w:tc>
      </w:tr>
      <w:tr w:rsidR="00365DA0" w:rsidRPr="00362247" w14:paraId="2E79FA18" w14:textId="77777777" w:rsidTr="00365DA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B98C5B" w14:textId="77777777" w:rsidR="00365DA0" w:rsidRPr="00362247" w:rsidRDefault="00365DA0" w:rsidP="00365DA0">
            <w:pPr>
              <w:suppressAutoHyphens w:val="0"/>
              <w:jc w:val="center"/>
              <w:rPr>
                <w:b/>
                <w:bCs/>
                <w:color w:val="000000"/>
                <w:lang w:eastAsia="ru-RU"/>
              </w:rPr>
            </w:pPr>
            <w:r>
              <w:rPr>
                <w:b/>
                <w:bCs/>
                <w:color w:val="000000"/>
                <w:lang w:eastAsia="ru-RU"/>
              </w:rPr>
              <w:t>31</w:t>
            </w:r>
          </w:p>
        </w:tc>
        <w:tc>
          <w:tcPr>
            <w:tcW w:w="1424" w:type="pct"/>
            <w:tcBorders>
              <w:top w:val="nil"/>
              <w:left w:val="nil"/>
              <w:bottom w:val="single" w:sz="4" w:space="0" w:color="auto"/>
              <w:right w:val="single" w:sz="4" w:space="0" w:color="auto"/>
            </w:tcBorders>
            <w:shd w:val="clear" w:color="auto" w:fill="auto"/>
            <w:vAlign w:val="center"/>
            <w:hideMark/>
          </w:tcPr>
          <w:p w14:paraId="7A4A6BB4" w14:textId="77777777" w:rsidR="00365DA0" w:rsidRPr="00362247" w:rsidRDefault="00365DA0" w:rsidP="00365DA0">
            <w:pPr>
              <w:suppressAutoHyphens w:val="0"/>
              <w:jc w:val="center"/>
              <w:rPr>
                <w:b/>
                <w:bCs/>
                <w:color w:val="000000"/>
                <w:lang w:eastAsia="ru-RU"/>
              </w:rPr>
            </w:pPr>
            <w:r>
              <w:rPr>
                <w:b/>
                <w:bCs/>
                <w:color w:val="000000"/>
                <w:lang w:eastAsia="ru-RU"/>
              </w:rPr>
              <w:t>Единовременно потребляемая мощность, кВт</w:t>
            </w:r>
          </w:p>
        </w:tc>
        <w:tc>
          <w:tcPr>
            <w:tcW w:w="3012" w:type="pct"/>
            <w:tcBorders>
              <w:top w:val="nil"/>
              <w:left w:val="nil"/>
              <w:bottom w:val="single" w:sz="4" w:space="0" w:color="auto"/>
              <w:right w:val="single" w:sz="4" w:space="0" w:color="auto"/>
            </w:tcBorders>
            <w:shd w:val="clear" w:color="auto" w:fill="auto"/>
            <w:vAlign w:val="center"/>
            <w:hideMark/>
          </w:tcPr>
          <w:p w14:paraId="1412C0C5" w14:textId="77777777" w:rsidR="00365DA0" w:rsidRPr="00362247" w:rsidRDefault="00365DA0" w:rsidP="00365DA0">
            <w:pPr>
              <w:suppressAutoHyphens w:val="0"/>
              <w:jc w:val="both"/>
              <w:rPr>
                <w:i/>
                <w:iCs/>
                <w:lang w:eastAsia="ru-RU"/>
              </w:rPr>
            </w:pPr>
            <w:r>
              <w:rPr>
                <w:i/>
                <w:iCs/>
                <w:color w:val="000000"/>
                <w:lang w:eastAsia="ru-RU"/>
              </w:rPr>
              <w:t xml:space="preserve">Не более </w:t>
            </w:r>
            <w:r>
              <w:rPr>
                <w:i/>
                <w:iCs/>
                <w:lang w:eastAsia="ru-RU"/>
              </w:rPr>
              <w:t>250 кВт</w:t>
            </w:r>
          </w:p>
        </w:tc>
      </w:tr>
      <w:tr w:rsidR="00365DA0" w:rsidRPr="00362247" w14:paraId="30C7D4FF"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7C2ADC" w14:textId="77777777" w:rsidR="00365DA0" w:rsidRPr="00362247" w:rsidRDefault="00365DA0" w:rsidP="00365DA0">
            <w:pPr>
              <w:suppressAutoHyphens w:val="0"/>
              <w:jc w:val="center"/>
              <w:rPr>
                <w:b/>
                <w:bCs/>
                <w:color w:val="000000"/>
                <w:lang w:eastAsia="ru-RU"/>
              </w:rPr>
            </w:pPr>
            <w:r>
              <w:rPr>
                <w:b/>
                <w:bCs/>
                <w:color w:val="000000"/>
                <w:lang w:eastAsia="ru-RU"/>
              </w:rPr>
              <w:t>32</w:t>
            </w:r>
          </w:p>
        </w:tc>
        <w:tc>
          <w:tcPr>
            <w:tcW w:w="1424" w:type="pct"/>
            <w:tcBorders>
              <w:top w:val="nil"/>
              <w:left w:val="nil"/>
              <w:bottom w:val="single" w:sz="4" w:space="0" w:color="auto"/>
              <w:right w:val="single" w:sz="4" w:space="0" w:color="auto"/>
            </w:tcBorders>
            <w:shd w:val="clear" w:color="auto" w:fill="auto"/>
            <w:vAlign w:val="center"/>
            <w:hideMark/>
          </w:tcPr>
          <w:p w14:paraId="6E84FFFA" w14:textId="77777777" w:rsidR="00365DA0" w:rsidRPr="00362247" w:rsidRDefault="00365DA0" w:rsidP="00365DA0">
            <w:pPr>
              <w:suppressAutoHyphens w:val="0"/>
              <w:jc w:val="center"/>
              <w:rPr>
                <w:b/>
                <w:bCs/>
                <w:color w:val="000000"/>
                <w:lang w:eastAsia="ru-RU"/>
              </w:rPr>
            </w:pPr>
            <w:r>
              <w:rPr>
                <w:b/>
                <w:bCs/>
                <w:color w:val="000000"/>
                <w:lang w:eastAsia="ru-RU"/>
              </w:rPr>
              <w:t>Суммарная мощность механизмов Крана, кВт</w:t>
            </w:r>
          </w:p>
        </w:tc>
        <w:tc>
          <w:tcPr>
            <w:tcW w:w="3012" w:type="pct"/>
            <w:tcBorders>
              <w:top w:val="nil"/>
              <w:left w:val="nil"/>
              <w:bottom w:val="single" w:sz="4" w:space="0" w:color="auto"/>
              <w:right w:val="single" w:sz="4" w:space="0" w:color="auto"/>
            </w:tcBorders>
            <w:shd w:val="clear" w:color="auto" w:fill="auto"/>
            <w:vAlign w:val="center"/>
            <w:hideMark/>
          </w:tcPr>
          <w:p w14:paraId="7F5D13A6" w14:textId="77777777" w:rsidR="00365DA0" w:rsidRPr="00362247" w:rsidRDefault="00365DA0" w:rsidP="00365DA0">
            <w:pPr>
              <w:suppressAutoHyphens w:val="0"/>
              <w:jc w:val="both"/>
              <w:rPr>
                <w:i/>
                <w:iCs/>
                <w:color w:val="000000"/>
                <w:lang w:eastAsia="ru-RU"/>
              </w:rPr>
            </w:pPr>
            <w:r>
              <w:rPr>
                <w:i/>
                <w:iCs/>
                <w:color w:val="000000"/>
                <w:lang w:eastAsia="ru-RU"/>
              </w:rPr>
              <w:t>Указывается справочно при подаче заявки</w:t>
            </w:r>
          </w:p>
        </w:tc>
      </w:tr>
      <w:tr w:rsidR="00365DA0" w:rsidRPr="00362247" w14:paraId="625CFC31"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4300B1" w14:textId="77777777" w:rsidR="00365DA0" w:rsidRPr="00362247" w:rsidRDefault="00365DA0" w:rsidP="00365DA0">
            <w:pPr>
              <w:suppressAutoHyphens w:val="0"/>
              <w:jc w:val="center"/>
              <w:rPr>
                <w:b/>
                <w:bCs/>
                <w:color w:val="000000"/>
                <w:lang w:eastAsia="ru-RU"/>
              </w:rPr>
            </w:pPr>
            <w:r>
              <w:rPr>
                <w:b/>
                <w:bCs/>
                <w:color w:val="000000"/>
                <w:lang w:eastAsia="ru-RU"/>
              </w:rPr>
              <w:t>33</w:t>
            </w:r>
          </w:p>
        </w:tc>
        <w:tc>
          <w:tcPr>
            <w:tcW w:w="1424" w:type="pct"/>
            <w:tcBorders>
              <w:top w:val="nil"/>
              <w:left w:val="nil"/>
              <w:bottom w:val="single" w:sz="4" w:space="0" w:color="auto"/>
              <w:right w:val="single" w:sz="4" w:space="0" w:color="auto"/>
            </w:tcBorders>
            <w:shd w:val="clear" w:color="auto" w:fill="auto"/>
            <w:vAlign w:val="center"/>
            <w:hideMark/>
          </w:tcPr>
          <w:p w14:paraId="0E7E8023" w14:textId="77777777" w:rsidR="00365DA0" w:rsidRPr="00362247" w:rsidRDefault="00365DA0" w:rsidP="00365DA0">
            <w:pPr>
              <w:suppressAutoHyphens w:val="0"/>
              <w:jc w:val="center"/>
              <w:rPr>
                <w:b/>
                <w:bCs/>
                <w:color w:val="000000"/>
                <w:lang w:eastAsia="ru-RU"/>
              </w:rPr>
            </w:pPr>
            <w:r>
              <w:rPr>
                <w:b/>
                <w:bCs/>
                <w:color w:val="000000"/>
                <w:lang w:eastAsia="ru-RU"/>
              </w:rPr>
              <w:t>Возможность совмещения операций</w:t>
            </w:r>
          </w:p>
        </w:tc>
        <w:tc>
          <w:tcPr>
            <w:tcW w:w="3012" w:type="pct"/>
            <w:tcBorders>
              <w:top w:val="nil"/>
              <w:left w:val="nil"/>
              <w:bottom w:val="single" w:sz="4" w:space="0" w:color="auto"/>
              <w:right w:val="single" w:sz="4" w:space="0" w:color="auto"/>
            </w:tcBorders>
            <w:shd w:val="clear" w:color="auto" w:fill="auto"/>
            <w:vAlign w:val="center"/>
            <w:hideMark/>
          </w:tcPr>
          <w:p w14:paraId="26067FAE" w14:textId="77777777" w:rsidR="00365DA0" w:rsidRPr="00362247" w:rsidRDefault="00365DA0" w:rsidP="00365DA0">
            <w:pPr>
              <w:suppressAutoHyphens w:val="0"/>
              <w:jc w:val="both"/>
              <w:rPr>
                <w:i/>
                <w:iCs/>
                <w:color w:val="000000"/>
                <w:lang w:eastAsia="ru-RU"/>
              </w:rPr>
            </w:pPr>
            <w:r>
              <w:rPr>
                <w:i/>
                <w:iCs/>
                <w:color w:val="000000"/>
                <w:lang w:eastAsia="ru-RU"/>
              </w:rPr>
              <w:t>Подъем/опускание осуществляется отдельно от остальных операций.</w:t>
            </w:r>
          </w:p>
        </w:tc>
      </w:tr>
      <w:tr w:rsidR="00365DA0" w:rsidRPr="00362247" w14:paraId="598F230E" w14:textId="77777777" w:rsidTr="00365DA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43D6AB" w14:textId="77777777" w:rsidR="00365DA0" w:rsidRPr="00362247" w:rsidRDefault="00365DA0" w:rsidP="00365DA0">
            <w:pPr>
              <w:suppressAutoHyphens w:val="0"/>
              <w:jc w:val="center"/>
              <w:rPr>
                <w:b/>
                <w:bCs/>
                <w:color w:val="000000"/>
                <w:lang w:eastAsia="ru-RU"/>
              </w:rPr>
            </w:pPr>
            <w:r>
              <w:rPr>
                <w:b/>
                <w:bCs/>
                <w:color w:val="000000"/>
                <w:lang w:eastAsia="ru-RU"/>
              </w:rPr>
              <w:t>Технические и технологические решения</w:t>
            </w:r>
          </w:p>
        </w:tc>
      </w:tr>
      <w:tr w:rsidR="00365DA0" w:rsidRPr="00362247" w14:paraId="2E3A4096"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40AE1E" w14:textId="77777777" w:rsidR="00365DA0" w:rsidRPr="00362247" w:rsidRDefault="00365DA0" w:rsidP="00365DA0">
            <w:pPr>
              <w:suppressAutoHyphens w:val="0"/>
              <w:jc w:val="center"/>
              <w:rPr>
                <w:b/>
                <w:bCs/>
                <w:color w:val="000000"/>
                <w:lang w:eastAsia="ru-RU"/>
              </w:rPr>
            </w:pPr>
            <w:r>
              <w:rPr>
                <w:b/>
                <w:bCs/>
                <w:color w:val="000000"/>
                <w:lang w:eastAsia="ru-RU"/>
              </w:rPr>
              <w:t>34</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4364B387" w14:textId="77777777" w:rsidR="00365DA0" w:rsidRPr="00362247" w:rsidRDefault="00365DA0" w:rsidP="00365DA0">
            <w:pPr>
              <w:suppressAutoHyphens w:val="0"/>
              <w:jc w:val="center"/>
              <w:rPr>
                <w:b/>
                <w:bCs/>
                <w:color w:val="000000"/>
                <w:lang w:eastAsia="ru-RU"/>
              </w:rPr>
            </w:pPr>
            <w:r>
              <w:rPr>
                <w:b/>
                <w:bCs/>
                <w:color w:val="000000"/>
                <w:lang w:eastAsia="ru-RU"/>
              </w:rPr>
              <w:t xml:space="preserve">Токоподвод Крана </w:t>
            </w:r>
          </w:p>
        </w:tc>
        <w:tc>
          <w:tcPr>
            <w:tcW w:w="3012" w:type="pct"/>
            <w:tcBorders>
              <w:top w:val="nil"/>
              <w:left w:val="nil"/>
              <w:bottom w:val="single" w:sz="4" w:space="0" w:color="auto"/>
              <w:right w:val="single" w:sz="4" w:space="0" w:color="auto"/>
            </w:tcBorders>
            <w:shd w:val="clear" w:color="auto" w:fill="auto"/>
            <w:vAlign w:val="center"/>
            <w:hideMark/>
          </w:tcPr>
          <w:p w14:paraId="09481AD6" w14:textId="77777777" w:rsidR="00365DA0" w:rsidRPr="00362247" w:rsidRDefault="00365DA0" w:rsidP="00365DA0">
            <w:pPr>
              <w:suppressAutoHyphens w:val="0"/>
              <w:jc w:val="both"/>
              <w:rPr>
                <w:color w:val="000000"/>
                <w:lang w:eastAsia="ru-RU"/>
              </w:rPr>
            </w:pPr>
            <w:r>
              <w:rPr>
                <w:color w:val="000000"/>
                <w:lang w:eastAsia="ru-RU"/>
              </w:rPr>
              <w:t>Токоподвод шинопровод - в соответствии с прилагаемым габаритным чертежом шинопровода.</w:t>
            </w:r>
          </w:p>
        </w:tc>
      </w:tr>
      <w:tr w:rsidR="00365DA0" w:rsidRPr="00362247" w14:paraId="499C148A"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CC80DA" w14:textId="77777777" w:rsidR="00365DA0" w:rsidRPr="00362247" w:rsidRDefault="00365DA0" w:rsidP="00365DA0">
            <w:pPr>
              <w:suppressAutoHyphens w:val="0"/>
              <w:jc w:val="center"/>
              <w:rPr>
                <w:b/>
                <w:bCs/>
                <w:color w:val="000000"/>
                <w:lang w:eastAsia="ru-RU"/>
              </w:rPr>
            </w:pPr>
            <w:r>
              <w:rPr>
                <w:b/>
                <w:bCs/>
                <w:color w:val="000000"/>
                <w:lang w:eastAsia="ru-RU"/>
              </w:rPr>
              <w:t>35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F77F42D" w14:textId="77777777" w:rsidR="00365DA0" w:rsidRPr="00362247" w:rsidRDefault="00365DA0" w:rsidP="00365DA0">
            <w:pPr>
              <w:suppressAutoHyphens w:val="0"/>
              <w:jc w:val="center"/>
              <w:rPr>
                <w:b/>
                <w:bCs/>
                <w:color w:val="000000"/>
                <w:lang w:eastAsia="ru-RU"/>
              </w:rPr>
            </w:pPr>
            <w:r>
              <w:rPr>
                <w:b/>
                <w:bCs/>
                <w:color w:val="000000"/>
                <w:lang w:eastAsia="ru-RU"/>
              </w:rPr>
              <w:t>Металлоконструкция Крана</w:t>
            </w:r>
          </w:p>
        </w:tc>
        <w:tc>
          <w:tcPr>
            <w:tcW w:w="3012" w:type="pct"/>
            <w:tcBorders>
              <w:top w:val="nil"/>
              <w:left w:val="nil"/>
              <w:bottom w:val="single" w:sz="4" w:space="0" w:color="auto"/>
              <w:right w:val="single" w:sz="4" w:space="0" w:color="auto"/>
            </w:tcBorders>
            <w:shd w:val="clear" w:color="auto" w:fill="auto"/>
            <w:vAlign w:val="center"/>
            <w:hideMark/>
          </w:tcPr>
          <w:p w14:paraId="77DF3909" w14:textId="77777777" w:rsidR="00365DA0" w:rsidRPr="00362247" w:rsidRDefault="00365DA0" w:rsidP="00365DA0">
            <w:pPr>
              <w:suppressAutoHyphens w:val="0"/>
              <w:jc w:val="both"/>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r>
      <w:tr w:rsidR="00365DA0" w:rsidRPr="00362247" w14:paraId="7F12F35E"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CCDF28" w14:textId="77777777" w:rsidR="00365DA0" w:rsidRPr="00362247" w:rsidRDefault="00365DA0" w:rsidP="00365DA0">
            <w:pPr>
              <w:suppressAutoHyphens w:val="0"/>
              <w:jc w:val="center"/>
              <w:rPr>
                <w:b/>
                <w:bCs/>
                <w:color w:val="000000"/>
                <w:lang w:eastAsia="ru-RU"/>
              </w:rPr>
            </w:pPr>
            <w:r>
              <w:rPr>
                <w:b/>
                <w:bCs/>
                <w:color w:val="000000"/>
                <w:lang w:eastAsia="ru-RU"/>
              </w:rPr>
              <w:t>36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599C005"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6686C63" w14:textId="77777777" w:rsidR="00365DA0" w:rsidRPr="00362247" w:rsidRDefault="00365DA0" w:rsidP="00365DA0">
            <w:pPr>
              <w:suppressAutoHyphens w:val="0"/>
              <w:jc w:val="both"/>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r>
      <w:tr w:rsidR="00365DA0" w:rsidRPr="00362247" w14:paraId="3822160A"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0F6273" w14:textId="77777777" w:rsidR="00365DA0" w:rsidRPr="00362247" w:rsidRDefault="00365DA0" w:rsidP="00365DA0">
            <w:pPr>
              <w:suppressAutoHyphens w:val="0"/>
              <w:jc w:val="center"/>
              <w:rPr>
                <w:b/>
                <w:bCs/>
                <w:color w:val="000000"/>
                <w:lang w:eastAsia="ru-RU"/>
              </w:rPr>
            </w:pPr>
            <w:r>
              <w:rPr>
                <w:b/>
                <w:bCs/>
                <w:color w:val="000000"/>
                <w:lang w:eastAsia="ru-RU"/>
              </w:rPr>
              <w:t>37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408EA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9AD4AF9" w14:textId="77777777" w:rsidR="00365DA0" w:rsidRPr="00362247" w:rsidRDefault="00365DA0" w:rsidP="00365DA0">
            <w:pPr>
              <w:suppressAutoHyphens w:val="0"/>
              <w:jc w:val="both"/>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r>
      <w:tr w:rsidR="00365DA0" w:rsidRPr="00362247" w14:paraId="54404AB7"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4079" w14:textId="77777777" w:rsidR="00365DA0" w:rsidRPr="00362247" w:rsidRDefault="00365DA0" w:rsidP="00365DA0">
            <w:pPr>
              <w:suppressAutoHyphens w:val="0"/>
              <w:jc w:val="center"/>
              <w:rPr>
                <w:b/>
                <w:bCs/>
                <w:color w:val="000000"/>
                <w:lang w:eastAsia="ru-RU"/>
              </w:rPr>
            </w:pPr>
            <w:r>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A1655"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79371" w14:textId="77777777" w:rsidR="00365DA0" w:rsidRPr="00362247" w:rsidRDefault="00365DA0" w:rsidP="00365DA0">
            <w:pPr>
              <w:suppressAutoHyphens w:val="0"/>
              <w:jc w:val="both"/>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365DA0" w:rsidRPr="00362247" w14:paraId="4F6D51F0" w14:textId="77777777" w:rsidTr="00365DA0">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2134" w14:textId="77777777" w:rsidR="00365DA0" w:rsidRPr="00362247" w:rsidRDefault="00365DA0" w:rsidP="00365DA0">
            <w:pPr>
              <w:suppressAutoHyphens w:val="0"/>
              <w:jc w:val="center"/>
              <w:rPr>
                <w:b/>
                <w:bCs/>
                <w:color w:val="000000"/>
                <w:lang w:eastAsia="ru-RU"/>
              </w:rPr>
            </w:pPr>
            <w:r>
              <w:rPr>
                <w:b/>
                <w:bCs/>
                <w:color w:val="000000"/>
                <w:lang w:eastAsia="ru-RU"/>
              </w:rPr>
              <w:t>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98FB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C73A4" w14:textId="77777777" w:rsidR="00365DA0" w:rsidRPr="00362247" w:rsidRDefault="00365DA0" w:rsidP="00365DA0">
            <w:pPr>
              <w:suppressAutoHyphens w:val="0"/>
              <w:jc w:val="both"/>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365DA0" w:rsidRPr="00362247" w14:paraId="66FE9E6F" w14:textId="77777777" w:rsidTr="00365DA0">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D4B97"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9ACC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FE74994" w14:textId="77777777" w:rsidR="00365DA0" w:rsidRPr="00362247" w:rsidRDefault="00365DA0" w:rsidP="00365DA0">
            <w:pPr>
              <w:suppressAutoHyphens w:val="0"/>
              <w:jc w:val="both"/>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365DA0" w:rsidRPr="00362247" w14:paraId="366C0044"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110946" w14:textId="77777777" w:rsidR="00365DA0" w:rsidRPr="00362247" w:rsidRDefault="00365DA0" w:rsidP="00365DA0">
            <w:pPr>
              <w:suppressAutoHyphens w:val="0"/>
              <w:jc w:val="center"/>
              <w:rPr>
                <w:b/>
                <w:bCs/>
                <w:color w:val="000000"/>
                <w:lang w:eastAsia="ru-RU"/>
              </w:rPr>
            </w:pPr>
            <w:r>
              <w:rPr>
                <w:b/>
                <w:bCs/>
                <w:color w:val="000000"/>
                <w:lang w:eastAsia="ru-RU"/>
              </w:rPr>
              <w:t>41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59DB36D"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DF90CC6" w14:textId="77777777" w:rsidR="00365DA0" w:rsidRPr="00362247" w:rsidRDefault="00365DA0" w:rsidP="00365DA0">
            <w:pPr>
              <w:suppressAutoHyphens w:val="0"/>
              <w:jc w:val="both"/>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365DA0" w:rsidRPr="00362247" w14:paraId="13144AB7" w14:textId="77777777" w:rsidTr="00365DA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52FF9A" w14:textId="77777777" w:rsidR="00365DA0" w:rsidRPr="00362247" w:rsidRDefault="00365DA0" w:rsidP="00365DA0">
            <w:pPr>
              <w:suppressAutoHyphens w:val="0"/>
              <w:jc w:val="center"/>
              <w:rPr>
                <w:b/>
                <w:bCs/>
                <w:color w:val="000000"/>
                <w:lang w:eastAsia="ru-RU"/>
              </w:rPr>
            </w:pPr>
            <w:r>
              <w:rPr>
                <w:b/>
                <w:bCs/>
                <w:color w:val="000000"/>
                <w:lang w:eastAsia="ru-RU"/>
              </w:rPr>
              <w:t>42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249B0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E5D0EF9" w14:textId="77777777" w:rsidR="00365DA0" w:rsidRPr="00362247" w:rsidRDefault="00365DA0" w:rsidP="00365DA0">
            <w:pPr>
              <w:suppressAutoHyphens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365DA0" w:rsidRPr="00362247" w14:paraId="42905109"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C83034F" w14:textId="77777777" w:rsidR="00365DA0" w:rsidRPr="00362247" w:rsidRDefault="00365DA0" w:rsidP="00365DA0">
            <w:pPr>
              <w:suppressAutoHyphens w:val="0"/>
              <w:jc w:val="center"/>
              <w:rPr>
                <w:b/>
                <w:bCs/>
                <w:color w:val="000000"/>
                <w:lang w:eastAsia="ru-RU"/>
              </w:rPr>
            </w:pPr>
            <w:r>
              <w:rPr>
                <w:b/>
                <w:bCs/>
                <w:color w:val="000000"/>
                <w:lang w:eastAsia="ru-RU"/>
              </w:rPr>
              <w:t>43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22A35A"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0E16944" w14:textId="77777777" w:rsidR="00365DA0" w:rsidRPr="00362247" w:rsidRDefault="00365DA0" w:rsidP="00365DA0">
            <w:pPr>
              <w:suppressAutoHyphens w:val="0"/>
              <w:jc w:val="both"/>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365DA0" w:rsidRPr="00362247" w14:paraId="4CE41A1E" w14:textId="77777777" w:rsidTr="00365DA0">
        <w:trPr>
          <w:trHeight w:val="18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819F5C" w14:textId="77777777" w:rsidR="00365DA0" w:rsidRPr="00362247" w:rsidRDefault="00365DA0" w:rsidP="00365DA0">
            <w:pPr>
              <w:suppressAutoHyphens w:val="0"/>
              <w:jc w:val="center"/>
              <w:rPr>
                <w:b/>
                <w:bCs/>
                <w:color w:val="000000"/>
                <w:lang w:eastAsia="ru-RU"/>
              </w:rPr>
            </w:pPr>
            <w:r>
              <w:rPr>
                <w:b/>
                <w:bCs/>
                <w:color w:val="000000"/>
                <w:lang w:eastAsia="ru-RU"/>
              </w:rPr>
              <w:t>44</w:t>
            </w:r>
          </w:p>
        </w:tc>
        <w:tc>
          <w:tcPr>
            <w:tcW w:w="1424" w:type="pct"/>
            <w:tcBorders>
              <w:top w:val="nil"/>
              <w:left w:val="nil"/>
              <w:bottom w:val="single" w:sz="4" w:space="0" w:color="auto"/>
              <w:right w:val="single" w:sz="4" w:space="0" w:color="auto"/>
            </w:tcBorders>
            <w:shd w:val="clear" w:color="auto" w:fill="auto"/>
            <w:vAlign w:val="center"/>
            <w:hideMark/>
          </w:tcPr>
          <w:p w14:paraId="48CB6523" w14:textId="77777777" w:rsidR="00365DA0" w:rsidRPr="00362247" w:rsidRDefault="00365DA0" w:rsidP="00365DA0">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2" w:type="pct"/>
            <w:tcBorders>
              <w:top w:val="nil"/>
              <w:left w:val="nil"/>
              <w:bottom w:val="single" w:sz="4" w:space="0" w:color="auto"/>
              <w:right w:val="single" w:sz="4" w:space="0" w:color="auto"/>
            </w:tcBorders>
            <w:shd w:val="clear" w:color="auto" w:fill="auto"/>
            <w:vAlign w:val="center"/>
            <w:hideMark/>
          </w:tcPr>
          <w:p w14:paraId="3DF3CBF4" w14:textId="29B54939" w:rsidR="00365DA0" w:rsidRPr="00362247" w:rsidRDefault="00365DA0" w:rsidP="00365DA0">
            <w:pPr>
              <w:suppressAutoHyphens w:val="0"/>
              <w:jc w:val="both"/>
              <w:rPr>
                <w:color w:val="000000"/>
                <w:lang w:eastAsia="ru-RU"/>
              </w:rPr>
            </w:pPr>
            <w:r>
              <w:rPr>
                <w:color w:val="000000"/>
                <w:lang w:eastAsia="ru-RU"/>
              </w:rPr>
              <w:t>Согласно габаритному чертежу с учетом требований «</w:t>
            </w:r>
            <w:r w:rsidR="00943E83">
              <w:rPr>
                <w:color w:val="000000"/>
                <w:lang w:eastAsia="ru-RU"/>
              </w:rPr>
              <w:t>П</w:t>
            </w:r>
            <w:r w:rsidR="00943E83">
              <w:rPr>
                <w:color w:val="000000"/>
              </w:rPr>
              <w:t>равил</w:t>
            </w:r>
            <w:r w:rsidR="00943E83" w:rsidRPr="00E047E1">
              <w:rPr>
                <w:color w:val="000000"/>
              </w:rPr>
              <w:t xml:space="preserve"> </w:t>
            </w:r>
            <w:r w:rsidR="00943E83">
              <w:rPr>
                <w:color w:val="000000"/>
              </w:rPr>
              <w:t>безопасности</w:t>
            </w:r>
            <w:r w:rsidR="00943E83" w:rsidRPr="00E047E1">
              <w:rPr>
                <w:color w:val="000000"/>
              </w:rPr>
              <w:t xml:space="preserve"> </w:t>
            </w:r>
            <w:r w:rsidR="00943E83">
              <w:rPr>
                <w:color w:val="000000"/>
              </w:rPr>
              <w:t>опасных</w:t>
            </w:r>
            <w:r w:rsidR="00943E83" w:rsidRPr="00E047E1">
              <w:rPr>
                <w:color w:val="000000"/>
              </w:rPr>
              <w:t xml:space="preserve"> </w:t>
            </w:r>
            <w:r w:rsidR="00943E83">
              <w:rPr>
                <w:color w:val="000000"/>
              </w:rPr>
              <w:t>производственных</w:t>
            </w:r>
            <w:r w:rsidR="00943E83" w:rsidRPr="00E047E1">
              <w:rPr>
                <w:color w:val="000000"/>
              </w:rPr>
              <w:t xml:space="preserve"> </w:t>
            </w:r>
            <w:r w:rsidR="00943E83">
              <w:rPr>
                <w:color w:val="000000"/>
              </w:rPr>
              <w:t>объектов</w:t>
            </w:r>
            <w:r w:rsidR="00943E83" w:rsidRPr="00E047E1">
              <w:rPr>
                <w:color w:val="000000"/>
              </w:rPr>
              <w:t xml:space="preserve">, </w:t>
            </w:r>
            <w:r w:rsidR="00943E83">
              <w:rPr>
                <w:color w:val="000000"/>
              </w:rPr>
              <w:t>на</w:t>
            </w:r>
            <w:r w:rsidR="00943E83" w:rsidRPr="00E047E1">
              <w:rPr>
                <w:color w:val="000000"/>
              </w:rPr>
              <w:t xml:space="preserve"> </w:t>
            </w:r>
            <w:r w:rsidR="00943E83">
              <w:rPr>
                <w:color w:val="000000"/>
              </w:rPr>
              <w:t>которых используются</w:t>
            </w:r>
            <w:r w:rsidR="00943E83" w:rsidRPr="00E047E1">
              <w:rPr>
                <w:color w:val="000000"/>
              </w:rPr>
              <w:t xml:space="preserve"> </w:t>
            </w:r>
            <w:r w:rsidR="00943E83">
              <w:rPr>
                <w:color w:val="000000"/>
              </w:rPr>
              <w:t>подъемные сооружения</w:t>
            </w:r>
            <w:r>
              <w:rPr>
                <w:color w:val="000000"/>
                <w:lang w:eastAsia="ru-RU"/>
              </w:rPr>
              <w:t>», п.105, утвержденных приказом Ростехнадзора от 26.11.2020 № 461</w:t>
            </w:r>
          </w:p>
        </w:tc>
      </w:tr>
      <w:tr w:rsidR="00365DA0" w:rsidRPr="00362247" w14:paraId="595E3278"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CADFDE" w14:textId="77777777" w:rsidR="00365DA0" w:rsidRPr="00362247" w:rsidRDefault="00365DA0" w:rsidP="00365DA0">
            <w:pPr>
              <w:suppressAutoHyphens w:val="0"/>
              <w:jc w:val="center"/>
              <w:rPr>
                <w:b/>
                <w:bCs/>
                <w:color w:val="000000"/>
                <w:lang w:eastAsia="ru-RU"/>
              </w:rPr>
            </w:pPr>
            <w:r>
              <w:rPr>
                <w:b/>
                <w:bCs/>
                <w:color w:val="000000"/>
                <w:lang w:eastAsia="ru-RU"/>
              </w:rPr>
              <w:t>45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2FB21DD" w14:textId="77777777" w:rsidR="00365DA0" w:rsidRPr="00362247" w:rsidRDefault="00365DA0" w:rsidP="00365DA0">
            <w:pPr>
              <w:suppressAutoHyphens w:val="0"/>
              <w:jc w:val="center"/>
              <w:rPr>
                <w:b/>
                <w:bCs/>
                <w:color w:val="000000"/>
                <w:lang w:eastAsia="ru-RU"/>
              </w:rPr>
            </w:pPr>
            <w:r>
              <w:rPr>
                <w:b/>
                <w:bCs/>
                <w:color w:val="000000"/>
                <w:lang w:eastAsia="ru-RU"/>
              </w:rPr>
              <w:t>Механизм передвижения Крана</w:t>
            </w:r>
          </w:p>
        </w:tc>
        <w:tc>
          <w:tcPr>
            <w:tcW w:w="3012" w:type="pct"/>
            <w:tcBorders>
              <w:top w:val="nil"/>
              <w:left w:val="nil"/>
              <w:bottom w:val="single" w:sz="4" w:space="0" w:color="auto"/>
              <w:right w:val="single" w:sz="4" w:space="0" w:color="auto"/>
            </w:tcBorders>
            <w:shd w:val="clear" w:color="auto" w:fill="auto"/>
            <w:vAlign w:val="center"/>
            <w:hideMark/>
          </w:tcPr>
          <w:p w14:paraId="674EE96F" w14:textId="77777777" w:rsidR="00365DA0" w:rsidRPr="00362247" w:rsidRDefault="00365DA0" w:rsidP="00365DA0">
            <w:pPr>
              <w:suppressAutoHyphens w:val="0"/>
              <w:jc w:val="both"/>
              <w:rPr>
                <w:color w:val="000000"/>
                <w:lang w:eastAsia="ru-RU"/>
              </w:rPr>
            </w:pPr>
            <w:r>
              <w:rPr>
                <w:color w:val="000000"/>
                <w:lang w:eastAsia="ru-RU"/>
              </w:rPr>
              <w:t>Конструкция ходовых тележек Крана балансирная с шарнирным соединением</w:t>
            </w:r>
          </w:p>
        </w:tc>
      </w:tr>
      <w:tr w:rsidR="00365DA0" w:rsidRPr="00362247" w14:paraId="1AE79E3A"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C31C0F" w14:textId="77777777" w:rsidR="00365DA0" w:rsidRPr="00362247" w:rsidRDefault="00365DA0" w:rsidP="00365DA0">
            <w:pPr>
              <w:suppressAutoHyphens w:val="0"/>
              <w:jc w:val="center"/>
              <w:rPr>
                <w:b/>
                <w:bCs/>
                <w:color w:val="000000"/>
                <w:lang w:eastAsia="ru-RU"/>
              </w:rPr>
            </w:pPr>
            <w:r>
              <w:rPr>
                <w:b/>
                <w:bCs/>
                <w:color w:val="000000"/>
                <w:lang w:eastAsia="ru-RU"/>
              </w:rPr>
              <w:t>46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1182599"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6671042" w14:textId="77777777" w:rsidR="00365DA0" w:rsidRPr="00362247" w:rsidRDefault="00365DA0" w:rsidP="00365DA0">
            <w:pPr>
              <w:suppressAutoHyphens w:val="0"/>
              <w:jc w:val="both"/>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365DA0" w:rsidRPr="00362247" w14:paraId="27A66B23"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ADE047" w14:textId="77777777" w:rsidR="00365DA0" w:rsidRPr="00362247" w:rsidRDefault="00365DA0" w:rsidP="00365DA0">
            <w:pPr>
              <w:suppressAutoHyphens w:val="0"/>
              <w:jc w:val="center"/>
              <w:rPr>
                <w:b/>
                <w:bCs/>
                <w:color w:val="000000"/>
                <w:lang w:eastAsia="ru-RU"/>
              </w:rPr>
            </w:pPr>
            <w:r>
              <w:rPr>
                <w:b/>
                <w:bCs/>
                <w:color w:val="000000"/>
                <w:lang w:eastAsia="ru-RU"/>
              </w:rPr>
              <w:t>47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81C90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09E517" w14:textId="77777777" w:rsidR="00365DA0" w:rsidRPr="00362247" w:rsidRDefault="00365DA0" w:rsidP="00365DA0">
            <w:pPr>
              <w:suppressAutoHyphens w:val="0"/>
              <w:jc w:val="both"/>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365DA0" w:rsidRPr="00362247" w14:paraId="2D74E2AB"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8F801" w14:textId="77777777" w:rsidR="00365DA0" w:rsidRPr="00362247" w:rsidRDefault="00365DA0" w:rsidP="00365DA0">
            <w:pPr>
              <w:suppressAutoHyphens w:val="0"/>
              <w:jc w:val="center"/>
              <w:rPr>
                <w:b/>
                <w:bCs/>
                <w:color w:val="000000"/>
                <w:lang w:eastAsia="ru-RU"/>
              </w:rPr>
            </w:pPr>
            <w:r>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FF137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B3CB6" w14:textId="77777777" w:rsidR="00365DA0" w:rsidRPr="00362247" w:rsidRDefault="00365DA0" w:rsidP="00365DA0">
            <w:pPr>
              <w:suppressAutoHyphens w:val="0"/>
              <w:jc w:val="both"/>
              <w:rPr>
                <w:b/>
                <w:bCs/>
                <w:color w:val="000000"/>
                <w:lang w:eastAsia="ru-RU"/>
              </w:rPr>
            </w:pPr>
            <w:r>
              <w:rPr>
                <w:b/>
                <w:bCs/>
                <w:color w:val="000000"/>
                <w:lang w:eastAsia="ru-RU"/>
              </w:rPr>
              <w:t>Буксовый узел должен иметь возможность осевой регулировки катка</w:t>
            </w:r>
          </w:p>
        </w:tc>
      </w:tr>
      <w:tr w:rsidR="00365DA0" w:rsidRPr="00362247" w14:paraId="02F312D6"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877B6" w14:textId="77777777" w:rsidR="00365DA0" w:rsidRPr="00362247" w:rsidRDefault="00365DA0" w:rsidP="00365DA0">
            <w:pPr>
              <w:suppressAutoHyphens w:val="0"/>
              <w:jc w:val="center"/>
              <w:rPr>
                <w:b/>
                <w:bCs/>
                <w:color w:val="000000"/>
                <w:lang w:eastAsia="ru-RU"/>
              </w:rPr>
            </w:pPr>
            <w:r>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566C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56651" w14:textId="77777777" w:rsidR="00365DA0" w:rsidRPr="00362247" w:rsidRDefault="00365DA0" w:rsidP="00365DA0">
            <w:pPr>
              <w:suppressAutoHyphens w:val="0"/>
              <w:jc w:val="both"/>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365DA0" w:rsidRPr="00362247" w14:paraId="5DB04DC7"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5450" w14:textId="77777777" w:rsidR="00365DA0" w:rsidRPr="00362247" w:rsidRDefault="00365DA0" w:rsidP="00365DA0">
            <w:pPr>
              <w:suppressAutoHyphens w:val="0"/>
              <w:jc w:val="center"/>
              <w:rPr>
                <w:b/>
                <w:bCs/>
                <w:color w:val="000000"/>
                <w:lang w:eastAsia="ru-RU"/>
              </w:rPr>
            </w:pPr>
            <w:r>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D603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BE14F6A" w14:textId="77777777" w:rsidR="00365DA0" w:rsidRPr="00362247" w:rsidRDefault="00365DA0" w:rsidP="00365DA0">
            <w:pPr>
              <w:suppressAutoHyphens w:val="0"/>
              <w:jc w:val="both"/>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365DA0" w:rsidRPr="00362247" w14:paraId="7053200C"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4B4F1"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E5FB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B9580" w14:textId="77777777" w:rsidR="00365DA0" w:rsidRPr="00362247" w:rsidRDefault="00365DA0" w:rsidP="00365DA0">
            <w:pPr>
              <w:suppressAutoHyphens w:val="0"/>
              <w:jc w:val="both"/>
              <w:rPr>
                <w:color w:val="000000"/>
                <w:lang w:eastAsia="ru-RU"/>
              </w:rPr>
            </w:pPr>
            <w:r>
              <w:rPr>
                <w:color w:val="000000"/>
                <w:lang w:eastAsia="ru-RU"/>
              </w:rPr>
              <w:t>Количество приводных катков должно быть не менее половины от общего количества</w:t>
            </w:r>
          </w:p>
        </w:tc>
      </w:tr>
      <w:tr w:rsidR="00365DA0" w:rsidRPr="00362247" w14:paraId="6EDF91C0"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15050" w14:textId="77777777" w:rsidR="00365DA0" w:rsidRPr="00362247" w:rsidRDefault="00365DA0" w:rsidP="00365DA0">
            <w:pPr>
              <w:suppressAutoHyphens w:val="0"/>
              <w:jc w:val="center"/>
              <w:rPr>
                <w:b/>
                <w:bCs/>
                <w:color w:val="000000"/>
                <w:lang w:eastAsia="ru-RU"/>
              </w:rPr>
            </w:pPr>
            <w:r>
              <w:rPr>
                <w:b/>
                <w:bCs/>
                <w:color w:val="000000"/>
                <w:lang w:eastAsia="ru-RU"/>
              </w:rPr>
              <w:t>52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2F2E5"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CE8E7" w14:textId="77777777" w:rsidR="00365DA0" w:rsidRPr="00362247" w:rsidRDefault="00365DA0" w:rsidP="00365DA0">
            <w:pPr>
              <w:suppressAutoHyphens w:val="0"/>
              <w:jc w:val="both"/>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365DA0" w:rsidRPr="00362247" w14:paraId="4EA25DAB"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7568F" w14:textId="77777777" w:rsidR="00365DA0" w:rsidRPr="00362247" w:rsidRDefault="00365DA0" w:rsidP="00365DA0">
            <w:pPr>
              <w:suppressAutoHyphens w:val="0"/>
              <w:jc w:val="center"/>
              <w:rPr>
                <w:b/>
                <w:bCs/>
                <w:color w:val="000000"/>
                <w:lang w:eastAsia="ru-RU"/>
              </w:rPr>
            </w:pPr>
            <w:r>
              <w:rPr>
                <w:b/>
                <w:bCs/>
                <w:color w:val="000000"/>
                <w:lang w:eastAsia="ru-RU"/>
              </w:rPr>
              <w:t>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F05D5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A392DE5" w14:textId="77777777" w:rsidR="00365DA0" w:rsidRPr="00362247" w:rsidRDefault="00365DA0" w:rsidP="00365DA0">
            <w:pPr>
              <w:suppressAutoHyphens w:val="0"/>
              <w:jc w:val="both"/>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365DA0" w:rsidRPr="00362247" w14:paraId="3972944E"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F03ACB" w14:textId="77777777" w:rsidR="00365DA0" w:rsidRPr="00362247" w:rsidRDefault="00365DA0" w:rsidP="00365DA0">
            <w:pPr>
              <w:suppressAutoHyphens w:val="0"/>
              <w:jc w:val="center"/>
              <w:rPr>
                <w:b/>
                <w:bCs/>
                <w:color w:val="000000"/>
                <w:lang w:eastAsia="ru-RU"/>
              </w:rPr>
            </w:pPr>
            <w:r>
              <w:rPr>
                <w:b/>
                <w:bCs/>
                <w:color w:val="000000"/>
                <w:lang w:eastAsia="ru-RU"/>
              </w:rPr>
              <w:t>54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C0C5723" w14:textId="77777777" w:rsidR="00365DA0" w:rsidRPr="00362247" w:rsidRDefault="00365DA0" w:rsidP="00365DA0">
            <w:pPr>
              <w:suppressAutoHyphens w:val="0"/>
              <w:jc w:val="center"/>
              <w:rPr>
                <w:b/>
                <w:bCs/>
                <w:color w:val="000000"/>
                <w:lang w:eastAsia="ru-RU"/>
              </w:rPr>
            </w:pPr>
            <w:r>
              <w:rPr>
                <w:b/>
                <w:bCs/>
                <w:color w:val="000000"/>
                <w:lang w:eastAsia="ru-RU"/>
              </w:rPr>
              <w:t>Тележка</w:t>
            </w:r>
          </w:p>
        </w:tc>
        <w:tc>
          <w:tcPr>
            <w:tcW w:w="3012" w:type="pct"/>
            <w:tcBorders>
              <w:top w:val="nil"/>
              <w:left w:val="nil"/>
              <w:bottom w:val="single" w:sz="4" w:space="0" w:color="auto"/>
              <w:right w:val="single" w:sz="4" w:space="0" w:color="auto"/>
            </w:tcBorders>
            <w:shd w:val="clear" w:color="auto" w:fill="auto"/>
            <w:vAlign w:val="center"/>
            <w:hideMark/>
          </w:tcPr>
          <w:p w14:paraId="7077A7F0" w14:textId="77777777" w:rsidR="00365DA0" w:rsidRPr="00362247" w:rsidRDefault="00365DA0" w:rsidP="00365DA0">
            <w:pPr>
              <w:suppressAutoHyphens w:val="0"/>
              <w:jc w:val="both"/>
              <w:rPr>
                <w:color w:val="000000"/>
                <w:lang w:eastAsia="ru-RU"/>
              </w:rPr>
            </w:pPr>
            <w:r>
              <w:rPr>
                <w:color w:val="000000"/>
                <w:lang w:eastAsia="ru-RU"/>
              </w:rPr>
              <w:t>Неповоротная</w:t>
            </w:r>
          </w:p>
        </w:tc>
      </w:tr>
      <w:tr w:rsidR="00365DA0" w:rsidRPr="00362247" w14:paraId="29F504EA" w14:textId="77777777" w:rsidTr="00270D2A">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B04063" w14:textId="77777777" w:rsidR="00365DA0" w:rsidRPr="00362247" w:rsidRDefault="00365DA0" w:rsidP="00365DA0">
            <w:pPr>
              <w:suppressAutoHyphens w:val="0"/>
              <w:jc w:val="center"/>
              <w:rPr>
                <w:b/>
                <w:bCs/>
                <w:color w:val="000000"/>
                <w:lang w:eastAsia="ru-RU"/>
              </w:rPr>
            </w:pPr>
            <w:r>
              <w:rPr>
                <w:b/>
                <w:bCs/>
                <w:color w:val="000000"/>
                <w:lang w:eastAsia="ru-RU"/>
              </w:rPr>
              <w:t>55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A2FDD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F00B7A" w14:textId="77777777" w:rsidR="00365DA0" w:rsidRPr="00362247" w:rsidRDefault="00365DA0" w:rsidP="00365DA0">
            <w:pPr>
              <w:suppressAutoHyphens w:val="0"/>
              <w:jc w:val="both"/>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365DA0" w:rsidRPr="00362247" w14:paraId="508EB60F" w14:textId="77777777" w:rsidTr="00270D2A">
        <w:trPr>
          <w:trHeight w:val="22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A4453" w14:textId="77777777" w:rsidR="00365DA0" w:rsidRPr="00362247" w:rsidRDefault="00365DA0" w:rsidP="00365DA0">
            <w:pPr>
              <w:suppressAutoHyphens w:val="0"/>
              <w:jc w:val="center"/>
              <w:rPr>
                <w:b/>
                <w:bCs/>
                <w:color w:val="000000"/>
                <w:lang w:eastAsia="ru-RU"/>
              </w:rPr>
            </w:pPr>
            <w:r>
              <w:rPr>
                <w:b/>
                <w:bCs/>
                <w:color w:val="000000"/>
                <w:lang w:eastAsia="ru-RU"/>
              </w:rPr>
              <w:t>56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BEA4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7CCF6" w14:textId="77777777" w:rsidR="00365DA0" w:rsidRPr="00362247" w:rsidRDefault="00365DA0" w:rsidP="00365DA0">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r>
            <w:r>
              <w:rPr>
                <w:color w:val="000000"/>
                <w:lang w:val="en-US" w:eastAsia="ru-RU"/>
              </w:rPr>
              <w:t>e</w:t>
            </w:r>
            <w:r>
              <w:rPr>
                <w:color w:val="000000"/>
                <w:lang w:eastAsia="ru-RU"/>
              </w:rPr>
              <w:t>. активной системы противораскачивания (управляющих лебедок);</w:t>
            </w:r>
            <w:r>
              <w:rPr>
                <w:color w:val="000000"/>
                <w:lang w:eastAsia="ru-RU"/>
              </w:rPr>
              <w:br/>
            </w:r>
            <w:r>
              <w:rPr>
                <w:color w:val="000000"/>
                <w:lang w:val="en-US" w:eastAsia="ru-RU"/>
              </w:rPr>
              <w:t>f</w:t>
            </w:r>
            <w:r>
              <w:rPr>
                <w:color w:val="000000"/>
                <w:lang w:eastAsia="ru-RU"/>
              </w:rPr>
              <w:t>. площадок с ограждениями;</w:t>
            </w:r>
            <w:r>
              <w:rPr>
                <w:color w:val="000000"/>
                <w:lang w:eastAsia="ru-RU"/>
              </w:rPr>
              <w:br/>
            </w:r>
            <w:r>
              <w:rPr>
                <w:color w:val="000000"/>
                <w:lang w:val="en-US" w:eastAsia="ru-RU"/>
              </w:rPr>
              <w:t>g</w:t>
            </w:r>
            <w:r>
              <w:rPr>
                <w:color w:val="000000"/>
                <w:lang w:eastAsia="ru-RU"/>
              </w:rPr>
              <w:t>. метельников;</w:t>
            </w:r>
            <w:r>
              <w:rPr>
                <w:color w:val="000000"/>
                <w:lang w:eastAsia="ru-RU"/>
              </w:rPr>
              <w:br/>
            </w:r>
            <w:r>
              <w:rPr>
                <w:color w:val="000000"/>
                <w:lang w:val="en-US" w:eastAsia="ru-RU"/>
              </w:rPr>
              <w:t>h</w:t>
            </w:r>
            <w:r>
              <w:rPr>
                <w:color w:val="000000"/>
                <w:lang w:eastAsia="ru-RU"/>
              </w:rPr>
              <w:t>. анемометра;</w:t>
            </w:r>
            <w:r>
              <w:rPr>
                <w:color w:val="000000"/>
                <w:lang w:eastAsia="ru-RU"/>
              </w:rPr>
              <w:br/>
            </w:r>
            <w:r>
              <w:rPr>
                <w:color w:val="000000"/>
                <w:lang w:val="en-US" w:eastAsia="ru-RU"/>
              </w:rPr>
              <w:t>i</w:t>
            </w:r>
            <w:r>
              <w:rPr>
                <w:color w:val="000000"/>
                <w:lang w:eastAsia="ru-RU"/>
              </w:rPr>
              <w:t>. кронштейна токоподвода</w:t>
            </w:r>
          </w:p>
        </w:tc>
      </w:tr>
      <w:tr w:rsidR="00365DA0" w:rsidRPr="00362247" w14:paraId="42A1CD6E" w14:textId="77777777" w:rsidTr="00270D2A">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3C3D" w14:textId="77777777" w:rsidR="00365DA0" w:rsidRPr="00362247" w:rsidRDefault="00365DA0" w:rsidP="00365DA0">
            <w:pPr>
              <w:suppressAutoHyphens w:val="0"/>
              <w:jc w:val="center"/>
              <w:rPr>
                <w:b/>
                <w:bCs/>
                <w:color w:val="000000"/>
                <w:lang w:eastAsia="ru-RU"/>
              </w:rPr>
            </w:pPr>
            <w:r>
              <w:rPr>
                <w:b/>
                <w:bCs/>
                <w:color w:val="000000"/>
                <w:lang w:eastAsia="ru-RU"/>
              </w:rPr>
              <w:t>57</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29B06" w14:textId="77777777" w:rsidR="00365DA0" w:rsidRPr="00362247" w:rsidRDefault="00365DA0" w:rsidP="00365DA0">
            <w:pPr>
              <w:suppressAutoHyphens w:val="0"/>
              <w:jc w:val="center"/>
              <w:rPr>
                <w:b/>
                <w:bCs/>
                <w:color w:val="000000"/>
                <w:lang w:eastAsia="ru-RU"/>
              </w:rPr>
            </w:pPr>
            <w:r>
              <w:rPr>
                <w:b/>
                <w:bCs/>
                <w:color w:val="000000"/>
                <w:lang w:eastAsia="ru-RU"/>
              </w:rPr>
              <w:t>Рама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BB1E4C3" w14:textId="77777777" w:rsidR="00365DA0" w:rsidRPr="00362247" w:rsidRDefault="00365DA0" w:rsidP="00365DA0">
            <w:pPr>
              <w:suppressAutoHyphens w:val="0"/>
              <w:jc w:val="both"/>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365DA0" w:rsidRPr="00362247" w14:paraId="1C4C389F" w14:textId="77777777" w:rsidTr="00365DA0">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52BE77" w14:textId="77777777" w:rsidR="00365DA0" w:rsidRPr="00362247" w:rsidRDefault="00365DA0" w:rsidP="00365DA0">
            <w:pPr>
              <w:suppressAutoHyphens w:val="0"/>
              <w:jc w:val="center"/>
              <w:rPr>
                <w:b/>
                <w:bCs/>
                <w:color w:val="000000"/>
                <w:lang w:eastAsia="ru-RU"/>
              </w:rPr>
            </w:pPr>
            <w:r>
              <w:rPr>
                <w:b/>
                <w:bCs/>
                <w:color w:val="000000"/>
                <w:lang w:eastAsia="ru-RU"/>
              </w:rPr>
              <w:t>58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61BC5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18318AB" w14:textId="77777777" w:rsidR="00365DA0" w:rsidRPr="00362247" w:rsidRDefault="00365DA0" w:rsidP="00365DA0">
            <w:pPr>
              <w:suppressAutoHyphens w:val="0"/>
              <w:rPr>
                <w:color w:val="000000"/>
                <w:lang w:eastAsia="ru-RU"/>
              </w:rPr>
            </w:pPr>
            <w:r>
              <w:rPr>
                <w:color w:val="000000"/>
                <w:lang w:eastAsia="ru-RU"/>
              </w:rPr>
              <w:t>На раме установлены:</w:t>
            </w:r>
            <w:r>
              <w:rPr>
                <w:color w:val="000000"/>
                <w:lang w:eastAsia="ru-RU"/>
              </w:rPr>
              <w:br/>
              <w:t>a. Механизм подъема;</w:t>
            </w:r>
          </w:p>
          <w:p w14:paraId="6D562166" w14:textId="77777777" w:rsidR="00365DA0" w:rsidRPr="00362247" w:rsidRDefault="00365DA0" w:rsidP="00365DA0">
            <w:pPr>
              <w:suppressAutoHyphens w:val="0"/>
              <w:rPr>
                <w:color w:val="000000"/>
                <w:lang w:eastAsia="ru-RU"/>
              </w:rPr>
            </w:pPr>
            <w:r>
              <w:rPr>
                <w:color w:val="000000"/>
                <w:lang w:eastAsia="ru-RU"/>
              </w:rPr>
              <w:t>b. Активная система противораскачивания (управляющие лебедки);</w:t>
            </w:r>
            <w:r>
              <w:rPr>
                <w:color w:val="000000"/>
                <w:lang w:eastAsia="ru-RU"/>
              </w:rPr>
              <w:br/>
            </w:r>
            <w:r>
              <w:rPr>
                <w:color w:val="000000"/>
                <w:lang w:val="en-US" w:eastAsia="ru-RU"/>
              </w:rPr>
              <w:t>c</w:t>
            </w:r>
            <w:r>
              <w:rPr>
                <w:color w:val="000000"/>
                <w:lang w:eastAsia="ru-RU"/>
              </w:rPr>
              <w:t>. Кронштейн токоподвода тележки;</w:t>
            </w:r>
            <w:r>
              <w:rPr>
                <w:color w:val="000000"/>
                <w:lang w:eastAsia="ru-RU"/>
              </w:rPr>
              <w:br/>
            </w:r>
            <w:r>
              <w:rPr>
                <w:color w:val="000000"/>
                <w:lang w:val="en-US" w:eastAsia="ru-RU"/>
              </w:rPr>
              <w:t>d</w:t>
            </w:r>
            <w:r>
              <w:rPr>
                <w:color w:val="000000"/>
                <w:lang w:eastAsia="ru-RU"/>
              </w:rPr>
              <w:t>. Кабина управления;</w:t>
            </w:r>
            <w:r>
              <w:rPr>
                <w:color w:val="000000"/>
                <w:lang w:eastAsia="ru-RU"/>
              </w:rPr>
              <w:br/>
            </w:r>
            <w:r>
              <w:rPr>
                <w:color w:val="000000"/>
                <w:lang w:val="en-US" w:eastAsia="ru-RU"/>
              </w:rPr>
              <w:t>e</w:t>
            </w:r>
            <w:r>
              <w:rPr>
                <w:color w:val="000000"/>
                <w:lang w:eastAsia="ru-RU"/>
              </w:rPr>
              <w:t>. Площадки для обслуживания механизмов передвижения тележки;</w:t>
            </w:r>
            <w:r>
              <w:rPr>
                <w:color w:val="000000"/>
                <w:lang w:eastAsia="ru-RU"/>
              </w:rPr>
              <w:br/>
            </w:r>
            <w:r>
              <w:rPr>
                <w:color w:val="000000"/>
                <w:lang w:val="en-US" w:eastAsia="ru-RU"/>
              </w:rPr>
              <w:t>f</w:t>
            </w:r>
            <w:r>
              <w:rPr>
                <w:color w:val="000000"/>
                <w:lang w:eastAsia="ru-RU"/>
              </w:rPr>
              <w:t>. Концевые выключатели ограничения крайних положений тележки</w:t>
            </w:r>
          </w:p>
        </w:tc>
      </w:tr>
      <w:tr w:rsidR="00365DA0" w:rsidRPr="00362247" w14:paraId="51116BA0"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4FB43" w14:textId="77777777" w:rsidR="00365DA0" w:rsidRPr="00362247" w:rsidRDefault="00365DA0" w:rsidP="00365DA0">
            <w:pPr>
              <w:suppressAutoHyphens w:val="0"/>
              <w:jc w:val="center"/>
              <w:rPr>
                <w:b/>
                <w:bCs/>
                <w:color w:val="000000"/>
                <w:lang w:eastAsia="ru-RU"/>
              </w:rPr>
            </w:pPr>
            <w:r>
              <w:rPr>
                <w:b/>
                <w:bCs/>
                <w:color w:val="000000"/>
                <w:lang w:eastAsia="ru-RU"/>
              </w:rPr>
              <w:t>59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80877"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98FE1" w14:textId="77777777" w:rsidR="00365DA0" w:rsidRPr="00362247" w:rsidRDefault="00365DA0" w:rsidP="00365DA0">
            <w:pPr>
              <w:suppressAutoHyphens w:val="0"/>
              <w:jc w:val="both"/>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365DA0" w:rsidRPr="00362247" w14:paraId="7940F1A6" w14:textId="77777777" w:rsidTr="00365DA0">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ABE81" w14:textId="77777777" w:rsidR="00365DA0" w:rsidRPr="00362247" w:rsidRDefault="00365DA0" w:rsidP="00365DA0">
            <w:pPr>
              <w:suppressAutoHyphens w:val="0"/>
              <w:jc w:val="center"/>
              <w:rPr>
                <w:b/>
                <w:bCs/>
                <w:color w:val="000000"/>
                <w:lang w:eastAsia="ru-RU"/>
              </w:rPr>
            </w:pPr>
            <w:r>
              <w:rPr>
                <w:b/>
                <w:bCs/>
                <w:color w:val="000000"/>
                <w:lang w:eastAsia="ru-RU"/>
              </w:rPr>
              <w:t>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4B2B7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01EF9" w14:textId="77777777" w:rsidR="00365DA0" w:rsidRPr="00362247" w:rsidRDefault="00365DA0" w:rsidP="00365DA0">
            <w:pPr>
              <w:suppressAutoHyphens w:val="0"/>
              <w:jc w:val="both"/>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365DA0" w:rsidRPr="00362247" w14:paraId="72CF84B7" w14:textId="77777777" w:rsidTr="00365DA0">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5A2D" w14:textId="77777777" w:rsidR="00365DA0" w:rsidRPr="00362247" w:rsidRDefault="00365DA0" w:rsidP="00365DA0">
            <w:pPr>
              <w:suppressAutoHyphens w:val="0"/>
              <w:jc w:val="center"/>
              <w:rPr>
                <w:b/>
                <w:bCs/>
                <w:color w:val="000000"/>
                <w:lang w:eastAsia="ru-RU"/>
              </w:rPr>
            </w:pPr>
            <w:r>
              <w:rPr>
                <w:b/>
                <w:bCs/>
                <w:color w:val="000000"/>
                <w:lang w:eastAsia="ru-RU"/>
              </w:rPr>
              <w:t>61</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274758" w14:textId="77777777" w:rsidR="00365DA0" w:rsidRPr="00362247" w:rsidRDefault="00365DA0" w:rsidP="00365DA0">
            <w:pPr>
              <w:suppressAutoHyphens w:val="0"/>
              <w:jc w:val="center"/>
              <w:rPr>
                <w:b/>
                <w:bCs/>
                <w:color w:val="000000"/>
                <w:lang w:eastAsia="ru-RU"/>
              </w:rPr>
            </w:pPr>
            <w:r>
              <w:rPr>
                <w:b/>
                <w:bCs/>
                <w:color w:val="000000"/>
                <w:lang w:eastAsia="ru-RU"/>
              </w:rPr>
              <w:t>Механизм передвижения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2E8AA06" w14:textId="77777777" w:rsidR="00365DA0" w:rsidRPr="00362247" w:rsidRDefault="00365DA0" w:rsidP="00365DA0">
            <w:pPr>
              <w:suppressAutoHyphens w:val="0"/>
              <w:jc w:val="both"/>
              <w:rPr>
                <w:color w:val="000000"/>
                <w:lang w:eastAsia="ru-RU"/>
              </w:rPr>
            </w:pPr>
            <w:r>
              <w:rPr>
                <w:color w:val="000000"/>
                <w:lang w:eastAsia="ru-RU"/>
              </w:rPr>
              <w:t xml:space="preserve">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w:t>
            </w:r>
            <w:r>
              <w:rPr>
                <w:color w:val="000000"/>
                <w:lang w:eastAsia="ru-RU"/>
              </w:rPr>
              <w:lastRenderedPageBreak/>
              <w:t>фиксацией в расторможенном положении. Соединение мотор-редуктора с приводным валом катка - шлицевое.</w:t>
            </w:r>
          </w:p>
        </w:tc>
      </w:tr>
      <w:tr w:rsidR="00365DA0" w:rsidRPr="00362247" w14:paraId="5F5894D8"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2346D6"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A61380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AEB4BE" w14:textId="77777777" w:rsidR="00365DA0" w:rsidRPr="00362247" w:rsidRDefault="00365DA0" w:rsidP="00365DA0">
            <w:pPr>
              <w:suppressAutoHyphens w:val="0"/>
              <w:jc w:val="both"/>
              <w:rPr>
                <w:color w:val="000000"/>
                <w:lang w:eastAsia="ru-RU"/>
              </w:rPr>
            </w:pPr>
            <w:r>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w:t>
            </w:r>
            <w:r w:rsidR="00D1780E">
              <w:rPr>
                <w:color w:val="000000"/>
                <w:lang w:eastAsia="ru-RU"/>
              </w:rPr>
              <w:br/>
            </w:r>
            <w:r>
              <w:rPr>
                <w:b/>
                <w:color w:val="000000"/>
                <w:lang w:eastAsia="ru-RU"/>
              </w:rPr>
              <w:t>(</w:t>
            </w:r>
            <w:r>
              <w:rPr>
                <w:b/>
                <w:lang w:eastAsia="ru-RU"/>
              </w:rPr>
              <w:t>В соответствии с пунктом «Допустимая скорость ветра в нерабочем состоянии, м/с» раздела «Основные технические характеристики» ТЗ</w:t>
            </w:r>
            <w:r>
              <w:rPr>
                <w:b/>
                <w:color w:val="000000"/>
                <w:lang w:eastAsia="ru-RU"/>
              </w:rPr>
              <w:t xml:space="preserve">) </w:t>
            </w:r>
            <w:r>
              <w:rPr>
                <w:color w:val="000000"/>
                <w:lang w:eastAsia="ru-RU"/>
              </w:rPr>
              <w:t>и имеющих ручной привод на случай отключения электроэнергии</w:t>
            </w:r>
          </w:p>
        </w:tc>
      </w:tr>
      <w:tr w:rsidR="00365DA0" w:rsidRPr="00362247" w14:paraId="6A369299"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5308AB" w14:textId="77777777" w:rsidR="00365DA0" w:rsidRPr="00362247" w:rsidRDefault="00365DA0" w:rsidP="00365DA0">
            <w:pPr>
              <w:suppressAutoHyphens w:val="0"/>
              <w:jc w:val="center"/>
              <w:rPr>
                <w:b/>
                <w:bCs/>
                <w:color w:val="000000"/>
                <w:lang w:eastAsia="ru-RU"/>
              </w:rPr>
            </w:pPr>
            <w:r>
              <w:rPr>
                <w:b/>
                <w:bCs/>
                <w:color w:val="000000"/>
                <w:lang w:eastAsia="ru-RU"/>
              </w:rPr>
              <w:t>63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0807F0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9639DC" w14:textId="77777777" w:rsidR="00365DA0" w:rsidRPr="00362247" w:rsidRDefault="00365DA0" w:rsidP="00365DA0">
            <w:pPr>
              <w:suppressAutoHyphens w:val="0"/>
              <w:jc w:val="both"/>
              <w:rPr>
                <w:b/>
                <w:bCs/>
                <w:color w:val="000000"/>
                <w:lang w:eastAsia="ru-RU"/>
              </w:rPr>
            </w:pPr>
            <w:r>
              <w:rPr>
                <w:b/>
                <w:bCs/>
                <w:color w:val="000000"/>
                <w:lang w:eastAsia="ru-RU"/>
              </w:rPr>
              <w:t>Должна обеспечиваться свободная замена катков тележки</w:t>
            </w:r>
          </w:p>
        </w:tc>
      </w:tr>
      <w:tr w:rsidR="00365DA0" w:rsidRPr="00362247" w14:paraId="6035B532" w14:textId="77777777" w:rsidTr="00D1780E">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A2E414" w14:textId="77777777" w:rsidR="00365DA0" w:rsidRPr="00362247" w:rsidRDefault="00365DA0" w:rsidP="00365DA0">
            <w:pPr>
              <w:suppressAutoHyphens w:val="0"/>
              <w:jc w:val="center"/>
              <w:rPr>
                <w:b/>
                <w:bCs/>
                <w:color w:val="000000"/>
                <w:lang w:eastAsia="ru-RU"/>
              </w:rPr>
            </w:pPr>
            <w:r>
              <w:rPr>
                <w:b/>
                <w:bCs/>
                <w:color w:val="000000"/>
                <w:lang w:eastAsia="ru-RU"/>
              </w:rPr>
              <w:t>64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14ADB4"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258B572" w14:textId="77777777" w:rsidR="00365DA0" w:rsidRPr="00362247" w:rsidRDefault="00365DA0" w:rsidP="00365DA0">
            <w:pPr>
              <w:suppressAutoHyphens w:val="0"/>
              <w:jc w:val="both"/>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365DA0" w:rsidRPr="00362247" w14:paraId="3C2AE11E" w14:textId="77777777" w:rsidTr="00D1780E">
        <w:trPr>
          <w:trHeight w:val="4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536C1" w14:textId="77777777" w:rsidR="00365DA0" w:rsidRPr="00362247" w:rsidRDefault="00365DA0" w:rsidP="00365DA0">
            <w:pPr>
              <w:suppressAutoHyphens w:val="0"/>
              <w:jc w:val="center"/>
              <w:rPr>
                <w:b/>
                <w:bCs/>
                <w:color w:val="000000"/>
                <w:lang w:eastAsia="ru-RU"/>
              </w:rPr>
            </w:pPr>
            <w:r>
              <w:rPr>
                <w:b/>
                <w:bCs/>
                <w:color w:val="000000"/>
                <w:lang w:eastAsia="ru-RU"/>
              </w:rPr>
              <w:t>65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239B2" w14:textId="77777777" w:rsidR="00365DA0" w:rsidRPr="00362247" w:rsidRDefault="00365DA0" w:rsidP="00365DA0">
            <w:pPr>
              <w:suppressAutoHyphens w:val="0"/>
              <w:jc w:val="center"/>
              <w:rPr>
                <w:b/>
                <w:bCs/>
                <w:color w:val="000000"/>
                <w:lang w:eastAsia="ru-RU"/>
              </w:rPr>
            </w:pPr>
            <w:r>
              <w:rPr>
                <w:b/>
                <w:bCs/>
                <w:color w:val="000000"/>
                <w:lang w:eastAsia="ru-RU"/>
              </w:rPr>
              <w:t>Ходовые катки Крана и грузовой тележки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C2240" w14:textId="77777777" w:rsidR="00365DA0" w:rsidRPr="00362247" w:rsidRDefault="00365DA0" w:rsidP="00365DA0">
            <w:pPr>
              <w:suppressAutoHyphens w:val="0"/>
              <w:jc w:val="both"/>
              <w:rPr>
                <w:color w:val="000000"/>
                <w:lang w:eastAsia="ru-RU"/>
              </w:rPr>
            </w:pPr>
            <w:r>
              <w:rPr>
                <w:color w:val="000000"/>
                <w:lang w:eastAsia="ru-RU"/>
              </w:rPr>
              <w:t>Посадка катков на передвижение грузовой тележки - запрессовка</w:t>
            </w:r>
          </w:p>
        </w:tc>
      </w:tr>
      <w:tr w:rsidR="00365DA0" w:rsidRPr="00362247" w14:paraId="2A11B3F6" w14:textId="77777777" w:rsidTr="00D1780E">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1D01" w14:textId="77777777" w:rsidR="00365DA0" w:rsidRPr="00362247" w:rsidRDefault="00365DA0" w:rsidP="00365DA0">
            <w:pPr>
              <w:suppressAutoHyphens w:val="0"/>
              <w:jc w:val="center"/>
              <w:rPr>
                <w:b/>
                <w:bCs/>
                <w:color w:val="000000"/>
                <w:lang w:eastAsia="ru-RU"/>
              </w:rPr>
            </w:pPr>
            <w:r>
              <w:rPr>
                <w:b/>
                <w:bCs/>
                <w:color w:val="000000"/>
                <w:lang w:eastAsia="ru-RU"/>
              </w:rPr>
              <w:t>66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498CA"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646AA" w14:textId="77777777" w:rsidR="00365DA0" w:rsidRPr="00362247" w:rsidRDefault="00365DA0" w:rsidP="00365DA0">
            <w:pPr>
              <w:suppressAutoHyphens w:val="0"/>
              <w:jc w:val="both"/>
              <w:rPr>
                <w:i/>
                <w:iCs/>
                <w:color w:val="000000"/>
                <w:lang w:eastAsia="ru-RU"/>
              </w:rPr>
            </w:pPr>
            <w:r>
              <w:rPr>
                <w:i/>
                <w:iCs/>
                <w:color w:val="000000"/>
                <w:lang w:eastAsia="ru-RU"/>
              </w:rPr>
              <w:t>Габаритный диаметр катка грузовой тележки 550 мм</w:t>
            </w:r>
          </w:p>
        </w:tc>
      </w:tr>
      <w:tr w:rsidR="00365DA0" w:rsidRPr="00362247" w14:paraId="3EFECE74" w14:textId="77777777" w:rsidTr="00D1780E">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1B3CC" w14:textId="77777777" w:rsidR="00365DA0" w:rsidRPr="00362247" w:rsidRDefault="00365DA0" w:rsidP="00365DA0">
            <w:pPr>
              <w:suppressAutoHyphens w:val="0"/>
              <w:jc w:val="center"/>
              <w:rPr>
                <w:b/>
                <w:bCs/>
                <w:color w:val="000000"/>
                <w:lang w:eastAsia="ru-RU"/>
              </w:rPr>
            </w:pPr>
            <w:r>
              <w:rPr>
                <w:b/>
                <w:bCs/>
                <w:color w:val="000000"/>
                <w:lang w:eastAsia="ru-RU"/>
              </w:rPr>
              <w:t>67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CB3AE8"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F86AF" w14:textId="77777777" w:rsidR="00365DA0" w:rsidRPr="00362247" w:rsidRDefault="00365DA0" w:rsidP="00365DA0">
            <w:pPr>
              <w:suppressAutoHyphens w:val="0"/>
              <w:jc w:val="both"/>
              <w:rPr>
                <w:i/>
                <w:iCs/>
                <w:color w:val="000000"/>
                <w:lang w:eastAsia="ru-RU"/>
              </w:rPr>
            </w:pPr>
            <w:r>
              <w:rPr>
                <w:i/>
                <w:iCs/>
                <w:color w:val="000000"/>
                <w:lang w:eastAsia="ru-RU"/>
              </w:rPr>
              <w:t>Посадочный диаметр катка грузовой тележки 125 мм</w:t>
            </w:r>
          </w:p>
        </w:tc>
      </w:tr>
      <w:tr w:rsidR="00365DA0" w:rsidRPr="00362247" w14:paraId="56386CB1" w14:textId="77777777" w:rsidTr="00D1780E">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311AE" w14:textId="77777777" w:rsidR="00365DA0" w:rsidRPr="00362247" w:rsidRDefault="00365DA0" w:rsidP="00365DA0">
            <w:pPr>
              <w:suppressAutoHyphens w:val="0"/>
              <w:jc w:val="center"/>
              <w:rPr>
                <w:b/>
                <w:bCs/>
                <w:color w:val="000000"/>
                <w:lang w:eastAsia="ru-RU"/>
              </w:rPr>
            </w:pPr>
            <w:r>
              <w:rPr>
                <w:b/>
                <w:bCs/>
                <w:color w:val="000000"/>
                <w:lang w:eastAsia="ru-RU"/>
              </w:rPr>
              <w:t>68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A1C60"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F5262" w14:textId="77777777" w:rsidR="00365DA0" w:rsidRPr="00362247" w:rsidRDefault="00365DA0" w:rsidP="00365DA0">
            <w:pPr>
              <w:suppressAutoHyphens w:val="0"/>
              <w:jc w:val="both"/>
              <w:rPr>
                <w:color w:val="000000"/>
                <w:lang w:eastAsia="ru-RU"/>
              </w:rPr>
            </w:pPr>
            <w:r>
              <w:rPr>
                <w:color w:val="000000"/>
                <w:lang w:eastAsia="ru-RU"/>
              </w:rPr>
              <w:t>Посадка катков на передвижение Крана - запрессовка</w:t>
            </w:r>
          </w:p>
        </w:tc>
      </w:tr>
      <w:tr w:rsidR="00365DA0" w:rsidRPr="00362247" w14:paraId="263E684E" w14:textId="77777777" w:rsidTr="00D1780E">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9C24" w14:textId="77777777" w:rsidR="00365DA0" w:rsidRPr="00362247" w:rsidRDefault="00365DA0" w:rsidP="00365DA0">
            <w:pPr>
              <w:suppressAutoHyphens w:val="0"/>
              <w:jc w:val="center"/>
              <w:rPr>
                <w:b/>
                <w:bCs/>
                <w:color w:val="000000"/>
                <w:lang w:eastAsia="ru-RU"/>
              </w:rPr>
            </w:pPr>
            <w:r>
              <w:rPr>
                <w:b/>
                <w:bCs/>
                <w:color w:val="000000"/>
                <w:lang w:eastAsia="ru-RU"/>
              </w:rPr>
              <w:t>69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8E2C0"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FB923" w14:textId="77777777" w:rsidR="00365DA0" w:rsidRPr="00362247" w:rsidRDefault="00365DA0" w:rsidP="00365DA0">
            <w:pPr>
              <w:suppressAutoHyphens w:val="0"/>
              <w:jc w:val="both"/>
              <w:rPr>
                <w:i/>
                <w:iCs/>
                <w:color w:val="000000"/>
                <w:lang w:eastAsia="ru-RU"/>
              </w:rPr>
            </w:pPr>
            <w:r>
              <w:t xml:space="preserve">Габаритный диаметр катка передвижения крана 550 мм </w:t>
            </w:r>
          </w:p>
        </w:tc>
      </w:tr>
      <w:tr w:rsidR="00365DA0" w:rsidRPr="00362247" w14:paraId="7172185B" w14:textId="77777777" w:rsidTr="00D1780E">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4417" w14:textId="77777777" w:rsidR="00365DA0" w:rsidRPr="00362247" w:rsidRDefault="00365DA0" w:rsidP="00365DA0">
            <w:pPr>
              <w:suppressAutoHyphens w:val="0"/>
              <w:jc w:val="center"/>
              <w:rPr>
                <w:b/>
                <w:bCs/>
                <w:color w:val="000000"/>
                <w:lang w:eastAsia="ru-RU"/>
              </w:rPr>
            </w:pPr>
            <w:r>
              <w:rPr>
                <w:b/>
                <w:bCs/>
                <w:color w:val="000000"/>
                <w:lang w:eastAsia="ru-RU"/>
              </w:rPr>
              <w:t>70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24F255"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187C2" w14:textId="77777777" w:rsidR="00365DA0" w:rsidRPr="00362247" w:rsidRDefault="00365DA0" w:rsidP="00365DA0">
            <w:pPr>
              <w:suppressAutoHyphens w:val="0"/>
              <w:jc w:val="both"/>
              <w:rPr>
                <w:i/>
                <w:iCs/>
                <w:color w:val="000000"/>
                <w:lang w:eastAsia="ru-RU"/>
              </w:rPr>
            </w:pPr>
            <w:r>
              <w:t xml:space="preserve">Посадочный диаметр катка передвижения крана 125 мм </w:t>
            </w:r>
          </w:p>
        </w:tc>
      </w:tr>
      <w:tr w:rsidR="00365DA0" w:rsidRPr="00362247" w14:paraId="1CDA3A72" w14:textId="77777777" w:rsidTr="00D1780E">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5711" w14:textId="77777777" w:rsidR="00365DA0" w:rsidRPr="00362247" w:rsidRDefault="00365DA0" w:rsidP="00365DA0">
            <w:pPr>
              <w:suppressAutoHyphens w:val="0"/>
              <w:jc w:val="center"/>
              <w:rPr>
                <w:b/>
                <w:bCs/>
                <w:color w:val="000000"/>
                <w:lang w:eastAsia="ru-RU"/>
              </w:rPr>
            </w:pPr>
            <w:r>
              <w:rPr>
                <w:b/>
                <w:bCs/>
                <w:color w:val="000000"/>
                <w:lang w:eastAsia="ru-RU"/>
              </w:rPr>
              <w:t>71</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1F255" w14:textId="77777777" w:rsidR="00365DA0" w:rsidRPr="00362247" w:rsidRDefault="00365DA0" w:rsidP="00365DA0">
            <w:pPr>
              <w:suppressAutoHyphens w:val="0"/>
              <w:jc w:val="center"/>
              <w:rPr>
                <w:b/>
                <w:bCs/>
                <w:color w:val="000000"/>
                <w:lang w:eastAsia="ru-RU"/>
              </w:rPr>
            </w:pPr>
            <w:r>
              <w:rPr>
                <w:b/>
                <w:bCs/>
                <w:color w:val="000000"/>
                <w:lang w:eastAsia="ru-RU"/>
              </w:rPr>
              <w:t>Механизм подъема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8DA6178" w14:textId="77777777" w:rsidR="00365DA0" w:rsidRPr="00362247" w:rsidRDefault="00365DA0" w:rsidP="00365DA0">
            <w:pPr>
              <w:suppressAutoHyphens w:val="0"/>
              <w:jc w:val="both"/>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365DA0" w:rsidRPr="00362247" w14:paraId="2CAC234F"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00F8EF" w14:textId="77777777" w:rsidR="00365DA0" w:rsidRPr="00362247" w:rsidRDefault="00365DA0" w:rsidP="00365DA0">
            <w:pPr>
              <w:suppressAutoHyphens w:val="0"/>
              <w:jc w:val="center"/>
              <w:rPr>
                <w:b/>
                <w:bCs/>
                <w:color w:val="000000"/>
                <w:lang w:eastAsia="ru-RU"/>
              </w:rPr>
            </w:pPr>
            <w:r>
              <w:rPr>
                <w:b/>
                <w:bCs/>
                <w:color w:val="000000"/>
                <w:lang w:eastAsia="ru-RU"/>
              </w:rPr>
              <w:t>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F5ADAA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B829C20" w14:textId="77777777" w:rsidR="00365DA0" w:rsidRPr="00362247" w:rsidRDefault="00365DA0" w:rsidP="00365DA0">
            <w:pPr>
              <w:suppressAutoHyphens w:val="0"/>
              <w:jc w:val="both"/>
              <w:rPr>
                <w:color w:val="000000"/>
                <w:lang w:eastAsia="ru-RU"/>
              </w:rPr>
            </w:pPr>
            <w:r>
              <w:rPr>
                <w:color w:val="000000"/>
                <w:lang w:eastAsia="ru-RU"/>
              </w:rPr>
              <w:t xml:space="preserve">Редуктор подъема с высокой точностью изготовления зубчатых передач, </w:t>
            </w:r>
            <w:r w:rsidR="00D1780E">
              <w:rPr>
                <w:color w:val="000000"/>
                <w:lang w:eastAsia="ru-RU"/>
              </w:rPr>
              <w:t>рассчитанный на</w:t>
            </w:r>
            <w:r>
              <w:rPr>
                <w:color w:val="000000"/>
                <w:lang w:eastAsia="ru-RU"/>
              </w:rPr>
              <w:t xml:space="preserve"> работу в тяжелых условиях;</w:t>
            </w:r>
          </w:p>
        </w:tc>
      </w:tr>
      <w:tr w:rsidR="00365DA0" w:rsidRPr="00362247" w14:paraId="0D23768D"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6391" w14:textId="77777777" w:rsidR="00365DA0" w:rsidRPr="00362247" w:rsidRDefault="00365DA0" w:rsidP="00365DA0">
            <w:pPr>
              <w:suppressAutoHyphens w:val="0"/>
              <w:jc w:val="center"/>
              <w:rPr>
                <w:b/>
                <w:bCs/>
                <w:color w:val="000000"/>
                <w:lang w:eastAsia="ru-RU"/>
              </w:rPr>
            </w:pPr>
            <w:r>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F91A8"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3CE06" w14:textId="77777777" w:rsidR="00365DA0" w:rsidRPr="00362247" w:rsidRDefault="00365DA0" w:rsidP="00365DA0">
            <w:pPr>
              <w:suppressAutoHyphens w:val="0"/>
              <w:jc w:val="both"/>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365DA0" w:rsidRPr="00362247" w14:paraId="06FC74CE"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C5CF" w14:textId="77777777" w:rsidR="00365DA0" w:rsidRPr="00362247" w:rsidRDefault="00365DA0" w:rsidP="00365DA0">
            <w:pPr>
              <w:suppressAutoHyphens w:val="0"/>
              <w:jc w:val="center"/>
              <w:rPr>
                <w:b/>
                <w:bCs/>
                <w:color w:val="000000"/>
                <w:lang w:eastAsia="ru-RU"/>
              </w:rPr>
            </w:pPr>
            <w:r>
              <w:rPr>
                <w:b/>
                <w:bCs/>
                <w:color w:val="000000"/>
                <w:lang w:eastAsia="ru-RU"/>
              </w:rPr>
              <w:t>74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C4DBA"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E7C89" w14:textId="77777777" w:rsidR="00365DA0" w:rsidRPr="00362247" w:rsidRDefault="00365DA0" w:rsidP="00365DA0">
            <w:pPr>
              <w:suppressAutoHyphens w:val="0"/>
              <w:jc w:val="both"/>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365DA0" w:rsidRPr="00362247" w14:paraId="0254527C" w14:textId="77777777" w:rsidTr="00365DA0">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9BEEE" w14:textId="77777777" w:rsidR="00365DA0" w:rsidRPr="00362247" w:rsidRDefault="00365DA0" w:rsidP="00365DA0">
            <w:pPr>
              <w:suppressAutoHyphens w:val="0"/>
              <w:jc w:val="center"/>
              <w:rPr>
                <w:b/>
                <w:bCs/>
                <w:color w:val="000000"/>
                <w:lang w:eastAsia="ru-RU"/>
              </w:rPr>
            </w:pPr>
            <w:r>
              <w:rPr>
                <w:b/>
                <w:bCs/>
                <w:color w:val="000000"/>
                <w:lang w:eastAsia="ru-RU"/>
              </w:rPr>
              <w:t>75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BE7DD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EF531E" w14:textId="77777777" w:rsidR="00365DA0" w:rsidRPr="00362247" w:rsidRDefault="00365DA0" w:rsidP="00365DA0">
            <w:pPr>
              <w:suppressAutoHyphens w:val="0"/>
              <w:jc w:val="both"/>
              <w:rPr>
                <w:color w:val="000000"/>
                <w:lang w:eastAsia="ru-RU"/>
              </w:rPr>
            </w:pPr>
            <w:r>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365DA0" w:rsidRPr="00362247" w14:paraId="74CBF86B"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7ED1571"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76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D5C8B4F"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2593ED3" w14:textId="77777777" w:rsidR="00365DA0" w:rsidRPr="00362247" w:rsidRDefault="00365DA0" w:rsidP="00365DA0">
            <w:pPr>
              <w:suppressAutoHyphens w:val="0"/>
              <w:jc w:val="both"/>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365DA0" w:rsidRPr="00362247" w14:paraId="42660A91"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0623EC" w14:textId="77777777" w:rsidR="00365DA0" w:rsidRPr="00362247" w:rsidRDefault="00365DA0" w:rsidP="00365DA0">
            <w:pPr>
              <w:suppressAutoHyphens w:val="0"/>
              <w:jc w:val="center"/>
              <w:rPr>
                <w:b/>
                <w:bCs/>
                <w:color w:val="000000"/>
                <w:lang w:eastAsia="ru-RU"/>
              </w:rPr>
            </w:pPr>
            <w:r>
              <w:rPr>
                <w:b/>
                <w:bCs/>
                <w:color w:val="000000"/>
                <w:lang w:eastAsia="ru-RU"/>
              </w:rPr>
              <w:t>77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9CE2BD"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BB32383" w14:textId="77777777" w:rsidR="00365DA0" w:rsidRPr="00362247" w:rsidRDefault="00365DA0" w:rsidP="00365DA0">
            <w:pPr>
              <w:suppressAutoHyphens w:val="0"/>
              <w:jc w:val="both"/>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365DA0" w:rsidRPr="00362247" w14:paraId="028E2C33"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5FB03C6F" w14:textId="77777777" w:rsidR="00365DA0" w:rsidRPr="00362247" w:rsidRDefault="00365DA0" w:rsidP="00365DA0">
            <w:pPr>
              <w:suppressAutoHyphens w:val="0"/>
              <w:jc w:val="center"/>
              <w:rPr>
                <w:b/>
                <w:bCs/>
                <w:color w:val="000000"/>
                <w:lang w:eastAsia="ru-RU"/>
              </w:rPr>
            </w:pPr>
            <w:r>
              <w:rPr>
                <w:b/>
                <w:bCs/>
                <w:color w:val="000000"/>
                <w:lang w:eastAsia="ru-RU"/>
              </w:rPr>
              <w:t>78</w:t>
            </w:r>
          </w:p>
        </w:tc>
        <w:tc>
          <w:tcPr>
            <w:tcW w:w="1424" w:type="pct"/>
            <w:vMerge w:val="restart"/>
            <w:tcBorders>
              <w:top w:val="nil"/>
              <w:left w:val="single" w:sz="4" w:space="0" w:color="auto"/>
              <w:right w:val="single" w:sz="4" w:space="0" w:color="auto"/>
            </w:tcBorders>
            <w:shd w:val="clear" w:color="auto" w:fill="auto"/>
            <w:vAlign w:val="center"/>
          </w:tcPr>
          <w:p w14:paraId="070B4D69" w14:textId="77777777" w:rsidR="00365DA0" w:rsidRPr="00362247" w:rsidRDefault="00365DA0" w:rsidP="00365DA0">
            <w:pPr>
              <w:suppressAutoHyphens w:val="0"/>
              <w:rPr>
                <w:b/>
                <w:bCs/>
                <w:color w:val="000000"/>
                <w:lang w:eastAsia="ru-RU"/>
              </w:rPr>
            </w:pPr>
            <w:r>
              <w:rPr>
                <w:b/>
                <w:bCs/>
                <w:color w:val="000000"/>
                <w:lang w:eastAsia="ru-RU"/>
              </w:rPr>
              <w:t>Активная Система противораскачивания (АСПР)</w:t>
            </w:r>
          </w:p>
        </w:tc>
        <w:tc>
          <w:tcPr>
            <w:tcW w:w="3012" w:type="pct"/>
            <w:tcBorders>
              <w:top w:val="nil"/>
              <w:left w:val="nil"/>
              <w:bottom w:val="single" w:sz="4" w:space="0" w:color="auto"/>
              <w:right w:val="single" w:sz="4" w:space="0" w:color="auto"/>
            </w:tcBorders>
            <w:shd w:val="clear" w:color="auto" w:fill="auto"/>
            <w:vAlign w:val="center"/>
          </w:tcPr>
          <w:p w14:paraId="57A57BE0" w14:textId="77777777" w:rsidR="00365DA0" w:rsidRPr="00362247" w:rsidRDefault="00365DA0" w:rsidP="00365DA0">
            <w:pPr>
              <w:suppressAutoHyphens w:val="0"/>
              <w:jc w:val="both"/>
              <w:rPr>
                <w:color w:val="000000"/>
                <w:lang w:eastAsia="ru-RU"/>
              </w:rPr>
            </w:pPr>
            <w:r>
              <w:rPr>
                <w:color w:val="000000"/>
                <w:lang w:eastAsia="ru-RU"/>
              </w:rPr>
              <w:t>Не менее 4 управляющих лебедок, установленных на тележке</w:t>
            </w:r>
          </w:p>
        </w:tc>
      </w:tr>
      <w:tr w:rsidR="00365DA0" w:rsidRPr="00362247" w14:paraId="27803775"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2342629E" w14:textId="77777777" w:rsidR="00365DA0" w:rsidRPr="00362247" w:rsidRDefault="00365DA0" w:rsidP="00365DA0">
            <w:pPr>
              <w:suppressAutoHyphens w:val="0"/>
              <w:jc w:val="center"/>
              <w:rPr>
                <w:b/>
                <w:bCs/>
                <w:color w:val="000000"/>
                <w:lang w:eastAsia="ru-RU"/>
              </w:rPr>
            </w:pPr>
            <w:r>
              <w:rPr>
                <w:b/>
                <w:bCs/>
                <w:color w:val="000000"/>
                <w:lang w:eastAsia="ru-RU"/>
              </w:rPr>
              <w:t>79</w:t>
            </w:r>
          </w:p>
        </w:tc>
        <w:tc>
          <w:tcPr>
            <w:tcW w:w="1424" w:type="pct"/>
            <w:vMerge/>
            <w:tcBorders>
              <w:left w:val="single" w:sz="4" w:space="0" w:color="auto"/>
              <w:right w:val="single" w:sz="4" w:space="0" w:color="auto"/>
            </w:tcBorders>
            <w:shd w:val="clear" w:color="auto" w:fill="auto"/>
            <w:vAlign w:val="center"/>
          </w:tcPr>
          <w:p w14:paraId="44CE02D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E4EFE58" w14:textId="77777777" w:rsidR="00365DA0" w:rsidRPr="00362247" w:rsidRDefault="00365DA0" w:rsidP="00365DA0">
            <w:pPr>
              <w:suppressAutoHyphens w:val="0"/>
              <w:jc w:val="both"/>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5 ярусов</w:t>
            </w:r>
          </w:p>
        </w:tc>
      </w:tr>
      <w:tr w:rsidR="00365DA0" w:rsidRPr="00362247" w14:paraId="5F6054C5" w14:textId="77777777" w:rsidTr="00D6307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7CDC53E6" w14:textId="77777777" w:rsidR="00365DA0" w:rsidRPr="00362247" w:rsidRDefault="00365DA0" w:rsidP="00365DA0">
            <w:pPr>
              <w:suppressAutoHyphens w:val="0"/>
              <w:jc w:val="center"/>
              <w:rPr>
                <w:b/>
                <w:bCs/>
                <w:color w:val="000000"/>
                <w:lang w:eastAsia="ru-RU"/>
              </w:rPr>
            </w:pPr>
            <w:r>
              <w:rPr>
                <w:b/>
                <w:bCs/>
                <w:color w:val="000000"/>
                <w:lang w:eastAsia="ru-RU"/>
              </w:rPr>
              <w:t>80</w:t>
            </w:r>
          </w:p>
        </w:tc>
        <w:tc>
          <w:tcPr>
            <w:tcW w:w="1424" w:type="pct"/>
            <w:vMerge/>
            <w:tcBorders>
              <w:left w:val="single" w:sz="4" w:space="0" w:color="auto"/>
              <w:right w:val="single" w:sz="4" w:space="0" w:color="auto"/>
            </w:tcBorders>
            <w:shd w:val="clear" w:color="auto" w:fill="auto"/>
            <w:vAlign w:val="center"/>
          </w:tcPr>
          <w:p w14:paraId="2B8B9AF0"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5C3B0BF" w14:textId="77777777" w:rsidR="00365DA0" w:rsidRPr="00362247" w:rsidRDefault="00365DA0" w:rsidP="00365DA0">
            <w:pPr>
              <w:suppressAutoHyphens w:val="0"/>
              <w:jc w:val="both"/>
              <w:rPr>
                <w:color w:val="000000"/>
                <w:lang w:eastAsia="ru-RU"/>
              </w:rPr>
            </w:pPr>
            <w:r>
              <w:rPr>
                <w:color w:val="000000"/>
                <w:lang w:eastAsia="ru-RU"/>
              </w:rPr>
              <w:t>Управляющая лебедка состоит из барабана и мотор-редуктора с встроенным энкодером</w:t>
            </w:r>
          </w:p>
        </w:tc>
      </w:tr>
      <w:tr w:rsidR="00365DA0" w:rsidRPr="00362247" w14:paraId="6B1AE163" w14:textId="77777777" w:rsidTr="00D6307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0EB0D" w14:textId="77777777" w:rsidR="00365DA0" w:rsidRPr="00362247" w:rsidRDefault="00365DA0" w:rsidP="00365DA0">
            <w:pPr>
              <w:suppressAutoHyphens w:val="0"/>
              <w:jc w:val="center"/>
              <w:rPr>
                <w:b/>
                <w:bCs/>
                <w:color w:val="000000"/>
                <w:lang w:eastAsia="ru-RU"/>
              </w:rPr>
            </w:pPr>
            <w:r>
              <w:rPr>
                <w:b/>
                <w:bCs/>
                <w:color w:val="000000"/>
                <w:lang w:eastAsia="ru-RU"/>
              </w:rPr>
              <w:t>81</w:t>
            </w:r>
          </w:p>
        </w:tc>
        <w:tc>
          <w:tcPr>
            <w:tcW w:w="1424" w:type="pct"/>
            <w:vMerge/>
            <w:tcBorders>
              <w:left w:val="single" w:sz="4" w:space="0" w:color="auto"/>
              <w:bottom w:val="single" w:sz="4" w:space="0" w:color="auto"/>
              <w:right w:val="single" w:sz="4" w:space="0" w:color="auto"/>
            </w:tcBorders>
            <w:shd w:val="clear" w:color="auto" w:fill="auto"/>
            <w:vAlign w:val="center"/>
          </w:tcPr>
          <w:p w14:paraId="7166114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73B11260" w14:textId="77777777" w:rsidR="00365DA0" w:rsidRPr="00362247" w:rsidRDefault="00365DA0" w:rsidP="00365DA0">
            <w:pPr>
              <w:suppressAutoHyphens w:val="0"/>
              <w:jc w:val="both"/>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365DA0" w:rsidRPr="00362247" w14:paraId="5AC27005" w14:textId="77777777" w:rsidTr="00D6307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57E31" w14:textId="77777777" w:rsidR="00365DA0" w:rsidRPr="00362247" w:rsidRDefault="00365DA0" w:rsidP="00365DA0">
            <w:pPr>
              <w:suppressAutoHyphens w:val="0"/>
              <w:jc w:val="center"/>
              <w:rPr>
                <w:b/>
                <w:bCs/>
                <w:color w:val="000000"/>
                <w:lang w:eastAsia="ru-RU"/>
              </w:rPr>
            </w:pPr>
            <w:r>
              <w:rPr>
                <w:b/>
                <w:bCs/>
                <w:color w:val="000000"/>
                <w:lang w:eastAsia="ru-RU"/>
              </w:rPr>
              <w:t>82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06CE94"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tcPr>
          <w:p w14:paraId="3A2FE71F" w14:textId="77777777" w:rsidR="00365DA0" w:rsidRPr="00362247" w:rsidRDefault="00365DA0" w:rsidP="00365DA0">
            <w:pPr>
              <w:suppressAutoHyphens w:val="0"/>
              <w:jc w:val="both"/>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Pr>
                <w:color w:val="000000"/>
                <w:lang w:eastAsia="ru-RU"/>
              </w:rPr>
              <w:br/>
              <w:t xml:space="preserve">- </w:t>
            </w:r>
            <w:r w:rsidR="00E957B4">
              <w:rPr>
                <w:color w:val="000000"/>
                <w:lang w:eastAsia="ru-RU"/>
              </w:rPr>
              <w:t>п</w:t>
            </w:r>
            <w:r>
              <w:rPr>
                <w:color w:val="000000"/>
                <w:lang w:eastAsia="ru-RU"/>
              </w:rPr>
              <w:t>оворот спредера на углы до ±5 градусов;</w:t>
            </w:r>
            <w:r>
              <w:rPr>
                <w:color w:val="000000"/>
                <w:lang w:eastAsia="ru-RU"/>
              </w:rPr>
              <w:br/>
              <w:t>- продольное и поперечное перемещение спредера на расстояния до ±200 мм.</w:t>
            </w:r>
          </w:p>
        </w:tc>
      </w:tr>
      <w:tr w:rsidR="00365DA0" w:rsidRPr="00362247" w14:paraId="3D9FDA13" w14:textId="77777777" w:rsidTr="00D6307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4EE6" w14:textId="77777777" w:rsidR="00365DA0" w:rsidRPr="00362247" w:rsidRDefault="00365DA0" w:rsidP="00365DA0">
            <w:pPr>
              <w:suppressAutoHyphens w:val="0"/>
              <w:jc w:val="center"/>
              <w:rPr>
                <w:b/>
                <w:bCs/>
                <w:color w:val="000000"/>
                <w:lang w:eastAsia="ru-RU"/>
              </w:rPr>
            </w:pPr>
            <w:r>
              <w:rPr>
                <w:b/>
                <w:bCs/>
                <w:color w:val="000000"/>
                <w:lang w:eastAsia="ru-RU"/>
              </w:rPr>
              <w:t>83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3EFBAA6" w14:textId="77777777" w:rsidR="00365DA0" w:rsidRPr="00362247" w:rsidRDefault="00365DA0" w:rsidP="00365DA0">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3012" w:type="pct"/>
            <w:tcBorders>
              <w:top w:val="nil"/>
              <w:left w:val="nil"/>
              <w:bottom w:val="single" w:sz="4" w:space="0" w:color="auto"/>
              <w:right w:val="single" w:sz="4" w:space="0" w:color="auto"/>
            </w:tcBorders>
            <w:shd w:val="clear" w:color="auto" w:fill="auto"/>
            <w:vAlign w:val="center"/>
            <w:hideMark/>
          </w:tcPr>
          <w:p w14:paraId="2ED85E21" w14:textId="77777777" w:rsidR="00365DA0" w:rsidRPr="00362247" w:rsidRDefault="00365DA0" w:rsidP="00365DA0">
            <w:pPr>
              <w:suppressAutoHyphens w:val="0"/>
              <w:jc w:val="both"/>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r>
      <w:tr w:rsidR="00365DA0" w:rsidRPr="00362247" w14:paraId="198A58CF"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87DECAF" w14:textId="77777777" w:rsidR="00365DA0" w:rsidRPr="00362247" w:rsidRDefault="00365DA0" w:rsidP="00365DA0">
            <w:pPr>
              <w:suppressAutoHyphens w:val="0"/>
              <w:jc w:val="center"/>
              <w:rPr>
                <w:b/>
                <w:bCs/>
                <w:color w:val="000000"/>
                <w:lang w:eastAsia="ru-RU"/>
              </w:rPr>
            </w:pPr>
            <w:r>
              <w:rPr>
                <w:b/>
                <w:bCs/>
                <w:color w:val="000000"/>
                <w:lang w:eastAsia="ru-RU"/>
              </w:rPr>
              <w:t>84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1EDD0F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B774477" w14:textId="77777777" w:rsidR="00365DA0" w:rsidRPr="00362247" w:rsidRDefault="00365DA0" w:rsidP="00365DA0">
            <w:pPr>
              <w:suppressAutoHyphens w:val="0"/>
              <w:jc w:val="both"/>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365DA0" w:rsidRPr="00362247" w14:paraId="37582CD7"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DACED" w14:textId="77777777" w:rsidR="00365DA0" w:rsidRPr="00362247" w:rsidRDefault="00365DA0" w:rsidP="00365DA0">
            <w:pPr>
              <w:suppressAutoHyphens w:val="0"/>
              <w:jc w:val="center"/>
              <w:rPr>
                <w:b/>
                <w:bCs/>
                <w:color w:val="000000"/>
                <w:lang w:eastAsia="ru-RU"/>
              </w:rPr>
            </w:pPr>
            <w:r>
              <w:rPr>
                <w:b/>
                <w:bCs/>
                <w:color w:val="000000"/>
                <w:lang w:eastAsia="ru-RU"/>
              </w:rPr>
              <w:t>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FF4F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64F2D" w14:textId="77777777" w:rsidR="00365DA0" w:rsidRPr="00362247" w:rsidRDefault="00365DA0" w:rsidP="00365DA0">
            <w:pPr>
              <w:suppressAutoHyphens w:val="0"/>
              <w:jc w:val="both"/>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365DA0" w:rsidRPr="00362247" w14:paraId="57354871"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D167C" w14:textId="77777777" w:rsidR="00365DA0" w:rsidRPr="00362247" w:rsidRDefault="00365DA0" w:rsidP="00365DA0">
            <w:pPr>
              <w:suppressAutoHyphens w:val="0"/>
              <w:jc w:val="center"/>
              <w:rPr>
                <w:b/>
                <w:bCs/>
                <w:color w:val="000000"/>
                <w:lang w:eastAsia="ru-RU"/>
              </w:rPr>
            </w:pPr>
            <w:r>
              <w:rPr>
                <w:b/>
                <w:bCs/>
                <w:color w:val="000000"/>
                <w:lang w:eastAsia="ru-RU"/>
              </w:rPr>
              <w:t>86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147FD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9516A" w14:textId="77777777" w:rsidR="00365DA0" w:rsidRPr="00362247" w:rsidRDefault="00365DA0" w:rsidP="00365DA0">
            <w:pPr>
              <w:suppressAutoHyphens w:val="0"/>
              <w:jc w:val="both"/>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не менее 10 см.</w:t>
            </w:r>
          </w:p>
        </w:tc>
      </w:tr>
      <w:tr w:rsidR="00365DA0" w:rsidRPr="00362247" w14:paraId="24BB017E"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8F756" w14:textId="77777777" w:rsidR="00365DA0" w:rsidRPr="00362247" w:rsidRDefault="00365DA0" w:rsidP="00365DA0">
            <w:pPr>
              <w:suppressAutoHyphens w:val="0"/>
              <w:jc w:val="center"/>
              <w:rPr>
                <w:b/>
                <w:bCs/>
                <w:color w:val="000000"/>
                <w:lang w:eastAsia="ru-RU"/>
              </w:rPr>
            </w:pPr>
            <w:r>
              <w:rPr>
                <w:b/>
                <w:bCs/>
                <w:color w:val="000000"/>
                <w:lang w:eastAsia="ru-RU"/>
              </w:rPr>
              <w:t>87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56160"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B95967D" w14:textId="77777777" w:rsidR="00365DA0" w:rsidRPr="00362247" w:rsidRDefault="00365DA0" w:rsidP="00365DA0">
            <w:pPr>
              <w:suppressAutoHyphens w:val="0"/>
              <w:jc w:val="both"/>
              <w:rPr>
                <w:color w:val="000000"/>
                <w:lang w:eastAsia="ru-RU"/>
              </w:rPr>
            </w:pPr>
            <w:r>
              <w:rPr>
                <w:color w:val="000000"/>
                <w:lang w:eastAsia="ru-RU"/>
              </w:rPr>
              <w:t>Поворот контейнера спредером</w:t>
            </w:r>
            <w:r>
              <w:rPr>
                <w:color w:val="000000"/>
                <w:lang w:val="en-US" w:eastAsia="ru-RU"/>
              </w:rPr>
              <w:t>:</w:t>
            </w:r>
            <w:r>
              <w:rPr>
                <w:color w:val="000000"/>
                <w:lang w:eastAsia="ru-RU"/>
              </w:rPr>
              <w:t xml:space="preserve"> +95°/- 185°;</w:t>
            </w:r>
          </w:p>
        </w:tc>
      </w:tr>
      <w:tr w:rsidR="00365DA0" w:rsidRPr="00362247" w14:paraId="46E6637F"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350E93" w14:textId="77777777" w:rsidR="00365DA0" w:rsidRPr="00362247" w:rsidRDefault="00365DA0" w:rsidP="00365DA0">
            <w:pPr>
              <w:suppressAutoHyphens w:val="0"/>
              <w:jc w:val="center"/>
              <w:rPr>
                <w:b/>
                <w:bCs/>
                <w:color w:val="000000"/>
                <w:lang w:eastAsia="ru-RU"/>
              </w:rPr>
            </w:pPr>
            <w:r>
              <w:rPr>
                <w:b/>
                <w:bCs/>
                <w:color w:val="000000"/>
                <w:lang w:eastAsia="ru-RU"/>
              </w:rPr>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F7CE209"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4F85BCC" w14:textId="6EE63A6E" w:rsidR="00365DA0" w:rsidRPr="00362247" w:rsidRDefault="00365DA0" w:rsidP="00365DA0">
            <w:pPr>
              <w:suppressAutoHyphens w:val="0"/>
              <w:jc w:val="both"/>
              <w:rPr>
                <w:color w:val="000000"/>
                <w:lang w:eastAsia="ru-RU"/>
              </w:rPr>
            </w:pPr>
            <w:r>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w:t>
            </w:r>
            <w:r w:rsidR="003E7A3E">
              <w:rPr>
                <w:color w:val="000000"/>
                <w:lang w:eastAsia="ru-RU"/>
              </w:rPr>
              <w:t>2015</w:t>
            </w:r>
            <w:r>
              <w:rPr>
                <w:color w:val="000000"/>
                <w:lang w:eastAsia="ru-RU"/>
              </w:rPr>
              <w:t xml:space="preserve"> («Степени защиты, обеспечиваемые оболочками (код IP)») от проникновения твёрдых тел, жидкостей, </w:t>
            </w:r>
            <w:r>
              <w:rPr>
                <w:color w:val="000000"/>
                <w:lang w:eastAsia="ru-RU"/>
              </w:rPr>
              <w:lastRenderedPageBreak/>
              <w:t>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365DA0" w:rsidRPr="00362247" w14:paraId="432F2197"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83D66E"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FC604E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AB66AE1" w14:textId="77777777" w:rsidR="00365DA0" w:rsidRPr="00362247" w:rsidRDefault="00365DA0" w:rsidP="00365DA0">
            <w:pPr>
              <w:suppressAutoHyphens w:val="0"/>
              <w:jc w:val="both"/>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365DA0" w:rsidRPr="00362247" w14:paraId="6539DFEF"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2286E68" w14:textId="77777777" w:rsidR="00365DA0" w:rsidRPr="00362247" w:rsidRDefault="00365DA0" w:rsidP="00365DA0">
            <w:pPr>
              <w:suppressAutoHyphens w:val="0"/>
              <w:jc w:val="center"/>
              <w:rPr>
                <w:b/>
                <w:bCs/>
                <w:color w:val="000000"/>
                <w:lang w:eastAsia="ru-RU"/>
              </w:rPr>
            </w:pPr>
            <w:r>
              <w:rPr>
                <w:b/>
                <w:bCs/>
                <w:color w:val="000000"/>
                <w:lang w:eastAsia="ru-RU"/>
              </w:rPr>
              <w:t>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420495F"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ABA731" w14:textId="77777777" w:rsidR="00365DA0" w:rsidRPr="00362247" w:rsidRDefault="00365DA0" w:rsidP="00365DA0">
            <w:pPr>
              <w:suppressAutoHyphens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365DA0" w:rsidRPr="00362247" w14:paraId="767F50B1"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850CB8E" w14:textId="77777777" w:rsidR="00365DA0" w:rsidRPr="00362247" w:rsidRDefault="00365DA0" w:rsidP="00365DA0">
            <w:pPr>
              <w:suppressAutoHyphens w:val="0"/>
              <w:jc w:val="center"/>
              <w:rPr>
                <w:b/>
                <w:bCs/>
                <w:color w:val="000000"/>
                <w:lang w:eastAsia="ru-RU"/>
              </w:rPr>
            </w:pPr>
            <w:r>
              <w:rPr>
                <w:b/>
                <w:bCs/>
                <w:color w:val="000000"/>
                <w:lang w:eastAsia="ru-RU"/>
              </w:rPr>
              <w:t>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9E10D4"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0F873CD" w14:textId="77777777" w:rsidR="00365DA0" w:rsidRPr="00362247" w:rsidRDefault="00365DA0" w:rsidP="00365DA0">
            <w:pPr>
              <w:suppressAutoHyphens w:val="0"/>
              <w:jc w:val="both"/>
              <w:rPr>
                <w:color w:val="000000"/>
                <w:lang w:eastAsia="ru-RU"/>
              </w:rPr>
            </w:pPr>
            <w:r>
              <w:rPr>
                <w:color w:val="000000"/>
                <w:lang w:eastAsia="ru-RU"/>
              </w:rPr>
              <w:t>Степень пылевлагозащиты не менее IP55</w:t>
            </w:r>
          </w:p>
        </w:tc>
      </w:tr>
      <w:tr w:rsidR="00365DA0" w:rsidRPr="00362247" w14:paraId="61411377" w14:textId="77777777" w:rsidTr="00D6307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47929C" w14:textId="77777777" w:rsidR="00365DA0" w:rsidRPr="00362247" w:rsidRDefault="00365DA0" w:rsidP="00365DA0">
            <w:pPr>
              <w:suppressAutoHyphens w:val="0"/>
              <w:jc w:val="center"/>
              <w:rPr>
                <w:b/>
                <w:bCs/>
                <w:color w:val="000000"/>
                <w:lang w:eastAsia="ru-RU"/>
              </w:rPr>
            </w:pPr>
            <w:r>
              <w:rPr>
                <w:b/>
                <w:bCs/>
                <w:color w:val="000000"/>
                <w:lang w:eastAsia="ru-RU"/>
              </w:rPr>
              <w:t>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DD02B5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61B52B8" w14:textId="77777777" w:rsidR="00365DA0" w:rsidRPr="00362247" w:rsidRDefault="00365DA0" w:rsidP="00365DA0">
            <w:pPr>
              <w:suppressAutoHyphens w:val="0"/>
              <w:jc w:val="both"/>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365DA0" w:rsidRPr="00362247" w14:paraId="2DA6F524" w14:textId="77777777" w:rsidTr="00D63075">
        <w:trPr>
          <w:trHeight w:val="15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A608" w14:textId="77777777" w:rsidR="00365DA0" w:rsidRPr="00362247" w:rsidRDefault="00365DA0" w:rsidP="00365DA0">
            <w:pPr>
              <w:suppressAutoHyphens w:val="0"/>
              <w:jc w:val="center"/>
              <w:rPr>
                <w:b/>
                <w:bCs/>
                <w:color w:val="000000"/>
                <w:lang w:eastAsia="ru-RU"/>
              </w:rPr>
            </w:pPr>
            <w:r>
              <w:rPr>
                <w:b/>
                <w:bCs/>
                <w:color w:val="000000"/>
                <w:lang w:eastAsia="ru-RU"/>
              </w:rPr>
              <w:t>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246A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DC5B7" w14:textId="77777777" w:rsidR="00365DA0" w:rsidRPr="00362247" w:rsidRDefault="00365DA0" w:rsidP="00365DA0">
            <w:pPr>
              <w:suppressAutoHyphens w:val="0"/>
              <w:jc w:val="both"/>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365DA0" w:rsidRPr="00362247" w14:paraId="177DCB60" w14:textId="77777777" w:rsidTr="00D6307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42FC" w14:textId="77777777" w:rsidR="00365DA0" w:rsidRPr="00362247" w:rsidRDefault="00365DA0" w:rsidP="00365DA0">
            <w:pPr>
              <w:suppressAutoHyphens w:val="0"/>
              <w:jc w:val="center"/>
              <w:rPr>
                <w:b/>
                <w:bCs/>
                <w:color w:val="000000"/>
                <w:lang w:eastAsia="ru-RU"/>
              </w:rPr>
            </w:pPr>
            <w:r>
              <w:rPr>
                <w:b/>
                <w:bCs/>
                <w:color w:val="000000"/>
                <w:lang w:eastAsia="ru-RU"/>
              </w:rPr>
              <w:t>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1C6BE"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230FB" w14:textId="77777777" w:rsidR="00365DA0" w:rsidRPr="00362247" w:rsidRDefault="00365DA0" w:rsidP="00365DA0">
            <w:pPr>
              <w:suppressAutoHyphens w:val="0"/>
              <w:jc w:val="both"/>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365DA0" w:rsidRPr="00362247" w14:paraId="5BFAE56F" w14:textId="77777777" w:rsidTr="00D63075">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FF292" w14:textId="77777777" w:rsidR="00365DA0" w:rsidRPr="00362247" w:rsidRDefault="00365DA0" w:rsidP="00365DA0">
            <w:pPr>
              <w:suppressAutoHyphens w:val="0"/>
              <w:jc w:val="center"/>
              <w:rPr>
                <w:b/>
                <w:bCs/>
                <w:color w:val="000000"/>
                <w:lang w:eastAsia="ru-RU"/>
              </w:rPr>
            </w:pPr>
            <w:r>
              <w:rPr>
                <w:b/>
                <w:bCs/>
                <w:color w:val="000000"/>
                <w:lang w:eastAsia="ru-RU"/>
              </w:rPr>
              <w:t>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9BCEE"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911D3E6" w14:textId="77777777" w:rsidR="00365DA0" w:rsidRPr="00362247" w:rsidRDefault="00365DA0" w:rsidP="00365DA0">
            <w:pPr>
              <w:suppressAutoHyphens w:val="0"/>
              <w:jc w:val="both"/>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365DA0" w:rsidRPr="00362247" w14:paraId="5C54E3CC"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340CD15" w14:textId="77777777" w:rsidR="00365DA0" w:rsidRPr="00362247" w:rsidRDefault="00365DA0" w:rsidP="00365DA0">
            <w:pPr>
              <w:suppressAutoHyphens w:val="0"/>
              <w:jc w:val="center"/>
              <w:rPr>
                <w:b/>
                <w:bCs/>
                <w:color w:val="000000"/>
                <w:lang w:eastAsia="ru-RU"/>
              </w:rPr>
            </w:pPr>
            <w:r>
              <w:rPr>
                <w:b/>
                <w:bCs/>
                <w:color w:val="000000"/>
                <w:lang w:eastAsia="ru-RU"/>
              </w:rPr>
              <w:t>96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8087ED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8F6BA45" w14:textId="77777777" w:rsidR="00365DA0" w:rsidRPr="00362247" w:rsidRDefault="00365DA0" w:rsidP="00365DA0">
            <w:pPr>
              <w:suppressAutoHyphens w:val="0"/>
              <w:jc w:val="both"/>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365DA0" w:rsidRPr="00362247" w14:paraId="0AC4192C"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3F72E" w14:textId="77777777" w:rsidR="00365DA0" w:rsidRPr="00362247" w:rsidRDefault="00365DA0" w:rsidP="00365DA0">
            <w:pPr>
              <w:suppressAutoHyphens w:val="0"/>
              <w:jc w:val="center"/>
              <w:rPr>
                <w:b/>
                <w:bCs/>
                <w:color w:val="000000"/>
                <w:lang w:eastAsia="ru-RU"/>
              </w:rPr>
            </w:pPr>
            <w:r>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E7307"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FD326" w14:textId="77777777" w:rsidR="00365DA0" w:rsidRPr="00362247" w:rsidRDefault="00365DA0" w:rsidP="00365DA0">
            <w:pPr>
              <w:suppressAutoHyphens w:val="0"/>
              <w:jc w:val="both"/>
              <w:rPr>
                <w:color w:val="000000"/>
                <w:lang w:eastAsia="ru-RU"/>
              </w:rPr>
            </w:pPr>
            <w:r>
              <w:rPr>
                <w:color w:val="000000"/>
                <w:lang w:eastAsia="ru-RU"/>
              </w:rPr>
              <w:t>a.      Класс подъема не ниже H2;</w:t>
            </w:r>
          </w:p>
        </w:tc>
      </w:tr>
      <w:tr w:rsidR="00365DA0" w:rsidRPr="00362247" w14:paraId="2C6400F3"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66196" w14:textId="77777777" w:rsidR="00365DA0" w:rsidRPr="00362247" w:rsidRDefault="00365DA0" w:rsidP="00365DA0">
            <w:pPr>
              <w:suppressAutoHyphens w:val="0"/>
              <w:jc w:val="center"/>
              <w:rPr>
                <w:b/>
                <w:bCs/>
                <w:color w:val="000000"/>
                <w:lang w:eastAsia="ru-RU"/>
              </w:rPr>
            </w:pPr>
            <w:r>
              <w:rPr>
                <w:b/>
                <w:bCs/>
                <w:color w:val="000000"/>
                <w:lang w:eastAsia="ru-RU"/>
              </w:rPr>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A7E9A"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79BE1" w14:textId="77777777" w:rsidR="00365DA0" w:rsidRPr="00362247" w:rsidRDefault="00365DA0" w:rsidP="00365DA0">
            <w:pPr>
              <w:suppressAutoHyphens w:val="0"/>
              <w:jc w:val="both"/>
              <w:rPr>
                <w:color w:val="000000"/>
                <w:lang w:eastAsia="ru-RU"/>
              </w:rPr>
            </w:pPr>
            <w:r>
              <w:rPr>
                <w:color w:val="000000"/>
                <w:lang w:eastAsia="ru-RU"/>
              </w:rPr>
              <w:t>b.      Группа нагрузки не ниже B4;</w:t>
            </w:r>
          </w:p>
        </w:tc>
      </w:tr>
      <w:tr w:rsidR="00365DA0" w:rsidRPr="00362247" w14:paraId="7C71F335"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527A6" w14:textId="77777777" w:rsidR="00365DA0" w:rsidRPr="00362247" w:rsidRDefault="00365DA0" w:rsidP="00365DA0">
            <w:pPr>
              <w:suppressAutoHyphens w:val="0"/>
              <w:jc w:val="center"/>
              <w:rPr>
                <w:b/>
                <w:bCs/>
                <w:color w:val="000000"/>
                <w:lang w:eastAsia="ru-RU"/>
              </w:rPr>
            </w:pPr>
            <w:r>
              <w:rPr>
                <w:b/>
                <w:bCs/>
                <w:color w:val="000000"/>
                <w:lang w:eastAsia="ru-RU"/>
              </w:rPr>
              <w:t>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EB5B6"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DFFFA" w14:textId="77777777" w:rsidR="00365DA0" w:rsidRPr="00362247" w:rsidRDefault="00365DA0" w:rsidP="00365DA0">
            <w:pPr>
              <w:suppressAutoHyphens w:val="0"/>
              <w:jc w:val="both"/>
              <w:rPr>
                <w:color w:val="000000"/>
                <w:lang w:eastAsia="ru-RU"/>
              </w:rPr>
            </w:pPr>
            <w:r>
              <w:rPr>
                <w:color w:val="000000"/>
                <w:lang w:eastAsia="ru-RU"/>
              </w:rPr>
              <w:t>c.      Спредер должен быть рассчитан на не менее чем 1 000 000 циклов погрузки/выгрузки грузов.</w:t>
            </w:r>
          </w:p>
        </w:tc>
      </w:tr>
      <w:tr w:rsidR="00365DA0" w:rsidRPr="00362247" w14:paraId="0C402E76"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C2CD8" w14:textId="77777777" w:rsidR="00365DA0" w:rsidRPr="00362247" w:rsidRDefault="00365DA0" w:rsidP="00365DA0">
            <w:pPr>
              <w:suppressAutoHyphens w:val="0"/>
              <w:jc w:val="center"/>
              <w:rPr>
                <w:b/>
                <w:bCs/>
                <w:color w:val="000000"/>
                <w:lang w:eastAsia="ru-RU"/>
              </w:rPr>
            </w:pPr>
            <w:r>
              <w:rPr>
                <w:b/>
                <w:bCs/>
                <w:color w:val="000000"/>
                <w:lang w:eastAsia="ru-RU"/>
              </w:rPr>
              <w:t>100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1263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74424AE" w14:textId="77777777" w:rsidR="00365DA0" w:rsidRPr="00362247" w:rsidRDefault="00365DA0" w:rsidP="00365DA0">
            <w:pPr>
              <w:suppressAutoHyphens w:val="0"/>
              <w:jc w:val="both"/>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365DA0" w:rsidRPr="00362247" w14:paraId="752B871F"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43131A" w14:textId="77777777" w:rsidR="00365DA0" w:rsidRPr="00362247" w:rsidRDefault="00365DA0" w:rsidP="00365DA0">
            <w:pPr>
              <w:suppressAutoHyphens w:val="0"/>
              <w:jc w:val="center"/>
              <w:rPr>
                <w:b/>
                <w:bCs/>
                <w:color w:val="000000"/>
                <w:lang w:eastAsia="ru-RU"/>
              </w:rPr>
            </w:pPr>
            <w:r>
              <w:rPr>
                <w:b/>
                <w:bCs/>
                <w:color w:val="000000"/>
                <w:lang w:eastAsia="ru-RU"/>
              </w:rPr>
              <w:t>101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94082B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FFFF" w:themeFill="background1"/>
            <w:vAlign w:val="center"/>
            <w:hideMark/>
          </w:tcPr>
          <w:p w14:paraId="4AE2AD9F" w14:textId="77777777" w:rsidR="00365DA0" w:rsidRPr="00362247" w:rsidRDefault="00365DA0" w:rsidP="00365DA0">
            <w:pPr>
              <w:suppressAutoHyphens w:val="0"/>
              <w:jc w:val="both"/>
              <w:rPr>
                <w:i/>
                <w:iCs/>
                <w:color w:val="000000"/>
                <w:lang w:eastAsia="ru-RU"/>
              </w:rPr>
            </w:pPr>
            <w:r>
              <w:rPr>
                <w:i/>
                <w:iCs/>
                <w:color w:val="000000"/>
                <w:lang w:eastAsia="ru-RU"/>
              </w:rPr>
              <w:t xml:space="preserve">Рекомендуемые производители спредера: </w:t>
            </w:r>
            <w:proofErr w:type="spellStart"/>
            <w:r>
              <w:rPr>
                <w:i/>
                <w:iCs/>
                <w:color w:val="000000"/>
                <w:lang w:eastAsia="ru-RU"/>
              </w:rPr>
              <w:t>RamSpreаders</w:t>
            </w:r>
            <w:proofErr w:type="spellEnd"/>
            <w:r>
              <w:rPr>
                <w:i/>
                <w:iCs/>
                <w:color w:val="000000"/>
                <w:lang w:eastAsia="ru-RU"/>
              </w:rPr>
              <w:t xml:space="preserve">, </w:t>
            </w:r>
            <w:proofErr w:type="spellStart"/>
            <w:r>
              <w:rPr>
                <w:i/>
                <w:iCs/>
                <w:color w:val="000000"/>
                <w:lang w:eastAsia="ru-RU"/>
              </w:rPr>
              <w:t>Bromma</w:t>
            </w:r>
            <w:proofErr w:type="spellEnd"/>
            <w:r>
              <w:rPr>
                <w:i/>
                <w:iCs/>
                <w:color w:val="000000"/>
                <w:lang w:eastAsia="ru-RU"/>
              </w:rPr>
              <w:t xml:space="preserve">, </w:t>
            </w:r>
            <w:proofErr w:type="spellStart"/>
            <w:r>
              <w:rPr>
                <w:i/>
                <w:iCs/>
                <w:color w:val="000000"/>
                <w:lang w:eastAsia="ru-RU"/>
              </w:rPr>
              <w:t>sfPorteq</w:t>
            </w:r>
            <w:proofErr w:type="spellEnd"/>
            <w:r>
              <w:rPr>
                <w:i/>
                <w:iCs/>
                <w:color w:val="000000"/>
                <w:lang w:eastAsia="ru-RU"/>
              </w:rPr>
              <w:t>, ZPMC, ЗПТО</w:t>
            </w:r>
          </w:p>
        </w:tc>
      </w:tr>
      <w:tr w:rsidR="00365DA0" w:rsidRPr="00362247" w14:paraId="78F175E5" w14:textId="77777777" w:rsidTr="00365DA0">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EBB2B7" w14:textId="77777777" w:rsidR="00365DA0" w:rsidRPr="00362247" w:rsidRDefault="00365DA0" w:rsidP="00365DA0">
            <w:pPr>
              <w:suppressAutoHyphens w:val="0"/>
              <w:jc w:val="center"/>
              <w:rPr>
                <w:b/>
                <w:bCs/>
                <w:color w:val="000000"/>
                <w:lang w:eastAsia="ru-RU"/>
              </w:rPr>
            </w:pPr>
            <w:r>
              <w:rPr>
                <w:b/>
                <w:bCs/>
                <w:color w:val="000000"/>
                <w:lang w:eastAsia="ru-RU"/>
              </w:rPr>
              <w:t>102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A33D318" w14:textId="77777777" w:rsidR="00365DA0" w:rsidRPr="00362247" w:rsidRDefault="00365DA0" w:rsidP="00365DA0">
            <w:pPr>
              <w:suppressAutoHyphens w:val="0"/>
              <w:jc w:val="center"/>
              <w:rPr>
                <w:b/>
                <w:bCs/>
                <w:color w:val="000000"/>
                <w:lang w:eastAsia="ru-RU"/>
              </w:rPr>
            </w:pPr>
            <w:r>
              <w:rPr>
                <w:b/>
                <w:bCs/>
                <w:color w:val="000000"/>
                <w:lang w:eastAsia="ru-RU"/>
              </w:rPr>
              <w:t>Грузовой канат</w:t>
            </w:r>
          </w:p>
        </w:tc>
        <w:tc>
          <w:tcPr>
            <w:tcW w:w="3012" w:type="pct"/>
            <w:tcBorders>
              <w:top w:val="nil"/>
              <w:left w:val="nil"/>
              <w:bottom w:val="single" w:sz="4" w:space="0" w:color="auto"/>
              <w:right w:val="single" w:sz="4" w:space="0" w:color="auto"/>
            </w:tcBorders>
            <w:shd w:val="clear" w:color="auto" w:fill="auto"/>
            <w:vAlign w:val="center"/>
            <w:hideMark/>
          </w:tcPr>
          <w:p w14:paraId="61363DE5" w14:textId="77777777" w:rsidR="00365DA0" w:rsidRPr="00362247" w:rsidRDefault="00365DA0" w:rsidP="00365DA0">
            <w:pPr>
              <w:suppressAutoHyphens w:val="0"/>
              <w:jc w:val="both"/>
              <w:rPr>
                <w:color w:val="000000"/>
                <w:lang w:eastAsia="ru-RU"/>
              </w:rPr>
            </w:pPr>
            <w:r>
              <w:rPr>
                <w:color w:val="000000"/>
                <w:lang w:eastAsia="ru-RU"/>
              </w:rPr>
              <w:t xml:space="preserve">Тип свивки: </w:t>
            </w:r>
            <w:r>
              <w:rPr>
                <w:i/>
                <w:color w:val="000000"/>
                <w:lang w:eastAsia="ru-RU"/>
              </w:rPr>
              <w:t>указывается претендентом в Заявке</w:t>
            </w:r>
          </w:p>
        </w:tc>
      </w:tr>
      <w:tr w:rsidR="00365DA0" w:rsidRPr="00362247" w14:paraId="4BB237CC"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44CE1F" w14:textId="77777777" w:rsidR="00365DA0" w:rsidRPr="00362247" w:rsidRDefault="00365DA0" w:rsidP="00365DA0">
            <w:pPr>
              <w:suppressAutoHyphens w:val="0"/>
              <w:jc w:val="center"/>
              <w:rPr>
                <w:b/>
                <w:bCs/>
                <w:color w:val="000000"/>
                <w:lang w:eastAsia="ru-RU"/>
              </w:rPr>
            </w:pPr>
            <w:r>
              <w:rPr>
                <w:b/>
                <w:bCs/>
                <w:color w:val="000000"/>
                <w:lang w:eastAsia="ru-RU"/>
              </w:rPr>
              <w:t>103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4A465E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1E57B26" w14:textId="77777777" w:rsidR="00365DA0" w:rsidRPr="00362247" w:rsidRDefault="00365DA0" w:rsidP="00365DA0">
            <w:pPr>
              <w:suppressAutoHyphens w:val="0"/>
              <w:jc w:val="both"/>
              <w:rPr>
                <w:i/>
                <w:iCs/>
                <w:color w:val="000000"/>
                <w:lang w:eastAsia="ru-RU"/>
              </w:rPr>
            </w:pPr>
            <w:r>
              <w:rPr>
                <w:i/>
                <w:iCs/>
                <w:color w:val="000000"/>
                <w:lang w:eastAsia="ru-RU"/>
              </w:rPr>
              <w:t>Диаметр каната указывается справочно при подаче заявки</w:t>
            </w:r>
          </w:p>
        </w:tc>
      </w:tr>
      <w:tr w:rsidR="00365DA0" w:rsidRPr="00362247" w14:paraId="45AE9A88"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136288" w14:textId="77777777" w:rsidR="00365DA0" w:rsidRPr="00362247" w:rsidRDefault="00365DA0" w:rsidP="00365DA0">
            <w:pPr>
              <w:suppressAutoHyphens w:val="0"/>
              <w:jc w:val="center"/>
              <w:rPr>
                <w:b/>
                <w:bCs/>
                <w:color w:val="000000"/>
                <w:lang w:eastAsia="ru-RU"/>
              </w:rPr>
            </w:pPr>
            <w:r>
              <w:rPr>
                <w:b/>
                <w:bCs/>
                <w:color w:val="000000"/>
                <w:lang w:eastAsia="ru-RU"/>
              </w:rPr>
              <w:t>104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B7B194"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324611F" w14:textId="77777777" w:rsidR="00365DA0" w:rsidRPr="00362247" w:rsidRDefault="00365DA0" w:rsidP="00365DA0">
            <w:pPr>
              <w:suppressAutoHyphens w:val="0"/>
              <w:jc w:val="both"/>
              <w:rPr>
                <w:b/>
                <w:bCs/>
                <w:color w:val="000000"/>
                <w:lang w:eastAsia="ru-RU"/>
              </w:rPr>
            </w:pPr>
            <w:r>
              <w:rPr>
                <w:b/>
                <w:bCs/>
                <w:color w:val="000000"/>
                <w:lang w:eastAsia="ru-RU"/>
              </w:rPr>
              <w:t>Предусмотреть систему выравнивания грузового каната при его замене</w:t>
            </w:r>
          </w:p>
        </w:tc>
      </w:tr>
      <w:tr w:rsidR="00365DA0" w:rsidRPr="00362247" w14:paraId="3871709D"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6B3D0E"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105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B122045"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16CDD45" w14:textId="77777777" w:rsidR="00365DA0" w:rsidRPr="00362247" w:rsidRDefault="00365DA0" w:rsidP="00365DA0">
            <w:pPr>
              <w:suppressAutoHyphens w:val="0"/>
              <w:jc w:val="both"/>
              <w:rPr>
                <w:b/>
                <w:bCs/>
                <w:color w:val="000000"/>
                <w:lang w:eastAsia="ru-RU"/>
              </w:rPr>
            </w:pPr>
            <w:r>
              <w:rPr>
                <w:b/>
                <w:bCs/>
                <w:color w:val="000000"/>
                <w:lang w:eastAsia="ru-RU"/>
              </w:rPr>
              <w:t>Предусмотреть несъемные</w:t>
            </w:r>
            <w:r>
              <w:rPr>
                <w:b/>
                <w:bCs/>
                <w:color w:val="000000"/>
                <w:lang w:eastAsia="ru-RU"/>
              </w:rPr>
              <w:br/>
              <w:t>ремонтные площадки для замены каната без применения автомобильного подъемника</w:t>
            </w:r>
          </w:p>
        </w:tc>
      </w:tr>
      <w:tr w:rsidR="00365DA0" w:rsidRPr="00362247" w14:paraId="181FBB4C"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2FA1AFD" w14:textId="77777777" w:rsidR="00365DA0" w:rsidRPr="00362247" w:rsidRDefault="00365DA0" w:rsidP="00365DA0">
            <w:pPr>
              <w:suppressAutoHyphens w:val="0"/>
              <w:jc w:val="center"/>
              <w:rPr>
                <w:b/>
                <w:bCs/>
                <w:color w:val="000000"/>
                <w:lang w:eastAsia="ru-RU"/>
              </w:rPr>
            </w:pPr>
            <w:r>
              <w:rPr>
                <w:b/>
                <w:bCs/>
                <w:color w:val="000000"/>
                <w:lang w:eastAsia="ru-RU"/>
              </w:rPr>
              <w:t>106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FEA4196"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8E30410" w14:textId="77777777" w:rsidR="00365DA0" w:rsidRPr="00362247" w:rsidRDefault="00365DA0" w:rsidP="00365DA0">
            <w:pPr>
              <w:suppressAutoHyphens w:val="0"/>
              <w:jc w:val="both"/>
              <w:rPr>
                <w:b/>
                <w:bCs/>
                <w:color w:val="000000"/>
                <w:lang w:eastAsia="ru-RU"/>
              </w:rPr>
            </w:pPr>
            <w:r>
              <w:rPr>
                <w:b/>
                <w:bCs/>
                <w:color w:val="000000"/>
                <w:lang w:eastAsia="ru-RU"/>
              </w:rPr>
              <w:t>Укомплектовать Кран ручной лебедкой для замены каната</w:t>
            </w:r>
          </w:p>
        </w:tc>
      </w:tr>
      <w:tr w:rsidR="00365DA0" w:rsidRPr="00362247" w14:paraId="27F3FAD4"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4611227" w14:textId="77777777" w:rsidR="00365DA0" w:rsidRPr="00362247" w:rsidRDefault="00365DA0" w:rsidP="00365DA0">
            <w:pPr>
              <w:suppressAutoHyphens w:val="0"/>
              <w:jc w:val="center"/>
              <w:rPr>
                <w:b/>
                <w:bCs/>
                <w:color w:val="000000"/>
                <w:lang w:eastAsia="ru-RU"/>
              </w:rPr>
            </w:pPr>
            <w:r>
              <w:rPr>
                <w:b/>
                <w:bCs/>
                <w:color w:val="000000"/>
                <w:lang w:eastAsia="ru-RU"/>
              </w:rPr>
              <w:t>107</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B0216D7" w14:textId="77777777" w:rsidR="00365DA0" w:rsidRPr="00362247" w:rsidRDefault="00365DA0" w:rsidP="00365DA0">
            <w:pPr>
              <w:suppressAutoHyphens w:val="0"/>
              <w:jc w:val="center"/>
              <w:rPr>
                <w:b/>
                <w:bCs/>
                <w:color w:val="000000"/>
                <w:lang w:eastAsia="ru-RU"/>
              </w:rPr>
            </w:pPr>
            <w:r>
              <w:rPr>
                <w:b/>
                <w:bCs/>
                <w:color w:val="000000"/>
                <w:lang w:eastAsia="ru-RU"/>
              </w:rPr>
              <w:t>Кабина электроаппаратная (КЭО)</w:t>
            </w:r>
          </w:p>
        </w:tc>
        <w:tc>
          <w:tcPr>
            <w:tcW w:w="3012" w:type="pct"/>
            <w:tcBorders>
              <w:top w:val="nil"/>
              <w:left w:val="nil"/>
              <w:bottom w:val="single" w:sz="4" w:space="0" w:color="auto"/>
              <w:right w:val="single" w:sz="4" w:space="0" w:color="auto"/>
            </w:tcBorders>
            <w:shd w:val="clear" w:color="auto" w:fill="auto"/>
            <w:vAlign w:val="center"/>
            <w:hideMark/>
          </w:tcPr>
          <w:p w14:paraId="4A332A8B" w14:textId="77777777" w:rsidR="00365DA0" w:rsidRPr="00362247" w:rsidRDefault="00365DA0" w:rsidP="00365DA0">
            <w:pPr>
              <w:suppressAutoHyphens w:val="0"/>
              <w:jc w:val="both"/>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365DA0" w:rsidRPr="00362247" w14:paraId="49E3E691"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EA52CF" w14:textId="77777777" w:rsidR="00365DA0" w:rsidRPr="00362247" w:rsidRDefault="00365DA0" w:rsidP="00365DA0">
            <w:pPr>
              <w:suppressAutoHyphens w:val="0"/>
              <w:jc w:val="center"/>
              <w:rPr>
                <w:b/>
                <w:bCs/>
                <w:color w:val="000000"/>
                <w:lang w:eastAsia="ru-RU"/>
              </w:rPr>
            </w:pPr>
            <w:r>
              <w:rPr>
                <w:b/>
                <w:bCs/>
                <w:color w:val="000000"/>
                <w:lang w:eastAsia="ru-RU"/>
              </w:rPr>
              <w:t>108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77A71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E51F9AB" w14:textId="77777777" w:rsidR="00365DA0" w:rsidRPr="00362247" w:rsidRDefault="00365DA0" w:rsidP="00365DA0">
            <w:pPr>
              <w:suppressAutoHyphens w:val="0"/>
              <w:jc w:val="both"/>
              <w:rPr>
                <w:color w:val="000000"/>
                <w:lang w:eastAsia="ru-RU"/>
              </w:rPr>
            </w:pPr>
            <w:r>
              <w:rPr>
                <w:color w:val="000000"/>
                <w:lang w:eastAsia="ru-RU"/>
              </w:rPr>
              <w:t>Внутри кабины осуществлен электромонтаж элементов системы управления.</w:t>
            </w:r>
          </w:p>
        </w:tc>
      </w:tr>
      <w:tr w:rsidR="00365DA0" w:rsidRPr="00362247" w14:paraId="2BF12635"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113386" w14:textId="77777777" w:rsidR="00365DA0" w:rsidRPr="00362247" w:rsidRDefault="00365DA0" w:rsidP="00365DA0">
            <w:pPr>
              <w:suppressAutoHyphens w:val="0"/>
              <w:jc w:val="center"/>
              <w:rPr>
                <w:b/>
                <w:bCs/>
                <w:color w:val="000000"/>
                <w:lang w:eastAsia="ru-RU"/>
              </w:rPr>
            </w:pPr>
            <w:r>
              <w:rPr>
                <w:b/>
                <w:bCs/>
                <w:color w:val="000000"/>
                <w:lang w:eastAsia="ru-RU"/>
              </w:rPr>
              <w:t>109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9F27644"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5AFFFB1" w14:textId="77777777" w:rsidR="00365DA0" w:rsidRPr="00362247" w:rsidRDefault="00365DA0" w:rsidP="00365DA0">
            <w:pPr>
              <w:suppressAutoHyphens w:val="0"/>
              <w:jc w:val="both"/>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365DA0" w:rsidRPr="00362247" w14:paraId="6CE513C7"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539139" w14:textId="77777777" w:rsidR="00365DA0" w:rsidRPr="00362247" w:rsidRDefault="00365DA0" w:rsidP="00365DA0">
            <w:pPr>
              <w:suppressAutoHyphens w:val="0"/>
              <w:jc w:val="center"/>
              <w:rPr>
                <w:b/>
                <w:bCs/>
                <w:color w:val="000000"/>
                <w:lang w:eastAsia="ru-RU"/>
              </w:rPr>
            </w:pPr>
            <w:r>
              <w:rPr>
                <w:b/>
                <w:bCs/>
                <w:color w:val="000000"/>
                <w:lang w:eastAsia="ru-RU"/>
              </w:rPr>
              <w:t>110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9F72CF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A850A33" w14:textId="77777777" w:rsidR="00365DA0" w:rsidRPr="00362247" w:rsidRDefault="00365DA0" w:rsidP="00365DA0">
            <w:pPr>
              <w:suppressAutoHyphens w:val="0"/>
              <w:jc w:val="both"/>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365DA0" w:rsidRPr="00362247" w14:paraId="45290B3B" w14:textId="77777777" w:rsidTr="00D6307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349D8C" w14:textId="77777777" w:rsidR="00365DA0" w:rsidRPr="00362247" w:rsidRDefault="00365DA0" w:rsidP="00365DA0">
            <w:pPr>
              <w:suppressAutoHyphens w:val="0"/>
              <w:jc w:val="center"/>
              <w:rPr>
                <w:b/>
                <w:bCs/>
                <w:color w:val="000000"/>
                <w:lang w:eastAsia="ru-RU"/>
              </w:rPr>
            </w:pPr>
            <w:r>
              <w:rPr>
                <w:b/>
                <w:bCs/>
                <w:color w:val="000000"/>
                <w:lang w:eastAsia="ru-RU"/>
              </w:rPr>
              <w:t>111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C8CDF3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35B6B1C" w14:textId="77777777" w:rsidR="00365DA0" w:rsidRPr="00362247" w:rsidRDefault="00365DA0" w:rsidP="00365DA0">
            <w:pPr>
              <w:suppressAutoHyphens w:val="0"/>
              <w:jc w:val="both"/>
              <w:rPr>
                <w:color w:val="000000"/>
                <w:lang w:eastAsia="ru-RU"/>
              </w:rPr>
            </w:pPr>
            <w:r>
              <w:rPr>
                <w:color w:val="000000"/>
                <w:lang w:eastAsia="ru-RU"/>
              </w:rPr>
              <w:t>Пол закрыт диэлектрическим покрытием по всей площади в местах нахождения людей</w:t>
            </w:r>
          </w:p>
        </w:tc>
      </w:tr>
      <w:tr w:rsidR="00365DA0" w:rsidRPr="00362247" w14:paraId="595421F7" w14:textId="77777777" w:rsidTr="00D6307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0AC27" w14:textId="77777777" w:rsidR="00365DA0" w:rsidRPr="00362247" w:rsidRDefault="00365DA0" w:rsidP="00365DA0">
            <w:pPr>
              <w:suppressAutoHyphens w:val="0"/>
              <w:jc w:val="center"/>
              <w:rPr>
                <w:b/>
                <w:bCs/>
                <w:color w:val="000000"/>
                <w:lang w:eastAsia="ru-RU"/>
              </w:rPr>
            </w:pPr>
            <w:r>
              <w:rPr>
                <w:b/>
                <w:bCs/>
                <w:color w:val="000000"/>
                <w:lang w:eastAsia="ru-RU"/>
              </w:rPr>
              <w:t>112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92636"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BE1DA" w14:textId="54D668C1" w:rsidR="00365DA0" w:rsidRPr="00362247" w:rsidRDefault="00365DA0" w:rsidP="00365DA0">
            <w:pPr>
              <w:suppressAutoHyphens w:val="0"/>
              <w:jc w:val="both"/>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w:t>
            </w:r>
            <w:r w:rsidR="000713BA">
              <w:rPr>
                <w:color w:val="000000"/>
                <w:lang w:eastAsia="ru-RU"/>
              </w:rPr>
              <w:t>2015</w:t>
            </w:r>
            <w:r w:rsidR="00191FD5">
              <w:t xml:space="preserve"> </w:t>
            </w:r>
            <w:r w:rsidR="00191FD5" w:rsidRPr="00191FD5">
              <w:rPr>
                <w:color w:val="000000"/>
                <w:lang w:eastAsia="ru-RU"/>
              </w:rPr>
              <w:t>Межгосударственный стандарт. Степени защиты, обеспечиваемые оболочками (Код IP)</w:t>
            </w:r>
          </w:p>
        </w:tc>
      </w:tr>
      <w:tr w:rsidR="00365DA0" w:rsidRPr="00362247" w14:paraId="7D67C51D" w14:textId="77777777" w:rsidTr="00D6307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DC4C" w14:textId="77777777" w:rsidR="00365DA0" w:rsidRPr="00362247" w:rsidRDefault="00365DA0" w:rsidP="00365DA0">
            <w:pPr>
              <w:suppressAutoHyphens w:val="0"/>
              <w:jc w:val="center"/>
              <w:rPr>
                <w:b/>
                <w:bCs/>
                <w:color w:val="000000"/>
                <w:lang w:eastAsia="ru-RU"/>
              </w:rPr>
            </w:pPr>
            <w:r>
              <w:rPr>
                <w:b/>
                <w:bCs/>
                <w:color w:val="000000"/>
                <w:lang w:eastAsia="ru-RU"/>
              </w:rPr>
              <w:t>113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B01BD"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E76FE" w14:textId="2E444717" w:rsidR="00365DA0" w:rsidRPr="00362247" w:rsidRDefault="00365DA0" w:rsidP="00365DA0">
            <w:pPr>
              <w:suppressAutoHyphens w:val="0"/>
              <w:jc w:val="both"/>
              <w:rPr>
                <w:color w:val="000000"/>
                <w:lang w:eastAsia="ru-RU"/>
              </w:rPr>
            </w:pPr>
            <w:r>
              <w:rPr>
                <w:color w:val="000000"/>
                <w:lang w:eastAsia="ru-RU"/>
              </w:rPr>
              <w:t>Должна соответствовать требованиям пожарной безопасности по ГОСТ 12.1.004-91</w:t>
            </w:r>
            <w:r w:rsidR="00191FD5">
              <w:t xml:space="preserve"> </w:t>
            </w:r>
            <w:r w:rsidR="00191FD5" w:rsidRPr="00191FD5">
              <w:rPr>
                <w:color w:val="000000"/>
                <w:lang w:eastAsia="ru-RU"/>
              </w:rPr>
              <w:t>Межгосударственный стандарт. Система стандартов безопасности труда. Пожарная безопасность. Общие требования"</w:t>
            </w:r>
          </w:p>
        </w:tc>
      </w:tr>
      <w:tr w:rsidR="00365DA0" w:rsidRPr="00362247" w14:paraId="611D8665" w14:textId="77777777" w:rsidTr="00D6307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1D762" w14:textId="77777777" w:rsidR="00365DA0" w:rsidRPr="00362247" w:rsidRDefault="00365DA0" w:rsidP="00365DA0">
            <w:pPr>
              <w:suppressAutoHyphens w:val="0"/>
              <w:jc w:val="center"/>
              <w:rPr>
                <w:b/>
                <w:bCs/>
                <w:color w:val="000000"/>
                <w:lang w:eastAsia="ru-RU"/>
              </w:rPr>
            </w:pPr>
            <w:r>
              <w:rPr>
                <w:b/>
                <w:bCs/>
                <w:color w:val="000000"/>
                <w:lang w:eastAsia="ru-RU"/>
              </w:rPr>
              <w:t>114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0892C" w14:textId="77777777" w:rsidR="00365DA0" w:rsidRPr="00362247" w:rsidRDefault="00365DA0" w:rsidP="00365DA0">
            <w:pPr>
              <w:suppressAutoHyphens w:val="0"/>
              <w:jc w:val="center"/>
              <w:rPr>
                <w:b/>
                <w:bCs/>
                <w:color w:val="000000"/>
                <w:lang w:eastAsia="ru-RU"/>
              </w:rPr>
            </w:pPr>
            <w:r>
              <w:rPr>
                <w:b/>
                <w:bCs/>
                <w:color w:val="000000"/>
                <w:lang w:eastAsia="ru-RU"/>
              </w:rPr>
              <w:t xml:space="preserve">Система управления: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58B03CD" w14:textId="77777777" w:rsidR="00365DA0" w:rsidRPr="00362247" w:rsidRDefault="00365DA0" w:rsidP="00365DA0">
            <w:pPr>
              <w:suppressAutoHyphens w:val="0"/>
              <w:jc w:val="both"/>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365DA0" w:rsidRPr="00362247" w14:paraId="19E2AF10"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9B000" w14:textId="77777777" w:rsidR="00365DA0" w:rsidRPr="00362247" w:rsidRDefault="00365DA0" w:rsidP="00365DA0">
            <w:pPr>
              <w:suppressAutoHyphens w:val="0"/>
              <w:jc w:val="center"/>
              <w:rPr>
                <w:b/>
                <w:bCs/>
                <w:color w:val="000000"/>
                <w:lang w:eastAsia="ru-RU"/>
              </w:rPr>
            </w:pPr>
            <w:r>
              <w:rPr>
                <w:b/>
                <w:bCs/>
                <w:color w:val="000000"/>
                <w:lang w:eastAsia="ru-RU"/>
              </w:rPr>
              <w:t>115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A1CBA4"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E0BAD" w14:textId="77777777" w:rsidR="00365DA0" w:rsidRPr="00362247" w:rsidRDefault="00365DA0" w:rsidP="00365DA0">
            <w:pPr>
              <w:suppressAutoHyphens w:val="0"/>
              <w:jc w:val="both"/>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365DA0" w:rsidRPr="00362247" w14:paraId="3C437219"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A9AB" w14:textId="77777777" w:rsidR="00365DA0" w:rsidRPr="00362247" w:rsidRDefault="00365DA0" w:rsidP="00365DA0">
            <w:pPr>
              <w:suppressAutoHyphens w:val="0"/>
              <w:jc w:val="center"/>
              <w:rPr>
                <w:b/>
                <w:bCs/>
                <w:color w:val="000000"/>
                <w:lang w:eastAsia="ru-RU"/>
              </w:rPr>
            </w:pPr>
            <w:r>
              <w:rPr>
                <w:b/>
                <w:bCs/>
                <w:color w:val="000000"/>
                <w:lang w:eastAsia="ru-RU"/>
              </w:rPr>
              <w:t>116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13C914"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5FACD" w14:textId="77777777" w:rsidR="00365DA0" w:rsidRPr="00362247" w:rsidRDefault="00365DA0" w:rsidP="00365DA0">
            <w:pPr>
              <w:suppressAutoHyphens w:val="0"/>
              <w:jc w:val="both"/>
              <w:rPr>
                <w:i/>
                <w:iCs/>
                <w:color w:val="000000"/>
                <w:lang w:eastAsia="ru-RU"/>
              </w:rPr>
            </w:pPr>
            <w:r>
              <w:t xml:space="preserve">Рекомендуемые производители компонентов системы управления: </w:t>
            </w:r>
            <w:proofErr w:type="spellStart"/>
            <w:r>
              <w:t>Siemens</w:t>
            </w:r>
            <w:proofErr w:type="spellEnd"/>
            <w:r>
              <w:t xml:space="preserve">, </w:t>
            </w:r>
            <w:proofErr w:type="spellStart"/>
            <w:r>
              <w:t>Mitsubishi</w:t>
            </w:r>
            <w:proofErr w:type="spellEnd"/>
            <w:r>
              <w:t xml:space="preserve">, </w:t>
            </w:r>
            <w:proofErr w:type="spellStart"/>
            <w:r>
              <w:t>Schneider</w:t>
            </w:r>
            <w:proofErr w:type="spellEnd"/>
            <w:r>
              <w:t xml:space="preserve"> </w:t>
            </w:r>
            <w:proofErr w:type="spellStart"/>
            <w:r>
              <w:t>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xml:space="preserve">; GTAKE </w:t>
            </w:r>
            <w:proofErr w:type="spellStart"/>
            <w:r>
              <w:t>Electric</w:t>
            </w:r>
            <w:proofErr w:type="spellEnd"/>
            <w:r>
              <w:t xml:space="preserve">, </w:t>
            </w:r>
            <w:proofErr w:type="spellStart"/>
            <w:r>
              <w:t>Innovance</w:t>
            </w:r>
            <w:proofErr w:type="spellEnd"/>
            <w:r>
              <w:t xml:space="preserve">, </w:t>
            </w:r>
            <w:proofErr w:type="spellStart"/>
            <w:r>
              <w:t>DEKraft</w:t>
            </w:r>
            <w:proofErr w:type="spellEnd"/>
            <w:r>
              <w:t>, ODOT</w:t>
            </w:r>
          </w:p>
        </w:tc>
      </w:tr>
      <w:tr w:rsidR="00365DA0" w:rsidRPr="00362247" w14:paraId="665046E8"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0AF1" w14:textId="77777777" w:rsidR="00365DA0" w:rsidRPr="00362247" w:rsidRDefault="00365DA0" w:rsidP="00365DA0">
            <w:pPr>
              <w:suppressAutoHyphens w:val="0"/>
              <w:jc w:val="center"/>
              <w:rPr>
                <w:b/>
                <w:bCs/>
                <w:color w:val="000000"/>
                <w:lang w:eastAsia="ru-RU"/>
              </w:rPr>
            </w:pPr>
            <w:r>
              <w:rPr>
                <w:b/>
                <w:bCs/>
                <w:color w:val="000000"/>
                <w:lang w:eastAsia="ru-RU"/>
              </w:rPr>
              <w:t>117</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97B92" w14:textId="77777777" w:rsidR="00365DA0" w:rsidRPr="00362247" w:rsidRDefault="00365DA0" w:rsidP="00365DA0">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6A65679" w14:textId="77777777" w:rsidR="00365DA0" w:rsidRPr="00362247" w:rsidRDefault="00365DA0" w:rsidP="00365DA0">
            <w:pPr>
              <w:suppressAutoHyphens w:val="0"/>
              <w:jc w:val="both"/>
              <w:rPr>
                <w:color w:val="000000"/>
                <w:lang w:eastAsia="ru-RU"/>
              </w:rPr>
            </w:pPr>
            <w:r>
              <w:rPr>
                <w:color w:val="000000"/>
                <w:lang w:eastAsia="ru-RU"/>
              </w:rPr>
              <w:t>Мотор-редукторы со встроенным тормозом (уличное исполнение).</w:t>
            </w:r>
          </w:p>
        </w:tc>
      </w:tr>
      <w:tr w:rsidR="00365DA0" w:rsidRPr="00362247" w14:paraId="3D206C3A"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BD224D" w14:textId="77777777" w:rsidR="00365DA0" w:rsidRPr="00362247" w:rsidRDefault="00365DA0" w:rsidP="00365DA0">
            <w:pPr>
              <w:suppressAutoHyphens w:val="0"/>
              <w:jc w:val="center"/>
              <w:rPr>
                <w:b/>
                <w:bCs/>
                <w:color w:val="000000"/>
                <w:lang w:eastAsia="ru-RU"/>
              </w:rPr>
            </w:pPr>
            <w:r>
              <w:rPr>
                <w:b/>
                <w:bCs/>
                <w:color w:val="000000"/>
                <w:lang w:eastAsia="ru-RU"/>
              </w:rPr>
              <w:t>118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2D9ACA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3C163D9" w14:textId="77777777" w:rsidR="00365DA0" w:rsidRPr="00362247" w:rsidRDefault="00365DA0" w:rsidP="00365DA0">
            <w:pPr>
              <w:suppressAutoHyphens w:val="0"/>
              <w:jc w:val="both"/>
              <w:rPr>
                <w:color w:val="000000"/>
                <w:lang w:eastAsia="ru-RU"/>
              </w:rPr>
            </w:pPr>
            <w:r>
              <w:rPr>
                <w:color w:val="000000"/>
                <w:lang w:eastAsia="ru-RU"/>
              </w:rPr>
              <w:t>Класс пылевлагозащиты не ниже IP55.</w:t>
            </w:r>
          </w:p>
        </w:tc>
      </w:tr>
      <w:tr w:rsidR="00365DA0" w:rsidRPr="00362247" w14:paraId="00CFAE31"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FE4B23B" w14:textId="77777777" w:rsidR="00365DA0" w:rsidRPr="00362247" w:rsidRDefault="00365DA0" w:rsidP="00365DA0">
            <w:pPr>
              <w:suppressAutoHyphens w:val="0"/>
              <w:jc w:val="center"/>
              <w:rPr>
                <w:b/>
                <w:bCs/>
                <w:color w:val="000000"/>
                <w:lang w:eastAsia="ru-RU"/>
              </w:rPr>
            </w:pPr>
            <w:r>
              <w:rPr>
                <w:b/>
                <w:bCs/>
                <w:color w:val="000000"/>
                <w:lang w:eastAsia="ru-RU"/>
              </w:rPr>
              <w:t>119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964E0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83B94FE" w14:textId="77777777" w:rsidR="00365DA0" w:rsidRPr="00362247" w:rsidRDefault="00365DA0" w:rsidP="00365DA0">
            <w:pPr>
              <w:suppressAutoHyphens w:val="0"/>
              <w:jc w:val="both"/>
              <w:rPr>
                <w:color w:val="000000"/>
                <w:lang w:eastAsia="ru-RU"/>
              </w:rPr>
            </w:pPr>
            <w:r>
              <w:rPr>
                <w:color w:val="000000"/>
                <w:lang w:eastAsia="ru-RU"/>
              </w:rPr>
              <w:t>Класс изоляции F.</w:t>
            </w:r>
          </w:p>
        </w:tc>
      </w:tr>
      <w:tr w:rsidR="00365DA0" w:rsidRPr="00362247" w14:paraId="6B67C2F4"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A5A4014" w14:textId="77777777" w:rsidR="00365DA0" w:rsidRPr="00362247" w:rsidRDefault="00365DA0" w:rsidP="00365DA0">
            <w:pPr>
              <w:suppressAutoHyphens w:val="0"/>
              <w:jc w:val="center"/>
              <w:rPr>
                <w:b/>
                <w:bCs/>
                <w:color w:val="000000"/>
                <w:lang w:eastAsia="ru-RU"/>
              </w:rPr>
            </w:pPr>
            <w:r>
              <w:rPr>
                <w:b/>
                <w:bCs/>
                <w:color w:val="000000"/>
                <w:lang w:eastAsia="ru-RU"/>
              </w:rPr>
              <w:t>120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591489"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B75A5D4" w14:textId="77777777" w:rsidR="00365DA0" w:rsidRPr="00362247" w:rsidRDefault="00365DA0" w:rsidP="00365DA0">
            <w:pPr>
              <w:suppressAutoHyphens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365DA0" w:rsidRPr="00362247" w14:paraId="05B2593F"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AEFE1C" w14:textId="77777777" w:rsidR="00365DA0" w:rsidRPr="00362247" w:rsidRDefault="00365DA0" w:rsidP="00365DA0">
            <w:pPr>
              <w:suppressAutoHyphens w:val="0"/>
              <w:jc w:val="center"/>
              <w:rPr>
                <w:b/>
                <w:bCs/>
                <w:color w:val="000000"/>
                <w:lang w:eastAsia="ru-RU"/>
              </w:rPr>
            </w:pPr>
            <w:r>
              <w:rPr>
                <w:b/>
                <w:bCs/>
                <w:color w:val="000000"/>
                <w:lang w:eastAsia="ru-RU"/>
              </w:rPr>
              <w:t>121</w:t>
            </w:r>
          </w:p>
        </w:tc>
        <w:tc>
          <w:tcPr>
            <w:tcW w:w="1424" w:type="pct"/>
            <w:tcBorders>
              <w:top w:val="nil"/>
              <w:left w:val="nil"/>
              <w:bottom w:val="single" w:sz="4" w:space="0" w:color="auto"/>
              <w:right w:val="single" w:sz="4" w:space="0" w:color="auto"/>
            </w:tcBorders>
            <w:shd w:val="clear" w:color="auto" w:fill="auto"/>
            <w:vAlign w:val="center"/>
            <w:hideMark/>
          </w:tcPr>
          <w:p w14:paraId="02572834" w14:textId="77777777" w:rsidR="00365DA0" w:rsidRPr="00362247" w:rsidRDefault="00365DA0" w:rsidP="00365DA0">
            <w:pPr>
              <w:suppressAutoHyphens w:val="0"/>
              <w:jc w:val="center"/>
              <w:rPr>
                <w:b/>
                <w:bCs/>
                <w:color w:val="000000"/>
                <w:lang w:eastAsia="ru-RU"/>
              </w:rPr>
            </w:pPr>
            <w:r>
              <w:rPr>
                <w:b/>
                <w:bCs/>
                <w:color w:val="000000"/>
                <w:lang w:eastAsia="ru-RU"/>
              </w:rPr>
              <w:t>Производители мотор редукторов</w:t>
            </w:r>
          </w:p>
        </w:tc>
        <w:tc>
          <w:tcPr>
            <w:tcW w:w="3012" w:type="pct"/>
            <w:tcBorders>
              <w:top w:val="nil"/>
              <w:left w:val="nil"/>
              <w:bottom w:val="single" w:sz="4" w:space="0" w:color="auto"/>
              <w:right w:val="single" w:sz="4" w:space="0" w:color="auto"/>
            </w:tcBorders>
            <w:shd w:val="clear" w:color="auto" w:fill="FFFFFF" w:themeFill="background1"/>
            <w:vAlign w:val="center"/>
            <w:hideMark/>
          </w:tcPr>
          <w:p w14:paraId="64AE16EC" w14:textId="77777777" w:rsidR="00365DA0" w:rsidRPr="00362247" w:rsidRDefault="00365DA0" w:rsidP="00365DA0">
            <w:pPr>
              <w:suppressAutoHyphens w:val="0"/>
              <w:jc w:val="both"/>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w:t>
            </w:r>
            <w:proofErr w:type="spellStart"/>
            <w:r>
              <w:rPr>
                <w:i/>
                <w:iCs/>
                <w:color w:val="000000"/>
                <w:lang w:eastAsia="ru-RU"/>
              </w:rPr>
              <w:t>Siemens</w:t>
            </w:r>
            <w:proofErr w:type="spellEnd"/>
            <w:r>
              <w:rPr>
                <w:i/>
                <w:iCs/>
                <w:color w:val="000000"/>
                <w:lang w:eastAsia="ru-RU"/>
              </w:rPr>
              <w:t xml:space="preserve">, </w:t>
            </w:r>
            <w:proofErr w:type="spellStart"/>
            <w:r>
              <w:rPr>
                <w:i/>
                <w:iCs/>
                <w:color w:val="000000"/>
                <w:lang w:eastAsia="ru-RU"/>
              </w:rPr>
              <w:t>Flender</w:t>
            </w:r>
            <w:proofErr w:type="spellEnd"/>
            <w:r>
              <w:rPr>
                <w:i/>
                <w:iCs/>
                <w:color w:val="000000"/>
                <w:lang w:eastAsia="ru-RU"/>
              </w:rPr>
              <w:t>, YILMAZ, PGR</w:t>
            </w:r>
            <w:r>
              <w:rPr>
                <w:i/>
                <w:iCs/>
                <w:lang w:eastAsia="ru-RU"/>
              </w:rPr>
              <w:t>,</w:t>
            </w:r>
            <w:r>
              <w:rPr>
                <w:i/>
                <w:iCs/>
                <w:color w:val="FF0000"/>
                <w:lang w:eastAsia="ru-RU"/>
              </w:rPr>
              <w:t xml:space="preserve"> </w:t>
            </w:r>
            <w:r>
              <w:rPr>
                <w:i/>
                <w:iCs/>
                <w:color w:val="000000"/>
                <w:lang w:eastAsia="ru-RU"/>
              </w:rPr>
              <w:t xml:space="preserve">ЗАРЕМ, Приводная техника, </w:t>
            </w:r>
            <w:proofErr w:type="spellStart"/>
            <w:r>
              <w:rPr>
                <w:i/>
                <w:iCs/>
                <w:color w:val="000000"/>
                <w:lang w:eastAsia="ru-RU"/>
              </w:rPr>
              <w:t>Bauer</w:t>
            </w:r>
            <w:proofErr w:type="spellEnd"/>
          </w:p>
        </w:tc>
      </w:tr>
      <w:tr w:rsidR="00365DA0" w:rsidRPr="00362247" w14:paraId="05D4D29B"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167385" w14:textId="77777777" w:rsidR="00365DA0" w:rsidRPr="00362247" w:rsidRDefault="00365DA0" w:rsidP="00365DA0">
            <w:pPr>
              <w:suppressAutoHyphens w:val="0"/>
              <w:jc w:val="center"/>
              <w:rPr>
                <w:b/>
                <w:bCs/>
                <w:color w:val="000000"/>
                <w:lang w:eastAsia="ru-RU"/>
              </w:rPr>
            </w:pPr>
            <w:r>
              <w:rPr>
                <w:b/>
                <w:bCs/>
                <w:color w:val="000000"/>
                <w:lang w:eastAsia="ru-RU"/>
              </w:rPr>
              <w:t>122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65A808B" w14:textId="77777777" w:rsidR="00365DA0" w:rsidRPr="00362247" w:rsidRDefault="00365DA0" w:rsidP="00365DA0">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3012" w:type="pct"/>
            <w:tcBorders>
              <w:top w:val="nil"/>
              <w:left w:val="nil"/>
              <w:bottom w:val="single" w:sz="4" w:space="0" w:color="auto"/>
              <w:right w:val="single" w:sz="4" w:space="0" w:color="auto"/>
            </w:tcBorders>
            <w:shd w:val="clear" w:color="auto" w:fill="auto"/>
            <w:vAlign w:val="center"/>
            <w:hideMark/>
          </w:tcPr>
          <w:p w14:paraId="19023C6D" w14:textId="77777777" w:rsidR="00365DA0" w:rsidRPr="00362247" w:rsidRDefault="00365DA0" w:rsidP="00365DA0">
            <w:pPr>
              <w:suppressAutoHyphens w:val="0"/>
              <w:jc w:val="both"/>
              <w:rPr>
                <w:color w:val="000000"/>
                <w:lang w:eastAsia="ru-RU"/>
              </w:rPr>
            </w:pPr>
            <w:r>
              <w:rPr>
                <w:color w:val="000000"/>
                <w:lang w:eastAsia="ru-RU"/>
              </w:rPr>
              <w:t>Должна быть выполнена на основе легкоснимаемых и ремонтопригодных блоков.</w:t>
            </w:r>
          </w:p>
        </w:tc>
      </w:tr>
      <w:tr w:rsidR="00365DA0" w:rsidRPr="00362247" w14:paraId="1DF52509"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A02FD7"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123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583967"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9EE648" w14:textId="77777777" w:rsidR="00365DA0" w:rsidRPr="00362247" w:rsidRDefault="00365DA0" w:rsidP="00365DA0">
            <w:pPr>
              <w:suppressAutoHyphens w:val="0"/>
              <w:jc w:val="both"/>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365DA0" w:rsidRPr="00362247" w14:paraId="694E2E0B"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09A8BAE" w14:textId="77777777" w:rsidR="00365DA0" w:rsidRPr="00362247" w:rsidRDefault="00365DA0" w:rsidP="00365DA0">
            <w:pPr>
              <w:suppressAutoHyphens w:val="0"/>
              <w:jc w:val="center"/>
              <w:rPr>
                <w:b/>
                <w:bCs/>
                <w:color w:val="000000"/>
                <w:lang w:eastAsia="ru-RU"/>
              </w:rPr>
            </w:pPr>
            <w:r>
              <w:rPr>
                <w:b/>
                <w:bCs/>
                <w:color w:val="000000"/>
                <w:lang w:eastAsia="ru-RU"/>
              </w:rPr>
              <w:t>124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ED820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FFFF" w:themeFill="background1"/>
            <w:vAlign w:val="center"/>
            <w:hideMark/>
          </w:tcPr>
          <w:p w14:paraId="69A13A80" w14:textId="77777777" w:rsidR="00365DA0" w:rsidRPr="00362247" w:rsidRDefault="00365DA0" w:rsidP="00365DA0">
            <w:pPr>
              <w:suppressAutoHyphens w:val="0"/>
              <w:jc w:val="both"/>
              <w:rPr>
                <w:i/>
                <w:iCs/>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w:t>
            </w:r>
            <w:proofErr w:type="spellEnd"/>
            <w:r>
              <w:rPr>
                <w:i/>
                <w:iCs/>
                <w:color w:val="000000"/>
                <w:lang w:eastAsia="ru-RU"/>
              </w:rPr>
              <w:t xml:space="preserve"> </w:t>
            </w:r>
            <w:proofErr w:type="spellStart"/>
            <w:r>
              <w:rPr>
                <w:i/>
                <w:iCs/>
                <w:color w:val="000000"/>
                <w:lang w:eastAsia="ru-RU"/>
              </w:rPr>
              <w:t>Electric</w:t>
            </w:r>
            <w:proofErr w:type="spellEnd"/>
            <w:r>
              <w:rPr>
                <w:i/>
                <w:iCs/>
                <w:color w:val="000000"/>
                <w:lang w:eastAsia="ru-RU"/>
              </w:rPr>
              <w:t xml:space="preserve">, АВВ, SIEMENS, </w:t>
            </w:r>
            <w:proofErr w:type="spellStart"/>
            <w:r>
              <w:rPr>
                <w:i/>
                <w:iCs/>
                <w:color w:val="000000"/>
                <w:lang w:eastAsia="ru-RU"/>
              </w:rPr>
              <w:t>Mitsubishi</w:t>
            </w:r>
            <w:proofErr w:type="spellEnd"/>
            <w:r>
              <w:rPr>
                <w:i/>
                <w:iCs/>
                <w:color w:val="000000"/>
                <w:lang w:eastAsia="ru-RU"/>
              </w:rPr>
              <w:t xml:space="preserve">, </w:t>
            </w:r>
            <w:proofErr w:type="spellStart"/>
            <w:r>
              <w:t>DEKraft</w:t>
            </w:r>
            <w:proofErr w:type="spellEnd"/>
          </w:p>
        </w:tc>
      </w:tr>
      <w:tr w:rsidR="00365DA0" w:rsidRPr="00362247" w14:paraId="734E12C5"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7494B43" w14:textId="77777777" w:rsidR="00365DA0" w:rsidRPr="00362247" w:rsidRDefault="00365DA0" w:rsidP="00365DA0">
            <w:pPr>
              <w:suppressAutoHyphens w:val="0"/>
              <w:jc w:val="center"/>
              <w:rPr>
                <w:b/>
                <w:bCs/>
                <w:color w:val="000000"/>
                <w:lang w:eastAsia="ru-RU"/>
              </w:rPr>
            </w:pPr>
            <w:r>
              <w:rPr>
                <w:b/>
                <w:bCs/>
                <w:color w:val="000000"/>
                <w:lang w:eastAsia="ru-RU"/>
              </w:rPr>
              <w:t>125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1D93F6D" w14:textId="77777777" w:rsidR="00365DA0" w:rsidRPr="00362247" w:rsidRDefault="00365DA0" w:rsidP="00365DA0">
            <w:pPr>
              <w:suppressAutoHyphens w:val="0"/>
              <w:jc w:val="center"/>
              <w:rPr>
                <w:b/>
                <w:bCs/>
                <w:color w:val="000000"/>
                <w:lang w:eastAsia="ru-RU"/>
              </w:rPr>
            </w:pPr>
            <w:r>
              <w:rPr>
                <w:b/>
                <w:bCs/>
                <w:color w:val="000000"/>
                <w:lang w:eastAsia="ru-RU"/>
              </w:rPr>
              <w:t>Кабельная продукция</w:t>
            </w:r>
          </w:p>
        </w:tc>
        <w:tc>
          <w:tcPr>
            <w:tcW w:w="3012" w:type="pct"/>
            <w:tcBorders>
              <w:top w:val="nil"/>
              <w:left w:val="nil"/>
              <w:bottom w:val="single" w:sz="4" w:space="0" w:color="auto"/>
              <w:right w:val="single" w:sz="4" w:space="0" w:color="auto"/>
            </w:tcBorders>
            <w:shd w:val="clear" w:color="auto" w:fill="auto"/>
            <w:vAlign w:val="center"/>
            <w:hideMark/>
          </w:tcPr>
          <w:p w14:paraId="16631CA1" w14:textId="77777777" w:rsidR="00365DA0" w:rsidRPr="00362247" w:rsidRDefault="00365DA0" w:rsidP="00365DA0">
            <w:pPr>
              <w:suppressAutoHyphens w:val="0"/>
              <w:jc w:val="both"/>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365DA0" w:rsidRPr="00362247" w14:paraId="14FD3A65" w14:textId="77777777" w:rsidTr="00365DA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32F7F2" w14:textId="77777777" w:rsidR="00365DA0" w:rsidRPr="00362247" w:rsidRDefault="00365DA0" w:rsidP="00365DA0">
            <w:pPr>
              <w:suppressAutoHyphens w:val="0"/>
              <w:jc w:val="center"/>
              <w:rPr>
                <w:b/>
                <w:bCs/>
                <w:color w:val="000000"/>
                <w:lang w:eastAsia="ru-RU"/>
              </w:rPr>
            </w:pPr>
            <w:r>
              <w:rPr>
                <w:b/>
                <w:bCs/>
                <w:color w:val="000000"/>
                <w:lang w:eastAsia="ru-RU"/>
              </w:rPr>
              <w:t>126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F5EB370"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16B630" w14:textId="77777777" w:rsidR="00365DA0" w:rsidRDefault="00365DA0" w:rsidP="00365DA0">
            <w:pPr>
              <w:suppressAutoHyphens w:val="0"/>
              <w:jc w:val="both"/>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p w14:paraId="35583BDC" w14:textId="77777777" w:rsidR="00883302" w:rsidRPr="00362247" w:rsidRDefault="00883302" w:rsidP="00365DA0">
            <w:pPr>
              <w:suppressAutoHyphens w:val="0"/>
              <w:jc w:val="both"/>
              <w:rPr>
                <w:color w:val="000000"/>
                <w:lang w:eastAsia="ru-RU"/>
              </w:rPr>
            </w:pPr>
          </w:p>
        </w:tc>
      </w:tr>
      <w:tr w:rsidR="00365DA0" w:rsidRPr="00362247" w14:paraId="2897FE29" w14:textId="77777777" w:rsidTr="0020723F">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B5F581" w14:textId="77777777" w:rsidR="00365DA0" w:rsidRPr="00362247" w:rsidRDefault="00365DA0" w:rsidP="00365DA0">
            <w:pPr>
              <w:suppressAutoHyphens w:val="0"/>
              <w:jc w:val="center"/>
              <w:rPr>
                <w:b/>
                <w:bCs/>
                <w:color w:val="000000"/>
                <w:lang w:eastAsia="ru-RU"/>
              </w:rPr>
            </w:pPr>
            <w:r>
              <w:rPr>
                <w:b/>
                <w:bCs/>
                <w:color w:val="000000"/>
                <w:lang w:eastAsia="ru-RU"/>
              </w:rPr>
              <w:t>127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983446"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61A362D" w14:textId="77777777" w:rsidR="00365DA0" w:rsidRDefault="00365DA0" w:rsidP="00365DA0">
            <w:pPr>
              <w:suppressAutoHyphens w:val="0"/>
              <w:jc w:val="both"/>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p w14:paraId="369D2089" w14:textId="77777777" w:rsidR="00883302" w:rsidRDefault="00883302" w:rsidP="00365DA0">
            <w:pPr>
              <w:suppressAutoHyphens w:val="0"/>
              <w:jc w:val="both"/>
              <w:rPr>
                <w:color w:val="000000"/>
                <w:lang w:eastAsia="ru-RU"/>
              </w:rPr>
            </w:pPr>
          </w:p>
          <w:p w14:paraId="44F5E67C" w14:textId="77777777" w:rsidR="00883302" w:rsidRPr="00362247" w:rsidRDefault="00883302" w:rsidP="00365DA0">
            <w:pPr>
              <w:suppressAutoHyphens w:val="0"/>
              <w:jc w:val="both"/>
              <w:rPr>
                <w:color w:val="000000"/>
                <w:lang w:eastAsia="ru-RU"/>
              </w:rPr>
            </w:pPr>
          </w:p>
        </w:tc>
      </w:tr>
      <w:tr w:rsidR="00365DA0" w:rsidRPr="00362247" w14:paraId="31B7664C" w14:textId="77777777" w:rsidTr="0020723F">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3FF0" w14:textId="77777777" w:rsidR="00365DA0" w:rsidRPr="00362247" w:rsidRDefault="00365DA0" w:rsidP="00365DA0">
            <w:pPr>
              <w:suppressAutoHyphens w:val="0"/>
              <w:jc w:val="center"/>
              <w:rPr>
                <w:b/>
                <w:bCs/>
                <w:color w:val="000000"/>
                <w:lang w:eastAsia="ru-RU"/>
              </w:rPr>
            </w:pPr>
            <w:r>
              <w:rPr>
                <w:b/>
                <w:bCs/>
                <w:color w:val="000000"/>
                <w:lang w:eastAsia="ru-RU"/>
              </w:rPr>
              <w:t>128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7BA3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0D77C" w14:textId="77777777" w:rsidR="00365DA0" w:rsidRPr="00362247" w:rsidRDefault="00365DA0" w:rsidP="00365DA0">
            <w:pPr>
              <w:suppressAutoHyphens w:val="0"/>
              <w:jc w:val="both"/>
              <w:rPr>
                <w:color w:val="000000"/>
                <w:lang w:eastAsia="ru-RU"/>
              </w:rPr>
            </w:pPr>
            <w:r>
              <w:rPr>
                <w:color w:val="000000"/>
                <w:lang w:eastAsia="ru-RU"/>
              </w:rPr>
              <w:t xml:space="preserve">Спредерный кабель должен быть специального </w:t>
            </w:r>
            <w:r w:rsidR="001D3532">
              <w:rPr>
                <w:color w:val="000000"/>
                <w:lang w:eastAsia="ru-RU"/>
              </w:rPr>
              <w:br/>
            </w:r>
            <w:r>
              <w:rPr>
                <w:color w:val="000000"/>
                <w:lang w:eastAsia="ru-RU"/>
              </w:rPr>
              <w:t>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365DA0" w:rsidRPr="00362247" w14:paraId="391699C0" w14:textId="77777777" w:rsidTr="0020723F">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C3891" w14:textId="77777777" w:rsidR="00365DA0" w:rsidRPr="00362247" w:rsidRDefault="00365DA0" w:rsidP="00365DA0">
            <w:pPr>
              <w:suppressAutoHyphens w:val="0"/>
              <w:jc w:val="center"/>
              <w:rPr>
                <w:b/>
                <w:bCs/>
                <w:color w:val="000000"/>
                <w:lang w:eastAsia="ru-RU"/>
              </w:rPr>
            </w:pPr>
            <w:r>
              <w:rPr>
                <w:b/>
                <w:bCs/>
                <w:color w:val="000000"/>
                <w:lang w:eastAsia="ru-RU"/>
              </w:rPr>
              <w:t>129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2ED0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DFC74B8" w14:textId="77777777" w:rsidR="00365DA0" w:rsidRPr="00362247" w:rsidRDefault="00365DA0" w:rsidP="00365DA0">
            <w:pPr>
              <w:suppressAutoHyphens w:val="0"/>
              <w:jc w:val="both"/>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365DA0" w:rsidRPr="00362247" w14:paraId="475CA238" w14:textId="77777777" w:rsidTr="00365DA0">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52B99" w14:textId="77777777" w:rsidR="00365DA0" w:rsidRPr="00362247" w:rsidRDefault="00365DA0" w:rsidP="00365DA0">
            <w:pPr>
              <w:suppressAutoHyphens w:val="0"/>
              <w:jc w:val="center"/>
              <w:rPr>
                <w:b/>
                <w:bCs/>
                <w:color w:val="000000"/>
                <w:lang w:eastAsia="ru-RU"/>
              </w:rPr>
            </w:pPr>
            <w:r>
              <w:rPr>
                <w:b/>
                <w:bCs/>
                <w:color w:val="000000"/>
                <w:lang w:eastAsia="ru-RU"/>
              </w:rPr>
              <w:t>130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4E36660C" w14:textId="77777777" w:rsidR="00365DA0" w:rsidRPr="00362247" w:rsidRDefault="00365DA0" w:rsidP="00365DA0">
            <w:pPr>
              <w:suppressAutoHyphens w:val="0"/>
              <w:jc w:val="center"/>
              <w:rPr>
                <w:b/>
                <w:bCs/>
                <w:color w:val="000000"/>
                <w:lang w:eastAsia="ru-RU"/>
              </w:rPr>
            </w:pPr>
            <w:r>
              <w:rPr>
                <w:b/>
                <w:bCs/>
                <w:color w:val="000000"/>
                <w:lang w:eastAsia="ru-RU"/>
              </w:rPr>
              <w:t>Производители гибкой и неподвижной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5AF8E" w14:textId="77777777" w:rsidR="00365DA0" w:rsidRPr="00362247" w:rsidRDefault="00365DA0" w:rsidP="00365DA0">
            <w:pPr>
              <w:suppressAutoHyphens w:val="0"/>
              <w:jc w:val="both"/>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w:t>
            </w:r>
            <w:proofErr w:type="spellEnd"/>
            <w:r>
              <w:rPr>
                <w:i/>
                <w:iCs/>
                <w:lang w:eastAsia="ru-RU"/>
              </w:rPr>
              <w:t xml:space="preserve"> </w:t>
            </w:r>
            <w:proofErr w:type="spellStart"/>
            <w:r>
              <w:rPr>
                <w:i/>
                <w:iCs/>
                <w:lang w:eastAsia="ru-RU"/>
              </w:rPr>
              <w:t>Schneider</w:t>
            </w:r>
            <w:proofErr w:type="spellEnd"/>
            <w:r>
              <w:rPr>
                <w:i/>
                <w:iCs/>
                <w:lang w:eastAsia="ru-RU"/>
              </w:rPr>
              <w:t xml:space="preserve"> </w:t>
            </w:r>
            <w:proofErr w:type="spellStart"/>
            <w:r>
              <w:rPr>
                <w:i/>
                <w:iCs/>
                <w:lang w:eastAsia="ru-RU"/>
              </w:rPr>
              <w:t>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w:t>
            </w:r>
            <w:proofErr w:type="spellEnd"/>
            <w:r>
              <w:rPr>
                <w:i/>
                <w:iCs/>
                <w:lang w:eastAsia="ru-RU"/>
              </w:rPr>
              <w:t xml:space="preserve"> </w:t>
            </w:r>
            <w:proofErr w:type="spellStart"/>
            <w:r>
              <w:rPr>
                <w:i/>
                <w:iCs/>
                <w:lang w:eastAsia="ru-RU"/>
              </w:rPr>
              <w:t>Group</w:t>
            </w:r>
            <w:proofErr w:type="spellEnd"/>
            <w:r>
              <w:rPr>
                <w:i/>
                <w:iCs/>
                <w:lang w:eastAsia="ru-RU"/>
              </w:rPr>
              <w:t xml:space="preserve">, KRAMIK, </w:t>
            </w:r>
            <w:proofErr w:type="spellStart"/>
            <w:r>
              <w:rPr>
                <w:i/>
                <w:iCs/>
                <w:lang w:eastAsia="ru-RU"/>
              </w:rPr>
              <w:t>Кольчугинский</w:t>
            </w:r>
            <w:proofErr w:type="spellEnd"/>
            <w:r>
              <w:rPr>
                <w:i/>
                <w:iCs/>
                <w:lang w:eastAsia="ru-RU"/>
              </w:rPr>
              <w:t xml:space="preserve">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 Симплекс</w:t>
            </w:r>
          </w:p>
        </w:tc>
      </w:tr>
      <w:tr w:rsidR="00365DA0" w:rsidRPr="00362247" w14:paraId="610F0805"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80AB2" w14:textId="77777777" w:rsidR="00365DA0" w:rsidRPr="00362247" w:rsidRDefault="00365DA0" w:rsidP="00365DA0">
            <w:pPr>
              <w:suppressAutoHyphens w:val="0"/>
              <w:jc w:val="center"/>
              <w:rPr>
                <w:b/>
                <w:bCs/>
                <w:color w:val="000000"/>
                <w:lang w:eastAsia="ru-RU"/>
              </w:rPr>
            </w:pPr>
            <w:r>
              <w:rPr>
                <w:b/>
                <w:bCs/>
                <w:color w:val="000000"/>
                <w:lang w:eastAsia="ru-RU"/>
              </w:rPr>
              <w:t>131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04F2C06" w14:textId="77777777" w:rsidR="00365DA0" w:rsidRPr="00362247" w:rsidRDefault="00365DA0" w:rsidP="00365DA0">
            <w:pPr>
              <w:suppressAutoHyphens w:val="0"/>
              <w:jc w:val="center"/>
              <w:rPr>
                <w:b/>
                <w:bCs/>
                <w:color w:val="000000"/>
                <w:lang w:eastAsia="ru-RU"/>
              </w:rPr>
            </w:pPr>
            <w:r>
              <w:rPr>
                <w:b/>
                <w:bCs/>
                <w:color w:val="000000"/>
                <w:lang w:eastAsia="ru-RU"/>
              </w:rPr>
              <w:t>Внешние осветительные приборы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858C875" w14:textId="77777777" w:rsidR="00365DA0" w:rsidRPr="00362247" w:rsidRDefault="00365DA0" w:rsidP="00365DA0">
            <w:pPr>
              <w:suppressAutoHyphens w:val="0"/>
              <w:jc w:val="both"/>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365DA0" w:rsidRPr="00362247" w14:paraId="544B141A"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B387A7" w14:textId="77777777" w:rsidR="00365DA0" w:rsidRPr="00362247" w:rsidRDefault="00365DA0" w:rsidP="00365DA0">
            <w:pPr>
              <w:suppressAutoHyphens w:val="0"/>
              <w:jc w:val="center"/>
              <w:rPr>
                <w:b/>
                <w:bCs/>
                <w:color w:val="000000"/>
                <w:lang w:eastAsia="ru-RU"/>
              </w:rPr>
            </w:pPr>
            <w:r>
              <w:rPr>
                <w:b/>
                <w:bCs/>
                <w:color w:val="000000"/>
                <w:lang w:eastAsia="ru-RU"/>
              </w:rPr>
              <w:t>132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A67D15C" w14:textId="77777777" w:rsidR="00365DA0" w:rsidRPr="00362247" w:rsidRDefault="00365DA0" w:rsidP="00365DA0">
            <w:pPr>
              <w:suppressAutoHyphens w:val="0"/>
              <w:jc w:val="center"/>
              <w:rPr>
                <w:b/>
                <w:bCs/>
                <w:color w:val="000000"/>
                <w:lang w:eastAsia="ru-RU"/>
              </w:rPr>
            </w:pPr>
            <w:r>
              <w:rPr>
                <w:b/>
                <w:bCs/>
                <w:color w:val="000000"/>
                <w:lang w:eastAsia="ru-RU"/>
              </w:rPr>
              <w:t xml:space="preserve">Ремонтный кран </w:t>
            </w:r>
          </w:p>
        </w:tc>
        <w:tc>
          <w:tcPr>
            <w:tcW w:w="3012" w:type="pct"/>
            <w:tcBorders>
              <w:top w:val="nil"/>
              <w:left w:val="nil"/>
              <w:bottom w:val="single" w:sz="4" w:space="0" w:color="auto"/>
              <w:right w:val="single" w:sz="4" w:space="0" w:color="auto"/>
            </w:tcBorders>
            <w:shd w:val="clear" w:color="auto" w:fill="auto"/>
            <w:vAlign w:val="center"/>
            <w:hideMark/>
          </w:tcPr>
          <w:p w14:paraId="3BD77909" w14:textId="77777777" w:rsidR="00365DA0" w:rsidRPr="00362247" w:rsidRDefault="00365DA0" w:rsidP="00365DA0">
            <w:pPr>
              <w:suppressAutoHyphens w:val="0"/>
              <w:jc w:val="both"/>
              <w:rPr>
                <w:bCs/>
                <w:color w:val="000000"/>
                <w:lang w:eastAsia="ru-RU"/>
              </w:rPr>
            </w:pPr>
            <w:r>
              <w:rPr>
                <w:bCs/>
                <w:color w:val="00000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365DA0" w:rsidRPr="00362247" w14:paraId="7692B21B"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F4F0E5F" w14:textId="77777777" w:rsidR="00365DA0" w:rsidRPr="00362247" w:rsidRDefault="00365DA0" w:rsidP="00365DA0">
            <w:pPr>
              <w:suppressAutoHyphens w:val="0"/>
              <w:jc w:val="center"/>
              <w:rPr>
                <w:b/>
                <w:bCs/>
                <w:color w:val="000000"/>
                <w:lang w:eastAsia="ru-RU"/>
              </w:rPr>
            </w:pPr>
            <w:r>
              <w:rPr>
                <w:b/>
                <w:bCs/>
                <w:color w:val="000000"/>
                <w:lang w:eastAsia="ru-RU"/>
              </w:rPr>
              <w:t>133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6E7460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1773E03" w14:textId="77777777" w:rsidR="00365DA0" w:rsidRPr="00362247" w:rsidRDefault="00365DA0" w:rsidP="00365DA0">
            <w:pPr>
              <w:suppressAutoHyphens w:val="0"/>
              <w:jc w:val="both"/>
              <w:rPr>
                <w:bCs/>
                <w:color w:val="000000"/>
                <w:lang w:eastAsia="ru-RU"/>
              </w:rPr>
            </w:pPr>
            <w:r>
              <w:rPr>
                <w:bCs/>
                <w:color w:val="000000"/>
                <w:lang w:eastAsia="ru-RU"/>
              </w:rPr>
              <w:t xml:space="preserve"> Ремонтный кран должен обеспечивать возможность работы с любым из приводных механизмов тележки.</w:t>
            </w:r>
          </w:p>
        </w:tc>
      </w:tr>
      <w:tr w:rsidR="00365DA0" w:rsidRPr="00362247" w14:paraId="4EA2A941"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C7BEC6" w14:textId="77777777" w:rsidR="00365DA0" w:rsidRPr="00362247" w:rsidRDefault="00365DA0" w:rsidP="00365DA0">
            <w:pPr>
              <w:suppressAutoHyphens w:val="0"/>
              <w:jc w:val="center"/>
              <w:rPr>
                <w:b/>
                <w:bCs/>
                <w:color w:val="000000"/>
                <w:lang w:eastAsia="ru-RU"/>
              </w:rPr>
            </w:pPr>
            <w:r>
              <w:rPr>
                <w:b/>
                <w:bCs/>
                <w:color w:val="000000"/>
                <w:lang w:eastAsia="ru-RU"/>
              </w:rPr>
              <w:t>134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DEEB3A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96E1183" w14:textId="77777777" w:rsidR="00365DA0" w:rsidRPr="00362247" w:rsidRDefault="00365DA0" w:rsidP="00365DA0">
            <w:pPr>
              <w:suppressAutoHyphens w:val="0"/>
              <w:jc w:val="both"/>
              <w:rPr>
                <w:bCs/>
                <w:color w:val="000000"/>
                <w:lang w:eastAsia="ru-RU"/>
              </w:rPr>
            </w:pPr>
            <w:r>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365DA0" w:rsidRPr="00362247" w14:paraId="228D5390"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43F436" w14:textId="77777777" w:rsidR="00365DA0" w:rsidRPr="00362247" w:rsidRDefault="00365DA0" w:rsidP="00365DA0">
            <w:pPr>
              <w:suppressAutoHyphens w:val="0"/>
              <w:jc w:val="center"/>
              <w:rPr>
                <w:b/>
                <w:bCs/>
                <w:color w:val="000000"/>
                <w:lang w:eastAsia="ru-RU"/>
              </w:rPr>
            </w:pPr>
            <w:r>
              <w:rPr>
                <w:b/>
                <w:bCs/>
                <w:color w:val="000000"/>
                <w:lang w:eastAsia="ru-RU"/>
              </w:rPr>
              <w:t>135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6FC8E0A"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1E1E7FB" w14:textId="77777777" w:rsidR="00365DA0" w:rsidRPr="00362247" w:rsidRDefault="00365DA0" w:rsidP="00365DA0">
            <w:pPr>
              <w:suppressAutoHyphens w:val="0"/>
              <w:jc w:val="both"/>
              <w:rPr>
                <w:bCs/>
                <w:color w:val="000000"/>
                <w:lang w:eastAsia="ru-RU"/>
              </w:rPr>
            </w:pPr>
            <w:r>
              <w:rPr>
                <w:bCs/>
                <w:color w:val="000000"/>
                <w:lang w:eastAsia="ru-RU"/>
              </w:rPr>
              <w:t xml:space="preserve">Необходимо предусмотреть ремонтную площадку для обслуживания и ремонта подвесной электротали. </w:t>
            </w:r>
          </w:p>
        </w:tc>
      </w:tr>
      <w:tr w:rsidR="00365DA0" w:rsidRPr="00362247" w14:paraId="0CAF6175" w14:textId="77777777" w:rsidTr="00365DA0">
        <w:trPr>
          <w:trHeight w:val="103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CB8AD0"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136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991CAF"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DEE5E96" w14:textId="77777777" w:rsidR="00365DA0" w:rsidRPr="00362247" w:rsidRDefault="00365DA0" w:rsidP="00365DA0">
            <w:pPr>
              <w:suppressAutoHyphens w:val="0"/>
              <w:jc w:val="both"/>
              <w:rPr>
                <w:bCs/>
                <w:color w:val="000000"/>
                <w:lang w:eastAsia="ru-RU"/>
              </w:rPr>
            </w:pPr>
            <w:r>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Pr>
                <w:bCs/>
                <w:color w:val="000000"/>
                <w:lang w:eastAsia="ru-RU"/>
              </w:rPr>
              <w:br/>
            </w:r>
            <w:r>
              <w:rPr>
                <w:color w:val="000000"/>
                <w:lang w:eastAsia="ru-RU"/>
              </w:rPr>
              <w:t>Расположение ремонтного крана</w:t>
            </w:r>
            <w:r>
              <w:rPr>
                <w:color w:val="000000"/>
              </w:rPr>
              <w:t xml:space="preserve"> со стороны консоли </w:t>
            </w:r>
            <w:r>
              <w:rPr>
                <w:color w:val="000000"/>
                <w:lang w:eastAsia="ru-RU"/>
              </w:rPr>
              <w:t xml:space="preserve">в </w:t>
            </w:r>
            <w:r>
              <w:rPr>
                <w:color w:val="000000"/>
              </w:rPr>
              <w:t>5</w:t>
            </w:r>
            <w:r>
              <w:rPr>
                <w:color w:val="000000"/>
                <w:lang w:eastAsia="ru-RU"/>
              </w:rPr>
              <w:t> метрах от опоры со стороны автомобильной дороги</w:t>
            </w:r>
          </w:p>
        </w:tc>
      </w:tr>
      <w:tr w:rsidR="00365DA0" w:rsidRPr="00362247" w14:paraId="6A581295"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3A8B7D" w14:textId="77777777" w:rsidR="00365DA0" w:rsidRPr="00362247" w:rsidRDefault="00365DA0" w:rsidP="00365DA0">
            <w:pPr>
              <w:suppressAutoHyphens w:val="0"/>
              <w:jc w:val="center"/>
              <w:rPr>
                <w:b/>
                <w:bCs/>
                <w:color w:val="000000"/>
                <w:lang w:eastAsia="ru-RU"/>
              </w:rPr>
            </w:pPr>
            <w:r>
              <w:rPr>
                <w:b/>
                <w:bCs/>
                <w:color w:val="000000"/>
                <w:lang w:eastAsia="ru-RU"/>
              </w:rPr>
              <w:t>137</w:t>
            </w:r>
          </w:p>
        </w:tc>
        <w:tc>
          <w:tcPr>
            <w:tcW w:w="1424" w:type="pct"/>
            <w:tcBorders>
              <w:top w:val="nil"/>
              <w:left w:val="nil"/>
              <w:bottom w:val="single" w:sz="4" w:space="0" w:color="auto"/>
              <w:right w:val="single" w:sz="4" w:space="0" w:color="auto"/>
            </w:tcBorders>
            <w:shd w:val="clear" w:color="auto" w:fill="auto"/>
            <w:vAlign w:val="center"/>
            <w:hideMark/>
          </w:tcPr>
          <w:p w14:paraId="440606E9" w14:textId="77777777" w:rsidR="00365DA0" w:rsidRPr="00362247" w:rsidRDefault="00365DA0" w:rsidP="00365DA0">
            <w:pPr>
              <w:suppressAutoHyphens w:val="0"/>
              <w:jc w:val="center"/>
              <w:rPr>
                <w:b/>
                <w:bCs/>
                <w:color w:val="000000"/>
                <w:lang w:eastAsia="ru-RU"/>
              </w:rPr>
            </w:pPr>
            <w:r>
              <w:rPr>
                <w:b/>
                <w:bCs/>
                <w:color w:val="000000"/>
                <w:lang w:eastAsia="ru-RU"/>
              </w:rPr>
              <w:t xml:space="preserve">Сейсмичность района установки: </w:t>
            </w:r>
          </w:p>
        </w:tc>
        <w:tc>
          <w:tcPr>
            <w:tcW w:w="3012" w:type="pct"/>
            <w:tcBorders>
              <w:top w:val="nil"/>
              <w:left w:val="nil"/>
              <w:bottom w:val="single" w:sz="4" w:space="0" w:color="auto"/>
              <w:right w:val="single" w:sz="4" w:space="0" w:color="auto"/>
            </w:tcBorders>
            <w:shd w:val="clear" w:color="auto" w:fill="auto"/>
            <w:vAlign w:val="center"/>
            <w:hideMark/>
          </w:tcPr>
          <w:p w14:paraId="364403F1" w14:textId="77777777" w:rsidR="00365DA0" w:rsidRPr="00362247" w:rsidRDefault="00365DA0" w:rsidP="00365DA0">
            <w:pPr>
              <w:suppressAutoHyphens w:val="0"/>
              <w:jc w:val="both"/>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365DA0" w:rsidRPr="00362247" w14:paraId="31B16701"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CDDCC2" w14:textId="77777777" w:rsidR="00365DA0" w:rsidRPr="00362247" w:rsidRDefault="00365DA0" w:rsidP="00365DA0">
            <w:pPr>
              <w:suppressAutoHyphens w:val="0"/>
              <w:jc w:val="center"/>
              <w:rPr>
                <w:b/>
                <w:bCs/>
                <w:color w:val="000000"/>
                <w:lang w:eastAsia="ru-RU"/>
              </w:rPr>
            </w:pPr>
            <w:r>
              <w:rPr>
                <w:b/>
                <w:bCs/>
                <w:color w:val="000000"/>
                <w:lang w:eastAsia="ru-RU"/>
              </w:rPr>
              <w:t>138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79AD745" w14:textId="77777777" w:rsidR="00365DA0" w:rsidRPr="00362247" w:rsidRDefault="00365DA0" w:rsidP="00365DA0">
            <w:pPr>
              <w:suppressAutoHyphens w:val="0"/>
              <w:jc w:val="center"/>
              <w:rPr>
                <w:b/>
                <w:bCs/>
                <w:color w:val="000000"/>
                <w:lang w:eastAsia="ru-RU"/>
              </w:rPr>
            </w:pPr>
            <w:r>
              <w:rPr>
                <w:b/>
                <w:bCs/>
                <w:color w:val="000000"/>
                <w:lang w:eastAsia="ru-RU"/>
              </w:rPr>
              <w:t>Требования к покраске</w:t>
            </w:r>
          </w:p>
        </w:tc>
        <w:tc>
          <w:tcPr>
            <w:tcW w:w="3012" w:type="pct"/>
            <w:tcBorders>
              <w:top w:val="nil"/>
              <w:left w:val="nil"/>
              <w:bottom w:val="single" w:sz="4" w:space="0" w:color="auto"/>
              <w:right w:val="single" w:sz="4" w:space="0" w:color="auto"/>
            </w:tcBorders>
            <w:shd w:val="clear" w:color="auto" w:fill="auto"/>
            <w:vAlign w:val="center"/>
            <w:hideMark/>
          </w:tcPr>
          <w:p w14:paraId="7A412EE8" w14:textId="77777777" w:rsidR="00365DA0" w:rsidRPr="00362247" w:rsidRDefault="00365DA0" w:rsidP="00365DA0">
            <w:pPr>
              <w:suppressAutoHyphens w:val="0"/>
              <w:jc w:val="both"/>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r>
      <w:tr w:rsidR="00365DA0" w:rsidRPr="00362247" w14:paraId="0FF885F1"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C95A6A" w14:textId="77777777" w:rsidR="00365DA0" w:rsidRPr="00362247" w:rsidRDefault="00365DA0" w:rsidP="00365DA0">
            <w:pPr>
              <w:suppressAutoHyphens w:val="0"/>
              <w:jc w:val="center"/>
              <w:rPr>
                <w:b/>
                <w:bCs/>
                <w:color w:val="000000"/>
                <w:lang w:eastAsia="ru-RU"/>
              </w:rPr>
            </w:pPr>
            <w:r>
              <w:rPr>
                <w:b/>
                <w:bCs/>
                <w:color w:val="000000"/>
                <w:lang w:eastAsia="ru-RU"/>
              </w:rPr>
              <w:t>139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09E988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F4E7558" w14:textId="77777777" w:rsidR="00365DA0" w:rsidRPr="00362247" w:rsidRDefault="00365DA0" w:rsidP="00365DA0">
            <w:pPr>
              <w:suppressAutoHyphens w:val="0"/>
              <w:jc w:val="both"/>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r>
      <w:tr w:rsidR="00365DA0" w:rsidRPr="00362247" w14:paraId="24A03BC9" w14:textId="77777777" w:rsidTr="00365DA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C372147" w14:textId="77777777" w:rsidR="00365DA0" w:rsidRPr="00362247" w:rsidRDefault="00365DA0" w:rsidP="00365DA0">
            <w:pPr>
              <w:suppressAutoHyphens w:val="0"/>
              <w:jc w:val="center"/>
              <w:rPr>
                <w:b/>
                <w:bCs/>
                <w:color w:val="000000"/>
                <w:lang w:eastAsia="ru-RU"/>
              </w:rPr>
            </w:pPr>
            <w:r>
              <w:rPr>
                <w:b/>
                <w:bCs/>
                <w:color w:val="000000"/>
                <w:lang w:eastAsia="ru-RU"/>
              </w:rPr>
              <w:t>140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A04798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8B64C77" w14:textId="77777777" w:rsidR="00365DA0" w:rsidRPr="00362247" w:rsidRDefault="00365DA0" w:rsidP="00365DA0">
            <w:pPr>
              <w:suppressAutoHyphens w:val="0"/>
              <w:jc w:val="both"/>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365DA0" w:rsidRPr="00362247" w14:paraId="587A371E"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5D98" w14:textId="77777777" w:rsidR="00365DA0" w:rsidRPr="00362247" w:rsidRDefault="00365DA0" w:rsidP="00365DA0">
            <w:pPr>
              <w:suppressAutoHyphens w:val="0"/>
              <w:jc w:val="center"/>
              <w:rPr>
                <w:b/>
                <w:bCs/>
                <w:color w:val="000000"/>
                <w:lang w:eastAsia="ru-RU"/>
              </w:rPr>
            </w:pPr>
            <w:r>
              <w:rPr>
                <w:b/>
                <w:bCs/>
                <w:color w:val="000000"/>
                <w:lang w:eastAsia="ru-RU"/>
              </w:rPr>
              <w:t>141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6D664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AD996" w14:textId="77777777" w:rsidR="00365DA0" w:rsidRPr="00362247" w:rsidRDefault="00365DA0" w:rsidP="00365DA0">
            <w:pPr>
              <w:suppressAutoHyphens w:val="0"/>
              <w:jc w:val="both"/>
              <w:rPr>
                <w:color w:val="000000"/>
                <w:lang w:eastAsia="ru-RU"/>
              </w:rPr>
            </w:pPr>
            <w:r>
              <w:rPr>
                <w:color w:val="000000"/>
                <w:lang w:eastAsia="ru-RU"/>
              </w:rPr>
              <w:t xml:space="preserve">Подготовка поверхности: Обезжиривание, струйная очистка до степени </w:t>
            </w:r>
            <w:proofErr w:type="spellStart"/>
            <w:r>
              <w:rPr>
                <w:color w:val="000000"/>
                <w:lang w:eastAsia="ru-RU"/>
              </w:rPr>
              <w:t>Sa</w:t>
            </w:r>
            <w:proofErr w:type="spellEnd"/>
            <w:r>
              <w:rPr>
                <w:color w:val="000000"/>
                <w:lang w:eastAsia="ru-RU"/>
              </w:rPr>
              <w:t xml:space="preserve"> 2,5 (ISO-8501-1:1998), обеспыливание.</w:t>
            </w:r>
          </w:p>
        </w:tc>
      </w:tr>
      <w:tr w:rsidR="00365DA0" w:rsidRPr="00362247" w14:paraId="136C0BFE"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15BC1" w14:textId="77777777" w:rsidR="00365DA0" w:rsidRPr="00362247" w:rsidRDefault="00365DA0" w:rsidP="00365DA0">
            <w:pPr>
              <w:suppressAutoHyphens w:val="0"/>
              <w:jc w:val="center"/>
              <w:rPr>
                <w:b/>
                <w:bCs/>
                <w:color w:val="000000"/>
                <w:lang w:eastAsia="ru-RU"/>
              </w:rPr>
            </w:pPr>
            <w:r>
              <w:rPr>
                <w:b/>
                <w:bCs/>
                <w:color w:val="000000"/>
                <w:lang w:eastAsia="ru-RU"/>
              </w:rPr>
              <w:t>142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9DD7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31791" w14:textId="77777777" w:rsidR="00365DA0" w:rsidRPr="00362247" w:rsidRDefault="00365DA0" w:rsidP="00365DA0">
            <w:pPr>
              <w:suppressAutoHyphens w:val="0"/>
              <w:jc w:val="both"/>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r>
      <w:tr w:rsidR="00365DA0" w:rsidRPr="00362247" w14:paraId="555CF5E2"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4BB8F" w14:textId="77777777" w:rsidR="00365DA0" w:rsidRPr="00362247" w:rsidRDefault="00365DA0" w:rsidP="00365DA0">
            <w:pPr>
              <w:suppressAutoHyphens w:val="0"/>
              <w:jc w:val="center"/>
              <w:rPr>
                <w:b/>
                <w:bCs/>
                <w:color w:val="000000"/>
                <w:lang w:eastAsia="ru-RU"/>
              </w:rPr>
            </w:pPr>
            <w:r>
              <w:rPr>
                <w:b/>
                <w:bCs/>
                <w:color w:val="000000"/>
                <w:lang w:eastAsia="ru-RU"/>
              </w:rPr>
              <w:t>143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C1DD6"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7C1801E" w14:textId="77777777" w:rsidR="00365DA0" w:rsidRPr="00362247" w:rsidRDefault="00365DA0" w:rsidP="00365DA0">
            <w:pPr>
              <w:suppressAutoHyphens w:val="0"/>
              <w:jc w:val="both"/>
              <w:rPr>
                <w:color w:val="000000"/>
                <w:lang w:eastAsia="ru-RU"/>
              </w:rPr>
            </w:pPr>
            <w:r>
              <w:rPr>
                <w:color w:val="000000"/>
                <w:lang w:eastAsia="ru-RU"/>
              </w:rPr>
              <w:t>Гарантийный срок службы лакокрасочного покрытия не менее 10 лет.</w:t>
            </w:r>
          </w:p>
        </w:tc>
      </w:tr>
      <w:tr w:rsidR="00365DA0" w:rsidRPr="00362247" w14:paraId="6CDC8E89"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51CA06" w14:textId="77777777" w:rsidR="00365DA0" w:rsidRPr="00362247" w:rsidRDefault="00365DA0" w:rsidP="00365DA0">
            <w:pPr>
              <w:suppressAutoHyphens w:val="0"/>
              <w:jc w:val="center"/>
              <w:rPr>
                <w:b/>
                <w:bCs/>
                <w:color w:val="000000"/>
                <w:lang w:eastAsia="ru-RU"/>
              </w:rPr>
            </w:pPr>
            <w:r>
              <w:rPr>
                <w:b/>
                <w:bCs/>
                <w:color w:val="000000"/>
                <w:lang w:eastAsia="ru-RU"/>
              </w:rPr>
              <w:t>144</w:t>
            </w:r>
          </w:p>
        </w:tc>
        <w:tc>
          <w:tcPr>
            <w:tcW w:w="1424" w:type="pct"/>
            <w:tcBorders>
              <w:top w:val="nil"/>
              <w:left w:val="nil"/>
              <w:bottom w:val="single" w:sz="4" w:space="0" w:color="auto"/>
              <w:right w:val="single" w:sz="4" w:space="0" w:color="auto"/>
            </w:tcBorders>
            <w:shd w:val="clear" w:color="auto" w:fill="auto"/>
            <w:vAlign w:val="center"/>
            <w:hideMark/>
          </w:tcPr>
          <w:p w14:paraId="5EC029BC" w14:textId="77777777" w:rsidR="00365DA0" w:rsidRPr="00362247" w:rsidRDefault="00365DA0" w:rsidP="00365DA0">
            <w:pPr>
              <w:suppressAutoHyphens w:val="0"/>
              <w:jc w:val="center"/>
              <w:rPr>
                <w:b/>
                <w:bCs/>
                <w:color w:val="000000"/>
                <w:lang w:eastAsia="ru-RU"/>
              </w:rPr>
            </w:pPr>
            <w:r>
              <w:rPr>
                <w:b/>
                <w:bCs/>
                <w:color w:val="000000"/>
                <w:lang w:eastAsia="ru-RU"/>
              </w:rPr>
              <w:t>Марка стали пролетных балок</w:t>
            </w:r>
          </w:p>
        </w:tc>
        <w:tc>
          <w:tcPr>
            <w:tcW w:w="3012" w:type="pct"/>
            <w:tcBorders>
              <w:top w:val="nil"/>
              <w:left w:val="nil"/>
              <w:bottom w:val="single" w:sz="4" w:space="0" w:color="auto"/>
              <w:right w:val="single" w:sz="4" w:space="0" w:color="auto"/>
            </w:tcBorders>
            <w:shd w:val="clear" w:color="auto" w:fill="auto"/>
            <w:vAlign w:val="center"/>
            <w:hideMark/>
          </w:tcPr>
          <w:p w14:paraId="0D0DFE2C" w14:textId="77777777" w:rsidR="00365DA0" w:rsidRPr="00362247" w:rsidRDefault="00365DA0" w:rsidP="00365DA0">
            <w:pPr>
              <w:suppressAutoHyphens w:val="0"/>
              <w:jc w:val="both"/>
              <w:rPr>
                <w:color w:val="000000"/>
                <w:lang w:eastAsia="ru-RU"/>
              </w:rPr>
            </w:pPr>
            <w:r>
              <w:rPr>
                <w:color w:val="000000"/>
              </w:rPr>
              <w:t>09г2с</w:t>
            </w:r>
          </w:p>
        </w:tc>
      </w:tr>
      <w:tr w:rsidR="00365DA0" w:rsidRPr="00362247" w14:paraId="24732489"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551295" w14:textId="77777777" w:rsidR="00365DA0" w:rsidRPr="00362247" w:rsidRDefault="00365DA0" w:rsidP="00365DA0">
            <w:pPr>
              <w:suppressAutoHyphens w:val="0"/>
              <w:jc w:val="center"/>
              <w:rPr>
                <w:b/>
                <w:bCs/>
                <w:color w:val="000000"/>
                <w:lang w:eastAsia="ru-RU"/>
              </w:rPr>
            </w:pPr>
            <w:r>
              <w:rPr>
                <w:b/>
                <w:bCs/>
                <w:color w:val="000000"/>
                <w:lang w:eastAsia="ru-RU"/>
              </w:rPr>
              <w:t>145</w:t>
            </w:r>
          </w:p>
        </w:tc>
        <w:tc>
          <w:tcPr>
            <w:tcW w:w="1424" w:type="pct"/>
            <w:tcBorders>
              <w:top w:val="nil"/>
              <w:left w:val="nil"/>
              <w:bottom w:val="single" w:sz="4" w:space="0" w:color="auto"/>
              <w:right w:val="single" w:sz="4" w:space="0" w:color="auto"/>
            </w:tcBorders>
            <w:shd w:val="clear" w:color="auto" w:fill="auto"/>
            <w:vAlign w:val="center"/>
            <w:hideMark/>
          </w:tcPr>
          <w:p w14:paraId="2EB6BEDD" w14:textId="77777777" w:rsidR="00365DA0" w:rsidRPr="00362247" w:rsidRDefault="00365DA0" w:rsidP="00365DA0">
            <w:pPr>
              <w:suppressAutoHyphens w:val="0"/>
              <w:jc w:val="center"/>
              <w:rPr>
                <w:b/>
                <w:bCs/>
                <w:color w:val="000000"/>
                <w:lang w:eastAsia="ru-RU"/>
              </w:rPr>
            </w:pPr>
            <w:r>
              <w:rPr>
                <w:b/>
                <w:bCs/>
                <w:color w:val="000000"/>
                <w:lang w:eastAsia="ru-RU"/>
              </w:rPr>
              <w:t>Марка стали концевых балок</w:t>
            </w:r>
          </w:p>
        </w:tc>
        <w:tc>
          <w:tcPr>
            <w:tcW w:w="3012" w:type="pct"/>
            <w:tcBorders>
              <w:top w:val="nil"/>
              <w:left w:val="nil"/>
              <w:bottom w:val="single" w:sz="4" w:space="0" w:color="auto"/>
              <w:right w:val="single" w:sz="4" w:space="0" w:color="auto"/>
            </w:tcBorders>
            <w:shd w:val="clear" w:color="auto" w:fill="auto"/>
            <w:vAlign w:val="center"/>
            <w:hideMark/>
          </w:tcPr>
          <w:p w14:paraId="33C4EADE" w14:textId="77777777" w:rsidR="00365DA0" w:rsidRPr="00362247" w:rsidRDefault="00365DA0" w:rsidP="00365DA0">
            <w:pPr>
              <w:suppressAutoHyphens w:val="0"/>
              <w:jc w:val="both"/>
              <w:rPr>
                <w:color w:val="000000"/>
                <w:lang w:eastAsia="ru-RU"/>
              </w:rPr>
            </w:pPr>
            <w:r>
              <w:rPr>
                <w:color w:val="000000"/>
              </w:rPr>
              <w:t>09г2с</w:t>
            </w:r>
          </w:p>
        </w:tc>
      </w:tr>
      <w:tr w:rsidR="00365DA0" w:rsidRPr="00362247" w14:paraId="20746D8C"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04D6619" w14:textId="77777777" w:rsidR="00365DA0" w:rsidRPr="00362247" w:rsidRDefault="00365DA0" w:rsidP="00365DA0">
            <w:pPr>
              <w:suppressAutoHyphens w:val="0"/>
              <w:jc w:val="center"/>
              <w:rPr>
                <w:b/>
                <w:bCs/>
                <w:color w:val="000000"/>
                <w:lang w:eastAsia="ru-RU"/>
              </w:rPr>
            </w:pPr>
            <w:r>
              <w:rPr>
                <w:b/>
                <w:bCs/>
                <w:color w:val="000000"/>
                <w:lang w:eastAsia="ru-RU"/>
              </w:rPr>
              <w:t>146</w:t>
            </w:r>
          </w:p>
        </w:tc>
        <w:tc>
          <w:tcPr>
            <w:tcW w:w="1424" w:type="pct"/>
            <w:tcBorders>
              <w:top w:val="nil"/>
              <w:left w:val="nil"/>
              <w:bottom w:val="single" w:sz="4" w:space="0" w:color="auto"/>
              <w:right w:val="single" w:sz="4" w:space="0" w:color="auto"/>
            </w:tcBorders>
            <w:shd w:val="clear" w:color="auto" w:fill="auto"/>
            <w:vAlign w:val="center"/>
            <w:hideMark/>
          </w:tcPr>
          <w:p w14:paraId="6452AE1D" w14:textId="77777777" w:rsidR="00365DA0" w:rsidRPr="00362247" w:rsidRDefault="00365DA0" w:rsidP="00365DA0">
            <w:pPr>
              <w:suppressAutoHyphens w:val="0"/>
              <w:jc w:val="center"/>
              <w:rPr>
                <w:b/>
                <w:bCs/>
                <w:color w:val="000000"/>
                <w:lang w:eastAsia="ru-RU"/>
              </w:rPr>
            </w:pPr>
            <w:r>
              <w:rPr>
                <w:b/>
                <w:bCs/>
                <w:color w:val="000000"/>
                <w:lang w:eastAsia="ru-RU"/>
              </w:rPr>
              <w:t>Марка стали площадок, лестниц, переходов</w:t>
            </w:r>
          </w:p>
        </w:tc>
        <w:tc>
          <w:tcPr>
            <w:tcW w:w="3012" w:type="pct"/>
            <w:tcBorders>
              <w:top w:val="nil"/>
              <w:left w:val="nil"/>
              <w:bottom w:val="single" w:sz="4" w:space="0" w:color="auto"/>
              <w:right w:val="single" w:sz="4" w:space="0" w:color="auto"/>
            </w:tcBorders>
            <w:shd w:val="clear" w:color="auto" w:fill="auto"/>
            <w:vAlign w:val="center"/>
            <w:hideMark/>
          </w:tcPr>
          <w:p w14:paraId="52EE7111" w14:textId="77777777" w:rsidR="00365DA0" w:rsidRPr="00362247" w:rsidRDefault="00365DA0" w:rsidP="00365DA0">
            <w:pPr>
              <w:suppressAutoHyphens w:val="0"/>
              <w:jc w:val="both"/>
              <w:rPr>
                <w:color w:val="000000"/>
                <w:lang w:eastAsia="ru-RU"/>
              </w:rPr>
            </w:pPr>
            <w:r>
              <w:rPr>
                <w:color w:val="000000"/>
              </w:rPr>
              <w:t xml:space="preserve">09г2с </w:t>
            </w:r>
            <w:r>
              <w:rPr>
                <w:color w:val="000000"/>
                <w:lang w:eastAsia="ru-RU"/>
              </w:rPr>
              <w:t>или Ст3</w:t>
            </w:r>
          </w:p>
        </w:tc>
      </w:tr>
      <w:tr w:rsidR="00365DA0" w:rsidRPr="00362247" w14:paraId="584F6707"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9B5B91" w14:textId="77777777" w:rsidR="00365DA0" w:rsidRPr="00362247" w:rsidRDefault="00365DA0" w:rsidP="00365DA0">
            <w:pPr>
              <w:suppressAutoHyphens w:val="0"/>
              <w:jc w:val="center"/>
              <w:rPr>
                <w:b/>
                <w:bCs/>
                <w:color w:val="000000"/>
                <w:lang w:eastAsia="ru-RU"/>
              </w:rPr>
            </w:pPr>
            <w:r>
              <w:rPr>
                <w:b/>
                <w:bCs/>
                <w:color w:val="000000"/>
                <w:lang w:eastAsia="ru-RU"/>
              </w:rPr>
              <w:t>147</w:t>
            </w:r>
          </w:p>
        </w:tc>
        <w:tc>
          <w:tcPr>
            <w:tcW w:w="1424" w:type="pct"/>
            <w:tcBorders>
              <w:top w:val="nil"/>
              <w:left w:val="nil"/>
              <w:bottom w:val="single" w:sz="4" w:space="0" w:color="auto"/>
              <w:right w:val="single" w:sz="4" w:space="0" w:color="auto"/>
            </w:tcBorders>
            <w:shd w:val="clear" w:color="auto" w:fill="auto"/>
            <w:vAlign w:val="center"/>
            <w:hideMark/>
          </w:tcPr>
          <w:p w14:paraId="3C149CFF" w14:textId="77777777" w:rsidR="00365DA0" w:rsidRPr="00362247" w:rsidRDefault="00365DA0" w:rsidP="00365DA0">
            <w:pPr>
              <w:suppressAutoHyphens w:val="0"/>
              <w:jc w:val="center"/>
              <w:rPr>
                <w:b/>
                <w:bCs/>
                <w:color w:val="000000"/>
                <w:lang w:eastAsia="ru-RU"/>
              </w:rPr>
            </w:pPr>
            <w:r>
              <w:rPr>
                <w:b/>
                <w:bCs/>
                <w:color w:val="000000"/>
                <w:lang w:eastAsia="ru-RU"/>
              </w:rPr>
              <w:t>Марка стали колес механизмов</w:t>
            </w:r>
          </w:p>
        </w:tc>
        <w:tc>
          <w:tcPr>
            <w:tcW w:w="3012" w:type="pct"/>
            <w:tcBorders>
              <w:top w:val="nil"/>
              <w:left w:val="nil"/>
              <w:bottom w:val="single" w:sz="4" w:space="0" w:color="auto"/>
              <w:right w:val="single" w:sz="4" w:space="0" w:color="auto"/>
            </w:tcBorders>
            <w:shd w:val="clear" w:color="auto" w:fill="auto"/>
            <w:vAlign w:val="center"/>
            <w:hideMark/>
          </w:tcPr>
          <w:p w14:paraId="7DD7BBDF" w14:textId="77777777" w:rsidR="00365DA0" w:rsidRPr="00362247" w:rsidRDefault="00365DA0" w:rsidP="00365DA0">
            <w:pPr>
              <w:suppressAutoHyphens w:val="0"/>
              <w:jc w:val="both"/>
              <w:rPr>
                <w:color w:val="000000"/>
                <w:lang w:eastAsia="ru-RU"/>
              </w:rPr>
            </w:pPr>
            <w:r>
              <w:rPr>
                <w:color w:val="000000"/>
              </w:rPr>
              <w:t>Г65 или</w:t>
            </w:r>
            <w:r>
              <w:rPr>
                <w:color w:val="000000"/>
                <w:lang w:eastAsia="ru-RU"/>
              </w:rPr>
              <w:t xml:space="preserve"> Mn65 или 35CrMnSiA</w:t>
            </w:r>
          </w:p>
        </w:tc>
      </w:tr>
      <w:tr w:rsidR="00365DA0" w:rsidRPr="00362247" w14:paraId="24D752D9" w14:textId="77777777" w:rsidTr="00365DA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304BAF" w14:textId="77777777" w:rsidR="00365DA0" w:rsidRPr="00362247" w:rsidRDefault="00365DA0" w:rsidP="00365DA0">
            <w:pPr>
              <w:suppressAutoHyphens w:val="0"/>
              <w:jc w:val="center"/>
              <w:rPr>
                <w:b/>
                <w:bCs/>
                <w:color w:val="000000"/>
                <w:lang w:eastAsia="ru-RU"/>
              </w:rPr>
            </w:pPr>
            <w:r>
              <w:rPr>
                <w:b/>
                <w:bCs/>
                <w:color w:val="000000"/>
                <w:lang w:eastAsia="ru-RU"/>
              </w:rPr>
              <w:t>148</w:t>
            </w:r>
          </w:p>
        </w:tc>
        <w:tc>
          <w:tcPr>
            <w:tcW w:w="1424" w:type="pct"/>
            <w:tcBorders>
              <w:top w:val="nil"/>
              <w:left w:val="nil"/>
              <w:bottom w:val="single" w:sz="4" w:space="0" w:color="auto"/>
              <w:right w:val="single" w:sz="4" w:space="0" w:color="auto"/>
            </w:tcBorders>
            <w:shd w:val="clear" w:color="auto" w:fill="auto"/>
            <w:vAlign w:val="center"/>
            <w:hideMark/>
          </w:tcPr>
          <w:p w14:paraId="4CD4781A" w14:textId="77777777" w:rsidR="00365DA0" w:rsidRPr="00362247" w:rsidRDefault="00365DA0" w:rsidP="00365DA0">
            <w:pPr>
              <w:suppressAutoHyphens w:val="0"/>
              <w:jc w:val="center"/>
              <w:rPr>
                <w:b/>
                <w:bCs/>
                <w:color w:val="000000"/>
                <w:lang w:eastAsia="ru-RU"/>
              </w:rPr>
            </w:pPr>
            <w:r>
              <w:rPr>
                <w:b/>
                <w:bCs/>
                <w:color w:val="000000"/>
                <w:lang w:eastAsia="ru-RU"/>
              </w:rPr>
              <w:t>Марка стали рамы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0E105D48" w14:textId="77777777" w:rsidR="00365DA0" w:rsidRPr="00362247" w:rsidRDefault="00365DA0" w:rsidP="00365DA0">
            <w:pPr>
              <w:suppressAutoHyphens w:val="0"/>
              <w:jc w:val="both"/>
              <w:rPr>
                <w:color w:val="000000"/>
                <w:lang w:eastAsia="ru-RU"/>
              </w:rPr>
            </w:pPr>
            <w:r>
              <w:rPr>
                <w:color w:val="000000"/>
              </w:rPr>
              <w:t>09г2с</w:t>
            </w:r>
          </w:p>
        </w:tc>
      </w:tr>
      <w:tr w:rsidR="00365DA0" w:rsidRPr="00362247" w14:paraId="5F29481A"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921171" w14:textId="77777777" w:rsidR="00365DA0" w:rsidRPr="00362247" w:rsidRDefault="00365DA0" w:rsidP="00365DA0">
            <w:pPr>
              <w:suppressAutoHyphens w:val="0"/>
              <w:jc w:val="center"/>
              <w:rPr>
                <w:b/>
                <w:bCs/>
                <w:color w:val="000000"/>
                <w:lang w:eastAsia="ru-RU"/>
              </w:rPr>
            </w:pPr>
            <w:r>
              <w:rPr>
                <w:b/>
                <w:bCs/>
                <w:color w:val="000000"/>
                <w:lang w:eastAsia="ru-RU"/>
              </w:rPr>
              <w:t>149</w:t>
            </w:r>
          </w:p>
        </w:tc>
        <w:tc>
          <w:tcPr>
            <w:tcW w:w="1424" w:type="pct"/>
            <w:tcBorders>
              <w:top w:val="nil"/>
              <w:left w:val="nil"/>
              <w:bottom w:val="single" w:sz="4" w:space="0" w:color="auto"/>
              <w:right w:val="single" w:sz="4" w:space="0" w:color="auto"/>
            </w:tcBorders>
            <w:shd w:val="clear" w:color="auto" w:fill="auto"/>
            <w:vAlign w:val="center"/>
            <w:hideMark/>
          </w:tcPr>
          <w:p w14:paraId="45B4083F" w14:textId="77777777" w:rsidR="00365DA0" w:rsidRPr="00362247" w:rsidRDefault="00365DA0" w:rsidP="00365DA0">
            <w:pPr>
              <w:suppressAutoHyphens w:val="0"/>
              <w:jc w:val="center"/>
              <w:rPr>
                <w:b/>
                <w:bCs/>
                <w:color w:val="000000"/>
                <w:lang w:eastAsia="ru-RU"/>
              </w:rPr>
            </w:pPr>
            <w:r>
              <w:rPr>
                <w:b/>
                <w:bCs/>
                <w:color w:val="000000"/>
                <w:lang w:eastAsia="ru-RU"/>
              </w:rPr>
              <w:t>Подшипники</w:t>
            </w:r>
          </w:p>
        </w:tc>
        <w:tc>
          <w:tcPr>
            <w:tcW w:w="3012" w:type="pct"/>
            <w:tcBorders>
              <w:top w:val="nil"/>
              <w:left w:val="nil"/>
              <w:bottom w:val="single" w:sz="4" w:space="0" w:color="auto"/>
              <w:right w:val="single" w:sz="4" w:space="0" w:color="auto"/>
            </w:tcBorders>
            <w:shd w:val="clear" w:color="auto" w:fill="auto"/>
            <w:vAlign w:val="center"/>
            <w:hideMark/>
          </w:tcPr>
          <w:p w14:paraId="26AD3DD1" w14:textId="77777777" w:rsidR="00365DA0" w:rsidRPr="00362247" w:rsidRDefault="00365DA0" w:rsidP="00365DA0">
            <w:pPr>
              <w:suppressAutoHyphens w:val="0"/>
              <w:jc w:val="both"/>
              <w:rPr>
                <w:i/>
                <w:iCs/>
                <w:color w:val="000000"/>
                <w:lang w:eastAsia="ru-RU"/>
              </w:rPr>
            </w:pPr>
            <w:r>
              <w:rPr>
                <w:i/>
                <w:iCs/>
                <w:color w:val="000000"/>
                <w:lang w:eastAsia="ru-RU"/>
              </w:rPr>
              <w:t xml:space="preserve">Рекомендованы 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Франция, Япония или Беларусь (указывается марка и страна производителя)</w:t>
            </w:r>
          </w:p>
        </w:tc>
      </w:tr>
      <w:tr w:rsidR="00365DA0" w:rsidRPr="00362247" w14:paraId="569CE73E" w14:textId="77777777" w:rsidTr="00365DA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4DBFEABB" w14:textId="77777777" w:rsidR="00365DA0" w:rsidRPr="00362247" w:rsidRDefault="00365DA0" w:rsidP="00365DA0">
            <w:pPr>
              <w:suppressAutoHyphens w:val="0"/>
              <w:jc w:val="center"/>
              <w:rPr>
                <w:b/>
                <w:bCs/>
                <w:lang w:eastAsia="ru-RU"/>
              </w:rPr>
            </w:pPr>
            <w:r>
              <w:rPr>
                <w:b/>
                <w:bCs/>
                <w:lang w:eastAsia="ru-RU"/>
              </w:rPr>
              <w:t>Автоматизация и системы безопасности</w:t>
            </w:r>
          </w:p>
        </w:tc>
      </w:tr>
      <w:tr w:rsidR="00365DA0" w:rsidRPr="00362247" w14:paraId="04DCB55D"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601129" w14:textId="77777777" w:rsidR="00365DA0" w:rsidRPr="00362247" w:rsidRDefault="00365DA0" w:rsidP="00365DA0">
            <w:pPr>
              <w:suppressAutoHyphens w:val="0"/>
              <w:jc w:val="center"/>
              <w:rPr>
                <w:b/>
                <w:bCs/>
                <w:color w:val="000000"/>
                <w:lang w:eastAsia="ru-RU"/>
              </w:rPr>
            </w:pPr>
            <w:r>
              <w:rPr>
                <w:b/>
                <w:bCs/>
                <w:color w:val="000000"/>
                <w:lang w:eastAsia="ru-RU"/>
              </w:rPr>
              <w:t>150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C7F315A" w14:textId="77777777" w:rsidR="00365DA0" w:rsidRPr="00362247" w:rsidRDefault="00365DA0" w:rsidP="00365DA0">
            <w:pPr>
              <w:suppressAutoHyphens w:val="0"/>
              <w:jc w:val="center"/>
              <w:rPr>
                <w:b/>
                <w:bCs/>
                <w:color w:val="000000"/>
                <w:lang w:eastAsia="ru-RU"/>
              </w:rPr>
            </w:pPr>
            <w:r>
              <w:rPr>
                <w:b/>
                <w:bCs/>
                <w:color w:val="000000"/>
                <w:lang w:eastAsia="ru-RU"/>
              </w:rPr>
              <w:t>Буферы</w:t>
            </w:r>
          </w:p>
        </w:tc>
        <w:tc>
          <w:tcPr>
            <w:tcW w:w="3012" w:type="pct"/>
            <w:tcBorders>
              <w:top w:val="nil"/>
              <w:left w:val="nil"/>
              <w:bottom w:val="single" w:sz="4" w:space="0" w:color="auto"/>
              <w:right w:val="single" w:sz="4" w:space="0" w:color="auto"/>
            </w:tcBorders>
            <w:shd w:val="clear" w:color="auto" w:fill="auto"/>
            <w:vAlign w:val="center"/>
            <w:hideMark/>
          </w:tcPr>
          <w:p w14:paraId="66953344" w14:textId="77777777" w:rsidR="00365DA0" w:rsidRPr="00362247" w:rsidRDefault="00365DA0" w:rsidP="00365DA0">
            <w:pPr>
              <w:suppressAutoHyphens w:val="0"/>
              <w:jc w:val="both"/>
              <w:rPr>
                <w:color w:val="000000"/>
                <w:lang w:eastAsia="ru-RU"/>
              </w:rPr>
            </w:pPr>
            <w:r>
              <w:rPr>
                <w:color w:val="000000"/>
                <w:lang w:eastAsia="ru-RU"/>
              </w:rPr>
              <w:t xml:space="preserve">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w:t>
            </w:r>
            <w:r>
              <w:rPr>
                <w:color w:val="000000"/>
                <w:lang w:eastAsia="ru-RU"/>
              </w:rPr>
              <w:lastRenderedPageBreak/>
              <w:t>замедления при контакте с тупиковыми упорами не более 4 м/с</w:t>
            </w:r>
            <w:proofErr w:type="gramStart"/>
            <w:r>
              <w:rPr>
                <w:color w:val="000000"/>
                <w:lang w:eastAsia="ru-RU"/>
              </w:rPr>
              <w:t>2 .</w:t>
            </w:r>
            <w:proofErr w:type="gramEnd"/>
          </w:p>
        </w:tc>
      </w:tr>
      <w:tr w:rsidR="00365DA0" w:rsidRPr="00362247" w14:paraId="3628308F" w14:textId="77777777" w:rsidTr="00365DA0">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26555A"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151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A529C0"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23F6C3C" w14:textId="77777777" w:rsidR="00365DA0" w:rsidRPr="00362247" w:rsidRDefault="00365DA0" w:rsidP="00365DA0">
            <w:pPr>
              <w:suppressAutoHyphens w:val="0"/>
              <w:jc w:val="both"/>
              <w:rPr>
                <w:i/>
                <w:iCs/>
                <w:color w:val="000000"/>
                <w:lang w:eastAsia="ru-RU"/>
              </w:rPr>
            </w:pPr>
            <w:r>
              <w:rPr>
                <w:i/>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365DA0" w:rsidRPr="00362247" w14:paraId="0357A835"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DBB3F8" w14:textId="77777777" w:rsidR="00365DA0" w:rsidRPr="00362247" w:rsidRDefault="00365DA0" w:rsidP="00365DA0">
            <w:pPr>
              <w:suppressAutoHyphens w:val="0"/>
              <w:jc w:val="center"/>
              <w:rPr>
                <w:b/>
                <w:bCs/>
                <w:color w:val="000000"/>
                <w:lang w:eastAsia="ru-RU"/>
              </w:rPr>
            </w:pPr>
            <w:r>
              <w:rPr>
                <w:b/>
                <w:bCs/>
                <w:color w:val="000000"/>
                <w:lang w:eastAsia="ru-RU"/>
              </w:rPr>
              <w:t>152</w:t>
            </w:r>
          </w:p>
        </w:tc>
        <w:tc>
          <w:tcPr>
            <w:tcW w:w="1424" w:type="pct"/>
            <w:tcBorders>
              <w:top w:val="nil"/>
              <w:left w:val="nil"/>
              <w:bottom w:val="single" w:sz="4" w:space="0" w:color="auto"/>
              <w:right w:val="single" w:sz="4" w:space="0" w:color="auto"/>
            </w:tcBorders>
            <w:shd w:val="clear" w:color="auto" w:fill="auto"/>
            <w:vAlign w:val="center"/>
            <w:hideMark/>
          </w:tcPr>
          <w:p w14:paraId="0D93F8A7" w14:textId="77777777" w:rsidR="00365DA0" w:rsidRPr="00362247" w:rsidRDefault="00365DA0" w:rsidP="00365DA0">
            <w:pPr>
              <w:suppressAutoHyphens w:val="0"/>
              <w:jc w:val="center"/>
              <w:rPr>
                <w:b/>
                <w:bCs/>
                <w:color w:val="000000"/>
                <w:lang w:eastAsia="ru-RU"/>
              </w:rPr>
            </w:pPr>
            <w:r>
              <w:rPr>
                <w:b/>
                <w:bCs/>
                <w:color w:val="000000"/>
                <w:lang w:eastAsia="ru-RU"/>
              </w:rPr>
              <w:t>Тупиковые упоры</w:t>
            </w:r>
          </w:p>
        </w:tc>
        <w:tc>
          <w:tcPr>
            <w:tcW w:w="3012" w:type="pct"/>
            <w:tcBorders>
              <w:top w:val="nil"/>
              <w:left w:val="nil"/>
              <w:bottom w:val="single" w:sz="4" w:space="0" w:color="auto"/>
              <w:right w:val="single" w:sz="4" w:space="0" w:color="auto"/>
            </w:tcBorders>
            <w:shd w:val="clear" w:color="auto" w:fill="auto"/>
            <w:vAlign w:val="center"/>
            <w:hideMark/>
          </w:tcPr>
          <w:p w14:paraId="00B6E40E" w14:textId="77777777" w:rsidR="00365DA0" w:rsidRPr="00362247" w:rsidRDefault="00365DA0" w:rsidP="00365DA0">
            <w:pPr>
              <w:suppressAutoHyphens w:val="0"/>
              <w:jc w:val="both"/>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365DA0" w:rsidRPr="00362247" w14:paraId="32E32175" w14:textId="77777777" w:rsidTr="00365DA0">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CB8CB" w14:textId="77777777" w:rsidR="00365DA0" w:rsidRPr="00362247" w:rsidRDefault="00365DA0" w:rsidP="00365DA0">
            <w:pPr>
              <w:suppressAutoHyphens w:val="0"/>
              <w:jc w:val="center"/>
              <w:rPr>
                <w:b/>
                <w:bCs/>
                <w:color w:val="000000"/>
                <w:lang w:eastAsia="ru-RU"/>
              </w:rPr>
            </w:pPr>
            <w:r>
              <w:rPr>
                <w:b/>
                <w:bCs/>
                <w:color w:val="000000"/>
                <w:lang w:eastAsia="ru-RU"/>
              </w:rPr>
              <w:t>153</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2A48" w14:textId="77777777" w:rsidR="00365DA0" w:rsidRPr="00362247" w:rsidRDefault="00365DA0" w:rsidP="00365DA0">
            <w:pPr>
              <w:suppressAutoHyphens w:val="0"/>
              <w:jc w:val="center"/>
              <w:rPr>
                <w:b/>
                <w:bCs/>
                <w:color w:val="000000"/>
                <w:lang w:eastAsia="ru-RU"/>
              </w:rPr>
            </w:pPr>
            <w:r>
              <w:rPr>
                <w:b/>
                <w:bCs/>
                <w:color w:val="000000"/>
                <w:lang w:eastAsia="ru-RU"/>
              </w:rPr>
              <w:t xml:space="preserve">Противоугонные захваты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4E146" w14:textId="574E82BC" w:rsidR="00365DA0" w:rsidRPr="00362247" w:rsidRDefault="00365DA0" w:rsidP="00365DA0">
            <w:pPr>
              <w:suppressAutoHyphens w:val="0"/>
              <w:jc w:val="both"/>
              <w:rPr>
                <w:color w:val="000000"/>
                <w:lang w:eastAsia="ru-RU"/>
              </w:rPr>
            </w:pPr>
            <w:r>
              <w:rPr>
                <w:color w:val="000000"/>
                <w:lang w:eastAsia="ru-RU"/>
              </w:rPr>
              <w:t>Кран должен быть оборудован противоугонными захватами клещевого типа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w:t>
            </w:r>
            <w:r w:rsidR="00943E83">
              <w:rPr>
                <w:color w:val="000000"/>
              </w:rPr>
              <w:t>Правила</w:t>
            </w:r>
            <w:r w:rsidR="00943E83" w:rsidRPr="00E047E1">
              <w:rPr>
                <w:color w:val="000000"/>
              </w:rPr>
              <w:t xml:space="preserve"> </w:t>
            </w:r>
            <w:r w:rsidR="00943E83">
              <w:rPr>
                <w:color w:val="000000"/>
              </w:rPr>
              <w:t>безопасности</w:t>
            </w:r>
            <w:r w:rsidR="00943E83" w:rsidRPr="00E047E1">
              <w:rPr>
                <w:color w:val="000000"/>
              </w:rPr>
              <w:t xml:space="preserve"> </w:t>
            </w:r>
            <w:r w:rsidR="00943E83">
              <w:rPr>
                <w:color w:val="000000"/>
              </w:rPr>
              <w:t>опасных</w:t>
            </w:r>
            <w:r w:rsidR="00943E83" w:rsidRPr="00E047E1">
              <w:rPr>
                <w:color w:val="000000"/>
              </w:rPr>
              <w:t xml:space="preserve"> </w:t>
            </w:r>
            <w:r w:rsidR="00943E83">
              <w:rPr>
                <w:color w:val="000000"/>
              </w:rPr>
              <w:t>производственных</w:t>
            </w:r>
            <w:r w:rsidR="00943E83" w:rsidRPr="00E047E1">
              <w:rPr>
                <w:color w:val="000000"/>
              </w:rPr>
              <w:t xml:space="preserve"> </w:t>
            </w:r>
            <w:r w:rsidR="00943E83">
              <w:rPr>
                <w:color w:val="000000"/>
              </w:rPr>
              <w:t>объектов</w:t>
            </w:r>
            <w:r w:rsidR="00943E83" w:rsidRPr="00E047E1">
              <w:rPr>
                <w:color w:val="000000"/>
              </w:rPr>
              <w:t xml:space="preserve">, </w:t>
            </w:r>
            <w:r w:rsidR="00943E83">
              <w:rPr>
                <w:color w:val="000000"/>
              </w:rPr>
              <w:t>на</w:t>
            </w:r>
            <w:r w:rsidR="00943E83" w:rsidRPr="00E047E1">
              <w:rPr>
                <w:color w:val="000000"/>
              </w:rPr>
              <w:t xml:space="preserve"> </w:t>
            </w:r>
            <w:r w:rsidR="00943E83">
              <w:rPr>
                <w:color w:val="000000"/>
              </w:rPr>
              <w:t>которых используются</w:t>
            </w:r>
            <w:r w:rsidR="00943E83" w:rsidRPr="00E047E1">
              <w:rPr>
                <w:color w:val="000000"/>
              </w:rPr>
              <w:t xml:space="preserve"> </w:t>
            </w:r>
            <w:r w:rsidR="00943E83">
              <w:rPr>
                <w:color w:val="000000"/>
              </w:rPr>
              <w:t>подъемные сооружения</w:t>
            </w:r>
            <w:r w:rsidR="00943E83">
              <w:rPr>
                <w:color w:val="000000"/>
                <w:lang w:eastAsia="ru-RU"/>
              </w:rPr>
              <w:t xml:space="preserve"> </w:t>
            </w:r>
            <w:r>
              <w:rPr>
                <w:color w:val="000000"/>
                <w:lang w:eastAsia="ru-RU"/>
              </w:rPr>
              <w:t>" (приказ № 461 от 26 ноября 2020 года). Также кран должен быть оборудован электрическим противоугонным захватом якорного типа для применения в месте стоянки крана.</w:t>
            </w:r>
          </w:p>
        </w:tc>
      </w:tr>
      <w:tr w:rsidR="00365DA0" w:rsidRPr="00362247" w14:paraId="3A93AEF9"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755FA" w14:textId="77777777" w:rsidR="00365DA0" w:rsidRPr="00362247" w:rsidRDefault="00365DA0" w:rsidP="00365DA0">
            <w:pPr>
              <w:suppressAutoHyphens w:val="0"/>
              <w:jc w:val="center"/>
              <w:rPr>
                <w:b/>
                <w:bCs/>
                <w:color w:val="000000"/>
                <w:lang w:eastAsia="ru-RU"/>
              </w:rPr>
            </w:pPr>
            <w:r>
              <w:rPr>
                <w:b/>
                <w:bCs/>
                <w:color w:val="000000"/>
                <w:lang w:eastAsia="ru-RU"/>
              </w:rPr>
              <w:t>154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A34C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8ACA2" w14:textId="77777777" w:rsidR="00365DA0" w:rsidRPr="00362247" w:rsidRDefault="00365DA0" w:rsidP="00365DA0">
            <w:pPr>
              <w:suppressAutoHyphens w:val="0"/>
              <w:jc w:val="both"/>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365DA0" w:rsidRPr="00362247" w14:paraId="321C0871"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647E" w14:textId="77777777" w:rsidR="00365DA0" w:rsidRPr="00362247" w:rsidRDefault="00365DA0" w:rsidP="00365DA0">
            <w:pPr>
              <w:suppressAutoHyphens w:val="0"/>
              <w:jc w:val="center"/>
              <w:rPr>
                <w:b/>
                <w:bCs/>
                <w:color w:val="000000"/>
                <w:lang w:eastAsia="ru-RU"/>
              </w:rPr>
            </w:pPr>
            <w:r>
              <w:rPr>
                <w:b/>
                <w:bCs/>
                <w:color w:val="000000"/>
                <w:lang w:eastAsia="ru-RU"/>
              </w:rPr>
              <w:t>155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80E0A" w14:textId="77777777" w:rsidR="00365DA0" w:rsidRPr="00362247" w:rsidRDefault="00365DA0" w:rsidP="00365DA0">
            <w:pPr>
              <w:suppressAutoHyphens w:val="0"/>
              <w:jc w:val="center"/>
              <w:rPr>
                <w:b/>
                <w:bCs/>
                <w:color w:val="000000"/>
                <w:lang w:eastAsia="ru-RU"/>
              </w:rPr>
            </w:pPr>
            <w:r>
              <w:rPr>
                <w:b/>
                <w:bCs/>
                <w:color w:val="000000"/>
                <w:lang w:eastAsia="ru-RU"/>
              </w:rPr>
              <w:t>Приборы безопасности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25F6E6C" w14:textId="77777777" w:rsidR="00365DA0" w:rsidRPr="00362247" w:rsidRDefault="00365DA0" w:rsidP="00365DA0">
            <w:pPr>
              <w:suppressAutoHyphens w:val="0"/>
              <w:jc w:val="both"/>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или аналоги. С ограничителем грузоподъемности поставляется считыватель (кабель) и программное обеспечения для снятия значений с прибора.</w:t>
            </w:r>
          </w:p>
        </w:tc>
      </w:tr>
      <w:tr w:rsidR="00365DA0" w:rsidRPr="00362247" w14:paraId="3D3F1B13"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87C9D68" w14:textId="77777777" w:rsidR="00365DA0" w:rsidRPr="00362247" w:rsidRDefault="00365DA0" w:rsidP="00365DA0">
            <w:pPr>
              <w:suppressAutoHyphens w:val="0"/>
              <w:jc w:val="center"/>
              <w:rPr>
                <w:b/>
                <w:bCs/>
                <w:color w:val="000000"/>
                <w:lang w:eastAsia="ru-RU"/>
              </w:rPr>
            </w:pPr>
            <w:r>
              <w:rPr>
                <w:b/>
                <w:bCs/>
                <w:color w:val="000000"/>
                <w:lang w:eastAsia="ru-RU"/>
              </w:rPr>
              <w:t>156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FAF8E20"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CEC3877" w14:textId="77777777" w:rsidR="00365DA0" w:rsidRPr="00362247" w:rsidRDefault="00365DA0" w:rsidP="00365DA0">
            <w:pPr>
              <w:suppressAutoHyphens w:val="0"/>
              <w:jc w:val="both"/>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365DA0" w:rsidRPr="00362247" w14:paraId="083A9253"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8FE8CD5" w14:textId="77777777" w:rsidR="00365DA0" w:rsidRPr="00362247" w:rsidRDefault="00365DA0" w:rsidP="00365DA0">
            <w:pPr>
              <w:suppressAutoHyphens w:val="0"/>
              <w:jc w:val="center"/>
              <w:rPr>
                <w:b/>
                <w:bCs/>
                <w:color w:val="000000"/>
                <w:lang w:eastAsia="ru-RU"/>
              </w:rPr>
            </w:pPr>
            <w:r>
              <w:rPr>
                <w:b/>
                <w:bCs/>
                <w:color w:val="000000"/>
                <w:lang w:eastAsia="ru-RU"/>
              </w:rPr>
              <w:t>157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86D948F"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EE8E8DF" w14:textId="77777777" w:rsidR="00365DA0" w:rsidRPr="00362247" w:rsidRDefault="00365DA0" w:rsidP="00365DA0">
            <w:pPr>
              <w:suppressAutoHyphens w:val="0"/>
              <w:jc w:val="both"/>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365DA0" w:rsidRPr="00362247" w14:paraId="42EA6C9C"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0C2F6D" w14:textId="77777777" w:rsidR="00365DA0" w:rsidRPr="00362247" w:rsidRDefault="00365DA0" w:rsidP="00365DA0">
            <w:pPr>
              <w:suppressAutoHyphens w:val="0"/>
              <w:jc w:val="center"/>
              <w:rPr>
                <w:b/>
                <w:bCs/>
                <w:color w:val="000000"/>
                <w:lang w:eastAsia="ru-RU"/>
              </w:rPr>
            </w:pPr>
            <w:r>
              <w:rPr>
                <w:b/>
                <w:bCs/>
                <w:color w:val="000000"/>
                <w:lang w:eastAsia="ru-RU"/>
              </w:rPr>
              <w:t>158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084480E"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DCD2AA8" w14:textId="77777777" w:rsidR="00365DA0" w:rsidRPr="00362247" w:rsidRDefault="00365DA0" w:rsidP="00365DA0">
            <w:pPr>
              <w:suppressAutoHyphens w:val="0"/>
              <w:jc w:val="both"/>
              <w:rPr>
                <w:color w:val="000000"/>
                <w:lang w:eastAsia="ru-RU"/>
              </w:rPr>
            </w:pPr>
            <w:r>
              <w:rPr>
                <w:color w:val="000000"/>
                <w:lang w:eastAsia="ru-RU"/>
              </w:rPr>
              <w:t>Регистратор параметров российского производства</w:t>
            </w:r>
          </w:p>
        </w:tc>
      </w:tr>
      <w:tr w:rsidR="00365DA0" w:rsidRPr="00362247" w14:paraId="51FCD0C4" w14:textId="77777777" w:rsidTr="00365DA0">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5586FF"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159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A28B4D0" w14:textId="77777777" w:rsidR="00365DA0" w:rsidRPr="00362247" w:rsidRDefault="00365DA0" w:rsidP="00365DA0">
            <w:pPr>
              <w:suppressAutoHyphens w:val="0"/>
              <w:jc w:val="center"/>
              <w:rPr>
                <w:b/>
                <w:bCs/>
                <w:color w:val="000000"/>
                <w:lang w:eastAsia="ru-RU"/>
              </w:rPr>
            </w:pPr>
            <w:r>
              <w:rPr>
                <w:b/>
                <w:bCs/>
                <w:color w:val="000000"/>
                <w:lang w:eastAsia="ru-RU"/>
              </w:rPr>
              <w:t>Система мониторинга Крана</w:t>
            </w:r>
          </w:p>
        </w:tc>
        <w:tc>
          <w:tcPr>
            <w:tcW w:w="3012" w:type="pct"/>
            <w:tcBorders>
              <w:top w:val="nil"/>
              <w:left w:val="nil"/>
              <w:bottom w:val="single" w:sz="4" w:space="0" w:color="auto"/>
              <w:right w:val="single" w:sz="4" w:space="0" w:color="auto"/>
            </w:tcBorders>
            <w:shd w:val="clear" w:color="auto" w:fill="auto"/>
            <w:vAlign w:val="center"/>
            <w:hideMark/>
          </w:tcPr>
          <w:p w14:paraId="56AD50AD" w14:textId="77777777" w:rsidR="00365DA0" w:rsidRPr="00362247" w:rsidRDefault="00365DA0" w:rsidP="00365DA0">
            <w:pPr>
              <w:suppressAutoHyphens w:val="0"/>
              <w:jc w:val="both"/>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365DA0" w:rsidRPr="00362247" w14:paraId="6C83AE0C"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E1D9D3" w14:textId="77777777" w:rsidR="00365DA0" w:rsidRPr="00362247" w:rsidRDefault="00365DA0" w:rsidP="00365DA0">
            <w:pPr>
              <w:suppressAutoHyphens w:val="0"/>
              <w:jc w:val="center"/>
              <w:rPr>
                <w:b/>
                <w:bCs/>
                <w:color w:val="000000"/>
                <w:lang w:eastAsia="ru-RU"/>
              </w:rPr>
            </w:pPr>
            <w:r>
              <w:rPr>
                <w:b/>
                <w:bCs/>
                <w:color w:val="000000"/>
                <w:lang w:eastAsia="ru-RU"/>
              </w:rPr>
              <w:t>160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6E5FB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65A2D2C" w14:textId="77777777" w:rsidR="00365DA0" w:rsidRPr="00362247" w:rsidRDefault="00365DA0" w:rsidP="00365DA0">
            <w:pPr>
              <w:suppressAutoHyphens w:val="0"/>
              <w:jc w:val="both"/>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365DA0" w:rsidRPr="00362247" w14:paraId="35B1900C"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03FD" w14:textId="77777777" w:rsidR="00365DA0" w:rsidRPr="00362247" w:rsidRDefault="00365DA0" w:rsidP="00365DA0">
            <w:pPr>
              <w:suppressAutoHyphens w:val="0"/>
              <w:jc w:val="center"/>
              <w:rPr>
                <w:b/>
                <w:bCs/>
                <w:color w:val="000000"/>
                <w:lang w:eastAsia="ru-RU"/>
              </w:rPr>
            </w:pPr>
            <w:r>
              <w:rPr>
                <w:b/>
                <w:bCs/>
                <w:color w:val="000000"/>
                <w:lang w:eastAsia="ru-RU"/>
              </w:rPr>
              <w:t>161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ABDAD"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B7B9B" w14:textId="77777777" w:rsidR="00365DA0" w:rsidRPr="00362247" w:rsidRDefault="00365DA0" w:rsidP="00365DA0">
            <w:pPr>
              <w:suppressAutoHyphens w:val="0"/>
              <w:jc w:val="both"/>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365DA0" w:rsidRPr="00362247" w14:paraId="5B3E08F0"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F2AC" w14:textId="77777777" w:rsidR="00365DA0" w:rsidRPr="00362247" w:rsidRDefault="00365DA0" w:rsidP="00365DA0">
            <w:pPr>
              <w:suppressAutoHyphens w:val="0"/>
              <w:jc w:val="center"/>
              <w:rPr>
                <w:b/>
                <w:bCs/>
                <w:color w:val="000000"/>
                <w:lang w:eastAsia="ru-RU"/>
              </w:rPr>
            </w:pPr>
            <w:r>
              <w:rPr>
                <w:b/>
                <w:bCs/>
                <w:color w:val="000000"/>
                <w:lang w:eastAsia="ru-RU"/>
              </w:rPr>
              <w:t>162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DBA47"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01122" w14:textId="77777777" w:rsidR="00365DA0" w:rsidRPr="00362247" w:rsidRDefault="00365DA0" w:rsidP="00365DA0">
            <w:pPr>
              <w:suppressAutoHyphens w:val="0"/>
              <w:jc w:val="both"/>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365DA0" w:rsidRPr="00362247" w14:paraId="029EA01D"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9B2E1" w14:textId="77777777" w:rsidR="00365DA0" w:rsidRPr="00362247" w:rsidRDefault="00365DA0" w:rsidP="00365DA0">
            <w:pPr>
              <w:suppressAutoHyphens w:val="0"/>
              <w:jc w:val="center"/>
              <w:rPr>
                <w:b/>
                <w:bCs/>
                <w:color w:val="000000"/>
                <w:lang w:eastAsia="ru-RU"/>
              </w:rPr>
            </w:pPr>
            <w:r>
              <w:rPr>
                <w:b/>
                <w:bCs/>
                <w:color w:val="000000"/>
                <w:lang w:eastAsia="ru-RU"/>
              </w:rPr>
              <w:t>163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05DD2"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49C1356" w14:textId="77777777" w:rsidR="00365DA0" w:rsidRPr="00362247" w:rsidRDefault="00365DA0" w:rsidP="00365DA0">
            <w:pPr>
              <w:suppressAutoHyphens w:val="0"/>
              <w:jc w:val="both"/>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365DA0" w:rsidRPr="00362247" w14:paraId="41229895"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13228" w14:textId="77777777" w:rsidR="00365DA0" w:rsidRPr="00362247" w:rsidRDefault="00365DA0" w:rsidP="00365DA0">
            <w:pPr>
              <w:suppressAutoHyphens w:val="0"/>
              <w:jc w:val="center"/>
              <w:rPr>
                <w:b/>
                <w:bCs/>
                <w:color w:val="000000"/>
                <w:lang w:eastAsia="ru-RU"/>
              </w:rPr>
            </w:pPr>
            <w:r>
              <w:rPr>
                <w:b/>
                <w:bCs/>
                <w:color w:val="000000"/>
                <w:lang w:eastAsia="ru-RU"/>
              </w:rPr>
              <w:t>164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DF62A"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95444" w14:textId="77777777" w:rsidR="00365DA0" w:rsidRPr="00362247" w:rsidRDefault="00365DA0" w:rsidP="00365DA0">
            <w:pPr>
              <w:suppressAutoHyphens w:val="0"/>
              <w:jc w:val="both"/>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365DA0" w:rsidRPr="00362247" w14:paraId="4BF556A0"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6AD6" w14:textId="77777777" w:rsidR="00365DA0" w:rsidRPr="00362247" w:rsidRDefault="00365DA0" w:rsidP="00365DA0">
            <w:pPr>
              <w:suppressAutoHyphens w:val="0"/>
              <w:jc w:val="center"/>
              <w:rPr>
                <w:b/>
                <w:bCs/>
                <w:color w:val="000000"/>
                <w:lang w:eastAsia="ru-RU"/>
              </w:rPr>
            </w:pPr>
            <w:r>
              <w:rPr>
                <w:b/>
                <w:bCs/>
                <w:color w:val="000000"/>
                <w:lang w:eastAsia="ru-RU"/>
              </w:rPr>
              <w:t>165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3845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9977C" w14:textId="77777777" w:rsidR="00365DA0" w:rsidRPr="00362247" w:rsidRDefault="00365DA0" w:rsidP="00365DA0">
            <w:pPr>
              <w:suppressAutoHyphens w:val="0"/>
              <w:jc w:val="both"/>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365DA0" w:rsidRPr="00362247" w14:paraId="30FEFAC1"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0527" w14:textId="77777777" w:rsidR="00365DA0" w:rsidRPr="00362247" w:rsidRDefault="00365DA0" w:rsidP="00365DA0">
            <w:pPr>
              <w:suppressAutoHyphens w:val="0"/>
              <w:jc w:val="center"/>
              <w:rPr>
                <w:b/>
                <w:bCs/>
                <w:color w:val="000000"/>
                <w:lang w:eastAsia="ru-RU"/>
              </w:rPr>
            </w:pPr>
            <w:r>
              <w:rPr>
                <w:b/>
                <w:bCs/>
                <w:color w:val="000000"/>
                <w:lang w:eastAsia="ru-RU"/>
              </w:rPr>
              <w:t>166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77884"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74781" w14:textId="77777777" w:rsidR="00365DA0" w:rsidRPr="00362247" w:rsidRDefault="00365DA0" w:rsidP="00365DA0">
            <w:pPr>
              <w:suppressAutoHyphens w:val="0"/>
              <w:jc w:val="both"/>
              <w:rPr>
                <w:color w:val="000000"/>
                <w:lang w:eastAsia="ru-RU"/>
              </w:rPr>
            </w:pPr>
            <w:r>
              <w:rPr>
                <w:color w:val="000000"/>
                <w:lang w:eastAsia="ru-RU"/>
              </w:rPr>
              <w:t>3. Вес груза под спредером при каждом цикле работы Крана.</w:t>
            </w:r>
          </w:p>
        </w:tc>
      </w:tr>
      <w:tr w:rsidR="00365DA0" w:rsidRPr="00362247" w14:paraId="04415DD2"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67E41" w14:textId="77777777" w:rsidR="00365DA0" w:rsidRPr="00362247" w:rsidRDefault="00365DA0" w:rsidP="00365DA0">
            <w:pPr>
              <w:suppressAutoHyphens w:val="0"/>
              <w:jc w:val="center"/>
              <w:rPr>
                <w:b/>
                <w:bCs/>
                <w:color w:val="000000"/>
                <w:lang w:eastAsia="ru-RU"/>
              </w:rPr>
            </w:pPr>
            <w:r>
              <w:rPr>
                <w:b/>
                <w:bCs/>
                <w:color w:val="000000"/>
                <w:lang w:eastAsia="ru-RU"/>
              </w:rPr>
              <w:t>167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649A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BC51EF4" w14:textId="77777777" w:rsidR="00365DA0" w:rsidRPr="00362247" w:rsidRDefault="00365DA0" w:rsidP="00365DA0">
            <w:pPr>
              <w:suppressAutoHyphens w:val="0"/>
              <w:jc w:val="both"/>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365DA0" w:rsidRPr="00362247" w14:paraId="550A9000"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AB8F969" w14:textId="77777777" w:rsidR="00365DA0" w:rsidRPr="00362247" w:rsidRDefault="00365DA0" w:rsidP="00365DA0">
            <w:pPr>
              <w:suppressAutoHyphens w:val="0"/>
              <w:jc w:val="center"/>
              <w:rPr>
                <w:b/>
                <w:bCs/>
                <w:color w:val="000000"/>
                <w:lang w:eastAsia="ru-RU"/>
              </w:rPr>
            </w:pPr>
            <w:r>
              <w:rPr>
                <w:b/>
                <w:bCs/>
                <w:color w:val="000000"/>
                <w:lang w:eastAsia="ru-RU"/>
              </w:rPr>
              <w:t>168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450CD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0B13FC" w14:textId="77777777" w:rsidR="00365DA0" w:rsidRPr="00362247" w:rsidRDefault="00365DA0" w:rsidP="00365DA0">
            <w:pPr>
              <w:suppressAutoHyphens w:val="0"/>
              <w:jc w:val="both"/>
              <w:rPr>
                <w:color w:val="000000"/>
                <w:lang w:eastAsia="ru-RU"/>
              </w:rPr>
            </w:pPr>
            <w:r>
              <w:rPr>
                <w:color w:val="000000"/>
                <w:lang w:eastAsia="ru-RU"/>
              </w:rPr>
              <w:t>5. Наработка часов Краном и каждым механизмом в отдельности.</w:t>
            </w:r>
          </w:p>
        </w:tc>
      </w:tr>
      <w:tr w:rsidR="00365DA0" w:rsidRPr="00362247" w14:paraId="52709EB7"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432798" w14:textId="77777777" w:rsidR="00365DA0" w:rsidRPr="00362247" w:rsidRDefault="00365DA0" w:rsidP="00365DA0">
            <w:pPr>
              <w:suppressAutoHyphens w:val="0"/>
              <w:jc w:val="center"/>
              <w:rPr>
                <w:b/>
                <w:bCs/>
                <w:color w:val="000000"/>
                <w:lang w:eastAsia="ru-RU"/>
              </w:rPr>
            </w:pPr>
            <w:r>
              <w:rPr>
                <w:b/>
                <w:bCs/>
                <w:color w:val="000000"/>
                <w:lang w:eastAsia="ru-RU"/>
              </w:rPr>
              <w:t>169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52B2A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79CB8F6" w14:textId="77777777" w:rsidR="00365DA0" w:rsidRPr="00362247" w:rsidRDefault="00365DA0" w:rsidP="00365DA0">
            <w:pPr>
              <w:suppressAutoHyphens w:val="0"/>
              <w:jc w:val="both"/>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365DA0" w:rsidRPr="00362247" w14:paraId="139E51C2"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85BB4E" w14:textId="77777777" w:rsidR="00365DA0" w:rsidRPr="00362247" w:rsidRDefault="00365DA0" w:rsidP="00365DA0">
            <w:pPr>
              <w:suppressAutoHyphens w:val="0"/>
              <w:jc w:val="center"/>
              <w:rPr>
                <w:b/>
                <w:bCs/>
                <w:color w:val="000000"/>
                <w:lang w:eastAsia="ru-RU"/>
              </w:rPr>
            </w:pPr>
            <w:r>
              <w:rPr>
                <w:b/>
                <w:bCs/>
                <w:color w:val="000000"/>
                <w:lang w:eastAsia="ru-RU"/>
              </w:rPr>
              <w:t>170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66F7D99"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E321D63" w14:textId="77777777" w:rsidR="00365DA0" w:rsidRPr="00362247" w:rsidRDefault="00365DA0" w:rsidP="00365DA0">
            <w:pPr>
              <w:suppressAutoHyphens w:val="0"/>
              <w:jc w:val="both"/>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365DA0" w:rsidRPr="00362247" w14:paraId="3D53B6C1" w14:textId="77777777" w:rsidTr="00365DA0">
        <w:trPr>
          <w:trHeight w:val="88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B33D71" w14:textId="77777777" w:rsidR="00365DA0" w:rsidRPr="00362247" w:rsidRDefault="00365DA0" w:rsidP="00365DA0">
            <w:pPr>
              <w:suppressAutoHyphens w:val="0"/>
              <w:jc w:val="center"/>
              <w:rPr>
                <w:b/>
                <w:bCs/>
                <w:color w:val="000000"/>
                <w:lang w:eastAsia="ru-RU"/>
              </w:rPr>
            </w:pPr>
            <w:r>
              <w:rPr>
                <w:b/>
                <w:bCs/>
                <w:color w:val="000000"/>
                <w:lang w:eastAsia="ru-RU"/>
              </w:rPr>
              <w:t>171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48FA34"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8B39B26" w14:textId="77777777" w:rsidR="00365DA0" w:rsidRPr="00362247" w:rsidRDefault="00365DA0" w:rsidP="00365DA0">
            <w:pPr>
              <w:suppressAutoHyphens w:val="0"/>
              <w:jc w:val="both"/>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365DA0" w:rsidRPr="00362247" w14:paraId="26EF38A8" w14:textId="77777777" w:rsidTr="00365DA0">
        <w:trPr>
          <w:trHeight w:val="99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96DB8F"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971E7CB"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1D657B2" w14:textId="77777777" w:rsidR="00365DA0" w:rsidRPr="00362247" w:rsidRDefault="00365DA0" w:rsidP="00365DA0">
            <w:pPr>
              <w:suppressAutoHyphens w:val="0"/>
              <w:jc w:val="both"/>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365DA0" w:rsidRPr="00362247" w14:paraId="28CD8509"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5D5B93" w14:textId="77777777" w:rsidR="00365DA0" w:rsidRPr="00362247" w:rsidRDefault="00365DA0" w:rsidP="00365DA0">
            <w:pPr>
              <w:suppressAutoHyphens w:val="0"/>
              <w:jc w:val="center"/>
              <w:rPr>
                <w:b/>
                <w:bCs/>
                <w:color w:val="000000"/>
                <w:lang w:eastAsia="ru-RU"/>
              </w:rPr>
            </w:pPr>
            <w:r>
              <w:rPr>
                <w:b/>
                <w:bCs/>
                <w:color w:val="000000"/>
                <w:lang w:eastAsia="ru-RU"/>
              </w:rPr>
              <w:t>173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8EE86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F7579C7" w14:textId="77777777" w:rsidR="00365DA0" w:rsidRPr="00362247" w:rsidRDefault="00365DA0" w:rsidP="00365DA0">
            <w:pPr>
              <w:suppressAutoHyphens w:val="0"/>
              <w:jc w:val="both"/>
              <w:rPr>
                <w:color w:val="000000"/>
                <w:lang w:eastAsia="ru-RU"/>
              </w:rPr>
            </w:pPr>
            <w:r>
              <w:rPr>
                <w:color w:val="000000"/>
                <w:lang w:eastAsia="ru-RU"/>
              </w:rPr>
              <w:t xml:space="preserve">10. Нештатные ситуации (дата, время и тип события): </w:t>
            </w:r>
          </w:p>
        </w:tc>
      </w:tr>
      <w:tr w:rsidR="00365DA0" w:rsidRPr="00362247" w14:paraId="5BB3CDD2"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757785" w14:textId="77777777" w:rsidR="00365DA0" w:rsidRPr="00362247" w:rsidRDefault="00365DA0" w:rsidP="00365DA0">
            <w:pPr>
              <w:suppressAutoHyphens w:val="0"/>
              <w:jc w:val="center"/>
              <w:rPr>
                <w:b/>
                <w:bCs/>
                <w:color w:val="000000"/>
                <w:lang w:eastAsia="ru-RU"/>
              </w:rPr>
            </w:pPr>
            <w:r>
              <w:rPr>
                <w:b/>
                <w:bCs/>
                <w:color w:val="000000"/>
                <w:lang w:eastAsia="ru-RU"/>
              </w:rPr>
              <w:t>174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770D9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A507560" w14:textId="77777777" w:rsidR="00365DA0" w:rsidRPr="00362247" w:rsidRDefault="00365DA0" w:rsidP="00365DA0">
            <w:pPr>
              <w:suppressAutoHyphens w:val="0"/>
              <w:jc w:val="both"/>
              <w:rPr>
                <w:color w:val="000000"/>
                <w:lang w:eastAsia="ru-RU"/>
              </w:rPr>
            </w:pPr>
            <w:r>
              <w:rPr>
                <w:color w:val="000000"/>
                <w:lang w:eastAsia="ru-RU"/>
              </w:rPr>
              <w:t>11. Перегруз свыше 110% от грузоподъемности Крана;</w:t>
            </w:r>
          </w:p>
        </w:tc>
      </w:tr>
      <w:tr w:rsidR="00365DA0" w:rsidRPr="00362247" w14:paraId="1ADBB270"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EBEB5A" w14:textId="77777777" w:rsidR="00365DA0" w:rsidRPr="00362247" w:rsidRDefault="00365DA0" w:rsidP="00365DA0">
            <w:pPr>
              <w:suppressAutoHyphens w:val="0"/>
              <w:jc w:val="center"/>
              <w:rPr>
                <w:b/>
                <w:bCs/>
                <w:color w:val="000000"/>
                <w:lang w:eastAsia="ru-RU"/>
              </w:rPr>
            </w:pPr>
            <w:r>
              <w:rPr>
                <w:b/>
                <w:bCs/>
                <w:color w:val="000000"/>
                <w:lang w:eastAsia="ru-RU"/>
              </w:rPr>
              <w:t>175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4B08B0D"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3D343C5" w14:textId="77777777" w:rsidR="00365DA0" w:rsidRPr="00362247" w:rsidRDefault="00365DA0" w:rsidP="00365DA0">
            <w:pPr>
              <w:suppressAutoHyphens w:val="0"/>
              <w:jc w:val="both"/>
              <w:rPr>
                <w:color w:val="000000"/>
                <w:lang w:eastAsia="ru-RU"/>
              </w:rPr>
            </w:pPr>
            <w:r>
              <w:rPr>
                <w:color w:val="000000"/>
                <w:lang w:eastAsia="ru-RU"/>
              </w:rPr>
              <w:t>12. Коэффициент распределения нагрузки (фактический и паспортный);</w:t>
            </w:r>
          </w:p>
        </w:tc>
      </w:tr>
      <w:tr w:rsidR="00365DA0" w:rsidRPr="00362247" w14:paraId="55CB7B1F"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592C4E" w14:textId="77777777" w:rsidR="00365DA0" w:rsidRPr="00362247" w:rsidRDefault="00365DA0" w:rsidP="00365DA0">
            <w:pPr>
              <w:suppressAutoHyphens w:val="0"/>
              <w:jc w:val="center"/>
              <w:rPr>
                <w:b/>
                <w:bCs/>
                <w:color w:val="000000"/>
                <w:lang w:eastAsia="ru-RU"/>
              </w:rPr>
            </w:pPr>
            <w:r>
              <w:rPr>
                <w:b/>
                <w:bCs/>
                <w:color w:val="000000"/>
                <w:lang w:eastAsia="ru-RU"/>
              </w:rPr>
              <w:t>176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D05A05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BE470E3" w14:textId="77777777" w:rsidR="00365DA0" w:rsidRPr="00362247" w:rsidRDefault="00365DA0" w:rsidP="00365DA0">
            <w:pPr>
              <w:suppressAutoHyphens w:val="0"/>
              <w:jc w:val="both"/>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365DA0" w:rsidRPr="00362247" w14:paraId="31B05FC9"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F391D" w14:textId="77777777" w:rsidR="00365DA0" w:rsidRPr="00362247" w:rsidRDefault="00365DA0" w:rsidP="00365DA0">
            <w:pPr>
              <w:suppressAutoHyphens w:val="0"/>
              <w:jc w:val="center"/>
              <w:rPr>
                <w:b/>
                <w:bCs/>
                <w:color w:val="000000"/>
                <w:lang w:eastAsia="ru-RU"/>
              </w:rPr>
            </w:pPr>
            <w:r>
              <w:rPr>
                <w:b/>
                <w:bCs/>
                <w:color w:val="000000"/>
                <w:lang w:eastAsia="ru-RU"/>
              </w:rPr>
              <w:t>177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EFA1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DBF4B" w14:textId="77777777" w:rsidR="00365DA0" w:rsidRPr="00362247" w:rsidRDefault="00365DA0" w:rsidP="00365DA0">
            <w:pPr>
              <w:suppressAutoHyphens w:val="0"/>
              <w:jc w:val="both"/>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365DA0" w:rsidRPr="00362247" w14:paraId="79BF8A37"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77D0E" w14:textId="77777777" w:rsidR="00365DA0" w:rsidRPr="00362247" w:rsidRDefault="00365DA0" w:rsidP="00365DA0">
            <w:pPr>
              <w:suppressAutoHyphens w:val="0"/>
              <w:jc w:val="center"/>
              <w:rPr>
                <w:b/>
                <w:bCs/>
                <w:color w:val="000000"/>
                <w:lang w:eastAsia="ru-RU"/>
              </w:rPr>
            </w:pPr>
            <w:r>
              <w:rPr>
                <w:b/>
                <w:bCs/>
                <w:color w:val="000000"/>
                <w:lang w:eastAsia="ru-RU"/>
              </w:rPr>
              <w:t>178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57686"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0D6DC" w14:textId="77777777" w:rsidR="00365DA0" w:rsidRPr="00362247" w:rsidRDefault="00365DA0" w:rsidP="00365DA0">
            <w:pPr>
              <w:suppressAutoHyphens w:val="0"/>
              <w:jc w:val="both"/>
              <w:rPr>
                <w:color w:val="000000"/>
                <w:lang w:eastAsia="ru-RU"/>
              </w:rPr>
            </w:pPr>
            <w:r>
              <w:rPr>
                <w:color w:val="000000"/>
                <w:lang w:eastAsia="ru-RU"/>
              </w:rPr>
              <w:t>15. Превышение допустимой скорости ветра (в норме/превышена).</w:t>
            </w:r>
          </w:p>
        </w:tc>
      </w:tr>
      <w:tr w:rsidR="00365DA0" w:rsidRPr="00362247" w14:paraId="4FF1E097"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4715" w14:textId="77777777" w:rsidR="00365DA0" w:rsidRPr="00362247" w:rsidRDefault="00365DA0" w:rsidP="00365DA0">
            <w:pPr>
              <w:suppressAutoHyphens w:val="0"/>
              <w:jc w:val="center"/>
              <w:rPr>
                <w:b/>
                <w:bCs/>
                <w:color w:val="000000"/>
                <w:lang w:eastAsia="ru-RU"/>
              </w:rPr>
            </w:pPr>
            <w:r>
              <w:rPr>
                <w:b/>
                <w:bCs/>
                <w:color w:val="000000"/>
                <w:lang w:eastAsia="ru-RU"/>
              </w:rPr>
              <w:t>179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1C81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CE53368" w14:textId="77777777" w:rsidR="00365DA0" w:rsidRPr="00362247" w:rsidRDefault="00365DA0" w:rsidP="00365DA0">
            <w:pPr>
              <w:suppressAutoHyphens w:val="0"/>
              <w:jc w:val="both"/>
              <w:rPr>
                <w:color w:val="000000"/>
                <w:lang w:eastAsia="ru-RU"/>
              </w:rPr>
            </w:pPr>
            <w:r>
              <w:rPr>
                <w:color w:val="000000"/>
                <w:lang w:eastAsia="ru-RU"/>
              </w:rPr>
              <w:t>16. Количество перегруженных контейнеров (за день, месяц, год, всего).</w:t>
            </w:r>
          </w:p>
        </w:tc>
      </w:tr>
      <w:tr w:rsidR="00365DA0" w:rsidRPr="00362247" w14:paraId="2DC14906" w14:textId="77777777" w:rsidTr="00365DA0">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1E975" w14:textId="77777777" w:rsidR="00365DA0" w:rsidRPr="00362247" w:rsidRDefault="00365DA0" w:rsidP="00365DA0">
            <w:pPr>
              <w:suppressAutoHyphens w:val="0"/>
              <w:jc w:val="center"/>
              <w:rPr>
                <w:b/>
                <w:bCs/>
                <w:color w:val="000000"/>
                <w:lang w:eastAsia="ru-RU"/>
              </w:rPr>
            </w:pPr>
            <w:r>
              <w:rPr>
                <w:b/>
                <w:bCs/>
                <w:color w:val="000000"/>
                <w:lang w:eastAsia="ru-RU"/>
              </w:rPr>
              <w:t>180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5F6DC" w14:textId="77777777" w:rsidR="00365DA0" w:rsidRPr="00362247" w:rsidRDefault="00365DA0" w:rsidP="00365DA0">
            <w:pPr>
              <w:suppressAutoHyphens w:val="0"/>
              <w:jc w:val="center"/>
              <w:rPr>
                <w:b/>
                <w:bCs/>
                <w:color w:val="000000"/>
                <w:lang w:eastAsia="ru-RU"/>
              </w:rPr>
            </w:pPr>
            <w:r>
              <w:rPr>
                <w:b/>
                <w:bCs/>
                <w:color w:val="000000"/>
                <w:lang w:eastAsia="ru-RU"/>
              </w:rPr>
              <w:t>Видеонаблюдение</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2917" w14:textId="77777777" w:rsidR="00365DA0" w:rsidRPr="00362247" w:rsidRDefault="00365DA0" w:rsidP="00365DA0">
            <w:pPr>
              <w:suppressAutoHyphens w:val="0"/>
              <w:jc w:val="both"/>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365DA0" w:rsidRPr="00362247" w14:paraId="60E6FDBA"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B33B5" w14:textId="77777777" w:rsidR="00365DA0" w:rsidRPr="00362247" w:rsidRDefault="00365DA0" w:rsidP="00365DA0">
            <w:pPr>
              <w:suppressAutoHyphens w:val="0"/>
              <w:jc w:val="center"/>
              <w:rPr>
                <w:b/>
                <w:bCs/>
                <w:color w:val="000000"/>
                <w:lang w:eastAsia="ru-RU"/>
              </w:rPr>
            </w:pPr>
            <w:r>
              <w:rPr>
                <w:b/>
                <w:bCs/>
                <w:color w:val="000000"/>
                <w:lang w:eastAsia="ru-RU"/>
              </w:rPr>
              <w:t>181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BA05E"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663E222" w14:textId="77777777" w:rsidR="00365DA0" w:rsidRPr="00362247" w:rsidRDefault="00365DA0" w:rsidP="00365DA0">
            <w:pPr>
              <w:suppressAutoHyphens w:val="0"/>
              <w:jc w:val="both"/>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365DA0" w:rsidRPr="00362247" w14:paraId="6A3A9B7C"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A0BE6F" w14:textId="77777777" w:rsidR="00365DA0" w:rsidRPr="00362247" w:rsidRDefault="00365DA0" w:rsidP="00365DA0">
            <w:pPr>
              <w:suppressAutoHyphens w:val="0"/>
              <w:jc w:val="center"/>
              <w:rPr>
                <w:b/>
                <w:bCs/>
                <w:color w:val="000000"/>
                <w:lang w:eastAsia="ru-RU"/>
              </w:rPr>
            </w:pPr>
            <w:r>
              <w:rPr>
                <w:b/>
                <w:bCs/>
                <w:color w:val="000000"/>
                <w:lang w:eastAsia="ru-RU"/>
              </w:rPr>
              <w:t>182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9B6777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811496D" w14:textId="77777777" w:rsidR="00365DA0" w:rsidRPr="00362247" w:rsidRDefault="00365DA0" w:rsidP="00365DA0">
            <w:pPr>
              <w:suppressAutoHyphens w:val="0"/>
              <w:jc w:val="both"/>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365DA0" w:rsidRPr="00362247" w14:paraId="1FA28856"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6BC96C" w14:textId="77777777" w:rsidR="00365DA0" w:rsidRPr="00362247" w:rsidRDefault="00365DA0" w:rsidP="00365DA0">
            <w:pPr>
              <w:suppressAutoHyphens w:val="0"/>
              <w:jc w:val="center"/>
              <w:rPr>
                <w:b/>
                <w:bCs/>
                <w:color w:val="000000"/>
                <w:lang w:eastAsia="ru-RU"/>
              </w:rPr>
            </w:pPr>
            <w:r>
              <w:rPr>
                <w:b/>
                <w:bCs/>
                <w:color w:val="000000"/>
                <w:lang w:eastAsia="ru-RU"/>
              </w:rPr>
              <w:t>183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1B2B3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455EE43" w14:textId="77777777" w:rsidR="00365DA0" w:rsidRPr="00362247" w:rsidRDefault="00365DA0" w:rsidP="00365DA0">
            <w:pPr>
              <w:suppressAutoHyphens w:val="0"/>
              <w:jc w:val="both"/>
              <w:rPr>
                <w:color w:val="000000"/>
                <w:lang w:eastAsia="ru-RU"/>
              </w:rPr>
            </w:pPr>
            <w:r>
              <w:rPr>
                <w:color w:val="000000"/>
                <w:lang w:eastAsia="ru-RU"/>
              </w:rPr>
              <w:t>Хранение записи не менее 3 (трёх) суток.</w:t>
            </w:r>
          </w:p>
        </w:tc>
      </w:tr>
      <w:tr w:rsidR="00365DA0" w:rsidRPr="00362247" w14:paraId="693AFBC1"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5518CB" w14:textId="77777777" w:rsidR="00365DA0" w:rsidRPr="00362247" w:rsidRDefault="00365DA0" w:rsidP="00365DA0">
            <w:pPr>
              <w:suppressAutoHyphens w:val="0"/>
              <w:jc w:val="center"/>
              <w:rPr>
                <w:b/>
                <w:bCs/>
                <w:color w:val="000000"/>
                <w:lang w:eastAsia="ru-RU"/>
              </w:rPr>
            </w:pPr>
            <w:r>
              <w:rPr>
                <w:b/>
                <w:bCs/>
                <w:color w:val="000000"/>
                <w:lang w:eastAsia="ru-RU"/>
              </w:rPr>
              <w:t>184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0A4FD8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49E554C" w14:textId="77777777" w:rsidR="00365DA0" w:rsidRPr="00362247" w:rsidRDefault="00365DA0" w:rsidP="00365DA0">
            <w:pPr>
              <w:suppressAutoHyphens w:val="0"/>
              <w:jc w:val="both"/>
              <w:rPr>
                <w:color w:val="000000"/>
                <w:lang w:eastAsia="ru-RU"/>
              </w:rPr>
            </w:pPr>
            <w:r>
              <w:rPr>
                <w:color w:val="000000"/>
                <w:lang w:eastAsia="ru-RU"/>
              </w:rPr>
              <w:t>Температура эксплуатации всех камер, -40/+40°С.</w:t>
            </w:r>
          </w:p>
        </w:tc>
      </w:tr>
      <w:tr w:rsidR="00365DA0" w:rsidRPr="00362247" w14:paraId="202DD8CB" w14:textId="77777777" w:rsidTr="00BD19C9">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0F54" w14:textId="77777777" w:rsidR="00365DA0" w:rsidRPr="00362247" w:rsidRDefault="00365DA0" w:rsidP="00BD19C9">
            <w:pPr>
              <w:suppressAutoHyphens w:val="0"/>
              <w:jc w:val="center"/>
              <w:rPr>
                <w:b/>
                <w:bCs/>
                <w:lang w:eastAsia="ru-RU"/>
              </w:rPr>
            </w:pPr>
            <w:r>
              <w:rPr>
                <w:b/>
                <w:bCs/>
                <w:lang w:eastAsia="ru-RU"/>
              </w:rPr>
              <w:t>Обеспечение комфорта операторов</w:t>
            </w:r>
          </w:p>
        </w:tc>
      </w:tr>
      <w:tr w:rsidR="00365DA0" w:rsidRPr="00362247" w14:paraId="568DE9F6"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E29DF8" w14:textId="77777777" w:rsidR="00365DA0" w:rsidRPr="00362247" w:rsidRDefault="00365DA0" w:rsidP="00365DA0">
            <w:pPr>
              <w:suppressAutoHyphens w:val="0"/>
              <w:jc w:val="center"/>
              <w:rPr>
                <w:b/>
                <w:bCs/>
                <w:color w:val="000000"/>
                <w:lang w:eastAsia="ru-RU"/>
              </w:rPr>
            </w:pPr>
            <w:r>
              <w:rPr>
                <w:b/>
                <w:bCs/>
                <w:color w:val="000000"/>
                <w:lang w:eastAsia="ru-RU"/>
              </w:rPr>
              <w:t>185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5D2EBBE" w14:textId="77777777" w:rsidR="00365DA0" w:rsidRPr="00362247" w:rsidRDefault="00365DA0" w:rsidP="00365DA0">
            <w:pPr>
              <w:suppressAutoHyphens w:val="0"/>
              <w:jc w:val="center"/>
              <w:rPr>
                <w:b/>
                <w:bCs/>
                <w:color w:val="000000"/>
                <w:lang w:eastAsia="ru-RU"/>
              </w:rPr>
            </w:pPr>
            <w:r>
              <w:rPr>
                <w:b/>
                <w:bCs/>
                <w:color w:val="000000"/>
                <w:lang w:eastAsia="ru-RU"/>
              </w:rPr>
              <w:t>Кабина машиниста Крана</w:t>
            </w:r>
          </w:p>
        </w:tc>
        <w:tc>
          <w:tcPr>
            <w:tcW w:w="3012" w:type="pct"/>
            <w:tcBorders>
              <w:top w:val="nil"/>
              <w:left w:val="nil"/>
              <w:bottom w:val="single" w:sz="4" w:space="0" w:color="auto"/>
              <w:right w:val="single" w:sz="4" w:space="0" w:color="auto"/>
            </w:tcBorders>
            <w:shd w:val="clear" w:color="auto" w:fill="auto"/>
            <w:vAlign w:val="center"/>
            <w:hideMark/>
          </w:tcPr>
          <w:p w14:paraId="27AA97CA" w14:textId="77777777" w:rsidR="00365DA0" w:rsidRPr="00362247" w:rsidRDefault="00365DA0" w:rsidP="00365DA0">
            <w:pPr>
              <w:suppressAutoHyphens w:val="0"/>
              <w:jc w:val="both"/>
              <w:rPr>
                <w:color w:val="000000"/>
                <w:lang w:eastAsia="ru-RU"/>
              </w:rPr>
            </w:pPr>
            <w:r>
              <w:rPr>
                <w:color w:val="000000"/>
                <w:lang w:eastAsia="ru-RU"/>
              </w:rPr>
              <w:t>Передвигается вместе с грузовой тележкой</w:t>
            </w:r>
          </w:p>
        </w:tc>
      </w:tr>
      <w:tr w:rsidR="00365DA0" w:rsidRPr="00362247" w14:paraId="0733F73D"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D556A72" w14:textId="77777777" w:rsidR="00365DA0" w:rsidRPr="00362247" w:rsidRDefault="00365DA0" w:rsidP="00365DA0">
            <w:pPr>
              <w:suppressAutoHyphens w:val="0"/>
              <w:jc w:val="center"/>
              <w:rPr>
                <w:b/>
                <w:bCs/>
                <w:color w:val="000000"/>
                <w:lang w:eastAsia="ru-RU"/>
              </w:rPr>
            </w:pPr>
            <w:r>
              <w:rPr>
                <w:b/>
                <w:bCs/>
                <w:color w:val="000000"/>
                <w:lang w:eastAsia="ru-RU"/>
              </w:rPr>
              <w:t>186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0E1565A"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FBAAAB7" w14:textId="77777777" w:rsidR="00365DA0" w:rsidRPr="00362247" w:rsidRDefault="00365DA0" w:rsidP="00365DA0">
            <w:pPr>
              <w:suppressAutoHyphens w:val="0"/>
              <w:jc w:val="both"/>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365DA0" w:rsidRPr="00362247" w14:paraId="6D2B2762"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A0A0F2" w14:textId="77777777" w:rsidR="00365DA0" w:rsidRPr="00362247" w:rsidRDefault="00365DA0" w:rsidP="00365DA0">
            <w:pPr>
              <w:suppressAutoHyphens w:val="0"/>
              <w:jc w:val="center"/>
              <w:rPr>
                <w:b/>
                <w:bCs/>
                <w:color w:val="000000"/>
                <w:lang w:eastAsia="ru-RU"/>
              </w:rPr>
            </w:pPr>
            <w:r>
              <w:rPr>
                <w:b/>
                <w:bCs/>
                <w:color w:val="000000"/>
                <w:lang w:eastAsia="ru-RU"/>
              </w:rPr>
              <w:t>187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4B503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450070B" w14:textId="77777777" w:rsidR="00365DA0" w:rsidRPr="00362247" w:rsidRDefault="00365DA0" w:rsidP="00365DA0">
            <w:pPr>
              <w:suppressAutoHyphens w:val="0"/>
              <w:jc w:val="both"/>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365DA0" w:rsidRPr="00362247" w14:paraId="2C7759D2"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92C287" w14:textId="77777777" w:rsidR="00365DA0" w:rsidRPr="00362247" w:rsidRDefault="00365DA0" w:rsidP="00365DA0">
            <w:pPr>
              <w:suppressAutoHyphens w:val="0"/>
              <w:jc w:val="center"/>
              <w:rPr>
                <w:b/>
                <w:bCs/>
                <w:color w:val="000000"/>
                <w:lang w:eastAsia="ru-RU"/>
              </w:rPr>
            </w:pPr>
            <w:r>
              <w:rPr>
                <w:b/>
                <w:bCs/>
                <w:color w:val="000000"/>
                <w:lang w:eastAsia="ru-RU"/>
              </w:rPr>
              <w:t>188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83D8C7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C4349EA" w14:textId="77777777" w:rsidR="00365DA0" w:rsidRPr="00362247" w:rsidRDefault="00365DA0" w:rsidP="00365DA0">
            <w:pPr>
              <w:suppressAutoHyphens w:val="0"/>
              <w:jc w:val="both"/>
              <w:rPr>
                <w:color w:val="000000"/>
                <w:lang w:eastAsia="ru-RU"/>
              </w:rPr>
            </w:pPr>
            <w:r>
              <w:rPr>
                <w:color w:val="000000"/>
                <w:lang w:eastAsia="ru-RU"/>
              </w:rPr>
              <w:t>Кабина расположена посередине базы Крана по вертикальной оси спредера.</w:t>
            </w:r>
          </w:p>
        </w:tc>
      </w:tr>
      <w:tr w:rsidR="00365DA0" w:rsidRPr="00362247" w14:paraId="1EC27752"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BD8F86" w14:textId="77777777" w:rsidR="00365DA0" w:rsidRPr="00362247" w:rsidRDefault="00365DA0" w:rsidP="00365DA0">
            <w:pPr>
              <w:suppressAutoHyphens w:val="0"/>
              <w:jc w:val="center"/>
              <w:rPr>
                <w:b/>
                <w:bCs/>
                <w:color w:val="000000"/>
                <w:lang w:eastAsia="ru-RU"/>
              </w:rPr>
            </w:pPr>
            <w:r>
              <w:rPr>
                <w:b/>
                <w:bCs/>
                <w:color w:val="000000"/>
                <w:lang w:eastAsia="ru-RU"/>
              </w:rPr>
              <w:t>189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837F765"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170E0C0" w14:textId="77777777" w:rsidR="003C5E8C" w:rsidRDefault="00365DA0" w:rsidP="00365DA0">
            <w:pPr>
              <w:suppressAutoHyphens w:val="0"/>
              <w:jc w:val="both"/>
              <w:rPr>
                <w:color w:val="000000"/>
                <w:lang w:eastAsia="ru-RU"/>
              </w:rPr>
            </w:pPr>
            <w:r w:rsidRPr="00D902B1">
              <w:rPr>
                <w:color w:val="000000"/>
                <w:lang w:eastAsia="ru-RU"/>
              </w:rPr>
              <w:t>Соответствует ФНП, утвержденных приказом № 461</w:t>
            </w:r>
          </w:p>
          <w:p w14:paraId="622EE40C" w14:textId="47F123FD" w:rsidR="003C5E8C" w:rsidRDefault="003C5E8C" w:rsidP="00365DA0">
            <w:pPr>
              <w:suppressAutoHyphens w:val="0"/>
              <w:jc w:val="both"/>
              <w:rPr>
                <w:color w:val="000000"/>
                <w:lang w:eastAsia="ru-RU"/>
              </w:rPr>
            </w:pPr>
            <w:r w:rsidRPr="003C5E8C">
              <w:rPr>
                <w:color w:val="000000"/>
                <w:lang w:eastAsia="ru-RU"/>
              </w:rPr>
              <w:t xml:space="preserve">Об утверждении федеральных норм и правил в области промышленной безопасности </w:t>
            </w:r>
            <w:r>
              <w:rPr>
                <w:color w:val="000000"/>
                <w:lang w:eastAsia="ru-RU"/>
              </w:rPr>
              <w:t>«</w:t>
            </w:r>
            <w:r w:rsidRPr="003C5E8C">
              <w:rPr>
                <w:color w:val="000000"/>
                <w:lang w:eastAsia="ru-RU"/>
              </w:rPr>
              <w:t>Правила безопасности опасных производственных объектов, на которых используются подъемные сооружения</w:t>
            </w:r>
            <w:r>
              <w:rPr>
                <w:color w:val="000000"/>
                <w:lang w:eastAsia="ru-RU"/>
              </w:rPr>
              <w:t>».</w:t>
            </w:r>
          </w:p>
          <w:p w14:paraId="161AD74E" w14:textId="1C2D0893" w:rsidR="00365DA0" w:rsidRPr="00362247" w:rsidRDefault="00191FD5" w:rsidP="00365DA0">
            <w:pPr>
              <w:suppressAutoHyphens w:val="0"/>
              <w:jc w:val="both"/>
              <w:rPr>
                <w:color w:val="000000"/>
                <w:lang w:eastAsia="ru-RU"/>
              </w:rPr>
            </w:pPr>
            <w:r>
              <w:rPr>
                <w:color w:val="000000"/>
                <w:lang w:eastAsia="ru-RU"/>
              </w:rPr>
              <w:lastRenderedPageBreak/>
              <w:t xml:space="preserve">Соответствие </w:t>
            </w:r>
            <w:r w:rsidR="00F91704" w:rsidRPr="00D902B1">
              <w:rPr>
                <w:color w:val="000000"/>
                <w:lang w:eastAsia="ru-RU"/>
              </w:rPr>
              <w:t>ГОСТ 34589-2019</w:t>
            </w:r>
            <w:r w:rsidR="00365DA0" w:rsidRPr="00D902B1">
              <w:rPr>
                <w:color w:val="000000"/>
                <w:lang w:eastAsia="ru-RU"/>
              </w:rPr>
              <w:t xml:space="preserve">, </w:t>
            </w:r>
            <w:r w:rsidR="00624EFA" w:rsidRPr="00624EFA">
              <w:rPr>
                <w:color w:val="000000"/>
                <w:lang w:eastAsia="ru-RU"/>
              </w:rPr>
              <w:t>ГОСТ Р ИСО 27913-2023. Национальный стандарт Российской Федерации.</w:t>
            </w:r>
            <w:r w:rsidR="00E047E1">
              <w:rPr>
                <w:color w:val="000000"/>
                <w:lang w:eastAsia="ru-RU"/>
              </w:rPr>
              <w:t xml:space="preserve"> </w:t>
            </w:r>
            <w:r w:rsidR="00624EFA" w:rsidRPr="00624EFA">
              <w:rPr>
                <w:color w:val="000000"/>
                <w:lang w:eastAsia="ru-RU"/>
              </w:rPr>
              <w:t>Улавливание, транспортирование и хранение углекислого газа. Трубопроводные транспортные системы</w:t>
            </w:r>
            <w:r w:rsidR="003C5E8C">
              <w:rPr>
                <w:color w:val="000000"/>
                <w:lang w:eastAsia="ru-RU"/>
              </w:rPr>
              <w:t>.</w:t>
            </w:r>
          </w:p>
        </w:tc>
      </w:tr>
      <w:tr w:rsidR="00365DA0" w:rsidRPr="00362247" w14:paraId="294F659D"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68502B"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190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DD8511F"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EACE162" w14:textId="77777777" w:rsidR="00365DA0" w:rsidRPr="00362247" w:rsidRDefault="00365DA0" w:rsidP="00365DA0">
            <w:pPr>
              <w:suppressAutoHyphens w:val="0"/>
              <w:jc w:val="both"/>
              <w:rPr>
                <w:color w:val="000000"/>
                <w:lang w:eastAsia="ru-RU"/>
              </w:rPr>
            </w:pPr>
            <w:r>
              <w:rPr>
                <w:color w:val="000000"/>
                <w:lang w:eastAsia="ru-RU"/>
              </w:rPr>
              <w:t>Утеплённая теплоизоляционным материалом</w:t>
            </w:r>
          </w:p>
        </w:tc>
      </w:tr>
      <w:tr w:rsidR="00365DA0" w:rsidRPr="00362247" w14:paraId="23624175"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F9F8EC" w14:textId="77777777" w:rsidR="00365DA0" w:rsidRPr="00362247" w:rsidRDefault="00365DA0" w:rsidP="00365DA0">
            <w:pPr>
              <w:suppressAutoHyphens w:val="0"/>
              <w:jc w:val="center"/>
              <w:rPr>
                <w:b/>
                <w:bCs/>
                <w:color w:val="000000"/>
                <w:lang w:eastAsia="ru-RU"/>
              </w:rPr>
            </w:pPr>
            <w:r>
              <w:rPr>
                <w:b/>
                <w:bCs/>
                <w:color w:val="000000"/>
                <w:lang w:eastAsia="ru-RU"/>
              </w:rPr>
              <w:t>191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1CF5B1D"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AE73828" w14:textId="77777777" w:rsidR="00365DA0" w:rsidRPr="00362247" w:rsidRDefault="00365DA0" w:rsidP="00365DA0">
            <w:pPr>
              <w:suppressAutoHyphens w:val="0"/>
              <w:jc w:val="both"/>
              <w:rPr>
                <w:color w:val="000000"/>
                <w:lang w:eastAsia="ru-RU"/>
              </w:rPr>
            </w:pPr>
            <w:r>
              <w:rPr>
                <w:color w:val="000000"/>
                <w:lang w:eastAsia="ru-RU"/>
              </w:rPr>
              <w:t>Оборудована автоматическими наружными стеклоочистителями и омывателями</w:t>
            </w:r>
          </w:p>
        </w:tc>
      </w:tr>
      <w:tr w:rsidR="00365DA0" w:rsidRPr="00362247" w14:paraId="0F93D564"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75E0B3" w14:textId="77777777" w:rsidR="00365DA0" w:rsidRPr="00362247" w:rsidRDefault="00365DA0" w:rsidP="00365DA0">
            <w:pPr>
              <w:suppressAutoHyphens w:val="0"/>
              <w:jc w:val="center"/>
              <w:rPr>
                <w:b/>
                <w:bCs/>
                <w:color w:val="000000"/>
                <w:lang w:eastAsia="ru-RU"/>
              </w:rPr>
            </w:pPr>
            <w:r>
              <w:rPr>
                <w:b/>
                <w:bCs/>
                <w:color w:val="000000"/>
                <w:lang w:eastAsia="ru-RU"/>
              </w:rPr>
              <w:t>192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439F989"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F26D3AF" w14:textId="77777777" w:rsidR="00365DA0" w:rsidRPr="00362247" w:rsidRDefault="00365DA0" w:rsidP="00365DA0">
            <w:pPr>
              <w:suppressAutoHyphens w:val="0"/>
              <w:jc w:val="both"/>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365DA0" w:rsidRPr="00362247" w14:paraId="0FAB5248"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6E17B3" w14:textId="77777777" w:rsidR="00365DA0" w:rsidRPr="00362247" w:rsidRDefault="00365DA0" w:rsidP="00365DA0">
            <w:pPr>
              <w:suppressAutoHyphens w:val="0"/>
              <w:jc w:val="center"/>
              <w:rPr>
                <w:b/>
                <w:bCs/>
                <w:color w:val="000000"/>
                <w:lang w:eastAsia="ru-RU"/>
              </w:rPr>
            </w:pPr>
            <w:r>
              <w:rPr>
                <w:b/>
                <w:bCs/>
                <w:color w:val="000000"/>
                <w:lang w:eastAsia="ru-RU"/>
              </w:rPr>
              <w:t>193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B8FF49C"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A7E28F" w14:textId="77777777" w:rsidR="00365DA0" w:rsidRPr="00362247" w:rsidRDefault="00365DA0" w:rsidP="00365DA0">
            <w:pPr>
              <w:suppressAutoHyphens w:val="0"/>
              <w:jc w:val="both"/>
              <w:rPr>
                <w:color w:val="000000"/>
                <w:lang w:eastAsia="ru-RU"/>
              </w:rPr>
            </w:pPr>
            <w:r>
              <w:rPr>
                <w:color w:val="000000"/>
                <w:lang w:eastAsia="ru-RU"/>
              </w:rPr>
              <w:t>Оснащена комплексом автоматического поддержания микроклимата</w:t>
            </w:r>
          </w:p>
        </w:tc>
      </w:tr>
      <w:tr w:rsidR="00365DA0" w:rsidRPr="00362247" w14:paraId="11C9453C" w14:textId="77777777" w:rsidTr="00365DA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04ED3" w14:textId="77777777" w:rsidR="00365DA0" w:rsidRPr="00362247" w:rsidRDefault="00365DA0" w:rsidP="00365DA0">
            <w:pPr>
              <w:suppressAutoHyphens w:val="0"/>
              <w:jc w:val="center"/>
              <w:rPr>
                <w:b/>
                <w:bCs/>
                <w:color w:val="000000"/>
                <w:lang w:eastAsia="ru-RU"/>
              </w:rPr>
            </w:pPr>
            <w:r>
              <w:rPr>
                <w:b/>
                <w:bCs/>
                <w:color w:val="000000"/>
                <w:lang w:eastAsia="ru-RU"/>
              </w:rPr>
              <w:t>194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CD71B"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51A92" w14:textId="77777777" w:rsidR="00365DA0" w:rsidRPr="00362247" w:rsidRDefault="00365DA0" w:rsidP="00365DA0">
            <w:pPr>
              <w:suppressAutoHyphens w:val="0"/>
              <w:jc w:val="both"/>
              <w:rPr>
                <w:color w:val="000000"/>
                <w:lang w:eastAsia="ru-RU"/>
              </w:rPr>
            </w:pPr>
            <w:r>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r w:rsidR="00BD19C9">
              <w:rPr>
                <w:color w:val="000000"/>
                <w:lang w:eastAsia="ru-RU"/>
              </w:rPr>
              <w:t>более +</w:t>
            </w:r>
            <w:r>
              <w:rPr>
                <w:color w:val="000000"/>
                <w:lang w:eastAsia="ru-RU"/>
              </w:rPr>
              <w:t>22°С;</w:t>
            </w:r>
          </w:p>
        </w:tc>
      </w:tr>
      <w:tr w:rsidR="00365DA0" w:rsidRPr="00362247" w14:paraId="2577A40E"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1BB60" w14:textId="77777777" w:rsidR="00365DA0" w:rsidRPr="00362247" w:rsidRDefault="00365DA0" w:rsidP="00365DA0">
            <w:pPr>
              <w:suppressAutoHyphens w:val="0"/>
              <w:jc w:val="center"/>
              <w:rPr>
                <w:b/>
                <w:bCs/>
                <w:color w:val="000000"/>
                <w:lang w:eastAsia="ru-RU"/>
              </w:rPr>
            </w:pPr>
            <w:r>
              <w:rPr>
                <w:b/>
                <w:bCs/>
                <w:color w:val="000000"/>
                <w:lang w:eastAsia="ru-RU"/>
              </w:rPr>
              <w:t>195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E5500"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FB60C" w14:textId="77777777" w:rsidR="00365DA0" w:rsidRPr="00362247" w:rsidRDefault="00365DA0" w:rsidP="00365DA0">
            <w:pPr>
              <w:suppressAutoHyphens w:val="0"/>
              <w:jc w:val="both"/>
              <w:rPr>
                <w:color w:val="000000"/>
                <w:lang w:eastAsia="ru-RU"/>
              </w:rPr>
            </w:pPr>
            <w:r>
              <w:rPr>
                <w:color w:val="000000"/>
                <w:lang w:eastAsia="ru-RU"/>
              </w:rPr>
              <w:t>Относительная влажность – не более 75-80%, при любых показателях за бортом</w:t>
            </w:r>
          </w:p>
        </w:tc>
      </w:tr>
      <w:tr w:rsidR="00365DA0" w:rsidRPr="00362247" w14:paraId="33631809" w14:textId="77777777" w:rsidTr="00365DA0">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D81AD" w14:textId="77777777" w:rsidR="00365DA0" w:rsidRPr="00362247" w:rsidRDefault="00365DA0" w:rsidP="00365DA0">
            <w:pPr>
              <w:suppressAutoHyphens w:val="0"/>
              <w:jc w:val="center"/>
              <w:rPr>
                <w:b/>
                <w:bCs/>
                <w:color w:val="000000"/>
                <w:lang w:eastAsia="ru-RU"/>
              </w:rPr>
            </w:pPr>
            <w:r>
              <w:rPr>
                <w:b/>
                <w:bCs/>
                <w:color w:val="000000"/>
                <w:lang w:eastAsia="ru-RU"/>
              </w:rPr>
              <w:t>196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4CCD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2819C" w14:textId="77777777" w:rsidR="00365DA0" w:rsidRPr="00362247" w:rsidRDefault="00365DA0" w:rsidP="00365DA0">
            <w:pPr>
              <w:suppressAutoHyphens w:val="0"/>
              <w:jc w:val="both"/>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365DA0" w:rsidRPr="00362247" w14:paraId="1AF6194F"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ED5A" w14:textId="77777777" w:rsidR="00365DA0" w:rsidRPr="00362247" w:rsidRDefault="00365DA0" w:rsidP="00365DA0">
            <w:pPr>
              <w:suppressAutoHyphens w:val="0"/>
              <w:jc w:val="center"/>
              <w:rPr>
                <w:b/>
                <w:bCs/>
                <w:color w:val="000000"/>
                <w:lang w:eastAsia="ru-RU"/>
              </w:rPr>
            </w:pPr>
            <w:r>
              <w:rPr>
                <w:b/>
                <w:bCs/>
                <w:color w:val="000000"/>
                <w:lang w:eastAsia="ru-RU"/>
              </w:rPr>
              <w:t>197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79EF6"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D8A3A94" w14:textId="77777777" w:rsidR="00365DA0" w:rsidRPr="00362247" w:rsidRDefault="00365DA0" w:rsidP="00365DA0">
            <w:pPr>
              <w:suppressAutoHyphens w:val="0"/>
              <w:jc w:val="both"/>
              <w:rPr>
                <w:color w:val="000000"/>
                <w:lang w:eastAsia="ru-RU"/>
              </w:rPr>
            </w:pPr>
            <w:r>
              <w:rPr>
                <w:color w:val="000000"/>
                <w:lang w:eastAsia="ru-RU"/>
              </w:rPr>
              <w:t>Предусмотрены электронагревательные элементы.</w:t>
            </w:r>
          </w:p>
        </w:tc>
      </w:tr>
      <w:tr w:rsidR="00365DA0" w:rsidRPr="00362247" w14:paraId="15EC15A3" w14:textId="77777777" w:rsidTr="00BC0B66">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35A17F" w14:textId="77777777" w:rsidR="00365DA0" w:rsidRPr="00362247" w:rsidRDefault="00365DA0" w:rsidP="00365DA0">
            <w:pPr>
              <w:suppressAutoHyphens w:val="0"/>
              <w:jc w:val="center"/>
              <w:rPr>
                <w:b/>
                <w:bCs/>
                <w:color w:val="000000"/>
                <w:lang w:eastAsia="ru-RU"/>
              </w:rPr>
            </w:pPr>
            <w:r>
              <w:rPr>
                <w:b/>
                <w:bCs/>
                <w:color w:val="000000"/>
                <w:lang w:eastAsia="ru-RU"/>
              </w:rPr>
              <w:t>198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A816F0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28C92E3" w14:textId="77777777" w:rsidR="00365DA0" w:rsidRPr="00362247" w:rsidRDefault="00365DA0" w:rsidP="00365DA0">
            <w:pPr>
              <w:suppressAutoHyphens w:val="0"/>
              <w:jc w:val="both"/>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365DA0" w:rsidRPr="00362247" w14:paraId="1B41529F" w14:textId="77777777" w:rsidTr="00BC0B66">
        <w:trPr>
          <w:trHeight w:val="6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6DBC5" w14:textId="77777777" w:rsidR="00365DA0" w:rsidRPr="00362247" w:rsidRDefault="00365DA0" w:rsidP="00365DA0">
            <w:pPr>
              <w:suppressAutoHyphens w:val="0"/>
              <w:jc w:val="center"/>
              <w:rPr>
                <w:b/>
                <w:bCs/>
                <w:color w:val="000000"/>
                <w:lang w:eastAsia="ru-RU"/>
              </w:rPr>
            </w:pPr>
            <w:r>
              <w:rPr>
                <w:b/>
                <w:bCs/>
                <w:color w:val="000000"/>
                <w:lang w:eastAsia="ru-RU"/>
              </w:rPr>
              <w:t>199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9C7F8"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93FCB" w14:textId="77777777" w:rsidR="00365DA0" w:rsidRPr="00362247" w:rsidRDefault="00365DA0" w:rsidP="00365DA0">
            <w:pPr>
              <w:suppressAutoHyphens w:val="0"/>
              <w:jc w:val="both"/>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365DA0" w:rsidRPr="00362247" w14:paraId="0C12C12B" w14:textId="77777777" w:rsidTr="00BC0B66">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6B9D" w14:textId="77777777" w:rsidR="00365DA0" w:rsidRPr="00362247" w:rsidRDefault="00365DA0" w:rsidP="00365DA0">
            <w:pPr>
              <w:suppressAutoHyphens w:val="0"/>
              <w:jc w:val="center"/>
              <w:rPr>
                <w:b/>
                <w:bCs/>
                <w:color w:val="000000"/>
                <w:lang w:eastAsia="ru-RU"/>
              </w:rPr>
            </w:pPr>
            <w:r>
              <w:rPr>
                <w:b/>
                <w:bCs/>
                <w:color w:val="000000"/>
                <w:lang w:eastAsia="ru-RU"/>
              </w:rPr>
              <w:t>200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C354F"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5F847" w14:textId="77777777" w:rsidR="00365DA0" w:rsidRPr="00362247" w:rsidRDefault="00365DA0" w:rsidP="00365DA0">
            <w:pPr>
              <w:suppressAutoHyphens w:val="0"/>
              <w:jc w:val="both"/>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365DA0" w:rsidRPr="00362247" w14:paraId="35FD6F58" w14:textId="77777777" w:rsidTr="00BC0B66">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94E63" w14:textId="77777777" w:rsidR="00365DA0" w:rsidRPr="00362247" w:rsidRDefault="00365DA0" w:rsidP="00365DA0">
            <w:pPr>
              <w:suppressAutoHyphens w:val="0"/>
              <w:jc w:val="center"/>
              <w:rPr>
                <w:b/>
                <w:bCs/>
                <w:color w:val="000000"/>
                <w:lang w:eastAsia="ru-RU"/>
              </w:rPr>
            </w:pPr>
            <w:r>
              <w:rPr>
                <w:b/>
                <w:bCs/>
                <w:color w:val="000000"/>
                <w:lang w:eastAsia="ru-RU"/>
              </w:rPr>
              <w:t>201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0F58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028BD93" w14:textId="77777777" w:rsidR="00365DA0" w:rsidRPr="00362247" w:rsidRDefault="00365DA0" w:rsidP="00365DA0">
            <w:pPr>
              <w:suppressAutoHyphens w:val="0"/>
              <w:jc w:val="both"/>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365DA0" w:rsidRPr="00362247" w14:paraId="56F282DA"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A54CA0" w14:textId="77777777" w:rsidR="00365DA0" w:rsidRPr="00362247" w:rsidRDefault="00365DA0" w:rsidP="00365DA0">
            <w:pPr>
              <w:suppressAutoHyphens w:val="0"/>
              <w:jc w:val="center"/>
              <w:rPr>
                <w:b/>
                <w:bCs/>
                <w:color w:val="000000"/>
                <w:lang w:eastAsia="ru-RU"/>
              </w:rPr>
            </w:pPr>
            <w:r>
              <w:rPr>
                <w:b/>
                <w:bCs/>
                <w:color w:val="000000"/>
                <w:lang w:eastAsia="ru-RU"/>
              </w:rPr>
              <w:t>202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E796D3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35ECD30" w14:textId="77777777" w:rsidR="00365DA0" w:rsidRPr="00362247" w:rsidRDefault="00365DA0" w:rsidP="00365DA0">
            <w:pPr>
              <w:suppressAutoHyphens w:val="0"/>
              <w:jc w:val="both"/>
              <w:rPr>
                <w:color w:val="000000"/>
                <w:lang w:eastAsia="ru-RU"/>
              </w:rPr>
            </w:pPr>
            <w:r>
              <w:rPr>
                <w:color w:val="000000"/>
                <w:lang w:eastAsia="ru-RU"/>
              </w:rPr>
              <w:t>Управление Краном при помощи джойстиков управления</w:t>
            </w:r>
          </w:p>
        </w:tc>
      </w:tr>
      <w:tr w:rsidR="00365DA0" w:rsidRPr="00362247" w14:paraId="05FAE1A8" w14:textId="77777777" w:rsidTr="00365DA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92CBEC" w14:textId="77777777" w:rsidR="00365DA0" w:rsidRPr="00362247" w:rsidRDefault="00365DA0" w:rsidP="00365DA0">
            <w:pPr>
              <w:suppressAutoHyphens w:val="0"/>
              <w:jc w:val="center"/>
              <w:rPr>
                <w:b/>
                <w:bCs/>
                <w:color w:val="000000"/>
                <w:lang w:eastAsia="ru-RU"/>
              </w:rPr>
            </w:pPr>
            <w:r>
              <w:rPr>
                <w:b/>
                <w:bCs/>
                <w:color w:val="000000"/>
                <w:lang w:eastAsia="ru-RU"/>
              </w:rPr>
              <w:t>203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A5F7B3"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C1C5523" w14:textId="77777777" w:rsidR="00365DA0" w:rsidRPr="00362247" w:rsidRDefault="00365DA0" w:rsidP="00365DA0">
            <w:pPr>
              <w:suppressAutoHyphens w:val="0"/>
              <w:jc w:val="both"/>
              <w:rPr>
                <w:color w:val="000000"/>
                <w:lang w:eastAsia="ru-RU"/>
              </w:rPr>
            </w:pPr>
            <w:r>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365DA0" w:rsidRPr="00362247" w14:paraId="5F54603E" w14:textId="77777777" w:rsidTr="00C531D2">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F9784" w14:textId="77777777" w:rsidR="00365DA0" w:rsidRPr="00362247" w:rsidRDefault="00365DA0" w:rsidP="00C531D2">
            <w:pPr>
              <w:suppressAutoHyphens w:val="0"/>
              <w:jc w:val="center"/>
              <w:rPr>
                <w:b/>
                <w:bCs/>
                <w:lang w:eastAsia="ru-RU"/>
              </w:rPr>
            </w:pPr>
            <w:r>
              <w:rPr>
                <w:b/>
                <w:bCs/>
                <w:lang w:eastAsia="ru-RU"/>
              </w:rPr>
              <w:t>Документация и ЗИП поставляемая с Краном</w:t>
            </w:r>
          </w:p>
        </w:tc>
      </w:tr>
      <w:tr w:rsidR="00365DA0" w:rsidRPr="00362247" w14:paraId="1C0355D9"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FD1AB1" w14:textId="77777777" w:rsidR="00365DA0" w:rsidRPr="00362247" w:rsidRDefault="00365DA0" w:rsidP="00365DA0">
            <w:pPr>
              <w:suppressAutoHyphens w:val="0"/>
              <w:jc w:val="center"/>
              <w:rPr>
                <w:b/>
                <w:bCs/>
                <w:color w:val="000000"/>
                <w:lang w:eastAsia="ru-RU"/>
              </w:rPr>
            </w:pPr>
            <w:r>
              <w:rPr>
                <w:b/>
                <w:bCs/>
                <w:color w:val="000000"/>
                <w:lang w:eastAsia="ru-RU"/>
              </w:rPr>
              <w:t>204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2F5CEEC" w14:textId="77777777" w:rsidR="00365DA0" w:rsidRPr="00362247" w:rsidRDefault="00365DA0" w:rsidP="00365DA0">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3012" w:type="pct"/>
            <w:tcBorders>
              <w:top w:val="nil"/>
              <w:left w:val="nil"/>
              <w:bottom w:val="single" w:sz="4" w:space="0" w:color="auto"/>
              <w:right w:val="single" w:sz="4" w:space="0" w:color="auto"/>
            </w:tcBorders>
            <w:shd w:val="clear" w:color="auto" w:fill="auto"/>
            <w:vAlign w:val="center"/>
            <w:hideMark/>
          </w:tcPr>
          <w:p w14:paraId="2B0FE650" w14:textId="77777777" w:rsidR="00365DA0" w:rsidRPr="00362247" w:rsidRDefault="00365DA0" w:rsidP="00365DA0">
            <w:pPr>
              <w:suppressAutoHyphens w:val="0"/>
              <w:jc w:val="both"/>
              <w:rPr>
                <w:color w:val="000000"/>
                <w:lang w:eastAsia="ru-RU"/>
              </w:rPr>
            </w:pPr>
            <w:r>
              <w:rPr>
                <w:color w:val="000000"/>
                <w:lang w:eastAsia="ru-RU"/>
              </w:rPr>
              <w:t>Каталог запасных частей на русском языке (3 экземпляра +USB-накопитель).</w:t>
            </w:r>
          </w:p>
        </w:tc>
      </w:tr>
      <w:tr w:rsidR="00365DA0" w:rsidRPr="00362247" w14:paraId="554DB55E" w14:textId="77777777" w:rsidTr="00365DA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011496"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205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7FA586"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EFDAFCA" w14:textId="77777777" w:rsidR="00365DA0" w:rsidRPr="00362247" w:rsidRDefault="00365DA0" w:rsidP="00365DA0">
            <w:pPr>
              <w:suppressAutoHyphens w:val="0"/>
              <w:jc w:val="both"/>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365DA0" w:rsidRPr="00362247" w14:paraId="18F2197A" w14:textId="77777777" w:rsidTr="00365DA0">
        <w:trPr>
          <w:trHeight w:val="258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3C0F3" w14:textId="77777777" w:rsidR="00365DA0" w:rsidRPr="00362247" w:rsidRDefault="00365DA0" w:rsidP="00365DA0">
            <w:pPr>
              <w:suppressAutoHyphens w:val="0"/>
              <w:jc w:val="center"/>
              <w:rPr>
                <w:b/>
                <w:bCs/>
                <w:color w:val="000000"/>
                <w:lang w:eastAsia="ru-RU"/>
              </w:rPr>
            </w:pPr>
            <w:r>
              <w:rPr>
                <w:b/>
                <w:bCs/>
                <w:color w:val="000000"/>
                <w:lang w:eastAsia="ru-RU"/>
              </w:rPr>
              <w:t>206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7DF00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E673B" w14:textId="77777777" w:rsidR="00365DA0" w:rsidRPr="00362247" w:rsidRDefault="00365DA0" w:rsidP="00365DA0">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597B13BB" w14:textId="77777777" w:rsidR="00365DA0" w:rsidRPr="00362247" w:rsidRDefault="00365DA0" w:rsidP="00224002">
            <w:pPr>
              <w:pStyle w:val="aff6"/>
              <w:widowControl w:val="0"/>
              <w:numPr>
                <w:ilvl w:val="1"/>
                <w:numId w:val="10"/>
              </w:numPr>
              <w:ind w:left="0" w:firstLine="397"/>
              <w:jc w:val="both"/>
              <w:rPr>
                <w:color w:val="000000"/>
                <w:lang w:eastAsia="ru-RU"/>
              </w:rPr>
            </w:pPr>
            <w:r>
              <w:rPr>
                <w:color w:val="000000"/>
              </w:rPr>
              <w:t xml:space="preserve">Регламент по осмотрам, контролю состояния и критериям выбраковки </w:t>
            </w:r>
            <w:proofErr w:type="spellStart"/>
            <w:r>
              <w:rPr>
                <w:color w:val="000000"/>
              </w:rPr>
              <w:t>твистлоков</w:t>
            </w:r>
            <w:proofErr w:type="spellEnd"/>
          </w:p>
          <w:p w14:paraId="61B0C9D8" w14:textId="77777777" w:rsidR="00365DA0" w:rsidRPr="00362247" w:rsidRDefault="00365DA0" w:rsidP="00224002">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563C464C" w14:textId="77777777" w:rsidR="00365DA0" w:rsidRPr="00362247" w:rsidRDefault="00365DA0" w:rsidP="00224002">
            <w:pPr>
              <w:pStyle w:val="aff6"/>
              <w:widowControl w:val="0"/>
              <w:numPr>
                <w:ilvl w:val="1"/>
                <w:numId w:val="10"/>
              </w:numPr>
              <w:ind w:left="0" w:firstLine="397"/>
              <w:jc w:val="both"/>
              <w:rPr>
                <w:color w:val="000000"/>
                <w:lang w:eastAsia="ru-RU"/>
              </w:rPr>
            </w:pPr>
            <w:r>
              <w:rPr>
                <w:color w:val="000000"/>
              </w:rPr>
              <w:t>Карты осмотра металлоконструкции спредера</w:t>
            </w:r>
          </w:p>
          <w:p w14:paraId="6161C1DA" w14:textId="77777777" w:rsidR="00365DA0" w:rsidRPr="00362247" w:rsidRDefault="00365DA0" w:rsidP="00224002">
            <w:pPr>
              <w:pStyle w:val="aff6"/>
              <w:widowControl w:val="0"/>
              <w:numPr>
                <w:ilvl w:val="1"/>
                <w:numId w:val="10"/>
              </w:numPr>
              <w:ind w:left="0" w:firstLine="397"/>
              <w:jc w:val="both"/>
              <w:rPr>
                <w:color w:val="000000"/>
                <w:lang w:eastAsia="ru-RU"/>
              </w:rPr>
            </w:pPr>
            <w:r>
              <w:rPr>
                <w:color w:val="000000"/>
              </w:rPr>
              <w:t>Карты смазки спредера</w:t>
            </w:r>
          </w:p>
          <w:p w14:paraId="7E56A5C7" w14:textId="77777777" w:rsidR="00365DA0" w:rsidRPr="00362247" w:rsidRDefault="00365DA0" w:rsidP="00224002">
            <w:pPr>
              <w:pStyle w:val="aff6"/>
              <w:widowControl w:val="0"/>
              <w:numPr>
                <w:ilvl w:val="1"/>
                <w:numId w:val="10"/>
              </w:numPr>
              <w:ind w:left="0" w:firstLine="397"/>
              <w:jc w:val="both"/>
              <w:rPr>
                <w:color w:val="000000"/>
                <w:lang w:eastAsia="ru-RU"/>
              </w:rPr>
            </w:pPr>
            <w:r>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5D22BE79" w14:textId="77777777" w:rsidR="00365DA0" w:rsidRPr="00362247" w:rsidRDefault="00365DA0" w:rsidP="00365DA0">
            <w:pPr>
              <w:suppressAutoHyphens w:val="0"/>
              <w:jc w:val="both"/>
              <w:rPr>
                <w:color w:val="000000"/>
                <w:lang w:eastAsia="ru-RU"/>
              </w:rPr>
            </w:pPr>
            <w:r>
              <w:rPr>
                <w:color w:val="000000"/>
              </w:rPr>
              <w:t>Требования по ОТ и ПБ</w:t>
            </w:r>
          </w:p>
        </w:tc>
      </w:tr>
      <w:tr w:rsidR="00365DA0" w:rsidRPr="00362247" w14:paraId="4AAAB2D9" w14:textId="77777777" w:rsidTr="00365DA0">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817EB" w14:textId="77777777" w:rsidR="00365DA0" w:rsidRPr="00362247" w:rsidRDefault="00365DA0" w:rsidP="00365DA0">
            <w:pPr>
              <w:suppressAutoHyphens w:val="0"/>
              <w:jc w:val="center"/>
              <w:rPr>
                <w:b/>
                <w:bCs/>
                <w:color w:val="000000"/>
                <w:lang w:eastAsia="ru-RU"/>
              </w:rPr>
            </w:pPr>
            <w:r>
              <w:rPr>
                <w:b/>
                <w:bCs/>
                <w:color w:val="000000"/>
                <w:lang w:eastAsia="ru-RU"/>
              </w:rPr>
              <w:t>207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A4780"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5A4AA" w14:textId="77777777" w:rsidR="00365DA0" w:rsidRPr="00362247" w:rsidRDefault="00365DA0" w:rsidP="00365DA0">
            <w:pPr>
              <w:suppressAutoHyphens w:val="0"/>
              <w:jc w:val="both"/>
              <w:rPr>
                <w:color w:val="000000"/>
                <w:lang w:eastAsia="ru-RU"/>
              </w:rPr>
            </w:pPr>
            <w:r>
              <w:rPr>
                <w:color w:val="000000"/>
                <w:lang w:eastAsia="ru-RU"/>
              </w:rPr>
              <w:t>Паспорт спредера.</w:t>
            </w:r>
          </w:p>
        </w:tc>
      </w:tr>
      <w:tr w:rsidR="00365DA0" w:rsidRPr="00362247" w14:paraId="1E6EF71C" w14:textId="77777777" w:rsidTr="00365DA0">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054E" w14:textId="77777777" w:rsidR="00365DA0" w:rsidRPr="00362247" w:rsidRDefault="00365DA0" w:rsidP="00365DA0">
            <w:pPr>
              <w:suppressAutoHyphens w:val="0"/>
              <w:jc w:val="center"/>
              <w:rPr>
                <w:b/>
                <w:bCs/>
                <w:color w:val="000000"/>
                <w:lang w:eastAsia="ru-RU"/>
              </w:rPr>
            </w:pPr>
            <w:r>
              <w:rPr>
                <w:b/>
                <w:bCs/>
                <w:color w:val="000000"/>
                <w:lang w:eastAsia="ru-RU"/>
              </w:rPr>
              <w:t>208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43171" w14:textId="77777777" w:rsidR="00365DA0" w:rsidRPr="00362247" w:rsidRDefault="00365DA0" w:rsidP="00365DA0">
            <w:pPr>
              <w:suppressAutoHyphens w:val="0"/>
              <w:jc w:val="center"/>
              <w:rPr>
                <w:b/>
                <w:bCs/>
                <w:color w:val="000000"/>
                <w:lang w:eastAsia="ru-RU"/>
              </w:rPr>
            </w:pPr>
            <w:r>
              <w:rPr>
                <w:b/>
                <w:bCs/>
                <w:color w:val="000000"/>
                <w:lang w:eastAsia="ru-RU"/>
              </w:rPr>
              <w:t>Руководство по эксплуатации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9870E" w14:textId="77777777" w:rsidR="00365DA0" w:rsidRPr="00362247" w:rsidRDefault="00365DA0" w:rsidP="00365DA0">
            <w:pPr>
              <w:suppressAutoHyphens w:val="0"/>
              <w:jc w:val="both"/>
              <w:rPr>
                <w:b/>
                <w:bCs/>
                <w:color w:val="000000"/>
                <w:lang w:eastAsia="ru-RU"/>
              </w:rPr>
            </w:pPr>
            <w:r>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365DA0" w:rsidRPr="00362247" w14:paraId="320F699C" w14:textId="77777777" w:rsidTr="00365DA0">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AAA8A" w14:textId="77777777" w:rsidR="00365DA0" w:rsidRPr="00362247" w:rsidRDefault="00365DA0" w:rsidP="00365DA0">
            <w:pPr>
              <w:suppressAutoHyphens w:val="0"/>
              <w:jc w:val="center"/>
              <w:rPr>
                <w:b/>
                <w:bCs/>
                <w:color w:val="000000"/>
                <w:lang w:eastAsia="ru-RU"/>
              </w:rPr>
            </w:pPr>
            <w:r>
              <w:rPr>
                <w:b/>
                <w:bCs/>
                <w:color w:val="000000"/>
                <w:lang w:eastAsia="ru-RU"/>
              </w:rPr>
              <w:t>209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D40E9" w14:textId="77777777" w:rsidR="00365DA0" w:rsidRPr="00362247" w:rsidRDefault="00365DA0" w:rsidP="00365DA0">
            <w:pPr>
              <w:suppressAutoHyphens w:val="0"/>
              <w:jc w:val="center"/>
              <w:rPr>
                <w:b/>
                <w:bCs/>
                <w:color w:val="000000"/>
                <w:lang w:eastAsia="ru-RU"/>
              </w:rPr>
            </w:pPr>
            <w:r>
              <w:rPr>
                <w:b/>
                <w:bCs/>
                <w:color w:val="000000"/>
                <w:lang w:eastAsia="ru-RU"/>
              </w:rPr>
              <w:t>Требуемая дополнительная документация</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EEFD6C7" w14:textId="77777777" w:rsidR="00365DA0" w:rsidRPr="00362247" w:rsidRDefault="00365DA0" w:rsidP="00365DA0">
            <w:pPr>
              <w:suppressAutoHyphens w:val="0"/>
              <w:jc w:val="both"/>
              <w:rPr>
                <w:color w:val="000000"/>
                <w:lang w:eastAsia="ru-RU"/>
              </w:rPr>
            </w:pPr>
            <w:r>
              <w:rPr>
                <w:color w:val="000000"/>
                <w:lang w:eastAsia="ru-RU"/>
              </w:rPr>
              <w:t xml:space="preserve">С поставляемым Краном Претендент (Исполнитель) должен предоставить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w:t>
            </w:r>
            <w:proofErr w:type="spellStart"/>
            <w:r>
              <w:rPr>
                <w:color w:val="000000"/>
                <w:lang w:eastAsia="ru-RU"/>
              </w:rPr>
              <w:t>подпи</w:t>
            </w:r>
            <w:proofErr w:type="spellEnd"/>
            <w:r>
              <w:rPr>
                <w:color w:val="000000"/>
                <w:lang w:val="en-US" w:eastAsia="ru-RU"/>
              </w:rPr>
              <w:t>c</w:t>
            </w:r>
            <w:proofErr w:type="spellStart"/>
            <w:r>
              <w:rPr>
                <w:color w:val="000000"/>
                <w:lang w:eastAsia="ru-RU"/>
              </w:rPr>
              <w:t>ания</w:t>
            </w:r>
            <w:proofErr w:type="spellEnd"/>
            <w:r>
              <w:rPr>
                <w:color w:val="000000"/>
                <w:lang w:eastAsia="ru-RU"/>
              </w:rPr>
              <w:t xml:space="preserve"> договора Поставщик предоставляет и согласовывает с Заказчиком перечень чертежей на быстроизнашивающиеся детали.</w:t>
            </w:r>
          </w:p>
        </w:tc>
      </w:tr>
      <w:tr w:rsidR="00365DA0" w:rsidRPr="00362247" w14:paraId="0977BEE0" w14:textId="77777777" w:rsidTr="00365DA0">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34CEF" w14:textId="77777777" w:rsidR="00365DA0" w:rsidRPr="00362247" w:rsidRDefault="00365DA0" w:rsidP="00365DA0">
            <w:pPr>
              <w:suppressAutoHyphens w:val="0"/>
              <w:jc w:val="center"/>
              <w:rPr>
                <w:b/>
                <w:bCs/>
                <w:color w:val="000000"/>
                <w:lang w:eastAsia="ru-RU"/>
              </w:rPr>
            </w:pPr>
            <w:r>
              <w:rPr>
                <w:b/>
                <w:bCs/>
                <w:color w:val="000000"/>
                <w:lang w:eastAsia="ru-RU"/>
              </w:rPr>
              <w:t>210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BB1655" w14:textId="77777777" w:rsidR="00365DA0" w:rsidRPr="00362247" w:rsidRDefault="00365DA0" w:rsidP="00365DA0">
            <w:pPr>
              <w:suppressAutoHyphens w:val="0"/>
              <w:jc w:val="center"/>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tcPr>
          <w:p w14:paraId="5654ACD8" w14:textId="77777777" w:rsidR="00365DA0" w:rsidRPr="00362247" w:rsidRDefault="00365DA0" w:rsidP="00365DA0">
            <w:pPr>
              <w:suppressAutoHyphens w:val="0"/>
              <w:jc w:val="both"/>
              <w:rPr>
                <w:color w:val="000000"/>
                <w:lang w:eastAsia="ru-RU"/>
              </w:rPr>
            </w:pPr>
            <w:r>
              <w:rPr>
                <w:color w:val="000000"/>
                <w:lang w:eastAsia="ru-RU"/>
              </w:rPr>
              <w:t>При подаче предложения Претендент (Исполнитель) должен предоставить габаритный чертеж Крана, соответствующий предложенным техническим характеристикам</w:t>
            </w:r>
          </w:p>
        </w:tc>
      </w:tr>
      <w:tr w:rsidR="00365DA0" w:rsidRPr="00362247" w14:paraId="4490EB4C" w14:textId="77777777" w:rsidTr="00365DA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E25A23" w14:textId="77777777" w:rsidR="00365DA0" w:rsidRPr="00362247" w:rsidRDefault="00365DA0" w:rsidP="00365DA0">
            <w:pPr>
              <w:suppressAutoHyphens w:val="0"/>
              <w:jc w:val="center"/>
              <w:rPr>
                <w:b/>
                <w:bCs/>
                <w:color w:val="000000"/>
                <w:lang w:eastAsia="ru-RU"/>
              </w:rPr>
            </w:pPr>
            <w:r>
              <w:rPr>
                <w:b/>
                <w:bCs/>
                <w:color w:val="000000"/>
                <w:lang w:eastAsia="ru-RU"/>
              </w:rPr>
              <w:t>211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A8C47B"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C86A5BC" w14:textId="77777777" w:rsidR="00365DA0" w:rsidRPr="00362247" w:rsidRDefault="00365DA0" w:rsidP="00365DA0">
            <w:pPr>
              <w:suppressAutoHyphens w:val="0"/>
              <w:jc w:val="both"/>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365DA0" w:rsidRPr="00362247" w14:paraId="14B83AF9" w14:textId="77777777" w:rsidTr="00365DA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9F9FD3" w14:textId="77777777" w:rsidR="00365DA0" w:rsidRPr="00362247" w:rsidRDefault="00365DA0" w:rsidP="00365DA0">
            <w:pPr>
              <w:suppressAutoHyphens w:val="0"/>
              <w:jc w:val="center"/>
              <w:rPr>
                <w:b/>
                <w:bCs/>
                <w:color w:val="000000"/>
                <w:lang w:eastAsia="ru-RU"/>
              </w:rPr>
            </w:pPr>
            <w:r>
              <w:rPr>
                <w:b/>
                <w:bCs/>
                <w:color w:val="000000"/>
                <w:lang w:eastAsia="ru-RU"/>
              </w:rPr>
              <w:t>212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4C313A1"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D4E73F" w14:textId="77777777" w:rsidR="00365DA0" w:rsidRPr="00362247" w:rsidRDefault="00365DA0" w:rsidP="00365DA0">
            <w:pPr>
              <w:suppressAutoHyphens w:val="0"/>
              <w:jc w:val="both"/>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w:t>
            </w:r>
          </w:p>
        </w:tc>
      </w:tr>
      <w:tr w:rsidR="00365DA0" w:rsidRPr="00362247" w14:paraId="7C93C552" w14:textId="77777777" w:rsidTr="00365DA0">
        <w:trPr>
          <w:trHeight w:val="492"/>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ABB2930" w14:textId="77777777" w:rsidR="00365DA0" w:rsidRPr="00362247" w:rsidRDefault="00365DA0" w:rsidP="00365DA0">
            <w:pPr>
              <w:suppressAutoHyphens w:val="0"/>
              <w:jc w:val="center"/>
              <w:rPr>
                <w:b/>
                <w:bCs/>
                <w:color w:val="000000"/>
                <w:lang w:eastAsia="ru-RU"/>
              </w:rPr>
            </w:pPr>
            <w:r>
              <w:rPr>
                <w:b/>
                <w:bCs/>
                <w:color w:val="000000"/>
                <w:lang w:eastAsia="ru-RU"/>
              </w:rPr>
              <w:t>213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9280242"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EB8681" w14:textId="77777777" w:rsidR="00365DA0" w:rsidRPr="00362247" w:rsidRDefault="00365DA0" w:rsidP="00365DA0">
            <w:pPr>
              <w:suppressAutoHyphens w:val="0"/>
              <w:jc w:val="both"/>
              <w:rPr>
                <w:color w:val="000000"/>
                <w:lang w:eastAsia="ru-RU"/>
              </w:rPr>
            </w:pPr>
            <w:r>
              <w:rPr>
                <w:color w:val="000000"/>
                <w:lang w:eastAsia="ru-RU"/>
              </w:rPr>
              <w:t>3.Изобразить схему запасовки канатов, схему системы противораскачивания.</w:t>
            </w:r>
          </w:p>
        </w:tc>
      </w:tr>
      <w:tr w:rsidR="00365DA0" w:rsidRPr="00362247" w14:paraId="1F115460" w14:textId="77777777" w:rsidTr="00365DA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C05DF69" w14:textId="77777777" w:rsidR="00365DA0" w:rsidRPr="00362247" w:rsidRDefault="00365DA0" w:rsidP="00365DA0">
            <w:pPr>
              <w:suppressAutoHyphens w:val="0"/>
              <w:jc w:val="center"/>
              <w:rPr>
                <w:b/>
                <w:bCs/>
                <w:color w:val="000000"/>
                <w:lang w:eastAsia="ru-RU"/>
              </w:rPr>
            </w:pPr>
            <w:r>
              <w:rPr>
                <w:b/>
                <w:bCs/>
                <w:color w:val="000000"/>
                <w:lang w:eastAsia="ru-RU"/>
              </w:rPr>
              <w:t>214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858AC78"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CDD2B99" w14:textId="77777777" w:rsidR="00365DA0" w:rsidRPr="00362247" w:rsidRDefault="00365DA0" w:rsidP="00365DA0">
            <w:pPr>
              <w:suppressAutoHyphens w:val="0"/>
              <w:rPr>
                <w:color w:val="000000"/>
                <w:lang w:eastAsia="ru-RU"/>
              </w:rPr>
            </w:pPr>
            <w:r>
              <w:rPr>
                <w:color w:val="000000"/>
                <w:lang w:eastAsia="ru-RU"/>
              </w:rPr>
              <w:t>4.Размеры,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r>
            <w:r>
              <w:rPr>
                <w:color w:val="000000"/>
                <w:lang w:eastAsia="ru-RU"/>
              </w:rPr>
              <w:lastRenderedPageBreak/>
              <w:t>- строительная длина консолей,</w:t>
            </w:r>
            <w:r>
              <w:rPr>
                <w:color w:val="000000"/>
                <w:lang w:eastAsia="ru-RU"/>
              </w:rPr>
              <w:br/>
              <w:t xml:space="preserve">- полные длина и высота Крана, </w:t>
            </w:r>
          </w:p>
          <w:p w14:paraId="6BDE424E" w14:textId="77777777" w:rsidR="00365DA0" w:rsidRPr="00362247" w:rsidRDefault="00365DA0" w:rsidP="00365DA0">
            <w:pPr>
              <w:suppressAutoHyphens w:val="0"/>
              <w:rPr>
                <w:color w:val="000000"/>
                <w:lang w:eastAsia="ru-RU"/>
              </w:rPr>
            </w:pPr>
            <w:r>
              <w:rPr>
                <w:color w:val="000000"/>
                <w:lang w:eastAsia="ru-RU"/>
              </w:rPr>
              <w:t>-все размеры боковых габаритов узлов в обе стороны от оси подкранового рельса,</w:t>
            </w:r>
          </w:p>
          <w:p w14:paraId="48A28D3E" w14:textId="77777777" w:rsidR="00365DA0" w:rsidRPr="00362247" w:rsidRDefault="00365DA0" w:rsidP="00365DA0">
            <w:pPr>
              <w:suppressAutoHyphens w:val="0"/>
              <w:rPr>
                <w:color w:val="000000"/>
                <w:lang w:eastAsia="ru-RU"/>
              </w:rPr>
            </w:pPr>
            <w:r>
              <w:rPr>
                <w:color w:val="000000"/>
                <w:lang w:eastAsia="ru-RU"/>
              </w:rPr>
              <w:t xml:space="preserve">- размер Крана по буферам, </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t>- габариты КУ в крайних положениях тележки, если кабина выходит за строительную длину консолей</w:t>
            </w:r>
          </w:p>
        </w:tc>
      </w:tr>
      <w:tr w:rsidR="00365DA0" w:rsidRPr="00362247" w14:paraId="70CFDE36" w14:textId="77777777" w:rsidTr="00365DA0">
        <w:trPr>
          <w:trHeight w:val="3092"/>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99F9" w14:textId="77777777" w:rsidR="00365DA0" w:rsidRPr="00362247" w:rsidRDefault="00365DA0" w:rsidP="00365DA0">
            <w:pPr>
              <w:suppressAutoHyphens w:val="0"/>
              <w:jc w:val="center"/>
              <w:rPr>
                <w:b/>
                <w:bCs/>
                <w:color w:val="000000"/>
                <w:lang w:eastAsia="ru-RU"/>
              </w:rPr>
            </w:pPr>
            <w:r>
              <w:rPr>
                <w:b/>
                <w:bCs/>
                <w:color w:val="000000"/>
                <w:lang w:eastAsia="ru-RU"/>
              </w:rPr>
              <w:lastRenderedPageBreak/>
              <w:t>215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5E10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61E29" w14:textId="77777777" w:rsidR="00365DA0" w:rsidRPr="00362247" w:rsidRDefault="00365DA0" w:rsidP="00365DA0">
            <w:pPr>
              <w:suppressAutoHyphens w:val="0"/>
              <w:rPr>
                <w:color w:val="000000"/>
                <w:lang w:eastAsia="ru-RU"/>
              </w:rPr>
            </w:pPr>
            <w:r>
              <w:rPr>
                <w:color w:val="000000"/>
                <w:lang w:eastAsia="ru-RU"/>
              </w:rPr>
              <w:t>5.Указать в табличном виде характеристики Крана:</w:t>
            </w:r>
            <w:r>
              <w:rPr>
                <w:color w:val="000000"/>
                <w:lang w:eastAsia="ru-RU"/>
              </w:rPr>
              <w:br/>
              <w:t>- грузоподъемность,</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максимальную единовременно потребляемую мощность.</w:t>
            </w:r>
          </w:p>
        </w:tc>
      </w:tr>
      <w:tr w:rsidR="00365DA0" w:rsidRPr="00362247" w14:paraId="2235C8D8" w14:textId="77777777" w:rsidTr="00365DA0">
        <w:trPr>
          <w:trHeight w:val="827"/>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CBD38" w14:textId="77777777" w:rsidR="00365DA0" w:rsidRPr="00362247" w:rsidRDefault="00365DA0" w:rsidP="00365DA0">
            <w:pPr>
              <w:suppressAutoHyphens w:val="0"/>
              <w:jc w:val="center"/>
              <w:rPr>
                <w:b/>
                <w:bCs/>
                <w:color w:val="000000"/>
                <w:lang w:eastAsia="ru-RU"/>
              </w:rPr>
            </w:pPr>
            <w:r>
              <w:rPr>
                <w:b/>
                <w:bCs/>
                <w:color w:val="000000"/>
                <w:lang w:eastAsia="ru-RU"/>
              </w:rPr>
              <w:t>216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F412"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73194" w14:textId="77777777" w:rsidR="00365DA0" w:rsidRPr="00362247" w:rsidRDefault="00365DA0" w:rsidP="00365DA0">
            <w:pPr>
              <w:suppressAutoHyphens w:val="0"/>
              <w:rPr>
                <w:color w:val="000000"/>
                <w:lang w:eastAsia="ru-RU"/>
              </w:rPr>
            </w:pPr>
            <w:r>
              <w:rPr>
                <w:color w:val="000000"/>
              </w:rPr>
              <w:t xml:space="preserve">6.Все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r>
      <w:tr w:rsidR="00365DA0" w:rsidRPr="00362247" w14:paraId="0F0D2963" w14:textId="77777777" w:rsidTr="00365DA0">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6C44A" w14:textId="77777777" w:rsidR="00365DA0" w:rsidRPr="00362247" w:rsidRDefault="00365DA0" w:rsidP="00365DA0">
            <w:pPr>
              <w:suppressAutoHyphens w:val="0"/>
              <w:jc w:val="center"/>
              <w:rPr>
                <w:b/>
                <w:bCs/>
                <w:color w:val="000000"/>
                <w:lang w:eastAsia="ru-RU"/>
              </w:rPr>
            </w:pPr>
            <w:r>
              <w:rPr>
                <w:b/>
                <w:bCs/>
                <w:color w:val="000000"/>
                <w:lang w:eastAsia="ru-RU"/>
              </w:rPr>
              <w:t>217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4F8BC"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9474ACC" w14:textId="77777777" w:rsidR="00365DA0" w:rsidRPr="00362247" w:rsidRDefault="00365DA0" w:rsidP="00365DA0">
            <w:pPr>
              <w:suppressAutoHyphens w:val="0"/>
              <w:jc w:val="both"/>
              <w:rPr>
                <w:color w:val="000000"/>
                <w:lang w:eastAsia="ru-RU"/>
              </w:rPr>
            </w:pPr>
            <w:r>
              <w:rPr>
                <w:color w:val="000000"/>
              </w:rPr>
              <w:t>7.Все надписи, основной текст, табличная часть на русском языке.</w:t>
            </w:r>
          </w:p>
        </w:tc>
      </w:tr>
      <w:tr w:rsidR="00365DA0" w:rsidRPr="00362247" w14:paraId="21D32B04" w14:textId="77777777" w:rsidTr="00C531D2">
        <w:trPr>
          <w:trHeight w:val="4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F97410" w14:textId="77777777" w:rsidR="00365DA0" w:rsidRPr="00362247" w:rsidRDefault="00365DA0" w:rsidP="00365DA0">
            <w:pPr>
              <w:suppressAutoHyphens w:val="0"/>
              <w:jc w:val="center"/>
              <w:rPr>
                <w:b/>
                <w:bCs/>
                <w:color w:val="000000"/>
                <w:lang w:eastAsia="ru-RU"/>
              </w:rPr>
            </w:pPr>
            <w:r>
              <w:rPr>
                <w:b/>
                <w:bCs/>
                <w:color w:val="000000"/>
                <w:lang w:eastAsia="ru-RU"/>
              </w:rPr>
              <w:t>218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AE64D06" w14:textId="77777777" w:rsidR="00365DA0" w:rsidRPr="00362247" w:rsidRDefault="00365DA0" w:rsidP="00365DA0">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025B665" w14:textId="0CF14B51" w:rsidR="0054420D" w:rsidRPr="00362247" w:rsidRDefault="00365DA0" w:rsidP="004E058F">
            <w:pPr>
              <w:suppressAutoHyphens w:val="0"/>
              <w:jc w:val="both"/>
              <w:rPr>
                <w:color w:val="000000"/>
                <w:lang w:eastAsia="ru-RU"/>
              </w:rPr>
            </w:pPr>
            <w:r>
              <w:rPr>
                <w:color w:val="000000"/>
              </w:rPr>
              <w:t xml:space="preserve">8.Оформление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xml:space="preserve">.) </w:t>
            </w:r>
            <w:r w:rsidR="00191FD5">
              <w:rPr>
                <w:color w:val="000000"/>
                <w:lang w:eastAsia="ru-RU"/>
              </w:rPr>
              <w:t xml:space="preserve">по </w:t>
            </w:r>
            <w:r w:rsidR="00421CA3" w:rsidRPr="00421CA3">
              <w:rPr>
                <w:color w:val="000000"/>
                <w:lang w:eastAsia="ru-RU"/>
              </w:rPr>
              <w:t>ГОСТ Р 2.001</w:t>
            </w:r>
            <w:r w:rsidR="00421CA3" w:rsidRPr="00421CA3">
              <w:rPr>
                <w:color w:val="000000"/>
              </w:rPr>
              <w:t>-20</w:t>
            </w:r>
            <w:r w:rsidR="003E7A3E">
              <w:rPr>
                <w:color w:val="000000"/>
              </w:rPr>
              <w:t>23</w:t>
            </w:r>
            <w:r w:rsidR="004E058F">
              <w:rPr>
                <w:color w:val="000000"/>
              </w:rPr>
              <w:t xml:space="preserve"> </w:t>
            </w:r>
            <w:r w:rsidR="0054420D" w:rsidRPr="0054420D">
              <w:rPr>
                <w:color w:val="000000"/>
                <w:lang w:eastAsia="ru-RU"/>
              </w:rPr>
              <w:t xml:space="preserve">Национальный стандарт Российской Федерации. Единая система конструкторской документации. </w:t>
            </w:r>
          </w:p>
        </w:tc>
      </w:tr>
      <w:tr w:rsidR="00365DA0" w:rsidRPr="00362247" w14:paraId="3492C4E9"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08A0" w14:textId="77777777" w:rsidR="00365DA0" w:rsidRPr="00362247" w:rsidRDefault="00365DA0" w:rsidP="00365DA0">
            <w:pPr>
              <w:suppressAutoHyphens w:val="0"/>
              <w:jc w:val="center"/>
              <w:rPr>
                <w:b/>
                <w:bCs/>
                <w:color w:val="000000"/>
                <w:lang w:eastAsia="ru-RU"/>
              </w:rPr>
            </w:pPr>
            <w:r>
              <w:rPr>
                <w:b/>
                <w:bCs/>
                <w:color w:val="000000"/>
                <w:lang w:eastAsia="ru-RU"/>
              </w:rPr>
              <w:t>219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25C999"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3ECDD" w14:textId="77777777" w:rsidR="00365DA0" w:rsidRPr="00362247" w:rsidRDefault="00365DA0" w:rsidP="00365DA0">
            <w:pPr>
              <w:suppressAutoHyphens w:val="0"/>
              <w:jc w:val="both"/>
              <w:rPr>
                <w:color w:val="000000"/>
                <w:lang w:eastAsia="ru-RU"/>
              </w:rPr>
            </w:pPr>
            <w:r>
              <w:rPr>
                <w:color w:val="000000"/>
                <w:lang w:eastAsia="ru-RU"/>
              </w:rPr>
              <w:t>9.Указать, при необходимости, иные технические и эксплуатационные характеристики Крана.</w:t>
            </w:r>
          </w:p>
        </w:tc>
      </w:tr>
      <w:tr w:rsidR="00365DA0" w:rsidRPr="00362247" w14:paraId="76A0BF7E"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8E466" w14:textId="77777777" w:rsidR="00365DA0" w:rsidRPr="00362247" w:rsidRDefault="00365DA0" w:rsidP="00365DA0">
            <w:pPr>
              <w:suppressAutoHyphens w:val="0"/>
              <w:jc w:val="center"/>
              <w:rPr>
                <w:b/>
                <w:bCs/>
                <w:color w:val="000000"/>
                <w:lang w:eastAsia="ru-RU"/>
              </w:rPr>
            </w:pPr>
            <w:r>
              <w:rPr>
                <w:b/>
                <w:bCs/>
                <w:color w:val="000000"/>
                <w:lang w:eastAsia="ru-RU"/>
              </w:rPr>
              <w:t>220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F2160" w14:textId="77777777" w:rsidR="00365DA0" w:rsidRPr="00362247" w:rsidRDefault="00365DA0" w:rsidP="00365DA0">
            <w:pPr>
              <w:suppressAutoHyphens w:val="0"/>
              <w:jc w:val="center"/>
              <w:rPr>
                <w:b/>
                <w:bCs/>
                <w:color w:val="000000"/>
                <w:lang w:eastAsia="ru-RU"/>
              </w:rPr>
            </w:pPr>
            <w:r>
              <w:rPr>
                <w:b/>
                <w:bCs/>
                <w:color w:val="000000"/>
                <w:lang w:eastAsia="ru-RU"/>
              </w:rPr>
              <w:t>Запасные части и принадлежности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057B0" w14:textId="77777777" w:rsidR="00365DA0" w:rsidRPr="00362247" w:rsidRDefault="00365DA0" w:rsidP="00365DA0">
            <w:pPr>
              <w:suppressAutoHyphens w:val="0"/>
              <w:jc w:val="both"/>
              <w:rPr>
                <w:color w:val="000000"/>
                <w:lang w:eastAsia="ru-RU"/>
              </w:rPr>
            </w:pPr>
            <w:r>
              <w:rPr>
                <w:color w:val="000000"/>
                <w:lang w:eastAsia="ru-RU"/>
              </w:rPr>
              <w:t>Мотор редуктор передвижения грузовой тележки Крана - 1 шт.</w:t>
            </w:r>
          </w:p>
        </w:tc>
      </w:tr>
      <w:tr w:rsidR="00365DA0" w:rsidRPr="00362247" w14:paraId="55BBFD26"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F4CB2" w14:textId="77777777" w:rsidR="00365DA0" w:rsidRPr="00362247" w:rsidRDefault="00365DA0" w:rsidP="00365DA0">
            <w:pPr>
              <w:suppressAutoHyphens w:val="0"/>
              <w:jc w:val="center"/>
              <w:rPr>
                <w:b/>
                <w:bCs/>
                <w:color w:val="000000"/>
                <w:lang w:eastAsia="ru-RU"/>
              </w:rPr>
            </w:pPr>
            <w:r>
              <w:rPr>
                <w:b/>
                <w:bCs/>
                <w:color w:val="000000"/>
                <w:lang w:eastAsia="ru-RU"/>
              </w:rPr>
              <w:t>221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E0F5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EA1A4" w14:textId="77777777" w:rsidR="00365DA0" w:rsidRPr="00362247" w:rsidRDefault="00365DA0" w:rsidP="00365DA0">
            <w:pPr>
              <w:suppressAutoHyphens w:val="0"/>
              <w:jc w:val="both"/>
              <w:rPr>
                <w:color w:val="000000"/>
                <w:lang w:eastAsia="ru-RU"/>
              </w:rPr>
            </w:pPr>
            <w:r>
              <w:rPr>
                <w:color w:val="000000"/>
                <w:lang w:eastAsia="ru-RU"/>
              </w:rPr>
              <w:t xml:space="preserve">Мотор редуктор передвижения Крана - 1 </w:t>
            </w:r>
            <w:proofErr w:type="spellStart"/>
            <w:r>
              <w:rPr>
                <w:color w:val="000000"/>
                <w:lang w:eastAsia="ru-RU"/>
              </w:rPr>
              <w:t>шт</w:t>
            </w:r>
            <w:proofErr w:type="spellEnd"/>
          </w:p>
        </w:tc>
      </w:tr>
      <w:tr w:rsidR="00365DA0" w:rsidRPr="00362247" w14:paraId="3E020F4D"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7C37" w14:textId="77777777" w:rsidR="00365DA0" w:rsidRPr="00362247" w:rsidRDefault="00365DA0" w:rsidP="00365DA0">
            <w:pPr>
              <w:suppressAutoHyphens w:val="0"/>
              <w:jc w:val="center"/>
              <w:rPr>
                <w:b/>
                <w:bCs/>
                <w:color w:val="000000"/>
                <w:lang w:eastAsia="ru-RU"/>
              </w:rPr>
            </w:pPr>
            <w:r>
              <w:rPr>
                <w:b/>
                <w:bCs/>
                <w:color w:val="000000"/>
                <w:lang w:eastAsia="ru-RU"/>
              </w:rPr>
              <w:t>222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9028E"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3BA62" w14:textId="77777777" w:rsidR="00365DA0" w:rsidRPr="00362247" w:rsidRDefault="00365DA0" w:rsidP="00365DA0">
            <w:pPr>
              <w:suppressAutoHyphens w:val="0"/>
              <w:jc w:val="both"/>
              <w:rPr>
                <w:color w:val="000000"/>
                <w:lang w:eastAsia="ru-RU"/>
              </w:rPr>
            </w:pPr>
            <w:r>
              <w:rPr>
                <w:color w:val="000000"/>
                <w:lang w:eastAsia="ru-RU"/>
              </w:rPr>
              <w:t xml:space="preserve">Мотор редуктор поворота траверсы (спредера) - 1 </w:t>
            </w:r>
            <w:proofErr w:type="spellStart"/>
            <w:r>
              <w:rPr>
                <w:color w:val="000000"/>
                <w:lang w:eastAsia="ru-RU"/>
              </w:rPr>
              <w:t>шт</w:t>
            </w:r>
            <w:proofErr w:type="spellEnd"/>
          </w:p>
        </w:tc>
      </w:tr>
      <w:tr w:rsidR="00365DA0" w:rsidRPr="00362247" w14:paraId="25F1C31F"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E4AC" w14:textId="77777777" w:rsidR="00365DA0" w:rsidRPr="00362247" w:rsidRDefault="00365DA0" w:rsidP="00365DA0">
            <w:pPr>
              <w:suppressAutoHyphens w:val="0"/>
              <w:jc w:val="center"/>
              <w:rPr>
                <w:b/>
                <w:bCs/>
                <w:color w:val="000000"/>
                <w:lang w:eastAsia="ru-RU"/>
              </w:rPr>
            </w:pPr>
            <w:r>
              <w:rPr>
                <w:b/>
                <w:bCs/>
                <w:color w:val="000000"/>
                <w:lang w:eastAsia="ru-RU"/>
              </w:rPr>
              <w:t>223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E834E"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04C0A" w14:textId="77777777" w:rsidR="00365DA0" w:rsidRPr="00362247" w:rsidRDefault="00365DA0" w:rsidP="00365DA0">
            <w:pPr>
              <w:suppressAutoHyphens w:val="0"/>
              <w:jc w:val="both"/>
              <w:rPr>
                <w:color w:val="000000"/>
                <w:lang w:eastAsia="ru-RU"/>
              </w:rPr>
            </w:pPr>
            <w:r>
              <w:rPr>
                <w:color w:val="000000"/>
                <w:lang w:eastAsia="ru-RU"/>
              </w:rPr>
              <w:t xml:space="preserve">Каток крановый приводной в сборе с буксами - 3 </w:t>
            </w:r>
            <w:proofErr w:type="spellStart"/>
            <w:r>
              <w:rPr>
                <w:color w:val="000000"/>
                <w:lang w:eastAsia="ru-RU"/>
              </w:rPr>
              <w:t>шт</w:t>
            </w:r>
            <w:proofErr w:type="spellEnd"/>
          </w:p>
        </w:tc>
      </w:tr>
      <w:tr w:rsidR="00365DA0" w:rsidRPr="00362247" w14:paraId="520C0D84"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4B89" w14:textId="77777777" w:rsidR="00365DA0" w:rsidRPr="00362247" w:rsidRDefault="00365DA0" w:rsidP="00365DA0">
            <w:pPr>
              <w:suppressAutoHyphens w:val="0"/>
              <w:jc w:val="center"/>
              <w:rPr>
                <w:b/>
                <w:bCs/>
                <w:color w:val="000000"/>
                <w:lang w:eastAsia="ru-RU"/>
              </w:rPr>
            </w:pPr>
            <w:r>
              <w:rPr>
                <w:b/>
                <w:bCs/>
                <w:color w:val="000000"/>
                <w:lang w:eastAsia="ru-RU"/>
              </w:rPr>
              <w:t>224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9A75A"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606B4" w14:textId="77777777" w:rsidR="00365DA0" w:rsidRPr="00362247" w:rsidRDefault="00365DA0" w:rsidP="00365DA0">
            <w:pPr>
              <w:suppressAutoHyphens w:val="0"/>
              <w:jc w:val="both"/>
              <w:rPr>
                <w:color w:val="000000"/>
                <w:lang w:eastAsia="ru-RU"/>
              </w:rPr>
            </w:pPr>
            <w:r>
              <w:rPr>
                <w:color w:val="000000"/>
                <w:lang w:eastAsia="ru-RU"/>
              </w:rPr>
              <w:t xml:space="preserve">Каток крановый холостой в сборе с буксами - 3 </w:t>
            </w:r>
            <w:proofErr w:type="spellStart"/>
            <w:r>
              <w:rPr>
                <w:color w:val="000000"/>
                <w:lang w:eastAsia="ru-RU"/>
              </w:rPr>
              <w:t>шт</w:t>
            </w:r>
            <w:proofErr w:type="spellEnd"/>
          </w:p>
        </w:tc>
      </w:tr>
      <w:tr w:rsidR="00365DA0" w:rsidRPr="00362247" w14:paraId="7FD65595" w14:textId="77777777" w:rsidTr="00C531D2">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70F9" w14:textId="77777777" w:rsidR="00365DA0" w:rsidRPr="00362247" w:rsidRDefault="00365DA0" w:rsidP="00365DA0">
            <w:pPr>
              <w:suppressAutoHyphens w:val="0"/>
              <w:jc w:val="center"/>
              <w:rPr>
                <w:b/>
                <w:bCs/>
                <w:color w:val="000000"/>
                <w:lang w:eastAsia="ru-RU"/>
              </w:rPr>
            </w:pPr>
            <w:r>
              <w:rPr>
                <w:b/>
                <w:bCs/>
                <w:color w:val="000000"/>
                <w:lang w:eastAsia="ru-RU"/>
              </w:rPr>
              <w:t>225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DC923" w14:textId="77777777" w:rsidR="00365DA0" w:rsidRPr="00362247" w:rsidRDefault="00365DA0" w:rsidP="00365DA0">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A24E6" w14:textId="77777777" w:rsidR="00365DA0" w:rsidRPr="00362247" w:rsidRDefault="00365DA0" w:rsidP="00365DA0">
            <w:pPr>
              <w:suppressAutoHyphens w:val="0"/>
              <w:jc w:val="both"/>
              <w:rPr>
                <w:color w:val="000000"/>
                <w:lang w:eastAsia="ru-RU"/>
              </w:rPr>
            </w:pPr>
            <w:r>
              <w:rPr>
                <w:color w:val="000000"/>
                <w:lang w:eastAsia="ru-RU"/>
              </w:rPr>
              <w:t xml:space="preserve">Домкрат г/п 100 тонн - 1 </w:t>
            </w:r>
            <w:proofErr w:type="spellStart"/>
            <w:r>
              <w:rPr>
                <w:color w:val="000000"/>
                <w:lang w:eastAsia="ru-RU"/>
              </w:rPr>
              <w:t>шт</w:t>
            </w:r>
            <w:proofErr w:type="spellEnd"/>
            <w:r>
              <w:rPr>
                <w:color w:val="000000"/>
                <w:lang w:eastAsia="ru-RU"/>
              </w:rPr>
              <w:t xml:space="preserve">, датчик усилия - 2 </w:t>
            </w:r>
            <w:proofErr w:type="spellStart"/>
            <w:r>
              <w:rPr>
                <w:color w:val="000000"/>
                <w:lang w:eastAsia="ru-RU"/>
              </w:rPr>
              <w:t>шт</w:t>
            </w:r>
            <w:proofErr w:type="spellEnd"/>
          </w:p>
        </w:tc>
      </w:tr>
    </w:tbl>
    <w:p w14:paraId="5C9E20A6" w14:textId="77777777" w:rsidR="00365DA0" w:rsidRPr="00362247" w:rsidRDefault="00365DA0" w:rsidP="00365DA0">
      <w:pPr>
        <w:rPr>
          <w:b/>
          <w:i/>
          <w:iCs/>
        </w:rPr>
      </w:pPr>
    </w:p>
    <w:p w14:paraId="39577352" w14:textId="77777777" w:rsidR="00365DA0" w:rsidRPr="00362247" w:rsidRDefault="00365DA0" w:rsidP="00365DA0">
      <w:pPr>
        <w:rPr>
          <w:b/>
          <w:i/>
          <w:iCs/>
        </w:rPr>
      </w:pPr>
    </w:p>
    <w:p w14:paraId="6AEFE3A8" w14:textId="77777777" w:rsidR="00365DA0" w:rsidRPr="00362247" w:rsidRDefault="00365DA0" w:rsidP="00365DA0">
      <w:pPr>
        <w:rPr>
          <w:b/>
          <w:i/>
          <w:iCs/>
        </w:rPr>
      </w:pPr>
      <w:r>
        <w:rPr>
          <w:b/>
          <w:i/>
          <w:iCs/>
          <w:noProof/>
        </w:rPr>
        <w:lastRenderedPageBreak/>
        <w:drawing>
          <wp:inline distT="0" distB="0" distL="0" distR="0" wp14:anchorId="183C1447" wp14:editId="53E29AF8">
            <wp:extent cx="6115050" cy="397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6855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115050" cy="3971925"/>
                    </a:xfrm>
                    <a:prstGeom prst="rect">
                      <a:avLst/>
                    </a:prstGeom>
                    <a:noFill/>
                    <a:ln>
                      <a:noFill/>
                    </a:ln>
                  </pic:spPr>
                </pic:pic>
              </a:graphicData>
            </a:graphic>
          </wp:inline>
        </w:drawing>
      </w:r>
    </w:p>
    <w:p w14:paraId="0FFDA031" w14:textId="77777777" w:rsidR="00365DA0" w:rsidRPr="00362247" w:rsidRDefault="00365DA0" w:rsidP="00365DA0">
      <w:pPr>
        <w:rPr>
          <w:b/>
          <w:i/>
          <w:iCs/>
        </w:rPr>
      </w:pPr>
    </w:p>
    <w:p w14:paraId="0FF72A88" w14:textId="77777777" w:rsidR="00365DA0" w:rsidRPr="00362247" w:rsidRDefault="00365DA0" w:rsidP="00365DA0">
      <w:pPr>
        <w:rPr>
          <w:b/>
          <w:i/>
          <w:iCs/>
        </w:rPr>
      </w:pPr>
    </w:p>
    <w:p w14:paraId="182755C3" w14:textId="77777777" w:rsidR="00365DA0" w:rsidRPr="00362247" w:rsidRDefault="00365DA0" w:rsidP="00365DA0">
      <w:pPr>
        <w:rPr>
          <w:b/>
          <w:i/>
          <w:iCs/>
        </w:rPr>
      </w:pPr>
    </w:p>
    <w:p w14:paraId="3811CFB7" w14:textId="77777777" w:rsidR="00365DA0" w:rsidRPr="00362247" w:rsidRDefault="00365DA0" w:rsidP="00365DA0">
      <w:pPr>
        <w:rPr>
          <w:b/>
          <w:i/>
          <w:iCs/>
        </w:rPr>
      </w:pPr>
    </w:p>
    <w:p w14:paraId="1E5A69F6" w14:textId="77777777" w:rsidR="00365DA0" w:rsidRPr="00362247" w:rsidRDefault="00365DA0" w:rsidP="00365DA0">
      <w:pPr>
        <w:rPr>
          <w:b/>
          <w:i/>
          <w:iCs/>
        </w:rPr>
      </w:pPr>
    </w:p>
    <w:p w14:paraId="0D9FCAFA" w14:textId="77777777" w:rsidR="00365DA0" w:rsidRPr="00362247" w:rsidRDefault="00365DA0" w:rsidP="00365DA0">
      <w:pPr>
        <w:rPr>
          <w:b/>
          <w:i/>
          <w:iCs/>
        </w:rPr>
      </w:pPr>
    </w:p>
    <w:p w14:paraId="463A8CAC" w14:textId="77777777" w:rsidR="00365DA0" w:rsidRPr="00362247" w:rsidRDefault="00365DA0" w:rsidP="00365DA0">
      <w:pPr>
        <w:rPr>
          <w:b/>
          <w:i/>
          <w:iCs/>
        </w:rPr>
      </w:pPr>
    </w:p>
    <w:p w14:paraId="4F3370A2" w14:textId="77777777" w:rsidR="00365DA0" w:rsidRPr="00362247" w:rsidRDefault="00365DA0" w:rsidP="00365DA0">
      <w:pPr>
        <w:rPr>
          <w:b/>
          <w:i/>
          <w:iCs/>
        </w:rPr>
      </w:pPr>
    </w:p>
    <w:p w14:paraId="0374E201" w14:textId="77777777" w:rsidR="00365DA0" w:rsidRPr="00362247" w:rsidRDefault="00365DA0" w:rsidP="00365DA0">
      <w:pPr>
        <w:rPr>
          <w:b/>
          <w:i/>
          <w:iCs/>
        </w:rPr>
      </w:pPr>
    </w:p>
    <w:p w14:paraId="360EEA19" w14:textId="77777777" w:rsidR="00365DA0" w:rsidRPr="00362247" w:rsidRDefault="00365DA0" w:rsidP="00365DA0">
      <w:pPr>
        <w:rPr>
          <w:b/>
          <w:i/>
          <w:iCs/>
        </w:rPr>
      </w:pPr>
    </w:p>
    <w:p w14:paraId="7537A196" w14:textId="77777777" w:rsidR="00365DA0" w:rsidRPr="00362247" w:rsidRDefault="00365DA0" w:rsidP="00365DA0">
      <w:pPr>
        <w:rPr>
          <w:b/>
          <w:i/>
          <w:iCs/>
        </w:rPr>
      </w:pPr>
    </w:p>
    <w:p w14:paraId="723EF5E5" w14:textId="77777777" w:rsidR="00365DA0" w:rsidRPr="00362247" w:rsidRDefault="00365DA0" w:rsidP="00365DA0">
      <w:pPr>
        <w:rPr>
          <w:b/>
          <w:i/>
          <w:iCs/>
        </w:rPr>
      </w:pPr>
    </w:p>
    <w:p w14:paraId="746C3C83" w14:textId="77777777" w:rsidR="00365DA0" w:rsidRPr="00362247" w:rsidRDefault="00365DA0" w:rsidP="00365DA0">
      <w:pPr>
        <w:rPr>
          <w:b/>
          <w:i/>
          <w:iCs/>
        </w:rPr>
      </w:pPr>
    </w:p>
    <w:p w14:paraId="775A6433" w14:textId="77777777" w:rsidR="00365DA0" w:rsidRPr="00362247" w:rsidRDefault="00365DA0" w:rsidP="00365DA0">
      <w:pPr>
        <w:rPr>
          <w:b/>
          <w:i/>
          <w:iCs/>
        </w:rPr>
      </w:pPr>
    </w:p>
    <w:p w14:paraId="61C2E70B" w14:textId="77777777" w:rsidR="00365DA0" w:rsidRDefault="00365DA0" w:rsidP="00365DA0">
      <w:pPr>
        <w:rPr>
          <w:b/>
          <w:i/>
          <w:iCs/>
        </w:rPr>
      </w:pPr>
    </w:p>
    <w:p w14:paraId="0D268E34" w14:textId="77777777" w:rsidR="00775697" w:rsidRDefault="00775697" w:rsidP="00365DA0">
      <w:pPr>
        <w:rPr>
          <w:b/>
          <w:i/>
          <w:iCs/>
        </w:rPr>
      </w:pPr>
    </w:p>
    <w:p w14:paraId="1B2A2860" w14:textId="77777777" w:rsidR="00775697" w:rsidRPr="00362247" w:rsidRDefault="00775697" w:rsidP="00365DA0">
      <w:pPr>
        <w:rPr>
          <w:b/>
          <w:i/>
          <w:iCs/>
        </w:rPr>
      </w:pPr>
    </w:p>
    <w:p w14:paraId="3B5BA94A" w14:textId="77777777" w:rsidR="00365DA0" w:rsidRPr="00362247" w:rsidRDefault="00365DA0" w:rsidP="00365DA0">
      <w:pPr>
        <w:rPr>
          <w:b/>
          <w:i/>
          <w:iCs/>
        </w:rPr>
      </w:pPr>
    </w:p>
    <w:p w14:paraId="467A617C" w14:textId="76D5ECAD" w:rsidR="00365DA0" w:rsidRDefault="00365DA0" w:rsidP="00365DA0">
      <w:pPr>
        <w:rPr>
          <w:b/>
          <w:i/>
          <w:iCs/>
        </w:rPr>
      </w:pPr>
    </w:p>
    <w:p w14:paraId="07E59C77" w14:textId="77777777" w:rsidR="007172D4" w:rsidRPr="00362247" w:rsidRDefault="007172D4" w:rsidP="00365DA0">
      <w:pPr>
        <w:rPr>
          <w:b/>
          <w:i/>
          <w:iCs/>
        </w:rPr>
      </w:pPr>
    </w:p>
    <w:p w14:paraId="5FFAB793" w14:textId="77777777" w:rsidR="00365DA0" w:rsidRPr="00362247" w:rsidRDefault="00365DA0" w:rsidP="00365DA0">
      <w:pPr>
        <w:rPr>
          <w:b/>
          <w:i/>
          <w:iCs/>
        </w:rPr>
      </w:pPr>
    </w:p>
    <w:p w14:paraId="306160F7" w14:textId="77777777" w:rsidR="00365DA0" w:rsidRPr="00362247" w:rsidRDefault="00365DA0" w:rsidP="00365DA0">
      <w:pPr>
        <w:rPr>
          <w:b/>
          <w:i/>
          <w:iCs/>
        </w:rPr>
      </w:pPr>
    </w:p>
    <w:p w14:paraId="22D1A00D" w14:textId="43253B83" w:rsidR="00365DA0" w:rsidRDefault="00365DA0" w:rsidP="00365DA0">
      <w:pPr>
        <w:rPr>
          <w:b/>
          <w:i/>
          <w:iCs/>
        </w:rPr>
      </w:pPr>
    </w:p>
    <w:p w14:paraId="0668F55F" w14:textId="0399FCC1" w:rsidR="004A6413" w:rsidRDefault="004A6413" w:rsidP="00365DA0">
      <w:pPr>
        <w:rPr>
          <w:b/>
          <w:i/>
          <w:iCs/>
        </w:rPr>
      </w:pPr>
    </w:p>
    <w:p w14:paraId="45823747" w14:textId="2F8F7D5B" w:rsidR="004A6413" w:rsidRDefault="004A6413" w:rsidP="00365DA0">
      <w:pPr>
        <w:rPr>
          <w:b/>
          <w:i/>
          <w:iCs/>
        </w:rPr>
      </w:pPr>
    </w:p>
    <w:p w14:paraId="2EC8C861" w14:textId="67BBED2E" w:rsidR="004A6413" w:rsidRDefault="004A6413" w:rsidP="00365DA0">
      <w:pPr>
        <w:rPr>
          <w:b/>
          <w:i/>
          <w:iCs/>
        </w:rPr>
      </w:pPr>
    </w:p>
    <w:p w14:paraId="2F86E38A" w14:textId="64D3F933" w:rsidR="004A6413" w:rsidRDefault="004A6413" w:rsidP="00365DA0">
      <w:pPr>
        <w:rPr>
          <w:b/>
          <w:i/>
          <w:iCs/>
        </w:rPr>
      </w:pPr>
    </w:p>
    <w:p w14:paraId="330C1217" w14:textId="77777777" w:rsidR="004A6413" w:rsidRPr="00362247" w:rsidRDefault="004A6413" w:rsidP="00365DA0">
      <w:pPr>
        <w:rPr>
          <w:b/>
          <w:i/>
          <w:iCs/>
        </w:rPr>
      </w:pPr>
    </w:p>
    <w:p w14:paraId="5EF5CEAA" w14:textId="77777777" w:rsidR="00365DA0" w:rsidRPr="00362247" w:rsidRDefault="00365DA0" w:rsidP="00365DA0">
      <w:pPr>
        <w:rPr>
          <w:b/>
          <w:i/>
          <w:iCs/>
        </w:rPr>
      </w:pPr>
    </w:p>
    <w:p w14:paraId="02CDC003" w14:textId="77777777" w:rsidR="00345904" w:rsidRPr="00345904" w:rsidRDefault="00345904" w:rsidP="00345904">
      <w:pPr>
        <w:pStyle w:val="aff6"/>
        <w:widowControl w:val="0"/>
        <w:numPr>
          <w:ilvl w:val="0"/>
          <w:numId w:val="64"/>
        </w:numPr>
        <w:outlineLvl w:val="1"/>
        <w:rPr>
          <w:b/>
          <w:vanish/>
          <w:spacing w:val="1"/>
          <w:sz w:val="28"/>
          <w:szCs w:val="28"/>
        </w:rPr>
      </w:pPr>
      <w:bookmarkStart w:id="23" w:name="_Hlk176523803"/>
    </w:p>
    <w:p w14:paraId="3F79BC17" w14:textId="77777777" w:rsidR="00345904" w:rsidRPr="00345904" w:rsidRDefault="00345904" w:rsidP="00345904">
      <w:pPr>
        <w:pStyle w:val="aff6"/>
        <w:widowControl w:val="0"/>
        <w:numPr>
          <w:ilvl w:val="0"/>
          <w:numId w:val="64"/>
        </w:numPr>
        <w:outlineLvl w:val="1"/>
        <w:rPr>
          <w:b/>
          <w:vanish/>
          <w:spacing w:val="1"/>
          <w:sz w:val="28"/>
          <w:szCs w:val="28"/>
        </w:rPr>
      </w:pPr>
    </w:p>
    <w:p w14:paraId="5280CC2D" w14:textId="77777777" w:rsidR="00345904" w:rsidRPr="00345904" w:rsidRDefault="00345904" w:rsidP="00345904">
      <w:pPr>
        <w:pStyle w:val="aff6"/>
        <w:widowControl w:val="0"/>
        <w:numPr>
          <w:ilvl w:val="0"/>
          <w:numId w:val="64"/>
        </w:numPr>
        <w:outlineLvl w:val="1"/>
        <w:rPr>
          <w:b/>
          <w:vanish/>
          <w:spacing w:val="1"/>
          <w:sz w:val="28"/>
          <w:szCs w:val="28"/>
        </w:rPr>
      </w:pPr>
    </w:p>
    <w:p w14:paraId="3B142642" w14:textId="366600A5" w:rsidR="004A6413" w:rsidRPr="00345904" w:rsidRDefault="00345904" w:rsidP="00345904">
      <w:pPr>
        <w:widowControl w:val="0"/>
        <w:ind w:firstLine="709"/>
        <w:outlineLvl w:val="1"/>
        <w:rPr>
          <w:b/>
          <w:spacing w:val="1"/>
          <w:sz w:val="28"/>
          <w:szCs w:val="28"/>
        </w:rPr>
      </w:pPr>
      <w:r w:rsidRPr="00345904">
        <w:rPr>
          <w:b/>
          <w:spacing w:val="1"/>
          <w:sz w:val="28"/>
          <w:szCs w:val="28"/>
        </w:rPr>
        <w:t xml:space="preserve">4.6. </w:t>
      </w:r>
      <w:r w:rsidR="004A6413" w:rsidRPr="00345904">
        <w:rPr>
          <w:b/>
          <w:spacing w:val="1"/>
          <w:sz w:val="28"/>
          <w:szCs w:val="28"/>
        </w:rPr>
        <w:t xml:space="preserve">Дополнительные требования к поставщику </w:t>
      </w:r>
      <w:r w:rsidRPr="00345904">
        <w:rPr>
          <w:b/>
          <w:spacing w:val="1"/>
          <w:sz w:val="28"/>
          <w:szCs w:val="28"/>
        </w:rPr>
        <w:t xml:space="preserve"> </w:t>
      </w:r>
    </w:p>
    <w:p w14:paraId="64428F8F" w14:textId="66DA446E" w:rsidR="00365DA0" w:rsidRPr="00E00B99" w:rsidRDefault="00365DA0" w:rsidP="00365DA0">
      <w:pPr>
        <w:pStyle w:val="4"/>
        <w:tabs>
          <w:tab w:val="clear" w:pos="864"/>
          <w:tab w:val="num" w:pos="0"/>
        </w:tabs>
        <w:ind w:left="0" w:firstLine="0"/>
        <w:rPr>
          <w:rFonts w:eastAsia="MS Mincho"/>
          <w:sz w:val="24"/>
          <w:szCs w:val="24"/>
        </w:rPr>
      </w:pPr>
      <w:r w:rsidRPr="00E00B99">
        <w:rPr>
          <w:b w:val="0"/>
          <w:color w:val="000000"/>
          <w:sz w:val="24"/>
          <w:szCs w:val="24"/>
        </w:rPr>
        <w:t xml:space="preserve">Разработать в течение </w:t>
      </w:r>
      <w:sdt>
        <w:sdtPr>
          <w:rPr>
            <w:b w:val="0"/>
            <w:sz w:val="24"/>
            <w:szCs w:val="24"/>
          </w:rPr>
          <w:tag w:val="goog_rdk_45"/>
          <w:id w:val="503325526"/>
        </w:sdtPr>
        <w:sdtContent/>
      </w:sdt>
      <w:r w:rsidRPr="00E00B99">
        <w:rPr>
          <w:b w:val="0"/>
          <w:color w:val="000000"/>
          <w:sz w:val="24"/>
          <w:szCs w:val="24"/>
        </w:rPr>
        <w:t>1</w:t>
      </w:r>
      <w:r w:rsidRPr="00E00B99">
        <w:rPr>
          <w:b w:val="0"/>
          <w:sz w:val="24"/>
          <w:szCs w:val="24"/>
        </w:rPr>
        <w:t>80</w:t>
      </w:r>
      <w:r w:rsidRPr="00E00B99">
        <w:rPr>
          <w:b w:val="0"/>
          <w:color w:val="000000"/>
          <w:sz w:val="24"/>
          <w:szCs w:val="24"/>
        </w:rPr>
        <w:t xml:space="preserve"> (</w:t>
      </w:r>
      <w:r w:rsidRPr="00E00B99">
        <w:rPr>
          <w:b w:val="0"/>
          <w:sz w:val="24"/>
          <w:szCs w:val="24"/>
        </w:rPr>
        <w:t>сто восемьдесят</w:t>
      </w:r>
      <w:r w:rsidRPr="00E00B99">
        <w:rPr>
          <w:b w:val="0"/>
          <w:color w:val="000000"/>
          <w:sz w:val="24"/>
          <w:szCs w:val="24"/>
        </w:rPr>
        <w:t xml:space="preserve">) рабочих дней с даты заключения </w:t>
      </w:r>
      <w:r w:rsidR="00191FD5" w:rsidRPr="00E00B99">
        <w:rPr>
          <w:b w:val="0"/>
          <w:color w:val="000000"/>
          <w:sz w:val="24"/>
          <w:szCs w:val="24"/>
        </w:rPr>
        <w:t>д</w:t>
      </w:r>
      <w:r w:rsidRPr="00E00B99">
        <w:rPr>
          <w:b w:val="0"/>
          <w:color w:val="000000"/>
          <w:sz w:val="24"/>
          <w:szCs w:val="24"/>
        </w:rPr>
        <w:t xml:space="preserve">оговора и согласовать с Заказчиком </w:t>
      </w:r>
      <w:r w:rsidR="009F75E4" w:rsidRPr="00E00B99">
        <w:rPr>
          <w:b w:val="0"/>
          <w:color w:val="000000"/>
          <w:sz w:val="24"/>
          <w:szCs w:val="24"/>
        </w:rPr>
        <w:t>п</w:t>
      </w:r>
      <w:r w:rsidRPr="00E00B99">
        <w:rPr>
          <w:b w:val="0"/>
          <w:color w:val="000000"/>
          <w:sz w:val="24"/>
          <w:szCs w:val="24"/>
        </w:rPr>
        <w:t>лан производства работ по монтажу и пуско-наладке Крана.</w:t>
      </w:r>
    </w:p>
    <w:p w14:paraId="34A3E699" w14:textId="77777777" w:rsidR="005A7B3B" w:rsidRPr="00E00B99" w:rsidRDefault="005A7B3B" w:rsidP="00345904">
      <w:pPr>
        <w:pStyle w:val="LO-normal"/>
        <w:ind w:firstLine="709"/>
        <w:rPr>
          <w:rFonts w:ascii="Times New Roman" w:eastAsia="Times New Roman" w:hAnsi="Times New Roman" w:cs="Times New Roman"/>
          <w:color w:val="auto"/>
          <w:spacing w:val="1"/>
          <w:kern w:val="0"/>
          <w:lang w:eastAsia="ar-SA"/>
        </w:rPr>
      </w:pPr>
    </w:p>
    <w:p w14:paraId="688A5982" w14:textId="469747A2" w:rsidR="00365DA0" w:rsidRPr="00E00B99" w:rsidRDefault="00345904" w:rsidP="00345904">
      <w:pPr>
        <w:pStyle w:val="LO-normal"/>
        <w:ind w:firstLine="709"/>
        <w:rPr>
          <w:rFonts w:ascii="Times New Roman" w:eastAsia="Times New Roman" w:hAnsi="Times New Roman" w:cs="Times New Roman"/>
          <w:color w:val="auto"/>
          <w:spacing w:val="1"/>
          <w:kern w:val="0"/>
          <w:lang w:eastAsia="ar-SA"/>
        </w:rPr>
      </w:pPr>
      <w:r w:rsidRPr="00E00B99">
        <w:rPr>
          <w:rFonts w:ascii="Times New Roman" w:eastAsia="Times New Roman" w:hAnsi="Times New Roman" w:cs="Times New Roman"/>
          <w:color w:val="auto"/>
          <w:spacing w:val="1"/>
          <w:kern w:val="0"/>
          <w:lang w:eastAsia="ar-SA"/>
        </w:rPr>
        <w:t xml:space="preserve">4.6.1. </w:t>
      </w:r>
      <w:r w:rsidR="00365DA0" w:rsidRPr="00E00B99">
        <w:rPr>
          <w:rFonts w:ascii="Times New Roman" w:eastAsia="Times New Roman" w:hAnsi="Times New Roman" w:cs="Times New Roman"/>
          <w:color w:val="auto"/>
          <w:spacing w:val="1"/>
          <w:kern w:val="0"/>
          <w:lang w:eastAsia="ar-SA"/>
        </w:rPr>
        <w:t>Перечень работ по монтажу и пуско-наладке Товара</w:t>
      </w:r>
    </w:p>
    <w:p w14:paraId="7AC5C4AE" w14:textId="77777777" w:rsidR="00875417" w:rsidRPr="00E00B99" w:rsidRDefault="00875417" w:rsidP="00875417">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металлоконструкций крана транспортными частями;</w:t>
      </w:r>
    </w:p>
    <w:p w14:paraId="10173BF4"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механизма передвижения крана;</w:t>
      </w:r>
    </w:p>
    <w:p w14:paraId="6663B31D"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тележки;</w:t>
      </w:r>
    </w:p>
    <w:p w14:paraId="19DB5793"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кабины управления;</w:t>
      </w:r>
    </w:p>
    <w:p w14:paraId="0EBB556F"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кабины электрооборудования;</w:t>
      </w:r>
    </w:p>
    <w:p w14:paraId="43C92B30"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активной системы противораскачивания</w:t>
      </w:r>
      <w:r w:rsidRPr="00E00B99">
        <w:rPr>
          <w:rFonts w:ascii="Times New Roman" w:eastAsia="Times New Roman" w:hAnsi="Times New Roman" w:cs="Times New Roman"/>
          <w:color w:val="000000" w:themeColor="text1"/>
          <w:lang w:val="en-US"/>
        </w:rPr>
        <w:t>;</w:t>
      </w:r>
    </w:p>
    <w:p w14:paraId="178A9C31"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траверсы;</w:t>
      </w:r>
    </w:p>
    <w:p w14:paraId="3B96CFC7"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23ADE62D"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комплекта электрооборудования с кабельной продукцией;</w:t>
      </w:r>
    </w:p>
    <w:p w14:paraId="616420DD"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ограничителя, указателя или регистратора;</w:t>
      </w:r>
    </w:p>
    <w:p w14:paraId="594DBA4A" w14:textId="77777777" w:rsidR="00875417" w:rsidRPr="00E00B99" w:rsidRDefault="00875417" w:rsidP="00875417">
      <w:pPr>
        <w:pStyle w:val="LO-normal"/>
        <w:numPr>
          <w:ilvl w:val="0"/>
          <w:numId w:val="33"/>
        </w:numPr>
        <w:tabs>
          <w:tab w:val="left" w:pos="142"/>
        </w:tabs>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15F09A54" w14:textId="77777777" w:rsidR="00875417" w:rsidRPr="00E00B99" w:rsidRDefault="00875417" w:rsidP="00875417">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6C8A7712" w14:textId="44DA0FF9" w:rsidR="00365DA0" w:rsidRPr="00E00B99" w:rsidRDefault="00345904" w:rsidP="00345904">
      <w:pPr>
        <w:pStyle w:val="LO-normal"/>
        <w:tabs>
          <w:tab w:val="left" w:pos="142"/>
        </w:tabs>
        <w:spacing w:before="240" w:after="240"/>
        <w:ind w:firstLine="709"/>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 xml:space="preserve">4.6.2. </w:t>
      </w:r>
      <w:r w:rsidR="00365DA0" w:rsidRPr="00E00B99">
        <w:rPr>
          <w:rFonts w:ascii="Times New Roman" w:eastAsia="Times New Roman" w:hAnsi="Times New Roman" w:cs="Times New Roman"/>
          <w:color w:val="000000" w:themeColor="text1"/>
        </w:rPr>
        <w:t>Работы по пуско-наладке включают в себя</w:t>
      </w:r>
    </w:p>
    <w:p w14:paraId="73E53491"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3B1E9C1B"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20579459"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5AE2DA52"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4BDE5A46"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2C3A0B25"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49CA4A81"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наладка и пуск Товара, в том числе:</w:t>
      </w:r>
    </w:p>
    <w:p w14:paraId="70991C50" w14:textId="77777777" w:rsidR="00875417" w:rsidRPr="00E00B99" w:rsidRDefault="00875417" w:rsidP="00875417">
      <w:pPr>
        <w:pStyle w:val="LO-normal"/>
        <w:numPr>
          <w:ilvl w:val="0"/>
          <w:numId w:val="34"/>
        </w:numPr>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3CE02704"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7E45AB54" w14:textId="77777777" w:rsidR="00875417" w:rsidRPr="00E00B99" w:rsidRDefault="00875417" w:rsidP="00875417">
      <w:pPr>
        <w:pStyle w:val="LO-normal"/>
        <w:numPr>
          <w:ilvl w:val="0"/>
          <w:numId w:val="34"/>
        </w:numPr>
        <w:ind w:left="426" w:hanging="360"/>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и регулировка центровки полумуфт механизмов подъема;</w:t>
      </w:r>
    </w:p>
    <w:p w14:paraId="51CA9E6A"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652C2DBC"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запасовки и крепления грузовых канатов;</w:t>
      </w:r>
    </w:p>
    <w:p w14:paraId="6AE36E58"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наладка системы плавного регулирования скорости контейнера;</w:t>
      </w:r>
    </w:p>
    <w:p w14:paraId="320D1922"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наладка электрогидротолкателей;</w:t>
      </w:r>
      <w:r w:rsidRPr="00E00B99">
        <w:rPr>
          <w:rFonts w:ascii="Times New Roman" w:eastAsia="Times New Roman" w:hAnsi="Times New Roman" w:cs="Times New Roman"/>
          <w:color w:val="000000" w:themeColor="text1"/>
        </w:rPr>
        <w:tab/>
      </w:r>
    </w:p>
    <w:p w14:paraId="3B8A0E3C"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 xml:space="preserve">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w:t>
      </w:r>
      <w:r w:rsidRPr="00E00B99">
        <w:rPr>
          <w:rFonts w:ascii="Times New Roman" w:eastAsia="Times New Roman" w:hAnsi="Times New Roman" w:cs="Times New Roman"/>
          <w:color w:val="000000" w:themeColor="text1"/>
        </w:rPr>
        <w:lastRenderedPageBreak/>
        <w:t>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3A50E851"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4CED4111"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44E61A9E"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4A97F963"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43472A93" w14:textId="77777777" w:rsidR="00875417" w:rsidRPr="00E00B99" w:rsidRDefault="00875417" w:rsidP="00875417">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0FDE2FDD" w14:textId="2E9721E6" w:rsidR="00365DA0" w:rsidRPr="00E00B99" w:rsidRDefault="00345904" w:rsidP="00345904">
      <w:pPr>
        <w:pStyle w:val="LO-normal"/>
        <w:tabs>
          <w:tab w:val="left" w:pos="142"/>
        </w:tabs>
        <w:spacing w:before="240" w:after="240"/>
        <w:ind w:firstLine="709"/>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 xml:space="preserve">4.6.3. </w:t>
      </w:r>
      <w:r w:rsidR="00365DA0" w:rsidRPr="00E00B99">
        <w:rPr>
          <w:rFonts w:ascii="Times New Roman" w:eastAsia="Times New Roman" w:hAnsi="Times New Roman" w:cs="Times New Roman"/>
          <w:color w:val="000000" w:themeColor="text1"/>
        </w:rPr>
        <w:t>Требования безопасности, эргономики и экологии</w:t>
      </w:r>
    </w:p>
    <w:p w14:paraId="3E9488B2"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bookmarkStart w:id="24" w:name="_Hlk176900712"/>
      <w:bookmarkEnd w:id="23"/>
      <w:r w:rsidRPr="00E00B99">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634CE3A3"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17C5CF4A"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1AAE1304"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231C3EB8"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0D9EF083"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257D9900"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5E634C72" w14:textId="77777777" w:rsidR="00AE5DA4" w:rsidRPr="00E00B99" w:rsidRDefault="00AE5DA4" w:rsidP="00AE5DA4">
      <w:pPr>
        <w:tabs>
          <w:tab w:val="left" w:pos="142"/>
        </w:tabs>
        <w:autoSpaceDN w:val="0"/>
        <w:ind w:firstLine="567"/>
        <w:jc w:val="both"/>
        <w:textAlignment w:val="baseline"/>
        <w:rPr>
          <w:color w:val="000000" w:themeColor="text1"/>
          <w:kern w:val="3"/>
          <w:lang w:eastAsia="ru-RU"/>
        </w:rPr>
      </w:pPr>
      <w:r w:rsidRPr="00E00B99">
        <w:rPr>
          <w:color w:val="000000" w:themeColor="text1"/>
          <w:kern w:val="3"/>
          <w:lang w:eastAsia="ru-RU"/>
        </w:rPr>
        <w:t>Вибрационные характеристики на рабочем месте крановщика соответствуют требованиям ГОСТ 12.1.012-2004 «Межгосударственный стандарт. Система стандартов безопасности труда. Вибрационная безопасность. Общие требования» в части требований, относящихся к транспортно-технологическим машинам.</w:t>
      </w:r>
    </w:p>
    <w:p w14:paraId="22789B24"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bookmarkStart w:id="25" w:name="_Hlk176899949"/>
      <w:r w:rsidRPr="00E00B99">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12.4.026-2015</w:t>
      </w:r>
    </w:p>
    <w:bookmarkEnd w:id="25"/>
    <w:p w14:paraId="07E472DF"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621790BA"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p>
    <w:p w14:paraId="3D1826DB"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62977FFD"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p>
    <w:p w14:paraId="69160458" w14:textId="77777777" w:rsidR="00AE5DA4" w:rsidRPr="00E00B99" w:rsidRDefault="00AE5DA4" w:rsidP="00AE5DA4">
      <w:pPr>
        <w:pStyle w:val="LO-normal"/>
        <w:tabs>
          <w:tab w:val="left" w:pos="142"/>
        </w:tabs>
        <w:ind w:firstLine="567"/>
        <w:jc w:val="both"/>
        <w:rPr>
          <w:rFonts w:ascii="Times New Roman" w:eastAsia="Times New Roman" w:hAnsi="Times New Roman" w:cs="Times New Roman"/>
          <w:color w:val="000000" w:themeColor="text1"/>
        </w:rPr>
      </w:pPr>
      <w:r w:rsidRPr="00E00B99">
        <w:rPr>
          <w:rFonts w:ascii="Times New Roman" w:eastAsia="Times New Roman" w:hAnsi="Times New Roman" w:cs="Times New Roman"/>
          <w:color w:val="000000" w:themeColor="text1"/>
        </w:rPr>
        <w:t>Кран оборудован анемометром со звуковым извещением.</w:t>
      </w:r>
    </w:p>
    <w:bookmarkEnd w:id="24"/>
    <w:p w14:paraId="747C9650"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14:paraId="6A9F614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F633E3F" w14:textId="77777777" w:rsidR="00305BD2" w:rsidRPr="00F356EB" w:rsidRDefault="00305BD2" w:rsidP="002E18D3">
      <w:pPr>
        <w:pStyle w:val="1a"/>
        <w:ind w:firstLine="0"/>
        <w:rPr>
          <w:sz w:val="23"/>
          <w:szCs w:val="23"/>
        </w:rPr>
      </w:pPr>
    </w:p>
    <w:p w14:paraId="1D580135"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5597CB3" w14:textId="77777777" w:rsidTr="004D6B74">
        <w:tc>
          <w:tcPr>
            <w:tcW w:w="426" w:type="dxa"/>
            <w:vAlign w:val="center"/>
          </w:tcPr>
          <w:p w14:paraId="54330DB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5A21FE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7AF2633" w14:textId="77777777" w:rsidR="002E18D3" w:rsidRPr="003C6269" w:rsidRDefault="002E18D3" w:rsidP="003C6269">
            <w:pPr>
              <w:pStyle w:val="Default"/>
              <w:jc w:val="center"/>
              <w:rPr>
                <w:b/>
                <w:color w:val="auto"/>
              </w:rPr>
            </w:pPr>
            <w:r>
              <w:rPr>
                <w:b/>
                <w:color w:val="auto"/>
              </w:rPr>
              <w:t>Содержание</w:t>
            </w:r>
          </w:p>
        </w:tc>
      </w:tr>
      <w:tr w:rsidR="002E18D3" w:rsidRPr="00F86FAA" w14:paraId="39F41A71" w14:textId="77777777" w:rsidTr="004D6B74">
        <w:tc>
          <w:tcPr>
            <w:tcW w:w="426" w:type="dxa"/>
          </w:tcPr>
          <w:p w14:paraId="25119068"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DDDB428" w14:textId="77777777" w:rsidR="002E18D3" w:rsidRPr="00F86FAA" w:rsidRDefault="002E18D3">
            <w:pPr>
              <w:pStyle w:val="Default"/>
              <w:rPr>
                <w:b/>
                <w:color w:val="auto"/>
              </w:rPr>
            </w:pPr>
            <w:r>
              <w:rPr>
                <w:b/>
                <w:color w:val="auto"/>
              </w:rPr>
              <w:t>Предмет Открытого конкурса</w:t>
            </w:r>
          </w:p>
        </w:tc>
        <w:tc>
          <w:tcPr>
            <w:tcW w:w="7200" w:type="dxa"/>
          </w:tcPr>
          <w:p w14:paraId="2D553C39" w14:textId="1AB12FDF" w:rsidR="003A344E" w:rsidRDefault="00365DA0">
            <w:pPr>
              <w:pStyle w:val="1a"/>
              <w:ind w:firstLine="397"/>
              <w:rPr>
                <w:sz w:val="24"/>
                <w:szCs w:val="24"/>
              </w:rPr>
            </w:pPr>
            <w:r>
              <w:rPr>
                <w:sz w:val="24"/>
                <w:szCs w:val="24"/>
              </w:rPr>
              <w:t xml:space="preserve">Открытый конкурс в электронной форме </w:t>
            </w:r>
            <w:r w:rsidR="00C531D2">
              <w:rPr>
                <w:sz w:val="24"/>
                <w:szCs w:val="24"/>
              </w:rPr>
              <w:br/>
            </w:r>
            <w:r>
              <w:rPr>
                <w:sz w:val="24"/>
                <w:szCs w:val="24"/>
              </w:rPr>
              <w:t>№ </w:t>
            </w:r>
            <w:r w:rsidR="00E30734" w:rsidRPr="00E30734">
              <w:rPr>
                <w:sz w:val="24"/>
                <w:szCs w:val="24"/>
              </w:rPr>
              <w:t>ОКэ-ЦКПКЗ-24-003</w:t>
            </w:r>
            <w:r w:rsidR="00E30734">
              <w:rPr>
                <w:sz w:val="24"/>
                <w:szCs w:val="24"/>
              </w:rPr>
              <w:t>3</w:t>
            </w:r>
            <w:r>
              <w:rPr>
                <w:sz w:val="24"/>
                <w:szCs w:val="24"/>
              </w:rPr>
              <w:t xml:space="preserve"> по предмету закупки «Изготовление,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Придача филиала </w:t>
            </w:r>
            <w:r w:rsidR="00C531D2">
              <w:rPr>
                <w:sz w:val="24"/>
                <w:szCs w:val="24"/>
              </w:rPr>
              <w:br/>
            </w:r>
            <w:r>
              <w:rPr>
                <w:sz w:val="24"/>
                <w:szCs w:val="24"/>
              </w:rPr>
              <w:t>ПАО «ТрансКонтейнер» на Юго-Восточной железной дороге»</w:t>
            </w:r>
          </w:p>
        </w:tc>
      </w:tr>
      <w:tr w:rsidR="00EF2E59" w:rsidRPr="00F86FAA" w14:paraId="31D6555A" w14:textId="77777777" w:rsidTr="004D6B74">
        <w:tc>
          <w:tcPr>
            <w:tcW w:w="426" w:type="dxa"/>
          </w:tcPr>
          <w:p w14:paraId="64A742A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FB6010C"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4532286" w14:textId="77777777" w:rsidR="003A344E" w:rsidRDefault="00365DA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4601738" w14:textId="77777777" w:rsidR="00E92EFD" w:rsidRPr="00450610" w:rsidRDefault="00E92EFD" w:rsidP="00E92EFD">
            <w:pPr>
              <w:shd w:val="clear" w:color="auto" w:fill="FFFFFF"/>
              <w:spacing w:before="100" w:beforeAutospacing="1" w:after="100" w:afterAutospacing="1"/>
              <w:ind w:firstLine="397"/>
              <w:jc w:val="both"/>
              <w:rPr>
                <w:rFonts w:eastAsia="Arial"/>
              </w:rPr>
            </w:pPr>
            <w:r w:rsidRPr="00450610">
              <w:rPr>
                <w:rFonts w:eastAsia="Arial"/>
              </w:rPr>
              <w:t xml:space="preserve">- постоянная рабочая группа Конкурсной комиссии </w:t>
            </w:r>
            <w:r>
              <w:rPr>
                <w:rFonts w:eastAsia="Arial"/>
              </w:rPr>
              <w:t xml:space="preserve">аппарата управления </w:t>
            </w:r>
            <w:r w:rsidRPr="00450610">
              <w:rPr>
                <w:rFonts w:eastAsia="Arial"/>
              </w:rPr>
              <w:t>ПАО «ТрансКонтейнер»</w:t>
            </w:r>
          </w:p>
          <w:p w14:paraId="75677D15" w14:textId="77777777" w:rsidR="00E92EFD" w:rsidRPr="00450610" w:rsidRDefault="00E92EFD" w:rsidP="00902F97">
            <w:pPr>
              <w:shd w:val="clear" w:color="auto" w:fill="FFFFFF"/>
              <w:spacing w:before="100" w:beforeAutospacing="1" w:after="100" w:afterAutospacing="1"/>
              <w:ind w:firstLine="316"/>
              <w:jc w:val="both"/>
              <w:rPr>
                <w:rFonts w:eastAsia="Arial"/>
              </w:rPr>
            </w:pPr>
            <w:r w:rsidRPr="00450610">
              <w:rPr>
                <w:rFonts w:eastAsia="Arial"/>
              </w:rPr>
              <w:t>Адрес: Российская Федерация, 125047, г. Москва, Оружейный переулок, д. 19</w:t>
            </w:r>
          </w:p>
          <w:p w14:paraId="1E36823F" w14:textId="2B7B3F2F" w:rsidR="00E92EFD" w:rsidRPr="00450610" w:rsidRDefault="00E92EFD" w:rsidP="000D0ACC">
            <w:pPr>
              <w:jc w:val="both"/>
              <w:rPr>
                <w:rFonts w:eastAsia="Arial"/>
              </w:rPr>
            </w:pPr>
            <w:r w:rsidRPr="00450610">
              <w:rPr>
                <w:rFonts w:eastAsia="Arial"/>
              </w:rPr>
              <w:t>Контактная информация Заказчика: тел. +7(495)7881717(14</w:t>
            </w:r>
            <w:r w:rsidR="00E30734">
              <w:rPr>
                <w:rFonts w:eastAsia="Arial"/>
              </w:rPr>
              <w:t>6</w:t>
            </w:r>
            <w:r w:rsidRPr="00450610">
              <w:rPr>
                <w:rFonts w:eastAsia="Arial"/>
              </w:rPr>
              <w:t>8),  </w:t>
            </w:r>
            <w:r>
              <w:rPr>
                <w:rFonts w:eastAsia="Arial"/>
              </w:rPr>
              <w:br/>
            </w:r>
            <w:r w:rsidRPr="00450610">
              <w:rPr>
                <w:rFonts w:eastAsia="Arial"/>
              </w:rPr>
              <w:t>+7 (495) 788-1717 доб. 16-43 или доб. 16-41, электронный адрес</w:t>
            </w:r>
            <w:r>
              <w:rPr>
                <w:rFonts w:eastAsia="Arial"/>
              </w:rPr>
              <w:t xml:space="preserve"> </w:t>
            </w:r>
            <w:hyperlink r:id="rId22" w:history="1">
              <w:r w:rsidRPr="00653647">
                <w:rPr>
                  <w:rStyle w:val="a7"/>
                  <w:rFonts w:eastAsia="Arial"/>
                </w:rPr>
                <w:t>Zakupki-CKP@trcont.ru</w:t>
              </w:r>
            </w:hyperlink>
            <w:r>
              <w:rPr>
                <w:rFonts w:eastAsia="Arial"/>
              </w:rPr>
              <w:t xml:space="preserve"> </w:t>
            </w:r>
          </w:p>
          <w:p w14:paraId="2C2F68DB" w14:textId="77777777" w:rsidR="003A344E" w:rsidRDefault="003A344E">
            <w:pPr>
              <w:rPr>
                <w:rFonts w:ascii="Calibri" w:hAnsi="Calibri" w:cs="Calibri"/>
                <w:color w:val="000000"/>
                <w:sz w:val="22"/>
                <w:szCs w:val="22"/>
                <w:lang w:eastAsia="ru-RU"/>
              </w:rPr>
            </w:pPr>
          </w:p>
        </w:tc>
      </w:tr>
      <w:tr w:rsidR="004762D6" w:rsidRPr="00F86FAA" w14:paraId="6AC8E4F3" w14:textId="77777777" w:rsidTr="004D6B74">
        <w:tc>
          <w:tcPr>
            <w:tcW w:w="426" w:type="dxa"/>
          </w:tcPr>
          <w:p w14:paraId="0695359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53597C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40D8B49" w14:textId="77777777" w:rsidR="003A344E" w:rsidRDefault="00365DA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66A53401" w14:textId="77777777" w:rsidR="003A344E" w:rsidRDefault="00365DA0">
            <w:pPr>
              <w:pStyle w:val="1a"/>
              <w:ind w:firstLine="0"/>
              <w:rPr>
                <w:sz w:val="24"/>
                <w:szCs w:val="24"/>
                <w:highlight w:val="cyan"/>
              </w:rPr>
            </w:pPr>
            <w:r>
              <w:rPr>
                <w:sz w:val="24"/>
                <w:szCs w:val="24"/>
              </w:rPr>
              <w:t xml:space="preserve">Адрес: </w:t>
            </w:r>
            <w:r w:rsidR="00D62D79" w:rsidRPr="00A45AEB">
              <w:rPr>
                <w:sz w:val="24"/>
                <w:szCs w:val="24"/>
              </w:rPr>
              <w:t>125047, г. Москва, Оружейный пер., д.19</w:t>
            </w:r>
          </w:p>
        </w:tc>
      </w:tr>
      <w:tr w:rsidR="00FA3C13" w:rsidRPr="00F86FAA" w14:paraId="7773B2E6" w14:textId="77777777" w:rsidTr="004D6B74">
        <w:tc>
          <w:tcPr>
            <w:tcW w:w="426" w:type="dxa"/>
          </w:tcPr>
          <w:p w14:paraId="38042F4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396409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63972A6"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64EFF2D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444063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0AF12DF"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14:paraId="77F360EC" w14:textId="77777777" w:rsidTr="004D6B74">
        <w:tc>
          <w:tcPr>
            <w:tcW w:w="426" w:type="dxa"/>
          </w:tcPr>
          <w:p w14:paraId="2CA3231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9869EE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C8A9A1A" w14:textId="5CC4BEB4" w:rsidR="00D62D79" w:rsidRDefault="00365DA0">
            <w:pPr>
              <w:pStyle w:val="1a"/>
              <w:ind w:firstLine="397"/>
            </w:pPr>
            <w:r>
              <w:rPr>
                <w:sz w:val="24"/>
                <w:szCs w:val="24"/>
              </w:rPr>
              <w:t xml:space="preserve">Начальная (максимальная) цена договора составляет </w:t>
            </w:r>
            <w:r w:rsidR="00AC17D4">
              <w:rPr>
                <w:sz w:val="24"/>
                <w:szCs w:val="24"/>
              </w:rPr>
              <w:br/>
            </w:r>
            <w:r>
              <w:rPr>
                <w:sz w:val="24"/>
                <w:szCs w:val="24"/>
              </w:rPr>
              <w:t>250</w:t>
            </w:r>
            <w:r w:rsidR="00976087">
              <w:rPr>
                <w:sz w:val="24"/>
                <w:szCs w:val="24"/>
              </w:rPr>
              <w:t xml:space="preserve"> </w:t>
            </w:r>
            <w:r>
              <w:rPr>
                <w:sz w:val="24"/>
                <w:szCs w:val="24"/>
              </w:rPr>
              <w:t>000</w:t>
            </w:r>
            <w:r w:rsidR="00976087">
              <w:rPr>
                <w:sz w:val="24"/>
                <w:szCs w:val="24"/>
              </w:rPr>
              <w:t xml:space="preserve"> </w:t>
            </w:r>
            <w:r>
              <w:rPr>
                <w:sz w:val="24"/>
                <w:szCs w:val="24"/>
              </w:rPr>
              <w:t>000 (двести пятьдесят миллионов) рублей 00 копеек</w:t>
            </w:r>
            <w:r w:rsidR="00D62D79">
              <w:rPr>
                <w:sz w:val="24"/>
                <w:szCs w:val="24"/>
              </w:rPr>
              <w:t>,</w:t>
            </w:r>
            <w:r>
              <w:rPr>
                <w:sz w:val="24"/>
                <w:szCs w:val="24"/>
              </w:rPr>
              <w:t xml:space="preserve"> </w:t>
            </w:r>
            <w:r w:rsidR="00D62D79" w:rsidRPr="00487FF0">
              <w:rPr>
                <w:sz w:val="24"/>
                <w:szCs w:val="24"/>
              </w:rPr>
              <w:t xml:space="preserve">с учетом всех налогов (кроме НДС),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w:t>
            </w:r>
            <w:r w:rsidR="00D62D79" w:rsidRPr="00487FF0">
              <w:rPr>
                <w:color w:val="000000" w:themeColor="text1"/>
                <w:sz w:val="24"/>
                <w:szCs w:val="24"/>
                <w:lang w:eastAsia="ru-RU"/>
              </w:rPr>
              <w:t>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w:t>
            </w:r>
            <w:r w:rsidR="00E44B7F">
              <w:rPr>
                <w:color w:val="000000" w:themeColor="text1"/>
                <w:sz w:val="24"/>
                <w:szCs w:val="24"/>
                <w:lang w:eastAsia="ru-RU"/>
              </w:rPr>
              <w:t>.</w:t>
            </w:r>
          </w:p>
          <w:p w14:paraId="3C4681EE" w14:textId="77777777" w:rsidR="003A344E" w:rsidRDefault="00D62D79">
            <w:pPr>
              <w:pStyle w:val="1a"/>
              <w:ind w:firstLine="397"/>
              <w:rPr>
                <w:sz w:val="24"/>
                <w:szCs w:val="24"/>
              </w:rPr>
            </w:pPr>
            <w:r w:rsidRPr="00487FF0">
              <w:rPr>
                <w:color w:val="000000" w:themeColor="text1"/>
                <w:sz w:val="24"/>
                <w:szCs w:val="24"/>
                <w:lang w:eastAsia="ru-RU"/>
              </w:rPr>
              <w:t>Сумма НДС и условия начисления определяются в соответствии с законодательством Российской Федерации.</w:t>
            </w:r>
          </w:p>
        </w:tc>
      </w:tr>
      <w:tr w:rsidR="00856650" w:rsidRPr="00F86FAA" w14:paraId="604010E2" w14:textId="77777777" w:rsidTr="004D6B74">
        <w:tc>
          <w:tcPr>
            <w:tcW w:w="426" w:type="dxa"/>
          </w:tcPr>
          <w:p w14:paraId="4EDA394A"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4D4B9F4"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FEE98F7" w14:textId="30744FAB" w:rsidR="003A344E" w:rsidRPr="00E30734" w:rsidRDefault="00365DA0">
            <w:pPr>
              <w:jc w:val="both"/>
            </w:pPr>
            <w:r w:rsidRPr="00E30734">
              <w:t>«</w:t>
            </w:r>
            <w:r w:rsidR="00E30734" w:rsidRPr="00E30734">
              <w:t>16</w:t>
            </w:r>
            <w:r w:rsidRPr="00E30734">
              <w:t xml:space="preserve">» </w:t>
            </w:r>
            <w:r w:rsidR="00D62D79" w:rsidRPr="00E30734">
              <w:t>сентября</w:t>
            </w:r>
            <w:r w:rsidRPr="00E30734">
              <w:t xml:space="preserve"> 2024 г.</w:t>
            </w:r>
          </w:p>
          <w:p w14:paraId="4F6EEE9B" w14:textId="77777777" w:rsidR="00D62D79" w:rsidRDefault="00D62D79">
            <w:pPr>
              <w:jc w:val="both"/>
              <w:rPr>
                <w:b/>
              </w:rPr>
            </w:pPr>
          </w:p>
          <w:p w14:paraId="6DC496F5" w14:textId="77777777" w:rsidR="00D62D79" w:rsidRDefault="00D62D79">
            <w:pPr>
              <w:jc w:val="both"/>
              <w:rPr>
                <w:b/>
              </w:rPr>
            </w:pPr>
          </w:p>
          <w:p w14:paraId="29E02F5D" w14:textId="77777777" w:rsidR="00D62D79" w:rsidRDefault="00D62D79">
            <w:pPr>
              <w:jc w:val="both"/>
              <w:rPr>
                <w:b/>
              </w:rPr>
            </w:pPr>
          </w:p>
          <w:p w14:paraId="1885CE17" w14:textId="77777777" w:rsidR="00D62D79" w:rsidRDefault="00D62D79">
            <w:pPr>
              <w:jc w:val="both"/>
              <w:rPr>
                <w:b/>
              </w:rPr>
            </w:pPr>
          </w:p>
        </w:tc>
      </w:tr>
      <w:tr w:rsidR="00E30734" w:rsidRPr="00F86FAA" w14:paraId="16900148" w14:textId="77777777" w:rsidTr="004D6B74">
        <w:tc>
          <w:tcPr>
            <w:tcW w:w="426" w:type="dxa"/>
          </w:tcPr>
          <w:p w14:paraId="14D4A7B7" w14:textId="77777777" w:rsidR="00E30734" w:rsidRPr="00856650" w:rsidRDefault="00E30734" w:rsidP="00E30734">
            <w:pPr>
              <w:pStyle w:val="1a"/>
              <w:ind w:left="-57" w:right="-108" w:firstLine="0"/>
              <w:rPr>
                <w:b/>
                <w:sz w:val="24"/>
                <w:szCs w:val="24"/>
              </w:rPr>
            </w:pPr>
            <w:r>
              <w:rPr>
                <w:b/>
                <w:sz w:val="24"/>
                <w:szCs w:val="24"/>
              </w:rPr>
              <w:lastRenderedPageBreak/>
              <w:t>7.</w:t>
            </w:r>
          </w:p>
        </w:tc>
        <w:tc>
          <w:tcPr>
            <w:tcW w:w="2126" w:type="dxa"/>
          </w:tcPr>
          <w:p w14:paraId="3D32C364" w14:textId="77777777" w:rsidR="00E30734" w:rsidRPr="00F86FAA" w:rsidRDefault="00E30734" w:rsidP="00E3073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F7E97BC" w14:textId="1D89F64F" w:rsidR="00E30734" w:rsidRDefault="00E30734" w:rsidP="00E30734">
            <w:pPr>
              <w:pStyle w:val="1a"/>
              <w:ind w:firstLine="397"/>
              <w:rPr>
                <w:b/>
                <w:sz w:val="24"/>
                <w:szCs w:val="24"/>
              </w:rPr>
            </w:pPr>
            <w:r w:rsidRPr="00A42389">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«01» октября 2024 г. </w:t>
            </w:r>
            <w:r w:rsidRPr="00A42389">
              <w:rPr>
                <w:sz w:val="24"/>
                <w:szCs w:val="24"/>
              </w:rPr>
              <w:br/>
              <w:t>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30734" w:rsidRPr="00F86FAA" w14:paraId="08C91A93" w14:textId="77777777" w:rsidTr="004D6B74">
        <w:tc>
          <w:tcPr>
            <w:tcW w:w="426" w:type="dxa"/>
          </w:tcPr>
          <w:p w14:paraId="2D8DF5E8" w14:textId="77777777" w:rsidR="00E30734" w:rsidRPr="00F86FAA" w:rsidRDefault="00E30734" w:rsidP="00E30734">
            <w:pPr>
              <w:pStyle w:val="1a"/>
              <w:ind w:left="-57" w:right="-108" w:firstLine="0"/>
              <w:rPr>
                <w:b/>
                <w:sz w:val="24"/>
                <w:szCs w:val="24"/>
              </w:rPr>
            </w:pPr>
            <w:r>
              <w:rPr>
                <w:b/>
                <w:sz w:val="24"/>
                <w:szCs w:val="24"/>
              </w:rPr>
              <w:t>8.</w:t>
            </w:r>
          </w:p>
        </w:tc>
        <w:tc>
          <w:tcPr>
            <w:tcW w:w="2126" w:type="dxa"/>
          </w:tcPr>
          <w:p w14:paraId="3A1F9B73" w14:textId="77777777" w:rsidR="00E30734" w:rsidRPr="00F86FAA" w:rsidRDefault="00E30734" w:rsidP="00E30734">
            <w:pPr>
              <w:pStyle w:val="Default"/>
              <w:rPr>
                <w:b/>
                <w:color w:val="auto"/>
              </w:rPr>
            </w:pPr>
            <w:r>
              <w:rPr>
                <w:b/>
                <w:color w:val="auto"/>
              </w:rPr>
              <w:t>Рассмотрение, оценка и сопоставление Заявок</w:t>
            </w:r>
          </w:p>
        </w:tc>
        <w:tc>
          <w:tcPr>
            <w:tcW w:w="7200" w:type="dxa"/>
          </w:tcPr>
          <w:p w14:paraId="699B6045" w14:textId="32C56C08" w:rsidR="00E30734" w:rsidRDefault="00E30734" w:rsidP="00E30734">
            <w:pPr>
              <w:pStyle w:val="1a"/>
              <w:ind w:firstLine="397"/>
              <w:rPr>
                <w:sz w:val="24"/>
                <w:szCs w:val="24"/>
                <w:highlight w:val="cyan"/>
              </w:rPr>
            </w:pPr>
            <w:r w:rsidRPr="00A42389">
              <w:rPr>
                <w:sz w:val="24"/>
                <w:szCs w:val="24"/>
              </w:rPr>
              <w:t>Рассмотрение, оценка и сопоставление Заявок состоится «03» октября 2024 г. 14 часов 00 минут местного времени по адресу, указанному в пункте 2 Информационной карты.</w:t>
            </w:r>
          </w:p>
        </w:tc>
      </w:tr>
      <w:tr w:rsidR="00E30734" w:rsidRPr="00F86FAA" w14:paraId="5A54FAB4" w14:textId="77777777" w:rsidTr="004D6B74">
        <w:tc>
          <w:tcPr>
            <w:tcW w:w="426" w:type="dxa"/>
          </w:tcPr>
          <w:p w14:paraId="260D3546" w14:textId="77777777" w:rsidR="00E30734" w:rsidRPr="00F86FAA" w:rsidRDefault="00E30734" w:rsidP="00E30734">
            <w:pPr>
              <w:pStyle w:val="1a"/>
              <w:ind w:left="-57" w:right="-108" w:firstLine="0"/>
              <w:rPr>
                <w:b/>
                <w:sz w:val="24"/>
                <w:szCs w:val="24"/>
              </w:rPr>
            </w:pPr>
            <w:r>
              <w:rPr>
                <w:b/>
                <w:sz w:val="24"/>
                <w:szCs w:val="24"/>
              </w:rPr>
              <w:t>9.</w:t>
            </w:r>
          </w:p>
        </w:tc>
        <w:tc>
          <w:tcPr>
            <w:tcW w:w="2126" w:type="dxa"/>
          </w:tcPr>
          <w:p w14:paraId="63C176EC" w14:textId="77777777" w:rsidR="00E30734" w:rsidRPr="00F86FAA" w:rsidRDefault="00E30734" w:rsidP="00E30734">
            <w:pPr>
              <w:pStyle w:val="Default"/>
              <w:rPr>
                <w:b/>
                <w:color w:val="auto"/>
              </w:rPr>
            </w:pPr>
            <w:r>
              <w:rPr>
                <w:b/>
                <w:color w:val="auto"/>
              </w:rPr>
              <w:t>Подведение итогов</w:t>
            </w:r>
          </w:p>
        </w:tc>
        <w:tc>
          <w:tcPr>
            <w:tcW w:w="7200" w:type="dxa"/>
          </w:tcPr>
          <w:p w14:paraId="0FFC3A4B" w14:textId="0DEF6523" w:rsidR="00E30734" w:rsidRDefault="00E30734" w:rsidP="00E30734">
            <w:pPr>
              <w:pStyle w:val="1a"/>
              <w:ind w:firstLine="0"/>
              <w:rPr>
                <w:sz w:val="24"/>
                <w:szCs w:val="24"/>
                <w:highlight w:val="cyan"/>
              </w:rPr>
            </w:pPr>
            <w:r w:rsidRPr="00A42389">
              <w:rPr>
                <w:sz w:val="24"/>
                <w:szCs w:val="24"/>
              </w:rPr>
              <w:t xml:space="preserve">Подведение итогов состоится не позднее </w:t>
            </w:r>
            <w:bookmarkStart w:id="26" w:name="OLE_LINK14"/>
            <w:bookmarkStart w:id="27" w:name="OLE_LINK15"/>
            <w:bookmarkStart w:id="28" w:name="OLE_LINK28"/>
            <w:r w:rsidRPr="00A42389">
              <w:rPr>
                <w:sz w:val="24"/>
                <w:szCs w:val="24"/>
              </w:rPr>
              <w:t>«14» октября 2024 г. 14 часов 00 минут</w:t>
            </w:r>
            <w:bookmarkEnd w:id="26"/>
            <w:bookmarkEnd w:id="27"/>
            <w:bookmarkEnd w:id="28"/>
            <w:r w:rsidRPr="00A42389">
              <w:rPr>
                <w:sz w:val="24"/>
                <w:szCs w:val="24"/>
              </w:rPr>
              <w:t xml:space="preserve"> местного времени по адресу, указанному в пункте 3 Информационной карты.</w:t>
            </w:r>
          </w:p>
        </w:tc>
      </w:tr>
      <w:tr w:rsidR="00856650" w:rsidRPr="00F86FAA" w14:paraId="5A39F240" w14:textId="77777777" w:rsidTr="004D6B74">
        <w:tc>
          <w:tcPr>
            <w:tcW w:w="426" w:type="dxa"/>
          </w:tcPr>
          <w:p w14:paraId="0922B2B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132F02D4" w14:textId="77777777" w:rsidR="00856650" w:rsidRPr="00F86FAA" w:rsidRDefault="00856650" w:rsidP="007043AB">
            <w:pPr>
              <w:pStyle w:val="Default"/>
              <w:rPr>
                <w:b/>
                <w:color w:val="auto"/>
              </w:rPr>
            </w:pPr>
            <w:r>
              <w:rPr>
                <w:b/>
                <w:color w:val="auto"/>
              </w:rPr>
              <w:t>Количество лотов</w:t>
            </w:r>
          </w:p>
        </w:tc>
        <w:tc>
          <w:tcPr>
            <w:tcW w:w="7200" w:type="dxa"/>
          </w:tcPr>
          <w:p w14:paraId="0D8C4B85" w14:textId="77777777" w:rsidR="003A344E" w:rsidRDefault="00365DA0">
            <w:pPr>
              <w:pStyle w:val="1a"/>
              <w:ind w:firstLine="0"/>
              <w:rPr>
                <w:b/>
                <w:sz w:val="24"/>
                <w:szCs w:val="24"/>
                <w:lang w:val="en-US"/>
              </w:rPr>
            </w:pPr>
            <w:r>
              <w:rPr>
                <w:sz w:val="24"/>
                <w:szCs w:val="24"/>
                <w:lang w:val="en-US"/>
              </w:rPr>
              <w:t>один лот</w:t>
            </w:r>
          </w:p>
        </w:tc>
      </w:tr>
      <w:tr w:rsidR="00856650" w:rsidRPr="00F86FAA" w14:paraId="22504639" w14:textId="77777777" w:rsidTr="004D6B74">
        <w:tc>
          <w:tcPr>
            <w:tcW w:w="426" w:type="dxa"/>
          </w:tcPr>
          <w:p w14:paraId="7C0F5F4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4C74BC8" w14:textId="77777777" w:rsidR="00856650" w:rsidRPr="00F86FAA" w:rsidRDefault="00856650" w:rsidP="007043AB">
            <w:pPr>
              <w:pStyle w:val="Default"/>
              <w:rPr>
                <w:b/>
                <w:color w:val="auto"/>
              </w:rPr>
            </w:pPr>
            <w:r>
              <w:rPr>
                <w:b/>
                <w:color w:val="auto"/>
              </w:rPr>
              <w:t>Официальный язык</w:t>
            </w:r>
          </w:p>
        </w:tc>
        <w:tc>
          <w:tcPr>
            <w:tcW w:w="7200" w:type="dxa"/>
          </w:tcPr>
          <w:p w14:paraId="1CB336F6" w14:textId="77777777" w:rsidR="003A344E" w:rsidRPr="00046EC6" w:rsidRDefault="00365DA0">
            <w:pPr>
              <w:pStyle w:val="afd"/>
              <w:jc w:val="both"/>
              <w:rPr>
                <w:sz w:val="24"/>
                <w:szCs w:val="24"/>
              </w:rPr>
            </w:pPr>
            <w:r w:rsidRPr="00046EC6">
              <w:rPr>
                <w:sz w:val="24"/>
                <w:szCs w:val="24"/>
              </w:rPr>
              <w:t xml:space="preserve">Русский язык. Вся переписка, связанная с проведением </w:t>
            </w:r>
            <w:proofErr w:type="gramStart"/>
            <w:r w:rsidRPr="00046EC6">
              <w:rPr>
                <w:sz w:val="24"/>
                <w:szCs w:val="24"/>
              </w:rPr>
              <w:t>Открытого конкурса</w:t>
            </w:r>
            <w:proofErr w:type="gramEnd"/>
            <w:r w:rsidRPr="00046EC6">
              <w:rPr>
                <w:sz w:val="24"/>
                <w:szCs w:val="24"/>
              </w:rPr>
              <w:t xml:space="preserve"> ведется на русском языке.</w:t>
            </w:r>
          </w:p>
        </w:tc>
      </w:tr>
      <w:tr w:rsidR="00856650" w:rsidRPr="00F86FAA" w14:paraId="01ACD00B" w14:textId="77777777" w:rsidTr="004D6B74">
        <w:tc>
          <w:tcPr>
            <w:tcW w:w="426" w:type="dxa"/>
          </w:tcPr>
          <w:p w14:paraId="7CA2BDCA"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A57DA5C"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760A528" w14:textId="77777777" w:rsidR="003A344E" w:rsidRDefault="00365DA0">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2F5CD187" w14:textId="77777777" w:rsidTr="004D6B74">
        <w:tc>
          <w:tcPr>
            <w:tcW w:w="426" w:type="dxa"/>
          </w:tcPr>
          <w:p w14:paraId="5DB5E7A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6859BBD"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EB45B81" w14:textId="77777777" w:rsidR="00D62D79" w:rsidRPr="00E86F17" w:rsidRDefault="00D62D79" w:rsidP="00D62D79">
            <w:pPr>
              <w:pStyle w:val="1a"/>
              <w:ind w:firstLine="456"/>
              <w:rPr>
                <w:sz w:val="24"/>
                <w:szCs w:val="24"/>
              </w:rPr>
            </w:pPr>
            <w:r w:rsidRPr="00A8551D">
              <w:rPr>
                <w:sz w:val="24"/>
                <w:szCs w:val="24"/>
              </w:rPr>
              <w:t xml:space="preserve">Аванс в размере не более 50% от стоимости изготовления и поставки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w:t>
            </w:r>
            <w:r w:rsidRPr="00E86F17">
              <w:rPr>
                <w:sz w:val="24"/>
                <w:szCs w:val="24"/>
              </w:rPr>
              <w:t>В случае непредоставления обеспечения надлежащего исполнения договора (банковской гарантии) аванс не выплачивается.</w:t>
            </w:r>
          </w:p>
          <w:p w14:paraId="18274666" w14:textId="77777777" w:rsidR="00D62D79" w:rsidRPr="00E86F17" w:rsidRDefault="00D62D79" w:rsidP="00D62D79">
            <w:pPr>
              <w:pStyle w:val="1a"/>
              <w:ind w:firstLine="456"/>
              <w:rPr>
                <w:sz w:val="24"/>
                <w:szCs w:val="24"/>
              </w:rPr>
            </w:pPr>
            <w:r>
              <w:rPr>
                <w:sz w:val="24"/>
                <w:szCs w:val="24"/>
              </w:rPr>
              <w:t xml:space="preserve">Окончательный платеж за изготовление и поставку Товара в размере не менее 50 % от стоимости изготовления и поставки Товара, Заказчик оплачивает в течение 30 (тридцати) календарных дней с даты подписания сторонами акта сдачи-приемки грузовых </w:t>
            </w:r>
            <w:r w:rsidRPr="00E86F17">
              <w:rPr>
                <w:sz w:val="24"/>
                <w:szCs w:val="24"/>
              </w:rPr>
              <w:t xml:space="preserve">мест Товара. </w:t>
            </w:r>
          </w:p>
          <w:p w14:paraId="35C46523" w14:textId="77777777" w:rsidR="00D62D79" w:rsidRPr="00E86F17" w:rsidRDefault="00D62D79" w:rsidP="00D62D79">
            <w:pPr>
              <w:pStyle w:val="1a"/>
              <w:ind w:firstLine="456"/>
              <w:rPr>
                <w:sz w:val="24"/>
                <w:szCs w:val="24"/>
              </w:rPr>
            </w:pPr>
            <w:r w:rsidRPr="00E86F17">
              <w:rPr>
                <w:sz w:val="24"/>
                <w:szCs w:val="24"/>
              </w:rPr>
              <w:t>Аванс в размере не более 50% от стоимости выполнения работ по монтажу, пуско-наладке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w:t>
            </w:r>
            <w:r w:rsidRPr="00E86F17" w:rsidDel="00CD0F7B">
              <w:rPr>
                <w:rStyle w:val="afff"/>
                <w:rFonts w:eastAsia="Times New Roman"/>
              </w:rPr>
              <w:t xml:space="preserve"> </w:t>
            </w:r>
            <w:r w:rsidRPr="00E86F17">
              <w:rPr>
                <w:sz w:val="24"/>
                <w:szCs w:val="24"/>
              </w:rPr>
              <w:t xml:space="preserve">перед началом работ по монтажу, пуско-наладке Товара. </w:t>
            </w:r>
          </w:p>
          <w:p w14:paraId="4A68BE64" w14:textId="77777777" w:rsidR="003A344E" w:rsidRDefault="00D62D79" w:rsidP="00D62D79">
            <w:pPr>
              <w:pStyle w:val="1a"/>
              <w:ind w:firstLine="0"/>
              <w:rPr>
                <w:sz w:val="24"/>
                <w:szCs w:val="24"/>
              </w:rPr>
            </w:pPr>
            <w:r>
              <w:rPr>
                <w:sz w:val="24"/>
                <w:szCs w:val="24"/>
              </w:rPr>
              <w:t xml:space="preserve">       </w:t>
            </w:r>
            <w:r w:rsidRPr="00E86F17">
              <w:rPr>
                <w:sz w:val="24"/>
                <w:szCs w:val="24"/>
              </w:rPr>
              <w:t xml:space="preserve">Окончательный платеж </w:t>
            </w:r>
            <w:r>
              <w:rPr>
                <w:sz w:val="24"/>
                <w:szCs w:val="24"/>
              </w:rPr>
              <w:t>в размере не менее 50 % от стоимости монтажа и пуско-наладки Товара,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Товара.</w:t>
            </w:r>
          </w:p>
        </w:tc>
      </w:tr>
      <w:tr w:rsidR="007D6548" w:rsidRPr="00F86FAA" w14:paraId="3CFDC988" w14:textId="77777777" w:rsidTr="00632469">
        <w:trPr>
          <w:trHeight w:val="1550"/>
        </w:trPr>
        <w:tc>
          <w:tcPr>
            <w:tcW w:w="426" w:type="dxa"/>
          </w:tcPr>
          <w:p w14:paraId="16DF01A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44F6D2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14:paraId="761BA3A5" w14:textId="77777777" w:rsidR="00E149F8" w:rsidRDefault="00365DA0">
            <w:pPr>
              <w:pStyle w:val="Default"/>
              <w:jc w:val="both"/>
              <w:rPr>
                <w:b/>
                <w:bCs/>
                <w:color w:val="auto"/>
              </w:rPr>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
          <w:p w14:paraId="7A383539" w14:textId="77777777" w:rsidR="00632469" w:rsidRDefault="00632469" w:rsidP="00632469">
            <w:pPr>
              <w:pStyle w:val="1a"/>
              <w:ind w:firstLine="397"/>
              <w:rPr>
                <w:sz w:val="24"/>
                <w:szCs w:val="24"/>
              </w:rPr>
            </w:pPr>
            <w:r>
              <w:rPr>
                <w:sz w:val="24"/>
                <w:szCs w:val="24"/>
              </w:rPr>
              <w:t xml:space="preserve">Срок изготовления, поставки - не более 410 дней с даты подписания договора; </w:t>
            </w:r>
            <w:r>
              <w:rPr>
                <w:sz w:val="24"/>
                <w:szCs w:val="24"/>
              </w:rPr>
              <w:tab/>
            </w:r>
          </w:p>
          <w:p w14:paraId="3089D30A" w14:textId="438DBD12" w:rsidR="00632469" w:rsidRDefault="00632469" w:rsidP="00632469">
            <w:pPr>
              <w:pStyle w:val="1a"/>
              <w:ind w:firstLine="397"/>
              <w:rPr>
                <w:sz w:val="24"/>
                <w:szCs w:val="24"/>
              </w:rPr>
            </w:pPr>
            <w:r>
              <w:rPr>
                <w:sz w:val="24"/>
                <w:szCs w:val="24"/>
              </w:rPr>
              <w:lastRenderedPageBreak/>
              <w:t>Срок монтажа и пуско-наладки - не более 500 дней с даты подписания договора, но не более 90 календарных дней с даты начала монтажа</w:t>
            </w:r>
            <w:r w:rsidR="00A744B1">
              <w:rPr>
                <w:sz w:val="24"/>
                <w:szCs w:val="24"/>
              </w:rPr>
              <w:t xml:space="preserve"> Крана</w:t>
            </w:r>
            <w:r>
              <w:rPr>
                <w:sz w:val="24"/>
                <w:szCs w:val="24"/>
              </w:rPr>
              <w:t>.</w:t>
            </w:r>
          </w:p>
          <w:p w14:paraId="289400BF" w14:textId="5D054AD2" w:rsidR="00685C56" w:rsidRPr="00F86FAA" w:rsidRDefault="00685C56" w:rsidP="00685C56">
            <w:pPr>
              <w:pStyle w:val="Default"/>
              <w:jc w:val="both"/>
            </w:pPr>
          </w:p>
          <w:p w14:paraId="50ED5C61" w14:textId="2E90F79D" w:rsidR="003A344E" w:rsidRDefault="00365DA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394028, Российская Федерация, Воронежская область,</w:t>
            </w:r>
            <w:r w:rsidR="0080471F">
              <w:br/>
            </w:r>
            <w:r>
              <w:t xml:space="preserve">г. Воронеж, переулок Отличников, д. 6 </w:t>
            </w:r>
            <w:r w:rsidR="00632469">
              <w:t>Д</w:t>
            </w:r>
          </w:p>
        </w:tc>
      </w:tr>
      <w:tr w:rsidR="007D6548" w:rsidRPr="00F86FAA" w14:paraId="6BE00897" w14:textId="77777777" w:rsidTr="004D6B74">
        <w:tc>
          <w:tcPr>
            <w:tcW w:w="426" w:type="dxa"/>
          </w:tcPr>
          <w:p w14:paraId="6F294D81"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1E8F4BA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A56B80F" w14:textId="77777777" w:rsidR="003A344E" w:rsidRDefault="00365DA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2F2E539" w14:textId="77777777" w:rsidTr="009B59C3">
        <w:trPr>
          <w:trHeight w:val="1317"/>
        </w:trPr>
        <w:tc>
          <w:tcPr>
            <w:tcW w:w="426" w:type="dxa"/>
          </w:tcPr>
          <w:p w14:paraId="0CB66D7D"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D9305C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A38700C" w14:textId="77777777" w:rsidTr="009B59C3">
              <w:tc>
                <w:tcPr>
                  <w:tcW w:w="534" w:type="dxa"/>
                  <w:hideMark/>
                </w:tcPr>
                <w:p w14:paraId="1C51E4C3" w14:textId="77777777" w:rsidR="0094179B" w:rsidRPr="00A515A5" w:rsidRDefault="0094179B" w:rsidP="0094179B">
                  <w:pPr>
                    <w:snapToGrid w:val="0"/>
                    <w:rPr>
                      <w:sz w:val="20"/>
                      <w:szCs w:val="20"/>
                    </w:rPr>
                  </w:pPr>
                  <w:r>
                    <w:rPr>
                      <w:sz w:val="20"/>
                      <w:szCs w:val="20"/>
                    </w:rPr>
                    <w:t xml:space="preserve">№ </w:t>
                  </w:r>
                </w:p>
                <w:p w14:paraId="0CC1C02B" w14:textId="77777777" w:rsidR="0094179B" w:rsidRPr="00A515A5" w:rsidRDefault="0094179B" w:rsidP="0094179B">
                  <w:pPr>
                    <w:snapToGrid w:val="0"/>
                    <w:rPr>
                      <w:sz w:val="20"/>
                      <w:szCs w:val="20"/>
                    </w:rPr>
                  </w:pPr>
                  <w:r>
                    <w:rPr>
                      <w:sz w:val="20"/>
                      <w:szCs w:val="20"/>
                    </w:rPr>
                    <w:t>п/п</w:t>
                  </w:r>
                </w:p>
              </w:tc>
              <w:tc>
                <w:tcPr>
                  <w:tcW w:w="1446" w:type="dxa"/>
                  <w:hideMark/>
                </w:tcPr>
                <w:p w14:paraId="7FF5F55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hideMark/>
                </w:tcPr>
                <w:p w14:paraId="19D285B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hideMark/>
                </w:tcPr>
                <w:p w14:paraId="3C5FA4D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hideMark/>
                </w:tcPr>
                <w:p w14:paraId="3C4418F6" w14:textId="77777777" w:rsidR="0094179B" w:rsidRPr="00A515A5" w:rsidRDefault="0094179B" w:rsidP="0094179B">
                  <w:pPr>
                    <w:snapToGrid w:val="0"/>
                    <w:rPr>
                      <w:sz w:val="20"/>
                      <w:szCs w:val="20"/>
                    </w:rPr>
                  </w:pPr>
                  <w:r>
                    <w:rPr>
                      <w:sz w:val="20"/>
                      <w:szCs w:val="20"/>
                    </w:rPr>
                    <w:t>Единица измерения</w:t>
                  </w:r>
                </w:p>
              </w:tc>
              <w:tc>
                <w:tcPr>
                  <w:tcW w:w="1134" w:type="dxa"/>
                  <w:hideMark/>
                </w:tcPr>
                <w:p w14:paraId="1B7E601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D7F8156" w14:textId="77777777" w:rsidTr="009B59C3">
              <w:trPr>
                <w:trHeight w:val="384"/>
              </w:trPr>
              <w:tc>
                <w:tcPr>
                  <w:tcW w:w="534" w:type="dxa"/>
                  <w:hideMark/>
                </w:tcPr>
                <w:p w14:paraId="422F7093" w14:textId="77777777" w:rsidR="003A344E" w:rsidRDefault="00365DA0">
                  <w:pPr>
                    <w:tabs>
                      <w:tab w:val="left" w:pos="313"/>
                    </w:tabs>
                    <w:snapToGrid w:val="0"/>
                    <w:rPr>
                      <w:sz w:val="22"/>
                      <w:szCs w:val="22"/>
                    </w:rPr>
                  </w:pPr>
                  <w:r>
                    <w:rPr>
                      <w:sz w:val="22"/>
                      <w:szCs w:val="22"/>
                    </w:rPr>
                    <w:t>1.</w:t>
                  </w:r>
                </w:p>
              </w:tc>
              <w:tc>
                <w:tcPr>
                  <w:tcW w:w="1446" w:type="dxa"/>
                </w:tcPr>
                <w:p w14:paraId="30FE86AD" w14:textId="77777777" w:rsidR="003A344E" w:rsidRDefault="00365DA0">
                  <w:pPr>
                    <w:snapToGrid w:val="0"/>
                    <w:rPr>
                      <w:sz w:val="22"/>
                      <w:szCs w:val="22"/>
                    </w:rPr>
                  </w:pPr>
                  <w:r>
                    <w:rPr>
                      <w:sz w:val="22"/>
                      <w:szCs w:val="22"/>
                    </w:rPr>
                    <w:t>28.22.14.122</w:t>
                  </w:r>
                </w:p>
              </w:tc>
              <w:tc>
                <w:tcPr>
                  <w:tcW w:w="1417" w:type="dxa"/>
                </w:tcPr>
                <w:p w14:paraId="2F817B6E" w14:textId="77777777" w:rsidR="003A344E" w:rsidRDefault="00365DA0">
                  <w:pPr>
                    <w:snapToGrid w:val="0"/>
                    <w:rPr>
                      <w:sz w:val="22"/>
                      <w:szCs w:val="22"/>
                    </w:rPr>
                  </w:pPr>
                  <w:r>
                    <w:rPr>
                      <w:sz w:val="22"/>
                      <w:szCs w:val="22"/>
                    </w:rPr>
                    <w:t>28.22.4</w:t>
                  </w:r>
                </w:p>
              </w:tc>
              <w:tc>
                <w:tcPr>
                  <w:tcW w:w="1134" w:type="dxa"/>
                </w:tcPr>
                <w:p w14:paraId="156909F9" w14:textId="77777777" w:rsidR="003A344E" w:rsidRDefault="00365DA0">
                  <w:pPr>
                    <w:snapToGrid w:val="0"/>
                    <w:rPr>
                      <w:sz w:val="22"/>
                      <w:szCs w:val="22"/>
                    </w:rPr>
                  </w:pPr>
                  <w:r>
                    <w:rPr>
                      <w:sz w:val="22"/>
                      <w:szCs w:val="22"/>
                    </w:rPr>
                    <w:t>1,00</w:t>
                  </w:r>
                </w:p>
              </w:tc>
              <w:tc>
                <w:tcPr>
                  <w:tcW w:w="1276" w:type="dxa"/>
                </w:tcPr>
                <w:p w14:paraId="79B05538" w14:textId="77777777" w:rsidR="003A344E" w:rsidRDefault="00365DA0">
                  <w:pPr>
                    <w:snapToGrid w:val="0"/>
                    <w:ind w:left="-68" w:right="-57"/>
                    <w:rPr>
                      <w:sz w:val="22"/>
                      <w:szCs w:val="22"/>
                    </w:rPr>
                  </w:pPr>
                  <w:r>
                    <w:rPr>
                      <w:sz w:val="22"/>
                      <w:szCs w:val="22"/>
                    </w:rPr>
                    <w:t>Штука</w:t>
                  </w:r>
                </w:p>
              </w:tc>
              <w:tc>
                <w:tcPr>
                  <w:tcW w:w="1134" w:type="dxa"/>
                  <w:hideMark/>
                </w:tcPr>
                <w:p w14:paraId="7CC23549" w14:textId="77777777" w:rsidR="003A344E" w:rsidRDefault="00365DA0">
                  <w:pPr>
                    <w:snapToGrid w:val="0"/>
                    <w:rPr>
                      <w:sz w:val="22"/>
                      <w:szCs w:val="22"/>
                    </w:rPr>
                  </w:pPr>
                  <w:r>
                    <w:rPr>
                      <w:sz w:val="22"/>
                      <w:szCs w:val="22"/>
                    </w:rPr>
                    <w:t>346</w:t>
                  </w:r>
                </w:p>
                <w:p w14:paraId="418319BF" w14:textId="77777777" w:rsidR="009B59C3" w:rsidRDefault="009B59C3">
                  <w:pPr>
                    <w:snapToGrid w:val="0"/>
                    <w:rPr>
                      <w:sz w:val="22"/>
                      <w:szCs w:val="22"/>
                    </w:rPr>
                  </w:pPr>
                </w:p>
              </w:tc>
            </w:tr>
          </w:tbl>
          <w:p w14:paraId="7F91AEFC" w14:textId="77777777" w:rsidR="003A344E" w:rsidRDefault="003A344E"/>
        </w:tc>
      </w:tr>
      <w:tr w:rsidR="007D6548" w:rsidRPr="00F86FAA" w14:paraId="6D17F603" w14:textId="77777777" w:rsidTr="004D6B74">
        <w:tc>
          <w:tcPr>
            <w:tcW w:w="426" w:type="dxa"/>
          </w:tcPr>
          <w:p w14:paraId="0B506FF0"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7E2EE74"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47E2AEAF" w14:textId="77777777" w:rsidR="006D2B87" w:rsidRPr="00165607" w:rsidRDefault="00856650" w:rsidP="00224002">
            <w:pPr>
              <w:pStyle w:val="aff6"/>
              <w:numPr>
                <w:ilvl w:val="0"/>
                <w:numId w:val="14"/>
              </w:numPr>
              <w:ind w:left="175" w:hanging="218"/>
              <w:jc w:val="both"/>
              <w:rPr>
                <w:b/>
              </w:rPr>
            </w:pPr>
            <w:r w:rsidRPr="0016560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5E54418B" w14:textId="77777777" w:rsidR="003A344E" w:rsidRPr="00046EC6" w:rsidRDefault="00365DA0" w:rsidP="00224002">
            <w:pPr>
              <w:pStyle w:val="aff6"/>
              <w:numPr>
                <w:ilvl w:val="1"/>
                <w:numId w:val="14"/>
              </w:numPr>
              <w:ind w:left="33" w:firstLine="425"/>
              <w:jc w:val="both"/>
            </w:pPr>
            <w:r w:rsidRPr="00046EC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16366C2" w14:textId="77777777" w:rsidR="003A344E" w:rsidRPr="00046EC6" w:rsidRDefault="00365DA0" w:rsidP="00224002">
            <w:pPr>
              <w:pStyle w:val="aff6"/>
              <w:numPr>
                <w:ilvl w:val="1"/>
                <w:numId w:val="14"/>
              </w:numPr>
              <w:ind w:left="0" w:firstLine="458"/>
              <w:jc w:val="both"/>
            </w:pPr>
            <w:r w:rsidRPr="00046EC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D6A0495" w14:textId="77777777" w:rsidR="003A344E" w:rsidRPr="00046EC6" w:rsidRDefault="00365DA0" w:rsidP="00224002">
            <w:pPr>
              <w:pStyle w:val="aff6"/>
              <w:numPr>
                <w:ilvl w:val="1"/>
                <w:numId w:val="14"/>
              </w:numPr>
              <w:ind w:left="33" w:firstLine="425"/>
              <w:jc w:val="both"/>
            </w:pPr>
            <w:r w:rsidRPr="00046EC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46EC6">
              <w:t>://</w:t>
            </w:r>
            <w:r>
              <w:rPr>
                <w:lang w:val="en-US"/>
              </w:rPr>
              <w:t>www</w:t>
            </w:r>
            <w:r w:rsidRPr="00046EC6">
              <w:t>.</w:t>
            </w:r>
            <w:r>
              <w:rPr>
                <w:lang w:val="en-US"/>
              </w:rPr>
              <w:t>nalog</w:t>
            </w:r>
            <w:r w:rsidRPr="00046EC6">
              <w:t>.</w:t>
            </w:r>
            <w:r>
              <w:rPr>
                <w:lang w:val="en-US"/>
              </w:rPr>
              <w:t>ru</w:t>
            </w:r>
            <w:r w:rsidRPr="00046EC6">
              <w:t xml:space="preserve">) на условиях, изложенных в проекте договора (приложение к документации о закупке); </w:t>
            </w:r>
          </w:p>
          <w:p w14:paraId="273E9562" w14:textId="77777777" w:rsidR="003A344E" w:rsidRPr="00046EC6" w:rsidRDefault="00365DA0" w:rsidP="00224002">
            <w:pPr>
              <w:pStyle w:val="aff6"/>
              <w:numPr>
                <w:ilvl w:val="1"/>
                <w:numId w:val="14"/>
              </w:numPr>
              <w:ind w:left="33" w:firstLine="425"/>
              <w:jc w:val="both"/>
            </w:pPr>
            <w:r w:rsidRPr="00046EC6">
              <w:t xml:space="preserve">претендент должен являться производителем товара, либо обладать правом поставки, монтажа и пуско-наладочных работ, предоставленных производителем; </w:t>
            </w:r>
          </w:p>
          <w:p w14:paraId="26F58E7F" w14:textId="19CA580A" w:rsidR="003A344E" w:rsidRPr="009C5A40" w:rsidRDefault="00632469" w:rsidP="00224002">
            <w:pPr>
              <w:pStyle w:val="aff6"/>
              <w:numPr>
                <w:ilvl w:val="1"/>
                <w:numId w:val="14"/>
              </w:numPr>
              <w:ind w:left="33" w:firstLine="425"/>
              <w:jc w:val="both"/>
              <w:rPr>
                <w:b/>
                <w:i/>
              </w:rPr>
            </w:pPr>
            <w:r>
              <w:t>н</w:t>
            </w:r>
            <w:r w:rsidRPr="00632469">
              <w:t xml:space="preserve">аличие у производителя предлагаемого к поставке Товара за 2019-2024 годы опыта изготовления не менее одной единицы двухбалочного козлового контейнерного крана, грузоподъемностью не менее 45 тонн и режимом работы </w:t>
            </w:r>
            <w:r w:rsidRPr="00EC4E49">
              <w:rPr>
                <w:b/>
              </w:rPr>
              <w:t>не менее А6</w:t>
            </w:r>
            <w:r w:rsidRPr="00632469">
              <w:t xml:space="preserve">, а у претендента наличие </w:t>
            </w:r>
            <w:r w:rsidRPr="00EC4E49">
              <w:rPr>
                <w:b/>
              </w:rPr>
              <w:t>опыта поставки, монтажа</w:t>
            </w:r>
            <w:r w:rsidR="00EC4E49">
              <w:rPr>
                <w:rStyle w:val="af6"/>
                <w:b/>
              </w:rPr>
              <w:footnoteReference w:id="3"/>
            </w:r>
            <w:r w:rsidRPr="00EC4E49">
              <w:rPr>
                <w:b/>
              </w:rPr>
              <w:t xml:space="preserve"> и пуско-наладки Товара</w:t>
            </w:r>
            <w:r w:rsidRPr="00632469">
              <w:t xml:space="preserve"> данного производителя на </w:t>
            </w:r>
            <w:r w:rsidRPr="00EC4E49">
              <w:rPr>
                <w:b/>
              </w:rPr>
              <w:t>территории Российской Федерации»</w:t>
            </w:r>
            <w:r w:rsidR="00365DA0" w:rsidRPr="009C5A40">
              <w:rPr>
                <w:b/>
                <w:i/>
              </w:rPr>
              <w:t>.</w:t>
            </w:r>
          </w:p>
          <w:p w14:paraId="356852F6" w14:textId="77777777" w:rsidR="006D2B87" w:rsidRPr="00165607" w:rsidRDefault="006D2B87" w:rsidP="00224002">
            <w:pPr>
              <w:pStyle w:val="aff6"/>
              <w:numPr>
                <w:ilvl w:val="0"/>
                <w:numId w:val="14"/>
              </w:numPr>
              <w:ind w:left="175" w:hanging="218"/>
              <w:jc w:val="both"/>
              <w:rPr>
                <w:b/>
              </w:rPr>
            </w:pPr>
            <w:r w:rsidRPr="00165607">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E438360" w14:textId="77777777" w:rsidR="003A344E" w:rsidRPr="00046EC6" w:rsidRDefault="00365DA0" w:rsidP="00224002">
            <w:pPr>
              <w:pStyle w:val="aff6"/>
              <w:numPr>
                <w:ilvl w:val="1"/>
                <w:numId w:val="14"/>
              </w:numPr>
              <w:ind w:left="0" w:firstLine="458"/>
              <w:jc w:val="both"/>
            </w:pPr>
            <w:r w:rsidRPr="00046EC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F13FC2C" w14:textId="77777777" w:rsidR="003A344E" w:rsidRPr="00046EC6" w:rsidRDefault="00365DA0" w:rsidP="00224002">
            <w:pPr>
              <w:pStyle w:val="aff6"/>
              <w:numPr>
                <w:ilvl w:val="1"/>
                <w:numId w:val="14"/>
              </w:numPr>
              <w:ind w:left="33" w:firstLine="425"/>
              <w:jc w:val="both"/>
            </w:pPr>
            <w:r w:rsidRPr="00046EC6">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46EC6">
              <w:t>://</w:t>
            </w:r>
            <w:r>
              <w:rPr>
                <w:lang w:val="en-US"/>
              </w:rPr>
              <w:t>pb</w:t>
            </w:r>
            <w:r w:rsidRPr="00046EC6">
              <w:t>.</w:t>
            </w:r>
            <w:r>
              <w:rPr>
                <w:lang w:val="en-US"/>
              </w:rPr>
              <w:t>nalog</w:t>
            </w:r>
            <w:r w:rsidRPr="00046EC6">
              <w:t>.</w:t>
            </w:r>
            <w:r>
              <w:rPr>
                <w:lang w:val="en-US"/>
              </w:rPr>
              <w:t>ru</w:t>
            </w:r>
            <w:r w:rsidRPr="00046EC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46EC6">
              <w:t>://</w:t>
            </w:r>
            <w:r>
              <w:rPr>
                <w:lang w:val="en-US"/>
              </w:rPr>
              <w:t>pb</w:t>
            </w:r>
            <w:r w:rsidRPr="00046EC6">
              <w:t>.</w:t>
            </w:r>
            <w:r>
              <w:rPr>
                <w:lang w:val="en-US"/>
              </w:rPr>
              <w:t>nalog</w:t>
            </w:r>
            <w:r w:rsidRPr="00046EC6">
              <w:t>.</w:t>
            </w:r>
            <w:r>
              <w:rPr>
                <w:lang w:val="en-US"/>
              </w:rPr>
              <w:t>ru</w:t>
            </w:r>
            <w:r w:rsidRPr="00046EC6">
              <w:t xml:space="preserve">/); </w:t>
            </w:r>
          </w:p>
          <w:p w14:paraId="3CBE1F64" w14:textId="77777777" w:rsidR="003A344E" w:rsidRPr="00046EC6" w:rsidRDefault="00365DA0" w:rsidP="00224002">
            <w:pPr>
              <w:pStyle w:val="aff6"/>
              <w:numPr>
                <w:ilvl w:val="1"/>
                <w:numId w:val="14"/>
              </w:numPr>
              <w:ind w:left="33" w:firstLine="425"/>
              <w:jc w:val="both"/>
            </w:pPr>
            <w:r w:rsidRPr="00046EC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46EC6">
              <w:t>неприостановлении</w:t>
            </w:r>
            <w:proofErr w:type="spellEnd"/>
            <w:r w:rsidRPr="00046EC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46EC6">
              <w:t>://</w:t>
            </w:r>
            <w:r>
              <w:rPr>
                <w:lang w:val="en-US"/>
              </w:rPr>
              <w:t>fssprus</w:t>
            </w:r>
            <w:r w:rsidRPr="00046EC6">
              <w:t>.</w:t>
            </w:r>
            <w:r>
              <w:rPr>
                <w:lang w:val="en-US"/>
              </w:rPr>
              <w:t>ru</w:t>
            </w:r>
            <w:r w:rsidRPr="00046EC6">
              <w:t>/</w:t>
            </w:r>
            <w:r>
              <w:rPr>
                <w:lang w:val="en-US"/>
              </w:rPr>
              <w:t>iss</w:t>
            </w:r>
            <w:r w:rsidRPr="00046EC6">
              <w:t>/</w:t>
            </w:r>
            <w:r>
              <w:rPr>
                <w:lang w:val="en-US"/>
              </w:rPr>
              <w:t>ip</w:t>
            </w:r>
            <w:r w:rsidRPr="00046EC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46EC6">
              <w:t>://</w:t>
            </w:r>
            <w:r>
              <w:rPr>
                <w:lang w:val="en-US"/>
              </w:rPr>
              <w:t>www</w:t>
            </w:r>
            <w:r w:rsidRPr="00046EC6">
              <w:t>.</w:t>
            </w:r>
            <w:r>
              <w:rPr>
                <w:lang w:val="en-US"/>
              </w:rPr>
              <w:t>fedresurs</w:t>
            </w:r>
            <w:r w:rsidRPr="00046EC6">
              <w:t>.</w:t>
            </w:r>
            <w:r>
              <w:rPr>
                <w:lang w:val="en-US"/>
              </w:rPr>
              <w:t>ru</w:t>
            </w:r>
            <w:r w:rsidRPr="00046EC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46EC6">
              <w:t>неприостановлении</w:t>
            </w:r>
            <w:proofErr w:type="spellEnd"/>
            <w:r w:rsidRPr="00046EC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4C71F76" w14:textId="77777777" w:rsidR="003A344E" w:rsidRPr="00046EC6" w:rsidRDefault="00365DA0" w:rsidP="00224002">
            <w:pPr>
              <w:pStyle w:val="aff6"/>
              <w:numPr>
                <w:ilvl w:val="1"/>
                <w:numId w:val="14"/>
              </w:numPr>
              <w:ind w:left="33" w:firstLine="425"/>
              <w:jc w:val="both"/>
            </w:pPr>
            <w:r w:rsidRPr="00046EC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w:t>
            </w:r>
            <w:r w:rsidRPr="00046EC6">
              <w:lastRenderedPageBreak/>
              <w:t xml:space="preserve">(финансовой)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60ECD6E" w14:textId="77777777" w:rsidR="003A344E" w:rsidRPr="00046EC6" w:rsidRDefault="00365DA0" w:rsidP="00224002">
            <w:pPr>
              <w:pStyle w:val="aff6"/>
              <w:numPr>
                <w:ilvl w:val="1"/>
                <w:numId w:val="14"/>
              </w:numPr>
              <w:ind w:left="33" w:firstLine="425"/>
              <w:jc w:val="both"/>
            </w:pPr>
            <w:r w:rsidRPr="00046EC6">
              <w:t xml:space="preserve">документ по форме приложения № 4 к документации о закупке о наличии опыта, указанного в подпункте 1.5 пункта 17 Информационной карты; </w:t>
            </w:r>
          </w:p>
          <w:p w14:paraId="40EBCD74" w14:textId="77777777" w:rsidR="003A344E" w:rsidRPr="00046EC6" w:rsidRDefault="00365DA0" w:rsidP="00224002">
            <w:pPr>
              <w:pStyle w:val="aff6"/>
              <w:numPr>
                <w:ilvl w:val="1"/>
                <w:numId w:val="14"/>
              </w:numPr>
              <w:ind w:left="33" w:firstLine="425"/>
              <w:jc w:val="both"/>
            </w:pPr>
            <w:r w:rsidRPr="00046EC6">
              <w:t xml:space="preserve">копии договоров, указанных в документе по форме приложения № 4 к документации о закупке о наличии опыта. Допускается представление как одного договора, включающего в себя весь цикл от изготовления до пуско-наладки Товара, так и комплект из двух и более договоров, предусматривающих выполнение отдельных этапов (изготовление, поставку, монтаж, пуско-наладку и т.п.) в отношении одной и той же единицы Товара; </w:t>
            </w:r>
          </w:p>
          <w:p w14:paraId="3135A279" w14:textId="77777777" w:rsidR="003A344E" w:rsidRDefault="00365DA0" w:rsidP="00224002">
            <w:pPr>
              <w:pStyle w:val="aff6"/>
              <w:numPr>
                <w:ilvl w:val="1"/>
                <w:numId w:val="14"/>
              </w:numPr>
              <w:ind w:left="33" w:firstLine="425"/>
              <w:jc w:val="both"/>
              <w:rPr>
                <w:lang w:val="en-US"/>
              </w:rPr>
            </w:pPr>
            <w:r w:rsidRPr="00046EC6">
              <w:t xml:space="preserve">копии документов, подтверждающих факт изготовления и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количества и периода поставки товара, выполнения работ, оказания услуг. </w:t>
            </w:r>
            <w:r>
              <w:rPr>
                <w:lang w:val="en-US"/>
              </w:rPr>
              <w:t xml:space="preserve">Письмо должно содержать контактную информацию контрагента претендента; </w:t>
            </w:r>
          </w:p>
          <w:p w14:paraId="71A6D2CC" w14:textId="77777777" w:rsidR="003A344E" w:rsidRDefault="00365DA0" w:rsidP="00224002">
            <w:pPr>
              <w:pStyle w:val="aff6"/>
              <w:numPr>
                <w:ilvl w:val="1"/>
                <w:numId w:val="14"/>
              </w:numPr>
              <w:ind w:left="33" w:firstLine="425"/>
              <w:jc w:val="both"/>
              <w:rPr>
                <w:lang w:val="en-US"/>
              </w:rPr>
            </w:pPr>
            <w:r w:rsidRPr="00046EC6">
              <w:t xml:space="preserve">копии документов, подтверждающих факт выполнения работ (монтажа и пуско-наладки) в объеме и стоимости, указанных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количества и поставки товара, выполнения работ, оказания услуг. </w:t>
            </w:r>
            <w:r>
              <w:rPr>
                <w:lang w:val="en-US"/>
              </w:rPr>
              <w:t xml:space="preserve">Письмо должно содержать контактную информацию контрагента претендента; </w:t>
            </w:r>
          </w:p>
          <w:p w14:paraId="27F1C9F5" w14:textId="77777777" w:rsidR="003A344E" w:rsidRPr="00046EC6" w:rsidRDefault="00365DA0" w:rsidP="00224002">
            <w:pPr>
              <w:pStyle w:val="aff6"/>
              <w:numPr>
                <w:ilvl w:val="1"/>
                <w:numId w:val="14"/>
              </w:numPr>
              <w:ind w:left="33" w:firstLine="425"/>
              <w:jc w:val="both"/>
            </w:pPr>
            <w:r w:rsidRPr="00046EC6">
              <w:t xml:space="preserve">техническое предложение, составленное по форме приложения к Финансово-коммерческому предложению; </w:t>
            </w:r>
          </w:p>
          <w:p w14:paraId="01DD7A93" w14:textId="77777777" w:rsidR="003A344E" w:rsidRPr="00046EC6" w:rsidRDefault="00365DA0" w:rsidP="00224002">
            <w:pPr>
              <w:pStyle w:val="aff6"/>
              <w:numPr>
                <w:ilvl w:val="1"/>
                <w:numId w:val="14"/>
              </w:numPr>
              <w:ind w:left="33" w:firstLine="425"/>
              <w:jc w:val="both"/>
            </w:pPr>
            <w:r w:rsidRPr="00046EC6">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28B40038" w14:textId="1D6AD11B" w:rsidR="003A344E" w:rsidRPr="000F3B9A" w:rsidRDefault="00365DA0" w:rsidP="00224002">
            <w:pPr>
              <w:pStyle w:val="aff6"/>
              <w:numPr>
                <w:ilvl w:val="1"/>
                <w:numId w:val="14"/>
              </w:numPr>
              <w:ind w:left="33" w:firstLine="425"/>
              <w:jc w:val="both"/>
            </w:pPr>
            <w:r w:rsidRPr="00046EC6">
              <w:t>габаритный чертеж Крана согласно требованиям подпунктов 2</w:t>
            </w:r>
            <w:r w:rsidR="000F3B9A">
              <w:t>1</w:t>
            </w:r>
            <w:r w:rsidR="007A4928">
              <w:t>0</w:t>
            </w:r>
            <w:r w:rsidRPr="00046EC6">
              <w:t>-21</w:t>
            </w:r>
            <w:r w:rsidR="000F3B9A">
              <w:t>9</w:t>
            </w:r>
            <w:r w:rsidRPr="00046EC6">
              <w:t xml:space="preserve"> пункта 4.5. </w:t>
            </w:r>
            <w:r w:rsidRPr="000F3B9A">
              <w:t xml:space="preserve">«Технические характеристики Товара» Технического задания документации о закупке; </w:t>
            </w:r>
          </w:p>
          <w:p w14:paraId="1C791B45" w14:textId="77777777" w:rsidR="003A344E" w:rsidRPr="00046EC6" w:rsidRDefault="00365DA0" w:rsidP="00224002">
            <w:pPr>
              <w:pStyle w:val="aff6"/>
              <w:numPr>
                <w:ilvl w:val="1"/>
                <w:numId w:val="14"/>
              </w:numPr>
              <w:ind w:left="33" w:firstLine="425"/>
              <w:jc w:val="both"/>
            </w:pPr>
            <w:r w:rsidRPr="00046EC6">
              <w:t xml:space="preserve">в подтверждении пункта 1.4 если претендент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соответствующей подпункту </w:t>
            </w:r>
            <w:r w:rsidRPr="00BB58B8">
              <w:t>2</w:t>
            </w:r>
            <w:r w:rsidRPr="00046EC6">
              <w:t xml:space="preserve"> пункта 4.5 «Технические характеристики Товара» Технического задания документации о </w:t>
            </w:r>
            <w:r w:rsidRPr="00046EC6">
              <w:lastRenderedPageBreak/>
              <w:t xml:space="preserve">закупке; в случае если претендент не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соответствующей подпункту </w:t>
            </w:r>
            <w:r w:rsidRPr="00BB58B8">
              <w:t>2</w:t>
            </w:r>
            <w:r w:rsidRPr="00046EC6">
              <w:t xml:space="preserve"> пункта 4.5. «Технические характеристики Товара» Технического задания документации о закупке, выданный производителю поставляемого Товара, а также документы, подтверждающие право поставки на территорию Российской Федерации, монтажа и пуско-наладки крана, полученные претендентом от производителя Товара.</w:t>
            </w:r>
          </w:p>
        </w:tc>
      </w:tr>
      <w:tr w:rsidR="00835CB1" w:rsidRPr="00F86FAA" w14:paraId="06105F8C" w14:textId="77777777" w:rsidTr="004D6B74">
        <w:tc>
          <w:tcPr>
            <w:tcW w:w="426" w:type="dxa"/>
          </w:tcPr>
          <w:p w14:paraId="4B45CA0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F64289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076E01B" w14:textId="671C1BAE" w:rsidR="006F2429" w:rsidRDefault="006F2429" w:rsidP="006F2429">
            <w:pPr>
              <w:pBdr>
                <w:top w:val="nil"/>
                <w:left w:val="nil"/>
                <w:bottom w:val="nil"/>
                <w:right w:val="nil"/>
                <w:between w:val="nil"/>
              </w:pBdr>
              <w:jc w:val="both"/>
            </w:pPr>
            <w:r>
              <w:t xml:space="preserve">Иностранное лицо должно быть правомочно заключать и исполнять договор, право на заключение которого является предметом </w:t>
            </w:r>
            <w:r w:rsidR="00A0339B">
              <w:t>Открытого конкурса</w:t>
            </w:r>
            <w:r>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14:paraId="7B805A2D" w14:textId="77777777" w:rsidR="003A344E" w:rsidRDefault="006F2429" w:rsidP="006F2429">
            <w:pPr>
              <w:pBdr>
                <w:top w:val="nil"/>
                <w:left w:val="nil"/>
                <w:bottom w:val="nil"/>
                <w:right w:val="nil"/>
                <w:between w:val="nil"/>
              </w:pBdr>
              <w:ind w:firstLine="709"/>
              <w:jc w:val="both"/>
              <w:rPr>
                <w:color w:val="000000"/>
              </w:rPr>
            </w:pP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543EAC8C" w14:textId="77777777" w:rsidTr="004D6B74">
        <w:tc>
          <w:tcPr>
            <w:tcW w:w="426" w:type="dxa"/>
          </w:tcPr>
          <w:p w14:paraId="3D2E204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D981F6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23"/>
              <w:gridCol w:w="2551"/>
            </w:tblGrid>
            <w:tr w:rsidR="006D2B87" w:rsidRPr="00E048E8" w14:paraId="27645FC8" w14:textId="77777777" w:rsidTr="006F2429">
              <w:tc>
                <w:tcPr>
                  <w:tcW w:w="4423" w:type="dxa"/>
                </w:tcPr>
                <w:p w14:paraId="3FF97854" w14:textId="77777777" w:rsidR="006D2B87" w:rsidRPr="006D2B87" w:rsidRDefault="006D2B87" w:rsidP="00BF293D">
                  <w:pPr>
                    <w:pStyle w:val="af8"/>
                    <w:jc w:val="center"/>
                    <w:rPr>
                      <w:b/>
                      <w:sz w:val="24"/>
                    </w:rPr>
                  </w:pPr>
                  <w:r>
                    <w:rPr>
                      <w:b/>
                      <w:sz w:val="24"/>
                    </w:rPr>
                    <w:t>Критерий оценки</w:t>
                  </w:r>
                </w:p>
              </w:tc>
              <w:tc>
                <w:tcPr>
                  <w:tcW w:w="2551" w:type="dxa"/>
                </w:tcPr>
                <w:p w14:paraId="6089F40C" w14:textId="77777777" w:rsidR="006D2B87" w:rsidRPr="006D2B87" w:rsidRDefault="006D2B87" w:rsidP="00E4337D">
                  <w:pPr>
                    <w:pStyle w:val="af8"/>
                    <w:ind w:firstLine="0"/>
                    <w:jc w:val="center"/>
                    <w:rPr>
                      <w:b/>
                      <w:sz w:val="24"/>
                    </w:rPr>
                  </w:pPr>
                  <w:r>
                    <w:rPr>
                      <w:b/>
                      <w:sz w:val="24"/>
                    </w:rPr>
                    <w:t>Значение Кз</w:t>
                  </w:r>
                </w:p>
              </w:tc>
            </w:tr>
            <w:tr w:rsidR="006D2B87" w:rsidRPr="00514332" w14:paraId="36FDC0FE" w14:textId="77777777" w:rsidTr="001A5F92">
              <w:tc>
                <w:tcPr>
                  <w:tcW w:w="4423" w:type="dxa"/>
                </w:tcPr>
                <w:p w14:paraId="50BB32F4" w14:textId="0BEF8F92" w:rsidR="003A344E" w:rsidRDefault="00365DA0">
                  <w:pPr>
                    <w:pStyle w:val="af8"/>
                    <w:ind w:firstLine="0"/>
                    <w:rPr>
                      <w:sz w:val="24"/>
                    </w:rPr>
                  </w:pPr>
                  <w:r>
                    <w:rPr>
                      <w:sz w:val="24"/>
                    </w:rPr>
                    <w:t xml:space="preserve">Цена договора (суммарная стоимость изготовления, поставки и монтажа, пуско-наладки Крана козлового контейнерного </w:t>
                  </w:r>
                  <w:r w:rsidR="002825C0">
                    <w:rPr>
                      <w:sz w:val="24"/>
                    </w:rPr>
                    <w:t>двухбалочного)</w:t>
                  </w:r>
                  <w:r w:rsidR="00146723">
                    <w:rPr>
                      <w:sz w:val="24"/>
                    </w:rPr>
                    <w:t>.</w:t>
                  </w:r>
                  <w:r w:rsidR="002825C0">
                    <w:rPr>
                      <w:sz w:val="24"/>
                    </w:rPr>
                    <w:t xml:space="preserve">  </w:t>
                  </w:r>
                  <w:r w:rsidR="00E30734">
                    <w:rPr>
                      <w:sz w:val="24"/>
                    </w:rPr>
                    <w:t>Наилучшим признается наименьшее значение.</w:t>
                  </w:r>
                </w:p>
              </w:tc>
              <w:tc>
                <w:tcPr>
                  <w:tcW w:w="2551" w:type="dxa"/>
                  <w:vAlign w:val="center"/>
                </w:tcPr>
                <w:p w14:paraId="389E966E" w14:textId="77777777" w:rsidR="003A344E" w:rsidRDefault="00365DA0" w:rsidP="001A5F92">
                  <w:pPr>
                    <w:pStyle w:val="af8"/>
                    <w:ind w:firstLine="0"/>
                    <w:jc w:val="center"/>
                    <w:rPr>
                      <w:sz w:val="24"/>
                      <w:lang w:val="en-US"/>
                    </w:rPr>
                  </w:pPr>
                  <w:r>
                    <w:rPr>
                      <w:sz w:val="24"/>
                      <w:lang w:val="en-US"/>
                    </w:rPr>
                    <w:t>0,55</w:t>
                  </w:r>
                </w:p>
              </w:tc>
            </w:tr>
            <w:tr w:rsidR="006D2B87" w:rsidRPr="00514332" w14:paraId="28BEE3B6" w14:textId="77777777" w:rsidTr="001A5F92">
              <w:tc>
                <w:tcPr>
                  <w:tcW w:w="4423" w:type="dxa"/>
                </w:tcPr>
                <w:p w14:paraId="3FE1B19B" w14:textId="77777777" w:rsidR="003A344E" w:rsidRDefault="00365DA0">
                  <w:pPr>
                    <w:pStyle w:val="af8"/>
                    <w:ind w:firstLine="0"/>
                    <w:rPr>
                      <w:sz w:val="24"/>
                    </w:rPr>
                  </w:pPr>
                  <w:r>
                    <w:rPr>
                      <w:sz w:val="24"/>
                    </w:rPr>
                    <w:t xml:space="preserve">Размер авансового платежа за изготовление и поставку Крана двухбалочного козлового контейнерного. Наилучшим считается наименьший аванс   </w:t>
                  </w:r>
                </w:p>
              </w:tc>
              <w:tc>
                <w:tcPr>
                  <w:tcW w:w="2551" w:type="dxa"/>
                  <w:vAlign w:val="center"/>
                </w:tcPr>
                <w:p w14:paraId="50675F46" w14:textId="77777777" w:rsidR="003A344E" w:rsidRDefault="00365DA0" w:rsidP="001A5F92">
                  <w:pPr>
                    <w:pStyle w:val="af8"/>
                    <w:ind w:firstLine="0"/>
                    <w:jc w:val="center"/>
                    <w:rPr>
                      <w:sz w:val="24"/>
                      <w:lang w:val="en-US"/>
                    </w:rPr>
                  </w:pPr>
                  <w:r>
                    <w:rPr>
                      <w:sz w:val="24"/>
                      <w:lang w:val="en-US"/>
                    </w:rPr>
                    <w:t>0,05</w:t>
                  </w:r>
                </w:p>
              </w:tc>
            </w:tr>
            <w:tr w:rsidR="006D2B87" w:rsidRPr="00514332" w14:paraId="7EDBE07E" w14:textId="77777777" w:rsidTr="001A5F92">
              <w:tc>
                <w:tcPr>
                  <w:tcW w:w="4423" w:type="dxa"/>
                </w:tcPr>
                <w:p w14:paraId="3E328A72" w14:textId="77777777" w:rsidR="003A344E" w:rsidRDefault="00365DA0">
                  <w:pPr>
                    <w:pStyle w:val="af8"/>
                    <w:ind w:firstLine="0"/>
                    <w:rPr>
                      <w:sz w:val="24"/>
                    </w:rPr>
                  </w:pPr>
                  <w:r>
                    <w:rPr>
                      <w:sz w:val="24"/>
                    </w:rPr>
                    <w:t xml:space="preserve">Срок монтажа и пуско-наладки двухбалочного козлового контейнерного Крана с даты заключения договора. Наилучшим считается наименьший срок   </w:t>
                  </w:r>
                </w:p>
              </w:tc>
              <w:tc>
                <w:tcPr>
                  <w:tcW w:w="2551" w:type="dxa"/>
                  <w:vAlign w:val="center"/>
                </w:tcPr>
                <w:p w14:paraId="33F5FC46" w14:textId="77777777" w:rsidR="003A344E" w:rsidRDefault="00365DA0" w:rsidP="001A5F92">
                  <w:pPr>
                    <w:pStyle w:val="af8"/>
                    <w:ind w:firstLine="0"/>
                    <w:jc w:val="center"/>
                    <w:rPr>
                      <w:sz w:val="24"/>
                      <w:lang w:val="en-US"/>
                    </w:rPr>
                  </w:pPr>
                  <w:r>
                    <w:rPr>
                      <w:sz w:val="24"/>
                      <w:lang w:val="en-US"/>
                    </w:rPr>
                    <w:t>0,20</w:t>
                  </w:r>
                </w:p>
              </w:tc>
            </w:tr>
            <w:tr w:rsidR="006D2B87" w:rsidRPr="00514332" w14:paraId="2DE0DC51" w14:textId="77777777" w:rsidTr="001A5F92">
              <w:tc>
                <w:tcPr>
                  <w:tcW w:w="4423" w:type="dxa"/>
                </w:tcPr>
                <w:p w14:paraId="54404486" w14:textId="77777777" w:rsidR="003A344E" w:rsidRDefault="00365DA0">
                  <w:pPr>
                    <w:pStyle w:val="af8"/>
                    <w:ind w:firstLine="0"/>
                    <w:rPr>
                      <w:sz w:val="24"/>
                    </w:rPr>
                  </w:pPr>
                  <w:r>
                    <w:rPr>
                      <w:sz w:val="24"/>
                    </w:rPr>
                    <w:t xml:space="preserve">Срок гарантии на Товар, в месяцах. Наилучшим считается наибольшее значение </w:t>
                  </w:r>
                </w:p>
              </w:tc>
              <w:tc>
                <w:tcPr>
                  <w:tcW w:w="2551" w:type="dxa"/>
                  <w:vAlign w:val="center"/>
                </w:tcPr>
                <w:p w14:paraId="4091A12C" w14:textId="77777777" w:rsidR="003A344E" w:rsidRDefault="00365DA0" w:rsidP="001A5F92">
                  <w:pPr>
                    <w:pStyle w:val="af8"/>
                    <w:ind w:firstLine="0"/>
                    <w:jc w:val="center"/>
                    <w:rPr>
                      <w:sz w:val="24"/>
                      <w:lang w:val="en-US"/>
                    </w:rPr>
                  </w:pPr>
                  <w:r>
                    <w:rPr>
                      <w:sz w:val="24"/>
                      <w:lang w:val="en-US"/>
                    </w:rPr>
                    <w:t>0,20</w:t>
                  </w:r>
                </w:p>
              </w:tc>
            </w:tr>
          </w:tbl>
          <w:p w14:paraId="2670E645" w14:textId="77777777" w:rsidR="007D6548" w:rsidRPr="00F86FAA" w:rsidRDefault="007D6548" w:rsidP="003D3596">
            <w:pPr>
              <w:pStyle w:val="af8"/>
              <w:rPr>
                <w:b/>
                <w:i/>
                <w:sz w:val="24"/>
              </w:rPr>
            </w:pPr>
          </w:p>
        </w:tc>
      </w:tr>
      <w:tr w:rsidR="00736D40" w:rsidRPr="00F86FAA" w14:paraId="47AF340B" w14:textId="77777777" w:rsidTr="004D6B74">
        <w:tc>
          <w:tcPr>
            <w:tcW w:w="426" w:type="dxa"/>
          </w:tcPr>
          <w:p w14:paraId="036E5BA4"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BBE61D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048E8" w14:paraId="2731A17E" w14:textId="77777777" w:rsidTr="00B51A1B">
              <w:tc>
                <w:tcPr>
                  <w:tcW w:w="6974" w:type="dxa"/>
                </w:tcPr>
                <w:p w14:paraId="11BB747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F6F64B3" w14:textId="77777777" w:rsidR="003A344E" w:rsidRDefault="00365DA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F7709B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4BC471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5FEF04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054A7DE"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AB89B7B" w14:textId="77777777" w:rsidR="003A344E" w:rsidRDefault="00365DA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30595DB7" w14:textId="77777777" w:rsidTr="00B51A1B">
              <w:tc>
                <w:tcPr>
                  <w:tcW w:w="6974" w:type="dxa"/>
                </w:tcPr>
                <w:p w14:paraId="360D1E8A" w14:textId="77777777" w:rsidR="003A344E" w:rsidRDefault="00365DA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09DFB6EA" w14:textId="77777777" w:rsidTr="00B51A1B">
              <w:tc>
                <w:tcPr>
                  <w:tcW w:w="6974" w:type="dxa"/>
                </w:tcPr>
                <w:p w14:paraId="6F6CF731" w14:textId="77777777" w:rsidR="00677986" w:rsidRDefault="00677986" w:rsidP="00677986">
                  <w:pPr>
                    <w:pStyle w:val="af8"/>
                    <w:ind w:left="629" w:firstLine="0"/>
                    <w:rPr>
                      <w:b/>
                      <w:sz w:val="24"/>
                    </w:rPr>
                  </w:pPr>
                  <w:r>
                    <w:rPr>
                      <w:b/>
                      <w:sz w:val="24"/>
                    </w:rPr>
                    <w:t>III. Увеличение цены договора:</w:t>
                  </w:r>
                </w:p>
                <w:p w14:paraId="4253F81B" w14:textId="77777777" w:rsidR="003A344E" w:rsidRDefault="00365DA0">
                  <w:pPr>
                    <w:pStyle w:val="af8"/>
                    <w:ind w:firstLine="629"/>
                    <w:rPr>
                      <w:sz w:val="24"/>
                    </w:rPr>
                  </w:pPr>
                  <w:r>
                    <w:rPr>
                      <w:sz w:val="24"/>
                    </w:rPr>
                    <w:t>Не предусмотрено.</w:t>
                  </w:r>
                </w:p>
                <w:p w14:paraId="2A61ED77" w14:textId="77777777" w:rsidR="003A344E" w:rsidRDefault="003A344E">
                  <w:pPr>
                    <w:pStyle w:val="af8"/>
                    <w:ind w:firstLine="629"/>
                    <w:rPr>
                      <w:sz w:val="24"/>
                    </w:rPr>
                  </w:pPr>
                </w:p>
              </w:tc>
            </w:tr>
          </w:tbl>
          <w:p w14:paraId="6678E9D3" w14:textId="77777777" w:rsidR="00736D40" w:rsidRPr="00A3070E" w:rsidRDefault="00736D40" w:rsidP="003D3C71">
            <w:pPr>
              <w:pStyle w:val="af8"/>
              <w:ind w:left="601" w:firstLine="0"/>
              <w:rPr>
                <w:sz w:val="24"/>
              </w:rPr>
            </w:pPr>
          </w:p>
        </w:tc>
      </w:tr>
      <w:tr w:rsidR="007D6548" w:rsidRPr="00F86FAA" w14:paraId="25064EA2" w14:textId="77777777" w:rsidTr="004D6B74">
        <w:tc>
          <w:tcPr>
            <w:tcW w:w="426" w:type="dxa"/>
          </w:tcPr>
          <w:p w14:paraId="276C758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6E53BE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3378C19" w14:textId="77777777" w:rsidR="003A344E" w:rsidRDefault="00365DA0">
            <w:pPr>
              <w:pStyle w:val="1a"/>
              <w:ind w:firstLine="0"/>
              <w:rPr>
                <w:sz w:val="24"/>
                <w:szCs w:val="24"/>
              </w:rPr>
            </w:pPr>
            <w:r>
              <w:rPr>
                <w:sz w:val="24"/>
                <w:szCs w:val="24"/>
              </w:rPr>
              <w:t>Допускается</w:t>
            </w:r>
          </w:p>
        </w:tc>
      </w:tr>
      <w:tr w:rsidR="001356F1" w:rsidRPr="00F86FAA" w14:paraId="6C1C918D" w14:textId="77777777" w:rsidTr="004D6B74">
        <w:tc>
          <w:tcPr>
            <w:tcW w:w="426" w:type="dxa"/>
          </w:tcPr>
          <w:p w14:paraId="7E03757D"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5BF380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3D5CCBE" w14:textId="77777777" w:rsidR="003A344E" w:rsidRDefault="00365DA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80A4A44" w14:textId="77777777" w:rsidTr="004D6B74">
        <w:tc>
          <w:tcPr>
            <w:tcW w:w="426" w:type="dxa"/>
          </w:tcPr>
          <w:p w14:paraId="1F08CA3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F430497" w14:textId="77777777" w:rsidR="00DF6AE3" w:rsidRPr="00F86FAA" w:rsidRDefault="00BB306F">
            <w:pPr>
              <w:pStyle w:val="Default"/>
              <w:rPr>
                <w:b/>
                <w:color w:val="auto"/>
              </w:rPr>
            </w:pPr>
            <w:r>
              <w:rPr>
                <w:b/>
                <w:color w:val="auto"/>
              </w:rPr>
              <w:t>Обеспечение Заявки</w:t>
            </w:r>
          </w:p>
        </w:tc>
        <w:tc>
          <w:tcPr>
            <w:tcW w:w="7200" w:type="dxa"/>
          </w:tcPr>
          <w:p w14:paraId="3913CF73" w14:textId="77777777" w:rsidR="003A344E" w:rsidRDefault="00365DA0">
            <w:pPr>
              <w:pStyle w:val="1a"/>
              <w:ind w:firstLine="0"/>
              <w:rPr>
                <w:sz w:val="24"/>
                <w:szCs w:val="24"/>
              </w:rPr>
            </w:pPr>
            <w:r>
              <w:rPr>
                <w:sz w:val="24"/>
                <w:szCs w:val="24"/>
              </w:rPr>
              <w:t>Не предусмотрено.</w:t>
            </w:r>
          </w:p>
        </w:tc>
      </w:tr>
      <w:tr w:rsidR="00402A46" w:rsidRPr="00F86FAA" w14:paraId="24DC392E" w14:textId="77777777" w:rsidTr="004D6B74">
        <w:tc>
          <w:tcPr>
            <w:tcW w:w="426" w:type="dxa"/>
          </w:tcPr>
          <w:p w14:paraId="4DCFE439"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3B735086"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51E4FB25" w14:textId="77777777" w:rsidR="00B51A1B" w:rsidRPr="00B51A1B" w:rsidRDefault="00B51A1B" w:rsidP="00B51A1B">
            <w:pPr>
              <w:ind w:firstLine="459"/>
              <w:jc w:val="both"/>
              <w:rPr>
                <w:rFonts w:eastAsia="Arial"/>
              </w:rPr>
            </w:pPr>
            <w:r w:rsidRPr="00B51A1B">
              <w:rPr>
                <w:rFonts w:eastAsia="Arial"/>
              </w:rPr>
              <w:t>Обеспечение надлежащего исполнения договора:</w:t>
            </w:r>
          </w:p>
          <w:p w14:paraId="5883ABCF" w14:textId="77777777" w:rsidR="00B51A1B" w:rsidRPr="00B51A1B" w:rsidRDefault="00B51A1B" w:rsidP="00B51A1B">
            <w:pPr>
              <w:ind w:firstLine="459"/>
              <w:jc w:val="both"/>
              <w:rPr>
                <w:rFonts w:eastAsia="Arial"/>
              </w:rPr>
            </w:pPr>
            <w:r w:rsidRPr="00B51A1B">
              <w:rPr>
                <w:rFonts w:eastAsia="Arial"/>
              </w:rPr>
              <w:t>- устанавливается в размере авансового платежа, указанного участником в поданной Заявке и в соответствии с условиями;</w:t>
            </w:r>
          </w:p>
          <w:p w14:paraId="4E62F738" w14:textId="77777777" w:rsidR="00B51A1B" w:rsidRPr="00B51A1B" w:rsidRDefault="00B51A1B" w:rsidP="00B51A1B">
            <w:pPr>
              <w:ind w:firstLine="459"/>
              <w:jc w:val="both"/>
              <w:rPr>
                <w:rFonts w:eastAsia="Arial"/>
              </w:rPr>
            </w:pPr>
            <w:r w:rsidRPr="00B51A1B">
              <w:rPr>
                <w:rFonts w:eastAsia="Arial"/>
              </w:rPr>
              <w:t>- предоставляется в течение 20 (двадцати) рабочих дней с момента подписания договора;</w:t>
            </w:r>
          </w:p>
          <w:p w14:paraId="45B30313" w14:textId="77777777" w:rsidR="00B51A1B" w:rsidRPr="00B51A1B" w:rsidRDefault="00B51A1B" w:rsidP="00B51A1B">
            <w:pPr>
              <w:ind w:firstLine="459"/>
              <w:jc w:val="both"/>
              <w:rPr>
                <w:rFonts w:eastAsia="Arial"/>
              </w:rPr>
            </w:pPr>
            <w:r w:rsidRPr="00B51A1B">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7F89C0AC" w14:textId="77777777" w:rsidR="00B51A1B" w:rsidRPr="00B51A1B" w:rsidRDefault="00B51A1B" w:rsidP="00B51A1B">
            <w:pPr>
              <w:ind w:firstLine="459"/>
              <w:jc w:val="both"/>
              <w:rPr>
                <w:rFonts w:eastAsia="Arial"/>
              </w:rPr>
            </w:pPr>
            <w:r w:rsidRPr="00B51A1B">
              <w:rPr>
                <w:rFonts w:eastAsia="Arial"/>
              </w:rPr>
              <w:t>1)</w:t>
            </w:r>
            <w:r w:rsidRPr="00B51A1B">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следующих банков:</w:t>
            </w:r>
          </w:p>
          <w:p w14:paraId="62B17F58" w14:textId="77777777" w:rsidR="00B51A1B" w:rsidRDefault="00B51A1B" w:rsidP="00B51A1B">
            <w:pPr>
              <w:spacing w:before="120"/>
              <w:ind w:firstLine="397"/>
              <w:jc w:val="both"/>
            </w:pP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B51A1B" w:rsidRPr="0012423B" w14:paraId="482DF26D" w14:textId="77777777" w:rsidTr="00A02209">
              <w:trPr>
                <w:trHeight w:val="465"/>
              </w:trPr>
              <w:tc>
                <w:tcPr>
                  <w:tcW w:w="570" w:type="dxa"/>
                  <w:shd w:val="clear" w:color="auto" w:fill="FFFFFF"/>
                  <w:tcMar>
                    <w:top w:w="0" w:type="dxa"/>
                    <w:left w:w="105" w:type="dxa"/>
                    <w:bottom w:w="0" w:type="dxa"/>
                    <w:right w:w="105" w:type="dxa"/>
                  </w:tcMar>
                  <w:vAlign w:val="center"/>
                  <w:hideMark/>
                </w:tcPr>
                <w:p w14:paraId="4E6F2C5C"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shd w:val="clear" w:color="auto" w:fill="FFFFFF"/>
                  <w:tcMar>
                    <w:top w:w="0" w:type="dxa"/>
                    <w:left w:w="105" w:type="dxa"/>
                    <w:bottom w:w="0" w:type="dxa"/>
                    <w:right w:w="105" w:type="dxa"/>
                  </w:tcMar>
                  <w:vAlign w:val="center"/>
                  <w:hideMark/>
                </w:tcPr>
                <w:p w14:paraId="1A0593A6"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shd w:val="clear" w:color="auto" w:fill="FFFFFF"/>
                  <w:tcMar>
                    <w:top w:w="0" w:type="dxa"/>
                    <w:left w:w="105" w:type="dxa"/>
                    <w:bottom w:w="0" w:type="dxa"/>
                    <w:right w:w="105" w:type="dxa"/>
                  </w:tcMar>
                  <w:vAlign w:val="center"/>
                  <w:hideMark/>
                </w:tcPr>
                <w:p w14:paraId="62FE130E"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B51A1B" w:rsidRPr="0012423B" w14:paraId="6404ADEC" w14:textId="77777777" w:rsidTr="00A02209">
              <w:trPr>
                <w:trHeight w:val="30"/>
              </w:trPr>
              <w:tc>
                <w:tcPr>
                  <w:tcW w:w="570" w:type="dxa"/>
                  <w:shd w:val="clear" w:color="auto" w:fill="FFFFFF"/>
                  <w:tcMar>
                    <w:top w:w="0" w:type="dxa"/>
                    <w:left w:w="105" w:type="dxa"/>
                    <w:bottom w:w="0" w:type="dxa"/>
                    <w:right w:w="105" w:type="dxa"/>
                  </w:tcMar>
                  <w:vAlign w:val="center"/>
                  <w:hideMark/>
                </w:tcPr>
                <w:p w14:paraId="25BA207B"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shd w:val="clear" w:color="auto" w:fill="FFFFFF"/>
                  <w:tcMar>
                    <w:top w:w="0" w:type="dxa"/>
                    <w:left w:w="105" w:type="dxa"/>
                    <w:bottom w:w="0" w:type="dxa"/>
                    <w:right w:w="105" w:type="dxa"/>
                  </w:tcMar>
                  <w:hideMark/>
                </w:tcPr>
                <w:p w14:paraId="707CE333"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shd w:val="clear" w:color="auto" w:fill="FFFFFF"/>
                  <w:tcMar>
                    <w:top w:w="0" w:type="dxa"/>
                    <w:left w:w="105" w:type="dxa"/>
                    <w:bottom w:w="0" w:type="dxa"/>
                    <w:right w:w="105" w:type="dxa"/>
                  </w:tcMar>
                  <w:hideMark/>
                </w:tcPr>
                <w:p w14:paraId="0225178A"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5CE1262B" w14:textId="77777777" w:rsidTr="00A02209">
              <w:trPr>
                <w:trHeight w:val="30"/>
              </w:trPr>
              <w:tc>
                <w:tcPr>
                  <w:tcW w:w="570" w:type="dxa"/>
                  <w:shd w:val="clear" w:color="auto" w:fill="FFFFFF"/>
                  <w:tcMar>
                    <w:top w:w="0" w:type="dxa"/>
                    <w:left w:w="105" w:type="dxa"/>
                    <w:bottom w:w="0" w:type="dxa"/>
                    <w:right w:w="105" w:type="dxa"/>
                  </w:tcMar>
                  <w:vAlign w:val="center"/>
                  <w:hideMark/>
                </w:tcPr>
                <w:p w14:paraId="229117B2"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shd w:val="clear" w:color="auto" w:fill="FFFFFF"/>
                  <w:tcMar>
                    <w:top w:w="0" w:type="dxa"/>
                    <w:left w:w="105" w:type="dxa"/>
                    <w:bottom w:w="0" w:type="dxa"/>
                    <w:right w:w="105" w:type="dxa"/>
                  </w:tcMar>
                  <w:hideMark/>
                </w:tcPr>
                <w:p w14:paraId="3346D3CB"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shd w:val="clear" w:color="auto" w:fill="FFFFFF"/>
                  <w:tcMar>
                    <w:top w:w="0" w:type="dxa"/>
                    <w:left w:w="105" w:type="dxa"/>
                    <w:bottom w:w="0" w:type="dxa"/>
                    <w:right w:w="105" w:type="dxa"/>
                  </w:tcMar>
                  <w:hideMark/>
                </w:tcPr>
                <w:p w14:paraId="3F37DB34"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3D278194" w14:textId="77777777" w:rsidTr="00A02209">
              <w:trPr>
                <w:trHeight w:val="30"/>
              </w:trPr>
              <w:tc>
                <w:tcPr>
                  <w:tcW w:w="570" w:type="dxa"/>
                  <w:shd w:val="clear" w:color="auto" w:fill="FFFFFF"/>
                  <w:tcMar>
                    <w:top w:w="0" w:type="dxa"/>
                    <w:left w:w="105" w:type="dxa"/>
                    <w:bottom w:w="0" w:type="dxa"/>
                    <w:right w:w="105" w:type="dxa"/>
                  </w:tcMar>
                  <w:vAlign w:val="center"/>
                  <w:hideMark/>
                </w:tcPr>
                <w:p w14:paraId="44821603"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shd w:val="clear" w:color="auto" w:fill="FFFFFF"/>
                  <w:tcMar>
                    <w:top w:w="0" w:type="dxa"/>
                    <w:left w:w="105" w:type="dxa"/>
                    <w:bottom w:w="0" w:type="dxa"/>
                    <w:right w:w="105" w:type="dxa"/>
                  </w:tcMar>
                  <w:hideMark/>
                </w:tcPr>
                <w:p w14:paraId="4D935B7D"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shd w:val="clear" w:color="auto" w:fill="FFFFFF"/>
                  <w:tcMar>
                    <w:top w:w="0" w:type="dxa"/>
                    <w:left w:w="105" w:type="dxa"/>
                    <w:bottom w:w="0" w:type="dxa"/>
                    <w:right w:w="105" w:type="dxa"/>
                  </w:tcMar>
                  <w:hideMark/>
                </w:tcPr>
                <w:p w14:paraId="2929A18E"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42A69B9F" w14:textId="77777777" w:rsidTr="00A02209">
              <w:trPr>
                <w:trHeight w:val="30"/>
              </w:trPr>
              <w:tc>
                <w:tcPr>
                  <w:tcW w:w="570" w:type="dxa"/>
                  <w:shd w:val="clear" w:color="auto" w:fill="FFFFFF"/>
                  <w:tcMar>
                    <w:top w:w="0" w:type="dxa"/>
                    <w:left w:w="105" w:type="dxa"/>
                    <w:bottom w:w="0" w:type="dxa"/>
                    <w:right w:w="105" w:type="dxa"/>
                  </w:tcMar>
                  <w:vAlign w:val="center"/>
                  <w:hideMark/>
                </w:tcPr>
                <w:p w14:paraId="2FA2DF10"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lastRenderedPageBreak/>
                    <w:t>4.</w:t>
                  </w:r>
                </w:p>
              </w:tc>
              <w:tc>
                <w:tcPr>
                  <w:tcW w:w="3168" w:type="dxa"/>
                  <w:shd w:val="clear" w:color="auto" w:fill="FFFFFF"/>
                  <w:tcMar>
                    <w:top w:w="0" w:type="dxa"/>
                    <w:left w:w="105" w:type="dxa"/>
                    <w:bottom w:w="0" w:type="dxa"/>
                    <w:right w:w="105" w:type="dxa"/>
                  </w:tcMar>
                  <w:hideMark/>
                </w:tcPr>
                <w:p w14:paraId="1654298E"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shd w:val="clear" w:color="auto" w:fill="FFFFFF"/>
                  <w:tcMar>
                    <w:top w:w="0" w:type="dxa"/>
                    <w:left w:w="105" w:type="dxa"/>
                    <w:bottom w:w="0" w:type="dxa"/>
                    <w:right w:w="105" w:type="dxa"/>
                  </w:tcMar>
                  <w:hideMark/>
                </w:tcPr>
                <w:p w14:paraId="35CADDAA"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74D0C6CF" w14:textId="77777777" w:rsidTr="00A02209">
              <w:trPr>
                <w:trHeight w:val="30"/>
              </w:trPr>
              <w:tc>
                <w:tcPr>
                  <w:tcW w:w="570" w:type="dxa"/>
                  <w:shd w:val="clear" w:color="auto" w:fill="FFFFFF"/>
                  <w:tcMar>
                    <w:top w:w="0" w:type="dxa"/>
                    <w:left w:w="105" w:type="dxa"/>
                    <w:bottom w:w="0" w:type="dxa"/>
                    <w:right w:w="105" w:type="dxa"/>
                  </w:tcMar>
                  <w:vAlign w:val="center"/>
                  <w:hideMark/>
                </w:tcPr>
                <w:p w14:paraId="0CAD0CF0"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shd w:val="clear" w:color="auto" w:fill="FFFFFF"/>
                  <w:tcMar>
                    <w:top w:w="0" w:type="dxa"/>
                    <w:left w:w="105" w:type="dxa"/>
                    <w:bottom w:w="0" w:type="dxa"/>
                    <w:right w:w="105" w:type="dxa"/>
                  </w:tcMar>
                  <w:hideMark/>
                </w:tcPr>
                <w:p w14:paraId="65D6156C"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«Россельхозбанк»</w:t>
                  </w:r>
                </w:p>
              </w:tc>
              <w:tc>
                <w:tcPr>
                  <w:tcW w:w="3260" w:type="dxa"/>
                  <w:shd w:val="clear" w:color="auto" w:fill="FFFFFF"/>
                  <w:tcMar>
                    <w:top w:w="0" w:type="dxa"/>
                    <w:left w:w="105" w:type="dxa"/>
                    <w:bottom w:w="0" w:type="dxa"/>
                    <w:right w:w="105" w:type="dxa"/>
                  </w:tcMar>
                  <w:hideMark/>
                </w:tcPr>
                <w:p w14:paraId="6100BFF3"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16B4172B" w14:textId="77777777" w:rsidTr="00A02209">
              <w:trPr>
                <w:trHeight w:val="30"/>
              </w:trPr>
              <w:tc>
                <w:tcPr>
                  <w:tcW w:w="570" w:type="dxa"/>
                  <w:shd w:val="clear" w:color="auto" w:fill="FFFFFF"/>
                  <w:tcMar>
                    <w:top w:w="0" w:type="dxa"/>
                    <w:left w:w="105" w:type="dxa"/>
                    <w:bottom w:w="0" w:type="dxa"/>
                    <w:right w:w="105" w:type="dxa"/>
                  </w:tcMar>
                  <w:vAlign w:val="center"/>
                  <w:hideMark/>
                </w:tcPr>
                <w:p w14:paraId="0867E4DF"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shd w:val="clear" w:color="auto" w:fill="FFFFFF"/>
                  <w:tcMar>
                    <w:top w:w="0" w:type="dxa"/>
                    <w:left w:w="105" w:type="dxa"/>
                    <w:bottom w:w="0" w:type="dxa"/>
                    <w:right w:w="105" w:type="dxa"/>
                  </w:tcMar>
                  <w:hideMark/>
                </w:tcPr>
                <w:p w14:paraId="14C3E142"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shd w:val="clear" w:color="auto" w:fill="FFFFFF"/>
                  <w:tcMar>
                    <w:top w:w="0" w:type="dxa"/>
                    <w:left w:w="105" w:type="dxa"/>
                    <w:bottom w:w="0" w:type="dxa"/>
                    <w:right w:w="105" w:type="dxa"/>
                  </w:tcMar>
                  <w:hideMark/>
                </w:tcPr>
                <w:p w14:paraId="39A554D4"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6A47A2ED" w14:textId="77777777" w:rsidTr="00A02209">
              <w:trPr>
                <w:trHeight w:val="30"/>
              </w:trPr>
              <w:tc>
                <w:tcPr>
                  <w:tcW w:w="570" w:type="dxa"/>
                  <w:shd w:val="clear" w:color="auto" w:fill="FFFFFF"/>
                  <w:tcMar>
                    <w:top w:w="0" w:type="dxa"/>
                    <w:left w:w="105" w:type="dxa"/>
                    <w:bottom w:w="0" w:type="dxa"/>
                    <w:right w:w="105" w:type="dxa"/>
                  </w:tcMar>
                  <w:vAlign w:val="center"/>
                  <w:hideMark/>
                </w:tcPr>
                <w:p w14:paraId="15E99168"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shd w:val="clear" w:color="auto" w:fill="FFFFFF"/>
                  <w:tcMar>
                    <w:top w:w="0" w:type="dxa"/>
                    <w:left w:w="105" w:type="dxa"/>
                    <w:bottom w:w="0" w:type="dxa"/>
                    <w:right w:w="105" w:type="dxa"/>
                  </w:tcMar>
                  <w:hideMark/>
                </w:tcPr>
                <w:p w14:paraId="3C7C12E1"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shd w:val="clear" w:color="auto" w:fill="FFFFFF"/>
                  <w:tcMar>
                    <w:top w:w="0" w:type="dxa"/>
                    <w:left w:w="105" w:type="dxa"/>
                    <w:bottom w:w="0" w:type="dxa"/>
                    <w:right w:w="105" w:type="dxa"/>
                  </w:tcMar>
                  <w:hideMark/>
                </w:tcPr>
                <w:p w14:paraId="7EED223E"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0090BFE7" w14:textId="77777777" w:rsidTr="00A02209">
              <w:trPr>
                <w:trHeight w:val="30"/>
              </w:trPr>
              <w:tc>
                <w:tcPr>
                  <w:tcW w:w="570" w:type="dxa"/>
                  <w:shd w:val="clear" w:color="auto" w:fill="FFFFFF"/>
                  <w:tcMar>
                    <w:top w:w="0" w:type="dxa"/>
                    <w:left w:w="105" w:type="dxa"/>
                    <w:bottom w:w="0" w:type="dxa"/>
                    <w:right w:w="105" w:type="dxa"/>
                  </w:tcMar>
                  <w:vAlign w:val="center"/>
                  <w:hideMark/>
                </w:tcPr>
                <w:p w14:paraId="5942486B"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shd w:val="clear" w:color="auto" w:fill="FFFFFF"/>
                  <w:tcMar>
                    <w:top w:w="0" w:type="dxa"/>
                    <w:left w:w="105" w:type="dxa"/>
                    <w:bottom w:w="0" w:type="dxa"/>
                    <w:right w:w="105" w:type="dxa"/>
                  </w:tcMar>
                  <w:hideMark/>
                </w:tcPr>
                <w:p w14:paraId="5EE12768"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60" w:type="dxa"/>
                  <w:shd w:val="clear" w:color="auto" w:fill="FFFFFF"/>
                  <w:tcMar>
                    <w:top w:w="0" w:type="dxa"/>
                    <w:left w:w="105" w:type="dxa"/>
                    <w:bottom w:w="0" w:type="dxa"/>
                    <w:right w:w="105" w:type="dxa"/>
                  </w:tcMar>
                  <w:hideMark/>
                </w:tcPr>
                <w:p w14:paraId="7EB1A841"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06D23B65" w14:textId="77777777" w:rsidTr="00A02209">
              <w:trPr>
                <w:trHeight w:val="30"/>
              </w:trPr>
              <w:tc>
                <w:tcPr>
                  <w:tcW w:w="570" w:type="dxa"/>
                  <w:shd w:val="clear" w:color="auto" w:fill="FFFFFF"/>
                  <w:tcMar>
                    <w:top w:w="0" w:type="dxa"/>
                    <w:left w:w="105" w:type="dxa"/>
                    <w:bottom w:w="0" w:type="dxa"/>
                    <w:right w:w="105" w:type="dxa"/>
                  </w:tcMar>
                  <w:vAlign w:val="center"/>
                  <w:hideMark/>
                </w:tcPr>
                <w:p w14:paraId="4C1E9ED0"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shd w:val="clear" w:color="auto" w:fill="FFFFFF"/>
                  <w:tcMar>
                    <w:top w:w="0" w:type="dxa"/>
                    <w:left w:w="105" w:type="dxa"/>
                    <w:bottom w:w="0" w:type="dxa"/>
                    <w:right w:w="105" w:type="dxa"/>
                  </w:tcMar>
                  <w:hideMark/>
                </w:tcPr>
                <w:p w14:paraId="4DBF7D9C"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shd w:val="clear" w:color="auto" w:fill="FFFFFF"/>
                  <w:tcMar>
                    <w:top w:w="0" w:type="dxa"/>
                    <w:left w:w="105" w:type="dxa"/>
                    <w:bottom w:w="0" w:type="dxa"/>
                    <w:right w:w="105" w:type="dxa"/>
                  </w:tcMar>
                  <w:hideMark/>
                </w:tcPr>
                <w:p w14:paraId="4642AC21"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451B9786" w14:textId="77777777" w:rsidTr="00A02209">
              <w:trPr>
                <w:trHeight w:val="30"/>
              </w:trPr>
              <w:tc>
                <w:tcPr>
                  <w:tcW w:w="570" w:type="dxa"/>
                  <w:shd w:val="clear" w:color="auto" w:fill="FFFFFF"/>
                  <w:tcMar>
                    <w:top w:w="0" w:type="dxa"/>
                    <w:left w:w="105" w:type="dxa"/>
                    <w:bottom w:w="0" w:type="dxa"/>
                    <w:right w:w="105" w:type="dxa"/>
                  </w:tcMar>
                  <w:vAlign w:val="center"/>
                  <w:hideMark/>
                </w:tcPr>
                <w:p w14:paraId="4A3D3728"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shd w:val="clear" w:color="auto" w:fill="FFFFFF"/>
                  <w:tcMar>
                    <w:top w:w="0" w:type="dxa"/>
                    <w:left w:w="105" w:type="dxa"/>
                    <w:bottom w:w="0" w:type="dxa"/>
                    <w:right w:w="105" w:type="dxa"/>
                  </w:tcMar>
                  <w:hideMark/>
                </w:tcPr>
                <w:p w14:paraId="2979CC7B"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shd w:val="clear" w:color="auto" w:fill="FFFFFF"/>
                  <w:tcMar>
                    <w:top w:w="0" w:type="dxa"/>
                    <w:left w:w="105" w:type="dxa"/>
                    <w:bottom w:w="0" w:type="dxa"/>
                    <w:right w:w="105" w:type="dxa"/>
                  </w:tcMar>
                  <w:hideMark/>
                </w:tcPr>
                <w:p w14:paraId="40A64115"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7D5BCE4F" w14:textId="77777777" w:rsidTr="00A02209">
              <w:trPr>
                <w:trHeight w:val="30"/>
              </w:trPr>
              <w:tc>
                <w:tcPr>
                  <w:tcW w:w="570" w:type="dxa"/>
                  <w:shd w:val="clear" w:color="auto" w:fill="FFFFFF"/>
                  <w:tcMar>
                    <w:top w:w="0" w:type="dxa"/>
                    <w:left w:w="105" w:type="dxa"/>
                    <w:bottom w:w="0" w:type="dxa"/>
                    <w:right w:w="105" w:type="dxa"/>
                  </w:tcMar>
                  <w:vAlign w:val="center"/>
                  <w:hideMark/>
                </w:tcPr>
                <w:p w14:paraId="4E90C1CD"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shd w:val="clear" w:color="auto" w:fill="FFFFFF"/>
                  <w:tcMar>
                    <w:top w:w="0" w:type="dxa"/>
                    <w:left w:w="105" w:type="dxa"/>
                    <w:bottom w:w="0" w:type="dxa"/>
                    <w:right w:w="105" w:type="dxa"/>
                  </w:tcMar>
                  <w:hideMark/>
                </w:tcPr>
                <w:p w14:paraId="2267B250"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60" w:type="dxa"/>
                  <w:shd w:val="clear" w:color="auto" w:fill="FFFFFF"/>
                  <w:tcMar>
                    <w:top w:w="0" w:type="dxa"/>
                    <w:left w:w="105" w:type="dxa"/>
                    <w:bottom w:w="0" w:type="dxa"/>
                    <w:right w:w="105" w:type="dxa"/>
                  </w:tcMar>
                  <w:hideMark/>
                </w:tcPr>
                <w:p w14:paraId="7F305C8F"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47C4E754" w14:textId="77777777" w:rsidTr="00A02209">
              <w:trPr>
                <w:trHeight w:val="30"/>
              </w:trPr>
              <w:tc>
                <w:tcPr>
                  <w:tcW w:w="570" w:type="dxa"/>
                  <w:shd w:val="clear" w:color="auto" w:fill="FFFFFF"/>
                  <w:tcMar>
                    <w:top w:w="0" w:type="dxa"/>
                    <w:left w:w="105" w:type="dxa"/>
                    <w:bottom w:w="0" w:type="dxa"/>
                    <w:right w:w="105" w:type="dxa"/>
                  </w:tcMar>
                  <w:vAlign w:val="center"/>
                  <w:hideMark/>
                </w:tcPr>
                <w:p w14:paraId="4606B059"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shd w:val="clear" w:color="auto" w:fill="FFFFFF"/>
                  <w:tcMar>
                    <w:top w:w="0" w:type="dxa"/>
                    <w:left w:w="105" w:type="dxa"/>
                    <w:bottom w:w="0" w:type="dxa"/>
                    <w:right w:w="105" w:type="dxa"/>
                  </w:tcMar>
                  <w:hideMark/>
                </w:tcPr>
                <w:p w14:paraId="09A825B8"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shd w:val="clear" w:color="auto" w:fill="FFFFFF"/>
                  <w:tcMar>
                    <w:top w:w="0" w:type="dxa"/>
                    <w:left w:w="105" w:type="dxa"/>
                    <w:bottom w:w="0" w:type="dxa"/>
                    <w:right w:w="105" w:type="dxa"/>
                  </w:tcMar>
                  <w:hideMark/>
                </w:tcPr>
                <w:p w14:paraId="12BBC017"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593B4E" w14:paraId="4D8687ED" w14:textId="77777777" w:rsidTr="00A02209">
              <w:trPr>
                <w:trHeight w:val="30"/>
              </w:trPr>
              <w:tc>
                <w:tcPr>
                  <w:tcW w:w="6998" w:type="dxa"/>
                  <w:gridSpan w:val="3"/>
                  <w:shd w:val="clear" w:color="auto" w:fill="FFFFFF"/>
                  <w:tcMar>
                    <w:top w:w="0" w:type="dxa"/>
                    <w:left w:w="105" w:type="dxa"/>
                    <w:bottom w:w="0" w:type="dxa"/>
                    <w:right w:w="105" w:type="dxa"/>
                  </w:tcMar>
                  <w:vAlign w:val="center"/>
                </w:tcPr>
                <w:p w14:paraId="67EB6B76" w14:textId="77777777" w:rsidR="00B51A1B" w:rsidRPr="00593B4E" w:rsidRDefault="00B51A1B" w:rsidP="00B51A1B">
                  <w:pPr>
                    <w:spacing w:before="100" w:beforeAutospacing="1" w:after="100" w:afterAutospacing="1"/>
                    <w:jc w:val="center"/>
                    <w:rPr>
                      <w:color w:val="2C2D2E"/>
                      <w:sz w:val="20"/>
                      <w:szCs w:val="20"/>
                      <w:lang w:eastAsia="ru-RU"/>
                    </w:rPr>
                  </w:pPr>
                  <w:r w:rsidRPr="00593B4E">
                    <w:rPr>
                      <w:b/>
                      <w:bCs/>
                      <w:sz w:val="20"/>
                      <w:lang w:eastAsia="ru-RU"/>
                    </w:rPr>
                    <w:t>Иностранные банковские учреждения</w:t>
                  </w:r>
                </w:p>
              </w:tc>
            </w:tr>
            <w:tr w:rsidR="00B51A1B" w:rsidRPr="00593B4E" w14:paraId="6A128D22" w14:textId="77777777" w:rsidTr="00A02209">
              <w:trPr>
                <w:trHeight w:val="30"/>
              </w:trPr>
              <w:tc>
                <w:tcPr>
                  <w:tcW w:w="570" w:type="dxa"/>
                  <w:shd w:val="clear" w:color="auto" w:fill="FFFFFF"/>
                  <w:tcMar>
                    <w:top w:w="0" w:type="dxa"/>
                    <w:left w:w="105" w:type="dxa"/>
                    <w:bottom w:w="0" w:type="dxa"/>
                    <w:right w:w="105" w:type="dxa"/>
                  </w:tcMar>
                  <w:vAlign w:val="center"/>
                </w:tcPr>
                <w:p w14:paraId="3D1964D1"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13.</w:t>
                  </w:r>
                </w:p>
              </w:tc>
              <w:tc>
                <w:tcPr>
                  <w:tcW w:w="3168" w:type="dxa"/>
                  <w:shd w:val="clear" w:color="auto" w:fill="FFFFFF"/>
                  <w:tcMar>
                    <w:top w:w="0" w:type="dxa"/>
                    <w:left w:w="105" w:type="dxa"/>
                    <w:bottom w:w="0" w:type="dxa"/>
                    <w:right w:w="105" w:type="dxa"/>
                  </w:tcMar>
                  <w:vAlign w:val="center"/>
                </w:tcPr>
                <w:p w14:paraId="123D77FA" w14:textId="77777777" w:rsidR="00B51A1B" w:rsidRPr="00593B4E" w:rsidRDefault="00B51A1B" w:rsidP="00B51A1B">
                  <w:pPr>
                    <w:spacing w:before="100" w:beforeAutospacing="1" w:after="100" w:afterAutospacing="1"/>
                    <w:rPr>
                      <w:color w:val="2C2D2E"/>
                      <w:sz w:val="20"/>
                      <w:szCs w:val="20"/>
                      <w:lang w:val="en-US" w:eastAsia="ru-RU"/>
                    </w:rPr>
                  </w:pPr>
                  <w:proofErr w:type="spellStart"/>
                  <w:r w:rsidRPr="00593B4E">
                    <w:rPr>
                      <w:sz w:val="20"/>
                      <w:lang w:eastAsia="ru-RU"/>
                    </w:rPr>
                    <w:t>BankofChina</w:t>
                  </w:r>
                  <w:proofErr w:type="spellEnd"/>
                </w:p>
              </w:tc>
              <w:tc>
                <w:tcPr>
                  <w:tcW w:w="3260" w:type="dxa"/>
                  <w:shd w:val="clear" w:color="auto" w:fill="FFFFFF"/>
                  <w:tcMar>
                    <w:top w:w="0" w:type="dxa"/>
                    <w:left w:w="105" w:type="dxa"/>
                    <w:bottom w:w="0" w:type="dxa"/>
                    <w:right w:w="105" w:type="dxa"/>
                  </w:tcMar>
                  <w:vAlign w:val="center"/>
                </w:tcPr>
                <w:p w14:paraId="5B306153" w14:textId="77777777" w:rsidR="00B51A1B" w:rsidRPr="00593B4E" w:rsidRDefault="00B51A1B" w:rsidP="00B51A1B">
                  <w:pPr>
                    <w:spacing w:before="100" w:beforeAutospacing="1" w:after="100" w:afterAutospacing="1"/>
                    <w:jc w:val="center"/>
                    <w:rPr>
                      <w:color w:val="2C2D2E"/>
                      <w:sz w:val="20"/>
                      <w:szCs w:val="20"/>
                      <w:lang w:val="en-US" w:eastAsia="ru-RU"/>
                    </w:rPr>
                  </w:pPr>
                  <w:r w:rsidRPr="00593B4E">
                    <w:rPr>
                      <w:sz w:val="20"/>
                      <w:lang w:eastAsia="ru-RU"/>
                    </w:rPr>
                    <w:t>1 000</w:t>
                  </w:r>
                </w:p>
              </w:tc>
            </w:tr>
            <w:tr w:rsidR="00B51A1B" w:rsidRPr="00593B4E" w14:paraId="7C09B252" w14:textId="77777777" w:rsidTr="00A02209">
              <w:trPr>
                <w:trHeight w:val="30"/>
              </w:trPr>
              <w:tc>
                <w:tcPr>
                  <w:tcW w:w="570" w:type="dxa"/>
                  <w:shd w:val="clear" w:color="auto" w:fill="FFFFFF"/>
                  <w:tcMar>
                    <w:top w:w="0" w:type="dxa"/>
                    <w:left w:w="105" w:type="dxa"/>
                    <w:bottom w:w="0" w:type="dxa"/>
                    <w:right w:w="105" w:type="dxa"/>
                  </w:tcMar>
                  <w:vAlign w:val="center"/>
                </w:tcPr>
                <w:p w14:paraId="64BD4557"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14.</w:t>
                  </w:r>
                </w:p>
              </w:tc>
              <w:tc>
                <w:tcPr>
                  <w:tcW w:w="3168" w:type="dxa"/>
                  <w:shd w:val="clear" w:color="auto" w:fill="FFFFFF"/>
                  <w:tcMar>
                    <w:top w:w="0" w:type="dxa"/>
                    <w:left w:w="105" w:type="dxa"/>
                    <w:bottom w:w="0" w:type="dxa"/>
                    <w:right w:w="105" w:type="dxa"/>
                  </w:tcMar>
                  <w:vAlign w:val="center"/>
                </w:tcPr>
                <w:p w14:paraId="4C19FB56" w14:textId="77777777" w:rsidR="00B51A1B" w:rsidRPr="00593B4E" w:rsidRDefault="00B51A1B" w:rsidP="00B51A1B">
                  <w:pPr>
                    <w:spacing w:before="100" w:beforeAutospacing="1" w:after="100" w:afterAutospacing="1"/>
                    <w:rPr>
                      <w:color w:val="2C2D2E"/>
                      <w:sz w:val="20"/>
                      <w:szCs w:val="20"/>
                      <w:lang w:val="en-US" w:eastAsia="ru-RU"/>
                    </w:rPr>
                  </w:pPr>
                  <w:proofErr w:type="spellStart"/>
                  <w:r w:rsidRPr="00593B4E">
                    <w:rPr>
                      <w:sz w:val="20"/>
                      <w:lang w:eastAsia="ru-RU"/>
                    </w:rPr>
                    <w:t>ShinhanBank</w:t>
                  </w:r>
                  <w:proofErr w:type="spellEnd"/>
                </w:p>
              </w:tc>
              <w:tc>
                <w:tcPr>
                  <w:tcW w:w="3260" w:type="dxa"/>
                  <w:shd w:val="clear" w:color="auto" w:fill="FFFFFF"/>
                  <w:tcMar>
                    <w:top w:w="0" w:type="dxa"/>
                    <w:left w:w="105" w:type="dxa"/>
                    <w:bottom w:w="0" w:type="dxa"/>
                    <w:right w:w="105" w:type="dxa"/>
                  </w:tcMar>
                  <w:vAlign w:val="center"/>
                </w:tcPr>
                <w:p w14:paraId="1BCBFF31" w14:textId="77777777" w:rsidR="00B51A1B" w:rsidRPr="00593B4E" w:rsidRDefault="00B51A1B" w:rsidP="00B51A1B">
                  <w:pPr>
                    <w:spacing w:before="100" w:beforeAutospacing="1" w:after="100" w:afterAutospacing="1"/>
                    <w:jc w:val="center"/>
                    <w:rPr>
                      <w:color w:val="2C2D2E"/>
                      <w:sz w:val="20"/>
                      <w:szCs w:val="20"/>
                      <w:lang w:val="en-US" w:eastAsia="ru-RU"/>
                    </w:rPr>
                  </w:pPr>
                  <w:r w:rsidRPr="00593B4E">
                    <w:rPr>
                      <w:sz w:val="20"/>
                      <w:lang w:eastAsia="ru-RU"/>
                    </w:rPr>
                    <w:t>1 000</w:t>
                  </w:r>
                </w:p>
              </w:tc>
            </w:tr>
            <w:tr w:rsidR="00B51A1B" w:rsidRPr="00593B4E" w14:paraId="43A79597" w14:textId="77777777" w:rsidTr="00A02209">
              <w:trPr>
                <w:trHeight w:val="977"/>
              </w:trPr>
              <w:tc>
                <w:tcPr>
                  <w:tcW w:w="570" w:type="dxa"/>
                  <w:shd w:val="clear" w:color="auto" w:fill="FFFFFF"/>
                  <w:tcMar>
                    <w:top w:w="0" w:type="dxa"/>
                    <w:left w:w="105" w:type="dxa"/>
                    <w:bottom w:w="0" w:type="dxa"/>
                    <w:right w:w="105" w:type="dxa"/>
                  </w:tcMar>
                  <w:vAlign w:val="center"/>
                </w:tcPr>
                <w:p w14:paraId="1B0AE47C"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15.</w:t>
                  </w:r>
                </w:p>
              </w:tc>
              <w:tc>
                <w:tcPr>
                  <w:tcW w:w="3168" w:type="dxa"/>
                  <w:shd w:val="clear" w:color="auto" w:fill="FFFFFF"/>
                  <w:tcMar>
                    <w:top w:w="0" w:type="dxa"/>
                    <w:left w:w="105" w:type="dxa"/>
                    <w:bottom w:w="0" w:type="dxa"/>
                    <w:right w:w="105" w:type="dxa"/>
                  </w:tcMar>
                  <w:vAlign w:val="center"/>
                </w:tcPr>
                <w:p w14:paraId="0BEC23B8" w14:textId="77777777" w:rsidR="00B51A1B" w:rsidRPr="00593B4E" w:rsidRDefault="00B51A1B" w:rsidP="00B51A1B">
                  <w:pPr>
                    <w:spacing w:before="100" w:beforeAutospacing="1" w:after="100" w:afterAutospacing="1"/>
                    <w:rPr>
                      <w:color w:val="2C2D2E"/>
                      <w:sz w:val="20"/>
                      <w:szCs w:val="20"/>
                      <w:lang w:val="en-US" w:eastAsia="ru-RU"/>
                    </w:rPr>
                  </w:pPr>
                  <w:r w:rsidRPr="00593B4E">
                    <w:rPr>
                      <w:sz w:val="20"/>
                      <w:lang w:val="en-US" w:eastAsia="ru-RU"/>
                    </w:rPr>
                    <w:t>Standard Chartered Bank (China) Limited</w:t>
                  </w:r>
                </w:p>
              </w:tc>
              <w:tc>
                <w:tcPr>
                  <w:tcW w:w="3260" w:type="dxa"/>
                  <w:shd w:val="clear" w:color="auto" w:fill="FFFFFF"/>
                  <w:tcMar>
                    <w:top w:w="0" w:type="dxa"/>
                    <w:left w:w="105" w:type="dxa"/>
                    <w:bottom w:w="0" w:type="dxa"/>
                    <w:right w:w="105" w:type="dxa"/>
                  </w:tcMar>
                  <w:vAlign w:val="center"/>
                </w:tcPr>
                <w:p w14:paraId="7D2305EF" w14:textId="77777777" w:rsidR="00B51A1B" w:rsidRPr="00593B4E" w:rsidRDefault="00B51A1B" w:rsidP="00B51A1B">
                  <w:pPr>
                    <w:spacing w:before="100" w:beforeAutospacing="1" w:after="100" w:afterAutospacing="1"/>
                    <w:jc w:val="center"/>
                    <w:rPr>
                      <w:color w:val="2C2D2E"/>
                      <w:sz w:val="20"/>
                      <w:szCs w:val="20"/>
                      <w:lang w:eastAsia="ru-RU"/>
                    </w:rPr>
                  </w:pPr>
                  <w:r w:rsidRPr="00593B4E">
                    <w:rPr>
                      <w:sz w:val="20"/>
                      <w:lang w:eastAsia="ru-RU"/>
                    </w:rPr>
                    <w:t>1 000</w:t>
                  </w:r>
                </w:p>
              </w:tc>
            </w:tr>
          </w:tbl>
          <w:p w14:paraId="0F228DC3" w14:textId="77777777" w:rsidR="00B51A1B" w:rsidRPr="00B51A1B" w:rsidRDefault="00B51A1B" w:rsidP="00B51A1B">
            <w:pPr>
              <w:ind w:firstLine="459"/>
              <w:jc w:val="both"/>
              <w:rPr>
                <w:rFonts w:eastAsia="Arial"/>
              </w:rPr>
            </w:pPr>
            <w:r>
              <w:t>2)</w:t>
            </w:r>
            <w:r>
              <w:tab/>
            </w:r>
            <w:r w:rsidRPr="00B51A1B">
              <w:rPr>
                <w:rFonts w:eastAsia="Arial"/>
              </w:rPr>
              <w:t>денежными средствами, размещаемыми на банковском счете Заказчика. Реквизитами сообщаются в процессе заключения договора.</w:t>
            </w:r>
          </w:p>
          <w:p w14:paraId="3BA52564" w14:textId="0BD34CF6" w:rsidR="00B51A1B" w:rsidRPr="00B51A1B" w:rsidRDefault="00B51A1B" w:rsidP="00B51A1B">
            <w:pPr>
              <w:ind w:firstLine="459"/>
              <w:jc w:val="both"/>
              <w:rPr>
                <w:rFonts w:eastAsia="Arial"/>
              </w:rPr>
            </w:pPr>
            <w:r w:rsidRPr="00B51A1B">
              <w:rPr>
                <w:rFonts w:eastAsia="Arial"/>
              </w:rPr>
              <w:t xml:space="preserve">Назначение платежа: обеспечение надлежащего исполнения договора, заключаемого по результатам </w:t>
            </w:r>
            <w:r w:rsidR="00A0339B">
              <w:rPr>
                <w:rFonts w:eastAsia="Arial"/>
              </w:rPr>
              <w:t>Открытого конкурса</w:t>
            </w:r>
            <w:r w:rsidRPr="00B51A1B">
              <w:rPr>
                <w:rFonts w:eastAsia="Arial"/>
              </w:rPr>
              <w:t xml:space="preserve"> № __________________________. Адрес: _____. НДС не облагается.</w:t>
            </w:r>
          </w:p>
          <w:p w14:paraId="499845F8" w14:textId="77777777" w:rsidR="00B51A1B" w:rsidRDefault="00B51A1B" w:rsidP="00B51A1B">
            <w:pPr>
              <w:ind w:firstLine="459"/>
              <w:jc w:val="both"/>
            </w:pPr>
            <w:r w:rsidRPr="00B51A1B">
              <w:rPr>
                <w:rFonts w:eastAsia="Arial"/>
              </w:rPr>
              <w:t>Обеспечение надлежащего исполнения договора устанавливается в размере, равном авансовому платежу по договору, указанному в Заявке</w:t>
            </w:r>
            <w:r>
              <w:t xml:space="preserve"> победителя или лица, с которым в соответствии с положениями настоящей документации о закупке заключается договор.</w:t>
            </w:r>
          </w:p>
          <w:p w14:paraId="71C1105C" w14:textId="77777777" w:rsidR="00B51A1B" w:rsidRPr="00B51A1B" w:rsidRDefault="00B51A1B" w:rsidP="00B51A1B">
            <w:pPr>
              <w:ind w:firstLine="459"/>
              <w:jc w:val="both"/>
              <w:rPr>
                <w:rFonts w:eastAsia="Arial"/>
              </w:rPr>
            </w:pPr>
            <w:r w:rsidRPr="00B51A1B">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169D8E63" w14:textId="77777777" w:rsidR="00B51A1B" w:rsidRPr="00B51A1B" w:rsidRDefault="00B51A1B" w:rsidP="00B51A1B">
            <w:pPr>
              <w:ind w:firstLine="459"/>
              <w:jc w:val="both"/>
              <w:rPr>
                <w:rFonts w:eastAsia="Arial"/>
              </w:rPr>
            </w:pPr>
            <w:r w:rsidRPr="00B51A1B">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356C3446" w14:textId="77777777" w:rsidR="00B51A1B" w:rsidRPr="00B51A1B" w:rsidRDefault="00B51A1B" w:rsidP="00B51A1B">
            <w:pPr>
              <w:ind w:firstLine="459"/>
              <w:jc w:val="both"/>
              <w:rPr>
                <w:rFonts w:eastAsia="Arial"/>
              </w:rPr>
            </w:pPr>
            <w:r w:rsidRPr="00B51A1B">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131E1FC6" w14:textId="77777777" w:rsidR="00B51A1B" w:rsidRPr="00B51A1B" w:rsidRDefault="00B51A1B" w:rsidP="00B51A1B">
            <w:pPr>
              <w:ind w:firstLine="459"/>
              <w:jc w:val="both"/>
              <w:rPr>
                <w:rFonts w:eastAsia="Arial"/>
              </w:rPr>
            </w:pPr>
            <w:r w:rsidRPr="00B51A1B">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05B5A734" w14:textId="77777777" w:rsidR="003A344E" w:rsidRDefault="003A344E" w:rsidP="00B51A1B">
            <w:pPr>
              <w:ind w:firstLine="397"/>
              <w:jc w:val="both"/>
              <w:rPr>
                <w:rFonts w:eastAsia="Arial"/>
              </w:rPr>
            </w:pPr>
          </w:p>
        </w:tc>
      </w:tr>
      <w:tr w:rsidR="00E961FF" w:rsidRPr="004A2CA8" w14:paraId="6E08694C" w14:textId="77777777" w:rsidTr="004D6B74">
        <w:tc>
          <w:tcPr>
            <w:tcW w:w="426" w:type="dxa"/>
          </w:tcPr>
          <w:p w14:paraId="2F8A5189"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6866B49B" w14:textId="77777777" w:rsidR="00E961FF" w:rsidRPr="004A2CA8" w:rsidRDefault="00E961FF" w:rsidP="00AD2CB8">
            <w:pPr>
              <w:pStyle w:val="Default"/>
              <w:rPr>
                <w:b/>
                <w:color w:val="auto"/>
              </w:rPr>
            </w:pPr>
            <w:r>
              <w:rPr>
                <w:b/>
              </w:rPr>
              <w:t>Срок заключения договора</w:t>
            </w:r>
          </w:p>
        </w:tc>
        <w:tc>
          <w:tcPr>
            <w:tcW w:w="7200" w:type="dxa"/>
          </w:tcPr>
          <w:p w14:paraId="472B953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5EDE9C7" w14:textId="77777777" w:rsidTr="004D6B74">
        <w:tc>
          <w:tcPr>
            <w:tcW w:w="426" w:type="dxa"/>
          </w:tcPr>
          <w:p w14:paraId="53BC6E49"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EDFD316" w14:textId="77777777" w:rsidR="005D5B59" w:rsidRPr="004A2CA8" w:rsidRDefault="00971A21" w:rsidP="00AD2CB8">
            <w:pPr>
              <w:pStyle w:val="Default"/>
              <w:rPr>
                <w:b/>
              </w:rPr>
            </w:pPr>
            <w:r>
              <w:rPr>
                <w:b/>
              </w:rPr>
              <w:t>Срок действия договора</w:t>
            </w:r>
          </w:p>
        </w:tc>
        <w:tc>
          <w:tcPr>
            <w:tcW w:w="7200" w:type="dxa"/>
          </w:tcPr>
          <w:p w14:paraId="6BB1FAC3" w14:textId="77777777" w:rsidR="003A344E" w:rsidRDefault="00365DA0">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332E302A"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DFA8FEE" w14:textId="77777777" w:rsidR="003A344E" w:rsidRDefault="00365DA0">
      <w:pPr>
        <w:pStyle w:val="1a"/>
        <w:ind w:firstLine="0"/>
        <w:jc w:val="right"/>
        <w:outlineLvl w:val="0"/>
        <w:rPr>
          <w:rFonts w:eastAsia="MS Mincho"/>
          <w:szCs w:val="28"/>
        </w:rPr>
      </w:pPr>
      <w:r>
        <w:rPr>
          <w:rFonts w:eastAsia="MS Mincho"/>
          <w:szCs w:val="28"/>
        </w:rPr>
        <w:lastRenderedPageBreak/>
        <w:t>Приложение № 1</w:t>
      </w:r>
    </w:p>
    <w:p w14:paraId="60705AAD" w14:textId="77777777" w:rsidR="000954FB" w:rsidRDefault="000954FB" w:rsidP="000954FB">
      <w:pPr>
        <w:ind w:firstLine="425"/>
        <w:jc w:val="right"/>
        <w:rPr>
          <w:sz w:val="28"/>
          <w:szCs w:val="28"/>
        </w:rPr>
      </w:pPr>
      <w:r>
        <w:rPr>
          <w:sz w:val="28"/>
          <w:szCs w:val="28"/>
        </w:rPr>
        <w:t>к документации о закупке</w:t>
      </w:r>
    </w:p>
    <w:p w14:paraId="5153880C" w14:textId="77777777" w:rsidR="000954FB" w:rsidRDefault="000954FB" w:rsidP="000954FB">
      <w:pPr>
        <w:ind w:firstLine="425"/>
        <w:jc w:val="right"/>
        <w:rPr>
          <w:sz w:val="28"/>
          <w:szCs w:val="28"/>
        </w:rPr>
      </w:pPr>
    </w:p>
    <w:p w14:paraId="0C970F1A" w14:textId="77777777" w:rsidR="000954FB" w:rsidRPr="00445DDD" w:rsidRDefault="000954FB" w:rsidP="000954FB">
      <w:pPr>
        <w:jc w:val="center"/>
        <w:rPr>
          <w:b/>
          <w:sz w:val="28"/>
          <w:szCs w:val="28"/>
        </w:rPr>
      </w:pPr>
      <w:r>
        <w:rPr>
          <w:b/>
          <w:sz w:val="28"/>
          <w:szCs w:val="28"/>
        </w:rPr>
        <w:t>На бланке претендента</w:t>
      </w:r>
    </w:p>
    <w:p w14:paraId="1A2B0AA6"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0044509C" w14:textId="77777777" w:rsidR="000954FB" w:rsidRPr="00C03380" w:rsidRDefault="000954FB" w:rsidP="00C03380">
      <w:pPr>
        <w:jc w:val="center"/>
        <w:rPr>
          <w:b/>
          <w:sz w:val="28"/>
        </w:rPr>
      </w:pPr>
      <w:r>
        <w:rPr>
          <w:b/>
          <w:sz w:val="28"/>
        </w:rPr>
        <w:t>НА УЧАСТИЕ В ОТКРЫТОМ КОНКУРСЕ № ОКэ-____-____-_____</w:t>
      </w:r>
    </w:p>
    <w:p w14:paraId="57D51D07" w14:textId="77777777" w:rsidR="000954FB" w:rsidRPr="007415F9" w:rsidRDefault="000954FB" w:rsidP="000954FB"/>
    <w:p w14:paraId="25C783C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216BF7B"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DBCC43F"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DC19ABF"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075A86F4"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6F7F1F8" w14:textId="77777777" w:rsidR="00C878E0" w:rsidRDefault="00C878E0" w:rsidP="00224002">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10A7AD4" w14:textId="77777777" w:rsidR="00C878E0" w:rsidRDefault="00C878E0" w:rsidP="00224002">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A16F8A5" w14:textId="77777777" w:rsidR="00C878E0" w:rsidRDefault="00C878E0" w:rsidP="00224002">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E4DC5C9" w14:textId="77777777" w:rsidR="00C878E0" w:rsidRDefault="00C878E0" w:rsidP="00224002">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58A95C73" w14:textId="77777777" w:rsidR="00C878E0" w:rsidRPr="00D90120" w:rsidRDefault="00C878E0" w:rsidP="00224002">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44C9CF6" w14:textId="77777777" w:rsidR="00C878E0" w:rsidRPr="00D90120" w:rsidRDefault="00C878E0" w:rsidP="00224002">
      <w:pPr>
        <w:pStyle w:val="afb"/>
        <w:widowControl w:val="0"/>
        <w:numPr>
          <w:ilvl w:val="0"/>
          <w:numId w:val="24"/>
        </w:numPr>
        <w:ind w:left="0" w:firstLine="403"/>
        <w:jc w:val="both"/>
        <w:rPr>
          <w:szCs w:val="28"/>
        </w:rPr>
      </w:pPr>
      <w:r>
        <w:t>Не находится в процессе ликвидации;</w:t>
      </w:r>
    </w:p>
    <w:p w14:paraId="3A2E8CDE" w14:textId="77777777" w:rsidR="00C878E0" w:rsidRPr="00D90120" w:rsidRDefault="00C878E0" w:rsidP="00224002">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26DEF219" w14:textId="77777777" w:rsidR="00C878E0" w:rsidRDefault="00C878E0" w:rsidP="00224002">
      <w:pPr>
        <w:pStyle w:val="afb"/>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1FA6D91" w14:textId="77777777" w:rsidR="00C878E0" w:rsidRDefault="00C878E0" w:rsidP="00224002">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F4A2E44" w14:textId="77777777" w:rsidR="00C878E0" w:rsidRDefault="00C878E0" w:rsidP="00224002">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BDDB155" w14:textId="77777777" w:rsidR="00C878E0" w:rsidRDefault="00C878E0" w:rsidP="00224002">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2E8E06B" w14:textId="77777777" w:rsidR="00C878E0" w:rsidRDefault="00C878E0" w:rsidP="00224002">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AF66134" w14:textId="77777777" w:rsidR="00C878E0" w:rsidRPr="00D90120" w:rsidRDefault="00C878E0" w:rsidP="00224002">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8FBFD4F" w14:textId="77777777" w:rsidR="00C878E0" w:rsidRPr="00A57B0E" w:rsidRDefault="00C878E0" w:rsidP="00224002">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6316517" w14:textId="77777777" w:rsidR="00C878E0" w:rsidRPr="00D90120" w:rsidRDefault="00C878E0" w:rsidP="00224002">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FFFEF55" w14:textId="77777777" w:rsidR="00C878E0" w:rsidRPr="00D90120" w:rsidRDefault="00C878E0" w:rsidP="00224002">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88D70C3"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52BBD6E" w14:textId="77777777" w:rsidR="00C878E0" w:rsidRDefault="00C878E0" w:rsidP="00224002">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A0F27F0" w14:textId="77777777" w:rsidR="00C878E0" w:rsidRDefault="00C878E0" w:rsidP="00224002">
      <w:pPr>
        <w:numPr>
          <w:ilvl w:val="0"/>
          <w:numId w:val="7"/>
        </w:numPr>
        <w:tabs>
          <w:tab w:val="left" w:pos="1418"/>
        </w:tabs>
        <w:ind w:left="0" w:firstLine="709"/>
        <w:jc w:val="both"/>
        <w:rPr>
          <w:sz w:val="28"/>
          <w:szCs w:val="20"/>
        </w:rPr>
      </w:pPr>
      <w:bookmarkStart w:id="2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27BE926" w14:textId="77777777" w:rsidR="00C878E0" w:rsidRDefault="00C878E0" w:rsidP="00C57267">
      <w:pPr>
        <w:ind w:firstLine="709"/>
        <w:jc w:val="both"/>
        <w:rPr>
          <w:sz w:val="28"/>
          <w:szCs w:val="20"/>
        </w:rPr>
      </w:pPr>
      <w:bookmarkStart w:id="3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14:paraId="06AC0ACF" w14:textId="77777777" w:rsidR="00C878E0" w:rsidRDefault="00C878E0" w:rsidP="0022400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1275CED" w14:textId="77777777" w:rsidR="00C878E0" w:rsidRDefault="00C878E0" w:rsidP="0022400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E24ACA4" w14:textId="77777777" w:rsidR="00C878E0" w:rsidRPr="00002090" w:rsidRDefault="00C878E0" w:rsidP="0022400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FFE06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6518F10"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EA2E0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FF3CA5C" w14:textId="77777777" w:rsidR="000954FB" w:rsidRPr="00D27A82" w:rsidRDefault="000954FB" w:rsidP="000954FB">
      <w:pPr>
        <w:pStyle w:val="1a"/>
        <w:ind w:firstLine="708"/>
      </w:pPr>
    </w:p>
    <w:p w14:paraId="36A6F7C6" w14:textId="77777777" w:rsidR="000954FB" w:rsidRDefault="000954FB" w:rsidP="00305BD2">
      <w:pPr>
        <w:pStyle w:val="af8"/>
        <w:ind w:firstLine="553"/>
        <w:rPr>
          <w:sz w:val="28"/>
          <w:szCs w:val="28"/>
        </w:rPr>
      </w:pPr>
    </w:p>
    <w:p w14:paraId="3E7C444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054B129" w14:textId="77777777" w:rsidR="000954FB" w:rsidRPr="007415F9" w:rsidRDefault="00533F3B" w:rsidP="000954FB">
      <w:pPr>
        <w:tabs>
          <w:tab w:val="left" w:pos="8640"/>
        </w:tabs>
        <w:jc w:val="center"/>
        <w:rPr>
          <w:i/>
        </w:rPr>
      </w:pPr>
      <w:r>
        <w:rPr>
          <w:i/>
        </w:rPr>
        <w:t xml:space="preserve">                                         (наименование претендента)</w:t>
      </w:r>
    </w:p>
    <w:p w14:paraId="0C1D496A"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A9620F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C7BFCDF" w14:textId="77777777" w:rsidR="002079EB" w:rsidRDefault="008A4412" w:rsidP="002079EB">
      <w:pPr>
        <w:pStyle w:val="32"/>
        <w:suppressAutoHyphens/>
        <w:spacing w:after="0"/>
        <w:rPr>
          <w:sz w:val="28"/>
          <w:szCs w:val="28"/>
        </w:rPr>
      </w:pPr>
      <w:r>
        <w:rPr>
          <w:sz w:val="28"/>
          <w:szCs w:val="28"/>
        </w:rPr>
        <w:t>«____» _________ 20___ г.</w:t>
      </w:r>
    </w:p>
    <w:p w14:paraId="4BA0DFFC" w14:textId="77777777" w:rsidR="006B6573" w:rsidRDefault="006B6573" w:rsidP="002079EB">
      <w:pPr>
        <w:pStyle w:val="32"/>
        <w:suppressAutoHyphens/>
        <w:spacing w:after="0"/>
        <w:rPr>
          <w:sz w:val="28"/>
          <w:szCs w:val="28"/>
        </w:rPr>
      </w:pPr>
    </w:p>
    <w:p w14:paraId="75BDB2BE" w14:textId="77777777" w:rsidR="006B6573" w:rsidRDefault="006B6573" w:rsidP="002079EB">
      <w:pPr>
        <w:pStyle w:val="32"/>
        <w:suppressAutoHyphens/>
        <w:spacing w:after="0"/>
        <w:rPr>
          <w:sz w:val="28"/>
          <w:szCs w:val="28"/>
        </w:rPr>
        <w:sectPr w:rsidR="006B6573" w:rsidSect="00A02209">
          <w:pgSz w:w="11907" w:h="16840" w:code="9"/>
          <w:pgMar w:top="1134" w:right="567" w:bottom="1134" w:left="1134" w:header="794" w:footer="794" w:gutter="0"/>
          <w:cols w:space="720"/>
          <w:titlePg/>
          <w:docGrid w:linePitch="326"/>
        </w:sectPr>
      </w:pPr>
    </w:p>
    <w:p w14:paraId="097F07F5" w14:textId="77777777" w:rsidR="003A344E" w:rsidRDefault="00365DA0">
      <w:pPr>
        <w:pStyle w:val="1a"/>
        <w:ind w:firstLine="0"/>
        <w:jc w:val="right"/>
        <w:outlineLvl w:val="0"/>
        <w:rPr>
          <w:rFonts w:eastAsia="Times New Roman"/>
          <w:szCs w:val="28"/>
        </w:rPr>
      </w:pPr>
      <w:r>
        <w:rPr>
          <w:rFonts w:eastAsia="MS Mincho"/>
          <w:szCs w:val="28"/>
        </w:rPr>
        <w:lastRenderedPageBreak/>
        <w:t>Приложение № 2</w:t>
      </w:r>
    </w:p>
    <w:p w14:paraId="6960E8E4" w14:textId="77777777" w:rsidR="00110975" w:rsidRDefault="00110975" w:rsidP="00110975">
      <w:pPr>
        <w:ind w:firstLine="425"/>
        <w:jc w:val="right"/>
        <w:rPr>
          <w:sz w:val="28"/>
          <w:szCs w:val="28"/>
        </w:rPr>
      </w:pPr>
      <w:r>
        <w:rPr>
          <w:sz w:val="28"/>
          <w:szCs w:val="28"/>
        </w:rPr>
        <w:t>к документации о закупке</w:t>
      </w:r>
    </w:p>
    <w:p w14:paraId="45D35715" w14:textId="77777777" w:rsidR="00110975" w:rsidRDefault="00110975" w:rsidP="00110975">
      <w:pPr>
        <w:pStyle w:val="af8"/>
        <w:jc w:val="center"/>
        <w:rPr>
          <w:b/>
          <w:sz w:val="28"/>
          <w:szCs w:val="28"/>
        </w:rPr>
      </w:pPr>
    </w:p>
    <w:p w14:paraId="57C09BD1"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3267CF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693DF20" w14:textId="77777777" w:rsidR="00110975" w:rsidRPr="007415F9" w:rsidRDefault="00110975" w:rsidP="00110975">
      <w:pPr>
        <w:pStyle w:val="af8"/>
        <w:jc w:val="center"/>
        <w:rPr>
          <w:sz w:val="28"/>
          <w:szCs w:val="28"/>
        </w:rPr>
      </w:pPr>
    </w:p>
    <w:p w14:paraId="31E3A398"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507D75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8DBCA6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42F120B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78209D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2C15242" w14:textId="77777777" w:rsidR="00110975" w:rsidRDefault="00110975" w:rsidP="00110975">
      <w:pPr>
        <w:pStyle w:val="af8"/>
        <w:ind w:firstLine="696"/>
        <w:rPr>
          <w:sz w:val="28"/>
          <w:szCs w:val="28"/>
        </w:rPr>
      </w:pPr>
      <w:r>
        <w:rPr>
          <w:sz w:val="28"/>
          <w:szCs w:val="28"/>
        </w:rPr>
        <w:t>Телефон (______) __________________________________________</w:t>
      </w:r>
    </w:p>
    <w:p w14:paraId="1D7D61D4" w14:textId="77777777" w:rsidR="00110975" w:rsidRDefault="00110975" w:rsidP="00110975">
      <w:pPr>
        <w:pStyle w:val="af8"/>
        <w:ind w:firstLine="698"/>
        <w:rPr>
          <w:sz w:val="28"/>
          <w:szCs w:val="28"/>
        </w:rPr>
      </w:pPr>
      <w:r>
        <w:rPr>
          <w:sz w:val="28"/>
          <w:szCs w:val="28"/>
        </w:rPr>
        <w:t>Факс (______) _____________________________________________</w:t>
      </w:r>
    </w:p>
    <w:p w14:paraId="6E1ED02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F24C66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0DC540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F907EFE" w14:textId="77777777" w:rsidR="00110975" w:rsidRDefault="00110975" w:rsidP="00110975">
      <w:pPr>
        <w:pStyle w:val="af8"/>
        <w:ind w:firstLine="0"/>
        <w:rPr>
          <w:sz w:val="20"/>
          <w:szCs w:val="20"/>
        </w:rPr>
      </w:pPr>
    </w:p>
    <w:p w14:paraId="35647FB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B842DC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8DC074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C0FF14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AA728DF" w14:textId="77777777" w:rsidR="00110975" w:rsidRDefault="00110975" w:rsidP="00110975">
      <w:pPr>
        <w:pStyle w:val="af8"/>
        <w:ind w:firstLine="696"/>
        <w:rPr>
          <w:sz w:val="28"/>
          <w:szCs w:val="28"/>
        </w:rPr>
      </w:pPr>
      <w:r>
        <w:rPr>
          <w:sz w:val="28"/>
          <w:szCs w:val="28"/>
        </w:rPr>
        <w:t>Телефон (______) __________________________________________</w:t>
      </w:r>
    </w:p>
    <w:p w14:paraId="09D7E030" w14:textId="77777777" w:rsidR="00110975" w:rsidRDefault="00110975" w:rsidP="00110975">
      <w:pPr>
        <w:pStyle w:val="af8"/>
        <w:ind w:firstLine="698"/>
        <w:rPr>
          <w:sz w:val="28"/>
          <w:szCs w:val="28"/>
        </w:rPr>
      </w:pPr>
      <w:r>
        <w:rPr>
          <w:sz w:val="28"/>
          <w:szCs w:val="28"/>
        </w:rPr>
        <w:t>Факс (______) _____________________________________________</w:t>
      </w:r>
    </w:p>
    <w:p w14:paraId="39C0378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E1E0DD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205602D"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3474FE1"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1D020B1"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882E86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119FFC0" w14:textId="77777777" w:rsidR="00110975" w:rsidRDefault="00110975" w:rsidP="00147510">
      <w:pPr>
        <w:tabs>
          <w:tab w:val="left" w:pos="9639"/>
        </w:tabs>
        <w:ind w:firstLine="539"/>
        <w:jc w:val="both"/>
        <w:rPr>
          <w:b/>
          <w:sz w:val="28"/>
          <w:szCs w:val="28"/>
        </w:rPr>
      </w:pPr>
    </w:p>
    <w:p w14:paraId="1D7534C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77845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81C348C" w14:textId="77777777" w:rsidR="00110975" w:rsidRDefault="00110975" w:rsidP="00110975">
      <w:pPr>
        <w:tabs>
          <w:tab w:val="left" w:pos="9639"/>
        </w:tabs>
        <w:rPr>
          <w:sz w:val="28"/>
          <w:szCs w:val="28"/>
          <w:u w:val="single"/>
        </w:rPr>
      </w:pPr>
    </w:p>
    <w:p w14:paraId="1D18DB3E"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D9FA114" w14:textId="77777777" w:rsidR="00110975" w:rsidRPr="007415F9" w:rsidRDefault="00110975" w:rsidP="00110975">
      <w:pPr>
        <w:tabs>
          <w:tab w:val="left" w:pos="9639"/>
        </w:tabs>
        <w:jc w:val="right"/>
        <w:rPr>
          <w:i/>
        </w:rPr>
      </w:pPr>
      <w:r>
        <w:rPr>
          <w:i/>
        </w:rPr>
        <w:t>Контактное лицо (должность, ФИО, телефон)</w:t>
      </w:r>
    </w:p>
    <w:p w14:paraId="4FF36803"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7EA1C92" w14:textId="77777777" w:rsidR="00110975" w:rsidRPr="007415F9" w:rsidRDefault="00110975" w:rsidP="00110975">
      <w:pPr>
        <w:tabs>
          <w:tab w:val="left" w:pos="9639"/>
        </w:tabs>
        <w:jc w:val="right"/>
        <w:rPr>
          <w:i/>
        </w:rPr>
      </w:pPr>
      <w:r>
        <w:rPr>
          <w:i/>
        </w:rPr>
        <w:t>Контактное лицо (должность, ФИО, телефон)</w:t>
      </w:r>
    </w:p>
    <w:p w14:paraId="7B56F2F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1B2E297" w14:textId="77777777" w:rsidR="00110975" w:rsidRPr="007415F9" w:rsidRDefault="00110975" w:rsidP="00110975">
      <w:pPr>
        <w:tabs>
          <w:tab w:val="left" w:pos="9639"/>
        </w:tabs>
        <w:jc w:val="right"/>
        <w:rPr>
          <w:i/>
        </w:rPr>
      </w:pPr>
      <w:r>
        <w:rPr>
          <w:i/>
        </w:rPr>
        <w:t>Контактное лицо (должность, ФИО, телефон)</w:t>
      </w:r>
    </w:p>
    <w:p w14:paraId="56AB890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DB3D684" w14:textId="77777777" w:rsidR="00110975" w:rsidRPr="007415F9" w:rsidRDefault="00110975" w:rsidP="00110975">
      <w:pPr>
        <w:tabs>
          <w:tab w:val="left" w:pos="9639"/>
        </w:tabs>
        <w:jc w:val="right"/>
        <w:rPr>
          <w:i/>
        </w:rPr>
      </w:pPr>
      <w:r>
        <w:rPr>
          <w:i/>
        </w:rPr>
        <w:t>Контактное лицо (должность, ФИО, телефон)</w:t>
      </w:r>
    </w:p>
    <w:p w14:paraId="47392FB0" w14:textId="77777777" w:rsidR="00110975" w:rsidRPr="007415F9" w:rsidRDefault="00110975" w:rsidP="00110975">
      <w:pPr>
        <w:pStyle w:val="af8"/>
        <w:rPr>
          <w:rFonts w:eastAsia="Times New Roman"/>
          <w:spacing w:val="-13"/>
          <w:sz w:val="28"/>
          <w:szCs w:val="28"/>
        </w:rPr>
      </w:pPr>
    </w:p>
    <w:p w14:paraId="77E7537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0791476" w14:textId="77777777" w:rsidR="000519F8" w:rsidRPr="007415F9" w:rsidRDefault="000519F8" w:rsidP="000519F8">
      <w:pPr>
        <w:tabs>
          <w:tab w:val="left" w:pos="8640"/>
        </w:tabs>
        <w:jc w:val="center"/>
        <w:rPr>
          <w:i/>
        </w:rPr>
      </w:pPr>
      <w:r>
        <w:rPr>
          <w:i/>
        </w:rPr>
        <w:t xml:space="preserve">                                         (наименование претендента)</w:t>
      </w:r>
    </w:p>
    <w:p w14:paraId="4012907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33CF56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49F635B" w14:textId="77777777" w:rsidR="000519F8" w:rsidRDefault="000519F8" w:rsidP="000519F8">
      <w:pPr>
        <w:pStyle w:val="32"/>
        <w:suppressAutoHyphens/>
        <w:spacing w:after="0"/>
        <w:rPr>
          <w:sz w:val="28"/>
          <w:szCs w:val="28"/>
        </w:rPr>
      </w:pPr>
      <w:r>
        <w:rPr>
          <w:sz w:val="28"/>
          <w:szCs w:val="28"/>
        </w:rPr>
        <w:t>«____» _________ 20___ г.</w:t>
      </w:r>
    </w:p>
    <w:p w14:paraId="21B38C54" w14:textId="77777777" w:rsidR="00510148" w:rsidRDefault="00510148">
      <w:pPr>
        <w:suppressAutoHyphens w:val="0"/>
        <w:rPr>
          <w:sz w:val="28"/>
          <w:szCs w:val="28"/>
        </w:rPr>
      </w:pPr>
      <w:r>
        <w:rPr>
          <w:sz w:val="28"/>
          <w:szCs w:val="28"/>
        </w:rPr>
        <w:br w:type="page"/>
      </w:r>
    </w:p>
    <w:p w14:paraId="001B2625" w14:textId="77777777" w:rsidR="006B7625" w:rsidRDefault="006B7625" w:rsidP="006B7625">
      <w:pPr>
        <w:pStyle w:val="af8"/>
        <w:ind w:firstLine="0"/>
        <w:jc w:val="left"/>
        <w:rPr>
          <w:b/>
          <w:sz w:val="28"/>
          <w:szCs w:val="28"/>
        </w:rPr>
      </w:pPr>
    </w:p>
    <w:p w14:paraId="2C9312B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140BB17" w14:textId="77777777" w:rsidR="00110975" w:rsidRPr="000802B7" w:rsidRDefault="00110975" w:rsidP="00110975">
      <w:pPr>
        <w:pStyle w:val="af8"/>
        <w:jc w:val="center"/>
        <w:rPr>
          <w:b/>
          <w:sz w:val="28"/>
          <w:szCs w:val="28"/>
        </w:rPr>
      </w:pPr>
    </w:p>
    <w:p w14:paraId="4B56185A" w14:textId="77777777" w:rsidR="00110975" w:rsidRPr="000802B7" w:rsidRDefault="00110975" w:rsidP="00110975">
      <w:pPr>
        <w:pStyle w:val="af8"/>
        <w:jc w:val="center"/>
        <w:rPr>
          <w:b/>
          <w:sz w:val="28"/>
          <w:szCs w:val="28"/>
        </w:rPr>
      </w:pPr>
    </w:p>
    <w:p w14:paraId="40F11AF9"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CA499F8" w14:textId="77777777" w:rsidR="00110975" w:rsidRPr="000802B7" w:rsidRDefault="00110975" w:rsidP="00110975">
      <w:pPr>
        <w:pStyle w:val="af8"/>
        <w:ind w:left="709" w:firstLine="0"/>
        <w:jc w:val="left"/>
        <w:rPr>
          <w:sz w:val="28"/>
          <w:szCs w:val="28"/>
        </w:rPr>
      </w:pPr>
    </w:p>
    <w:p w14:paraId="51B3C54A"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8A48E02" w14:textId="77777777" w:rsidR="00110975" w:rsidRPr="008F1253" w:rsidRDefault="00110975" w:rsidP="00110975">
      <w:pPr>
        <w:pStyle w:val="af8"/>
        <w:ind w:firstLine="0"/>
        <w:jc w:val="left"/>
        <w:rPr>
          <w:sz w:val="28"/>
          <w:szCs w:val="28"/>
        </w:rPr>
      </w:pPr>
    </w:p>
    <w:p w14:paraId="5BE8D2AB"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DE6D25A" w14:textId="77777777" w:rsidR="00110975" w:rsidRPr="008F1253" w:rsidRDefault="00110975" w:rsidP="00110975">
      <w:pPr>
        <w:pStyle w:val="af8"/>
        <w:ind w:firstLine="0"/>
        <w:jc w:val="left"/>
        <w:rPr>
          <w:sz w:val="28"/>
          <w:szCs w:val="28"/>
        </w:rPr>
      </w:pPr>
    </w:p>
    <w:p w14:paraId="6B206D35"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60A7207" w14:textId="77777777" w:rsidR="00110975" w:rsidRPr="000802B7" w:rsidRDefault="00110975" w:rsidP="00110975">
      <w:pPr>
        <w:pStyle w:val="af8"/>
        <w:ind w:left="709" w:firstLine="0"/>
        <w:jc w:val="left"/>
        <w:rPr>
          <w:sz w:val="28"/>
          <w:szCs w:val="28"/>
        </w:rPr>
      </w:pPr>
    </w:p>
    <w:p w14:paraId="69C56669"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4F6AB40" w14:textId="77777777" w:rsidR="00110975" w:rsidRPr="000802B7" w:rsidRDefault="00110975" w:rsidP="00110975">
      <w:pPr>
        <w:pStyle w:val="af8"/>
        <w:ind w:firstLine="0"/>
        <w:jc w:val="left"/>
        <w:rPr>
          <w:sz w:val="28"/>
          <w:szCs w:val="28"/>
        </w:rPr>
      </w:pPr>
    </w:p>
    <w:p w14:paraId="16149FAD"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03E7921" w14:textId="77777777" w:rsidR="00110975" w:rsidRPr="000802B7" w:rsidRDefault="00110975" w:rsidP="00110975">
      <w:pPr>
        <w:pStyle w:val="af8"/>
        <w:ind w:firstLine="0"/>
        <w:jc w:val="left"/>
        <w:rPr>
          <w:sz w:val="28"/>
          <w:szCs w:val="28"/>
        </w:rPr>
      </w:pPr>
    </w:p>
    <w:p w14:paraId="67B9B330"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A1C2E39" w14:textId="77777777" w:rsidR="00110975" w:rsidRDefault="00110975" w:rsidP="00110975">
      <w:pPr>
        <w:pStyle w:val="aff6"/>
        <w:rPr>
          <w:sz w:val="28"/>
          <w:szCs w:val="28"/>
        </w:rPr>
      </w:pPr>
    </w:p>
    <w:p w14:paraId="06262F3B" w14:textId="77777777" w:rsidR="00142EF8" w:rsidRDefault="00142EF8" w:rsidP="0022400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1EE9AD7" w14:textId="77777777" w:rsidR="00142EF8" w:rsidRDefault="00142EF8" w:rsidP="00142EF8">
      <w:pPr>
        <w:pStyle w:val="aff6"/>
        <w:rPr>
          <w:sz w:val="28"/>
          <w:szCs w:val="28"/>
        </w:rPr>
      </w:pPr>
    </w:p>
    <w:p w14:paraId="39B6EA9F" w14:textId="77777777" w:rsidR="00110975" w:rsidRPr="00CF5FBB" w:rsidRDefault="00110975" w:rsidP="00CF5FBB">
      <w:pPr>
        <w:rPr>
          <w:sz w:val="28"/>
          <w:szCs w:val="28"/>
        </w:rPr>
      </w:pPr>
    </w:p>
    <w:p w14:paraId="3953984D" w14:textId="77777777" w:rsidR="00110975" w:rsidRDefault="00110975" w:rsidP="00110975">
      <w:pPr>
        <w:pStyle w:val="af8"/>
        <w:ind w:left="709" w:firstLine="0"/>
        <w:jc w:val="left"/>
        <w:rPr>
          <w:sz w:val="28"/>
          <w:szCs w:val="28"/>
        </w:rPr>
      </w:pPr>
    </w:p>
    <w:p w14:paraId="570697D7"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2FBF317" w14:textId="77777777" w:rsidR="000519F8" w:rsidRPr="007415F9" w:rsidRDefault="000519F8" w:rsidP="000519F8">
      <w:pPr>
        <w:tabs>
          <w:tab w:val="left" w:pos="8640"/>
        </w:tabs>
        <w:jc w:val="center"/>
        <w:rPr>
          <w:i/>
        </w:rPr>
      </w:pPr>
      <w:r>
        <w:rPr>
          <w:i/>
        </w:rPr>
        <w:t xml:space="preserve">                                         (наименование претендента)</w:t>
      </w:r>
    </w:p>
    <w:p w14:paraId="06A986F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0AC2BE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81D9CF4" w14:textId="77777777" w:rsidR="000519F8" w:rsidRDefault="000519F8" w:rsidP="000519F8">
      <w:pPr>
        <w:pStyle w:val="32"/>
        <w:suppressAutoHyphens/>
        <w:spacing w:after="0"/>
        <w:rPr>
          <w:sz w:val="28"/>
          <w:szCs w:val="28"/>
        </w:rPr>
      </w:pPr>
      <w:r>
        <w:rPr>
          <w:sz w:val="28"/>
          <w:szCs w:val="28"/>
        </w:rPr>
        <w:t>«____» _________ 20___ г.</w:t>
      </w:r>
    </w:p>
    <w:p w14:paraId="031B1A88" w14:textId="77777777" w:rsidR="006B6573" w:rsidRDefault="006B6573" w:rsidP="002079EB">
      <w:pPr>
        <w:pStyle w:val="32"/>
        <w:suppressAutoHyphens/>
        <w:spacing w:after="0"/>
        <w:rPr>
          <w:sz w:val="28"/>
          <w:szCs w:val="28"/>
        </w:rPr>
      </w:pPr>
    </w:p>
    <w:p w14:paraId="41D5775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551588C" w14:textId="77777777" w:rsidR="003A344E" w:rsidRDefault="00365DA0">
      <w:pPr>
        <w:pStyle w:val="1a"/>
        <w:ind w:firstLine="0"/>
        <w:jc w:val="right"/>
        <w:outlineLvl w:val="0"/>
        <w:rPr>
          <w:szCs w:val="28"/>
        </w:rPr>
      </w:pPr>
      <w:r>
        <w:lastRenderedPageBreak/>
        <w:t>Приложение</w:t>
      </w:r>
      <w:r>
        <w:rPr>
          <w:rFonts w:eastAsia="MS Mincho"/>
          <w:szCs w:val="28"/>
        </w:rPr>
        <w:t xml:space="preserve"> № </w:t>
      </w:r>
      <w:r>
        <w:t>3</w:t>
      </w:r>
    </w:p>
    <w:p w14:paraId="0CBEC5F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DBD0C58" w14:textId="77777777" w:rsidR="00365DA0" w:rsidRPr="00E544AA" w:rsidRDefault="00365DA0" w:rsidP="00365DA0">
      <w:pPr>
        <w:pStyle w:val="af8"/>
        <w:ind w:firstLine="0"/>
        <w:jc w:val="left"/>
        <w:rPr>
          <w:rFonts w:eastAsia="Times New Roman"/>
          <w:sz w:val="28"/>
          <w:szCs w:val="28"/>
        </w:rPr>
      </w:pPr>
      <w:bookmarkStart w:id="31" w:name="_Hlk170309387"/>
      <w:bookmarkStart w:id="32" w:name="_Hlk170308149"/>
    </w:p>
    <w:p w14:paraId="288F3242" w14:textId="77777777" w:rsidR="00365DA0" w:rsidRPr="003C7F96" w:rsidRDefault="00365DA0" w:rsidP="00365DA0">
      <w:pPr>
        <w:pStyle w:val="af8"/>
        <w:spacing w:after="120"/>
        <w:ind w:firstLine="0"/>
        <w:jc w:val="center"/>
        <w:outlineLvl w:val="1"/>
        <w:rPr>
          <w:b/>
          <w:sz w:val="28"/>
          <w:szCs w:val="28"/>
        </w:rPr>
      </w:pPr>
      <w:bookmarkStart w:id="33" w:name="OLE_LINK1"/>
      <w:bookmarkStart w:id="34" w:name="OLE_LINK2"/>
      <w:r>
        <w:rPr>
          <w:b/>
          <w:sz w:val="28"/>
          <w:szCs w:val="28"/>
        </w:rPr>
        <w:t>Финансово-коммерческое предложение</w:t>
      </w:r>
      <w:bookmarkEnd w:id="33"/>
      <w:bookmarkEnd w:id="34"/>
    </w:p>
    <w:p w14:paraId="1887E0DA" w14:textId="77777777" w:rsidR="00365DA0" w:rsidRDefault="00365DA0" w:rsidP="00365DA0">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FC9BAA0" w14:textId="77777777" w:rsidR="00365DA0" w:rsidRPr="003C7F96" w:rsidRDefault="00365DA0" w:rsidP="00365DA0">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69096523" w14:textId="77777777" w:rsidR="00365DA0" w:rsidRPr="003C7F96" w:rsidRDefault="00365DA0" w:rsidP="00365DA0">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879E7D4" w14:textId="77777777" w:rsidR="00365DA0" w:rsidRPr="003C7F96" w:rsidRDefault="00365DA0" w:rsidP="00365DA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67BF6A02" w14:textId="77777777" w:rsidR="00365DA0" w:rsidRPr="003C7F96" w:rsidRDefault="00365DA0" w:rsidP="00365DA0">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3552BF32" w14:textId="77777777" w:rsidR="00365DA0" w:rsidRPr="00E544AA" w:rsidRDefault="00365DA0" w:rsidP="00365DA0">
      <w:pPr>
        <w:pStyle w:val="Standard"/>
        <w:rPr>
          <w:b/>
          <w:bCs/>
          <w:color w:val="000000" w:themeColor="text1"/>
          <w:lang w:eastAsia="ru-RU"/>
        </w:rPr>
      </w:pPr>
    </w:p>
    <w:tbl>
      <w:tblPr>
        <w:tblStyle w:val="afff1"/>
        <w:tblW w:w="9639" w:type="dxa"/>
        <w:tblLook w:val="04A0" w:firstRow="1" w:lastRow="0" w:firstColumn="1" w:lastColumn="0" w:noHBand="0" w:noVBand="1"/>
      </w:tblPr>
      <w:tblGrid>
        <w:gridCol w:w="566"/>
        <w:gridCol w:w="3110"/>
        <w:gridCol w:w="3298"/>
        <w:gridCol w:w="2665"/>
      </w:tblGrid>
      <w:tr w:rsidR="00365DA0" w:rsidRPr="00E544AA" w14:paraId="5BAAFD0D" w14:textId="77777777" w:rsidTr="00365DA0">
        <w:tc>
          <w:tcPr>
            <w:tcW w:w="566" w:type="dxa"/>
          </w:tcPr>
          <w:p w14:paraId="427DAD4B" w14:textId="77777777" w:rsidR="00365DA0" w:rsidRPr="00E544AA" w:rsidRDefault="00365DA0" w:rsidP="00365DA0">
            <w:pPr>
              <w:pStyle w:val="Standard"/>
              <w:jc w:val="center"/>
              <w:rPr>
                <w:b/>
                <w:bCs/>
                <w:color w:val="000000" w:themeColor="text1"/>
                <w:lang w:eastAsia="ru-RU"/>
              </w:rPr>
            </w:pPr>
            <w:r>
              <w:t>№</w:t>
            </w:r>
          </w:p>
        </w:tc>
        <w:tc>
          <w:tcPr>
            <w:tcW w:w="3110" w:type="dxa"/>
          </w:tcPr>
          <w:p w14:paraId="6A6DDEB3" w14:textId="77777777" w:rsidR="00365DA0" w:rsidRPr="00E544AA" w:rsidRDefault="00365DA0" w:rsidP="00365DA0">
            <w:pPr>
              <w:pStyle w:val="Standard"/>
              <w:jc w:val="center"/>
              <w:rPr>
                <w:b/>
                <w:bCs/>
                <w:color w:val="000000" w:themeColor="text1"/>
                <w:lang w:eastAsia="ru-RU"/>
              </w:rPr>
            </w:pPr>
            <w:r>
              <w:t>Параметр</w:t>
            </w:r>
          </w:p>
        </w:tc>
        <w:tc>
          <w:tcPr>
            <w:tcW w:w="3298" w:type="dxa"/>
          </w:tcPr>
          <w:p w14:paraId="14056BAC" w14:textId="77777777" w:rsidR="001C5694" w:rsidRDefault="00365DA0" w:rsidP="00365DA0">
            <w:pPr>
              <w:pStyle w:val="Standard"/>
              <w:jc w:val="center"/>
            </w:pPr>
            <w:r>
              <w:t>Требуемое</w:t>
            </w:r>
          </w:p>
          <w:p w14:paraId="2F005584" w14:textId="77777777" w:rsidR="00365DA0" w:rsidRPr="00E544AA" w:rsidRDefault="00365DA0" w:rsidP="00365DA0">
            <w:pPr>
              <w:pStyle w:val="Standard"/>
              <w:jc w:val="center"/>
              <w:rPr>
                <w:b/>
                <w:bCs/>
                <w:color w:val="000000" w:themeColor="text1"/>
                <w:lang w:eastAsia="ru-RU"/>
              </w:rPr>
            </w:pPr>
            <w:r>
              <w:t xml:space="preserve"> условие</w:t>
            </w:r>
          </w:p>
        </w:tc>
        <w:tc>
          <w:tcPr>
            <w:tcW w:w="2665" w:type="dxa"/>
          </w:tcPr>
          <w:p w14:paraId="3ADD6CFD" w14:textId="77777777" w:rsidR="00365DA0" w:rsidRPr="00E544AA" w:rsidRDefault="00365DA0" w:rsidP="00365DA0">
            <w:pPr>
              <w:pStyle w:val="Standard"/>
              <w:jc w:val="center"/>
              <w:rPr>
                <w:b/>
                <w:bCs/>
                <w:color w:val="000000" w:themeColor="text1"/>
                <w:lang w:eastAsia="ru-RU"/>
              </w:rPr>
            </w:pPr>
            <w:r>
              <w:t>Предложение претендента</w:t>
            </w:r>
          </w:p>
        </w:tc>
      </w:tr>
      <w:tr w:rsidR="00365DA0" w:rsidRPr="00E544AA" w14:paraId="349A5120" w14:textId="77777777" w:rsidTr="00365DA0">
        <w:tc>
          <w:tcPr>
            <w:tcW w:w="566" w:type="dxa"/>
          </w:tcPr>
          <w:p w14:paraId="49BABF14" w14:textId="77777777" w:rsidR="00365DA0" w:rsidRPr="00E544AA" w:rsidRDefault="00365DA0" w:rsidP="00365DA0">
            <w:pPr>
              <w:pStyle w:val="Standard"/>
              <w:rPr>
                <w:b/>
                <w:bCs/>
                <w:color w:val="000000" w:themeColor="text1"/>
                <w:lang w:eastAsia="ru-RU"/>
              </w:rPr>
            </w:pPr>
            <w:r>
              <w:t>1</w:t>
            </w:r>
          </w:p>
        </w:tc>
        <w:tc>
          <w:tcPr>
            <w:tcW w:w="3110" w:type="dxa"/>
            <w:vAlign w:val="center"/>
          </w:tcPr>
          <w:p w14:paraId="1C413690" w14:textId="77777777" w:rsidR="00365DA0" w:rsidRPr="00E544AA" w:rsidRDefault="00365DA0" w:rsidP="00365DA0">
            <w:pPr>
              <w:pStyle w:val="Standard"/>
              <w:rPr>
                <w:b/>
                <w:bCs/>
                <w:color w:val="000000" w:themeColor="text1"/>
                <w:lang w:eastAsia="ru-RU"/>
              </w:rPr>
            </w:pPr>
            <w:r>
              <w:rPr>
                <w:color w:val="000000"/>
                <w:lang w:eastAsia="ru-RU"/>
              </w:rPr>
              <w:t>Цена изготовления, поставки одной единицы крана двухбалочного козлового контейнерного, руб. без НДС</w:t>
            </w:r>
          </w:p>
        </w:tc>
        <w:tc>
          <w:tcPr>
            <w:tcW w:w="3298" w:type="dxa"/>
            <w:vAlign w:val="center"/>
          </w:tcPr>
          <w:p w14:paraId="0CD6F30E" w14:textId="77777777" w:rsidR="00365DA0" w:rsidRPr="00E544AA" w:rsidRDefault="00365DA0" w:rsidP="00365DA0">
            <w:pPr>
              <w:pStyle w:val="Standard"/>
              <w:jc w:val="center"/>
              <w:rPr>
                <w:b/>
                <w:bCs/>
                <w:color w:val="000000" w:themeColor="text1"/>
                <w:lang w:eastAsia="ru-RU"/>
              </w:rPr>
            </w:pPr>
            <w:r>
              <w:t>–</w:t>
            </w:r>
          </w:p>
        </w:tc>
        <w:tc>
          <w:tcPr>
            <w:tcW w:w="2665" w:type="dxa"/>
          </w:tcPr>
          <w:p w14:paraId="2D37112A" w14:textId="77777777" w:rsidR="00365DA0" w:rsidRPr="00E544AA" w:rsidRDefault="00365DA0" w:rsidP="00365DA0">
            <w:pPr>
              <w:pStyle w:val="Standard"/>
              <w:rPr>
                <w:b/>
                <w:bCs/>
                <w:color w:val="000000" w:themeColor="text1"/>
                <w:lang w:eastAsia="ru-RU"/>
              </w:rPr>
            </w:pPr>
          </w:p>
        </w:tc>
      </w:tr>
      <w:tr w:rsidR="00365DA0" w:rsidRPr="00E544AA" w14:paraId="07A5B855" w14:textId="77777777" w:rsidTr="00726E4B">
        <w:trPr>
          <w:trHeight w:val="1647"/>
        </w:trPr>
        <w:tc>
          <w:tcPr>
            <w:tcW w:w="566" w:type="dxa"/>
          </w:tcPr>
          <w:p w14:paraId="1F26FC70" w14:textId="77777777" w:rsidR="00365DA0" w:rsidRPr="00E544AA" w:rsidRDefault="00365DA0" w:rsidP="00365DA0">
            <w:pPr>
              <w:rPr>
                <w:lang w:val="en-US"/>
              </w:rPr>
            </w:pPr>
            <w:r>
              <w:rPr>
                <w:lang w:val="en-US"/>
              </w:rPr>
              <w:t>2</w:t>
            </w:r>
          </w:p>
          <w:p w14:paraId="35AF16ED" w14:textId="77777777" w:rsidR="00365DA0" w:rsidRPr="00E544AA" w:rsidRDefault="00365DA0" w:rsidP="00365DA0">
            <w:pPr>
              <w:pStyle w:val="Standard"/>
              <w:rPr>
                <w:b/>
                <w:bCs/>
                <w:color w:val="000000" w:themeColor="text1"/>
                <w:lang w:eastAsia="ru-RU"/>
              </w:rPr>
            </w:pPr>
          </w:p>
        </w:tc>
        <w:tc>
          <w:tcPr>
            <w:tcW w:w="3110" w:type="dxa"/>
          </w:tcPr>
          <w:p w14:paraId="190F4B75" w14:textId="77777777" w:rsidR="00365DA0" w:rsidRDefault="00365DA0" w:rsidP="00365DA0">
            <w:pPr>
              <w:pStyle w:val="Standard"/>
              <w:rPr>
                <w:color w:val="000000"/>
                <w:lang w:eastAsia="ru-RU"/>
              </w:rPr>
            </w:pPr>
            <w:r>
              <w:rPr>
                <w:color w:val="000000"/>
                <w:lang w:eastAsia="ru-RU"/>
              </w:rPr>
              <w:t>Цена работ по монтажу, пуско-наладке одной единицы крана двухбалочного козлового контейнерного, руб. без НДС</w:t>
            </w:r>
          </w:p>
          <w:p w14:paraId="7ACE744F" w14:textId="77777777" w:rsidR="006A2D42" w:rsidRPr="00E544AA" w:rsidRDefault="006A2D42" w:rsidP="00365DA0">
            <w:pPr>
              <w:pStyle w:val="Standard"/>
              <w:rPr>
                <w:b/>
                <w:bCs/>
                <w:color w:val="000000" w:themeColor="text1"/>
                <w:lang w:eastAsia="ru-RU"/>
              </w:rPr>
            </w:pPr>
          </w:p>
        </w:tc>
        <w:tc>
          <w:tcPr>
            <w:tcW w:w="3298" w:type="dxa"/>
            <w:vAlign w:val="center"/>
          </w:tcPr>
          <w:p w14:paraId="5D50EC5D" w14:textId="77777777" w:rsidR="00365DA0" w:rsidRPr="00E544AA" w:rsidRDefault="00365DA0" w:rsidP="00365DA0">
            <w:pPr>
              <w:pStyle w:val="Standard"/>
              <w:jc w:val="center"/>
              <w:rPr>
                <w:b/>
                <w:bCs/>
                <w:color w:val="000000" w:themeColor="text1"/>
                <w:lang w:eastAsia="ru-RU"/>
              </w:rPr>
            </w:pPr>
            <w:r>
              <w:t>–</w:t>
            </w:r>
          </w:p>
        </w:tc>
        <w:tc>
          <w:tcPr>
            <w:tcW w:w="2665" w:type="dxa"/>
          </w:tcPr>
          <w:p w14:paraId="04889AC2" w14:textId="77777777" w:rsidR="00365DA0" w:rsidRPr="00E544AA" w:rsidRDefault="00365DA0" w:rsidP="00365DA0">
            <w:pPr>
              <w:pStyle w:val="Standard"/>
              <w:rPr>
                <w:b/>
                <w:bCs/>
                <w:color w:val="000000" w:themeColor="text1"/>
                <w:lang w:eastAsia="ru-RU"/>
              </w:rPr>
            </w:pPr>
          </w:p>
        </w:tc>
      </w:tr>
      <w:tr w:rsidR="00365DA0" w:rsidRPr="00E544AA" w14:paraId="30DC9FC7" w14:textId="77777777" w:rsidTr="00365DA0">
        <w:tc>
          <w:tcPr>
            <w:tcW w:w="566" w:type="dxa"/>
          </w:tcPr>
          <w:p w14:paraId="7B9D3CAA" w14:textId="77777777" w:rsidR="00365DA0" w:rsidRPr="00243C89" w:rsidRDefault="00365DA0" w:rsidP="00365DA0">
            <w:pPr>
              <w:rPr>
                <w:b/>
              </w:rPr>
            </w:pPr>
            <w:r>
              <w:rPr>
                <w:b/>
              </w:rPr>
              <w:t>3</w:t>
            </w:r>
          </w:p>
          <w:p w14:paraId="5A2D30E7" w14:textId="77777777" w:rsidR="00365DA0" w:rsidRPr="00E544AA" w:rsidRDefault="00365DA0" w:rsidP="00365DA0">
            <w:pPr>
              <w:rPr>
                <w:b/>
              </w:rPr>
            </w:pPr>
          </w:p>
        </w:tc>
        <w:tc>
          <w:tcPr>
            <w:tcW w:w="3110" w:type="dxa"/>
          </w:tcPr>
          <w:p w14:paraId="12BA0488" w14:textId="77777777" w:rsidR="00365DA0" w:rsidRPr="00E544AA" w:rsidRDefault="00365DA0" w:rsidP="00365DA0">
            <w:pPr>
              <w:pStyle w:val="Standard"/>
              <w:rPr>
                <w:b/>
              </w:rPr>
            </w:pPr>
            <w:r>
              <w:rPr>
                <w:b/>
                <w:color w:val="000000"/>
                <w:lang w:eastAsia="ru-RU"/>
              </w:rPr>
              <w:t>ИТОГО Цена договора</w:t>
            </w:r>
          </w:p>
        </w:tc>
        <w:tc>
          <w:tcPr>
            <w:tcW w:w="3298" w:type="dxa"/>
          </w:tcPr>
          <w:p w14:paraId="054C9D7E" w14:textId="77777777" w:rsidR="00365DA0" w:rsidRDefault="00365DA0" w:rsidP="00365DA0">
            <w:pPr>
              <w:jc w:val="center"/>
              <w:rPr>
                <w:i/>
                <w:iCs/>
                <w:color w:val="000000"/>
                <w:lang w:eastAsia="ru-RU"/>
              </w:rPr>
            </w:pPr>
            <w:r>
              <w:rPr>
                <w:i/>
                <w:iCs/>
                <w:color w:val="000000"/>
                <w:lang w:eastAsia="ru-RU"/>
              </w:rPr>
              <w:t>Не более 250 000 000,00 руб.  без НДС</w:t>
            </w:r>
          </w:p>
          <w:p w14:paraId="67429435" w14:textId="77777777" w:rsidR="006A2D42" w:rsidRPr="00E544AA" w:rsidRDefault="006A2D42" w:rsidP="00365DA0">
            <w:pPr>
              <w:jc w:val="center"/>
              <w:rPr>
                <w:i/>
              </w:rPr>
            </w:pPr>
          </w:p>
        </w:tc>
        <w:tc>
          <w:tcPr>
            <w:tcW w:w="2665" w:type="dxa"/>
          </w:tcPr>
          <w:p w14:paraId="003CA041" w14:textId="77777777" w:rsidR="00365DA0" w:rsidRPr="00E544AA" w:rsidRDefault="00365DA0" w:rsidP="00365DA0">
            <w:pPr>
              <w:pStyle w:val="Standard"/>
              <w:rPr>
                <w:b/>
                <w:bCs/>
                <w:color w:val="000000" w:themeColor="text1"/>
                <w:lang w:eastAsia="ru-RU"/>
              </w:rPr>
            </w:pPr>
          </w:p>
        </w:tc>
      </w:tr>
      <w:tr w:rsidR="00365DA0" w:rsidRPr="00E544AA" w14:paraId="73DF59CA" w14:textId="77777777" w:rsidTr="00365DA0">
        <w:trPr>
          <w:trHeight w:val="852"/>
        </w:trPr>
        <w:tc>
          <w:tcPr>
            <w:tcW w:w="566" w:type="dxa"/>
          </w:tcPr>
          <w:p w14:paraId="1AEA57AF" w14:textId="77777777" w:rsidR="00365DA0" w:rsidRPr="00E544AA" w:rsidRDefault="00365DA0" w:rsidP="00365DA0"/>
          <w:p w14:paraId="2B3293E4" w14:textId="77777777" w:rsidR="00365DA0" w:rsidRPr="00243C89" w:rsidRDefault="00365DA0" w:rsidP="00365DA0">
            <w:r>
              <w:t>4</w:t>
            </w:r>
          </w:p>
          <w:p w14:paraId="4E6057F6" w14:textId="77777777" w:rsidR="00365DA0" w:rsidRPr="00E544AA" w:rsidRDefault="00365DA0" w:rsidP="00365DA0">
            <w:pPr>
              <w:pStyle w:val="Standard"/>
              <w:rPr>
                <w:b/>
                <w:bCs/>
                <w:color w:val="000000" w:themeColor="text1"/>
                <w:lang w:eastAsia="ru-RU"/>
              </w:rPr>
            </w:pPr>
          </w:p>
        </w:tc>
        <w:tc>
          <w:tcPr>
            <w:tcW w:w="3110" w:type="dxa"/>
          </w:tcPr>
          <w:p w14:paraId="611B52CE" w14:textId="77777777" w:rsidR="00365DA0" w:rsidRDefault="00365DA0" w:rsidP="00365DA0">
            <w:pPr>
              <w:pStyle w:val="Standard"/>
            </w:pPr>
            <w:r>
              <w:t>Размер авансового платежа за изготовление, поставку Товара.</w:t>
            </w:r>
          </w:p>
          <w:p w14:paraId="70448BE3" w14:textId="77777777" w:rsidR="006A2D42" w:rsidRPr="00E544AA" w:rsidRDefault="006A2D42" w:rsidP="00365DA0">
            <w:pPr>
              <w:pStyle w:val="Standard"/>
              <w:rPr>
                <w:b/>
                <w:bCs/>
                <w:color w:val="000000" w:themeColor="text1"/>
                <w:lang w:eastAsia="ru-RU"/>
              </w:rPr>
            </w:pPr>
          </w:p>
        </w:tc>
        <w:tc>
          <w:tcPr>
            <w:tcW w:w="3298" w:type="dxa"/>
          </w:tcPr>
          <w:p w14:paraId="10B7889E" w14:textId="77777777" w:rsidR="00365DA0" w:rsidRPr="00E544AA" w:rsidRDefault="00365DA0" w:rsidP="00365DA0">
            <w:pPr>
              <w:jc w:val="center"/>
              <w:rPr>
                <w:b/>
                <w:bCs/>
                <w:color w:val="000000" w:themeColor="text1"/>
                <w:lang w:eastAsia="ru-RU"/>
              </w:rPr>
            </w:pPr>
            <w:r>
              <w:rPr>
                <w:i/>
              </w:rPr>
              <w:t>Не более 50% от суммы, указанной в строке 1 настоящей таблицы</w:t>
            </w:r>
          </w:p>
        </w:tc>
        <w:tc>
          <w:tcPr>
            <w:tcW w:w="2665" w:type="dxa"/>
          </w:tcPr>
          <w:p w14:paraId="6C00C054" w14:textId="77777777" w:rsidR="00365DA0" w:rsidRPr="00E544AA" w:rsidRDefault="00365DA0" w:rsidP="00365DA0">
            <w:pPr>
              <w:pStyle w:val="Standard"/>
              <w:rPr>
                <w:b/>
                <w:bCs/>
                <w:color w:val="000000" w:themeColor="text1"/>
                <w:lang w:eastAsia="ru-RU"/>
              </w:rPr>
            </w:pPr>
          </w:p>
        </w:tc>
      </w:tr>
      <w:tr w:rsidR="00365DA0" w:rsidRPr="00E544AA" w14:paraId="0E9BFBE2" w14:textId="77777777" w:rsidTr="00726E4B">
        <w:trPr>
          <w:trHeight w:val="866"/>
        </w:trPr>
        <w:tc>
          <w:tcPr>
            <w:tcW w:w="566" w:type="dxa"/>
          </w:tcPr>
          <w:p w14:paraId="5A847D36" w14:textId="77777777" w:rsidR="00365DA0" w:rsidRPr="00E544AA" w:rsidRDefault="00365DA0" w:rsidP="00365DA0"/>
          <w:p w14:paraId="27C470F0" w14:textId="77777777" w:rsidR="00365DA0" w:rsidRPr="00E9067C" w:rsidRDefault="00365DA0" w:rsidP="00365DA0">
            <w:r>
              <w:t>5</w:t>
            </w:r>
          </w:p>
          <w:p w14:paraId="362D6561" w14:textId="77777777" w:rsidR="00365DA0" w:rsidRPr="00E544AA" w:rsidRDefault="00365DA0" w:rsidP="00365DA0"/>
        </w:tc>
        <w:tc>
          <w:tcPr>
            <w:tcW w:w="3110" w:type="dxa"/>
          </w:tcPr>
          <w:p w14:paraId="06970AF1" w14:textId="77777777" w:rsidR="00365DA0" w:rsidRDefault="00365DA0" w:rsidP="00365DA0">
            <w:pPr>
              <w:pStyle w:val="Standard"/>
            </w:pPr>
            <w:r>
              <w:t>Размер авансового платежа за монтаж, пуско-наладку Товара.</w:t>
            </w:r>
          </w:p>
          <w:p w14:paraId="6B8B64B6" w14:textId="77777777" w:rsidR="006A2D42" w:rsidRDefault="006A2D42" w:rsidP="00365DA0">
            <w:pPr>
              <w:pStyle w:val="Standard"/>
            </w:pPr>
          </w:p>
        </w:tc>
        <w:tc>
          <w:tcPr>
            <w:tcW w:w="3298" w:type="dxa"/>
          </w:tcPr>
          <w:p w14:paraId="5DA39DEA" w14:textId="77777777" w:rsidR="00365DA0" w:rsidRDefault="00365DA0" w:rsidP="00365DA0">
            <w:pPr>
              <w:jc w:val="center"/>
              <w:rPr>
                <w:i/>
              </w:rPr>
            </w:pPr>
            <w:r>
              <w:rPr>
                <w:i/>
              </w:rPr>
              <w:t>Не более 50% от суммы, указанной в строке 2 настоящей таблицы</w:t>
            </w:r>
          </w:p>
        </w:tc>
        <w:tc>
          <w:tcPr>
            <w:tcW w:w="2665" w:type="dxa"/>
          </w:tcPr>
          <w:p w14:paraId="68EE0753" w14:textId="77777777" w:rsidR="00365DA0" w:rsidRPr="00E544AA" w:rsidRDefault="00365DA0" w:rsidP="00365DA0">
            <w:pPr>
              <w:pStyle w:val="Standard"/>
              <w:rPr>
                <w:b/>
                <w:bCs/>
                <w:color w:val="000000" w:themeColor="text1"/>
                <w:lang w:eastAsia="ru-RU"/>
              </w:rPr>
            </w:pPr>
          </w:p>
        </w:tc>
      </w:tr>
      <w:tr w:rsidR="00365DA0" w:rsidRPr="00E544AA" w14:paraId="00AD13A2" w14:textId="77777777" w:rsidTr="00726E4B">
        <w:trPr>
          <w:trHeight w:val="1322"/>
        </w:trPr>
        <w:tc>
          <w:tcPr>
            <w:tcW w:w="566" w:type="dxa"/>
          </w:tcPr>
          <w:p w14:paraId="111AC2D4" w14:textId="77777777" w:rsidR="00365DA0" w:rsidRPr="00243C89" w:rsidRDefault="00365DA0" w:rsidP="00365DA0">
            <w:r>
              <w:t>6</w:t>
            </w:r>
          </w:p>
        </w:tc>
        <w:tc>
          <w:tcPr>
            <w:tcW w:w="3110" w:type="dxa"/>
            <w:vAlign w:val="center"/>
          </w:tcPr>
          <w:p w14:paraId="4AB0FB8F" w14:textId="77777777" w:rsidR="00365DA0" w:rsidRPr="00E544AA" w:rsidRDefault="00365DA0" w:rsidP="00365DA0">
            <w:pPr>
              <w:pStyle w:val="Standard"/>
            </w:pPr>
            <w:r>
              <w:rPr>
                <w:color w:val="000000"/>
                <w:lang w:eastAsia="ru-RU"/>
              </w:rPr>
              <w:t>Срок изготовления и поставки Товара с даты подписания договора, календарных дней</w:t>
            </w:r>
          </w:p>
        </w:tc>
        <w:tc>
          <w:tcPr>
            <w:tcW w:w="3298" w:type="dxa"/>
            <w:vAlign w:val="center"/>
          </w:tcPr>
          <w:p w14:paraId="02AF6DCD" w14:textId="4F5197C4" w:rsidR="00365DA0" w:rsidRPr="00E544AA" w:rsidRDefault="00365DA0" w:rsidP="00365DA0">
            <w:pPr>
              <w:shd w:val="clear" w:color="auto" w:fill="FFFFFF"/>
              <w:suppressAutoHyphens w:val="0"/>
              <w:spacing w:before="100" w:beforeAutospacing="1" w:after="100" w:afterAutospacing="1"/>
              <w:jc w:val="center"/>
              <w:rPr>
                <w:i/>
              </w:rPr>
            </w:pPr>
            <w:r>
              <w:rPr>
                <w:color w:val="000000"/>
                <w:lang w:eastAsia="zh-CN"/>
              </w:rPr>
              <w:t xml:space="preserve"> </w:t>
            </w:r>
            <w:r>
              <w:rPr>
                <w:i/>
                <w:iCs/>
                <w:color w:val="000000"/>
                <w:sz w:val="20"/>
                <w:szCs w:val="20"/>
                <w:lang w:eastAsia="zh-CN"/>
              </w:rPr>
              <w:t xml:space="preserve">не более </w:t>
            </w:r>
            <w:r w:rsidR="00EC4E49">
              <w:rPr>
                <w:i/>
                <w:iCs/>
                <w:color w:val="000000"/>
                <w:sz w:val="20"/>
                <w:szCs w:val="20"/>
                <w:lang w:eastAsia="zh-CN"/>
              </w:rPr>
              <w:t>410</w:t>
            </w:r>
            <w:r>
              <w:rPr>
                <w:i/>
                <w:iCs/>
                <w:color w:val="000000"/>
                <w:sz w:val="20"/>
                <w:szCs w:val="20"/>
                <w:lang w:eastAsia="zh-CN"/>
              </w:rPr>
              <w:t xml:space="preserve"> календарных дней с даты подписания договора</w:t>
            </w:r>
          </w:p>
        </w:tc>
        <w:tc>
          <w:tcPr>
            <w:tcW w:w="2665" w:type="dxa"/>
          </w:tcPr>
          <w:p w14:paraId="5E005099" w14:textId="77777777" w:rsidR="00365DA0" w:rsidRPr="00E544AA" w:rsidRDefault="00365DA0" w:rsidP="00365DA0">
            <w:pPr>
              <w:shd w:val="clear" w:color="auto" w:fill="FFFFFF"/>
              <w:suppressAutoHyphens w:val="0"/>
              <w:spacing w:before="100" w:beforeAutospacing="1" w:after="100" w:afterAutospacing="1"/>
              <w:jc w:val="center"/>
              <w:rPr>
                <w:color w:val="2C2D2E"/>
                <w:sz w:val="23"/>
                <w:szCs w:val="23"/>
                <w:lang w:eastAsia="zh-CN"/>
              </w:rPr>
            </w:pPr>
            <w:r>
              <w:rPr>
                <w:color w:val="000000"/>
                <w:lang w:eastAsia="zh-CN"/>
              </w:rPr>
              <w:t>__________</w:t>
            </w:r>
            <w:r>
              <w:rPr>
                <w:b/>
                <w:bCs/>
                <w:i/>
                <w:iCs/>
                <w:color w:val="000000"/>
                <w:vertAlign w:val="superscript"/>
                <w:lang w:eastAsia="zh-CN"/>
              </w:rPr>
              <w:t xml:space="preserve"> [1]</w:t>
            </w:r>
          </w:p>
          <w:p w14:paraId="4D20DC37" w14:textId="77777777" w:rsidR="00365DA0" w:rsidRPr="00E544AA" w:rsidRDefault="00365DA0" w:rsidP="00365DA0">
            <w:pPr>
              <w:pStyle w:val="Standard"/>
              <w:jc w:val="center"/>
              <w:rPr>
                <w:b/>
                <w:bCs/>
                <w:color w:val="000000" w:themeColor="text1"/>
                <w:lang w:eastAsia="ru-RU"/>
              </w:rPr>
            </w:pPr>
            <w:r>
              <w:rPr>
                <w:i/>
                <w:iCs/>
                <w:color w:val="000000"/>
                <w:kern w:val="0"/>
                <w:sz w:val="20"/>
                <w:szCs w:val="20"/>
                <w:lang w:eastAsia="zh-CN"/>
              </w:rPr>
              <w:t>календарных дней с даты подписания договора</w:t>
            </w:r>
          </w:p>
        </w:tc>
      </w:tr>
      <w:tr w:rsidR="00365DA0" w:rsidRPr="00E544AA" w14:paraId="213C7C94" w14:textId="77777777" w:rsidTr="00365DA0">
        <w:tc>
          <w:tcPr>
            <w:tcW w:w="566" w:type="dxa"/>
          </w:tcPr>
          <w:p w14:paraId="0AD6E5AD" w14:textId="77777777" w:rsidR="00365DA0" w:rsidRPr="00243C89" w:rsidRDefault="00365DA0" w:rsidP="00365DA0">
            <w:r>
              <w:t>7</w:t>
            </w:r>
          </w:p>
        </w:tc>
        <w:tc>
          <w:tcPr>
            <w:tcW w:w="3110" w:type="dxa"/>
            <w:vAlign w:val="center"/>
          </w:tcPr>
          <w:p w14:paraId="7135DDAF" w14:textId="5C1B6C33" w:rsidR="00365DA0" w:rsidRPr="00E544AA" w:rsidRDefault="00365DA0" w:rsidP="00365DA0">
            <w:pPr>
              <w:pStyle w:val="Standard"/>
            </w:pPr>
            <w:r>
              <w:rPr>
                <w:color w:val="000000"/>
                <w:lang w:eastAsia="ru-RU"/>
              </w:rPr>
              <w:t xml:space="preserve">Срок монтажа и пуско-наладки Товара с даты подписания </w:t>
            </w:r>
            <w:r w:rsidR="00D224B8">
              <w:rPr>
                <w:color w:val="000000"/>
                <w:lang w:eastAsia="ru-RU"/>
              </w:rPr>
              <w:t>д</w:t>
            </w:r>
            <w:r>
              <w:rPr>
                <w:color w:val="000000"/>
                <w:lang w:eastAsia="ru-RU"/>
              </w:rPr>
              <w:t>оговора, календарных дней</w:t>
            </w:r>
          </w:p>
        </w:tc>
        <w:tc>
          <w:tcPr>
            <w:tcW w:w="3298" w:type="dxa"/>
            <w:vAlign w:val="center"/>
          </w:tcPr>
          <w:p w14:paraId="55A8AA43" w14:textId="5F2A8126" w:rsidR="002F5FB4" w:rsidRDefault="00365DA0" w:rsidP="00365DA0">
            <w:pPr>
              <w:jc w:val="center"/>
              <w:rPr>
                <w:i/>
                <w:iCs/>
                <w:color w:val="000000"/>
                <w:sz w:val="20"/>
                <w:szCs w:val="20"/>
                <w:lang w:eastAsia="zh-CN"/>
              </w:rPr>
            </w:pPr>
            <w:r>
              <w:rPr>
                <w:i/>
                <w:iCs/>
                <w:color w:val="000000"/>
                <w:lang w:eastAsia="zh-CN"/>
              </w:rPr>
              <w:t xml:space="preserve"> </w:t>
            </w:r>
            <w:r w:rsidRPr="000F4457">
              <w:rPr>
                <w:i/>
                <w:iCs/>
                <w:sz w:val="20"/>
                <w:szCs w:val="20"/>
                <w:lang w:eastAsia="zh-CN"/>
              </w:rPr>
              <w:t xml:space="preserve">не более </w:t>
            </w:r>
            <w:r w:rsidR="00EC4E49">
              <w:rPr>
                <w:i/>
                <w:iCs/>
                <w:sz w:val="20"/>
                <w:szCs w:val="20"/>
                <w:lang w:eastAsia="zh-CN"/>
              </w:rPr>
              <w:t>50</w:t>
            </w:r>
            <w:r w:rsidR="000F4457" w:rsidRPr="000F4457">
              <w:rPr>
                <w:i/>
                <w:iCs/>
                <w:sz w:val="20"/>
                <w:szCs w:val="20"/>
                <w:lang w:eastAsia="zh-CN"/>
              </w:rPr>
              <w:t>0</w:t>
            </w:r>
            <w:r w:rsidRPr="000F4457">
              <w:rPr>
                <w:i/>
                <w:iCs/>
                <w:sz w:val="20"/>
                <w:szCs w:val="20"/>
                <w:lang w:eastAsia="zh-CN"/>
              </w:rPr>
              <w:t xml:space="preserve"> календарных дней </w:t>
            </w:r>
            <w:r w:rsidR="006C778D" w:rsidRPr="006C778D">
              <w:rPr>
                <w:i/>
                <w:iCs/>
                <w:sz w:val="20"/>
                <w:szCs w:val="20"/>
                <w:lang w:eastAsia="zh-CN"/>
              </w:rPr>
              <w:t>с даты подписания договора, но не более 90 календарных дней с даты начала монтажа Крана</w:t>
            </w:r>
          </w:p>
          <w:p w14:paraId="4298A9B3" w14:textId="77777777" w:rsidR="000F4457" w:rsidRDefault="000F4457" w:rsidP="00365DA0">
            <w:pPr>
              <w:jc w:val="center"/>
              <w:rPr>
                <w:i/>
                <w:iCs/>
                <w:color w:val="000000"/>
                <w:sz w:val="20"/>
                <w:szCs w:val="20"/>
                <w:lang w:eastAsia="zh-CN"/>
              </w:rPr>
            </w:pPr>
          </w:p>
          <w:p w14:paraId="6B5F8E93" w14:textId="4BED7E0F" w:rsidR="00D971F1" w:rsidRPr="00E4797A" w:rsidRDefault="00D971F1" w:rsidP="008F18EC">
            <w:pPr>
              <w:rPr>
                <w:color w:val="000000"/>
                <w:kern w:val="3"/>
                <w:lang w:eastAsia="ru-RU"/>
              </w:rPr>
            </w:pPr>
          </w:p>
          <w:p w14:paraId="7109EB93" w14:textId="77777777" w:rsidR="00D971F1" w:rsidRPr="000F4457" w:rsidRDefault="00D971F1" w:rsidP="008F18EC">
            <w:pPr>
              <w:rPr>
                <w:i/>
              </w:rPr>
            </w:pPr>
          </w:p>
          <w:p w14:paraId="0AC4BE11" w14:textId="77777777" w:rsidR="00365DA0" w:rsidRPr="00E544AA" w:rsidRDefault="00365DA0" w:rsidP="00365DA0">
            <w:pPr>
              <w:pStyle w:val="Default"/>
              <w:jc w:val="both"/>
              <w:rPr>
                <w:i/>
              </w:rPr>
            </w:pPr>
          </w:p>
        </w:tc>
        <w:tc>
          <w:tcPr>
            <w:tcW w:w="2665" w:type="dxa"/>
          </w:tcPr>
          <w:p w14:paraId="38BC53E3" w14:textId="3E853B55" w:rsidR="00365DA0" w:rsidRPr="00E544AA" w:rsidRDefault="00365DA0" w:rsidP="00365DA0">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t xml:space="preserve">___________ </w:t>
            </w:r>
            <w:r>
              <w:rPr>
                <w:b/>
                <w:bCs/>
                <w:i/>
                <w:iCs/>
                <w:color w:val="000000"/>
                <w:vertAlign w:val="superscript"/>
                <w:lang w:eastAsia="zh-CN"/>
              </w:rPr>
              <w:t>[2]</w:t>
            </w:r>
          </w:p>
          <w:p w14:paraId="34F11766" w14:textId="77777777" w:rsidR="00431DF1" w:rsidRDefault="00365DA0" w:rsidP="00365DA0">
            <w:pPr>
              <w:pStyle w:val="Standard"/>
              <w:rPr>
                <w:i/>
                <w:iCs/>
                <w:color w:val="000000"/>
                <w:sz w:val="20"/>
                <w:szCs w:val="20"/>
                <w:lang w:eastAsia="zh-CN"/>
              </w:rPr>
            </w:pPr>
            <w:r>
              <w:rPr>
                <w:i/>
                <w:iCs/>
                <w:color w:val="000000"/>
                <w:sz w:val="20"/>
                <w:szCs w:val="20"/>
                <w:lang w:eastAsia="zh-CN"/>
              </w:rPr>
              <w:t xml:space="preserve">календарных дней с даты подписания договора, но не более _______________ </w:t>
            </w:r>
          </w:p>
          <w:p w14:paraId="67241CB4" w14:textId="5115E6DC" w:rsidR="00431DF1" w:rsidRDefault="00365DA0" w:rsidP="00365DA0">
            <w:pPr>
              <w:pStyle w:val="Standard"/>
              <w:rPr>
                <w:i/>
                <w:iCs/>
                <w:color w:val="000000"/>
                <w:sz w:val="20"/>
                <w:szCs w:val="20"/>
                <w:lang w:eastAsia="zh-CN"/>
              </w:rPr>
            </w:pPr>
            <w:r>
              <w:rPr>
                <w:i/>
                <w:iCs/>
                <w:color w:val="000000"/>
                <w:sz w:val="20"/>
                <w:szCs w:val="20"/>
                <w:lang w:eastAsia="zh-CN"/>
              </w:rPr>
              <w:t xml:space="preserve">   </w:t>
            </w:r>
          </w:p>
          <w:p w14:paraId="4DCF354C" w14:textId="07FED3AB" w:rsidR="00365DA0" w:rsidRPr="00726E4B" w:rsidRDefault="00365DA0" w:rsidP="00B12935">
            <w:pPr>
              <w:pStyle w:val="Standard"/>
              <w:rPr>
                <w:i/>
                <w:iCs/>
                <w:color w:val="000000"/>
                <w:sz w:val="20"/>
                <w:szCs w:val="20"/>
                <w:lang w:eastAsia="zh-CN"/>
              </w:rPr>
            </w:pPr>
            <w:bookmarkStart w:id="35" w:name="_GoBack"/>
            <w:bookmarkEnd w:id="35"/>
            <w:r>
              <w:rPr>
                <w:i/>
                <w:iCs/>
                <w:color w:val="000000"/>
                <w:sz w:val="20"/>
                <w:szCs w:val="20"/>
                <w:lang w:eastAsia="zh-CN"/>
              </w:rPr>
              <w:t>календарных дней с даты начала монтажа</w:t>
            </w:r>
            <w:r w:rsidR="00726E4B">
              <w:rPr>
                <w:i/>
                <w:iCs/>
                <w:color w:val="000000"/>
                <w:sz w:val="20"/>
                <w:szCs w:val="20"/>
                <w:lang w:eastAsia="zh-CN"/>
              </w:rPr>
              <w:t xml:space="preserve"> Крана</w:t>
            </w:r>
          </w:p>
        </w:tc>
      </w:tr>
      <w:tr w:rsidR="00365DA0" w:rsidRPr="00E544AA" w14:paraId="337662F2" w14:textId="77777777" w:rsidTr="00365DA0">
        <w:tc>
          <w:tcPr>
            <w:tcW w:w="566" w:type="dxa"/>
          </w:tcPr>
          <w:p w14:paraId="2883F6AF" w14:textId="77777777" w:rsidR="00365DA0" w:rsidRDefault="00365DA0" w:rsidP="00365DA0">
            <w:r>
              <w:lastRenderedPageBreak/>
              <w:t>8</w:t>
            </w:r>
          </w:p>
        </w:tc>
        <w:tc>
          <w:tcPr>
            <w:tcW w:w="3110" w:type="dxa"/>
            <w:vAlign w:val="center"/>
          </w:tcPr>
          <w:p w14:paraId="699B64E6" w14:textId="77777777" w:rsidR="00365DA0" w:rsidRDefault="00365DA0" w:rsidP="00365DA0">
            <w:pPr>
              <w:pStyle w:val="Standard"/>
              <w:rPr>
                <w:color w:val="000000"/>
                <w:lang w:eastAsia="ru-RU"/>
              </w:rPr>
            </w:pPr>
            <w:r>
              <w:rPr>
                <w:color w:val="000000"/>
                <w:lang w:eastAsia="ru-RU"/>
              </w:rPr>
              <w:t>Срок гарантии на товар</w:t>
            </w:r>
          </w:p>
        </w:tc>
        <w:tc>
          <w:tcPr>
            <w:tcW w:w="3298" w:type="dxa"/>
            <w:vAlign w:val="center"/>
          </w:tcPr>
          <w:p w14:paraId="097AB6C8" w14:textId="77777777" w:rsidR="00365DA0" w:rsidRPr="00E64154" w:rsidRDefault="00365DA0" w:rsidP="00365DA0">
            <w:pPr>
              <w:pStyle w:val="af8"/>
              <w:spacing w:line="276" w:lineRule="auto"/>
              <w:rPr>
                <w:rFonts w:eastAsia="Times New Roman"/>
                <w:i/>
                <w:iCs/>
                <w:color w:val="000000"/>
                <w:sz w:val="20"/>
                <w:szCs w:val="20"/>
                <w:lang w:eastAsia="zh-CN"/>
              </w:rPr>
            </w:pPr>
            <w:r>
              <w:rPr>
                <w:rFonts w:eastAsia="Times New Roman"/>
                <w:i/>
                <w:iCs/>
                <w:color w:val="000000"/>
                <w:sz w:val="20"/>
                <w:szCs w:val="20"/>
                <w:lang w:eastAsia="zh-CN"/>
              </w:rPr>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43C2C75C" w14:textId="77777777" w:rsidR="00365DA0" w:rsidRPr="00E64154" w:rsidDel="00FA5D65" w:rsidRDefault="00365DA0" w:rsidP="00365DA0">
            <w:pPr>
              <w:jc w:val="center"/>
              <w:rPr>
                <w:i/>
                <w:iCs/>
                <w:color w:val="000000"/>
                <w:sz w:val="20"/>
                <w:szCs w:val="20"/>
                <w:lang w:eastAsia="zh-CN"/>
              </w:rPr>
            </w:pPr>
          </w:p>
        </w:tc>
        <w:tc>
          <w:tcPr>
            <w:tcW w:w="2665" w:type="dxa"/>
          </w:tcPr>
          <w:p w14:paraId="2266F0D0" w14:textId="1126523E" w:rsidR="00365DA0" w:rsidRPr="00E544AA" w:rsidRDefault="00365DA0" w:rsidP="00365DA0">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t xml:space="preserve">___________ </w:t>
            </w:r>
            <w:r>
              <w:rPr>
                <w:b/>
                <w:bCs/>
                <w:i/>
                <w:iCs/>
                <w:color w:val="000000"/>
                <w:vertAlign w:val="superscript"/>
                <w:lang w:eastAsia="zh-CN"/>
              </w:rPr>
              <w:t>[3]</w:t>
            </w:r>
          </w:p>
          <w:p w14:paraId="62310D9D" w14:textId="77777777" w:rsidR="00365DA0" w:rsidRDefault="00365DA0" w:rsidP="00365DA0">
            <w:pPr>
              <w:shd w:val="clear" w:color="auto" w:fill="FFFFFF"/>
              <w:suppressAutoHyphens w:val="0"/>
              <w:spacing w:before="100" w:beforeAutospacing="1" w:after="100" w:afterAutospacing="1"/>
              <w:jc w:val="center"/>
              <w:rPr>
                <w:i/>
                <w:iCs/>
                <w:color w:val="000000"/>
                <w:sz w:val="20"/>
                <w:szCs w:val="20"/>
                <w:lang w:eastAsia="zh-CN"/>
              </w:rPr>
            </w:pPr>
            <w:r>
              <w:rPr>
                <w:i/>
                <w:iCs/>
                <w:color w:val="000000"/>
                <w:sz w:val="20"/>
                <w:szCs w:val="20"/>
                <w:lang w:eastAsia="zh-CN"/>
              </w:rPr>
              <w:t xml:space="preserve">месяца с даты разрешения на пуск в эксплуатацию в органах Ростехнадзора или </w:t>
            </w:r>
            <w:r>
              <w:rPr>
                <w:i/>
                <w:iCs/>
                <w:color w:val="000000"/>
                <w:sz w:val="20"/>
                <w:szCs w:val="20"/>
                <w:lang w:eastAsia="zh-CN"/>
              </w:rPr>
              <w:br/>
            </w:r>
          </w:p>
          <w:p w14:paraId="0EE426C4" w14:textId="77777777" w:rsidR="00365DA0" w:rsidRDefault="00365DA0" w:rsidP="00365DA0">
            <w:pPr>
              <w:shd w:val="clear" w:color="auto" w:fill="FFFFFF"/>
              <w:suppressAutoHyphens w:val="0"/>
              <w:spacing w:before="100" w:beforeAutospacing="1" w:after="100" w:afterAutospacing="1"/>
              <w:jc w:val="center"/>
              <w:rPr>
                <w:i/>
                <w:iCs/>
                <w:color w:val="000000"/>
                <w:sz w:val="20"/>
                <w:szCs w:val="20"/>
                <w:lang w:eastAsia="zh-CN"/>
              </w:rPr>
            </w:pPr>
            <w:r>
              <w:rPr>
                <w:i/>
                <w:iCs/>
                <w:color w:val="000000"/>
                <w:sz w:val="20"/>
                <w:szCs w:val="20"/>
                <w:lang w:eastAsia="zh-CN"/>
              </w:rPr>
              <w:t>_______________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61AFE1CD" w14:textId="77777777" w:rsidR="006A2D42" w:rsidRDefault="006A2D42" w:rsidP="00365DA0">
            <w:pPr>
              <w:shd w:val="clear" w:color="auto" w:fill="FFFFFF"/>
              <w:suppressAutoHyphens w:val="0"/>
              <w:spacing w:before="100" w:beforeAutospacing="1" w:after="100" w:afterAutospacing="1"/>
              <w:jc w:val="center"/>
              <w:rPr>
                <w:i/>
                <w:iCs/>
                <w:color w:val="000000"/>
                <w:lang w:eastAsia="zh-CN"/>
              </w:rPr>
            </w:pPr>
          </w:p>
        </w:tc>
      </w:tr>
    </w:tbl>
    <w:p w14:paraId="5FBE9FD9" w14:textId="77777777" w:rsidR="006A2D42" w:rsidRDefault="006A2D42" w:rsidP="00365DA0">
      <w:pPr>
        <w:shd w:val="clear" w:color="auto" w:fill="FFFFFF"/>
        <w:suppressAutoHyphens w:val="0"/>
        <w:ind w:firstLine="709"/>
        <w:jc w:val="both"/>
        <w:rPr>
          <w:color w:val="0000FF"/>
          <w:sz w:val="20"/>
          <w:szCs w:val="20"/>
          <w:u w:val="single"/>
          <w:vertAlign w:val="superscript"/>
          <w:lang w:eastAsia="zh-CN"/>
        </w:rPr>
      </w:pPr>
      <w:bookmarkStart w:id="36" w:name="_Hlk141184696"/>
    </w:p>
    <w:p w14:paraId="2F07420B" w14:textId="50E6E29C" w:rsidR="00365DA0" w:rsidRPr="00E544AA" w:rsidRDefault="00365DA0" w:rsidP="00365DA0">
      <w:pPr>
        <w:shd w:val="clear" w:color="auto" w:fill="FFFFFF"/>
        <w:suppressAutoHyphens w:val="0"/>
        <w:ind w:firstLine="709"/>
        <w:jc w:val="both"/>
        <w:rPr>
          <w:color w:val="2C2D2E"/>
          <w:sz w:val="23"/>
          <w:szCs w:val="23"/>
          <w:lang w:eastAsia="zh-CN"/>
        </w:rPr>
      </w:pPr>
      <w:r>
        <w:rPr>
          <w:color w:val="0000FF"/>
          <w:sz w:val="20"/>
          <w:szCs w:val="20"/>
          <w:u w:val="single"/>
          <w:vertAlign w:val="superscript"/>
          <w:lang w:eastAsia="zh-CN"/>
        </w:rPr>
        <w:t>[1]</w:t>
      </w:r>
      <w:r>
        <w:rPr>
          <w:color w:val="2C2D2E"/>
          <w:sz w:val="20"/>
          <w:szCs w:val="20"/>
          <w:lang w:eastAsia="zh-CN"/>
        </w:rPr>
        <w:t> ПРИМЕР заполнения: «</w:t>
      </w:r>
      <w:r w:rsidR="00726E4B">
        <w:rPr>
          <w:color w:val="2C2D2E"/>
          <w:sz w:val="20"/>
          <w:szCs w:val="20"/>
          <w:lang w:eastAsia="zh-CN"/>
        </w:rPr>
        <w:t>410</w:t>
      </w:r>
      <w:r>
        <w:rPr>
          <w:color w:val="2C2D2E"/>
          <w:sz w:val="20"/>
          <w:szCs w:val="20"/>
          <w:lang w:eastAsia="zh-CN"/>
        </w:rPr>
        <w:t xml:space="preserve"> календарных дней с даты подписания договора»</w:t>
      </w:r>
      <w:r w:rsidR="00887241">
        <w:rPr>
          <w:color w:val="2C2D2E"/>
          <w:sz w:val="20"/>
          <w:szCs w:val="20"/>
          <w:lang w:eastAsia="zh-CN"/>
        </w:rPr>
        <w:t>.</w:t>
      </w:r>
    </w:p>
    <w:p w14:paraId="447D5D4A" w14:textId="263C5058" w:rsidR="00365DA0" w:rsidRDefault="00365DA0" w:rsidP="00365DA0">
      <w:pPr>
        <w:shd w:val="clear" w:color="auto" w:fill="FFFFFF"/>
        <w:suppressAutoHyphens w:val="0"/>
        <w:ind w:firstLine="709"/>
        <w:jc w:val="both"/>
        <w:rPr>
          <w:color w:val="2C2D2E"/>
          <w:sz w:val="20"/>
          <w:szCs w:val="20"/>
          <w:lang w:eastAsia="zh-CN"/>
        </w:rPr>
      </w:pPr>
      <w:bookmarkStart w:id="37" w:name="_Hlk141108352"/>
      <w:bookmarkEnd w:id="36"/>
      <w:r>
        <w:rPr>
          <w:color w:val="0000FF"/>
          <w:sz w:val="20"/>
          <w:szCs w:val="20"/>
          <w:u w:val="single"/>
          <w:vertAlign w:val="superscript"/>
          <w:lang w:eastAsia="zh-CN"/>
        </w:rPr>
        <w:t>[2]</w:t>
      </w:r>
      <w:r>
        <w:rPr>
          <w:color w:val="2C2D2E"/>
          <w:sz w:val="20"/>
          <w:szCs w:val="20"/>
          <w:lang w:eastAsia="zh-CN"/>
        </w:rPr>
        <w:t> ПРИМЕР заполнения: «</w:t>
      </w:r>
      <w:r w:rsidR="00726E4B">
        <w:rPr>
          <w:sz w:val="20"/>
          <w:szCs w:val="20"/>
          <w:lang w:eastAsia="zh-CN"/>
        </w:rPr>
        <w:t>50</w:t>
      </w:r>
      <w:r w:rsidR="002B0F89" w:rsidRPr="002B0F89">
        <w:rPr>
          <w:sz w:val="20"/>
          <w:szCs w:val="20"/>
          <w:lang w:eastAsia="zh-CN"/>
        </w:rPr>
        <w:t>0</w:t>
      </w:r>
      <w:r w:rsidRPr="002B0F89">
        <w:rPr>
          <w:sz w:val="20"/>
          <w:szCs w:val="20"/>
          <w:lang w:eastAsia="zh-CN"/>
        </w:rPr>
        <w:t xml:space="preserve"> календарных </w:t>
      </w:r>
      <w:r>
        <w:rPr>
          <w:color w:val="2C2D2E"/>
          <w:sz w:val="20"/>
          <w:szCs w:val="20"/>
          <w:lang w:eastAsia="zh-CN"/>
        </w:rPr>
        <w:t>дней с даты подписания договора, но не более 90 календарных дней с даты начала монтажа</w:t>
      </w:r>
      <w:r w:rsidR="00E4797A">
        <w:rPr>
          <w:color w:val="2C2D2E"/>
          <w:sz w:val="20"/>
          <w:szCs w:val="20"/>
          <w:lang w:eastAsia="zh-CN"/>
        </w:rPr>
        <w:t xml:space="preserve"> Крана</w:t>
      </w:r>
      <w:r>
        <w:rPr>
          <w:color w:val="2C2D2E"/>
          <w:sz w:val="20"/>
          <w:szCs w:val="20"/>
          <w:lang w:eastAsia="zh-CN"/>
        </w:rPr>
        <w:t>»</w:t>
      </w:r>
      <w:r w:rsidR="00887241">
        <w:rPr>
          <w:color w:val="2C2D2E"/>
          <w:sz w:val="20"/>
          <w:szCs w:val="20"/>
          <w:lang w:eastAsia="zh-CN"/>
        </w:rPr>
        <w:t>.</w:t>
      </w:r>
      <w:r>
        <w:rPr>
          <w:color w:val="2C2D2E"/>
          <w:sz w:val="20"/>
          <w:szCs w:val="20"/>
          <w:lang w:eastAsia="zh-CN"/>
        </w:rPr>
        <w:t xml:space="preserve"> </w:t>
      </w:r>
    </w:p>
    <w:p w14:paraId="1870A9B1" w14:textId="77777777" w:rsidR="00365DA0" w:rsidRDefault="00365DA0" w:rsidP="00365DA0">
      <w:pPr>
        <w:shd w:val="clear" w:color="auto" w:fill="FFFFFF"/>
        <w:suppressAutoHyphens w:val="0"/>
        <w:ind w:firstLine="709"/>
        <w:jc w:val="both"/>
        <w:rPr>
          <w:color w:val="2C2D2E"/>
          <w:sz w:val="20"/>
          <w:szCs w:val="20"/>
          <w:lang w:eastAsia="zh-CN"/>
        </w:rPr>
      </w:pPr>
      <w:r>
        <w:rPr>
          <w:color w:val="0000FF"/>
          <w:sz w:val="20"/>
          <w:szCs w:val="20"/>
          <w:u w:val="single"/>
          <w:vertAlign w:val="superscript"/>
          <w:lang w:eastAsia="zh-CN"/>
        </w:rPr>
        <w:t>[3]</w:t>
      </w:r>
      <w:r>
        <w:rPr>
          <w:color w:val="2C2D2E"/>
          <w:sz w:val="20"/>
          <w:szCs w:val="20"/>
          <w:lang w:eastAsia="zh-CN"/>
        </w:rPr>
        <w:t> ПРИМЕР заполнения: «24 месяца с даты разрешения на пуск в эксплуатацию в органах Ростехнадзора или 36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bookmarkEnd w:id="31"/>
      <w:bookmarkEnd w:id="32"/>
      <w:bookmarkEnd w:id="37"/>
      <w:r>
        <w:rPr>
          <w:color w:val="2C2D2E"/>
          <w:sz w:val="20"/>
          <w:szCs w:val="20"/>
          <w:lang w:eastAsia="zh-CN"/>
        </w:rPr>
        <w:t>.</w:t>
      </w:r>
    </w:p>
    <w:p w14:paraId="352A9B8E" w14:textId="77777777" w:rsidR="006A2D42" w:rsidRDefault="006A2D42" w:rsidP="006A2D42">
      <w:pPr>
        <w:pStyle w:val="Standard"/>
        <w:ind w:left="709"/>
        <w:jc w:val="both"/>
        <w:textAlignment w:val="baseline"/>
        <w:rPr>
          <w:color w:val="auto"/>
          <w:sz w:val="28"/>
          <w:szCs w:val="28"/>
          <w:lang w:eastAsia="ru-RU"/>
        </w:rPr>
      </w:pPr>
    </w:p>
    <w:p w14:paraId="3E9E6F87" w14:textId="77777777" w:rsidR="00365DA0" w:rsidRPr="00146723" w:rsidRDefault="00365DA0" w:rsidP="00224002">
      <w:pPr>
        <w:pStyle w:val="Standard"/>
        <w:numPr>
          <w:ilvl w:val="0"/>
          <w:numId w:val="27"/>
        </w:numPr>
        <w:ind w:firstLine="709"/>
        <w:jc w:val="both"/>
        <w:textAlignment w:val="baseline"/>
        <w:rPr>
          <w:color w:val="auto"/>
          <w:sz w:val="26"/>
          <w:szCs w:val="26"/>
          <w:lang w:eastAsia="ru-RU"/>
        </w:rPr>
      </w:pPr>
      <w:r w:rsidRPr="00146723">
        <w:rPr>
          <w:color w:val="auto"/>
          <w:sz w:val="26"/>
          <w:szCs w:val="26"/>
          <w:lang w:eastAsia="ru-RU"/>
        </w:rPr>
        <w:t>Цена указанная в настоящем финансово-коммерческом предложении на поставляемый Товар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p>
    <w:p w14:paraId="5F2958D2" w14:textId="77777777" w:rsidR="00365DA0" w:rsidRPr="006B6065" w:rsidRDefault="00365DA0" w:rsidP="00365DA0">
      <w:pPr>
        <w:widowControl w:val="0"/>
        <w:ind w:firstLine="720"/>
        <w:jc w:val="both"/>
        <w:rPr>
          <w:sz w:val="26"/>
          <w:szCs w:val="26"/>
        </w:rPr>
      </w:pPr>
      <w:r w:rsidRPr="00146723">
        <w:rPr>
          <w:sz w:val="26"/>
          <w:szCs w:val="26"/>
        </w:rPr>
        <w:t>2. Осуществлять электронный документооборот (далее – ЭДО) на условиях,</w:t>
      </w:r>
      <w:r>
        <w:rPr>
          <w:sz w:val="26"/>
          <w:szCs w:val="26"/>
        </w:rPr>
        <w:t xml:space="preserve"> изложенных в приложении №7 к проекту договора (приложение № 5) к документации о закупке </w:t>
      </w:r>
      <w:r w:rsidRPr="008F18EC">
        <w:rPr>
          <w:b/>
          <w:sz w:val="26"/>
          <w:szCs w:val="26"/>
        </w:rPr>
        <w:t>согласны</w:t>
      </w:r>
      <w:r>
        <w:rPr>
          <w:sz w:val="26"/>
          <w:szCs w:val="26"/>
        </w:rPr>
        <w:t>.</w:t>
      </w:r>
    </w:p>
    <w:p w14:paraId="504154C4" w14:textId="77777777" w:rsidR="00365DA0" w:rsidRPr="006B6065" w:rsidRDefault="00365DA0" w:rsidP="00365DA0">
      <w:pPr>
        <w:ind w:firstLine="720"/>
        <w:jc w:val="both"/>
        <w:rPr>
          <w:sz w:val="26"/>
          <w:szCs w:val="26"/>
        </w:rPr>
      </w:pPr>
      <w:r>
        <w:rPr>
          <w:sz w:val="26"/>
          <w:szCs w:val="26"/>
        </w:rPr>
        <w:lastRenderedPageBreak/>
        <w:t xml:space="preserve">При осуществлении ЭДО предполагается обмен следующими документами </w:t>
      </w:r>
      <w:r>
        <w:rPr>
          <w:i/>
          <w:sz w:val="26"/>
          <w:szCs w:val="26"/>
        </w:rPr>
        <w:t>(ниже удалить лишние строки)</w:t>
      </w:r>
      <w:r>
        <w:rPr>
          <w:sz w:val="26"/>
          <w:szCs w:val="26"/>
        </w:rPr>
        <w:t>:</w:t>
      </w:r>
    </w:p>
    <w:p w14:paraId="755DD34B" w14:textId="77777777" w:rsidR="00365DA0" w:rsidRPr="006B6065" w:rsidRDefault="00365DA0" w:rsidP="00365DA0">
      <w:pPr>
        <w:ind w:firstLine="720"/>
        <w:jc w:val="both"/>
        <w:rPr>
          <w:sz w:val="26"/>
          <w:szCs w:val="26"/>
        </w:rPr>
      </w:pPr>
      <w:r>
        <w:rPr>
          <w:sz w:val="26"/>
          <w:szCs w:val="26"/>
        </w:rPr>
        <w:t>- акт сдачи-приемки выполненных работ/оказанных услуг;</w:t>
      </w:r>
    </w:p>
    <w:p w14:paraId="2B7FDA42" w14:textId="77777777" w:rsidR="00365DA0" w:rsidRPr="006B6065" w:rsidRDefault="00365DA0" w:rsidP="00365DA0">
      <w:pPr>
        <w:ind w:firstLine="720"/>
        <w:jc w:val="both"/>
        <w:rPr>
          <w:sz w:val="26"/>
          <w:szCs w:val="26"/>
        </w:rPr>
      </w:pPr>
      <w:r>
        <w:rPr>
          <w:sz w:val="26"/>
          <w:szCs w:val="26"/>
        </w:rPr>
        <w:t>- товарная накладная формы ТОРГ-12;</w:t>
      </w:r>
    </w:p>
    <w:p w14:paraId="62E4F31C" w14:textId="77777777" w:rsidR="00365DA0" w:rsidRPr="006B6065" w:rsidRDefault="00365DA0" w:rsidP="00365DA0">
      <w:pPr>
        <w:ind w:firstLine="720"/>
        <w:jc w:val="both"/>
        <w:rPr>
          <w:sz w:val="26"/>
          <w:szCs w:val="26"/>
        </w:rPr>
      </w:pPr>
      <w:r>
        <w:rPr>
          <w:sz w:val="26"/>
          <w:szCs w:val="26"/>
        </w:rPr>
        <w:t>- универсальный передаточный документ (УПД);</w:t>
      </w:r>
    </w:p>
    <w:p w14:paraId="044F70E9" w14:textId="77777777" w:rsidR="00365DA0" w:rsidRPr="006B6065" w:rsidRDefault="00365DA0" w:rsidP="00365DA0">
      <w:pPr>
        <w:ind w:firstLine="720"/>
        <w:jc w:val="both"/>
        <w:rPr>
          <w:sz w:val="26"/>
          <w:szCs w:val="26"/>
        </w:rPr>
      </w:pPr>
      <w:r>
        <w:rPr>
          <w:sz w:val="26"/>
          <w:szCs w:val="26"/>
        </w:rPr>
        <w:t>- счет-фактура;</w:t>
      </w:r>
    </w:p>
    <w:p w14:paraId="76AB5828" w14:textId="77777777" w:rsidR="00365DA0" w:rsidRPr="006B6065" w:rsidRDefault="00365DA0" w:rsidP="00365DA0">
      <w:pPr>
        <w:ind w:firstLine="720"/>
        <w:rPr>
          <w:i/>
          <w:sz w:val="26"/>
          <w:szCs w:val="26"/>
        </w:rPr>
      </w:pPr>
      <w:r>
        <w:rPr>
          <w:sz w:val="26"/>
          <w:szCs w:val="26"/>
        </w:rPr>
        <w:t>- корректировочный документ/корректировочная счет-фактура</w:t>
      </w:r>
    </w:p>
    <w:p w14:paraId="2661FB9B" w14:textId="77777777" w:rsidR="00365DA0" w:rsidRPr="006B6065" w:rsidRDefault="00365DA0" w:rsidP="00365DA0">
      <w:pPr>
        <w:ind w:firstLine="720"/>
        <w:jc w:val="both"/>
        <w:rPr>
          <w:sz w:val="26"/>
          <w:szCs w:val="26"/>
        </w:rPr>
      </w:pPr>
      <w:r>
        <w:rPr>
          <w:sz w:val="26"/>
          <w:szCs w:val="26"/>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6"/>
          <w:szCs w:val="26"/>
        </w:rPr>
        <w:t>________</w:t>
      </w:r>
      <w:r>
        <w:rPr>
          <w:sz w:val="26"/>
          <w:szCs w:val="26"/>
        </w:rPr>
        <w:t xml:space="preserve"> </w:t>
      </w:r>
      <w:r>
        <w:rPr>
          <w:bCs/>
          <w:i/>
          <w:sz w:val="26"/>
          <w:szCs w:val="26"/>
        </w:rPr>
        <w:t>(полное наименование п</w:t>
      </w:r>
      <w:r>
        <w:rPr>
          <w:i/>
          <w:sz w:val="26"/>
          <w:szCs w:val="26"/>
        </w:rPr>
        <w:t>ретендента</w:t>
      </w:r>
      <w:r>
        <w:rPr>
          <w:bCs/>
          <w:i/>
          <w:sz w:val="26"/>
          <w:szCs w:val="26"/>
        </w:rPr>
        <w:t>)</w:t>
      </w:r>
      <w:r>
        <w:rPr>
          <w:sz w:val="26"/>
          <w:szCs w:val="26"/>
        </w:rPr>
        <w:t xml:space="preserve"> обязуется предоставить требуемые документы в течение 10 дней с даты подписания договора.</w:t>
      </w:r>
    </w:p>
    <w:p w14:paraId="17FE3391" w14:textId="77777777" w:rsidR="00365DA0" w:rsidRPr="006B6065" w:rsidRDefault="00365DA0" w:rsidP="00365DA0">
      <w:pPr>
        <w:ind w:firstLine="720"/>
        <w:jc w:val="both"/>
        <w:rPr>
          <w:sz w:val="26"/>
          <w:szCs w:val="26"/>
        </w:rPr>
      </w:pPr>
      <w:r>
        <w:rPr>
          <w:sz w:val="26"/>
          <w:szCs w:val="26"/>
        </w:rPr>
        <w:t xml:space="preserve">4. Срок действия настоящего финансово-коммерческого предложения составляет </w:t>
      </w:r>
      <w:r>
        <w:rPr>
          <w:b/>
          <w:sz w:val="26"/>
          <w:szCs w:val="26"/>
        </w:rPr>
        <w:t xml:space="preserve">_______ </w:t>
      </w:r>
      <w:r>
        <w:rPr>
          <w:i/>
          <w:sz w:val="26"/>
          <w:szCs w:val="26"/>
        </w:rPr>
        <w:t>(претендентом указывается срок не менее установленного в пункте 22 Информационной карты</w:t>
      </w:r>
      <w:r>
        <w:rPr>
          <w:sz w:val="26"/>
          <w:szCs w:val="26"/>
        </w:rPr>
        <w:t xml:space="preserve">) </w:t>
      </w:r>
      <w:r>
        <w:rPr>
          <w:b/>
          <w:sz w:val="26"/>
          <w:szCs w:val="26"/>
        </w:rPr>
        <w:t>календарных дней</w:t>
      </w:r>
      <w:r>
        <w:rPr>
          <w:sz w:val="26"/>
          <w:szCs w:val="26"/>
        </w:rPr>
        <w:t xml:space="preserve"> с даты окончания срока подачи Заявок, указанной в пункте 7 Информационной карты.</w:t>
      </w:r>
    </w:p>
    <w:p w14:paraId="0E0CF561" w14:textId="77777777" w:rsidR="00365DA0" w:rsidRPr="006B6065" w:rsidRDefault="00365DA0" w:rsidP="00365DA0">
      <w:pPr>
        <w:ind w:firstLine="720"/>
        <w:jc w:val="both"/>
        <w:rPr>
          <w:sz w:val="26"/>
          <w:szCs w:val="26"/>
        </w:rPr>
      </w:pPr>
      <w:r>
        <w:rPr>
          <w:sz w:val="26"/>
          <w:szCs w:val="26"/>
        </w:rPr>
        <w:t xml:space="preserve">5. Если предложения, изложенные в финансово-коммерческом предложении, будут приняты Заказчиком, ________ </w:t>
      </w:r>
      <w:r>
        <w:rPr>
          <w:bCs/>
          <w:i/>
          <w:sz w:val="26"/>
          <w:szCs w:val="26"/>
        </w:rPr>
        <w:t>(полное наименование п</w:t>
      </w:r>
      <w:r>
        <w:rPr>
          <w:i/>
          <w:sz w:val="26"/>
          <w:szCs w:val="26"/>
        </w:rPr>
        <w:t>ретендента</w:t>
      </w:r>
      <w:r>
        <w:rPr>
          <w:bCs/>
          <w:i/>
          <w:sz w:val="26"/>
          <w:szCs w:val="26"/>
        </w:rPr>
        <w:t>)</w:t>
      </w:r>
      <w:r>
        <w:rPr>
          <w:sz w:val="26"/>
          <w:szCs w:val="26"/>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22E4A74" w14:textId="77777777" w:rsidR="00365DA0" w:rsidRPr="006B6065" w:rsidRDefault="00365DA0" w:rsidP="00365DA0">
      <w:pPr>
        <w:ind w:firstLine="720"/>
        <w:jc w:val="both"/>
        <w:rPr>
          <w:sz w:val="26"/>
          <w:szCs w:val="26"/>
        </w:rPr>
      </w:pPr>
      <w:r>
        <w:rPr>
          <w:sz w:val="26"/>
          <w:szCs w:val="26"/>
        </w:rPr>
        <w:t xml:space="preserve">6. В случае если указанные предложения будут признаны лучшими, ________ </w:t>
      </w:r>
      <w:r>
        <w:rPr>
          <w:bCs/>
          <w:i/>
          <w:sz w:val="26"/>
          <w:szCs w:val="26"/>
        </w:rPr>
        <w:t>(полное наименование п</w:t>
      </w:r>
      <w:r>
        <w:rPr>
          <w:i/>
          <w:sz w:val="26"/>
          <w:szCs w:val="26"/>
        </w:rPr>
        <w:t>ретендента</w:t>
      </w:r>
      <w:r>
        <w:rPr>
          <w:bCs/>
          <w:i/>
          <w:sz w:val="26"/>
          <w:szCs w:val="26"/>
        </w:rPr>
        <w:t>)</w:t>
      </w:r>
      <w:r>
        <w:rPr>
          <w:sz w:val="26"/>
          <w:szCs w:val="26"/>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4EB112A" w14:textId="77777777" w:rsidR="00365DA0" w:rsidRPr="006B6065" w:rsidRDefault="00365DA0" w:rsidP="00365DA0">
      <w:pPr>
        <w:ind w:firstLine="720"/>
        <w:jc w:val="both"/>
        <w:rPr>
          <w:sz w:val="26"/>
          <w:szCs w:val="26"/>
        </w:rPr>
      </w:pPr>
      <w:r>
        <w:rPr>
          <w:sz w:val="26"/>
          <w:szCs w:val="26"/>
        </w:rPr>
        <w:t>7. ________</w:t>
      </w:r>
      <w:r>
        <w:rPr>
          <w:bCs/>
          <w:i/>
          <w:sz w:val="26"/>
          <w:szCs w:val="26"/>
        </w:rPr>
        <w:t>(полное наименование п</w:t>
      </w:r>
      <w:r>
        <w:rPr>
          <w:i/>
          <w:sz w:val="26"/>
          <w:szCs w:val="26"/>
        </w:rPr>
        <w:t>ретендента</w:t>
      </w:r>
      <w:r>
        <w:rPr>
          <w:bCs/>
          <w:i/>
          <w:sz w:val="26"/>
          <w:szCs w:val="26"/>
        </w:rPr>
        <w:t xml:space="preserve">) </w:t>
      </w:r>
      <w:r>
        <w:rPr>
          <w:sz w:val="26"/>
          <w:szCs w:val="26"/>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8FE6DF9" w14:textId="77777777" w:rsidR="00365DA0" w:rsidRDefault="00365DA0" w:rsidP="00365DA0">
      <w:pPr>
        <w:ind w:firstLine="720"/>
        <w:jc w:val="both"/>
        <w:rPr>
          <w:sz w:val="26"/>
          <w:szCs w:val="26"/>
        </w:rPr>
      </w:pPr>
      <w:r>
        <w:rPr>
          <w:sz w:val="26"/>
          <w:szCs w:val="26"/>
        </w:rPr>
        <w:t xml:space="preserve">8. ________ </w:t>
      </w:r>
      <w:r>
        <w:rPr>
          <w:bCs/>
          <w:i/>
          <w:sz w:val="26"/>
          <w:szCs w:val="26"/>
        </w:rPr>
        <w:t>(полное наименование п</w:t>
      </w:r>
      <w:r>
        <w:rPr>
          <w:i/>
          <w:sz w:val="26"/>
          <w:szCs w:val="26"/>
        </w:rPr>
        <w:t>ретендента</w:t>
      </w:r>
      <w:r>
        <w:rPr>
          <w:bCs/>
          <w:i/>
          <w:sz w:val="26"/>
          <w:szCs w:val="26"/>
        </w:rPr>
        <w:t>)</w:t>
      </w:r>
      <w:r>
        <w:rPr>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6"/>
          <w:szCs w:val="26"/>
        </w:rPr>
        <w:t>договора</w:t>
      </w:r>
      <w:proofErr w:type="gramEnd"/>
      <w:r>
        <w:rPr>
          <w:sz w:val="26"/>
          <w:szCs w:val="26"/>
        </w:rPr>
        <w:t xml:space="preserve"> между нами.</w:t>
      </w:r>
    </w:p>
    <w:p w14:paraId="43CDAAA5" w14:textId="77777777" w:rsidR="00365DA0" w:rsidRDefault="00365DA0" w:rsidP="00365DA0">
      <w:pPr>
        <w:ind w:firstLine="720"/>
        <w:jc w:val="both"/>
        <w:rPr>
          <w:sz w:val="26"/>
          <w:szCs w:val="26"/>
        </w:rPr>
      </w:pPr>
    </w:p>
    <w:p w14:paraId="441856D4" w14:textId="4DA5A063" w:rsidR="00365DA0" w:rsidRPr="00E30734" w:rsidRDefault="00365DA0" w:rsidP="00365DA0">
      <w:pPr>
        <w:ind w:firstLine="720"/>
        <w:jc w:val="both"/>
        <w:rPr>
          <w:i/>
          <w:sz w:val="28"/>
          <w:szCs w:val="28"/>
        </w:rPr>
      </w:pPr>
      <w:r w:rsidRPr="00E30734">
        <w:rPr>
          <w:i/>
          <w:sz w:val="28"/>
          <w:szCs w:val="28"/>
        </w:rPr>
        <w:t>Следующ</w:t>
      </w:r>
      <w:r w:rsidR="00BE1D00" w:rsidRPr="00E30734">
        <w:rPr>
          <w:i/>
          <w:sz w:val="28"/>
          <w:szCs w:val="28"/>
        </w:rPr>
        <w:t>е</w:t>
      </w:r>
      <w:r w:rsidRPr="00E30734">
        <w:rPr>
          <w:i/>
          <w:sz w:val="28"/>
          <w:szCs w:val="28"/>
        </w:rPr>
        <w:t>е приложени</w:t>
      </w:r>
      <w:r w:rsidR="00BE1D00" w:rsidRPr="00E30734">
        <w:rPr>
          <w:i/>
          <w:sz w:val="28"/>
          <w:szCs w:val="28"/>
        </w:rPr>
        <w:t>е</w:t>
      </w:r>
      <w:r w:rsidRPr="00E30734">
        <w:rPr>
          <w:i/>
          <w:sz w:val="28"/>
          <w:szCs w:val="28"/>
        </w:rPr>
        <w:t xml:space="preserve"> явля</w:t>
      </w:r>
      <w:r w:rsidR="00BE1D00" w:rsidRPr="00E30734">
        <w:rPr>
          <w:i/>
          <w:sz w:val="28"/>
          <w:szCs w:val="28"/>
        </w:rPr>
        <w:t>е</w:t>
      </w:r>
      <w:r w:rsidRPr="00E30734">
        <w:rPr>
          <w:i/>
          <w:sz w:val="28"/>
          <w:szCs w:val="28"/>
        </w:rPr>
        <w:t>тся неотъемлемой частью настоящего финансово-коммерческого предложения:</w:t>
      </w:r>
    </w:p>
    <w:p w14:paraId="74C7E984" w14:textId="77777777" w:rsidR="00365DA0" w:rsidRPr="00E30734" w:rsidRDefault="00365DA0" w:rsidP="00365DA0">
      <w:pPr>
        <w:ind w:firstLine="720"/>
        <w:jc w:val="both"/>
        <w:rPr>
          <w:i/>
          <w:sz w:val="28"/>
          <w:szCs w:val="28"/>
        </w:rPr>
      </w:pPr>
      <w:r w:rsidRPr="00E30734">
        <w:rPr>
          <w:i/>
          <w:sz w:val="28"/>
          <w:szCs w:val="28"/>
        </w:rPr>
        <w:t>1) приложение № 1 техническое предложение на ___ листах.</w:t>
      </w:r>
    </w:p>
    <w:p w14:paraId="34565960" w14:textId="77777777" w:rsidR="00365DA0" w:rsidRPr="006B6065" w:rsidRDefault="00365DA0" w:rsidP="00365DA0">
      <w:pPr>
        <w:jc w:val="both"/>
        <w:rPr>
          <w:rFonts w:eastAsia="Arial"/>
          <w:b/>
          <w:sz w:val="26"/>
          <w:szCs w:val="26"/>
        </w:rPr>
      </w:pPr>
    </w:p>
    <w:p w14:paraId="6FAF8B6B" w14:textId="77777777" w:rsidR="00365DA0" w:rsidRPr="006B6065" w:rsidRDefault="00365DA0" w:rsidP="00365DA0">
      <w:pPr>
        <w:jc w:val="both"/>
        <w:rPr>
          <w:rFonts w:eastAsia="Arial"/>
          <w:b/>
          <w:sz w:val="26"/>
          <w:szCs w:val="26"/>
        </w:rPr>
      </w:pPr>
      <w:r>
        <w:rPr>
          <w:rFonts w:eastAsia="Arial"/>
          <w:b/>
          <w:sz w:val="26"/>
          <w:szCs w:val="26"/>
        </w:rPr>
        <w:t>Представитель, имеющий полномочия подписать заявку на участие в Открытом конкурсе от имени _____________________________________</w:t>
      </w:r>
    </w:p>
    <w:p w14:paraId="3C847604" w14:textId="77777777" w:rsidR="00365DA0" w:rsidRPr="006B6065" w:rsidRDefault="00365DA0" w:rsidP="00365DA0">
      <w:pPr>
        <w:tabs>
          <w:tab w:val="left" w:pos="8640"/>
        </w:tabs>
        <w:jc w:val="both"/>
        <w:rPr>
          <w:i/>
          <w:sz w:val="26"/>
          <w:szCs w:val="26"/>
        </w:rPr>
      </w:pPr>
      <w:r>
        <w:rPr>
          <w:i/>
          <w:sz w:val="26"/>
          <w:szCs w:val="26"/>
        </w:rPr>
        <w:t xml:space="preserve">                                                                                      (наименование претендента)</w:t>
      </w:r>
    </w:p>
    <w:p w14:paraId="40B051E4" w14:textId="77777777" w:rsidR="00365DA0" w:rsidRPr="006B6065" w:rsidRDefault="00365DA0" w:rsidP="00365DA0">
      <w:pPr>
        <w:jc w:val="both"/>
        <w:rPr>
          <w:sz w:val="26"/>
          <w:szCs w:val="26"/>
          <w:lang w:eastAsia="ru-RU"/>
        </w:rPr>
      </w:pPr>
      <w:r>
        <w:rPr>
          <w:sz w:val="26"/>
          <w:szCs w:val="26"/>
          <w:lang w:eastAsia="ru-RU"/>
        </w:rPr>
        <w:t>__________________________________________________________________</w:t>
      </w:r>
    </w:p>
    <w:p w14:paraId="47427AE2" w14:textId="77777777" w:rsidR="00365DA0" w:rsidRPr="006B6065" w:rsidRDefault="00365DA0" w:rsidP="00365DA0">
      <w:pPr>
        <w:jc w:val="both"/>
        <w:rPr>
          <w:sz w:val="26"/>
          <w:szCs w:val="26"/>
          <w:lang w:eastAsia="ru-RU"/>
        </w:rPr>
      </w:pPr>
      <w:r>
        <w:rPr>
          <w:sz w:val="26"/>
          <w:szCs w:val="26"/>
          <w:lang w:eastAsia="ru-RU"/>
        </w:rPr>
        <w:t>_________________________________________________________________</w:t>
      </w:r>
    </w:p>
    <w:p w14:paraId="5C710EE2" w14:textId="1E390E55" w:rsidR="00365DA0" w:rsidRPr="006B6065" w:rsidRDefault="00365DA0" w:rsidP="00365DA0">
      <w:pPr>
        <w:jc w:val="both"/>
        <w:rPr>
          <w:i/>
          <w:sz w:val="26"/>
          <w:szCs w:val="26"/>
        </w:rPr>
      </w:pPr>
      <w:r>
        <w:rPr>
          <w:i/>
          <w:sz w:val="26"/>
          <w:szCs w:val="26"/>
        </w:rPr>
        <w:t xml:space="preserve">                 М.П.</w:t>
      </w:r>
      <w:r>
        <w:rPr>
          <w:i/>
          <w:sz w:val="26"/>
          <w:szCs w:val="26"/>
        </w:rPr>
        <w:tab/>
      </w:r>
      <w:r>
        <w:rPr>
          <w:i/>
          <w:sz w:val="26"/>
          <w:szCs w:val="26"/>
        </w:rPr>
        <w:tab/>
      </w:r>
      <w:r>
        <w:rPr>
          <w:i/>
          <w:sz w:val="26"/>
          <w:szCs w:val="26"/>
        </w:rPr>
        <w:tab/>
        <w:t xml:space="preserve">    (ФИО</w:t>
      </w:r>
      <w:r w:rsidR="00726E4B">
        <w:rPr>
          <w:i/>
          <w:sz w:val="26"/>
          <w:szCs w:val="26"/>
        </w:rPr>
        <w:t xml:space="preserve"> полностью</w:t>
      </w:r>
      <w:r>
        <w:rPr>
          <w:i/>
          <w:sz w:val="26"/>
          <w:szCs w:val="26"/>
        </w:rPr>
        <w:t>, должность, подпись)</w:t>
      </w:r>
    </w:p>
    <w:p w14:paraId="7854EBAF" w14:textId="77777777" w:rsidR="00365DA0" w:rsidRPr="006B6065" w:rsidRDefault="00365DA0" w:rsidP="00365DA0">
      <w:pPr>
        <w:jc w:val="both"/>
        <w:rPr>
          <w:sz w:val="26"/>
          <w:szCs w:val="26"/>
          <w:lang w:eastAsia="ru-RU"/>
        </w:rPr>
      </w:pPr>
      <w:r>
        <w:rPr>
          <w:sz w:val="26"/>
          <w:szCs w:val="26"/>
          <w:lang w:eastAsia="ru-RU"/>
        </w:rPr>
        <w:t>«____» ____________ 20__ г.</w:t>
      </w:r>
    </w:p>
    <w:p w14:paraId="6CE294E1" w14:textId="77777777" w:rsidR="00365DA0" w:rsidRDefault="00365DA0" w:rsidP="00365DA0"/>
    <w:p w14:paraId="4B7662C4" w14:textId="77777777" w:rsidR="00365DA0" w:rsidRDefault="00365DA0" w:rsidP="00365DA0"/>
    <w:p w14:paraId="17B7C9C1" w14:textId="77777777" w:rsidR="006A2D42" w:rsidRDefault="006A2D42" w:rsidP="00365DA0"/>
    <w:p w14:paraId="00C3AEB5" w14:textId="77777777" w:rsidR="006A2D42" w:rsidRDefault="006A2D42" w:rsidP="00365DA0"/>
    <w:p w14:paraId="6E121511" w14:textId="77777777" w:rsidR="006A2D42" w:rsidRDefault="006A2D42" w:rsidP="00365DA0"/>
    <w:p w14:paraId="46BF19AC" w14:textId="77777777" w:rsidR="006A2D42" w:rsidRDefault="006A2D42" w:rsidP="00365DA0"/>
    <w:p w14:paraId="2C48C177" w14:textId="77777777" w:rsidR="006A2D42" w:rsidRDefault="006A2D42" w:rsidP="00365DA0"/>
    <w:p w14:paraId="7E32ADDF" w14:textId="77777777" w:rsidR="006A2D42" w:rsidRDefault="006A2D42" w:rsidP="00365DA0"/>
    <w:p w14:paraId="79453453" w14:textId="77777777" w:rsidR="006A2D42" w:rsidRDefault="006A2D42" w:rsidP="00365DA0"/>
    <w:p w14:paraId="6EF55F24" w14:textId="77777777" w:rsidR="006A2D42" w:rsidRDefault="006A2D42" w:rsidP="00365DA0"/>
    <w:p w14:paraId="564FE62E" w14:textId="77777777" w:rsidR="006A2D42" w:rsidRDefault="006A2D42" w:rsidP="00365DA0"/>
    <w:p w14:paraId="523E6786" w14:textId="77777777" w:rsidR="006A2D42" w:rsidRDefault="006A2D42" w:rsidP="00365DA0"/>
    <w:p w14:paraId="3F166056" w14:textId="77777777" w:rsidR="006A2D42" w:rsidRDefault="006A2D42" w:rsidP="00365DA0"/>
    <w:p w14:paraId="587AA938" w14:textId="77777777" w:rsidR="006A2D42" w:rsidRDefault="006A2D42" w:rsidP="00365DA0"/>
    <w:p w14:paraId="74BAAB59" w14:textId="77777777" w:rsidR="006A2D42" w:rsidRDefault="006A2D42" w:rsidP="00365DA0"/>
    <w:p w14:paraId="384C65A6" w14:textId="77777777" w:rsidR="006A2D42" w:rsidRDefault="006A2D42" w:rsidP="00365DA0"/>
    <w:p w14:paraId="65E475EE" w14:textId="77777777" w:rsidR="006A2D42" w:rsidRDefault="006A2D42" w:rsidP="00365DA0"/>
    <w:p w14:paraId="088D297E" w14:textId="77777777" w:rsidR="006A2D42" w:rsidRDefault="006A2D42" w:rsidP="00365DA0"/>
    <w:p w14:paraId="2A7D8E2F" w14:textId="77777777" w:rsidR="006A2D42" w:rsidRDefault="006A2D42" w:rsidP="00365DA0"/>
    <w:p w14:paraId="2DC45886" w14:textId="77777777" w:rsidR="006A2D42" w:rsidRDefault="006A2D42" w:rsidP="00365DA0"/>
    <w:p w14:paraId="6084D00A" w14:textId="77777777" w:rsidR="006A2D42" w:rsidRDefault="006A2D42" w:rsidP="00365DA0"/>
    <w:p w14:paraId="622DF4C9" w14:textId="77777777" w:rsidR="006A2D42" w:rsidRDefault="006A2D42" w:rsidP="00365DA0"/>
    <w:p w14:paraId="1814A51A" w14:textId="77777777" w:rsidR="006A2D42" w:rsidRDefault="006A2D42" w:rsidP="00365DA0"/>
    <w:p w14:paraId="6B0EA75E" w14:textId="77777777" w:rsidR="006A2D42" w:rsidRDefault="006A2D42" w:rsidP="00365DA0"/>
    <w:p w14:paraId="2C37A195" w14:textId="77777777" w:rsidR="006A2D42" w:rsidRDefault="006A2D42" w:rsidP="00365DA0"/>
    <w:p w14:paraId="6D3EA246" w14:textId="77777777" w:rsidR="006A2D42" w:rsidRDefault="006A2D42" w:rsidP="00365DA0"/>
    <w:p w14:paraId="16E44CC5" w14:textId="77777777" w:rsidR="006A2D42" w:rsidRDefault="006A2D42" w:rsidP="00365DA0"/>
    <w:p w14:paraId="4F61E66D" w14:textId="77777777" w:rsidR="006A2D42" w:rsidRDefault="006A2D42" w:rsidP="00365DA0"/>
    <w:p w14:paraId="79D1BAA9" w14:textId="77777777" w:rsidR="006A2D42" w:rsidRDefault="006A2D42" w:rsidP="00365DA0"/>
    <w:p w14:paraId="7DF2E824" w14:textId="77777777" w:rsidR="006A2D42" w:rsidRDefault="006A2D42" w:rsidP="00365DA0"/>
    <w:p w14:paraId="6AC0ABEE" w14:textId="77777777" w:rsidR="006A2D42" w:rsidRDefault="006A2D42" w:rsidP="00365DA0"/>
    <w:p w14:paraId="7C90B73A" w14:textId="77777777" w:rsidR="006A2D42" w:rsidRDefault="006A2D42" w:rsidP="00365DA0"/>
    <w:p w14:paraId="56D2303E" w14:textId="77777777" w:rsidR="006A2D42" w:rsidRDefault="006A2D42" w:rsidP="00365DA0"/>
    <w:p w14:paraId="5891A43F" w14:textId="77777777" w:rsidR="006A2D42" w:rsidRDefault="006A2D42" w:rsidP="00365DA0"/>
    <w:p w14:paraId="6656EA0A" w14:textId="77777777" w:rsidR="006A2D42" w:rsidRDefault="006A2D42" w:rsidP="00365DA0"/>
    <w:p w14:paraId="2F5D63B7" w14:textId="77777777" w:rsidR="006A2D42" w:rsidRDefault="006A2D42" w:rsidP="00365DA0"/>
    <w:p w14:paraId="2CC73468" w14:textId="77777777" w:rsidR="006A2D42" w:rsidRDefault="006A2D42" w:rsidP="00365DA0"/>
    <w:p w14:paraId="713233D9" w14:textId="77777777" w:rsidR="006A2D42" w:rsidRDefault="006A2D42" w:rsidP="00365DA0"/>
    <w:p w14:paraId="2DFC0345" w14:textId="77777777" w:rsidR="006A2D42" w:rsidRDefault="006A2D42" w:rsidP="00365DA0"/>
    <w:p w14:paraId="38163639" w14:textId="60CCBE2E" w:rsidR="006A2D42" w:rsidRDefault="006A2D42" w:rsidP="00365DA0"/>
    <w:p w14:paraId="29A8D93B" w14:textId="4DA28333" w:rsidR="00146723" w:rsidRDefault="00146723" w:rsidP="00365DA0"/>
    <w:p w14:paraId="6E902267" w14:textId="2A84B252" w:rsidR="00146723" w:rsidRDefault="00146723" w:rsidP="00365DA0"/>
    <w:p w14:paraId="3FB9B2A7" w14:textId="520799B7" w:rsidR="00146723" w:rsidRDefault="00146723" w:rsidP="00365DA0"/>
    <w:p w14:paraId="08A0F4A6" w14:textId="21D63EC0" w:rsidR="00146723" w:rsidRDefault="00146723" w:rsidP="00365DA0"/>
    <w:p w14:paraId="3332194D" w14:textId="240178BD" w:rsidR="00146723" w:rsidRDefault="00146723" w:rsidP="00365DA0"/>
    <w:p w14:paraId="6781B55D" w14:textId="76178E4B" w:rsidR="00146723" w:rsidRDefault="00146723" w:rsidP="00365DA0"/>
    <w:p w14:paraId="00BAC777" w14:textId="1882C938" w:rsidR="00146723" w:rsidRDefault="00146723" w:rsidP="00365DA0"/>
    <w:p w14:paraId="6C6E2A88" w14:textId="596289CB" w:rsidR="00146723" w:rsidRDefault="00146723" w:rsidP="00365DA0"/>
    <w:p w14:paraId="344D2603" w14:textId="0EB7FED6" w:rsidR="00146723" w:rsidRDefault="00146723" w:rsidP="00365DA0"/>
    <w:p w14:paraId="43B7FEA1" w14:textId="04B04ABF" w:rsidR="00146723" w:rsidRDefault="00146723" w:rsidP="00365DA0"/>
    <w:p w14:paraId="7A303635" w14:textId="269C91A2" w:rsidR="00146723" w:rsidRDefault="00146723" w:rsidP="00365DA0"/>
    <w:p w14:paraId="5F8BA96C" w14:textId="77777777" w:rsidR="00146723" w:rsidRDefault="00146723" w:rsidP="00365DA0"/>
    <w:p w14:paraId="5B79E31C" w14:textId="77777777" w:rsidR="0082138B" w:rsidRDefault="0082138B" w:rsidP="00365DA0">
      <w:pPr>
        <w:pStyle w:val="Standard"/>
        <w:jc w:val="right"/>
        <w:rPr>
          <w:color w:val="000000" w:themeColor="text1"/>
          <w:sz w:val="28"/>
          <w:szCs w:val="28"/>
          <w:lang w:eastAsia="ru-RU"/>
        </w:rPr>
      </w:pPr>
    </w:p>
    <w:p w14:paraId="70A7F347" w14:textId="21E14DFF" w:rsidR="00365DA0" w:rsidRPr="00E544AA" w:rsidRDefault="00365DA0" w:rsidP="00365DA0">
      <w:pPr>
        <w:pStyle w:val="Standard"/>
        <w:jc w:val="right"/>
        <w:rPr>
          <w:color w:val="000000" w:themeColor="text1"/>
          <w:sz w:val="28"/>
          <w:szCs w:val="28"/>
          <w:lang w:eastAsia="ru-RU"/>
        </w:rPr>
      </w:pPr>
      <w:r>
        <w:rPr>
          <w:color w:val="000000" w:themeColor="text1"/>
          <w:sz w:val="28"/>
          <w:szCs w:val="28"/>
          <w:lang w:eastAsia="ru-RU"/>
        </w:rPr>
        <w:lastRenderedPageBreak/>
        <w:t>Приложение № 1</w:t>
      </w:r>
    </w:p>
    <w:p w14:paraId="762CD005" w14:textId="77777777" w:rsidR="00365DA0" w:rsidRPr="00E544AA" w:rsidRDefault="00365DA0" w:rsidP="00365DA0">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303538F1" w14:textId="77777777" w:rsidR="00365DA0" w:rsidRPr="00E544AA" w:rsidRDefault="00365DA0" w:rsidP="00365DA0">
      <w:pPr>
        <w:pStyle w:val="Standard"/>
        <w:rPr>
          <w:color w:val="000000" w:themeColor="text1"/>
          <w:sz w:val="28"/>
          <w:szCs w:val="28"/>
          <w:lang w:eastAsia="ru-RU"/>
        </w:rPr>
      </w:pPr>
      <w:r>
        <w:rPr>
          <w:color w:val="000000" w:themeColor="text1"/>
          <w:sz w:val="28"/>
          <w:szCs w:val="28"/>
          <w:lang w:eastAsia="ru-RU"/>
        </w:rPr>
        <w:t>Наименование, модель (марка) Товара: ________________________________</w:t>
      </w:r>
    </w:p>
    <w:p w14:paraId="04D64966" w14:textId="77777777" w:rsidR="00365DA0" w:rsidRPr="00E544AA" w:rsidRDefault="00365DA0" w:rsidP="00365DA0">
      <w:pPr>
        <w:pStyle w:val="Standard"/>
        <w:rPr>
          <w:color w:val="000000" w:themeColor="text1"/>
          <w:lang w:eastAsia="ru-RU"/>
        </w:rPr>
      </w:pPr>
    </w:p>
    <w:p w14:paraId="2BCA8B59" w14:textId="77777777" w:rsidR="00365DA0" w:rsidRDefault="00365DA0" w:rsidP="00365DA0">
      <w:pPr>
        <w:widowControl w:val="0"/>
        <w:ind w:firstLine="709"/>
        <w:jc w:val="center"/>
        <w:outlineLvl w:val="3"/>
        <w:rPr>
          <w:b/>
          <w:spacing w:val="1"/>
          <w:sz w:val="28"/>
          <w:szCs w:val="28"/>
        </w:rPr>
      </w:pPr>
      <w:r>
        <w:rPr>
          <w:b/>
          <w:spacing w:val="1"/>
          <w:sz w:val="28"/>
          <w:szCs w:val="28"/>
        </w:rPr>
        <w:t xml:space="preserve">Техническое предложение </w:t>
      </w:r>
    </w:p>
    <w:tbl>
      <w:tblPr>
        <w:tblW w:w="5000" w:type="pct"/>
        <w:tblLook w:val="04A0" w:firstRow="1" w:lastRow="0" w:firstColumn="1" w:lastColumn="0" w:noHBand="0" w:noVBand="1"/>
      </w:tblPr>
      <w:tblGrid>
        <w:gridCol w:w="1046"/>
        <w:gridCol w:w="2600"/>
        <w:gridCol w:w="2992"/>
        <w:gridCol w:w="2990"/>
      </w:tblGrid>
      <w:tr w:rsidR="00365DA0" w14:paraId="67DD526E" w14:textId="77777777" w:rsidTr="0064150D">
        <w:trPr>
          <w:trHeight w:val="908"/>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9F24" w14:textId="77777777" w:rsidR="00365DA0" w:rsidRPr="00E544AA" w:rsidRDefault="00365DA0" w:rsidP="00365DA0">
            <w:pPr>
              <w:suppressAutoHyphens w:val="0"/>
              <w:jc w:val="center"/>
              <w:rPr>
                <w:b/>
                <w:bCs/>
                <w:color w:val="000000"/>
                <w:lang w:eastAsia="ru-RU"/>
              </w:rPr>
            </w:pPr>
            <w:r>
              <w:rPr>
                <w:b/>
                <w:bCs/>
                <w:color w:val="000000"/>
                <w:lang w:eastAsia="ru-RU"/>
              </w:rPr>
              <w:t>№ п/п</w:t>
            </w:r>
          </w:p>
        </w:tc>
        <w:tc>
          <w:tcPr>
            <w:tcW w:w="1350" w:type="pct"/>
            <w:tcBorders>
              <w:top w:val="single" w:sz="4" w:space="0" w:color="auto"/>
              <w:left w:val="single" w:sz="4" w:space="0" w:color="auto"/>
              <w:bottom w:val="single" w:sz="4" w:space="0" w:color="auto"/>
              <w:right w:val="single" w:sz="4" w:space="0" w:color="auto"/>
            </w:tcBorders>
            <w:shd w:val="clear" w:color="auto" w:fill="auto"/>
            <w:hideMark/>
          </w:tcPr>
          <w:p w14:paraId="73F5D854" w14:textId="77777777" w:rsidR="00365DA0" w:rsidRPr="00E544AA" w:rsidRDefault="00365DA0" w:rsidP="00365DA0">
            <w:pPr>
              <w:suppressAutoHyphens w:val="0"/>
              <w:jc w:val="center"/>
              <w:rPr>
                <w:b/>
                <w:bCs/>
                <w:color w:val="000000"/>
                <w:lang w:eastAsia="ru-RU"/>
              </w:rPr>
            </w:pPr>
            <w:r>
              <w:rPr>
                <w:b/>
                <w:bCs/>
                <w:color w:val="000000"/>
                <w:lang w:eastAsia="ru-RU"/>
              </w:rPr>
              <w:t>Наименование показателя</w:t>
            </w:r>
          </w:p>
        </w:tc>
        <w:tc>
          <w:tcPr>
            <w:tcW w:w="1554" w:type="pct"/>
            <w:tcBorders>
              <w:top w:val="single" w:sz="4" w:space="0" w:color="auto"/>
              <w:left w:val="single" w:sz="4" w:space="0" w:color="auto"/>
              <w:bottom w:val="single" w:sz="4" w:space="0" w:color="auto"/>
              <w:right w:val="single" w:sz="4" w:space="0" w:color="auto"/>
            </w:tcBorders>
            <w:shd w:val="clear" w:color="auto" w:fill="auto"/>
            <w:hideMark/>
          </w:tcPr>
          <w:p w14:paraId="39790DD2" w14:textId="77777777" w:rsidR="00365DA0" w:rsidRPr="00E544AA" w:rsidRDefault="00365DA0" w:rsidP="00365DA0">
            <w:pPr>
              <w:suppressAutoHyphens w:val="0"/>
              <w:jc w:val="center"/>
              <w:rPr>
                <w:b/>
                <w:bCs/>
                <w:color w:val="000000"/>
                <w:lang w:eastAsia="ru-RU"/>
              </w:rPr>
            </w:pPr>
            <w:r>
              <w:rPr>
                <w:b/>
                <w:bCs/>
                <w:color w:val="000000"/>
                <w:lang w:eastAsia="ru-RU"/>
              </w:rPr>
              <w:t>Характеристика показателя</w:t>
            </w:r>
          </w:p>
        </w:tc>
        <w:tc>
          <w:tcPr>
            <w:tcW w:w="1553" w:type="pct"/>
            <w:tcBorders>
              <w:top w:val="single" w:sz="4" w:space="0" w:color="auto"/>
              <w:left w:val="single" w:sz="4" w:space="0" w:color="auto"/>
              <w:right w:val="single" w:sz="4" w:space="0" w:color="auto"/>
            </w:tcBorders>
          </w:tcPr>
          <w:p w14:paraId="7413FC24" w14:textId="77777777" w:rsidR="006A2D42" w:rsidRDefault="00365DA0" w:rsidP="00365DA0">
            <w:pPr>
              <w:suppressAutoHyphens w:val="0"/>
              <w:jc w:val="center"/>
              <w:rPr>
                <w:b/>
                <w:bCs/>
                <w:color w:val="000000"/>
                <w:lang w:eastAsia="ru-RU"/>
              </w:rPr>
            </w:pPr>
            <w:r>
              <w:rPr>
                <w:b/>
                <w:bCs/>
                <w:color w:val="000000"/>
                <w:lang w:eastAsia="ru-RU"/>
              </w:rPr>
              <w:t>Предлагаемая</w:t>
            </w:r>
          </w:p>
          <w:p w14:paraId="3DBCDC87" w14:textId="77777777" w:rsidR="006A2D42" w:rsidRDefault="00365DA0" w:rsidP="00365DA0">
            <w:pPr>
              <w:suppressAutoHyphens w:val="0"/>
              <w:jc w:val="center"/>
              <w:rPr>
                <w:b/>
                <w:bCs/>
                <w:color w:val="000000"/>
                <w:lang w:eastAsia="ru-RU"/>
              </w:rPr>
            </w:pPr>
            <w:r>
              <w:rPr>
                <w:b/>
                <w:bCs/>
                <w:color w:val="000000"/>
                <w:lang w:eastAsia="ru-RU"/>
              </w:rPr>
              <w:t xml:space="preserve"> характеристика </w:t>
            </w:r>
          </w:p>
          <w:p w14:paraId="1164ECCE" w14:textId="77777777" w:rsidR="00365DA0" w:rsidRDefault="00365DA0" w:rsidP="00365DA0">
            <w:pPr>
              <w:suppressAutoHyphens w:val="0"/>
              <w:jc w:val="center"/>
              <w:rPr>
                <w:b/>
                <w:bCs/>
                <w:color w:val="000000"/>
                <w:lang w:eastAsia="ru-RU"/>
              </w:rPr>
            </w:pPr>
            <w:r>
              <w:rPr>
                <w:b/>
                <w:bCs/>
                <w:color w:val="000000"/>
                <w:lang w:eastAsia="ru-RU"/>
              </w:rPr>
              <w:t>показателя</w:t>
            </w:r>
          </w:p>
        </w:tc>
      </w:tr>
      <w:tr w:rsidR="00365DA0" w14:paraId="7438D9AC" w14:textId="77777777" w:rsidTr="00365DA0">
        <w:trPr>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B03D9F" w14:textId="77777777" w:rsidR="00365DA0" w:rsidRDefault="00365DA0" w:rsidP="00365DA0">
            <w:pPr>
              <w:suppressAutoHyphens w:val="0"/>
              <w:jc w:val="center"/>
              <w:rPr>
                <w:b/>
                <w:bCs/>
                <w:color w:val="000000"/>
                <w:lang w:eastAsia="ru-RU"/>
              </w:rPr>
            </w:pPr>
            <w:r>
              <w:rPr>
                <w:b/>
                <w:bCs/>
                <w:color w:val="000000"/>
                <w:lang w:eastAsia="ru-RU"/>
              </w:rPr>
              <w:t>Основные технические характеристики</w:t>
            </w:r>
          </w:p>
        </w:tc>
      </w:tr>
      <w:tr w:rsidR="00365DA0" w14:paraId="45ECC0F1" w14:textId="77777777" w:rsidTr="0064150D">
        <w:trPr>
          <w:trHeight w:val="85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44037E51" w14:textId="77777777" w:rsidR="00365DA0" w:rsidRPr="000E3096" w:rsidRDefault="00365DA0" w:rsidP="00365DA0">
            <w:pPr>
              <w:suppressAutoHyphens w:val="0"/>
              <w:jc w:val="center"/>
              <w:rPr>
                <w:b/>
                <w:bCs/>
                <w:color w:val="000000"/>
                <w:lang w:eastAsia="ru-RU"/>
              </w:rPr>
            </w:pPr>
            <w:r>
              <w:rPr>
                <w:b/>
                <w:bCs/>
                <w:color w:val="000000"/>
                <w:lang w:eastAsia="ru-RU"/>
              </w:rPr>
              <w:t>1</w:t>
            </w:r>
          </w:p>
        </w:tc>
        <w:tc>
          <w:tcPr>
            <w:tcW w:w="1350" w:type="pct"/>
            <w:tcBorders>
              <w:top w:val="nil"/>
              <w:left w:val="nil"/>
              <w:bottom w:val="single" w:sz="4" w:space="0" w:color="auto"/>
              <w:right w:val="single" w:sz="4" w:space="0" w:color="auto"/>
            </w:tcBorders>
            <w:shd w:val="clear" w:color="auto" w:fill="auto"/>
            <w:vAlign w:val="center"/>
            <w:hideMark/>
          </w:tcPr>
          <w:p w14:paraId="5511B361" w14:textId="77777777" w:rsidR="00365DA0" w:rsidRPr="000E3096" w:rsidRDefault="00365DA0" w:rsidP="00365DA0">
            <w:pPr>
              <w:suppressAutoHyphens w:val="0"/>
              <w:jc w:val="center"/>
              <w:rPr>
                <w:b/>
                <w:bCs/>
                <w:color w:val="000000"/>
                <w:lang w:eastAsia="ru-RU"/>
              </w:rPr>
            </w:pPr>
            <w:r>
              <w:rPr>
                <w:b/>
                <w:bCs/>
                <w:color w:val="000000"/>
                <w:lang w:eastAsia="ru-RU"/>
              </w:rPr>
              <w:t>Адрес поставки</w:t>
            </w:r>
          </w:p>
        </w:tc>
        <w:tc>
          <w:tcPr>
            <w:tcW w:w="1554" w:type="pct"/>
            <w:tcBorders>
              <w:top w:val="nil"/>
              <w:left w:val="nil"/>
              <w:bottom w:val="single" w:sz="4" w:space="0" w:color="auto"/>
              <w:right w:val="single" w:sz="4" w:space="0" w:color="auto"/>
            </w:tcBorders>
            <w:shd w:val="clear" w:color="auto" w:fill="auto"/>
            <w:vAlign w:val="center"/>
            <w:hideMark/>
          </w:tcPr>
          <w:p w14:paraId="231B74CB" w14:textId="6606C6E3" w:rsidR="00365DA0" w:rsidRPr="000E3096" w:rsidRDefault="00365DA0" w:rsidP="00365DA0">
            <w:pPr>
              <w:suppressAutoHyphens w:val="0"/>
              <w:jc w:val="both"/>
              <w:rPr>
                <w:i/>
                <w:iCs/>
                <w:color w:val="000000"/>
                <w:lang w:eastAsia="ru-RU"/>
              </w:rPr>
            </w:pPr>
            <w:r>
              <w:rPr>
                <w:i/>
                <w:iCs/>
                <w:color w:val="000000"/>
                <w:lang w:eastAsia="ru-RU"/>
              </w:rPr>
              <w:t xml:space="preserve">394028, Российская Федерация, Воронежская область, г. Воронеж, переулок Отличников, д. 6 </w:t>
            </w:r>
            <w:r w:rsidR="00543C47">
              <w:rPr>
                <w:i/>
                <w:iCs/>
                <w:color w:val="000000"/>
                <w:lang w:eastAsia="ru-RU"/>
              </w:rPr>
              <w:t>Д</w:t>
            </w:r>
          </w:p>
        </w:tc>
        <w:tc>
          <w:tcPr>
            <w:tcW w:w="1553" w:type="pct"/>
            <w:tcBorders>
              <w:top w:val="nil"/>
              <w:left w:val="nil"/>
              <w:bottom w:val="single" w:sz="4" w:space="0" w:color="auto"/>
              <w:right w:val="single" w:sz="4" w:space="0" w:color="auto"/>
            </w:tcBorders>
          </w:tcPr>
          <w:p w14:paraId="6F5C6071" w14:textId="77777777" w:rsidR="00365DA0" w:rsidRPr="00A0400E" w:rsidRDefault="00365DA0" w:rsidP="00365DA0">
            <w:pPr>
              <w:suppressAutoHyphens w:val="0"/>
              <w:jc w:val="both"/>
              <w:rPr>
                <w:i/>
                <w:iCs/>
                <w:color w:val="000000"/>
                <w:lang w:eastAsia="ru-RU"/>
              </w:rPr>
            </w:pPr>
          </w:p>
        </w:tc>
      </w:tr>
      <w:tr w:rsidR="00365DA0" w14:paraId="7E5B909B" w14:textId="77777777" w:rsidTr="0064150D">
        <w:trPr>
          <w:trHeight w:val="855"/>
        </w:trPr>
        <w:tc>
          <w:tcPr>
            <w:tcW w:w="543" w:type="pct"/>
            <w:tcBorders>
              <w:top w:val="nil"/>
              <w:left w:val="single" w:sz="4" w:space="0" w:color="auto"/>
              <w:bottom w:val="single" w:sz="4" w:space="0" w:color="auto"/>
              <w:right w:val="single" w:sz="4" w:space="0" w:color="auto"/>
            </w:tcBorders>
            <w:shd w:val="clear" w:color="auto" w:fill="auto"/>
            <w:noWrap/>
            <w:vAlign w:val="center"/>
          </w:tcPr>
          <w:p w14:paraId="26B2BAFD" w14:textId="77777777" w:rsidR="00365DA0" w:rsidRDefault="00365DA0" w:rsidP="00365DA0">
            <w:pPr>
              <w:suppressAutoHyphens w:val="0"/>
              <w:jc w:val="center"/>
              <w:rPr>
                <w:b/>
                <w:bCs/>
                <w:color w:val="000000"/>
                <w:lang w:eastAsia="ru-RU"/>
              </w:rPr>
            </w:pPr>
            <w:r>
              <w:rPr>
                <w:b/>
                <w:bCs/>
                <w:color w:val="000000"/>
                <w:lang w:eastAsia="ru-RU"/>
              </w:rPr>
              <w:t>2</w:t>
            </w:r>
          </w:p>
        </w:tc>
        <w:tc>
          <w:tcPr>
            <w:tcW w:w="1350" w:type="pct"/>
            <w:tcBorders>
              <w:top w:val="nil"/>
              <w:left w:val="nil"/>
              <w:bottom w:val="single" w:sz="4" w:space="0" w:color="auto"/>
              <w:right w:val="single" w:sz="4" w:space="0" w:color="auto"/>
            </w:tcBorders>
            <w:shd w:val="clear" w:color="auto" w:fill="auto"/>
            <w:vAlign w:val="center"/>
          </w:tcPr>
          <w:p w14:paraId="31BC42CB" w14:textId="77777777" w:rsidR="00365DA0" w:rsidRDefault="00365DA0" w:rsidP="00365DA0">
            <w:pPr>
              <w:suppressAutoHyphens w:val="0"/>
              <w:jc w:val="center"/>
              <w:rPr>
                <w:b/>
                <w:bCs/>
                <w:color w:val="000000"/>
                <w:lang w:eastAsia="ru-RU"/>
              </w:rPr>
            </w:pPr>
            <w:r>
              <w:rPr>
                <w:b/>
                <w:bCs/>
                <w:color w:val="000000"/>
                <w:lang w:eastAsia="ru-RU"/>
              </w:rPr>
              <w:t>Страна производства Крана</w:t>
            </w:r>
          </w:p>
        </w:tc>
        <w:tc>
          <w:tcPr>
            <w:tcW w:w="1554" w:type="pct"/>
            <w:tcBorders>
              <w:top w:val="nil"/>
              <w:left w:val="nil"/>
              <w:bottom w:val="single" w:sz="4" w:space="0" w:color="auto"/>
              <w:right w:val="single" w:sz="4" w:space="0" w:color="auto"/>
            </w:tcBorders>
            <w:shd w:val="clear" w:color="auto" w:fill="auto"/>
            <w:vAlign w:val="center"/>
          </w:tcPr>
          <w:p w14:paraId="1E5B3925" w14:textId="77777777" w:rsidR="00B54504" w:rsidRPr="00B54504" w:rsidRDefault="00B54504" w:rsidP="00031658">
            <w:pPr>
              <w:suppressAutoHyphens w:val="0"/>
              <w:rPr>
                <w:i/>
                <w:iCs/>
                <w:color w:val="000000"/>
                <w:lang w:eastAsia="ru-RU"/>
              </w:rPr>
            </w:pPr>
            <w:r w:rsidRPr="00B54504">
              <w:rPr>
                <w:i/>
                <w:iCs/>
                <w:color w:val="000000"/>
                <w:lang w:eastAsia="ru-RU"/>
              </w:rPr>
              <w:t>Вариант 1</w:t>
            </w:r>
          </w:p>
          <w:p w14:paraId="2CABFA4A" w14:textId="77777777" w:rsidR="00B54504" w:rsidRDefault="00B54504" w:rsidP="00031658">
            <w:pPr>
              <w:suppressAutoHyphens w:val="0"/>
              <w:rPr>
                <w:i/>
                <w:iCs/>
                <w:color w:val="000000"/>
                <w:lang w:eastAsia="ru-RU"/>
              </w:rPr>
            </w:pPr>
            <w:r w:rsidRPr="00B54504">
              <w:rPr>
                <w:i/>
                <w:iCs/>
                <w:color w:val="000000"/>
                <w:lang w:eastAsia="ru-RU"/>
              </w:rPr>
              <w:t>Производство на территории Российской Федерации</w:t>
            </w:r>
            <w:r w:rsidR="00AF702F">
              <w:rPr>
                <w:i/>
                <w:iCs/>
                <w:color w:val="000000"/>
                <w:lang w:eastAsia="ru-RU"/>
              </w:rPr>
              <w:t xml:space="preserve"> </w:t>
            </w:r>
            <w:r w:rsidRPr="00B54504">
              <w:rPr>
                <w:i/>
                <w:iCs/>
                <w:color w:val="000000"/>
                <w:lang w:eastAsia="ru-RU"/>
              </w:rPr>
              <w:t>или Евразийского экономического союза (ЕАЭС).</w:t>
            </w:r>
          </w:p>
          <w:p w14:paraId="5CADA50C" w14:textId="77777777" w:rsidR="00365DA0" w:rsidRDefault="00365DA0" w:rsidP="00365DA0">
            <w:pPr>
              <w:suppressAutoHyphens w:val="0"/>
              <w:jc w:val="both"/>
              <w:rPr>
                <w:i/>
                <w:iCs/>
                <w:color w:val="000000"/>
                <w:lang w:eastAsia="ru-RU"/>
              </w:rPr>
            </w:pPr>
          </w:p>
          <w:p w14:paraId="0CA1B818" w14:textId="77777777" w:rsidR="00365DA0" w:rsidRDefault="00365DA0" w:rsidP="00365DA0">
            <w:pPr>
              <w:suppressAutoHyphens w:val="0"/>
              <w:jc w:val="both"/>
              <w:rPr>
                <w:i/>
                <w:iCs/>
                <w:color w:val="000000"/>
                <w:lang w:eastAsia="ru-RU"/>
              </w:rPr>
            </w:pPr>
            <w:r>
              <w:rPr>
                <w:i/>
                <w:iCs/>
                <w:color w:val="000000"/>
                <w:lang w:eastAsia="ru-RU"/>
              </w:rPr>
              <w:t>Вариант 2</w:t>
            </w:r>
          </w:p>
          <w:p w14:paraId="3320386D" w14:textId="77777777" w:rsidR="00365DA0" w:rsidRPr="00A0400E" w:rsidRDefault="00365DA0" w:rsidP="00365DA0">
            <w:pPr>
              <w:suppressAutoHyphens w:val="0"/>
              <w:jc w:val="both"/>
              <w:rPr>
                <w:i/>
                <w:iCs/>
                <w:color w:val="000000"/>
                <w:lang w:eastAsia="ru-RU"/>
              </w:rPr>
            </w:pPr>
            <w:r>
              <w:rPr>
                <w:i/>
                <w:iCs/>
                <w:color w:val="000000"/>
                <w:lang w:eastAsia="ru-RU"/>
              </w:rPr>
              <w:t xml:space="preserve">Производство на заводах </w:t>
            </w:r>
            <w:r>
              <w:rPr>
                <w:i/>
                <w:iCs/>
                <w:color w:val="000000"/>
                <w:lang w:val="en-US" w:eastAsia="ru-RU"/>
              </w:rPr>
              <w:t>XCMG</w:t>
            </w:r>
            <w:r>
              <w:rPr>
                <w:i/>
                <w:iCs/>
                <w:color w:val="000000"/>
                <w:lang w:eastAsia="ru-RU"/>
              </w:rPr>
              <w:t xml:space="preserve">, </w:t>
            </w:r>
            <w:r>
              <w:rPr>
                <w:i/>
                <w:iCs/>
                <w:color w:val="000000"/>
                <w:lang w:val="en-US" w:eastAsia="ru-RU"/>
              </w:rPr>
              <w:t>SANY</w:t>
            </w:r>
            <w:r>
              <w:rPr>
                <w:i/>
                <w:iCs/>
                <w:color w:val="000000"/>
                <w:lang w:eastAsia="ru-RU"/>
              </w:rPr>
              <w:t xml:space="preserve">, </w:t>
            </w:r>
            <w:r>
              <w:rPr>
                <w:i/>
                <w:iCs/>
                <w:color w:val="000000"/>
                <w:lang w:val="en-US" w:eastAsia="ru-RU"/>
              </w:rPr>
              <w:t>Weihua</w:t>
            </w:r>
            <w:r>
              <w:rPr>
                <w:i/>
                <w:iCs/>
                <w:color w:val="000000"/>
                <w:lang w:eastAsia="ru-RU"/>
              </w:rPr>
              <w:t xml:space="preserve"> или </w:t>
            </w:r>
            <w:r>
              <w:rPr>
                <w:i/>
                <w:iCs/>
                <w:color w:val="000000"/>
                <w:lang w:val="en-US" w:eastAsia="ru-RU"/>
              </w:rPr>
              <w:t>ZPMC</w:t>
            </w:r>
            <w:r>
              <w:rPr>
                <w:i/>
                <w:iCs/>
                <w:color w:val="000000"/>
                <w:lang w:eastAsia="ru-RU"/>
              </w:rPr>
              <w:t xml:space="preserve"> Китайской Народной Республики. </w:t>
            </w:r>
          </w:p>
        </w:tc>
        <w:tc>
          <w:tcPr>
            <w:tcW w:w="1553" w:type="pct"/>
            <w:tcBorders>
              <w:top w:val="nil"/>
              <w:left w:val="nil"/>
              <w:bottom w:val="single" w:sz="4" w:space="0" w:color="auto"/>
              <w:right w:val="single" w:sz="4" w:space="0" w:color="auto"/>
            </w:tcBorders>
          </w:tcPr>
          <w:p w14:paraId="762180EA" w14:textId="77777777" w:rsidR="00365DA0" w:rsidRDefault="00365DA0" w:rsidP="00365DA0">
            <w:pPr>
              <w:suppressAutoHyphens w:val="0"/>
              <w:jc w:val="both"/>
              <w:rPr>
                <w:i/>
                <w:iCs/>
                <w:color w:val="000000"/>
                <w:lang w:eastAsia="ru-RU"/>
              </w:rPr>
            </w:pPr>
          </w:p>
        </w:tc>
      </w:tr>
      <w:tr w:rsidR="00365DA0" w14:paraId="46341C51" w14:textId="77777777" w:rsidTr="0064150D">
        <w:trPr>
          <w:trHeight w:val="180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19C79767" w14:textId="77777777" w:rsidR="00365DA0" w:rsidRPr="000E3096" w:rsidRDefault="00365DA0" w:rsidP="00365DA0">
            <w:pPr>
              <w:suppressAutoHyphens w:val="0"/>
              <w:jc w:val="center"/>
              <w:rPr>
                <w:b/>
                <w:bCs/>
                <w:color w:val="000000"/>
                <w:lang w:eastAsia="ru-RU"/>
              </w:rPr>
            </w:pPr>
            <w:r>
              <w:rPr>
                <w:b/>
                <w:bCs/>
                <w:color w:val="000000"/>
                <w:lang w:eastAsia="ru-RU"/>
              </w:rPr>
              <w:t>3</w:t>
            </w:r>
          </w:p>
        </w:tc>
        <w:tc>
          <w:tcPr>
            <w:tcW w:w="1350" w:type="pct"/>
            <w:tcBorders>
              <w:top w:val="nil"/>
              <w:left w:val="nil"/>
              <w:bottom w:val="single" w:sz="4" w:space="0" w:color="auto"/>
              <w:right w:val="single" w:sz="4" w:space="0" w:color="auto"/>
            </w:tcBorders>
            <w:shd w:val="clear" w:color="auto" w:fill="auto"/>
            <w:vAlign w:val="center"/>
            <w:hideMark/>
          </w:tcPr>
          <w:p w14:paraId="1907FF18" w14:textId="77777777" w:rsidR="00365DA0" w:rsidRPr="000E3096" w:rsidRDefault="00365DA0" w:rsidP="00365DA0">
            <w:pPr>
              <w:suppressAutoHyphens w:val="0"/>
              <w:jc w:val="center"/>
              <w:rPr>
                <w:b/>
                <w:bCs/>
                <w:color w:val="000000"/>
                <w:lang w:eastAsia="ru-RU"/>
              </w:rPr>
            </w:pPr>
            <w:r>
              <w:rPr>
                <w:b/>
                <w:bCs/>
                <w:color w:val="000000"/>
                <w:lang w:eastAsia="ru-RU"/>
              </w:rPr>
              <w:t>Назначение Крана</w:t>
            </w:r>
          </w:p>
        </w:tc>
        <w:tc>
          <w:tcPr>
            <w:tcW w:w="1554" w:type="pct"/>
            <w:tcBorders>
              <w:top w:val="nil"/>
              <w:left w:val="nil"/>
              <w:bottom w:val="single" w:sz="4" w:space="0" w:color="auto"/>
              <w:right w:val="single" w:sz="4" w:space="0" w:color="auto"/>
            </w:tcBorders>
            <w:shd w:val="clear" w:color="auto" w:fill="auto"/>
            <w:vAlign w:val="center"/>
            <w:hideMark/>
          </w:tcPr>
          <w:p w14:paraId="62D209CB" w14:textId="77777777" w:rsidR="00365DA0" w:rsidRPr="000E3096" w:rsidRDefault="00365DA0" w:rsidP="00365DA0">
            <w:pPr>
              <w:suppressAutoHyphens w:val="0"/>
              <w:jc w:val="both"/>
              <w:rPr>
                <w:color w:val="000000"/>
                <w:lang w:eastAsia="ru-RU"/>
              </w:rPr>
            </w:pPr>
            <w:r>
              <w:rPr>
                <w:color w:val="000000"/>
                <w:lang w:eastAsia="ru-RU"/>
              </w:rPr>
              <w:t>Перемещение грузов в контейнерах типа 1AA, 1ААА, 1CC, 1</w:t>
            </w:r>
            <w:r>
              <w:rPr>
                <w:color w:val="000000"/>
                <w:lang w:val="en-US" w:eastAsia="ru-RU"/>
              </w:rPr>
              <w:t>CCC</w:t>
            </w:r>
            <w:r>
              <w:rPr>
                <w:color w:val="000000"/>
                <w:lang w:eastAsia="ru-RU"/>
              </w:rPr>
              <w:t>, 1EE, 1EEE</w:t>
            </w:r>
          </w:p>
        </w:tc>
        <w:tc>
          <w:tcPr>
            <w:tcW w:w="1553" w:type="pct"/>
            <w:tcBorders>
              <w:top w:val="nil"/>
              <w:left w:val="nil"/>
              <w:bottom w:val="single" w:sz="4" w:space="0" w:color="auto"/>
              <w:right w:val="single" w:sz="4" w:space="0" w:color="auto"/>
            </w:tcBorders>
          </w:tcPr>
          <w:p w14:paraId="2ECE94ED" w14:textId="77777777" w:rsidR="00365DA0" w:rsidRDefault="00365DA0" w:rsidP="00365DA0">
            <w:pPr>
              <w:suppressAutoHyphens w:val="0"/>
              <w:jc w:val="both"/>
              <w:rPr>
                <w:color w:val="000000"/>
                <w:lang w:eastAsia="ru-RU"/>
              </w:rPr>
            </w:pPr>
          </w:p>
        </w:tc>
      </w:tr>
      <w:tr w:rsidR="00365DA0" w14:paraId="6FB60635" w14:textId="77777777" w:rsidTr="0064150D">
        <w:trPr>
          <w:trHeight w:val="84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F2F8F" w14:textId="77777777" w:rsidR="00365DA0" w:rsidRPr="000E3096" w:rsidRDefault="00365DA0" w:rsidP="00365DA0">
            <w:pPr>
              <w:suppressAutoHyphens w:val="0"/>
              <w:jc w:val="center"/>
              <w:rPr>
                <w:b/>
                <w:bCs/>
                <w:color w:val="000000"/>
                <w:lang w:eastAsia="ru-RU"/>
              </w:rPr>
            </w:pPr>
            <w:r>
              <w:rPr>
                <w:b/>
                <w:bCs/>
                <w:color w:val="000000"/>
                <w:lang w:eastAsia="ru-RU"/>
              </w:rPr>
              <w:t>4</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05C83" w14:textId="77777777" w:rsidR="00365DA0" w:rsidRPr="000E3096" w:rsidRDefault="00365DA0" w:rsidP="00365DA0">
            <w:pPr>
              <w:suppressAutoHyphens w:val="0"/>
              <w:jc w:val="center"/>
              <w:rPr>
                <w:b/>
                <w:bCs/>
                <w:color w:val="000000"/>
                <w:lang w:eastAsia="ru-RU"/>
              </w:rPr>
            </w:pPr>
            <w:r>
              <w:rPr>
                <w:b/>
                <w:bCs/>
                <w:color w:val="000000"/>
                <w:lang w:eastAsia="ru-RU"/>
              </w:rPr>
              <w:t>Грузоподъемность, тонн (под спредером)</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9E615" w14:textId="77777777" w:rsidR="00365DA0" w:rsidRPr="000E3096" w:rsidRDefault="00365DA0" w:rsidP="005176DF">
            <w:pPr>
              <w:suppressAutoHyphens w:val="0"/>
              <w:jc w:val="center"/>
              <w:rPr>
                <w:color w:val="000000"/>
                <w:lang w:eastAsia="ru-RU"/>
              </w:rPr>
            </w:pPr>
            <w:r>
              <w:rPr>
                <w:color w:val="000000"/>
                <w:lang w:eastAsia="ru-RU"/>
              </w:rPr>
              <w:t>не менее 45</w:t>
            </w:r>
          </w:p>
        </w:tc>
        <w:tc>
          <w:tcPr>
            <w:tcW w:w="1553" w:type="pct"/>
            <w:tcBorders>
              <w:top w:val="single" w:sz="4" w:space="0" w:color="auto"/>
              <w:left w:val="single" w:sz="4" w:space="0" w:color="auto"/>
              <w:bottom w:val="single" w:sz="4" w:space="0" w:color="auto"/>
              <w:right w:val="single" w:sz="4" w:space="0" w:color="auto"/>
            </w:tcBorders>
          </w:tcPr>
          <w:p w14:paraId="2F6C7AF6" w14:textId="77777777" w:rsidR="00365DA0" w:rsidRDefault="00365DA0" w:rsidP="00365DA0">
            <w:pPr>
              <w:suppressAutoHyphens w:val="0"/>
              <w:jc w:val="both"/>
              <w:rPr>
                <w:color w:val="000000"/>
                <w:lang w:eastAsia="ru-RU"/>
              </w:rPr>
            </w:pPr>
          </w:p>
        </w:tc>
      </w:tr>
      <w:tr w:rsidR="00365DA0" w14:paraId="65499338" w14:textId="77777777" w:rsidTr="0064150D">
        <w:trPr>
          <w:trHeight w:val="192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90D1A" w14:textId="77777777" w:rsidR="00365DA0" w:rsidRPr="000E3096" w:rsidRDefault="00365DA0" w:rsidP="00365DA0">
            <w:pPr>
              <w:suppressAutoHyphens w:val="0"/>
              <w:jc w:val="center"/>
              <w:rPr>
                <w:b/>
                <w:bCs/>
                <w:color w:val="000000"/>
                <w:lang w:eastAsia="ru-RU"/>
              </w:rPr>
            </w:pPr>
            <w:r>
              <w:rPr>
                <w:b/>
                <w:bCs/>
                <w:color w:val="000000"/>
                <w:lang w:eastAsia="ru-RU"/>
              </w:rPr>
              <w:t>5</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85D03" w14:textId="77777777" w:rsidR="00365DA0" w:rsidRPr="000E3096" w:rsidRDefault="00365DA0" w:rsidP="00365DA0">
            <w:pPr>
              <w:suppressAutoHyphens w:val="0"/>
              <w:jc w:val="center"/>
              <w:rPr>
                <w:b/>
                <w:bCs/>
                <w:color w:val="000000"/>
                <w:lang w:eastAsia="ru-RU"/>
              </w:rPr>
            </w:pPr>
            <w:r>
              <w:rPr>
                <w:b/>
                <w:bCs/>
                <w:color w:val="000000"/>
                <w:lang w:eastAsia="ru-RU"/>
              </w:rPr>
              <w:t>Пролет Крана, м</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50944" w14:textId="77777777" w:rsidR="00365DA0" w:rsidRPr="000C55F0" w:rsidRDefault="00365DA0" w:rsidP="005176DF">
            <w:pPr>
              <w:suppressAutoHyphens w:val="0"/>
              <w:jc w:val="center"/>
              <w:rPr>
                <w:i/>
                <w:iCs/>
                <w:color w:val="000000"/>
                <w:lang w:val="en-US" w:eastAsia="ru-RU"/>
              </w:rPr>
            </w:pPr>
            <w:r>
              <w:rPr>
                <w:i/>
                <w:iCs/>
                <w:lang w:val="en-US" w:eastAsia="ru-RU"/>
              </w:rPr>
              <w:t>32</w:t>
            </w:r>
          </w:p>
        </w:tc>
        <w:tc>
          <w:tcPr>
            <w:tcW w:w="1553" w:type="pct"/>
            <w:tcBorders>
              <w:top w:val="single" w:sz="4" w:space="0" w:color="auto"/>
              <w:left w:val="single" w:sz="4" w:space="0" w:color="auto"/>
              <w:bottom w:val="single" w:sz="4" w:space="0" w:color="auto"/>
              <w:right w:val="single" w:sz="4" w:space="0" w:color="auto"/>
            </w:tcBorders>
          </w:tcPr>
          <w:p w14:paraId="1E3152FE" w14:textId="77777777" w:rsidR="00365DA0" w:rsidRDefault="00365DA0" w:rsidP="00365DA0">
            <w:pPr>
              <w:suppressAutoHyphens w:val="0"/>
              <w:jc w:val="both"/>
              <w:rPr>
                <w:i/>
                <w:iCs/>
                <w:lang w:val="en-US" w:eastAsia="ru-RU"/>
              </w:rPr>
            </w:pPr>
          </w:p>
        </w:tc>
      </w:tr>
      <w:tr w:rsidR="00365DA0" w14:paraId="643643EC" w14:textId="77777777" w:rsidTr="0064150D">
        <w:trPr>
          <w:trHeight w:val="88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1A6FB" w14:textId="77777777" w:rsidR="00365DA0" w:rsidRPr="000E3096" w:rsidRDefault="00365DA0" w:rsidP="00365DA0">
            <w:pPr>
              <w:suppressAutoHyphens w:val="0"/>
              <w:jc w:val="center"/>
              <w:rPr>
                <w:b/>
                <w:bCs/>
                <w:color w:val="000000"/>
                <w:lang w:eastAsia="ru-RU"/>
              </w:rPr>
            </w:pPr>
            <w:r>
              <w:rPr>
                <w:b/>
                <w:bCs/>
                <w:color w:val="000000"/>
                <w:lang w:eastAsia="ru-RU"/>
              </w:rPr>
              <w:t>12</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FCAA5" w14:textId="77777777" w:rsidR="00365DA0" w:rsidRPr="000E3096" w:rsidRDefault="00365DA0" w:rsidP="00365DA0">
            <w:pPr>
              <w:suppressAutoHyphens w:val="0"/>
              <w:jc w:val="center"/>
              <w:rPr>
                <w:b/>
                <w:bCs/>
                <w:color w:val="000000"/>
                <w:lang w:eastAsia="ru-RU"/>
              </w:rPr>
            </w:pPr>
            <w:r>
              <w:rPr>
                <w:b/>
                <w:bCs/>
                <w:color w:val="000000"/>
                <w:lang w:eastAsia="ru-RU"/>
              </w:rPr>
              <w:t>Высота подъема (под спредером), м</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DDF28" w14:textId="77777777" w:rsidR="00365DA0" w:rsidRPr="00506BEC" w:rsidRDefault="00365DA0" w:rsidP="005176DF">
            <w:pPr>
              <w:suppressAutoHyphens w:val="0"/>
              <w:jc w:val="center"/>
              <w:rPr>
                <w:color w:val="000000"/>
                <w:lang w:eastAsia="ru-RU"/>
              </w:rPr>
            </w:pPr>
            <w:r>
              <w:rPr>
                <w:color w:val="000000"/>
                <w:lang w:eastAsia="ru-RU"/>
              </w:rPr>
              <w:t>не менее 15</w:t>
            </w:r>
            <w:r>
              <w:rPr>
                <w:color w:val="000000"/>
                <w:lang w:val="en-US" w:eastAsia="ru-RU"/>
              </w:rPr>
              <w:t>,</w:t>
            </w:r>
            <w:r>
              <w:rPr>
                <w:color w:val="000000"/>
                <w:lang w:eastAsia="ru-RU"/>
              </w:rPr>
              <w:t>1</w:t>
            </w:r>
          </w:p>
        </w:tc>
        <w:tc>
          <w:tcPr>
            <w:tcW w:w="1553" w:type="pct"/>
            <w:tcBorders>
              <w:top w:val="single" w:sz="4" w:space="0" w:color="auto"/>
              <w:left w:val="single" w:sz="4" w:space="0" w:color="auto"/>
              <w:bottom w:val="single" w:sz="4" w:space="0" w:color="auto"/>
              <w:right w:val="single" w:sz="4" w:space="0" w:color="auto"/>
            </w:tcBorders>
          </w:tcPr>
          <w:p w14:paraId="6546B262" w14:textId="77777777" w:rsidR="00365DA0" w:rsidRDefault="00365DA0" w:rsidP="00365DA0">
            <w:pPr>
              <w:suppressAutoHyphens w:val="0"/>
              <w:jc w:val="both"/>
              <w:rPr>
                <w:color w:val="000000"/>
                <w:lang w:eastAsia="ru-RU"/>
              </w:rPr>
            </w:pPr>
          </w:p>
        </w:tc>
      </w:tr>
      <w:tr w:rsidR="00365DA0" w14:paraId="51001009" w14:textId="77777777" w:rsidTr="0064150D">
        <w:trPr>
          <w:trHeight w:val="45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AB46" w14:textId="77777777" w:rsidR="00365DA0" w:rsidRPr="000E3096" w:rsidRDefault="00365DA0" w:rsidP="00365DA0">
            <w:pPr>
              <w:suppressAutoHyphens w:val="0"/>
              <w:jc w:val="center"/>
              <w:rPr>
                <w:b/>
                <w:bCs/>
                <w:color w:val="000000"/>
                <w:lang w:eastAsia="ru-RU"/>
              </w:rPr>
            </w:pPr>
            <w:r>
              <w:rPr>
                <w:b/>
                <w:bCs/>
                <w:color w:val="000000"/>
                <w:lang w:eastAsia="ru-RU"/>
              </w:rPr>
              <w:t>14</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F5D8A" w14:textId="77777777" w:rsidR="00365DA0" w:rsidRPr="0078673C" w:rsidRDefault="00365DA0" w:rsidP="00365DA0">
            <w:pPr>
              <w:suppressAutoHyphens w:val="0"/>
              <w:jc w:val="center"/>
              <w:rPr>
                <w:b/>
                <w:bCs/>
                <w:color w:val="000000"/>
                <w:lang w:eastAsia="ru-RU"/>
              </w:rPr>
            </w:pPr>
            <w:r>
              <w:rPr>
                <w:b/>
                <w:bCs/>
                <w:color w:val="000000"/>
                <w:lang w:eastAsia="ru-RU"/>
              </w:rPr>
              <w:t>Режим работы Крана по ГОСТ 34017-2016</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4716B" w14:textId="77777777" w:rsidR="00365DA0" w:rsidRPr="0078673C" w:rsidRDefault="00365DA0" w:rsidP="005176DF">
            <w:pPr>
              <w:suppressAutoHyphens w:val="0"/>
              <w:jc w:val="center"/>
              <w:rPr>
                <w:color w:val="000000"/>
                <w:lang w:eastAsia="ru-RU"/>
              </w:rPr>
            </w:pPr>
            <w:r>
              <w:rPr>
                <w:color w:val="000000"/>
                <w:lang w:eastAsia="ru-RU"/>
              </w:rPr>
              <w:t>А8</w:t>
            </w:r>
          </w:p>
        </w:tc>
        <w:tc>
          <w:tcPr>
            <w:tcW w:w="1553" w:type="pct"/>
            <w:tcBorders>
              <w:top w:val="single" w:sz="4" w:space="0" w:color="auto"/>
              <w:left w:val="single" w:sz="4" w:space="0" w:color="auto"/>
              <w:bottom w:val="single" w:sz="4" w:space="0" w:color="auto"/>
              <w:right w:val="single" w:sz="4" w:space="0" w:color="auto"/>
            </w:tcBorders>
          </w:tcPr>
          <w:p w14:paraId="301FDA22" w14:textId="77777777" w:rsidR="00365DA0" w:rsidRPr="0078673C" w:rsidRDefault="00365DA0" w:rsidP="00365DA0">
            <w:pPr>
              <w:suppressAutoHyphens w:val="0"/>
              <w:jc w:val="both"/>
              <w:rPr>
                <w:color w:val="000000"/>
                <w:lang w:eastAsia="ru-RU"/>
              </w:rPr>
            </w:pPr>
          </w:p>
        </w:tc>
      </w:tr>
      <w:tr w:rsidR="00365DA0" w14:paraId="6BEB2488" w14:textId="77777777" w:rsidTr="0064150D">
        <w:trPr>
          <w:trHeight w:val="135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0044" w14:textId="77777777" w:rsidR="00365DA0" w:rsidRPr="000E3096" w:rsidRDefault="00365DA0" w:rsidP="00365DA0">
            <w:pPr>
              <w:suppressAutoHyphens w:val="0"/>
              <w:jc w:val="center"/>
              <w:rPr>
                <w:b/>
                <w:bCs/>
                <w:color w:val="000000"/>
                <w:lang w:eastAsia="ru-RU"/>
              </w:rPr>
            </w:pPr>
            <w:r>
              <w:rPr>
                <w:b/>
                <w:bCs/>
                <w:color w:val="000000"/>
                <w:lang w:eastAsia="ru-RU"/>
              </w:rPr>
              <w:lastRenderedPageBreak/>
              <w:t>15</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ADFC3" w14:textId="77777777" w:rsidR="00365DA0" w:rsidRPr="000E3096" w:rsidRDefault="00365DA0" w:rsidP="00365DA0">
            <w:pPr>
              <w:suppressAutoHyphens w:val="0"/>
              <w:jc w:val="center"/>
              <w:rPr>
                <w:b/>
                <w:bCs/>
                <w:color w:val="000000"/>
                <w:lang w:eastAsia="ru-RU"/>
              </w:rPr>
            </w:pPr>
            <w:r>
              <w:rPr>
                <w:b/>
                <w:bCs/>
                <w:color w:val="000000"/>
                <w:lang w:eastAsia="ru-RU"/>
              </w:rPr>
              <w:t>Режим нагрузки Крана</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6F204" w14:textId="77777777" w:rsidR="00365DA0" w:rsidRPr="00EA2CF4" w:rsidRDefault="00365DA0" w:rsidP="005176DF">
            <w:pPr>
              <w:suppressAutoHyphens w:val="0"/>
              <w:jc w:val="center"/>
              <w:rPr>
                <w:color w:val="000000"/>
                <w:lang w:eastAsia="ru-RU"/>
              </w:rPr>
            </w:pPr>
            <w:r>
              <w:rPr>
                <w:color w:val="000000"/>
                <w:lang w:eastAsia="ru-RU"/>
              </w:rPr>
              <w:t>Q4 (</w:t>
            </w:r>
            <w:proofErr w:type="spellStart"/>
            <w:r>
              <w:rPr>
                <w:color w:val="000000"/>
                <w:lang w:eastAsia="ru-RU"/>
              </w:rPr>
              <w:t>Kp</w:t>
            </w:r>
            <w:proofErr w:type="spellEnd"/>
            <w:r>
              <w:rPr>
                <w:color w:val="000000"/>
                <w:lang w:eastAsia="ru-RU"/>
              </w:rPr>
              <w:t xml:space="preserve"> =0,5)</w:t>
            </w:r>
          </w:p>
        </w:tc>
        <w:tc>
          <w:tcPr>
            <w:tcW w:w="1553" w:type="pct"/>
            <w:tcBorders>
              <w:top w:val="single" w:sz="4" w:space="0" w:color="auto"/>
              <w:left w:val="single" w:sz="4" w:space="0" w:color="auto"/>
              <w:bottom w:val="single" w:sz="4" w:space="0" w:color="auto"/>
              <w:right w:val="single" w:sz="4" w:space="0" w:color="auto"/>
            </w:tcBorders>
          </w:tcPr>
          <w:p w14:paraId="0F9F4372" w14:textId="77777777" w:rsidR="00365DA0" w:rsidRPr="00EA2CF4" w:rsidRDefault="00365DA0" w:rsidP="00365DA0">
            <w:pPr>
              <w:suppressAutoHyphens w:val="0"/>
              <w:jc w:val="both"/>
              <w:rPr>
                <w:color w:val="000000"/>
                <w:lang w:eastAsia="ru-RU"/>
              </w:rPr>
            </w:pPr>
          </w:p>
        </w:tc>
      </w:tr>
      <w:tr w:rsidR="00365DA0" w14:paraId="0B301F49" w14:textId="77777777" w:rsidTr="0064150D">
        <w:trPr>
          <w:trHeight w:val="54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5777C" w14:textId="77777777" w:rsidR="00365DA0" w:rsidRPr="000E3096" w:rsidRDefault="00365DA0" w:rsidP="00365DA0">
            <w:pPr>
              <w:suppressAutoHyphens w:val="0"/>
              <w:jc w:val="center"/>
              <w:rPr>
                <w:b/>
                <w:bCs/>
                <w:color w:val="000000"/>
                <w:lang w:eastAsia="ru-RU"/>
              </w:rPr>
            </w:pPr>
            <w:r>
              <w:rPr>
                <w:b/>
                <w:bCs/>
                <w:color w:val="000000"/>
                <w:lang w:eastAsia="ru-RU"/>
              </w:rPr>
              <w:t>16</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14:paraId="1C25901D" w14:textId="77777777" w:rsidR="00365DA0" w:rsidRPr="000E3096" w:rsidRDefault="00365DA0" w:rsidP="00365DA0">
            <w:pPr>
              <w:suppressAutoHyphens w:val="0"/>
              <w:jc w:val="center"/>
              <w:rPr>
                <w:b/>
                <w:bCs/>
                <w:color w:val="000000"/>
                <w:lang w:eastAsia="ru-RU"/>
              </w:rPr>
            </w:pPr>
            <w:r>
              <w:rPr>
                <w:b/>
                <w:bCs/>
                <w:color w:val="000000"/>
                <w:lang w:eastAsia="ru-RU"/>
              </w:rPr>
              <w:t>Класс использования Крана</w:t>
            </w: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6816679F" w14:textId="77777777" w:rsidR="00365DA0" w:rsidRPr="00EA2CF4" w:rsidRDefault="00365DA0" w:rsidP="005176DF">
            <w:pPr>
              <w:suppressAutoHyphens w:val="0"/>
              <w:jc w:val="center"/>
              <w:rPr>
                <w:color w:val="000000"/>
                <w:lang w:eastAsia="ru-RU"/>
              </w:rPr>
            </w:pPr>
            <w:r>
              <w:rPr>
                <w:color w:val="000000"/>
                <w:lang w:eastAsia="ru-RU"/>
              </w:rPr>
              <w:t>U7 (</w:t>
            </w:r>
            <w:proofErr w:type="spellStart"/>
            <w:r>
              <w:rPr>
                <w:color w:val="000000"/>
                <w:lang w:eastAsia="ru-RU"/>
              </w:rPr>
              <w:t>Ст</w:t>
            </w:r>
            <w:proofErr w:type="spellEnd"/>
            <w:r>
              <w:rPr>
                <w:color w:val="000000"/>
                <w:lang w:eastAsia="ru-RU"/>
              </w:rPr>
              <w:t xml:space="preserve"> = 2 000 000)</w:t>
            </w:r>
          </w:p>
        </w:tc>
        <w:tc>
          <w:tcPr>
            <w:tcW w:w="1553" w:type="pct"/>
            <w:tcBorders>
              <w:top w:val="single" w:sz="4" w:space="0" w:color="auto"/>
              <w:left w:val="nil"/>
              <w:bottom w:val="single" w:sz="4" w:space="0" w:color="auto"/>
              <w:right w:val="single" w:sz="4" w:space="0" w:color="auto"/>
            </w:tcBorders>
          </w:tcPr>
          <w:p w14:paraId="3E923CB7" w14:textId="77777777" w:rsidR="00365DA0" w:rsidRPr="00EA2CF4" w:rsidRDefault="00365DA0" w:rsidP="00365DA0">
            <w:pPr>
              <w:suppressAutoHyphens w:val="0"/>
              <w:jc w:val="both"/>
              <w:rPr>
                <w:color w:val="000000"/>
                <w:lang w:eastAsia="ru-RU"/>
              </w:rPr>
            </w:pPr>
          </w:p>
        </w:tc>
      </w:tr>
      <w:tr w:rsidR="00365DA0" w14:paraId="392859BC" w14:textId="77777777" w:rsidTr="0064150D">
        <w:trPr>
          <w:trHeight w:val="85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CEF16" w14:textId="77777777" w:rsidR="00365DA0" w:rsidRPr="00363A64" w:rsidRDefault="00365DA0" w:rsidP="00365DA0">
            <w:pPr>
              <w:suppressAutoHyphens w:val="0"/>
              <w:jc w:val="center"/>
              <w:rPr>
                <w:b/>
                <w:bCs/>
                <w:color w:val="000000"/>
                <w:lang w:eastAsia="ru-RU"/>
              </w:rPr>
            </w:pPr>
            <w:r>
              <w:rPr>
                <w:b/>
                <w:bCs/>
                <w:color w:val="000000"/>
                <w:lang w:eastAsia="ru-RU"/>
              </w:rPr>
              <w:t>17</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14:paraId="66DD0857" w14:textId="77777777" w:rsidR="00365DA0" w:rsidRPr="00363A64" w:rsidRDefault="00365DA0" w:rsidP="00365DA0">
            <w:pPr>
              <w:suppressAutoHyphens w:val="0"/>
              <w:jc w:val="center"/>
              <w:rPr>
                <w:b/>
                <w:bCs/>
                <w:color w:val="000000"/>
                <w:lang w:eastAsia="ru-RU"/>
              </w:rPr>
            </w:pPr>
            <w:r>
              <w:rPr>
                <w:b/>
                <w:bCs/>
                <w:color w:val="000000"/>
                <w:lang w:eastAsia="ru-RU"/>
              </w:rPr>
              <w:t>Режим работы механизма подъема, механизма передвижения крана, механизма передвижения тележки по ГОСТ 34017-2016</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4895DA48" w14:textId="77777777" w:rsidR="00365DA0" w:rsidRPr="00781CC3" w:rsidRDefault="00365DA0" w:rsidP="009B1FA9">
            <w:pPr>
              <w:suppressAutoHyphens w:val="0"/>
              <w:jc w:val="center"/>
              <w:rPr>
                <w:color w:val="000000"/>
                <w:highlight w:val="yellow"/>
                <w:lang w:eastAsia="ru-RU"/>
              </w:rPr>
            </w:pPr>
            <w:r>
              <w:rPr>
                <w:color w:val="000000"/>
                <w:lang w:eastAsia="ru-RU"/>
              </w:rPr>
              <w:t>В соответствии с режимом работы Крана</w:t>
            </w:r>
          </w:p>
        </w:tc>
        <w:tc>
          <w:tcPr>
            <w:tcW w:w="1553" w:type="pct"/>
            <w:tcBorders>
              <w:top w:val="single" w:sz="4" w:space="0" w:color="auto"/>
              <w:left w:val="single" w:sz="4" w:space="0" w:color="auto"/>
              <w:bottom w:val="single" w:sz="4" w:space="0" w:color="auto"/>
              <w:right w:val="single" w:sz="4" w:space="0" w:color="auto"/>
            </w:tcBorders>
          </w:tcPr>
          <w:p w14:paraId="37E3CC7B" w14:textId="77777777" w:rsidR="00365DA0" w:rsidRDefault="00365DA0" w:rsidP="00365DA0">
            <w:pPr>
              <w:suppressAutoHyphens w:val="0"/>
              <w:jc w:val="both"/>
              <w:rPr>
                <w:color w:val="000000"/>
                <w:lang w:eastAsia="ru-RU"/>
              </w:rPr>
            </w:pPr>
          </w:p>
        </w:tc>
      </w:tr>
      <w:tr w:rsidR="00365DA0" w14:paraId="1121CA89" w14:textId="77777777" w:rsidTr="0064150D">
        <w:trPr>
          <w:trHeight w:val="85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74CF9" w14:textId="77777777" w:rsidR="00365DA0" w:rsidRPr="000E3096" w:rsidRDefault="00365DA0" w:rsidP="00365DA0">
            <w:pPr>
              <w:suppressAutoHyphens w:val="0"/>
              <w:jc w:val="center"/>
              <w:rPr>
                <w:b/>
                <w:bCs/>
                <w:color w:val="000000"/>
                <w:lang w:eastAsia="ru-RU"/>
              </w:rPr>
            </w:pPr>
            <w:r>
              <w:rPr>
                <w:b/>
                <w:bCs/>
                <w:color w:val="000000"/>
                <w:lang w:eastAsia="ru-RU"/>
              </w:rPr>
              <w:t>18</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0D7D5" w14:textId="77777777" w:rsidR="00365DA0" w:rsidRPr="000E3096" w:rsidRDefault="00365DA0" w:rsidP="00365DA0">
            <w:pPr>
              <w:suppressAutoHyphens w:val="0"/>
              <w:jc w:val="center"/>
              <w:rPr>
                <w:b/>
                <w:bCs/>
                <w:color w:val="000000"/>
                <w:lang w:eastAsia="ru-RU"/>
              </w:rPr>
            </w:pPr>
            <w:r>
              <w:rPr>
                <w:b/>
                <w:bCs/>
                <w:color w:val="000000"/>
                <w:lang w:eastAsia="ru-RU"/>
              </w:rPr>
              <w:t>Срок службы Крана, лет</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4C505" w14:textId="77777777" w:rsidR="00365DA0" w:rsidRPr="000E3096" w:rsidRDefault="00365DA0" w:rsidP="005176DF">
            <w:pPr>
              <w:suppressAutoHyphens w:val="0"/>
              <w:jc w:val="center"/>
              <w:rPr>
                <w:color w:val="000000"/>
                <w:lang w:eastAsia="ru-RU"/>
              </w:rPr>
            </w:pPr>
            <w:r>
              <w:rPr>
                <w:color w:val="000000"/>
                <w:lang w:eastAsia="ru-RU"/>
              </w:rPr>
              <w:t>не менее 20</w:t>
            </w:r>
          </w:p>
        </w:tc>
        <w:tc>
          <w:tcPr>
            <w:tcW w:w="1553" w:type="pct"/>
            <w:tcBorders>
              <w:top w:val="single" w:sz="4" w:space="0" w:color="auto"/>
              <w:left w:val="single" w:sz="4" w:space="0" w:color="auto"/>
              <w:bottom w:val="single" w:sz="4" w:space="0" w:color="auto"/>
              <w:right w:val="single" w:sz="4" w:space="0" w:color="auto"/>
            </w:tcBorders>
          </w:tcPr>
          <w:p w14:paraId="340724F6" w14:textId="77777777" w:rsidR="00365DA0" w:rsidRDefault="00365DA0" w:rsidP="00365DA0">
            <w:pPr>
              <w:suppressAutoHyphens w:val="0"/>
              <w:jc w:val="both"/>
              <w:rPr>
                <w:color w:val="000000"/>
                <w:lang w:eastAsia="ru-RU"/>
              </w:rPr>
            </w:pPr>
          </w:p>
        </w:tc>
      </w:tr>
      <w:tr w:rsidR="00365DA0" w14:paraId="124DB275" w14:textId="77777777" w:rsidTr="0064150D">
        <w:trPr>
          <w:trHeight w:val="94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863A317" w14:textId="77777777" w:rsidR="00365DA0" w:rsidRPr="000E3096" w:rsidRDefault="00365DA0" w:rsidP="00365DA0">
            <w:pPr>
              <w:suppressAutoHyphens w:val="0"/>
              <w:jc w:val="center"/>
              <w:rPr>
                <w:b/>
                <w:bCs/>
                <w:color w:val="000000"/>
                <w:lang w:eastAsia="ru-RU"/>
              </w:rPr>
            </w:pPr>
            <w:r>
              <w:rPr>
                <w:b/>
                <w:bCs/>
                <w:color w:val="000000"/>
                <w:lang w:eastAsia="ru-RU"/>
              </w:rPr>
              <w:t>25</w:t>
            </w:r>
          </w:p>
        </w:tc>
        <w:tc>
          <w:tcPr>
            <w:tcW w:w="1350" w:type="pct"/>
            <w:tcBorders>
              <w:top w:val="nil"/>
              <w:left w:val="nil"/>
              <w:bottom w:val="single" w:sz="4" w:space="0" w:color="auto"/>
              <w:right w:val="single" w:sz="4" w:space="0" w:color="auto"/>
            </w:tcBorders>
            <w:shd w:val="clear" w:color="auto" w:fill="auto"/>
            <w:vAlign w:val="center"/>
            <w:hideMark/>
          </w:tcPr>
          <w:p w14:paraId="0174817A" w14:textId="77777777" w:rsidR="00365DA0" w:rsidRPr="00C92892" w:rsidRDefault="00365DA0" w:rsidP="00365DA0">
            <w:pPr>
              <w:suppressAutoHyphens w:val="0"/>
              <w:jc w:val="center"/>
              <w:rPr>
                <w:b/>
                <w:bCs/>
                <w:color w:val="000000"/>
                <w:lang w:eastAsia="ru-RU"/>
              </w:rPr>
            </w:pPr>
            <w:r>
              <w:rPr>
                <w:b/>
                <w:bCs/>
                <w:color w:val="000000"/>
                <w:lang w:eastAsia="ru-RU"/>
              </w:rPr>
              <w:t xml:space="preserve">Максимальная нагрузка колеса Крана на рельс не более, </w:t>
            </w:r>
            <w:proofErr w:type="spellStart"/>
            <w:r>
              <w:rPr>
                <w:b/>
                <w:bCs/>
                <w:color w:val="000000"/>
                <w:lang w:eastAsia="ru-RU"/>
              </w:rPr>
              <w:t>кН.</w:t>
            </w:r>
            <w:proofErr w:type="spellEnd"/>
          </w:p>
        </w:tc>
        <w:tc>
          <w:tcPr>
            <w:tcW w:w="1554" w:type="pct"/>
            <w:tcBorders>
              <w:top w:val="nil"/>
              <w:left w:val="nil"/>
              <w:bottom w:val="single" w:sz="4" w:space="0" w:color="auto"/>
              <w:right w:val="single" w:sz="4" w:space="0" w:color="auto"/>
            </w:tcBorders>
            <w:shd w:val="clear" w:color="auto" w:fill="auto"/>
            <w:vAlign w:val="center"/>
            <w:hideMark/>
          </w:tcPr>
          <w:p w14:paraId="6D97C9CF" w14:textId="77777777" w:rsidR="00365DA0" w:rsidRPr="003C1DF3" w:rsidRDefault="00365DA0" w:rsidP="005176DF">
            <w:pPr>
              <w:suppressAutoHyphens w:val="0"/>
              <w:jc w:val="center"/>
              <w:rPr>
                <w:i/>
                <w:iCs/>
                <w:highlight w:val="red"/>
                <w:lang w:eastAsia="ru-RU"/>
              </w:rPr>
            </w:pPr>
            <w:r>
              <w:rPr>
                <w:i/>
                <w:iCs/>
                <w:lang w:eastAsia="ru-RU"/>
              </w:rPr>
              <w:t>250</w:t>
            </w:r>
          </w:p>
        </w:tc>
        <w:tc>
          <w:tcPr>
            <w:tcW w:w="1553" w:type="pct"/>
            <w:tcBorders>
              <w:top w:val="nil"/>
              <w:left w:val="nil"/>
              <w:bottom w:val="single" w:sz="4" w:space="0" w:color="auto"/>
              <w:right w:val="single" w:sz="4" w:space="0" w:color="auto"/>
            </w:tcBorders>
          </w:tcPr>
          <w:p w14:paraId="7325F5A5" w14:textId="77777777" w:rsidR="00365DA0" w:rsidRPr="003C1DF3" w:rsidRDefault="00365DA0" w:rsidP="00365DA0">
            <w:pPr>
              <w:suppressAutoHyphens w:val="0"/>
              <w:jc w:val="both"/>
              <w:rPr>
                <w:i/>
                <w:iCs/>
                <w:lang w:eastAsia="ru-RU"/>
              </w:rPr>
            </w:pPr>
          </w:p>
        </w:tc>
      </w:tr>
      <w:tr w:rsidR="00365DA0" w14:paraId="3534C85A" w14:textId="77777777" w:rsidTr="0064150D">
        <w:trPr>
          <w:trHeight w:val="127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49C3DB31" w14:textId="77777777" w:rsidR="00365DA0" w:rsidRPr="000E3096" w:rsidRDefault="00365DA0" w:rsidP="00365DA0">
            <w:pPr>
              <w:suppressAutoHyphens w:val="0"/>
              <w:jc w:val="center"/>
              <w:rPr>
                <w:b/>
                <w:bCs/>
                <w:color w:val="000000"/>
                <w:lang w:eastAsia="ru-RU"/>
              </w:rPr>
            </w:pPr>
            <w:r>
              <w:rPr>
                <w:b/>
                <w:bCs/>
                <w:color w:val="000000"/>
                <w:lang w:eastAsia="ru-RU"/>
              </w:rPr>
              <w:t>26</w:t>
            </w:r>
          </w:p>
        </w:tc>
        <w:tc>
          <w:tcPr>
            <w:tcW w:w="1350" w:type="pct"/>
            <w:tcBorders>
              <w:top w:val="nil"/>
              <w:left w:val="nil"/>
              <w:bottom w:val="single" w:sz="4" w:space="0" w:color="auto"/>
              <w:right w:val="single" w:sz="4" w:space="0" w:color="auto"/>
            </w:tcBorders>
            <w:shd w:val="clear" w:color="auto" w:fill="auto"/>
            <w:vAlign w:val="center"/>
            <w:hideMark/>
          </w:tcPr>
          <w:p w14:paraId="79BCB27A" w14:textId="77777777" w:rsidR="00365DA0" w:rsidRPr="00C92892" w:rsidRDefault="00365DA0" w:rsidP="00365DA0">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1554" w:type="pct"/>
            <w:tcBorders>
              <w:top w:val="nil"/>
              <w:left w:val="nil"/>
              <w:bottom w:val="single" w:sz="4" w:space="0" w:color="auto"/>
              <w:right w:val="single" w:sz="4" w:space="0" w:color="auto"/>
            </w:tcBorders>
            <w:shd w:val="clear" w:color="auto" w:fill="auto"/>
            <w:vAlign w:val="center"/>
            <w:hideMark/>
          </w:tcPr>
          <w:p w14:paraId="5717DDB1" w14:textId="77777777" w:rsidR="00365DA0" w:rsidRPr="00C92892" w:rsidRDefault="00365DA0" w:rsidP="005176DF">
            <w:pPr>
              <w:suppressAutoHyphens w:val="0"/>
              <w:jc w:val="center"/>
              <w:rPr>
                <w:color w:val="000000"/>
                <w:lang w:eastAsia="ru-RU"/>
              </w:rPr>
            </w:pPr>
            <w:r>
              <w:t>Не менее 18</w:t>
            </w:r>
            <w:r>
              <w:rPr>
                <w:lang w:val="en-US"/>
              </w:rPr>
              <w:t>/</w:t>
            </w:r>
            <w:r>
              <w:t>24 м</w:t>
            </w:r>
            <w:r>
              <w:rPr>
                <w:lang w:val="en-US"/>
              </w:rPr>
              <w:t>/</w:t>
            </w:r>
            <w:r>
              <w:t>мин</w:t>
            </w:r>
          </w:p>
        </w:tc>
        <w:tc>
          <w:tcPr>
            <w:tcW w:w="1553" w:type="pct"/>
            <w:tcBorders>
              <w:top w:val="nil"/>
              <w:left w:val="nil"/>
              <w:bottom w:val="single" w:sz="4" w:space="0" w:color="auto"/>
              <w:right w:val="single" w:sz="4" w:space="0" w:color="auto"/>
            </w:tcBorders>
          </w:tcPr>
          <w:p w14:paraId="49A0B461" w14:textId="77777777" w:rsidR="00365DA0" w:rsidRPr="00C92892" w:rsidRDefault="00365DA0" w:rsidP="00365DA0">
            <w:pPr>
              <w:suppressAutoHyphens w:val="0"/>
              <w:jc w:val="both"/>
            </w:pPr>
          </w:p>
        </w:tc>
      </w:tr>
      <w:tr w:rsidR="00365DA0" w14:paraId="13CD63EF" w14:textId="77777777" w:rsidTr="0064150D">
        <w:trPr>
          <w:trHeight w:val="78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6F9BD" w14:textId="77777777" w:rsidR="00365DA0" w:rsidRPr="000E3096" w:rsidRDefault="00365DA0" w:rsidP="00365DA0">
            <w:pPr>
              <w:suppressAutoHyphens w:val="0"/>
              <w:jc w:val="center"/>
              <w:rPr>
                <w:b/>
                <w:bCs/>
                <w:color w:val="000000"/>
                <w:lang w:eastAsia="ru-RU"/>
              </w:rPr>
            </w:pPr>
            <w:r>
              <w:rPr>
                <w:b/>
                <w:bCs/>
                <w:color w:val="000000"/>
                <w:lang w:eastAsia="ru-RU"/>
              </w:rPr>
              <w:t>27</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7A7B8" w14:textId="77777777" w:rsidR="00365DA0" w:rsidRPr="00C92892" w:rsidRDefault="00365DA0" w:rsidP="00365DA0">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A1270" w14:textId="77777777" w:rsidR="00365DA0" w:rsidRPr="00C92892" w:rsidRDefault="00365DA0" w:rsidP="005176DF">
            <w:pPr>
              <w:suppressAutoHyphens w:val="0"/>
              <w:jc w:val="center"/>
              <w:rPr>
                <w:color w:val="000000"/>
                <w:lang w:eastAsia="ru-RU"/>
              </w:rPr>
            </w:pPr>
            <w:r>
              <w:rPr>
                <w:color w:val="000000"/>
                <w:lang w:eastAsia="ru-RU"/>
              </w:rPr>
              <w:t>0,105 (1)</w:t>
            </w:r>
          </w:p>
        </w:tc>
        <w:tc>
          <w:tcPr>
            <w:tcW w:w="1553" w:type="pct"/>
            <w:tcBorders>
              <w:top w:val="single" w:sz="4" w:space="0" w:color="auto"/>
              <w:left w:val="single" w:sz="4" w:space="0" w:color="auto"/>
              <w:bottom w:val="single" w:sz="4" w:space="0" w:color="auto"/>
              <w:right w:val="single" w:sz="4" w:space="0" w:color="auto"/>
            </w:tcBorders>
          </w:tcPr>
          <w:p w14:paraId="09B22F4D" w14:textId="77777777" w:rsidR="00365DA0" w:rsidRPr="00C92892" w:rsidRDefault="00365DA0" w:rsidP="00365DA0">
            <w:pPr>
              <w:suppressAutoHyphens w:val="0"/>
              <w:jc w:val="both"/>
              <w:rPr>
                <w:color w:val="000000"/>
                <w:lang w:eastAsia="ru-RU"/>
              </w:rPr>
            </w:pPr>
          </w:p>
        </w:tc>
      </w:tr>
      <w:tr w:rsidR="00365DA0" w14:paraId="6289D724" w14:textId="77777777" w:rsidTr="0064150D">
        <w:trPr>
          <w:trHeight w:val="180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F7BD3" w14:textId="77777777" w:rsidR="00365DA0" w:rsidRPr="000E3096" w:rsidRDefault="00365DA0" w:rsidP="00365DA0">
            <w:pPr>
              <w:suppressAutoHyphens w:val="0"/>
              <w:jc w:val="center"/>
              <w:rPr>
                <w:b/>
                <w:bCs/>
                <w:color w:val="000000"/>
                <w:lang w:eastAsia="ru-RU"/>
              </w:rPr>
            </w:pPr>
            <w:r>
              <w:rPr>
                <w:b/>
                <w:bCs/>
                <w:color w:val="000000"/>
                <w:lang w:eastAsia="ru-RU"/>
              </w:rPr>
              <w:t>28</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E29BD" w14:textId="77777777" w:rsidR="00365DA0" w:rsidRPr="00C92892" w:rsidRDefault="00365DA0" w:rsidP="00365DA0">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41A91" w14:textId="77777777" w:rsidR="00365DA0" w:rsidRPr="00C92892" w:rsidRDefault="00365DA0" w:rsidP="005176DF">
            <w:pPr>
              <w:suppressAutoHyphens w:val="0"/>
              <w:jc w:val="center"/>
              <w:rPr>
                <w:color w:val="000000"/>
                <w:lang w:eastAsia="ru-RU"/>
              </w:rPr>
            </w:pPr>
            <w:r>
              <w:rPr>
                <w:color w:val="000000"/>
                <w:lang w:eastAsia="ru-RU"/>
              </w:rPr>
              <w:t>не менее 80</w:t>
            </w:r>
          </w:p>
        </w:tc>
        <w:tc>
          <w:tcPr>
            <w:tcW w:w="1553" w:type="pct"/>
            <w:tcBorders>
              <w:top w:val="single" w:sz="4" w:space="0" w:color="auto"/>
              <w:left w:val="single" w:sz="4" w:space="0" w:color="auto"/>
              <w:bottom w:val="single" w:sz="4" w:space="0" w:color="auto"/>
              <w:right w:val="single" w:sz="4" w:space="0" w:color="auto"/>
            </w:tcBorders>
          </w:tcPr>
          <w:p w14:paraId="318BFD86" w14:textId="77777777" w:rsidR="00365DA0" w:rsidRPr="00C92892" w:rsidRDefault="00365DA0" w:rsidP="00365DA0">
            <w:pPr>
              <w:suppressAutoHyphens w:val="0"/>
              <w:jc w:val="both"/>
              <w:rPr>
                <w:color w:val="000000"/>
                <w:lang w:eastAsia="ru-RU"/>
              </w:rPr>
            </w:pPr>
          </w:p>
        </w:tc>
      </w:tr>
      <w:tr w:rsidR="00365DA0" w14:paraId="28A4D89A" w14:textId="77777777" w:rsidTr="0064150D">
        <w:trPr>
          <w:trHeight w:val="190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F7BA2" w14:textId="77777777" w:rsidR="00365DA0" w:rsidRPr="000E3096" w:rsidRDefault="00365DA0" w:rsidP="00365DA0">
            <w:pPr>
              <w:suppressAutoHyphens w:val="0"/>
              <w:jc w:val="center"/>
              <w:rPr>
                <w:b/>
                <w:bCs/>
                <w:color w:val="000000"/>
                <w:lang w:eastAsia="ru-RU"/>
              </w:rPr>
            </w:pPr>
            <w:r>
              <w:rPr>
                <w:b/>
                <w:bCs/>
                <w:color w:val="000000"/>
                <w:lang w:eastAsia="ru-RU"/>
              </w:rPr>
              <w:t>29</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14:paraId="3606E3D9" w14:textId="77777777" w:rsidR="00365DA0" w:rsidRPr="00C92892" w:rsidRDefault="00365DA0" w:rsidP="00365DA0">
            <w:pPr>
              <w:suppressAutoHyphens w:val="0"/>
              <w:jc w:val="center"/>
              <w:rPr>
                <w:b/>
                <w:bCs/>
                <w:color w:val="000000"/>
                <w:lang w:eastAsia="ru-RU"/>
              </w:rPr>
            </w:pPr>
            <w:r>
              <w:rPr>
                <w:b/>
                <w:bCs/>
                <w:color w:val="000000"/>
                <w:lang w:eastAsia="ru-RU"/>
              </w:rPr>
              <w:t>Скорость передвижения Крана, м/мин.</w:t>
            </w: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415FC82F" w14:textId="77777777" w:rsidR="00365DA0" w:rsidRPr="00C92892" w:rsidRDefault="00365DA0" w:rsidP="005176DF">
            <w:pPr>
              <w:suppressAutoHyphens w:val="0"/>
              <w:jc w:val="center"/>
              <w:rPr>
                <w:color w:val="000000"/>
                <w:lang w:eastAsia="ru-RU"/>
              </w:rPr>
            </w:pPr>
            <w:r>
              <w:rPr>
                <w:color w:val="000000"/>
                <w:lang w:eastAsia="ru-RU"/>
              </w:rPr>
              <w:t>не менее 100</w:t>
            </w:r>
          </w:p>
        </w:tc>
        <w:tc>
          <w:tcPr>
            <w:tcW w:w="1553" w:type="pct"/>
            <w:tcBorders>
              <w:top w:val="single" w:sz="4" w:space="0" w:color="auto"/>
              <w:left w:val="nil"/>
              <w:bottom w:val="single" w:sz="4" w:space="0" w:color="auto"/>
              <w:right w:val="single" w:sz="4" w:space="0" w:color="auto"/>
            </w:tcBorders>
          </w:tcPr>
          <w:p w14:paraId="128F9070" w14:textId="77777777" w:rsidR="00365DA0" w:rsidRPr="00C92892" w:rsidRDefault="00365DA0" w:rsidP="00365DA0">
            <w:pPr>
              <w:suppressAutoHyphens w:val="0"/>
              <w:jc w:val="both"/>
              <w:rPr>
                <w:color w:val="000000"/>
                <w:lang w:eastAsia="ru-RU"/>
              </w:rPr>
            </w:pPr>
          </w:p>
        </w:tc>
      </w:tr>
      <w:tr w:rsidR="00365DA0" w14:paraId="64B7325B" w14:textId="77777777" w:rsidTr="0064150D">
        <w:trPr>
          <w:trHeight w:val="94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7166376" w14:textId="77777777" w:rsidR="00365DA0" w:rsidRPr="000E3096" w:rsidRDefault="00365DA0" w:rsidP="00365DA0">
            <w:pPr>
              <w:suppressAutoHyphens w:val="0"/>
              <w:jc w:val="center"/>
              <w:rPr>
                <w:b/>
                <w:bCs/>
                <w:color w:val="000000"/>
                <w:lang w:eastAsia="ru-RU"/>
              </w:rPr>
            </w:pPr>
            <w:r>
              <w:rPr>
                <w:b/>
                <w:bCs/>
                <w:color w:val="000000"/>
                <w:lang w:eastAsia="ru-RU"/>
              </w:rPr>
              <w:t>31</w:t>
            </w:r>
          </w:p>
        </w:tc>
        <w:tc>
          <w:tcPr>
            <w:tcW w:w="1350" w:type="pct"/>
            <w:tcBorders>
              <w:top w:val="nil"/>
              <w:left w:val="nil"/>
              <w:bottom w:val="single" w:sz="4" w:space="0" w:color="auto"/>
              <w:right w:val="single" w:sz="4" w:space="0" w:color="auto"/>
            </w:tcBorders>
            <w:shd w:val="clear" w:color="auto" w:fill="auto"/>
            <w:vAlign w:val="center"/>
            <w:hideMark/>
          </w:tcPr>
          <w:p w14:paraId="10F285B4" w14:textId="77777777" w:rsidR="00365DA0" w:rsidRPr="000E3096" w:rsidRDefault="00365DA0" w:rsidP="00365DA0">
            <w:pPr>
              <w:suppressAutoHyphens w:val="0"/>
              <w:jc w:val="center"/>
              <w:rPr>
                <w:b/>
                <w:bCs/>
                <w:color w:val="000000"/>
                <w:lang w:eastAsia="ru-RU"/>
              </w:rPr>
            </w:pPr>
            <w:r>
              <w:rPr>
                <w:b/>
                <w:bCs/>
                <w:color w:val="000000"/>
                <w:lang w:eastAsia="ru-RU"/>
              </w:rPr>
              <w:t>Единовременно потребляемая мощность, кВт</w:t>
            </w:r>
          </w:p>
        </w:tc>
        <w:tc>
          <w:tcPr>
            <w:tcW w:w="1554" w:type="pct"/>
            <w:tcBorders>
              <w:top w:val="nil"/>
              <w:left w:val="nil"/>
              <w:bottom w:val="single" w:sz="4" w:space="0" w:color="auto"/>
              <w:right w:val="single" w:sz="4" w:space="0" w:color="auto"/>
            </w:tcBorders>
            <w:shd w:val="clear" w:color="auto" w:fill="auto"/>
            <w:vAlign w:val="center"/>
            <w:hideMark/>
          </w:tcPr>
          <w:p w14:paraId="43000A14" w14:textId="77777777" w:rsidR="00365DA0" w:rsidRPr="003C1DF3" w:rsidRDefault="00365DA0" w:rsidP="00B511D8">
            <w:pPr>
              <w:suppressAutoHyphens w:val="0"/>
              <w:jc w:val="center"/>
              <w:rPr>
                <w:i/>
                <w:iCs/>
                <w:lang w:eastAsia="ru-RU"/>
              </w:rPr>
            </w:pPr>
            <w:r>
              <w:rPr>
                <w:i/>
                <w:iCs/>
                <w:color w:val="000000"/>
                <w:lang w:eastAsia="ru-RU"/>
              </w:rPr>
              <w:t xml:space="preserve">Не более </w:t>
            </w:r>
            <w:r>
              <w:rPr>
                <w:i/>
                <w:iCs/>
                <w:lang w:eastAsia="ru-RU"/>
              </w:rPr>
              <w:t>250 кВт</w:t>
            </w:r>
          </w:p>
        </w:tc>
        <w:tc>
          <w:tcPr>
            <w:tcW w:w="1553" w:type="pct"/>
            <w:tcBorders>
              <w:top w:val="nil"/>
              <w:left w:val="nil"/>
              <w:bottom w:val="single" w:sz="4" w:space="0" w:color="auto"/>
              <w:right w:val="single" w:sz="4" w:space="0" w:color="auto"/>
            </w:tcBorders>
          </w:tcPr>
          <w:p w14:paraId="738F8A3D" w14:textId="77777777" w:rsidR="00365DA0" w:rsidRPr="00BA4BE4" w:rsidRDefault="00365DA0" w:rsidP="00365DA0">
            <w:pPr>
              <w:suppressAutoHyphens w:val="0"/>
              <w:jc w:val="both"/>
              <w:rPr>
                <w:i/>
                <w:iCs/>
                <w:color w:val="000000"/>
                <w:lang w:eastAsia="ru-RU"/>
              </w:rPr>
            </w:pPr>
          </w:p>
        </w:tc>
      </w:tr>
      <w:tr w:rsidR="00365DA0" w14:paraId="47E3A527"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6313B1FC" w14:textId="77777777" w:rsidR="00365DA0" w:rsidRPr="000E3096" w:rsidRDefault="00365DA0" w:rsidP="00365DA0">
            <w:pPr>
              <w:suppressAutoHyphens w:val="0"/>
              <w:jc w:val="center"/>
              <w:rPr>
                <w:b/>
                <w:bCs/>
                <w:color w:val="000000"/>
                <w:lang w:eastAsia="ru-RU"/>
              </w:rPr>
            </w:pPr>
            <w:r>
              <w:rPr>
                <w:b/>
                <w:bCs/>
                <w:color w:val="000000"/>
                <w:lang w:eastAsia="ru-RU"/>
              </w:rPr>
              <w:t>32</w:t>
            </w:r>
          </w:p>
        </w:tc>
        <w:tc>
          <w:tcPr>
            <w:tcW w:w="1350" w:type="pct"/>
            <w:tcBorders>
              <w:top w:val="nil"/>
              <w:left w:val="nil"/>
              <w:bottom w:val="single" w:sz="4" w:space="0" w:color="auto"/>
              <w:right w:val="single" w:sz="4" w:space="0" w:color="auto"/>
            </w:tcBorders>
            <w:shd w:val="clear" w:color="auto" w:fill="auto"/>
            <w:vAlign w:val="center"/>
            <w:hideMark/>
          </w:tcPr>
          <w:p w14:paraId="05A00417" w14:textId="77777777" w:rsidR="00365DA0" w:rsidRPr="000E3096" w:rsidRDefault="00365DA0" w:rsidP="00365DA0">
            <w:pPr>
              <w:suppressAutoHyphens w:val="0"/>
              <w:jc w:val="center"/>
              <w:rPr>
                <w:b/>
                <w:bCs/>
                <w:color w:val="000000"/>
                <w:lang w:eastAsia="ru-RU"/>
              </w:rPr>
            </w:pPr>
            <w:r>
              <w:rPr>
                <w:b/>
                <w:bCs/>
                <w:color w:val="000000"/>
                <w:lang w:eastAsia="ru-RU"/>
              </w:rPr>
              <w:t>Суммарная мощность механизмов Крана, кВт</w:t>
            </w:r>
          </w:p>
        </w:tc>
        <w:tc>
          <w:tcPr>
            <w:tcW w:w="1554" w:type="pct"/>
            <w:tcBorders>
              <w:top w:val="nil"/>
              <w:left w:val="nil"/>
              <w:bottom w:val="single" w:sz="4" w:space="0" w:color="auto"/>
              <w:right w:val="single" w:sz="4" w:space="0" w:color="auto"/>
            </w:tcBorders>
            <w:shd w:val="clear" w:color="auto" w:fill="auto"/>
            <w:vAlign w:val="center"/>
            <w:hideMark/>
          </w:tcPr>
          <w:p w14:paraId="66C99D47" w14:textId="77777777" w:rsidR="00365DA0" w:rsidRDefault="00365DA0" w:rsidP="00B511D8">
            <w:pPr>
              <w:suppressAutoHyphens w:val="0"/>
              <w:jc w:val="center"/>
              <w:rPr>
                <w:i/>
                <w:iCs/>
                <w:color w:val="000000"/>
                <w:lang w:eastAsia="ru-RU"/>
              </w:rPr>
            </w:pPr>
            <w:r>
              <w:rPr>
                <w:i/>
                <w:iCs/>
                <w:color w:val="000000"/>
                <w:lang w:eastAsia="ru-RU"/>
              </w:rPr>
              <w:t>Указывается справочно при подаче заявки</w:t>
            </w:r>
          </w:p>
          <w:p w14:paraId="5FA38C1A" w14:textId="77777777" w:rsidR="006A2D42" w:rsidRDefault="006A2D42" w:rsidP="00B511D8">
            <w:pPr>
              <w:suppressAutoHyphens w:val="0"/>
              <w:jc w:val="center"/>
              <w:rPr>
                <w:i/>
                <w:iCs/>
                <w:color w:val="000000"/>
                <w:lang w:eastAsia="ru-RU"/>
              </w:rPr>
            </w:pPr>
          </w:p>
          <w:p w14:paraId="20429D16" w14:textId="77777777" w:rsidR="006A2D42" w:rsidRDefault="006A2D42" w:rsidP="00B511D8">
            <w:pPr>
              <w:suppressAutoHyphens w:val="0"/>
              <w:jc w:val="center"/>
              <w:rPr>
                <w:i/>
                <w:iCs/>
                <w:color w:val="000000"/>
                <w:lang w:eastAsia="ru-RU"/>
              </w:rPr>
            </w:pPr>
          </w:p>
          <w:p w14:paraId="36910E17" w14:textId="77777777" w:rsidR="006A2D42" w:rsidRDefault="006A2D42" w:rsidP="00B511D8">
            <w:pPr>
              <w:suppressAutoHyphens w:val="0"/>
              <w:jc w:val="center"/>
              <w:rPr>
                <w:i/>
                <w:iCs/>
                <w:color w:val="000000"/>
                <w:lang w:eastAsia="ru-RU"/>
              </w:rPr>
            </w:pPr>
          </w:p>
          <w:p w14:paraId="75D64B90" w14:textId="77777777" w:rsidR="006A2D42" w:rsidRPr="000E3096" w:rsidRDefault="006A2D42" w:rsidP="00B511D8">
            <w:pPr>
              <w:suppressAutoHyphens w:val="0"/>
              <w:jc w:val="center"/>
              <w:rPr>
                <w:i/>
                <w:iCs/>
                <w:color w:val="000000"/>
                <w:lang w:eastAsia="ru-RU"/>
              </w:rPr>
            </w:pPr>
          </w:p>
        </w:tc>
        <w:tc>
          <w:tcPr>
            <w:tcW w:w="1553" w:type="pct"/>
            <w:tcBorders>
              <w:top w:val="nil"/>
              <w:left w:val="nil"/>
              <w:bottom w:val="single" w:sz="4" w:space="0" w:color="auto"/>
              <w:right w:val="single" w:sz="4" w:space="0" w:color="auto"/>
            </w:tcBorders>
          </w:tcPr>
          <w:p w14:paraId="391DD0E5" w14:textId="77777777" w:rsidR="00365DA0" w:rsidRDefault="00365DA0" w:rsidP="00365DA0">
            <w:pPr>
              <w:suppressAutoHyphens w:val="0"/>
              <w:jc w:val="both"/>
              <w:rPr>
                <w:i/>
                <w:iCs/>
                <w:color w:val="000000"/>
                <w:lang w:eastAsia="ru-RU"/>
              </w:rPr>
            </w:pPr>
          </w:p>
        </w:tc>
      </w:tr>
      <w:tr w:rsidR="00365DA0" w14:paraId="3EC8232D" w14:textId="77777777" w:rsidTr="006A2D4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03439958" w14:textId="77777777" w:rsidR="006A2D42" w:rsidRDefault="006A2D42" w:rsidP="006A2D42">
            <w:pPr>
              <w:suppressAutoHyphens w:val="0"/>
              <w:jc w:val="center"/>
              <w:rPr>
                <w:b/>
                <w:bCs/>
                <w:color w:val="000000"/>
                <w:lang w:eastAsia="ru-RU"/>
              </w:rPr>
            </w:pPr>
          </w:p>
          <w:p w14:paraId="535E8615" w14:textId="77777777" w:rsidR="00365DA0" w:rsidRDefault="00365DA0" w:rsidP="006A2D42">
            <w:pPr>
              <w:suppressAutoHyphens w:val="0"/>
              <w:jc w:val="center"/>
              <w:rPr>
                <w:b/>
                <w:bCs/>
                <w:color w:val="000000"/>
                <w:lang w:eastAsia="ru-RU"/>
              </w:rPr>
            </w:pPr>
            <w:r>
              <w:rPr>
                <w:b/>
                <w:bCs/>
                <w:color w:val="000000"/>
                <w:lang w:eastAsia="ru-RU"/>
              </w:rPr>
              <w:t>Технические и технологические решения</w:t>
            </w:r>
          </w:p>
          <w:p w14:paraId="6C4AA78C" w14:textId="77777777" w:rsidR="00B959E7" w:rsidRDefault="00B959E7" w:rsidP="006A2D42">
            <w:pPr>
              <w:suppressAutoHyphens w:val="0"/>
              <w:jc w:val="center"/>
              <w:rPr>
                <w:b/>
                <w:bCs/>
                <w:color w:val="000000"/>
                <w:lang w:eastAsia="ru-RU"/>
              </w:rPr>
            </w:pPr>
          </w:p>
          <w:p w14:paraId="070AA77D" w14:textId="77777777" w:rsidR="006A2D42" w:rsidRDefault="006A2D42" w:rsidP="006A2D42">
            <w:pPr>
              <w:suppressAutoHyphens w:val="0"/>
              <w:jc w:val="center"/>
              <w:rPr>
                <w:b/>
                <w:bCs/>
                <w:color w:val="000000"/>
                <w:lang w:eastAsia="ru-RU"/>
              </w:rPr>
            </w:pPr>
          </w:p>
        </w:tc>
      </w:tr>
      <w:tr w:rsidR="00365DA0" w14:paraId="3C7108A2" w14:textId="77777777" w:rsidTr="0064150D">
        <w:trPr>
          <w:trHeight w:val="76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1EFA5B1A" w14:textId="77777777" w:rsidR="00365DA0" w:rsidRPr="00D24642" w:rsidRDefault="00365DA0" w:rsidP="00365DA0">
            <w:pPr>
              <w:suppressAutoHyphens w:val="0"/>
              <w:jc w:val="center"/>
              <w:rPr>
                <w:b/>
                <w:bCs/>
                <w:color w:val="000000"/>
                <w:lang w:eastAsia="ru-RU"/>
              </w:rPr>
            </w:pPr>
            <w:r>
              <w:rPr>
                <w:b/>
                <w:bCs/>
                <w:color w:val="000000"/>
                <w:lang w:eastAsia="ru-RU"/>
              </w:rPr>
              <w:t>101</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0585C18D" w14:textId="77777777" w:rsidR="00365DA0" w:rsidRPr="00D24642" w:rsidRDefault="00365DA0" w:rsidP="00365DA0">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Спредер</w:t>
            </w:r>
          </w:p>
        </w:tc>
        <w:tc>
          <w:tcPr>
            <w:tcW w:w="1554" w:type="pct"/>
            <w:tcBorders>
              <w:top w:val="nil"/>
              <w:left w:val="nil"/>
              <w:bottom w:val="single" w:sz="4" w:space="0" w:color="auto"/>
              <w:right w:val="single" w:sz="4" w:space="0" w:color="auto"/>
            </w:tcBorders>
            <w:shd w:val="clear" w:color="auto" w:fill="auto"/>
            <w:vAlign w:val="center"/>
            <w:hideMark/>
          </w:tcPr>
          <w:p w14:paraId="775EEE2C" w14:textId="77777777" w:rsidR="00365DA0" w:rsidRPr="00E839CC" w:rsidRDefault="00365DA0" w:rsidP="00365DA0">
            <w:pPr>
              <w:suppressAutoHyphens w:val="0"/>
              <w:jc w:val="both"/>
              <w:rPr>
                <w:i/>
                <w:color w:val="000000"/>
                <w:lang w:eastAsia="ru-RU"/>
              </w:rPr>
            </w:pPr>
            <w:r>
              <w:rPr>
                <w:i/>
                <w:color w:val="000000"/>
                <w:lang w:eastAsia="ru-RU"/>
              </w:rPr>
              <w:t xml:space="preserve">Рекомендуемые производители спредера: </w:t>
            </w:r>
            <w:proofErr w:type="spellStart"/>
            <w:r>
              <w:rPr>
                <w:i/>
                <w:color w:val="000000"/>
                <w:lang w:eastAsia="ru-RU"/>
              </w:rPr>
              <w:t>RamSpreaders</w:t>
            </w:r>
            <w:proofErr w:type="spellEnd"/>
            <w:r>
              <w:rPr>
                <w:i/>
                <w:color w:val="000000"/>
                <w:lang w:eastAsia="ru-RU"/>
              </w:rPr>
              <w:t>, B</w:t>
            </w:r>
            <w:r>
              <w:rPr>
                <w:i/>
                <w:color w:val="000000"/>
                <w:lang w:val="en-US" w:eastAsia="ru-RU"/>
              </w:rPr>
              <w:t>romma</w:t>
            </w:r>
            <w:r>
              <w:rPr>
                <w:i/>
                <w:color w:val="000000"/>
                <w:lang w:eastAsia="ru-RU"/>
              </w:rPr>
              <w:t xml:space="preserve">, </w:t>
            </w:r>
            <w:r>
              <w:rPr>
                <w:i/>
                <w:color w:val="000000"/>
                <w:lang w:val="en-US" w:eastAsia="ru-RU"/>
              </w:rPr>
              <w:t>sfPorteq</w:t>
            </w:r>
            <w:r>
              <w:rPr>
                <w:i/>
                <w:color w:val="000000"/>
                <w:lang w:eastAsia="ru-RU"/>
              </w:rPr>
              <w:t xml:space="preserve">, </w:t>
            </w:r>
            <w:r>
              <w:rPr>
                <w:i/>
                <w:color w:val="000000"/>
                <w:lang w:val="en-US" w:eastAsia="ru-RU"/>
              </w:rPr>
              <w:t>ZPMC</w:t>
            </w:r>
            <w:r>
              <w:rPr>
                <w:i/>
                <w:color w:val="000000"/>
                <w:lang w:eastAsia="ru-RU"/>
              </w:rPr>
              <w:t>, ЗПТО</w:t>
            </w:r>
          </w:p>
        </w:tc>
        <w:tc>
          <w:tcPr>
            <w:tcW w:w="1553" w:type="pct"/>
            <w:tcBorders>
              <w:top w:val="nil"/>
              <w:left w:val="nil"/>
              <w:bottom w:val="single" w:sz="4" w:space="0" w:color="auto"/>
              <w:right w:val="single" w:sz="4" w:space="0" w:color="auto"/>
            </w:tcBorders>
          </w:tcPr>
          <w:p w14:paraId="0FE417C8" w14:textId="77777777" w:rsidR="00365DA0" w:rsidRDefault="00365DA0" w:rsidP="00365DA0">
            <w:pPr>
              <w:suppressAutoHyphens w:val="0"/>
              <w:jc w:val="both"/>
              <w:rPr>
                <w:color w:val="000000"/>
                <w:lang w:eastAsia="ru-RU"/>
              </w:rPr>
            </w:pPr>
          </w:p>
        </w:tc>
      </w:tr>
      <w:tr w:rsidR="00365DA0" w14:paraId="7655C19B" w14:textId="77777777" w:rsidTr="0064150D">
        <w:trPr>
          <w:trHeight w:val="78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764F270" w14:textId="77777777" w:rsidR="00365DA0" w:rsidRPr="005176DF" w:rsidRDefault="00365DA0" w:rsidP="00365DA0">
            <w:pPr>
              <w:suppressAutoHyphens w:val="0"/>
              <w:jc w:val="center"/>
              <w:rPr>
                <w:b/>
                <w:bCs/>
                <w:color w:val="000000"/>
                <w:lang w:eastAsia="ru-RU"/>
              </w:rPr>
            </w:pPr>
            <w:r w:rsidRPr="005176DF">
              <w:rPr>
                <w:b/>
                <w:bCs/>
                <w:color w:val="000000"/>
                <w:lang w:eastAsia="ru-RU"/>
              </w:rPr>
              <w:t>102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56B58662" w14:textId="77777777" w:rsidR="00365DA0" w:rsidRPr="005176DF" w:rsidRDefault="00365DA0" w:rsidP="00365DA0">
            <w:pPr>
              <w:suppressAutoHyphens w:val="0"/>
              <w:jc w:val="center"/>
              <w:rPr>
                <w:b/>
                <w:bCs/>
                <w:color w:val="000000"/>
                <w:lang w:eastAsia="ru-RU"/>
              </w:rPr>
            </w:pPr>
            <w:r w:rsidRPr="005176DF">
              <w:rPr>
                <w:b/>
                <w:bCs/>
                <w:color w:val="000000"/>
                <w:lang w:eastAsia="ru-RU"/>
              </w:rPr>
              <w:t>Грузовой канат</w:t>
            </w:r>
          </w:p>
        </w:tc>
        <w:tc>
          <w:tcPr>
            <w:tcW w:w="1554" w:type="pct"/>
            <w:tcBorders>
              <w:top w:val="nil"/>
              <w:left w:val="nil"/>
              <w:bottom w:val="single" w:sz="4" w:space="0" w:color="auto"/>
              <w:right w:val="single" w:sz="4" w:space="0" w:color="auto"/>
            </w:tcBorders>
            <w:shd w:val="clear" w:color="auto" w:fill="auto"/>
            <w:vAlign w:val="center"/>
            <w:hideMark/>
          </w:tcPr>
          <w:p w14:paraId="0CF13353" w14:textId="77777777" w:rsidR="00365DA0" w:rsidRPr="005176DF" w:rsidRDefault="00365DA0" w:rsidP="00365DA0">
            <w:pPr>
              <w:suppressAutoHyphens w:val="0"/>
              <w:jc w:val="both"/>
              <w:rPr>
                <w:color w:val="000000"/>
                <w:lang w:eastAsia="ru-RU"/>
              </w:rPr>
            </w:pPr>
            <w:r w:rsidRPr="005176DF">
              <w:rPr>
                <w:color w:val="000000"/>
                <w:lang w:eastAsia="ru-RU"/>
              </w:rPr>
              <w:t xml:space="preserve">Тип свивки: </w:t>
            </w:r>
            <w:r w:rsidRPr="005176DF">
              <w:rPr>
                <w:i/>
                <w:color w:val="000000"/>
                <w:lang w:eastAsia="ru-RU"/>
              </w:rPr>
              <w:t>указывается претендентом в Заявке</w:t>
            </w:r>
          </w:p>
        </w:tc>
        <w:tc>
          <w:tcPr>
            <w:tcW w:w="1553" w:type="pct"/>
            <w:tcBorders>
              <w:top w:val="nil"/>
              <w:left w:val="nil"/>
              <w:bottom w:val="single" w:sz="4" w:space="0" w:color="auto"/>
              <w:right w:val="single" w:sz="4" w:space="0" w:color="auto"/>
            </w:tcBorders>
          </w:tcPr>
          <w:p w14:paraId="1C4AA2D7" w14:textId="77777777" w:rsidR="00365DA0" w:rsidRDefault="00365DA0" w:rsidP="00365DA0">
            <w:pPr>
              <w:suppressAutoHyphens w:val="0"/>
              <w:jc w:val="both"/>
              <w:rPr>
                <w:color w:val="000000"/>
                <w:lang w:eastAsia="ru-RU"/>
              </w:rPr>
            </w:pPr>
          </w:p>
        </w:tc>
      </w:tr>
      <w:tr w:rsidR="00365DA0" w14:paraId="0E43C21C" w14:textId="77777777" w:rsidTr="0064150D">
        <w:trPr>
          <w:trHeight w:val="31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2F15DA7" w14:textId="77777777" w:rsidR="00365DA0" w:rsidRPr="005176DF" w:rsidRDefault="00365DA0" w:rsidP="00365DA0">
            <w:pPr>
              <w:suppressAutoHyphens w:val="0"/>
              <w:jc w:val="center"/>
              <w:rPr>
                <w:b/>
                <w:bCs/>
                <w:color w:val="000000"/>
                <w:lang w:eastAsia="ru-RU"/>
              </w:rPr>
            </w:pPr>
            <w:r w:rsidRPr="005176DF">
              <w:rPr>
                <w:b/>
                <w:bCs/>
                <w:color w:val="000000"/>
                <w:lang w:eastAsia="ru-RU"/>
              </w:rPr>
              <w:t>103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10A2C3BC" w14:textId="77777777" w:rsidR="00365DA0" w:rsidRPr="005176DF" w:rsidRDefault="00365DA0" w:rsidP="00365DA0">
            <w:pPr>
              <w:suppressAutoHyphens w:val="0"/>
              <w:rPr>
                <w:b/>
                <w:bCs/>
                <w:color w:val="000000"/>
                <w:lang w:eastAsia="ru-RU"/>
              </w:rPr>
            </w:pPr>
          </w:p>
        </w:tc>
        <w:tc>
          <w:tcPr>
            <w:tcW w:w="1554" w:type="pct"/>
            <w:tcBorders>
              <w:top w:val="nil"/>
              <w:left w:val="nil"/>
              <w:bottom w:val="single" w:sz="4" w:space="0" w:color="auto"/>
              <w:right w:val="single" w:sz="4" w:space="0" w:color="auto"/>
            </w:tcBorders>
            <w:shd w:val="clear" w:color="auto" w:fill="auto"/>
            <w:vAlign w:val="center"/>
            <w:hideMark/>
          </w:tcPr>
          <w:p w14:paraId="4F3BC4A2" w14:textId="77777777" w:rsidR="00365DA0" w:rsidRPr="005176DF" w:rsidRDefault="00365DA0" w:rsidP="00365DA0">
            <w:pPr>
              <w:suppressAutoHyphens w:val="0"/>
              <w:jc w:val="both"/>
              <w:rPr>
                <w:i/>
                <w:iCs/>
                <w:color w:val="000000"/>
                <w:lang w:eastAsia="ru-RU"/>
              </w:rPr>
            </w:pPr>
            <w:r w:rsidRPr="005176DF">
              <w:rPr>
                <w:i/>
                <w:iCs/>
                <w:color w:val="000000"/>
                <w:lang w:eastAsia="ru-RU"/>
              </w:rPr>
              <w:t>Диаметр каната указывается справочно при подаче Заявки</w:t>
            </w:r>
          </w:p>
        </w:tc>
        <w:tc>
          <w:tcPr>
            <w:tcW w:w="1553" w:type="pct"/>
            <w:tcBorders>
              <w:top w:val="nil"/>
              <w:left w:val="nil"/>
              <w:bottom w:val="single" w:sz="4" w:space="0" w:color="auto"/>
              <w:right w:val="single" w:sz="4" w:space="0" w:color="auto"/>
            </w:tcBorders>
          </w:tcPr>
          <w:p w14:paraId="42F363AD" w14:textId="77777777" w:rsidR="00365DA0" w:rsidRDefault="00365DA0" w:rsidP="00365DA0">
            <w:pPr>
              <w:suppressAutoHyphens w:val="0"/>
              <w:jc w:val="both"/>
              <w:rPr>
                <w:i/>
                <w:iCs/>
                <w:color w:val="000000"/>
                <w:lang w:eastAsia="ru-RU"/>
              </w:rPr>
            </w:pPr>
          </w:p>
        </w:tc>
      </w:tr>
      <w:tr w:rsidR="00365DA0" w14:paraId="1E941C4C" w14:textId="77777777" w:rsidTr="0064150D">
        <w:trPr>
          <w:trHeight w:val="102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A72FA" w14:textId="77777777" w:rsidR="00365DA0" w:rsidRPr="00D24642" w:rsidRDefault="00365DA0" w:rsidP="00365DA0">
            <w:pPr>
              <w:suppressAutoHyphens w:val="0"/>
              <w:jc w:val="center"/>
              <w:rPr>
                <w:b/>
                <w:bCs/>
                <w:color w:val="000000"/>
                <w:lang w:eastAsia="ru-RU"/>
              </w:rPr>
            </w:pPr>
            <w:r>
              <w:rPr>
                <w:b/>
                <w:bCs/>
                <w:color w:val="000000"/>
                <w:lang w:eastAsia="ru-RU"/>
              </w:rPr>
              <w:t>116</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9D39C" w14:textId="77777777" w:rsidR="00365DA0" w:rsidRPr="00D24642" w:rsidRDefault="00365DA0" w:rsidP="00365DA0">
            <w:pPr>
              <w:rPr>
                <w:b/>
                <w:bCs/>
                <w:color w:val="000000"/>
                <w:lang w:eastAsia="ru-RU"/>
              </w:rPr>
            </w:pPr>
            <w:r>
              <w:rPr>
                <w:b/>
                <w:bCs/>
                <w:color w:val="000000"/>
                <w:lang w:eastAsia="ru-RU"/>
              </w:rPr>
              <w:t>Система управления:</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7EC00" w14:textId="77777777" w:rsidR="00365DA0" w:rsidRPr="00D24642" w:rsidRDefault="00365DA0" w:rsidP="00365DA0">
            <w:pPr>
              <w:suppressAutoHyphens w:val="0"/>
              <w:jc w:val="both"/>
              <w:rPr>
                <w:i/>
                <w:iCs/>
                <w:color w:val="000000"/>
                <w:lang w:eastAsia="ru-RU"/>
              </w:rPr>
            </w:pPr>
            <w:r>
              <w:t xml:space="preserve">Рекомендуемые производители компонентов системы управления: </w:t>
            </w:r>
            <w:proofErr w:type="spellStart"/>
            <w:r>
              <w:t>Siemens</w:t>
            </w:r>
            <w:proofErr w:type="spellEnd"/>
            <w:r>
              <w:t xml:space="preserve">, </w:t>
            </w:r>
            <w:proofErr w:type="spellStart"/>
            <w:r>
              <w:t>Mitsubishi</w:t>
            </w:r>
            <w:proofErr w:type="spellEnd"/>
            <w:r>
              <w:t xml:space="preserve">, </w:t>
            </w:r>
            <w:proofErr w:type="spellStart"/>
            <w:r>
              <w:t>Schneider</w:t>
            </w:r>
            <w:proofErr w:type="spellEnd"/>
            <w:r>
              <w:t xml:space="preserve"> </w:t>
            </w:r>
            <w:proofErr w:type="spellStart"/>
            <w:r>
              <w:t>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xml:space="preserve">; GTAKE </w:t>
            </w:r>
            <w:proofErr w:type="spellStart"/>
            <w:r>
              <w:t>Electric</w:t>
            </w:r>
            <w:proofErr w:type="spellEnd"/>
            <w:r>
              <w:t xml:space="preserve">, </w:t>
            </w:r>
            <w:proofErr w:type="spellStart"/>
            <w:r>
              <w:t>Innovance</w:t>
            </w:r>
            <w:proofErr w:type="spellEnd"/>
            <w:r>
              <w:t xml:space="preserve">, </w:t>
            </w:r>
            <w:proofErr w:type="spellStart"/>
            <w:r>
              <w:t>DEKraft</w:t>
            </w:r>
            <w:proofErr w:type="spellEnd"/>
            <w:r>
              <w:t>, ODOT</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C059E3C" w14:textId="77777777" w:rsidR="00365DA0" w:rsidRDefault="00365DA0" w:rsidP="00365DA0">
            <w:pPr>
              <w:suppressAutoHyphens w:val="0"/>
              <w:jc w:val="both"/>
            </w:pPr>
          </w:p>
        </w:tc>
      </w:tr>
      <w:tr w:rsidR="00365DA0" w14:paraId="77E46BB0" w14:textId="77777777" w:rsidTr="0064150D">
        <w:trPr>
          <w:trHeight w:val="102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330E4170" w14:textId="77777777" w:rsidR="00365DA0" w:rsidRPr="00D24642" w:rsidRDefault="00365DA0" w:rsidP="00365DA0">
            <w:pPr>
              <w:suppressAutoHyphens w:val="0"/>
              <w:jc w:val="center"/>
              <w:rPr>
                <w:b/>
                <w:bCs/>
                <w:color w:val="000000"/>
                <w:lang w:eastAsia="ru-RU"/>
              </w:rPr>
            </w:pPr>
            <w:r>
              <w:rPr>
                <w:b/>
                <w:bCs/>
                <w:color w:val="000000"/>
                <w:lang w:eastAsia="ru-RU"/>
              </w:rPr>
              <w:t>121</w:t>
            </w:r>
          </w:p>
        </w:tc>
        <w:tc>
          <w:tcPr>
            <w:tcW w:w="1350" w:type="pct"/>
            <w:tcBorders>
              <w:top w:val="nil"/>
              <w:left w:val="nil"/>
              <w:bottom w:val="single" w:sz="4" w:space="0" w:color="auto"/>
              <w:right w:val="single" w:sz="4" w:space="0" w:color="auto"/>
            </w:tcBorders>
            <w:shd w:val="clear" w:color="auto" w:fill="auto"/>
            <w:vAlign w:val="center"/>
            <w:hideMark/>
          </w:tcPr>
          <w:p w14:paraId="44F13782" w14:textId="77777777" w:rsidR="00365DA0" w:rsidRPr="00D24642" w:rsidRDefault="00365DA0" w:rsidP="00365DA0">
            <w:pPr>
              <w:suppressAutoHyphens w:val="0"/>
              <w:rPr>
                <w:b/>
                <w:bCs/>
                <w:color w:val="000000"/>
                <w:lang w:eastAsia="ru-RU"/>
              </w:rPr>
            </w:pPr>
            <w:r>
              <w:rPr>
                <w:b/>
                <w:bCs/>
                <w:color w:val="000000"/>
                <w:lang w:eastAsia="ru-RU"/>
              </w:rPr>
              <w:t>Производители мотор редукторов</w:t>
            </w:r>
          </w:p>
        </w:tc>
        <w:tc>
          <w:tcPr>
            <w:tcW w:w="1554" w:type="pct"/>
            <w:tcBorders>
              <w:top w:val="nil"/>
              <w:left w:val="nil"/>
              <w:bottom w:val="single" w:sz="4" w:space="0" w:color="auto"/>
              <w:right w:val="single" w:sz="4" w:space="0" w:color="auto"/>
            </w:tcBorders>
            <w:shd w:val="clear" w:color="auto" w:fill="auto"/>
            <w:vAlign w:val="center"/>
            <w:hideMark/>
          </w:tcPr>
          <w:p w14:paraId="74EB5D8D" w14:textId="77777777" w:rsidR="00365DA0" w:rsidRPr="00D24642" w:rsidRDefault="00365DA0" w:rsidP="00365DA0">
            <w:pPr>
              <w:suppressAutoHyphens w:val="0"/>
              <w:jc w:val="both"/>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w:t>
            </w:r>
            <w:proofErr w:type="spellStart"/>
            <w:r>
              <w:rPr>
                <w:i/>
                <w:iCs/>
                <w:color w:val="000000"/>
                <w:lang w:eastAsia="ru-RU"/>
              </w:rPr>
              <w:t>Siemens</w:t>
            </w:r>
            <w:proofErr w:type="spellEnd"/>
            <w:r>
              <w:rPr>
                <w:i/>
                <w:iCs/>
                <w:color w:val="000000"/>
                <w:lang w:eastAsia="ru-RU"/>
              </w:rPr>
              <w:t xml:space="preserve">, </w:t>
            </w:r>
            <w:proofErr w:type="spellStart"/>
            <w:r>
              <w:rPr>
                <w:i/>
                <w:iCs/>
                <w:color w:val="000000"/>
                <w:lang w:eastAsia="ru-RU"/>
              </w:rPr>
              <w:t>Flender</w:t>
            </w:r>
            <w:proofErr w:type="spellEnd"/>
            <w:r>
              <w:rPr>
                <w:i/>
                <w:iCs/>
                <w:color w:val="000000"/>
                <w:lang w:eastAsia="ru-RU"/>
              </w:rPr>
              <w:t>, YILMAZ, PGR</w:t>
            </w:r>
            <w:r>
              <w:rPr>
                <w:i/>
                <w:iCs/>
                <w:lang w:eastAsia="ru-RU"/>
              </w:rPr>
              <w:t>,</w:t>
            </w:r>
            <w:r>
              <w:rPr>
                <w:i/>
                <w:iCs/>
                <w:color w:val="FF0000"/>
                <w:lang w:eastAsia="ru-RU"/>
              </w:rPr>
              <w:t xml:space="preserve"> </w:t>
            </w:r>
            <w:r>
              <w:rPr>
                <w:i/>
                <w:iCs/>
                <w:color w:val="000000"/>
                <w:lang w:eastAsia="ru-RU"/>
              </w:rPr>
              <w:t xml:space="preserve">ЗАРЕМ, Приводная техника, </w:t>
            </w:r>
            <w:proofErr w:type="spellStart"/>
            <w:r>
              <w:rPr>
                <w:i/>
                <w:iCs/>
                <w:color w:val="000000"/>
                <w:lang w:eastAsia="ru-RU"/>
              </w:rPr>
              <w:t>Bauer</w:t>
            </w:r>
            <w:proofErr w:type="spellEnd"/>
          </w:p>
        </w:tc>
        <w:tc>
          <w:tcPr>
            <w:tcW w:w="1553" w:type="pct"/>
            <w:tcBorders>
              <w:top w:val="nil"/>
              <w:left w:val="nil"/>
              <w:bottom w:val="single" w:sz="4" w:space="0" w:color="auto"/>
              <w:right w:val="single" w:sz="4" w:space="0" w:color="auto"/>
            </w:tcBorders>
            <w:shd w:val="clear" w:color="auto" w:fill="auto"/>
          </w:tcPr>
          <w:p w14:paraId="0470D693" w14:textId="77777777" w:rsidR="00365DA0" w:rsidRDefault="00365DA0" w:rsidP="00365DA0">
            <w:pPr>
              <w:suppressAutoHyphens w:val="0"/>
              <w:jc w:val="both"/>
              <w:rPr>
                <w:i/>
                <w:iCs/>
                <w:color w:val="000000"/>
                <w:lang w:eastAsia="ru-RU"/>
              </w:rPr>
            </w:pPr>
          </w:p>
        </w:tc>
      </w:tr>
      <w:tr w:rsidR="00365DA0" w14:paraId="2EDDBA2E" w14:textId="77777777" w:rsidTr="0064150D">
        <w:trPr>
          <w:trHeight w:val="102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1104382D" w14:textId="77777777" w:rsidR="00365DA0" w:rsidRPr="00D24642" w:rsidRDefault="00365DA0" w:rsidP="00365DA0">
            <w:pPr>
              <w:suppressAutoHyphens w:val="0"/>
              <w:jc w:val="center"/>
              <w:rPr>
                <w:b/>
                <w:bCs/>
                <w:color w:val="000000"/>
                <w:lang w:eastAsia="ru-RU"/>
              </w:rPr>
            </w:pPr>
            <w:r>
              <w:rPr>
                <w:b/>
                <w:bCs/>
                <w:color w:val="000000"/>
                <w:lang w:eastAsia="ru-RU"/>
              </w:rPr>
              <w:t>124</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BC5ED" w14:textId="77777777" w:rsidR="00365DA0" w:rsidRPr="00D24642" w:rsidRDefault="00365DA0" w:rsidP="00365DA0">
            <w:pPr>
              <w:suppressAutoHyphens w:val="0"/>
              <w:jc w:val="center"/>
              <w:rPr>
                <w:b/>
                <w:bCs/>
                <w:color w:val="000000"/>
                <w:lang w:eastAsia="ru-RU"/>
              </w:rPr>
            </w:pPr>
            <w:r>
              <w:rPr>
                <w:b/>
                <w:bCs/>
                <w:color w:val="000000"/>
                <w:lang w:eastAsia="ru-RU"/>
              </w:rPr>
              <w:t>Электронная и электрическая аппаратура</w:t>
            </w:r>
          </w:p>
        </w:tc>
        <w:tc>
          <w:tcPr>
            <w:tcW w:w="1554" w:type="pct"/>
            <w:tcBorders>
              <w:top w:val="nil"/>
              <w:left w:val="nil"/>
              <w:bottom w:val="single" w:sz="4" w:space="0" w:color="auto"/>
              <w:right w:val="single" w:sz="4" w:space="0" w:color="auto"/>
            </w:tcBorders>
            <w:shd w:val="clear" w:color="auto" w:fill="auto"/>
            <w:vAlign w:val="center"/>
            <w:hideMark/>
          </w:tcPr>
          <w:p w14:paraId="1514FC0D" w14:textId="77777777" w:rsidR="00365DA0" w:rsidRPr="00D24642" w:rsidRDefault="00365DA0" w:rsidP="00365DA0">
            <w:pPr>
              <w:suppressAutoHyphens w:val="0"/>
              <w:jc w:val="both"/>
              <w:rPr>
                <w:i/>
                <w:iCs/>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w:t>
            </w:r>
            <w:proofErr w:type="spellEnd"/>
            <w:r>
              <w:rPr>
                <w:i/>
                <w:iCs/>
                <w:color w:val="000000"/>
                <w:lang w:eastAsia="ru-RU"/>
              </w:rPr>
              <w:t xml:space="preserve"> </w:t>
            </w:r>
            <w:proofErr w:type="spellStart"/>
            <w:r>
              <w:rPr>
                <w:i/>
                <w:iCs/>
                <w:color w:val="000000"/>
                <w:lang w:eastAsia="ru-RU"/>
              </w:rPr>
              <w:t>Electric</w:t>
            </w:r>
            <w:proofErr w:type="spellEnd"/>
            <w:r>
              <w:rPr>
                <w:i/>
                <w:iCs/>
                <w:color w:val="000000"/>
                <w:lang w:eastAsia="ru-RU"/>
              </w:rPr>
              <w:t xml:space="preserve">, АВВ, SIEMENS, </w:t>
            </w:r>
            <w:proofErr w:type="spellStart"/>
            <w:r>
              <w:rPr>
                <w:i/>
                <w:iCs/>
                <w:color w:val="000000"/>
                <w:lang w:eastAsia="ru-RU"/>
              </w:rPr>
              <w:t>Mitsubishi</w:t>
            </w:r>
            <w:proofErr w:type="spellEnd"/>
            <w:r>
              <w:rPr>
                <w:i/>
                <w:iCs/>
                <w:color w:val="000000"/>
                <w:lang w:eastAsia="ru-RU"/>
              </w:rPr>
              <w:t xml:space="preserve">, </w:t>
            </w:r>
            <w:proofErr w:type="spellStart"/>
            <w:r>
              <w:t>DEKraft</w:t>
            </w:r>
            <w:proofErr w:type="spellEnd"/>
          </w:p>
        </w:tc>
        <w:tc>
          <w:tcPr>
            <w:tcW w:w="1553" w:type="pct"/>
            <w:tcBorders>
              <w:top w:val="nil"/>
              <w:left w:val="nil"/>
              <w:bottom w:val="single" w:sz="4" w:space="0" w:color="auto"/>
              <w:right w:val="single" w:sz="4" w:space="0" w:color="auto"/>
            </w:tcBorders>
            <w:shd w:val="clear" w:color="auto" w:fill="auto"/>
          </w:tcPr>
          <w:p w14:paraId="6116483A" w14:textId="77777777" w:rsidR="00365DA0" w:rsidRDefault="00365DA0" w:rsidP="00365DA0">
            <w:pPr>
              <w:suppressAutoHyphens w:val="0"/>
              <w:jc w:val="both"/>
              <w:rPr>
                <w:i/>
                <w:iCs/>
                <w:color w:val="000000"/>
                <w:lang w:eastAsia="ru-RU"/>
              </w:rPr>
            </w:pPr>
          </w:p>
        </w:tc>
      </w:tr>
      <w:tr w:rsidR="00365DA0" w14:paraId="421B0CA3" w14:textId="77777777" w:rsidTr="0064150D">
        <w:trPr>
          <w:trHeight w:val="127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C39C6" w14:textId="77777777" w:rsidR="00365DA0" w:rsidRPr="00D24642" w:rsidRDefault="00365DA0" w:rsidP="00365DA0">
            <w:pPr>
              <w:suppressAutoHyphens w:val="0"/>
              <w:jc w:val="center"/>
              <w:rPr>
                <w:b/>
                <w:bCs/>
                <w:color w:val="000000"/>
                <w:lang w:eastAsia="ru-RU"/>
              </w:rPr>
            </w:pPr>
            <w:r>
              <w:rPr>
                <w:b/>
                <w:bCs/>
                <w:color w:val="000000"/>
                <w:lang w:eastAsia="ru-RU"/>
              </w:rPr>
              <w:t>130</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14:paraId="20812A36" w14:textId="77777777" w:rsidR="00365DA0" w:rsidRPr="00D24642" w:rsidRDefault="00365DA0" w:rsidP="00365DA0">
            <w:pPr>
              <w:suppressAutoHyphens w:val="0"/>
              <w:jc w:val="center"/>
              <w:rPr>
                <w:b/>
                <w:bCs/>
                <w:color w:val="000000"/>
                <w:lang w:eastAsia="ru-RU"/>
              </w:rPr>
            </w:pPr>
            <w:r>
              <w:rPr>
                <w:b/>
                <w:bCs/>
                <w:color w:val="000000"/>
                <w:lang w:eastAsia="ru-RU"/>
              </w:rPr>
              <w:t>Производители гибкой и неподвижной кабельной продукции</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163D25D2" w14:textId="77777777" w:rsidR="00365DA0" w:rsidRPr="00D24642" w:rsidRDefault="00365DA0" w:rsidP="00365DA0">
            <w:pPr>
              <w:suppressAutoHyphens w:val="0"/>
              <w:jc w:val="both"/>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w:t>
            </w:r>
            <w:proofErr w:type="spellEnd"/>
            <w:r>
              <w:rPr>
                <w:i/>
                <w:iCs/>
                <w:lang w:eastAsia="ru-RU"/>
              </w:rPr>
              <w:t xml:space="preserve"> </w:t>
            </w:r>
            <w:proofErr w:type="spellStart"/>
            <w:r>
              <w:rPr>
                <w:i/>
                <w:iCs/>
                <w:lang w:eastAsia="ru-RU"/>
              </w:rPr>
              <w:t>Schneider</w:t>
            </w:r>
            <w:proofErr w:type="spellEnd"/>
            <w:r>
              <w:rPr>
                <w:i/>
                <w:iCs/>
                <w:lang w:eastAsia="ru-RU"/>
              </w:rPr>
              <w:t xml:space="preserve"> </w:t>
            </w:r>
            <w:proofErr w:type="spellStart"/>
            <w:r>
              <w:rPr>
                <w:i/>
                <w:iCs/>
                <w:lang w:eastAsia="ru-RU"/>
              </w:rPr>
              <w:t>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w:t>
            </w:r>
            <w:proofErr w:type="spellEnd"/>
            <w:r>
              <w:rPr>
                <w:i/>
                <w:iCs/>
                <w:lang w:eastAsia="ru-RU"/>
              </w:rPr>
              <w:t xml:space="preserve"> </w:t>
            </w:r>
            <w:proofErr w:type="spellStart"/>
            <w:r>
              <w:rPr>
                <w:i/>
                <w:iCs/>
                <w:lang w:eastAsia="ru-RU"/>
              </w:rPr>
              <w:t>Group</w:t>
            </w:r>
            <w:proofErr w:type="spellEnd"/>
            <w:r>
              <w:rPr>
                <w:i/>
                <w:iCs/>
                <w:lang w:eastAsia="ru-RU"/>
              </w:rPr>
              <w:t xml:space="preserve">, KRAMIK, </w:t>
            </w:r>
            <w:proofErr w:type="spellStart"/>
            <w:r>
              <w:rPr>
                <w:i/>
                <w:iCs/>
                <w:lang w:eastAsia="ru-RU"/>
              </w:rPr>
              <w:t>Кольчугинский</w:t>
            </w:r>
            <w:proofErr w:type="spellEnd"/>
            <w:r>
              <w:rPr>
                <w:i/>
                <w:iCs/>
                <w:lang w:eastAsia="ru-RU"/>
              </w:rPr>
              <w:t xml:space="preserve">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 Симплекс</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2E0B8B7" w14:textId="77777777" w:rsidR="00365DA0" w:rsidRDefault="00365DA0" w:rsidP="00365DA0">
            <w:pPr>
              <w:suppressAutoHyphens w:val="0"/>
              <w:jc w:val="both"/>
              <w:rPr>
                <w:i/>
                <w:iCs/>
                <w:lang w:eastAsia="ru-RU"/>
              </w:rPr>
            </w:pPr>
          </w:p>
        </w:tc>
      </w:tr>
      <w:tr w:rsidR="00365DA0" w14:paraId="4A9479CD" w14:textId="77777777" w:rsidTr="0064150D">
        <w:trPr>
          <w:trHeight w:val="51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22C09FFC" w14:textId="77777777" w:rsidR="00365DA0" w:rsidRPr="00E544AA" w:rsidRDefault="00365DA0" w:rsidP="00365DA0">
            <w:pPr>
              <w:suppressAutoHyphens w:val="0"/>
              <w:jc w:val="center"/>
              <w:rPr>
                <w:b/>
                <w:bCs/>
                <w:color w:val="000000"/>
                <w:lang w:eastAsia="ru-RU"/>
              </w:rPr>
            </w:pPr>
            <w:r>
              <w:rPr>
                <w:b/>
                <w:bCs/>
                <w:color w:val="000000"/>
                <w:lang w:eastAsia="ru-RU"/>
              </w:rPr>
              <w:t>138</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52C6470F" w14:textId="77777777" w:rsidR="00365DA0" w:rsidRDefault="00365DA0" w:rsidP="00365DA0">
            <w:pPr>
              <w:suppressAutoHyphens w:val="0"/>
              <w:jc w:val="center"/>
              <w:rPr>
                <w:b/>
                <w:bCs/>
                <w:color w:val="000000"/>
                <w:lang w:eastAsia="ru-RU"/>
              </w:rPr>
            </w:pPr>
          </w:p>
          <w:p w14:paraId="1BA0F35A" w14:textId="77777777" w:rsidR="00365DA0" w:rsidRPr="00D24642" w:rsidRDefault="00365DA0" w:rsidP="00365DA0">
            <w:pPr>
              <w:suppressAutoHyphens w:val="0"/>
              <w:jc w:val="center"/>
              <w:rPr>
                <w:b/>
                <w:bCs/>
                <w:color w:val="000000"/>
                <w:lang w:eastAsia="ru-RU"/>
              </w:rPr>
            </w:pPr>
            <w:r>
              <w:rPr>
                <w:b/>
                <w:bCs/>
                <w:color w:val="000000"/>
                <w:lang w:eastAsia="ru-RU"/>
              </w:rPr>
              <w:t>Требования к покраске</w:t>
            </w:r>
          </w:p>
        </w:tc>
        <w:tc>
          <w:tcPr>
            <w:tcW w:w="1554" w:type="pct"/>
            <w:tcBorders>
              <w:top w:val="nil"/>
              <w:left w:val="nil"/>
              <w:bottom w:val="single" w:sz="4" w:space="0" w:color="auto"/>
              <w:right w:val="single" w:sz="4" w:space="0" w:color="auto"/>
            </w:tcBorders>
            <w:shd w:val="clear" w:color="auto" w:fill="auto"/>
            <w:vAlign w:val="center"/>
            <w:hideMark/>
          </w:tcPr>
          <w:p w14:paraId="08A48290" w14:textId="77777777" w:rsidR="00365DA0" w:rsidRPr="00D24642" w:rsidRDefault="00365DA0" w:rsidP="00365DA0">
            <w:pPr>
              <w:suppressAutoHyphens w:val="0"/>
              <w:jc w:val="both"/>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w:t>
            </w:r>
            <w:r>
              <w:rPr>
                <w:color w:val="000000"/>
                <w:lang w:eastAsia="ru-RU"/>
              </w:rPr>
              <w:lastRenderedPageBreak/>
              <w:t>начала изготовления металлоконструкций Крана</w:t>
            </w:r>
          </w:p>
        </w:tc>
        <w:tc>
          <w:tcPr>
            <w:tcW w:w="1553" w:type="pct"/>
            <w:tcBorders>
              <w:top w:val="nil"/>
              <w:left w:val="nil"/>
              <w:bottom w:val="single" w:sz="4" w:space="0" w:color="auto"/>
              <w:right w:val="single" w:sz="4" w:space="0" w:color="auto"/>
            </w:tcBorders>
          </w:tcPr>
          <w:p w14:paraId="2A319100" w14:textId="77777777" w:rsidR="00365DA0" w:rsidRDefault="00365DA0" w:rsidP="00365DA0">
            <w:pPr>
              <w:suppressAutoHyphens w:val="0"/>
              <w:jc w:val="both"/>
              <w:rPr>
                <w:color w:val="000000"/>
                <w:lang w:eastAsia="ru-RU"/>
              </w:rPr>
            </w:pPr>
          </w:p>
        </w:tc>
      </w:tr>
      <w:tr w:rsidR="00365DA0" w14:paraId="03833455" w14:textId="77777777" w:rsidTr="0064150D">
        <w:trPr>
          <w:trHeight w:val="51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18E48" w14:textId="77777777" w:rsidR="00365DA0" w:rsidRPr="00D24642" w:rsidRDefault="00365DA0" w:rsidP="00365DA0">
            <w:pPr>
              <w:suppressAutoHyphens w:val="0"/>
              <w:jc w:val="center"/>
              <w:rPr>
                <w:b/>
                <w:bCs/>
                <w:color w:val="000000"/>
                <w:lang w:eastAsia="ru-RU"/>
              </w:rPr>
            </w:pPr>
            <w:r>
              <w:rPr>
                <w:b/>
                <w:bCs/>
                <w:color w:val="000000"/>
                <w:lang w:eastAsia="ru-RU"/>
              </w:rPr>
              <w:t>143</w:t>
            </w:r>
          </w:p>
        </w:tc>
        <w:tc>
          <w:tcPr>
            <w:tcW w:w="13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C2DB4" w14:textId="77777777" w:rsidR="00365DA0" w:rsidRPr="00D24642" w:rsidRDefault="00365DA0" w:rsidP="00365DA0">
            <w:pPr>
              <w:suppressAutoHyphens w:val="0"/>
              <w:rPr>
                <w:b/>
                <w:bCs/>
                <w:color w:val="000000"/>
                <w:lang w:eastAsia="ru-RU"/>
              </w:rPr>
            </w:pP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4DC25284" w14:textId="77777777" w:rsidR="00365DA0" w:rsidRPr="00D24642" w:rsidRDefault="00365DA0" w:rsidP="00365DA0">
            <w:pPr>
              <w:suppressAutoHyphens w:val="0"/>
              <w:jc w:val="both"/>
              <w:rPr>
                <w:color w:val="000000"/>
                <w:lang w:eastAsia="ru-RU"/>
              </w:rPr>
            </w:pPr>
            <w:r>
              <w:rPr>
                <w:color w:val="000000"/>
                <w:lang w:eastAsia="ru-RU"/>
              </w:rPr>
              <w:t>Гарантийный срок службы лакокрасочного покрытия не менее 10 лет.</w:t>
            </w:r>
          </w:p>
        </w:tc>
        <w:tc>
          <w:tcPr>
            <w:tcW w:w="1553" w:type="pct"/>
            <w:tcBorders>
              <w:top w:val="single" w:sz="4" w:space="0" w:color="auto"/>
              <w:left w:val="nil"/>
              <w:bottom w:val="single" w:sz="4" w:space="0" w:color="auto"/>
              <w:right w:val="single" w:sz="4" w:space="0" w:color="auto"/>
            </w:tcBorders>
          </w:tcPr>
          <w:p w14:paraId="32E48305" w14:textId="77777777" w:rsidR="00365DA0" w:rsidRDefault="00365DA0" w:rsidP="00365DA0">
            <w:pPr>
              <w:suppressAutoHyphens w:val="0"/>
              <w:jc w:val="both"/>
              <w:rPr>
                <w:color w:val="000000"/>
                <w:lang w:eastAsia="ru-RU"/>
              </w:rPr>
            </w:pPr>
          </w:p>
        </w:tc>
      </w:tr>
      <w:tr w:rsidR="00365DA0" w14:paraId="0B4E2EF5"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B7B485D" w14:textId="77777777" w:rsidR="00365DA0" w:rsidRPr="00D24642" w:rsidRDefault="00365DA0" w:rsidP="00365DA0">
            <w:pPr>
              <w:suppressAutoHyphens w:val="0"/>
              <w:jc w:val="center"/>
              <w:rPr>
                <w:b/>
                <w:bCs/>
                <w:color w:val="000000"/>
                <w:lang w:eastAsia="ru-RU"/>
              </w:rPr>
            </w:pPr>
            <w:r>
              <w:rPr>
                <w:b/>
                <w:bCs/>
                <w:color w:val="000000"/>
                <w:lang w:eastAsia="ru-RU"/>
              </w:rPr>
              <w:t>144</w:t>
            </w:r>
          </w:p>
        </w:tc>
        <w:tc>
          <w:tcPr>
            <w:tcW w:w="1350" w:type="pct"/>
            <w:tcBorders>
              <w:top w:val="nil"/>
              <w:left w:val="nil"/>
              <w:bottom w:val="single" w:sz="4" w:space="0" w:color="auto"/>
              <w:right w:val="single" w:sz="4" w:space="0" w:color="auto"/>
            </w:tcBorders>
            <w:shd w:val="clear" w:color="auto" w:fill="auto"/>
            <w:vAlign w:val="center"/>
            <w:hideMark/>
          </w:tcPr>
          <w:p w14:paraId="23940D6D" w14:textId="77777777" w:rsidR="00365DA0" w:rsidRPr="00D24642" w:rsidRDefault="00365DA0" w:rsidP="00365DA0">
            <w:pPr>
              <w:suppressAutoHyphens w:val="0"/>
              <w:jc w:val="center"/>
              <w:rPr>
                <w:b/>
                <w:bCs/>
                <w:color w:val="000000"/>
                <w:lang w:eastAsia="ru-RU"/>
              </w:rPr>
            </w:pPr>
            <w:r>
              <w:rPr>
                <w:b/>
                <w:bCs/>
                <w:color w:val="000000"/>
                <w:lang w:eastAsia="ru-RU"/>
              </w:rPr>
              <w:t>Марка стали пролетных балок</w:t>
            </w:r>
          </w:p>
        </w:tc>
        <w:tc>
          <w:tcPr>
            <w:tcW w:w="1554" w:type="pct"/>
            <w:tcBorders>
              <w:top w:val="nil"/>
              <w:left w:val="nil"/>
              <w:bottom w:val="single" w:sz="4" w:space="0" w:color="auto"/>
              <w:right w:val="single" w:sz="4" w:space="0" w:color="auto"/>
            </w:tcBorders>
            <w:shd w:val="clear" w:color="auto" w:fill="auto"/>
            <w:vAlign w:val="center"/>
            <w:hideMark/>
          </w:tcPr>
          <w:p w14:paraId="01D3C8D2" w14:textId="77777777" w:rsidR="00365DA0" w:rsidRPr="00D24642" w:rsidRDefault="00365DA0" w:rsidP="005176DF">
            <w:pPr>
              <w:suppressAutoHyphens w:val="0"/>
              <w:jc w:val="center"/>
              <w:rPr>
                <w:color w:val="000000"/>
                <w:lang w:eastAsia="ru-RU"/>
              </w:rPr>
            </w:pPr>
            <w:r>
              <w:rPr>
                <w:color w:val="000000"/>
              </w:rPr>
              <w:t>09г2с</w:t>
            </w:r>
          </w:p>
        </w:tc>
        <w:tc>
          <w:tcPr>
            <w:tcW w:w="1553" w:type="pct"/>
            <w:tcBorders>
              <w:top w:val="nil"/>
              <w:left w:val="nil"/>
              <w:bottom w:val="single" w:sz="4" w:space="0" w:color="auto"/>
              <w:right w:val="single" w:sz="4" w:space="0" w:color="auto"/>
            </w:tcBorders>
          </w:tcPr>
          <w:p w14:paraId="34CBD8F0" w14:textId="77777777" w:rsidR="00365DA0" w:rsidRDefault="00365DA0" w:rsidP="00365DA0">
            <w:pPr>
              <w:suppressAutoHyphens w:val="0"/>
              <w:jc w:val="both"/>
              <w:rPr>
                <w:color w:val="000000"/>
              </w:rPr>
            </w:pPr>
          </w:p>
        </w:tc>
      </w:tr>
      <w:tr w:rsidR="00365DA0" w14:paraId="4418077A"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16C2739" w14:textId="77777777" w:rsidR="00365DA0" w:rsidRPr="00D24642" w:rsidRDefault="00365DA0" w:rsidP="00365DA0">
            <w:pPr>
              <w:suppressAutoHyphens w:val="0"/>
              <w:jc w:val="center"/>
              <w:rPr>
                <w:b/>
                <w:bCs/>
                <w:color w:val="000000"/>
                <w:lang w:eastAsia="ru-RU"/>
              </w:rPr>
            </w:pPr>
            <w:r>
              <w:rPr>
                <w:b/>
                <w:bCs/>
                <w:color w:val="000000"/>
                <w:lang w:eastAsia="ru-RU"/>
              </w:rPr>
              <w:t>145</w:t>
            </w:r>
          </w:p>
        </w:tc>
        <w:tc>
          <w:tcPr>
            <w:tcW w:w="1350" w:type="pct"/>
            <w:tcBorders>
              <w:top w:val="nil"/>
              <w:left w:val="nil"/>
              <w:bottom w:val="single" w:sz="4" w:space="0" w:color="auto"/>
              <w:right w:val="single" w:sz="4" w:space="0" w:color="auto"/>
            </w:tcBorders>
            <w:shd w:val="clear" w:color="auto" w:fill="auto"/>
            <w:vAlign w:val="center"/>
            <w:hideMark/>
          </w:tcPr>
          <w:p w14:paraId="3D2994B7" w14:textId="77777777" w:rsidR="00365DA0" w:rsidRPr="00D24642" w:rsidRDefault="00365DA0" w:rsidP="00365DA0">
            <w:pPr>
              <w:suppressAutoHyphens w:val="0"/>
              <w:jc w:val="center"/>
              <w:rPr>
                <w:b/>
                <w:bCs/>
                <w:color w:val="000000"/>
                <w:lang w:eastAsia="ru-RU"/>
              </w:rPr>
            </w:pPr>
            <w:r>
              <w:rPr>
                <w:b/>
                <w:bCs/>
                <w:color w:val="000000"/>
                <w:lang w:eastAsia="ru-RU"/>
              </w:rPr>
              <w:t>Марка стали концевых балок</w:t>
            </w:r>
          </w:p>
        </w:tc>
        <w:tc>
          <w:tcPr>
            <w:tcW w:w="1554" w:type="pct"/>
            <w:tcBorders>
              <w:top w:val="nil"/>
              <w:left w:val="nil"/>
              <w:bottom w:val="single" w:sz="4" w:space="0" w:color="auto"/>
              <w:right w:val="single" w:sz="4" w:space="0" w:color="auto"/>
            </w:tcBorders>
            <w:shd w:val="clear" w:color="auto" w:fill="auto"/>
            <w:vAlign w:val="center"/>
            <w:hideMark/>
          </w:tcPr>
          <w:p w14:paraId="7F3B169B" w14:textId="77777777" w:rsidR="00365DA0" w:rsidRPr="00D24642" w:rsidRDefault="00365DA0" w:rsidP="005176DF">
            <w:pPr>
              <w:suppressAutoHyphens w:val="0"/>
              <w:jc w:val="center"/>
              <w:rPr>
                <w:color w:val="000000"/>
                <w:lang w:eastAsia="ru-RU"/>
              </w:rPr>
            </w:pPr>
            <w:r>
              <w:rPr>
                <w:color w:val="000000"/>
              </w:rPr>
              <w:t>09г2с</w:t>
            </w:r>
          </w:p>
        </w:tc>
        <w:tc>
          <w:tcPr>
            <w:tcW w:w="1553" w:type="pct"/>
            <w:tcBorders>
              <w:top w:val="nil"/>
              <w:left w:val="nil"/>
              <w:bottom w:val="single" w:sz="4" w:space="0" w:color="auto"/>
              <w:right w:val="single" w:sz="4" w:space="0" w:color="auto"/>
            </w:tcBorders>
          </w:tcPr>
          <w:p w14:paraId="18DF2841" w14:textId="77777777" w:rsidR="00365DA0" w:rsidRDefault="00365DA0" w:rsidP="00365DA0">
            <w:pPr>
              <w:suppressAutoHyphens w:val="0"/>
              <w:jc w:val="both"/>
              <w:rPr>
                <w:color w:val="000000"/>
              </w:rPr>
            </w:pPr>
          </w:p>
        </w:tc>
      </w:tr>
      <w:tr w:rsidR="00365DA0" w14:paraId="73CEA155"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68E3A032" w14:textId="77777777" w:rsidR="00365DA0" w:rsidRPr="00D24642" w:rsidRDefault="00365DA0" w:rsidP="00365DA0">
            <w:pPr>
              <w:suppressAutoHyphens w:val="0"/>
              <w:jc w:val="center"/>
              <w:rPr>
                <w:b/>
                <w:bCs/>
                <w:color w:val="000000"/>
                <w:lang w:eastAsia="ru-RU"/>
              </w:rPr>
            </w:pPr>
            <w:r>
              <w:rPr>
                <w:b/>
                <w:bCs/>
                <w:color w:val="000000"/>
                <w:lang w:eastAsia="ru-RU"/>
              </w:rPr>
              <w:t>146</w:t>
            </w:r>
          </w:p>
        </w:tc>
        <w:tc>
          <w:tcPr>
            <w:tcW w:w="1350" w:type="pct"/>
            <w:tcBorders>
              <w:top w:val="nil"/>
              <w:left w:val="nil"/>
              <w:bottom w:val="single" w:sz="4" w:space="0" w:color="auto"/>
              <w:right w:val="single" w:sz="4" w:space="0" w:color="auto"/>
            </w:tcBorders>
            <w:shd w:val="clear" w:color="auto" w:fill="auto"/>
            <w:vAlign w:val="center"/>
            <w:hideMark/>
          </w:tcPr>
          <w:p w14:paraId="7F8585F0" w14:textId="77777777" w:rsidR="00365DA0" w:rsidRPr="00D24642" w:rsidRDefault="00365DA0" w:rsidP="00365DA0">
            <w:pPr>
              <w:suppressAutoHyphens w:val="0"/>
              <w:jc w:val="center"/>
              <w:rPr>
                <w:b/>
                <w:bCs/>
                <w:color w:val="000000"/>
                <w:lang w:eastAsia="ru-RU"/>
              </w:rPr>
            </w:pPr>
            <w:r>
              <w:rPr>
                <w:b/>
                <w:bCs/>
                <w:color w:val="000000"/>
                <w:lang w:eastAsia="ru-RU"/>
              </w:rPr>
              <w:t>Марка стали площадок, лестниц, переходов</w:t>
            </w:r>
          </w:p>
        </w:tc>
        <w:tc>
          <w:tcPr>
            <w:tcW w:w="1554" w:type="pct"/>
            <w:tcBorders>
              <w:top w:val="nil"/>
              <w:left w:val="nil"/>
              <w:bottom w:val="single" w:sz="4" w:space="0" w:color="auto"/>
              <w:right w:val="single" w:sz="4" w:space="0" w:color="auto"/>
            </w:tcBorders>
            <w:shd w:val="clear" w:color="auto" w:fill="auto"/>
            <w:vAlign w:val="center"/>
            <w:hideMark/>
          </w:tcPr>
          <w:p w14:paraId="407037FB" w14:textId="77777777" w:rsidR="00365DA0" w:rsidRPr="00D24642" w:rsidRDefault="00365DA0" w:rsidP="005176DF">
            <w:pPr>
              <w:suppressAutoHyphens w:val="0"/>
              <w:jc w:val="center"/>
              <w:rPr>
                <w:color w:val="000000"/>
                <w:lang w:eastAsia="ru-RU"/>
              </w:rPr>
            </w:pPr>
            <w:r>
              <w:rPr>
                <w:color w:val="000000"/>
              </w:rPr>
              <w:t xml:space="preserve">09г2с </w:t>
            </w:r>
            <w:r>
              <w:rPr>
                <w:color w:val="000000"/>
                <w:lang w:eastAsia="ru-RU"/>
              </w:rPr>
              <w:t>или Ст3</w:t>
            </w:r>
          </w:p>
        </w:tc>
        <w:tc>
          <w:tcPr>
            <w:tcW w:w="1553" w:type="pct"/>
            <w:tcBorders>
              <w:top w:val="nil"/>
              <w:left w:val="nil"/>
              <w:bottom w:val="single" w:sz="4" w:space="0" w:color="auto"/>
              <w:right w:val="single" w:sz="4" w:space="0" w:color="auto"/>
            </w:tcBorders>
          </w:tcPr>
          <w:p w14:paraId="2C207253" w14:textId="77777777" w:rsidR="00365DA0" w:rsidRDefault="00365DA0" w:rsidP="00365DA0">
            <w:pPr>
              <w:suppressAutoHyphens w:val="0"/>
              <w:jc w:val="both"/>
              <w:rPr>
                <w:color w:val="000000"/>
              </w:rPr>
            </w:pPr>
          </w:p>
        </w:tc>
      </w:tr>
      <w:tr w:rsidR="00365DA0" w14:paraId="4C605BA7"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9102925" w14:textId="77777777" w:rsidR="00365DA0" w:rsidRPr="00D24642" w:rsidRDefault="00365DA0" w:rsidP="00365DA0">
            <w:pPr>
              <w:suppressAutoHyphens w:val="0"/>
              <w:jc w:val="center"/>
              <w:rPr>
                <w:b/>
                <w:bCs/>
                <w:color w:val="000000"/>
                <w:lang w:eastAsia="ru-RU"/>
              </w:rPr>
            </w:pPr>
            <w:r>
              <w:rPr>
                <w:b/>
                <w:bCs/>
                <w:color w:val="000000"/>
                <w:lang w:eastAsia="ru-RU"/>
              </w:rPr>
              <w:t>147</w:t>
            </w:r>
          </w:p>
        </w:tc>
        <w:tc>
          <w:tcPr>
            <w:tcW w:w="1350" w:type="pct"/>
            <w:tcBorders>
              <w:top w:val="nil"/>
              <w:left w:val="nil"/>
              <w:bottom w:val="single" w:sz="4" w:space="0" w:color="auto"/>
              <w:right w:val="single" w:sz="4" w:space="0" w:color="auto"/>
            </w:tcBorders>
            <w:shd w:val="clear" w:color="auto" w:fill="auto"/>
            <w:vAlign w:val="center"/>
            <w:hideMark/>
          </w:tcPr>
          <w:p w14:paraId="5C07669A" w14:textId="77777777" w:rsidR="00365DA0" w:rsidRPr="00D24642" w:rsidRDefault="00365DA0" w:rsidP="00365DA0">
            <w:pPr>
              <w:suppressAutoHyphens w:val="0"/>
              <w:jc w:val="center"/>
              <w:rPr>
                <w:b/>
                <w:bCs/>
                <w:color w:val="000000"/>
                <w:lang w:eastAsia="ru-RU"/>
              </w:rPr>
            </w:pPr>
            <w:r>
              <w:rPr>
                <w:b/>
                <w:bCs/>
                <w:color w:val="000000"/>
                <w:lang w:eastAsia="ru-RU"/>
              </w:rPr>
              <w:t>Марка стали колес механизмов</w:t>
            </w:r>
          </w:p>
        </w:tc>
        <w:tc>
          <w:tcPr>
            <w:tcW w:w="1554" w:type="pct"/>
            <w:tcBorders>
              <w:top w:val="nil"/>
              <w:left w:val="nil"/>
              <w:bottom w:val="single" w:sz="4" w:space="0" w:color="auto"/>
              <w:right w:val="single" w:sz="4" w:space="0" w:color="auto"/>
            </w:tcBorders>
            <w:shd w:val="clear" w:color="auto" w:fill="auto"/>
            <w:vAlign w:val="center"/>
            <w:hideMark/>
          </w:tcPr>
          <w:p w14:paraId="22F80CF2" w14:textId="77777777" w:rsidR="00365DA0" w:rsidRPr="00D24642" w:rsidRDefault="00365DA0" w:rsidP="005176DF">
            <w:pPr>
              <w:suppressAutoHyphens w:val="0"/>
              <w:jc w:val="center"/>
              <w:rPr>
                <w:color w:val="000000"/>
                <w:lang w:eastAsia="ru-RU"/>
              </w:rPr>
            </w:pPr>
            <w:r>
              <w:rPr>
                <w:color w:val="000000"/>
              </w:rPr>
              <w:t>Г65 или</w:t>
            </w:r>
            <w:r>
              <w:rPr>
                <w:color w:val="000000"/>
                <w:lang w:eastAsia="ru-RU"/>
              </w:rPr>
              <w:t xml:space="preserve"> Mn65 или 35CrMnSiA</w:t>
            </w:r>
          </w:p>
        </w:tc>
        <w:tc>
          <w:tcPr>
            <w:tcW w:w="1553" w:type="pct"/>
            <w:tcBorders>
              <w:top w:val="nil"/>
              <w:left w:val="nil"/>
              <w:bottom w:val="single" w:sz="4" w:space="0" w:color="auto"/>
              <w:right w:val="single" w:sz="4" w:space="0" w:color="auto"/>
            </w:tcBorders>
          </w:tcPr>
          <w:p w14:paraId="21156214" w14:textId="77777777" w:rsidR="00365DA0" w:rsidRDefault="00365DA0" w:rsidP="00365DA0">
            <w:pPr>
              <w:suppressAutoHyphens w:val="0"/>
              <w:jc w:val="both"/>
              <w:rPr>
                <w:color w:val="000000"/>
              </w:rPr>
            </w:pPr>
          </w:p>
        </w:tc>
      </w:tr>
      <w:tr w:rsidR="00365DA0" w14:paraId="79808B48" w14:textId="77777777" w:rsidTr="0064150D">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27A8ECF6" w14:textId="77777777" w:rsidR="00365DA0" w:rsidRPr="00D24642" w:rsidRDefault="00365DA0" w:rsidP="00365DA0">
            <w:pPr>
              <w:suppressAutoHyphens w:val="0"/>
              <w:jc w:val="center"/>
              <w:rPr>
                <w:b/>
                <w:bCs/>
                <w:color w:val="000000"/>
                <w:lang w:eastAsia="ru-RU"/>
              </w:rPr>
            </w:pPr>
            <w:r>
              <w:rPr>
                <w:b/>
                <w:bCs/>
                <w:color w:val="000000"/>
                <w:lang w:eastAsia="ru-RU"/>
              </w:rPr>
              <w:t>148</w:t>
            </w:r>
          </w:p>
        </w:tc>
        <w:tc>
          <w:tcPr>
            <w:tcW w:w="1350" w:type="pct"/>
            <w:tcBorders>
              <w:top w:val="nil"/>
              <w:left w:val="nil"/>
              <w:bottom w:val="single" w:sz="4" w:space="0" w:color="auto"/>
              <w:right w:val="single" w:sz="4" w:space="0" w:color="auto"/>
            </w:tcBorders>
            <w:shd w:val="clear" w:color="auto" w:fill="auto"/>
            <w:vAlign w:val="center"/>
            <w:hideMark/>
          </w:tcPr>
          <w:p w14:paraId="1697644C" w14:textId="77777777" w:rsidR="00365DA0" w:rsidRPr="00D24642" w:rsidRDefault="00365DA0" w:rsidP="00365DA0">
            <w:pPr>
              <w:suppressAutoHyphens w:val="0"/>
              <w:jc w:val="center"/>
              <w:rPr>
                <w:b/>
                <w:bCs/>
                <w:color w:val="000000"/>
                <w:lang w:eastAsia="ru-RU"/>
              </w:rPr>
            </w:pPr>
            <w:r>
              <w:rPr>
                <w:b/>
                <w:bCs/>
                <w:color w:val="000000"/>
                <w:lang w:eastAsia="ru-RU"/>
              </w:rPr>
              <w:t>Марка стали рамы грузовой тележки</w:t>
            </w:r>
          </w:p>
        </w:tc>
        <w:tc>
          <w:tcPr>
            <w:tcW w:w="1554" w:type="pct"/>
            <w:tcBorders>
              <w:top w:val="nil"/>
              <w:left w:val="nil"/>
              <w:bottom w:val="single" w:sz="4" w:space="0" w:color="auto"/>
              <w:right w:val="single" w:sz="4" w:space="0" w:color="auto"/>
            </w:tcBorders>
            <w:shd w:val="clear" w:color="auto" w:fill="auto"/>
            <w:vAlign w:val="center"/>
            <w:hideMark/>
          </w:tcPr>
          <w:p w14:paraId="48EF83A9" w14:textId="77777777" w:rsidR="00365DA0" w:rsidRPr="00D24642" w:rsidRDefault="00365DA0" w:rsidP="005176DF">
            <w:pPr>
              <w:suppressAutoHyphens w:val="0"/>
              <w:jc w:val="center"/>
              <w:rPr>
                <w:color w:val="000000"/>
                <w:lang w:eastAsia="ru-RU"/>
              </w:rPr>
            </w:pPr>
            <w:r>
              <w:rPr>
                <w:color w:val="000000"/>
              </w:rPr>
              <w:t>09г2с</w:t>
            </w:r>
          </w:p>
        </w:tc>
        <w:tc>
          <w:tcPr>
            <w:tcW w:w="1553" w:type="pct"/>
            <w:tcBorders>
              <w:top w:val="nil"/>
              <w:left w:val="nil"/>
              <w:bottom w:val="single" w:sz="4" w:space="0" w:color="auto"/>
              <w:right w:val="single" w:sz="4" w:space="0" w:color="auto"/>
            </w:tcBorders>
          </w:tcPr>
          <w:p w14:paraId="279AD23F" w14:textId="77777777" w:rsidR="00365DA0" w:rsidRDefault="00365DA0" w:rsidP="00365DA0">
            <w:pPr>
              <w:suppressAutoHyphens w:val="0"/>
              <w:jc w:val="both"/>
              <w:rPr>
                <w:color w:val="000000"/>
              </w:rPr>
            </w:pPr>
          </w:p>
        </w:tc>
      </w:tr>
      <w:tr w:rsidR="00365DA0" w14:paraId="74BB0EBA" w14:textId="77777777" w:rsidTr="0064150D">
        <w:trPr>
          <w:trHeight w:val="315"/>
        </w:trPr>
        <w:tc>
          <w:tcPr>
            <w:tcW w:w="543" w:type="pct"/>
            <w:tcBorders>
              <w:top w:val="nil"/>
              <w:left w:val="single" w:sz="4" w:space="0" w:color="auto"/>
              <w:bottom w:val="single" w:sz="4" w:space="0" w:color="auto"/>
              <w:right w:val="single" w:sz="4" w:space="0" w:color="auto"/>
            </w:tcBorders>
            <w:shd w:val="clear" w:color="auto" w:fill="auto"/>
            <w:noWrap/>
            <w:vAlign w:val="center"/>
            <w:hideMark/>
          </w:tcPr>
          <w:p w14:paraId="536C4589" w14:textId="77777777" w:rsidR="00365DA0" w:rsidRPr="00D24642" w:rsidRDefault="00365DA0" w:rsidP="00365DA0">
            <w:pPr>
              <w:suppressAutoHyphens w:val="0"/>
              <w:jc w:val="center"/>
              <w:rPr>
                <w:b/>
                <w:bCs/>
                <w:color w:val="000000"/>
                <w:lang w:eastAsia="ru-RU"/>
              </w:rPr>
            </w:pPr>
            <w:r>
              <w:rPr>
                <w:b/>
                <w:bCs/>
                <w:color w:val="000000"/>
                <w:lang w:eastAsia="ru-RU"/>
              </w:rPr>
              <w:t>149</w:t>
            </w:r>
          </w:p>
        </w:tc>
        <w:tc>
          <w:tcPr>
            <w:tcW w:w="1350" w:type="pct"/>
            <w:tcBorders>
              <w:top w:val="nil"/>
              <w:left w:val="nil"/>
              <w:bottom w:val="single" w:sz="4" w:space="0" w:color="auto"/>
              <w:right w:val="single" w:sz="4" w:space="0" w:color="auto"/>
            </w:tcBorders>
            <w:shd w:val="clear" w:color="auto" w:fill="auto"/>
            <w:vAlign w:val="center"/>
            <w:hideMark/>
          </w:tcPr>
          <w:p w14:paraId="7BB486B0" w14:textId="77777777" w:rsidR="00365DA0" w:rsidRPr="00D24642" w:rsidRDefault="00365DA0" w:rsidP="00365DA0">
            <w:pPr>
              <w:suppressAutoHyphens w:val="0"/>
              <w:jc w:val="center"/>
              <w:rPr>
                <w:b/>
                <w:bCs/>
                <w:color w:val="000000"/>
                <w:lang w:eastAsia="ru-RU"/>
              </w:rPr>
            </w:pPr>
            <w:r>
              <w:rPr>
                <w:b/>
                <w:bCs/>
                <w:color w:val="000000"/>
                <w:lang w:eastAsia="ru-RU"/>
              </w:rPr>
              <w:t>Подшипники</w:t>
            </w:r>
          </w:p>
        </w:tc>
        <w:tc>
          <w:tcPr>
            <w:tcW w:w="1554" w:type="pct"/>
            <w:tcBorders>
              <w:top w:val="nil"/>
              <w:left w:val="nil"/>
              <w:bottom w:val="single" w:sz="4" w:space="0" w:color="auto"/>
              <w:right w:val="single" w:sz="4" w:space="0" w:color="auto"/>
            </w:tcBorders>
            <w:shd w:val="clear" w:color="auto" w:fill="auto"/>
            <w:vAlign w:val="center"/>
            <w:hideMark/>
          </w:tcPr>
          <w:p w14:paraId="579FF9AF" w14:textId="77777777" w:rsidR="00365DA0" w:rsidRPr="00D24642" w:rsidRDefault="00365DA0" w:rsidP="00365DA0">
            <w:pPr>
              <w:suppressAutoHyphens w:val="0"/>
              <w:jc w:val="both"/>
              <w:rPr>
                <w:i/>
                <w:iCs/>
                <w:color w:val="000000"/>
                <w:lang w:eastAsia="ru-RU"/>
              </w:rPr>
            </w:pPr>
            <w:r>
              <w:rPr>
                <w:i/>
                <w:iCs/>
                <w:color w:val="000000"/>
                <w:lang w:eastAsia="ru-RU"/>
              </w:rPr>
              <w:t xml:space="preserve">Рекомендованы 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Франция, Япония или Беларусь (указывается марка и страна производителя)</w:t>
            </w:r>
          </w:p>
        </w:tc>
        <w:tc>
          <w:tcPr>
            <w:tcW w:w="1553" w:type="pct"/>
            <w:tcBorders>
              <w:top w:val="nil"/>
              <w:left w:val="nil"/>
              <w:bottom w:val="single" w:sz="4" w:space="0" w:color="auto"/>
              <w:right w:val="single" w:sz="4" w:space="0" w:color="auto"/>
            </w:tcBorders>
          </w:tcPr>
          <w:p w14:paraId="2F3A9035" w14:textId="77777777" w:rsidR="00365DA0" w:rsidRDefault="00365DA0" w:rsidP="00365DA0">
            <w:pPr>
              <w:suppressAutoHyphens w:val="0"/>
              <w:jc w:val="both"/>
              <w:rPr>
                <w:i/>
                <w:iCs/>
                <w:color w:val="000000"/>
                <w:lang w:eastAsia="ru-RU"/>
              </w:rPr>
            </w:pPr>
          </w:p>
        </w:tc>
      </w:tr>
      <w:tr w:rsidR="00365DA0" w14:paraId="0C97AF4D" w14:textId="77777777" w:rsidTr="00365DA0">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4730EEBB" w14:textId="77777777" w:rsidR="00460C7C" w:rsidRDefault="00460C7C" w:rsidP="00365DA0">
            <w:pPr>
              <w:suppressAutoHyphens w:val="0"/>
              <w:jc w:val="center"/>
              <w:rPr>
                <w:b/>
                <w:bCs/>
                <w:lang w:eastAsia="ru-RU"/>
              </w:rPr>
            </w:pPr>
          </w:p>
          <w:p w14:paraId="3B434AD5" w14:textId="0A1434BA" w:rsidR="00365DA0" w:rsidRDefault="00365DA0" w:rsidP="00365DA0">
            <w:pPr>
              <w:suppressAutoHyphens w:val="0"/>
              <w:jc w:val="center"/>
              <w:rPr>
                <w:b/>
                <w:bCs/>
                <w:lang w:eastAsia="ru-RU"/>
              </w:rPr>
            </w:pPr>
            <w:r>
              <w:rPr>
                <w:b/>
                <w:bCs/>
                <w:lang w:eastAsia="ru-RU"/>
              </w:rPr>
              <w:t>Автоматизация и системы безопасности</w:t>
            </w:r>
          </w:p>
          <w:p w14:paraId="44378B6D" w14:textId="77777777" w:rsidR="005A7B3B" w:rsidRDefault="005A7B3B" w:rsidP="00365DA0">
            <w:pPr>
              <w:suppressAutoHyphens w:val="0"/>
              <w:jc w:val="center"/>
              <w:rPr>
                <w:b/>
                <w:bCs/>
                <w:lang w:eastAsia="ru-RU"/>
              </w:rPr>
            </w:pPr>
          </w:p>
          <w:p w14:paraId="1F9AB17C" w14:textId="77777777" w:rsidR="00460C7C" w:rsidRDefault="00460C7C" w:rsidP="00365DA0">
            <w:pPr>
              <w:suppressAutoHyphens w:val="0"/>
              <w:jc w:val="center"/>
              <w:rPr>
                <w:b/>
                <w:bCs/>
                <w:lang w:eastAsia="ru-RU"/>
              </w:rPr>
            </w:pPr>
          </w:p>
        </w:tc>
      </w:tr>
      <w:tr w:rsidR="00365DA0" w14:paraId="47FDB1F3" w14:textId="77777777" w:rsidTr="0064150D">
        <w:trPr>
          <w:trHeight w:val="2040"/>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DADD" w14:textId="77777777" w:rsidR="00365DA0" w:rsidRPr="00D24642" w:rsidRDefault="00365DA0" w:rsidP="00365DA0">
            <w:pPr>
              <w:suppressAutoHyphens w:val="0"/>
              <w:jc w:val="center"/>
              <w:rPr>
                <w:b/>
                <w:bCs/>
                <w:color w:val="000000"/>
                <w:lang w:eastAsia="ru-RU"/>
              </w:rPr>
            </w:pPr>
            <w:r>
              <w:rPr>
                <w:b/>
                <w:bCs/>
                <w:color w:val="000000"/>
                <w:lang w:eastAsia="ru-RU"/>
              </w:rPr>
              <w:t>210-219</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52B78" w14:textId="77777777" w:rsidR="00365DA0" w:rsidRPr="00D24642" w:rsidRDefault="00365DA0" w:rsidP="00365DA0">
            <w:pPr>
              <w:suppressAutoHyphens w:val="0"/>
              <w:jc w:val="center"/>
              <w:rPr>
                <w:b/>
                <w:bCs/>
                <w:color w:val="000000"/>
                <w:lang w:eastAsia="ru-RU"/>
              </w:rPr>
            </w:pPr>
            <w:r>
              <w:rPr>
                <w:b/>
                <w:bCs/>
                <w:color w:val="000000"/>
                <w:lang w:eastAsia="ru-RU"/>
              </w:rPr>
              <w:t>Требуемая дополнительная документация</w:t>
            </w:r>
          </w:p>
        </w:tc>
        <w:tc>
          <w:tcPr>
            <w:tcW w:w="1554" w:type="pct"/>
            <w:tcBorders>
              <w:top w:val="single" w:sz="4" w:space="0" w:color="auto"/>
              <w:left w:val="nil"/>
              <w:bottom w:val="single" w:sz="4" w:space="0" w:color="auto"/>
              <w:right w:val="single" w:sz="4" w:space="0" w:color="auto"/>
            </w:tcBorders>
            <w:shd w:val="clear" w:color="auto" w:fill="auto"/>
            <w:vAlign w:val="center"/>
            <w:hideMark/>
          </w:tcPr>
          <w:p w14:paraId="75F19CF7" w14:textId="77777777" w:rsidR="00365DA0" w:rsidRPr="00D24642" w:rsidRDefault="00365DA0" w:rsidP="00365DA0">
            <w:pPr>
              <w:suppressAutoHyphens w:val="0"/>
              <w:jc w:val="both"/>
              <w:rPr>
                <w:color w:val="000000"/>
                <w:lang w:eastAsia="ru-RU"/>
              </w:rPr>
            </w:pPr>
            <w:r>
              <w:t>Предоставить габаритный чертеж Крана согласно требованиям подпунктов 210-219 пункта 4.5. «Технические характеристики Товара» Технического задания документации о закупке</w:t>
            </w:r>
          </w:p>
        </w:tc>
        <w:tc>
          <w:tcPr>
            <w:tcW w:w="1553" w:type="pct"/>
            <w:tcBorders>
              <w:top w:val="single" w:sz="4" w:space="0" w:color="auto"/>
              <w:left w:val="nil"/>
              <w:bottom w:val="single" w:sz="4" w:space="0" w:color="auto"/>
              <w:right w:val="single" w:sz="4" w:space="0" w:color="auto"/>
            </w:tcBorders>
          </w:tcPr>
          <w:p w14:paraId="511FB208" w14:textId="77777777" w:rsidR="00365DA0" w:rsidRPr="008920F9" w:rsidRDefault="00365DA0" w:rsidP="00365DA0">
            <w:pPr>
              <w:suppressAutoHyphens w:val="0"/>
              <w:jc w:val="both"/>
              <w:rPr>
                <w:i/>
                <w:color w:val="000000"/>
                <w:lang w:eastAsia="ru-RU"/>
              </w:rPr>
            </w:pPr>
            <w:r>
              <w:rPr>
                <w:i/>
                <w:color w:val="000000"/>
                <w:lang w:eastAsia="ru-RU"/>
              </w:rPr>
              <w:t>Требования указанные в перечисленных пунктах отобразить на габаритном чертеже при подаче заявки.</w:t>
            </w:r>
          </w:p>
        </w:tc>
      </w:tr>
      <w:tr w:rsidR="00365DA0" w14:paraId="6B2182D5" w14:textId="77777777" w:rsidTr="0064150D">
        <w:trPr>
          <w:trHeight w:val="315"/>
        </w:trPr>
        <w:tc>
          <w:tcPr>
            <w:tcW w:w="18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A09755" w14:textId="77777777" w:rsidR="00365DA0" w:rsidRPr="00A718A9" w:rsidRDefault="00365DA0" w:rsidP="00365DA0">
            <w:pPr>
              <w:suppressAutoHyphens w:val="0"/>
              <w:rPr>
                <w:b/>
                <w:bCs/>
                <w:lang w:eastAsia="ru-RU"/>
              </w:rPr>
            </w:pPr>
            <w:r>
              <w:rPr>
                <w:b/>
                <w:bCs/>
                <w:lang w:eastAsia="ru-RU"/>
              </w:rPr>
              <w:t>Пункты 6-11, 13, 19-24, 30,</w:t>
            </w:r>
          </w:p>
          <w:p w14:paraId="2DDA92D6" w14:textId="77777777" w:rsidR="00365DA0" w:rsidRPr="00A718A9" w:rsidRDefault="00365DA0" w:rsidP="00365DA0">
            <w:pPr>
              <w:suppressAutoHyphens w:val="0"/>
              <w:rPr>
                <w:b/>
                <w:bCs/>
                <w:lang w:eastAsia="ru-RU"/>
              </w:rPr>
            </w:pPr>
            <w:r>
              <w:rPr>
                <w:b/>
                <w:bCs/>
                <w:lang w:eastAsia="ru-RU"/>
              </w:rPr>
              <w:t xml:space="preserve">33-100, 104-115, 117-120, </w:t>
            </w:r>
          </w:p>
          <w:p w14:paraId="353FF85B" w14:textId="77777777" w:rsidR="00365DA0" w:rsidRPr="00A718A9" w:rsidRDefault="00365DA0" w:rsidP="00365DA0">
            <w:pPr>
              <w:suppressAutoHyphens w:val="0"/>
              <w:rPr>
                <w:b/>
                <w:bCs/>
                <w:lang w:eastAsia="ru-RU"/>
              </w:rPr>
            </w:pPr>
            <w:r>
              <w:rPr>
                <w:b/>
                <w:bCs/>
                <w:lang w:eastAsia="ru-RU"/>
              </w:rPr>
              <w:t>122-123,125-129, 131-137,</w:t>
            </w:r>
          </w:p>
          <w:p w14:paraId="72278203" w14:textId="77777777" w:rsidR="00365DA0" w:rsidRPr="00A718A9" w:rsidRDefault="00365DA0" w:rsidP="00365DA0">
            <w:pPr>
              <w:suppressAutoHyphens w:val="0"/>
              <w:rPr>
                <w:b/>
                <w:bCs/>
                <w:lang w:eastAsia="ru-RU"/>
              </w:rPr>
            </w:pPr>
            <w:r>
              <w:rPr>
                <w:b/>
                <w:bCs/>
                <w:lang w:eastAsia="ru-RU"/>
              </w:rPr>
              <w:t xml:space="preserve"> 139-142, 150-209, 220-225</w:t>
            </w:r>
          </w:p>
          <w:p w14:paraId="70B3ADD0" w14:textId="77777777" w:rsidR="00365DA0" w:rsidRDefault="00365DA0" w:rsidP="00365DA0">
            <w:pPr>
              <w:suppressAutoHyphens w:val="0"/>
              <w:rPr>
                <w:b/>
                <w:bCs/>
                <w:color w:val="000000"/>
                <w:lang w:eastAsia="ru-RU"/>
              </w:rPr>
            </w:pPr>
            <w:r>
              <w:rPr>
                <w:b/>
                <w:bCs/>
                <w:color w:val="000000"/>
                <w:lang w:eastAsia="ru-RU"/>
              </w:rPr>
              <w:t>Пункта 4.5. «Технические</w:t>
            </w:r>
          </w:p>
          <w:p w14:paraId="3820072A" w14:textId="77777777" w:rsidR="00365DA0" w:rsidRDefault="00365DA0" w:rsidP="00365DA0">
            <w:pPr>
              <w:suppressAutoHyphens w:val="0"/>
              <w:rPr>
                <w:b/>
                <w:bCs/>
                <w:color w:val="000000"/>
                <w:lang w:eastAsia="ru-RU"/>
              </w:rPr>
            </w:pPr>
            <w:r>
              <w:rPr>
                <w:b/>
                <w:bCs/>
                <w:color w:val="000000"/>
                <w:lang w:eastAsia="ru-RU"/>
              </w:rPr>
              <w:t xml:space="preserve">Характеристики Товара» </w:t>
            </w:r>
          </w:p>
          <w:p w14:paraId="3FBFA0D0" w14:textId="77777777" w:rsidR="00365DA0" w:rsidRDefault="00365DA0" w:rsidP="00365DA0">
            <w:pPr>
              <w:suppressAutoHyphens w:val="0"/>
              <w:rPr>
                <w:b/>
                <w:bCs/>
                <w:color w:val="000000"/>
                <w:lang w:eastAsia="ru-RU"/>
              </w:rPr>
            </w:pPr>
            <w:r>
              <w:rPr>
                <w:b/>
                <w:bCs/>
                <w:color w:val="000000"/>
                <w:lang w:eastAsia="ru-RU"/>
              </w:rPr>
              <w:t xml:space="preserve">Технического задания </w:t>
            </w:r>
          </w:p>
          <w:p w14:paraId="35891B23" w14:textId="77777777" w:rsidR="00365DA0" w:rsidRPr="00D24642" w:rsidRDefault="00365DA0" w:rsidP="00365DA0">
            <w:pPr>
              <w:suppressAutoHyphens w:val="0"/>
              <w:rPr>
                <w:b/>
                <w:bCs/>
                <w:color w:val="000000"/>
                <w:lang w:eastAsia="ru-RU"/>
              </w:rPr>
            </w:pPr>
            <w:r>
              <w:rPr>
                <w:b/>
                <w:bCs/>
                <w:color w:val="000000"/>
                <w:lang w:eastAsia="ru-RU"/>
              </w:rPr>
              <w:t>документации о закупке</w:t>
            </w:r>
          </w:p>
        </w:tc>
        <w:tc>
          <w:tcPr>
            <w:tcW w:w="1554" w:type="pct"/>
            <w:tcBorders>
              <w:top w:val="single" w:sz="4" w:space="0" w:color="auto"/>
              <w:left w:val="nil"/>
              <w:bottom w:val="single" w:sz="4" w:space="0" w:color="auto"/>
              <w:right w:val="single" w:sz="4" w:space="0" w:color="auto"/>
            </w:tcBorders>
            <w:shd w:val="clear" w:color="auto" w:fill="auto"/>
            <w:vAlign w:val="center"/>
          </w:tcPr>
          <w:p w14:paraId="67E2E3CE" w14:textId="77777777" w:rsidR="00365DA0" w:rsidRPr="00D24642" w:rsidRDefault="00365DA0" w:rsidP="005176DF">
            <w:pPr>
              <w:suppressAutoHyphens w:val="0"/>
              <w:jc w:val="center"/>
              <w:rPr>
                <w:color w:val="000000"/>
                <w:lang w:eastAsia="ru-RU"/>
              </w:rPr>
            </w:pPr>
            <w:r>
              <w:t>Соответствие</w:t>
            </w:r>
          </w:p>
        </w:tc>
        <w:tc>
          <w:tcPr>
            <w:tcW w:w="1553" w:type="pct"/>
            <w:tcBorders>
              <w:top w:val="single" w:sz="4" w:space="0" w:color="auto"/>
              <w:left w:val="nil"/>
              <w:bottom w:val="single" w:sz="4" w:space="0" w:color="auto"/>
              <w:right w:val="single" w:sz="4" w:space="0" w:color="auto"/>
            </w:tcBorders>
          </w:tcPr>
          <w:p w14:paraId="064A4ABA" w14:textId="77777777" w:rsidR="00365DA0" w:rsidRDefault="00365DA0" w:rsidP="00365DA0">
            <w:pPr>
              <w:suppressAutoHyphens w:val="0"/>
              <w:jc w:val="both"/>
              <w:rPr>
                <w:color w:val="000000"/>
                <w:lang w:eastAsia="ru-RU"/>
              </w:rPr>
            </w:pPr>
          </w:p>
        </w:tc>
      </w:tr>
      <w:tr w:rsidR="0064150D" w14:paraId="65685DD1" w14:textId="77777777" w:rsidTr="0064150D">
        <w:trPr>
          <w:trHeight w:val="87"/>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08A4F" w14:textId="65F4C669" w:rsidR="0064150D" w:rsidRDefault="0064150D" w:rsidP="0064150D">
            <w:pPr>
              <w:suppressAutoHyphens w:val="0"/>
              <w:jc w:val="center"/>
              <w:rPr>
                <w:b/>
                <w:bCs/>
                <w:lang w:eastAsia="ru-RU"/>
              </w:rPr>
            </w:pPr>
            <w:r>
              <w:rPr>
                <w:b/>
                <w:bCs/>
                <w:color w:val="000000"/>
                <w:lang w:eastAsia="ru-RU"/>
              </w:rPr>
              <w:t>4.6</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1D397E42" w14:textId="74DE940E" w:rsidR="0064150D" w:rsidRPr="0064150D" w:rsidRDefault="0064150D" w:rsidP="0064150D">
            <w:pPr>
              <w:keepNext/>
              <w:outlineLvl w:val="3"/>
              <w:rPr>
                <w:b/>
                <w:bCs/>
                <w:color w:val="000000"/>
                <w:lang w:eastAsia="ru-RU"/>
              </w:rPr>
            </w:pPr>
            <w:r w:rsidRPr="005A7B3B">
              <w:rPr>
                <w:b/>
                <w:bCs/>
                <w:color w:val="000000"/>
                <w:lang w:eastAsia="ru-RU"/>
              </w:rPr>
              <w:t>Дополнительные требования к поставщик</w:t>
            </w:r>
            <w:r>
              <w:rPr>
                <w:b/>
                <w:bCs/>
                <w:color w:val="000000"/>
                <w:lang w:eastAsia="ru-RU"/>
              </w:rPr>
              <w:t>у, указанные в пункте 4.</w:t>
            </w:r>
            <w:r w:rsidRPr="008F433C">
              <w:rPr>
                <w:b/>
                <w:bCs/>
                <w:color w:val="000000"/>
                <w:lang w:eastAsia="ru-RU"/>
              </w:rPr>
              <w:t>5</w:t>
            </w:r>
            <w:r>
              <w:rPr>
                <w:b/>
                <w:bCs/>
                <w:color w:val="000000"/>
                <w:lang w:eastAsia="ru-RU"/>
              </w:rPr>
              <w:t xml:space="preserve"> Технического задания к документации</w:t>
            </w:r>
          </w:p>
        </w:tc>
        <w:tc>
          <w:tcPr>
            <w:tcW w:w="1554" w:type="pct"/>
            <w:tcBorders>
              <w:top w:val="single" w:sz="4" w:space="0" w:color="auto"/>
              <w:left w:val="nil"/>
              <w:bottom w:val="single" w:sz="4" w:space="0" w:color="auto"/>
              <w:right w:val="single" w:sz="4" w:space="0" w:color="auto"/>
            </w:tcBorders>
            <w:shd w:val="clear" w:color="auto" w:fill="auto"/>
            <w:vAlign w:val="center"/>
          </w:tcPr>
          <w:p w14:paraId="7666CF63" w14:textId="0ACDE3F6" w:rsidR="0064150D" w:rsidRDefault="000F5684" w:rsidP="005176DF">
            <w:pPr>
              <w:suppressAutoHyphens w:val="0"/>
              <w:jc w:val="center"/>
            </w:pPr>
            <w:r>
              <w:t>Соответствие</w:t>
            </w:r>
          </w:p>
        </w:tc>
        <w:tc>
          <w:tcPr>
            <w:tcW w:w="1553" w:type="pct"/>
            <w:tcBorders>
              <w:top w:val="single" w:sz="4" w:space="0" w:color="auto"/>
              <w:left w:val="nil"/>
              <w:bottom w:val="single" w:sz="4" w:space="0" w:color="auto"/>
              <w:right w:val="single" w:sz="4" w:space="0" w:color="auto"/>
            </w:tcBorders>
          </w:tcPr>
          <w:p w14:paraId="612F0F3C" w14:textId="77777777" w:rsidR="0064150D" w:rsidRDefault="0064150D" w:rsidP="00365DA0">
            <w:pPr>
              <w:suppressAutoHyphens w:val="0"/>
              <w:jc w:val="both"/>
              <w:rPr>
                <w:color w:val="000000"/>
                <w:lang w:eastAsia="ru-RU"/>
              </w:rPr>
            </w:pPr>
          </w:p>
        </w:tc>
      </w:tr>
    </w:tbl>
    <w:p w14:paraId="7FA5073B" w14:textId="77777777" w:rsidR="00365DA0" w:rsidRDefault="00365DA0" w:rsidP="00365DA0">
      <w:pPr>
        <w:rPr>
          <w:b/>
          <w:i/>
          <w:iCs/>
        </w:rPr>
      </w:pPr>
    </w:p>
    <w:p w14:paraId="79136B53" w14:textId="77777777" w:rsidR="00365DA0" w:rsidRDefault="00365DA0" w:rsidP="00365DA0">
      <w:pPr>
        <w:rPr>
          <w:b/>
          <w:i/>
          <w:iCs/>
        </w:rPr>
      </w:pPr>
    </w:p>
    <w:p w14:paraId="790949F5" w14:textId="77777777" w:rsidR="00365DA0" w:rsidRDefault="00365DA0" w:rsidP="00365DA0">
      <w:pPr>
        <w:rPr>
          <w:b/>
          <w:i/>
          <w:iCs/>
        </w:rPr>
      </w:pPr>
      <w:r>
        <w:rPr>
          <w:b/>
          <w:i/>
          <w:iCs/>
          <w:noProof/>
        </w:rPr>
        <w:drawing>
          <wp:inline distT="0" distB="0" distL="0" distR="0" wp14:anchorId="375FF842" wp14:editId="77C3BF7C">
            <wp:extent cx="6115050" cy="3971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1563"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115050" cy="3971925"/>
                    </a:xfrm>
                    <a:prstGeom prst="rect">
                      <a:avLst/>
                    </a:prstGeom>
                    <a:noFill/>
                    <a:ln>
                      <a:noFill/>
                    </a:ln>
                  </pic:spPr>
                </pic:pic>
              </a:graphicData>
            </a:graphic>
          </wp:inline>
        </w:drawing>
      </w:r>
    </w:p>
    <w:p w14:paraId="7467311D" w14:textId="77777777" w:rsidR="00365DA0" w:rsidRDefault="00365DA0" w:rsidP="00365DA0">
      <w:pPr>
        <w:rPr>
          <w:b/>
          <w:i/>
          <w:iCs/>
        </w:rPr>
      </w:pPr>
    </w:p>
    <w:p w14:paraId="35D42224" w14:textId="77777777" w:rsidR="00365DA0" w:rsidRDefault="00365DA0" w:rsidP="00365DA0">
      <w:pPr>
        <w:rPr>
          <w:b/>
          <w:i/>
          <w:iCs/>
        </w:rPr>
      </w:pPr>
    </w:p>
    <w:p w14:paraId="262E9B9E" w14:textId="77777777" w:rsidR="00365DA0" w:rsidRDefault="00365DA0" w:rsidP="00365DA0">
      <w:pPr>
        <w:rPr>
          <w:b/>
          <w:i/>
          <w:iCs/>
        </w:rPr>
      </w:pPr>
    </w:p>
    <w:p w14:paraId="6514BC63" w14:textId="77777777" w:rsidR="00365DA0" w:rsidRDefault="00365DA0" w:rsidP="00365DA0">
      <w:pPr>
        <w:rPr>
          <w:b/>
          <w:i/>
          <w:iCs/>
        </w:rPr>
      </w:pPr>
    </w:p>
    <w:p w14:paraId="678C0073" w14:textId="77777777" w:rsidR="00365DA0" w:rsidRDefault="00365DA0" w:rsidP="00365DA0">
      <w:pPr>
        <w:rPr>
          <w:b/>
          <w:i/>
          <w:iCs/>
        </w:rPr>
      </w:pPr>
    </w:p>
    <w:p w14:paraId="00FA177E" w14:textId="77777777" w:rsidR="00365DA0" w:rsidRDefault="00365DA0" w:rsidP="00365DA0">
      <w:pPr>
        <w:rPr>
          <w:b/>
          <w:i/>
          <w:iCs/>
        </w:rPr>
      </w:pPr>
    </w:p>
    <w:p w14:paraId="1563FCD7" w14:textId="77777777" w:rsidR="00365DA0" w:rsidRDefault="00365DA0" w:rsidP="00365DA0">
      <w:pPr>
        <w:rPr>
          <w:b/>
          <w:i/>
          <w:iCs/>
        </w:rPr>
      </w:pPr>
    </w:p>
    <w:p w14:paraId="37E78332" w14:textId="77777777" w:rsidR="00365DA0" w:rsidRDefault="00365DA0" w:rsidP="00365DA0">
      <w:pPr>
        <w:rPr>
          <w:b/>
          <w:i/>
          <w:iCs/>
        </w:rPr>
      </w:pPr>
    </w:p>
    <w:p w14:paraId="47A0F842" w14:textId="77777777" w:rsidR="00365DA0" w:rsidRDefault="00365DA0" w:rsidP="00365DA0">
      <w:pPr>
        <w:rPr>
          <w:b/>
          <w:i/>
          <w:iCs/>
        </w:rPr>
      </w:pPr>
    </w:p>
    <w:p w14:paraId="0560CB1B" w14:textId="77777777" w:rsidR="00365DA0" w:rsidRDefault="00365DA0" w:rsidP="00365DA0">
      <w:pPr>
        <w:rPr>
          <w:b/>
          <w:i/>
          <w:iCs/>
        </w:rPr>
      </w:pPr>
    </w:p>
    <w:p w14:paraId="6D5C7717" w14:textId="77777777" w:rsidR="00365DA0" w:rsidRDefault="00365DA0" w:rsidP="00365DA0">
      <w:pPr>
        <w:rPr>
          <w:b/>
          <w:i/>
          <w:iCs/>
        </w:rPr>
      </w:pPr>
    </w:p>
    <w:p w14:paraId="0F51949C" w14:textId="77777777" w:rsidR="00365DA0" w:rsidRDefault="00365DA0" w:rsidP="00365DA0">
      <w:pPr>
        <w:rPr>
          <w:b/>
          <w:i/>
          <w:iCs/>
        </w:rPr>
      </w:pPr>
    </w:p>
    <w:p w14:paraId="47BEE3D6" w14:textId="77777777" w:rsidR="00365DA0" w:rsidRDefault="00365DA0" w:rsidP="00365DA0">
      <w:pPr>
        <w:rPr>
          <w:b/>
          <w:i/>
          <w:iCs/>
        </w:rPr>
      </w:pPr>
    </w:p>
    <w:p w14:paraId="0137674E" w14:textId="77777777" w:rsidR="00365DA0" w:rsidRDefault="00365DA0" w:rsidP="00365DA0">
      <w:pPr>
        <w:rPr>
          <w:b/>
          <w:i/>
          <w:iCs/>
        </w:rPr>
      </w:pPr>
    </w:p>
    <w:p w14:paraId="4582D7A7" w14:textId="77777777" w:rsidR="00365DA0" w:rsidRDefault="00365DA0" w:rsidP="00365DA0">
      <w:pPr>
        <w:rPr>
          <w:b/>
          <w:i/>
          <w:iCs/>
        </w:rPr>
      </w:pPr>
    </w:p>
    <w:p w14:paraId="479803FA" w14:textId="77777777" w:rsidR="00365DA0" w:rsidRDefault="00365DA0" w:rsidP="00365DA0">
      <w:pPr>
        <w:rPr>
          <w:b/>
          <w:i/>
          <w:iCs/>
        </w:rPr>
      </w:pPr>
    </w:p>
    <w:p w14:paraId="2DDD58C0" w14:textId="77777777" w:rsidR="00365DA0" w:rsidRDefault="00365DA0" w:rsidP="00365DA0">
      <w:pPr>
        <w:rPr>
          <w:b/>
          <w:i/>
          <w:iCs/>
        </w:rPr>
      </w:pPr>
    </w:p>
    <w:p w14:paraId="1FA289CE" w14:textId="77777777" w:rsidR="00365DA0" w:rsidRDefault="00365DA0" w:rsidP="00365DA0">
      <w:pPr>
        <w:rPr>
          <w:b/>
          <w:i/>
          <w:iCs/>
        </w:rPr>
      </w:pPr>
    </w:p>
    <w:p w14:paraId="398D6553" w14:textId="77777777" w:rsidR="00365DA0" w:rsidRDefault="00365DA0" w:rsidP="00365DA0">
      <w:pPr>
        <w:rPr>
          <w:b/>
          <w:i/>
          <w:iCs/>
        </w:rPr>
      </w:pPr>
    </w:p>
    <w:p w14:paraId="0074F18E" w14:textId="77777777" w:rsidR="00365DA0" w:rsidRDefault="00365DA0" w:rsidP="00365DA0">
      <w:pPr>
        <w:rPr>
          <w:b/>
          <w:i/>
          <w:iCs/>
        </w:rPr>
      </w:pPr>
    </w:p>
    <w:p w14:paraId="2163843E" w14:textId="77777777" w:rsidR="00365DA0" w:rsidRDefault="00365DA0" w:rsidP="00365DA0">
      <w:pPr>
        <w:rPr>
          <w:b/>
          <w:i/>
          <w:iCs/>
        </w:rPr>
      </w:pPr>
    </w:p>
    <w:p w14:paraId="01D50616" w14:textId="77777777" w:rsidR="00365DA0" w:rsidRDefault="00365DA0" w:rsidP="00365DA0">
      <w:pPr>
        <w:rPr>
          <w:b/>
          <w:i/>
          <w:iCs/>
        </w:rPr>
      </w:pPr>
    </w:p>
    <w:p w14:paraId="64572483" w14:textId="77777777" w:rsidR="00365DA0" w:rsidRDefault="00365DA0" w:rsidP="00365DA0">
      <w:pPr>
        <w:rPr>
          <w:b/>
          <w:i/>
          <w:iCs/>
        </w:rPr>
      </w:pPr>
    </w:p>
    <w:p w14:paraId="679B2A4F" w14:textId="468F92A1"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6B2F456" w14:textId="3518730A" w:rsidR="003A344E" w:rsidRPr="005F6344" w:rsidRDefault="00365DA0">
      <w:pPr>
        <w:pStyle w:val="af8"/>
        <w:ind w:firstLine="0"/>
        <w:jc w:val="right"/>
        <w:rPr>
          <w:szCs w:val="28"/>
        </w:rPr>
      </w:pPr>
      <w:r>
        <w:lastRenderedPageBreak/>
        <w:t>Приложение № 4</w:t>
      </w:r>
    </w:p>
    <w:p w14:paraId="5A5466B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2F4CA99" w14:textId="77777777" w:rsidR="00C10125" w:rsidRDefault="00C10125" w:rsidP="00C10125">
      <w:pPr>
        <w:pStyle w:val="af8"/>
        <w:ind w:firstLine="0"/>
        <w:jc w:val="left"/>
        <w:rPr>
          <w:rFonts w:eastAsia="Times New Roman"/>
          <w:sz w:val="28"/>
          <w:szCs w:val="28"/>
        </w:rPr>
      </w:pPr>
    </w:p>
    <w:p w14:paraId="340D4D2A" w14:textId="77777777" w:rsidR="00365DA0" w:rsidRPr="00B2127E" w:rsidRDefault="00365DA0" w:rsidP="00365DA0">
      <w:pPr>
        <w:jc w:val="center"/>
        <w:rPr>
          <w:b/>
          <w:bCs/>
          <w:sz w:val="28"/>
          <w:szCs w:val="28"/>
        </w:rPr>
      </w:pPr>
    </w:p>
    <w:p w14:paraId="7D560837" w14:textId="77777777" w:rsidR="00365DA0" w:rsidRPr="00B2127E" w:rsidRDefault="00365DA0" w:rsidP="00365DA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8861C84" w14:textId="77777777" w:rsidR="00365DA0" w:rsidRPr="00B2127E" w:rsidRDefault="00365DA0" w:rsidP="00365DA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34"/>
        <w:gridCol w:w="1275"/>
        <w:gridCol w:w="1134"/>
        <w:gridCol w:w="1560"/>
        <w:gridCol w:w="1955"/>
      </w:tblGrid>
      <w:tr w:rsidR="00365DA0" w:rsidRPr="00B2127E" w14:paraId="321383B9" w14:textId="77777777" w:rsidTr="00365DA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C00DB93" w14:textId="77777777" w:rsidR="00365DA0" w:rsidRPr="00B2127E" w:rsidRDefault="00365DA0" w:rsidP="00365DA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7F49E9F" w14:textId="77777777" w:rsidR="00365DA0" w:rsidRPr="00B2127E" w:rsidRDefault="00365DA0" w:rsidP="00365DA0">
            <w:pPr>
              <w:jc w:val="center"/>
            </w:pPr>
            <w:r>
              <w:t>Дата и номер договора</w:t>
            </w:r>
            <w:r>
              <w:rPr>
                <w:vertAlign w:val="superscript"/>
              </w:rPr>
              <w:footnoteReference w:id="4"/>
            </w:r>
          </w:p>
        </w:tc>
        <w:tc>
          <w:tcPr>
            <w:tcW w:w="2834" w:type="dxa"/>
            <w:tcBorders>
              <w:top w:val="single" w:sz="4" w:space="0" w:color="auto"/>
              <w:left w:val="single" w:sz="4" w:space="0" w:color="auto"/>
              <w:bottom w:val="single" w:sz="4" w:space="0" w:color="auto"/>
              <w:right w:val="single" w:sz="4" w:space="0" w:color="auto"/>
            </w:tcBorders>
            <w:vAlign w:val="center"/>
          </w:tcPr>
          <w:p w14:paraId="0E761C4C" w14:textId="6FD357B6" w:rsidR="00365DA0" w:rsidRPr="00B2127E" w:rsidRDefault="00365DA0" w:rsidP="00365DA0">
            <w:pPr>
              <w:jc w:val="center"/>
            </w:pPr>
            <w:r>
              <w:t xml:space="preserve">Предмет договора </w:t>
            </w:r>
            <w:r>
              <w:rPr>
                <w:i/>
                <w:sz w:val="20"/>
                <w:szCs w:val="20"/>
              </w:rPr>
              <w:t xml:space="preserve">(указываются только договоры </w:t>
            </w:r>
            <w:r w:rsidR="00CD4CC6">
              <w:rPr>
                <w:i/>
                <w:sz w:val="20"/>
                <w:szCs w:val="20"/>
              </w:rPr>
              <w:t>на</w:t>
            </w:r>
            <w:r w:rsidR="00CD4CC6">
              <w:t xml:space="preserve"> </w:t>
            </w:r>
            <w:r w:rsidR="00CD4CC6">
              <w:rPr>
                <w:i/>
                <w:sz w:val="20"/>
                <w:szCs w:val="20"/>
              </w:rPr>
              <w:t>изготовление</w:t>
            </w:r>
            <w:r w:rsidR="00CD4CC6" w:rsidRPr="00146723">
              <w:rPr>
                <w:i/>
                <w:sz w:val="20"/>
                <w:szCs w:val="20"/>
              </w:rPr>
              <w:t xml:space="preserve"> </w:t>
            </w:r>
            <w:r w:rsidR="00146723" w:rsidRPr="00146723">
              <w:rPr>
                <w:i/>
                <w:sz w:val="20"/>
                <w:szCs w:val="20"/>
              </w:rPr>
              <w:t xml:space="preserve">двухбалочного козлового </w:t>
            </w:r>
            <w:r w:rsidR="00146723">
              <w:rPr>
                <w:i/>
                <w:sz w:val="20"/>
                <w:szCs w:val="20"/>
              </w:rPr>
              <w:t>к</w:t>
            </w:r>
            <w:r w:rsidR="00146723" w:rsidRPr="00146723">
              <w:rPr>
                <w:i/>
                <w:sz w:val="20"/>
                <w:szCs w:val="20"/>
              </w:rPr>
              <w:t xml:space="preserve">онтейнерного крана, грузоподъемностью не менее 45 тонн и режимом работы не менее А6, а у претендента поставки, </w:t>
            </w:r>
            <w:r w:rsidR="00CD4CC6" w:rsidRPr="00146723">
              <w:rPr>
                <w:i/>
                <w:sz w:val="20"/>
                <w:szCs w:val="20"/>
              </w:rPr>
              <w:t>монтажа и</w:t>
            </w:r>
            <w:r w:rsidR="00146723" w:rsidRPr="00146723">
              <w:rPr>
                <w:i/>
                <w:sz w:val="20"/>
                <w:szCs w:val="20"/>
              </w:rPr>
              <w:t xml:space="preserve"> пуско-наладки Товара данного производителя на территории Российской Федерации</w:t>
            </w:r>
            <w:r w:rsidR="005176DF">
              <w:rPr>
                <w: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64283D9D" w14:textId="77777777" w:rsidR="00365DA0" w:rsidRPr="00B2127E" w:rsidRDefault="00365DA0" w:rsidP="00365DA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6D09E1A" w14:textId="77777777" w:rsidR="00365DA0" w:rsidRPr="00B2127E" w:rsidRDefault="00365DA0" w:rsidP="00365DA0">
            <w:pPr>
              <w:jc w:val="center"/>
            </w:pPr>
            <w:r>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vAlign w:val="center"/>
          </w:tcPr>
          <w:p w14:paraId="3C4E4521" w14:textId="77777777" w:rsidR="00365DA0" w:rsidRPr="00B2127E" w:rsidRDefault="00365DA0" w:rsidP="00365DA0">
            <w:pPr>
              <w:jc w:val="center"/>
            </w:pPr>
            <w:r>
              <w:rPr>
                <w:color w:val="000000" w:themeColor="text1"/>
                <w:lang w:eastAsia="ru-RU"/>
              </w:rPr>
              <w:t>Количество Товара по договору ед.</w:t>
            </w:r>
          </w:p>
        </w:tc>
        <w:tc>
          <w:tcPr>
            <w:tcW w:w="1955" w:type="dxa"/>
            <w:tcBorders>
              <w:top w:val="single" w:sz="4" w:space="0" w:color="auto"/>
              <w:left w:val="single" w:sz="4" w:space="0" w:color="auto"/>
              <w:bottom w:val="single" w:sz="4" w:space="0" w:color="auto"/>
              <w:right w:val="single" w:sz="4" w:space="0" w:color="auto"/>
            </w:tcBorders>
            <w:vAlign w:val="center"/>
          </w:tcPr>
          <w:p w14:paraId="21BEDC3B" w14:textId="77777777" w:rsidR="00365DA0" w:rsidRPr="00B2127E" w:rsidRDefault="00365DA0" w:rsidP="00365DA0">
            <w:pPr>
              <w:jc w:val="center"/>
            </w:pPr>
            <w:r>
              <w:t xml:space="preserve">Количество Товара, по документам подтверждающим факт реализации договора, ед. </w:t>
            </w:r>
          </w:p>
        </w:tc>
      </w:tr>
      <w:tr w:rsidR="00365DA0" w:rsidRPr="00B2127E" w14:paraId="0FD94FB1" w14:textId="77777777" w:rsidTr="00365DA0">
        <w:trPr>
          <w:trHeight w:val="274"/>
        </w:trPr>
        <w:tc>
          <w:tcPr>
            <w:tcW w:w="421" w:type="dxa"/>
            <w:tcBorders>
              <w:top w:val="single" w:sz="4" w:space="0" w:color="auto"/>
              <w:left w:val="single" w:sz="4" w:space="0" w:color="auto"/>
              <w:bottom w:val="single" w:sz="4" w:space="0" w:color="auto"/>
              <w:right w:val="single" w:sz="4" w:space="0" w:color="auto"/>
            </w:tcBorders>
          </w:tcPr>
          <w:p w14:paraId="31B12434" w14:textId="77777777" w:rsidR="00365DA0" w:rsidRPr="00B2127E" w:rsidRDefault="00365DA0" w:rsidP="00365DA0">
            <w:r>
              <w:t>1.</w:t>
            </w:r>
          </w:p>
        </w:tc>
        <w:tc>
          <w:tcPr>
            <w:tcW w:w="1135" w:type="dxa"/>
            <w:tcBorders>
              <w:top w:val="single" w:sz="4" w:space="0" w:color="auto"/>
              <w:left w:val="single" w:sz="4" w:space="0" w:color="auto"/>
              <w:bottom w:val="single" w:sz="4" w:space="0" w:color="auto"/>
              <w:right w:val="single" w:sz="4" w:space="0" w:color="auto"/>
            </w:tcBorders>
            <w:vAlign w:val="center"/>
          </w:tcPr>
          <w:p w14:paraId="73C6AA1E" w14:textId="77777777" w:rsidR="00365DA0" w:rsidRPr="00B2127E" w:rsidRDefault="00365DA0" w:rsidP="00365DA0">
            <w:pPr>
              <w:jc w:val="center"/>
            </w:pPr>
          </w:p>
        </w:tc>
        <w:tc>
          <w:tcPr>
            <w:tcW w:w="2834" w:type="dxa"/>
            <w:tcBorders>
              <w:top w:val="single" w:sz="4" w:space="0" w:color="auto"/>
              <w:left w:val="single" w:sz="4" w:space="0" w:color="auto"/>
              <w:bottom w:val="single" w:sz="4" w:space="0" w:color="auto"/>
              <w:right w:val="single" w:sz="4" w:space="0" w:color="auto"/>
            </w:tcBorders>
          </w:tcPr>
          <w:p w14:paraId="277928D3" w14:textId="77777777" w:rsidR="00365DA0" w:rsidRPr="00B2127E" w:rsidRDefault="00365DA0" w:rsidP="00365DA0"/>
        </w:tc>
        <w:tc>
          <w:tcPr>
            <w:tcW w:w="1275" w:type="dxa"/>
            <w:tcBorders>
              <w:top w:val="single" w:sz="4" w:space="0" w:color="auto"/>
              <w:left w:val="single" w:sz="4" w:space="0" w:color="auto"/>
              <w:bottom w:val="single" w:sz="4" w:space="0" w:color="auto"/>
              <w:right w:val="single" w:sz="4" w:space="0" w:color="auto"/>
            </w:tcBorders>
          </w:tcPr>
          <w:p w14:paraId="6E1FFE17" w14:textId="77777777" w:rsidR="00365DA0" w:rsidRPr="00B2127E" w:rsidRDefault="00365DA0" w:rsidP="00365DA0"/>
        </w:tc>
        <w:tc>
          <w:tcPr>
            <w:tcW w:w="1134" w:type="dxa"/>
            <w:tcBorders>
              <w:top w:val="single" w:sz="4" w:space="0" w:color="auto"/>
              <w:left w:val="single" w:sz="4" w:space="0" w:color="auto"/>
              <w:bottom w:val="single" w:sz="4" w:space="0" w:color="auto"/>
              <w:right w:val="single" w:sz="4" w:space="0" w:color="auto"/>
            </w:tcBorders>
          </w:tcPr>
          <w:p w14:paraId="5C63B795" w14:textId="77777777" w:rsidR="00365DA0" w:rsidRPr="00B2127E" w:rsidRDefault="00365DA0" w:rsidP="00365DA0"/>
        </w:tc>
        <w:tc>
          <w:tcPr>
            <w:tcW w:w="1560" w:type="dxa"/>
            <w:tcBorders>
              <w:top w:val="single" w:sz="4" w:space="0" w:color="auto"/>
              <w:left w:val="single" w:sz="4" w:space="0" w:color="auto"/>
              <w:bottom w:val="single" w:sz="4" w:space="0" w:color="auto"/>
              <w:right w:val="single" w:sz="4" w:space="0" w:color="auto"/>
            </w:tcBorders>
          </w:tcPr>
          <w:p w14:paraId="7886B973" w14:textId="77777777" w:rsidR="00365DA0" w:rsidRPr="00B2127E" w:rsidRDefault="00365DA0" w:rsidP="00365DA0"/>
        </w:tc>
        <w:tc>
          <w:tcPr>
            <w:tcW w:w="1955" w:type="dxa"/>
            <w:tcBorders>
              <w:top w:val="single" w:sz="4" w:space="0" w:color="auto"/>
              <w:left w:val="single" w:sz="4" w:space="0" w:color="auto"/>
              <w:bottom w:val="single" w:sz="4" w:space="0" w:color="auto"/>
              <w:right w:val="single" w:sz="4" w:space="0" w:color="auto"/>
            </w:tcBorders>
          </w:tcPr>
          <w:p w14:paraId="63856750" w14:textId="77777777" w:rsidR="00365DA0" w:rsidRPr="00B2127E" w:rsidRDefault="00365DA0" w:rsidP="00365DA0"/>
        </w:tc>
      </w:tr>
      <w:tr w:rsidR="00365DA0" w:rsidRPr="00B2127E" w14:paraId="1A5C4981" w14:textId="77777777" w:rsidTr="00365DA0">
        <w:trPr>
          <w:trHeight w:val="262"/>
        </w:trPr>
        <w:tc>
          <w:tcPr>
            <w:tcW w:w="421" w:type="dxa"/>
            <w:tcBorders>
              <w:top w:val="single" w:sz="4" w:space="0" w:color="auto"/>
              <w:left w:val="single" w:sz="4" w:space="0" w:color="auto"/>
              <w:bottom w:val="single" w:sz="4" w:space="0" w:color="auto"/>
              <w:right w:val="single" w:sz="4" w:space="0" w:color="auto"/>
            </w:tcBorders>
          </w:tcPr>
          <w:p w14:paraId="1ED2F4CC" w14:textId="77777777" w:rsidR="00365DA0" w:rsidRPr="00B2127E" w:rsidRDefault="00365DA0" w:rsidP="00365DA0">
            <w:r>
              <w:t>2.</w:t>
            </w:r>
          </w:p>
        </w:tc>
        <w:tc>
          <w:tcPr>
            <w:tcW w:w="1135" w:type="dxa"/>
            <w:tcBorders>
              <w:top w:val="single" w:sz="4" w:space="0" w:color="auto"/>
              <w:left w:val="single" w:sz="4" w:space="0" w:color="auto"/>
              <w:bottom w:val="single" w:sz="4" w:space="0" w:color="auto"/>
              <w:right w:val="single" w:sz="4" w:space="0" w:color="auto"/>
            </w:tcBorders>
            <w:vAlign w:val="center"/>
          </w:tcPr>
          <w:p w14:paraId="1E05F221" w14:textId="77777777" w:rsidR="00365DA0" w:rsidRPr="00B2127E" w:rsidRDefault="00365DA0" w:rsidP="00365DA0">
            <w:pPr>
              <w:jc w:val="center"/>
            </w:pPr>
          </w:p>
        </w:tc>
        <w:tc>
          <w:tcPr>
            <w:tcW w:w="2834" w:type="dxa"/>
            <w:tcBorders>
              <w:top w:val="single" w:sz="4" w:space="0" w:color="auto"/>
              <w:left w:val="single" w:sz="4" w:space="0" w:color="auto"/>
              <w:bottom w:val="single" w:sz="4" w:space="0" w:color="auto"/>
              <w:right w:val="single" w:sz="4" w:space="0" w:color="auto"/>
            </w:tcBorders>
          </w:tcPr>
          <w:p w14:paraId="6526A26B" w14:textId="77777777" w:rsidR="00365DA0" w:rsidRPr="00B2127E" w:rsidRDefault="00365DA0" w:rsidP="00365DA0"/>
        </w:tc>
        <w:tc>
          <w:tcPr>
            <w:tcW w:w="1275" w:type="dxa"/>
            <w:tcBorders>
              <w:top w:val="single" w:sz="4" w:space="0" w:color="auto"/>
              <w:left w:val="single" w:sz="4" w:space="0" w:color="auto"/>
              <w:bottom w:val="single" w:sz="4" w:space="0" w:color="auto"/>
              <w:right w:val="single" w:sz="4" w:space="0" w:color="auto"/>
            </w:tcBorders>
          </w:tcPr>
          <w:p w14:paraId="1631D930" w14:textId="77777777" w:rsidR="00365DA0" w:rsidRPr="00B2127E" w:rsidRDefault="00365DA0" w:rsidP="00365DA0"/>
        </w:tc>
        <w:tc>
          <w:tcPr>
            <w:tcW w:w="1134" w:type="dxa"/>
            <w:tcBorders>
              <w:top w:val="single" w:sz="4" w:space="0" w:color="auto"/>
              <w:left w:val="single" w:sz="4" w:space="0" w:color="auto"/>
              <w:bottom w:val="single" w:sz="4" w:space="0" w:color="auto"/>
              <w:right w:val="single" w:sz="4" w:space="0" w:color="auto"/>
            </w:tcBorders>
          </w:tcPr>
          <w:p w14:paraId="1165B2A6" w14:textId="77777777" w:rsidR="00365DA0" w:rsidRPr="00B2127E" w:rsidRDefault="00365DA0" w:rsidP="00365DA0"/>
        </w:tc>
        <w:tc>
          <w:tcPr>
            <w:tcW w:w="1560" w:type="dxa"/>
            <w:tcBorders>
              <w:top w:val="single" w:sz="4" w:space="0" w:color="auto"/>
              <w:left w:val="single" w:sz="4" w:space="0" w:color="auto"/>
              <w:bottom w:val="single" w:sz="4" w:space="0" w:color="auto"/>
              <w:right w:val="single" w:sz="4" w:space="0" w:color="auto"/>
            </w:tcBorders>
          </w:tcPr>
          <w:p w14:paraId="0583443A" w14:textId="77777777" w:rsidR="00365DA0" w:rsidRPr="00B2127E" w:rsidRDefault="00365DA0" w:rsidP="00365DA0"/>
        </w:tc>
        <w:tc>
          <w:tcPr>
            <w:tcW w:w="1955" w:type="dxa"/>
            <w:tcBorders>
              <w:top w:val="single" w:sz="4" w:space="0" w:color="auto"/>
              <w:left w:val="single" w:sz="4" w:space="0" w:color="auto"/>
              <w:bottom w:val="single" w:sz="4" w:space="0" w:color="auto"/>
              <w:right w:val="single" w:sz="4" w:space="0" w:color="auto"/>
            </w:tcBorders>
          </w:tcPr>
          <w:p w14:paraId="17DD2835" w14:textId="77777777" w:rsidR="00365DA0" w:rsidRPr="00B2127E" w:rsidRDefault="00365DA0" w:rsidP="00365DA0"/>
        </w:tc>
      </w:tr>
      <w:tr w:rsidR="00365DA0" w:rsidRPr="00B2127E" w14:paraId="0FD895B2" w14:textId="77777777" w:rsidTr="00365DA0">
        <w:trPr>
          <w:trHeight w:val="207"/>
        </w:trPr>
        <w:tc>
          <w:tcPr>
            <w:tcW w:w="6799" w:type="dxa"/>
            <w:gridSpan w:val="5"/>
            <w:tcBorders>
              <w:top w:val="single" w:sz="4" w:space="0" w:color="auto"/>
              <w:left w:val="single" w:sz="4" w:space="0" w:color="auto"/>
              <w:bottom w:val="single" w:sz="4" w:space="0" w:color="auto"/>
              <w:right w:val="single" w:sz="4" w:space="0" w:color="auto"/>
            </w:tcBorders>
            <w:vAlign w:val="center"/>
          </w:tcPr>
          <w:p w14:paraId="617CA1F1" w14:textId="77777777" w:rsidR="00365DA0" w:rsidRPr="00B2127E" w:rsidRDefault="00365DA0" w:rsidP="00365DA0">
            <w:pPr>
              <w:jc w:val="center"/>
            </w:pPr>
            <w:r>
              <w:t>Итого:</w:t>
            </w:r>
          </w:p>
        </w:tc>
        <w:tc>
          <w:tcPr>
            <w:tcW w:w="1560" w:type="dxa"/>
            <w:tcBorders>
              <w:top w:val="single" w:sz="4" w:space="0" w:color="auto"/>
              <w:left w:val="single" w:sz="4" w:space="0" w:color="auto"/>
              <w:bottom w:val="single" w:sz="4" w:space="0" w:color="auto"/>
              <w:right w:val="single" w:sz="4" w:space="0" w:color="auto"/>
            </w:tcBorders>
          </w:tcPr>
          <w:p w14:paraId="055D90B7" w14:textId="77777777" w:rsidR="005176DF" w:rsidRDefault="005176DF" w:rsidP="00365DA0">
            <w:pPr>
              <w:rPr>
                <w:i/>
                <w:sz w:val="20"/>
                <w:szCs w:val="20"/>
              </w:rPr>
            </w:pPr>
          </w:p>
          <w:p w14:paraId="7185811D" w14:textId="77777777" w:rsidR="00365DA0" w:rsidRDefault="00365DA0" w:rsidP="00365DA0">
            <w:pPr>
              <w:rPr>
                <w:i/>
                <w:sz w:val="20"/>
                <w:szCs w:val="20"/>
              </w:rPr>
            </w:pPr>
            <w:r>
              <w:rPr>
                <w:i/>
                <w:sz w:val="20"/>
                <w:szCs w:val="20"/>
              </w:rPr>
              <w:t>_________</w:t>
            </w:r>
          </w:p>
          <w:p w14:paraId="29B71E10" w14:textId="77777777" w:rsidR="00365DA0" w:rsidRPr="00B2127E" w:rsidRDefault="00365DA0" w:rsidP="00365DA0">
            <w:pPr>
              <w:rPr>
                <w:i/>
                <w:sz w:val="20"/>
                <w:szCs w:val="20"/>
              </w:rPr>
            </w:pPr>
            <w:r>
              <w:rPr>
                <w:i/>
                <w:sz w:val="20"/>
                <w:szCs w:val="20"/>
              </w:rPr>
              <w:t>указывается общее количество по всем договорам</w:t>
            </w:r>
          </w:p>
        </w:tc>
        <w:tc>
          <w:tcPr>
            <w:tcW w:w="1955" w:type="dxa"/>
            <w:tcBorders>
              <w:top w:val="single" w:sz="4" w:space="0" w:color="auto"/>
              <w:left w:val="single" w:sz="4" w:space="0" w:color="auto"/>
              <w:bottom w:val="single" w:sz="4" w:space="0" w:color="auto"/>
              <w:right w:val="single" w:sz="4" w:space="0" w:color="auto"/>
            </w:tcBorders>
          </w:tcPr>
          <w:p w14:paraId="71090E45" w14:textId="77777777" w:rsidR="005176DF" w:rsidRDefault="005176DF" w:rsidP="00365DA0">
            <w:pPr>
              <w:rPr>
                <w:i/>
                <w:sz w:val="20"/>
                <w:szCs w:val="20"/>
              </w:rPr>
            </w:pPr>
          </w:p>
          <w:p w14:paraId="037571B2" w14:textId="77777777" w:rsidR="00365DA0" w:rsidRDefault="00365DA0" w:rsidP="00365DA0">
            <w:pPr>
              <w:rPr>
                <w:i/>
                <w:sz w:val="20"/>
                <w:szCs w:val="20"/>
              </w:rPr>
            </w:pPr>
            <w:r>
              <w:rPr>
                <w:i/>
                <w:sz w:val="20"/>
                <w:szCs w:val="20"/>
              </w:rPr>
              <w:t>_________</w:t>
            </w:r>
          </w:p>
          <w:p w14:paraId="4B975A42" w14:textId="77777777" w:rsidR="00365DA0" w:rsidRDefault="00365DA0" w:rsidP="00365DA0">
            <w:pPr>
              <w:rPr>
                <w:i/>
                <w:sz w:val="20"/>
                <w:szCs w:val="20"/>
              </w:rPr>
            </w:pPr>
            <w:r>
              <w:rPr>
                <w:i/>
                <w:sz w:val="20"/>
                <w:szCs w:val="20"/>
              </w:rPr>
              <w:t>указывается общее количество по всем документам</w:t>
            </w:r>
          </w:p>
          <w:p w14:paraId="086E7058" w14:textId="77777777" w:rsidR="00365DA0" w:rsidRPr="00B2127E" w:rsidRDefault="00365DA0" w:rsidP="00365DA0">
            <w:pPr>
              <w:rPr>
                <w:i/>
                <w:sz w:val="20"/>
                <w:szCs w:val="20"/>
              </w:rPr>
            </w:pPr>
          </w:p>
        </w:tc>
      </w:tr>
    </w:tbl>
    <w:p w14:paraId="02F38A36" w14:textId="77777777" w:rsidR="00365DA0" w:rsidRDefault="00365DA0" w:rsidP="00365DA0">
      <w:pPr>
        <w:rPr>
          <w:sz w:val="28"/>
          <w:szCs w:val="28"/>
        </w:rPr>
      </w:pPr>
    </w:p>
    <w:p w14:paraId="5409E41A" w14:textId="77777777" w:rsidR="00365DA0" w:rsidRPr="00B2127E" w:rsidRDefault="00365DA0" w:rsidP="00365DA0">
      <w:pPr>
        <w:rPr>
          <w:sz w:val="28"/>
          <w:szCs w:val="28"/>
        </w:rPr>
      </w:pPr>
    </w:p>
    <w:p w14:paraId="1A8092EA" w14:textId="77777777" w:rsidR="00365DA0" w:rsidRPr="00EE7BE0" w:rsidRDefault="00365DA0" w:rsidP="00365DA0">
      <w:pPr>
        <w:rPr>
          <w:color w:val="FF0000"/>
          <w:sz w:val="28"/>
          <w:szCs w:val="28"/>
        </w:rPr>
      </w:pPr>
      <w:r>
        <w:rPr>
          <w:color w:val="FF0000"/>
          <w:sz w:val="28"/>
          <w:szCs w:val="28"/>
        </w:rPr>
        <w:t xml:space="preserve">Порядок предоставления документов по опыту в заявке: </w:t>
      </w:r>
    </w:p>
    <w:p w14:paraId="5190E0D7" w14:textId="77777777" w:rsidR="00365DA0" w:rsidRDefault="00365DA0" w:rsidP="00365DA0"/>
    <w:p w14:paraId="3E0E7D09" w14:textId="77777777" w:rsidR="00365DA0" w:rsidRDefault="00365DA0" w:rsidP="00365DA0"/>
    <w:p w14:paraId="4CDF8F72" w14:textId="77777777" w:rsidR="00365DA0" w:rsidRPr="00B2127E" w:rsidRDefault="00365DA0" w:rsidP="00365DA0">
      <w:r>
        <w:t>1.1. копия договора, указанного в строке 1 таблицы;</w:t>
      </w:r>
    </w:p>
    <w:p w14:paraId="378EE5B3" w14:textId="77777777" w:rsidR="00365DA0" w:rsidRPr="00B2127E" w:rsidRDefault="00365DA0" w:rsidP="00365DA0">
      <w:r>
        <w:t>1.2. копии документов, подтверждающих факт реализации договора на сумму, указанную в строке 1 таблицы;</w:t>
      </w:r>
    </w:p>
    <w:p w14:paraId="000EE357" w14:textId="77777777" w:rsidR="00365DA0" w:rsidRPr="00B2127E" w:rsidRDefault="00365DA0" w:rsidP="00365DA0">
      <w:r>
        <w:t>2.1. копия договора, указанного в строке 2 таблицы;</w:t>
      </w:r>
    </w:p>
    <w:p w14:paraId="563435E1" w14:textId="77777777" w:rsidR="00365DA0" w:rsidRDefault="00365DA0" w:rsidP="00365DA0">
      <w:r>
        <w:t>2.2. копии документов, подтверждающих факт реализации договора на сумму, указанную в строке 2 таблицы.</w:t>
      </w:r>
    </w:p>
    <w:p w14:paraId="2C03D833" w14:textId="77777777" w:rsidR="00365DA0" w:rsidRPr="00B2127E" w:rsidRDefault="00365DA0" w:rsidP="00365DA0">
      <w:r>
        <w:t>3.1</w:t>
      </w:r>
      <w:proofErr w:type="gramStart"/>
      <w:r>
        <w:t>…….</w:t>
      </w:r>
      <w:proofErr w:type="gramEnd"/>
      <w:r>
        <w:t xml:space="preserve"> и т.д.</w:t>
      </w:r>
    </w:p>
    <w:p w14:paraId="2A89ED60" w14:textId="77777777" w:rsidR="00365DA0" w:rsidRPr="00B2127E" w:rsidRDefault="00365DA0" w:rsidP="00365DA0">
      <w:pPr>
        <w:jc w:val="both"/>
      </w:pPr>
      <w:r>
        <w:t>В случае если изготовление, поставка, монтаж и пуско-наладка Товара осуществлялась более чем по двум и более договорам, предусматривающим выполнение отдельных этапов (изготовление, поставку, монтаж, пуско-наладку и т.п.) в отношении одного Товара, такие договоры должны быть сгруппированы в таблице на каждую единицу Товара.</w:t>
      </w:r>
    </w:p>
    <w:p w14:paraId="08645558" w14:textId="77777777" w:rsidR="00365DA0" w:rsidRDefault="00365DA0" w:rsidP="00365DA0"/>
    <w:p w14:paraId="0C2ABFCD" w14:textId="77777777" w:rsidR="00365DA0" w:rsidRDefault="00365DA0" w:rsidP="00365DA0"/>
    <w:p w14:paraId="5F0CE31A" w14:textId="77777777" w:rsidR="00365DA0" w:rsidRDefault="00365DA0" w:rsidP="00365DA0"/>
    <w:p w14:paraId="0C714F2A" w14:textId="77777777" w:rsidR="00365DA0" w:rsidRPr="00B2127E" w:rsidRDefault="00365DA0" w:rsidP="00365DA0"/>
    <w:p w14:paraId="71F6B541" w14:textId="77777777" w:rsidR="00365DA0" w:rsidRDefault="00365DA0" w:rsidP="00365DA0">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209464E5" w14:textId="77777777" w:rsidR="00365DA0" w:rsidRPr="00EE7BE0" w:rsidRDefault="00365DA0" w:rsidP="00365DA0">
      <w:pPr>
        <w:pBdr>
          <w:bottom w:val="single" w:sz="12" w:space="1" w:color="auto"/>
        </w:pBdr>
        <w:tabs>
          <w:tab w:val="left" w:pos="8640"/>
        </w:tabs>
        <w:jc w:val="both"/>
      </w:pPr>
    </w:p>
    <w:p w14:paraId="77EF566B" w14:textId="77777777" w:rsidR="00365DA0" w:rsidRPr="00EE7BE0" w:rsidRDefault="00365DA0" w:rsidP="00365DA0">
      <w:pPr>
        <w:keepNext/>
        <w:ind w:firstLine="706"/>
        <w:jc w:val="both"/>
        <w:rPr>
          <w:rFonts w:ascii="Arial" w:hAnsi="Arial"/>
          <w:bCs/>
          <w:sz w:val="28"/>
          <w:szCs w:val="28"/>
        </w:rPr>
      </w:pPr>
      <w:r>
        <w:rPr>
          <w:i/>
        </w:rPr>
        <w:t xml:space="preserve">                                                (наименование претендента)</w:t>
      </w:r>
    </w:p>
    <w:p w14:paraId="33D32DAC" w14:textId="77777777" w:rsidR="00365DA0" w:rsidRPr="00EE7BE0" w:rsidRDefault="00365DA0" w:rsidP="00365DA0">
      <w:pPr>
        <w:pBdr>
          <w:bottom w:val="single" w:sz="12" w:space="1" w:color="auto"/>
        </w:pBdr>
        <w:tabs>
          <w:tab w:val="left" w:pos="8640"/>
        </w:tabs>
        <w:jc w:val="both"/>
      </w:pPr>
    </w:p>
    <w:p w14:paraId="478C016A" w14:textId="77777777" w:rsidR="00365DA0" w:rsidRPr="00EE7BE0" w:rsidRDefault="00365DA0" w:rsidP="00365DA0">
      <w:pPr>
        <w:keepNext/>
        <w:ind w:firstLine="706"/>
        <w:jc w:val="both"/>
        <w:rPr>
          <w:rFonts w:ascii="Arial" w:hAnsi="Arial"/>
          <w:bCs/>
          <w:sz w:val="28"/>
          <w:szCs w:val="28"/>
        </w:rPr>
      </w:pPr>
      <w:r>
        <w:rPr>
          <w:i/>
        </w:rPr>
        <w:t xml:space="preserve">                                                (ФИО полностью, должность, подпись)</w:t>
      </w:r>
    </w:p>
    <w:p w14:paraId="611F28DB" w14:textId="77777777" w:rsidR="00365DA0" w:rsidRDefault="00365DA0" w:rsidP="00365DA0">
      <w:pPr>
        <w:rPr>
          <w:i/>
        </w:rPr>
      </w:pPr>
    </w:p>
    <w:p w14:paraId="036F423D" w14:textId="77777777" w:rsidR="00365DA0" w:rsidRPr="00CB756C" w:rsidRDefault="00365DA0" w:rsidP="00365DA0">
      <w:pPr>
        <w:rPr>
          <w:i/>
        </w:rPr>
      </w:pPr>
      <w:r>
        <w:rPr>
          <w:i/>
        </w:rPr>
        <w:t>М.П.</w:t>
      </w:r>
      <w:r>
        <w:rPr>
          <w:i/>
        </w:rPr>
        <w:tab/>
      </w:r>
      <w:r>
        <w:rPr>
          <w:i/>
        </w:rPr>
        <w:tab/>
      </w:r>
      <w:r>
        <w:rPr>
          <w:i/>
        </w:rPr>
        <w:tab/>
      </w:r>
    </w:p>
    <w:p w14:paraId="5E4CC81E" w14:textId="77777777" w:rsidR="00365DA0" w:rsidRDefault="00365DA0" w:rsidP="00365DA0">
      <w:r>
        <w:rPr>
          <w:sz w:val="28"/>
          <w:szCs w:val="28"/>
          <w:lang w:eastAsia="ru-RU"/>
        </w:rPr>
        <w:t>"____" _______________ 202__г.</w:t>
      </w:r>
    </w:p>
    <w:p w14:paraId="42A61C50" w14:textId="77777777" w:rsidR="00365DA0" w:rsidRDefault="00365DA0" w:rsidP="00365DA0">
      <w:pPr>
        <w:pStyle w:val="af8"/>
        <w:ind w:firstLine="0"/>
        <w:jc w:val="left"/>
        <w:rPr>
          <w:rFonts w:eastAsia="Times New Roman"/>
          <w:sz w:val="24"/>
          <w:szCs w:val="28"/>
        </w:rPr>
      </w:pPr>
    </w:p>
    <w:p w14:paraId="7998F4BD" w14:textId="77777777" w:rsidR="00365DA0" w:rsidRPr="005C6AFC" w:rsidRDefault="00365DA0" w:rsidP="00365DA0"/>
    <w:p w14:paraId="7BF1E207" w14:textId="77777777" w:rsidR="006B6573" w:rsidRDefault="006B6573" w:rsidP="00B559B9">
      <w:pPr>
        <w:pStyle w:val="af8"/>
        <w:ind w:firstLine="0"/>
        <w:jc w:val="left"/>
        <w:rPr>
          <w:rFonts w:eastAsia="Times New Roman"/>
          <w:sz w:val="24"/>
          <w:szCs w:val="28"/>
        </w:rPr>
      </w:pPr>
    </w:p>
    <w:p w14:paraId="097931F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5CD4663" w14:textId="77777777" w:rsidR="00A64D93" w:rsidRDefault="00A64D93" w:rsidP="00A64D93">
      <w:pPr>
        <w:pStyle w:val="af8"/>
        <w:ind w:firstLine="0"/>
        <w:jc w:val="right"/>
        <w:rPr>
          <w:rFonts w:cs="Arial"/>
          <w:b/>
          <w:bCs/>
          <w:i/>
          <w:iCs/>
          <w:szCs w:val="28"/>
        </w:rPr>
      </w:pPr>
      <w:r>
        <w:rPr>
          <w:sz w:val="28"/>
          <w:szCs w:val="28"/>
        </w:rPr>
        <w:lastRenderedPageBreak/>
        <w:t>Приложение № </w:t>
      </w:r>
      <w:r>
        <w:t>5</w:t>
      </w:r>
    </w:p>
    <w:p w14:paraId="6F121ABB" w14:textId="77777777" w:rsidR="00A64D93" w:rsidRPr="00C03380" w:rsidRDefault="00A64D93" w:rsidP="00A64D93">
      <w:pPr>
        <w:jc w:val="right"/>
        <w:rPr>
          <w:sz w:val="28"/>
        </w:rPr>
      </w:pPr>
      <w:r>
        <w:rPr>
          <w:sz w:val="28"/>
        </w:rPr>
        <w:t>к документации о закупке</w:t>
      </w:r>
    </w:p>
    <w:p w14:paraId="24985ED0" w14:textId="77777777" w:rsidR="00A64D93" w:rsidRDefault="00A64D93" w:rsidP="00A64D93">
      <w:pPr>
        <w:suppressAutoHyphens w:val="0"/>
        <w:rPr>
          <w:iCs/>
          <w:sz w:val="28"/>
          <w:szCs w:val="28"/>
        </w:rPr>
      </w:pPr>
    </w:p>
    <w:p w14:paraId="047A142D" w14:textId="77777777" w:rsidR="00A64D93" w:rsidRDefault="00A64D93" w:rsidP="00A64D93">
      <w:pPr>
        <w:rPr>
          <w:iCs/>
          <w:sz w:val="28"/>
          <w:szCs w:val="28"/>
        </w:rPr>
      </w:pPr>
    </w:p>
    <w:p w14:paraId="5A64C82E" w14:textId="77777777" w:rsidR="00A64D93" w:rsidRDefault="00A64D93" w:rsidP="00A64D93">
      <w:pPr>
        <w:rPr>
          <w:iCs/>
          <w:sz w:val="28"/>
          <w:szCs w:val="28"/>
        </w:rPr>
      </w:pPr>
    </w:p>
    <w:p w14:paraId="676071A3" w14:textId="77777777" w:rsidR="00A64D93" w:rsidRDefault="00A64D93" w:rsidP="00A64D93">
      <w:pPr>
        <w:pStyle w:val="Standard"/>
        <w:jc w:val="center"/>
        <w:outlineLvl w:val="1"/>
        <w:rPr>
          <w:iCs/>
          <w:color w:val="000000" w:themeColor="text1"/>
          <w:sz w:val="28"/>
          <w:szCs w:val="28"/>
        </w:rPr>
      </w:pPr>
      <w:r>
        <w:rPr>
          <w:iCs/>
          <w:color w:val="000000" w:themeColor="text1"/>
          <w:sz w:val="28"/>
          <w:szCs w:val="28"/>
        </w:rPr>
        <w:t>ПРОЕКТ ДОГОВОРА</w:t>
      </w:r>
    </w:p>
    <w:p w14:paraId="79F46DC0" w14:textId="77777777" w:rsidR="00A64D93" w:rsidRDefault="00A64D93" w:rsidP="00A64D93">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31236266" w14:textId="77777777" w:rsidR="00A64D93" w:rsidRPr="00534F04" w:rsidRDefault="00A64D93" w:rsidP="00A64D93">
      <w:pPr>
        <w:pStyle w:val="LO-normal"/>
        <w:tabs>
          <w:tab w:val="left" w:pos="142"/>
        </w:tabs>
        <w:ind w:firstLine="567"/>
        <w:rPr>
          <w:rFonts w:ascii="Times New Roman" w:eastAsia="Times New Roman" w:hAnsi="Times New Roman" w:cs="Times New Roman"/>
          <w:color w:val="000000" w:themeColor="text1"/>
        </w:rPr>
      </w:pPr>
    </w:p>
    <w:p w14:paraId="3582C270" w14:textId="77777777" w:rsidR="00A64D93" w:rsidRPr="00534F04" w:rsidRDefault="00A64D93" w:rsidP="00A64D93">
      <w:pPr>
        <w:pStyle w:val="LO-normal"/>
        <w:tabs>
          <w:tab w:val="left" w:pos="142"/>
          <w:tab w:val="left" w:pos="22680"/>
        </w:tabs>
        <w:jc w:val="both"/>
        <w:rPr>
          <w:color w:val="000000" w:themeColor="text1"/>
        </w:rPr>
      </w:pPr>
      <w:r>
        <w:rPr>
          <w:rFonts w:ascii="Times New Roman" w:eastAsia="Times New Roman" w:hAnsi="Times New Roman" w:cs="Times New Roman"/>
          <w:color w:val="000000" w:themeColor="text1"/>
        </w:rPr>
        <w:t xml:space="preserve">г. _________                                                                                                </w:t>
      </w:r>
      <w:proofErr w:type="gramStart"/>
      <w:r>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__» _________ 2024 г.</w:t>
      </w:r>
    </w:p>
    <w:p w14:paraId="746A254A" w14:textId="77777777" w:rsidR="00A64D93" w:rsidRPr="00534F04" w:rsidRDefault="00A64D93" w:rsidP="00A64D93">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7258996" w14:textId="77777777" w:rsidR="00A64D93" w:rsidRPr="00534F04" w:rsidRDefault="00A64D93" w:rsidP="00A64D93">
      <w:pPr>
        <w:pStyle w:val="LO-normal"/>
        <w:jc w:val="both"/>
        <w:rPr>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661C0327" w14:textId="77777777" w:rsidR="00A64D93" w:rsidRPr="00534F04" w:rsidRDefault="00A64D93" w:rsidP="00A64D93">
      <w:pPr>
        <w:pStyle w:val="LO-normal"/>
        <w:tabs>
          <w:tab w:val="left" w:pos="142"/>
          <w:tab w:val="left" w:pos="22680"/>
        </w:tabs>
        <w:ind w:firstLine="567"/>
        <w:jc w:val="both"/>
        <w:rPr>
          <w:rFonts w:ascii="Times New Roman" w:eastAsia="Times New Roman" w:hAnsi="Times New Roman" w:cs="Times New Roman"/>
          <w:color w:val="000000" w:themeColor="text1"/>
        </w:rPr>
      </w:pPr>
    </w:p>
    <w:p w14:paraId="5BB1C9D4"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4E98C1FA" w14:textId="77777777" w:rsidR="00A64D93" w:rsidRPr="00534F04" w:rsidRDefault="00A64D93" w:rsidP="00A64D93">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 (далее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5556663E" w14:textId="77777777" w:rsidR="00A64D93" w:rsidRPr="00534F04" w:rsidRDefault="00A64D93" w:rsidP="00A64D93">
      <w:pPr>
        <w:pStyle w:val="LO-normal"/>
        <w:tabs>
          <w:tab w:val="left" w:pos="0"/>
        </w:tabs>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Срок изготовления, поставки Крана - ___ (_________________) календарных дней с даты подписания Сторонами настоящего Договора.</w:t>
      </w:r>
    </w:p>
    <w:p w14:paraId="6E9D2ADE" w14:textId="77777777" w:rsidR="00A64D93" w:rsidRPr="00476FF9" w:rsidRDefault="00A64D93" w:rsidP="00A64D93">
      <w:pPr>
        <w:ind w:firstLine="709"/>
        <w:jc w:val="both"/>
        <w:rPr>
          <w:color w:val="000000"/>
        </w:rPr>
      </w:pPr>
      <w:r>
        <w:rPr>
          <w:color w:val="000000" w:themeColor="text1"/>
        </w:rPr>
        <w:t>Срок выполнения работ по монтажу, пуско-наладке - __ (__________) календарных дней с даты подписания Сторонами настоящего Договора с правом досрочного выполнения работ, но не более __ (_______________) календарных дней с даты начала монтажа.</w:t>
      </w:r>
    </w:p>
    <w:p w14:paraId="1E827864" w14:textId="77777777" w:rsidR="00A64D93" w:rsidRPr="00392491" w:rsidRDefault="00A64D93" w:rsidP="00A64D93">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 ПАО «ТрансКонтейнер» на ____________________________ железной дороге по адресу: _______________________, Российская Федерация, ___________________________________________________________________контейнерный терминал ___________________________ (далее – контейнерная площадка Заказчика).</w:t>
      </w:r>
    </w:p>
    <w:p w14:paraId="0E5163FB" w14:textId="77777777" w:rsidR="00A64D93" w:rsidRPr="00392491" w:rsidRDefault="00A64D93" w:rsidP="00A64D93">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w:t>
      </w:r>
      <w:r>
        <w:rPr>
          <w:rFonts w:ascii="Times New Roman" w:eastAsia="Times New Roman" w:hAnsi="Times New Roman" w:cs="Times New Roman"/>
          <w:color w:val="000000" w:themeColor="text1"/>
        </w:rPr>
        <w:br/>
        <w:t>филиал ПАО «ТрансКонтейнер» на ______________________________ железной дороге (далее – Филиал Заказчика).</w:t>
      </w:r>
    </w:p>
    <w:p w14:paraId="63754AE1" w14:textId="77777777" w:rsidR="00A64D93" w:rsidRPr="00534F04" w:rsidRDefault="00A64D93" w:rsidP="00A64D93">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25C68A82" w14:textId="77777777" w:rsidR="00A64D93" w:rsidRPr="00534F04" w:rsidRDefault="00A64D93" w:rsidP="00A64D93">
      <w:pPr>
        <w:pStyle w:val="LO-normal"/>
        <w:tabs>
          <w:tab w:val="left" w:pos="142"/>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ab/>
      </w:r>
    </w:p>
    <w:p w14:paraId="4CBC5EDD"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7190229E"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418CFB8A" w14:textId="77777777" w:rsidR="00A64D93" w:rsidRPr="00F9046A" w:rsidRDefault="00A64D93" w:rsidP="00A64D93">
      <w:pPr>
        <w:pStyle w:val="Standard"/>
        <w:jc w:val="both"/>
        <w:textAlignment w:val="baseline"/>
        <w:rPr>
          <w:color w:val="auto"/>
          <w:sz w:val="28"/>
          <w:szCs w:val="28"/>
          <w:lang w:eastAsia="ru-RU"/>
        </w:rPr>
      </w:pPr>
      <w:r>
        <w:rPr>
          <w:color w:val="auto"/>
        </w:rPr>
        <w:t xml:space="preserve">Стоимость изготовления и поставки Крана  по настоящему Договору  составляет __________________________     (__________________________________) рублей 00 копеек, в том числе  НДС (20%) –______________________________(__________________________) рублей 00 копеек и </w:t>
      </w:r>
    </w:p>
    <w:p w14:paraId="589AA596" w14:textId="2E133A29" w:rsidR="00A64D93" w:rsidRPr="00F9046A" w:rsidRDefault="00A64D93" w:rsidP="00A64D93">
      <w:pPr>
        <w:pStyle w:val="Standard"/>
        <w:jc w:val="both"/>
        <w:textAlignment w:val="baseline"/>
        <w:rPr>
          <w:rFonts w:ascii="Liberation Serif" w:eastAsia="Liberation Serif" w:hAnsi="Liberation Serif" w:cs="Liberation Serif"/>
          <w:color w:val="auto"/>
          <w:lang w:eastAsia="ru-RU"/>
        </w:rPr>
      </w:pPr>
      <w:r>
        <w:rPr>
          <w:rFonts w:ascii="Liberation Serif" w:eastAsia="Liberation Serif" w:hAnsi="Liberation Serif" w:cs="Liberation Serif"/>
          <w:color w:val="000000" w:themeColor="text1"/>
          <w:lang w:eastAsia="ru-RU"/>
        </w:rPr>
        <w:lastRenderedPageBreak/>
        <w:t>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в Техническом задании (Приложение №1 к Договору)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 том числе все налоги, кроме НДС.</w:t>
      </w:r>
    </w:p>
    <w:p w14:paraId="3FCF5E22" w14:textId="77777777" w:rsidR="00A64D93" w:rsidRPr="00534F04" w:rsidRDefault="00A64D93" w:rsidP="00A64D93">
      <w:pPr>
        <w:pStyle w:val="LO-normal"/>
        <w:tabs>
          <w:tab w:val="left" w:pos="142"/>
        </w:tabs>
        <w:ind w:firstLine="567"/>
        <w:jc w:val="both"/>
        <w:rPr>
          <w:color w:val="000000" w:themeColor="text1"/>
        </w:rPr>
      </w:pPr>
      <w:r>
        <w:rPr>
          <w:color w:val="auto"/>
        </w:rPr>
        <w:t xml:space="preserve">Стоимость работ по монтажу, пуско-наладке Крана составляет ___________________(______________________________)  </w:t>
      </w:r>
      <w:r>
        <w:rPr>
          <w:color w:val="000000" w:themeColor="text1"/>
        </w:rPr>
        <w:t>рублей 00 копеек том числе НДС (20%) - ___________________________(___________________________________) рублей 00 копеек и включает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r>
        <w:t xml:space="preserve"> </w:t>
      </w:r>
      <w:r>
        <w:rPr>
          <w:color w:val="000000" w:themeColor="text1"/>
        </w:rPr>
        <w:t>с предоставлением контрольных грузов для проведения статических и динамических испытаний.</w:t>
      </w:r>
    </w:p>
    <w:p w14:paraId="115B14BF"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E37A76B" w14:textId="77777777" w:rsidR="00A64D93" w:rsidRPr="00E86F17"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w:t>
      </w:r>
      <w:r>
        <w:rPr>
          <w:rFonts w:ascii="Times New Roman" w:eastAsia="Times New Roman" w:hAnsi="Times New Roman" w:cs="Times New Roman"/>
          <w:color w:val="auto"/>
        </w:rPr>
        <w:t>Исполнителя, в следующем порядке:</w:t>
      </w:r>
      <w:bookmarkStart w:id="38" w:name="_Hlk125939312"/>
    </w:p>
    <w:bookmarkEnd w:id="38"/>
    <w:p w14:paraId="681EB160" w14:textId="77777777" w:rsidR="00A64D93" w:rsidRPr="00A64D93" w:rsidRDefault="00A64D93" w:rsidP="00A64D93">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w:t>
      </w:r>
      <w:r w:rsidRPr="00A64D93">
        <w:rPr>
          <w:rFonts w:ascii="Times New Roman" w:eastAsia="Times New Roman" w:hAnsi="Times New Roman" w:cs="Times New Roman"/>
          <w:color w:val="auto"/>
        </w:rPr>
        <w:t>платежа. В случае непредоставления банковской гарантии аванс не выплачивается.</w:t>
      </w:r>
    </w:p>
    <w:p w14:paraId="7C87934D" w14:textId="77777777" w:rsidR="00A64D93" w:rsidRPr="00387BF7" w:rsidRDefault="00A64D93" w:rsidP="00A64D93">
      <w:pPr>
        <w:pStyle w:val="LO-normal"/>
        <w:tabs>
          <w:tab w:val="left" w:pos="142"/>
          <w:tab w:val="left" w:pos="567"/>
        </w:tabs>
        <w:ind w:firstLine="567"/>
        <w:jc w:val="both"/>
        <w:rPr>
          <w:rFonts w:ascii="Times New Roman" w:eastAsia="Times New Roman" w:hAnsi="Times New Roman" w:cs="Times New Roman"/>
          <w:color w:val="auto"/>
        </w:rPr>
      </w:pPr>
      <w:r w:rsidRPr="00A64D93">
        <w:rPr>
          <w:rFonts w:ascii="Times New Roman" w:eastAsia="Times New Roman" w:hAnsi="Times New Roman" w:cs="Times New Roman"/>
          <w:color w:val="auto"/>
        </w:rPr>
        <w:t xml:space="preserve">2.2.2. Окончательный платеж за изготовление и поставку Крана в размере не менее ____ </w:t>
      </w:r>
      <w:r w:rsidRPr="00A64D93">
        <w:rPr>
          <w:rFonts w:ascii="Times New Roman" w:eastAsia="Times New Roman" w:hAnsi="Times New Roman" w:cs="Times New Roman"/>
          <w:color w:val="auto"/>
        </w:rPr>
        <w:br/>
        <w:t xml:space="preserve">% от стоимости изготовления и поставки Крана, Заказчик оплачивает в течение </w:t>
      </w:r>
      <w:r w:rsidRPr="00A64D93">
        <w:rPr>
          <w:rFonts w:ascii="Times New Roman" w:eastAsia="Times New Roman" w:hAnsi="Times New Roman" w:cs="Times New Roman"/>
          <w:color w:val="auto"/>
        </w:rPr>
        <w:br/>
        <w:t xml:space="preserve">30 (тридцати) календарных дней с даты подписания Сторонами акта сдачи-приемки грузовых мест Крана и </w:t>
      </w:r>
      <w:r w:rsidRPr="00A64D93">
        <w:rPr>
          <w:rFonts w:ascii="Times New Roman" w:eastAsia="Times New Roman" w:hAnsi="Times New Roman" w:cs="Times New Roman"/>
          <w:color w:val="000000" w:themeColor="text1"/>
        </w:rPr>
        <w:t>Товарной накладной формы ТОРГ-12</w:t>
      </w:r>
      <w:r w:rsidRPr="00A64D93">
        <w:rPr>
          <w:rFonts w:ascii="Times New Roman" w:eastAsia="Times New Roman" w:hAnsi="Times New Roman" w:cs="Times New Roman"/>
          <w:color w:val="auto"/>
        </w:rPr>
        <w:t>.</w:t>
      </w:r>
    </w:p>
    <w:p w14:paraId="782AF298" w14:textId="77777777" w:rsidR="00A64D93" w:rsidRPr="00E86F17" w:rsidRDefault="00A64D93" w:rsidP="00A64D93">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2.2.3. Аванс в размере _____% от стоимости выполнения работ по монтажу и пуско-наладке Крана,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перед началом работ по монтажу, пуско-наладке Крана.</w:t>
      </w:r>
    </w:p>
    <w:p w14:paraId="22A9BAB7" w14:textId="77777777" w:rsidR="00A64D93" w:rsidRPr="00E86F17" w:rsidRDefault="00A64D93" w:rsidP="00A64D93">
      <w:pPr>
        <w:pStyle w:val="LO-normal"/>
        <w:tabs>
          <w:tab w:val="left" w:pos="142"/>
          <w:tab w:val="left" w:pos="567"/>
        </w:tabs>
        <w:ind w:firstLine="567"/>
        <w:jc w:val="both"/>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2.2.4. Окончательный платеж в размере _____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и пуско-наладке Крана/УПД </w:t>
      </w:r>
      <w:r w:rsidRPr="007C4F0F">
        <w:rPr>
          <w:rFonts w:ascii="Times New Roman" w:eastAsia="Times New Roman" w:hAnsi="Times New Roman" w:cs="Times New Roman"/>
          <w:color w:val="auto"/>
        </w:rPr>
        <w:t xml:space="preserve">на </w:t>
      </w:r>
      <w:r>
        <w:rPr>
          <w:rFonts w:ascii="Times New Roman" w:eastAsia="Times New Roman" w:hAnsi="Times New Roman" w:cs="Times New Roman"/>
          <w:color w:val="auto"/>
        </w:rPr>
        <w:t xml:space="preserve">выполненные </w:t>
      </w:r>
      <w:r w:rsidRPr="007C4F0F">
        <w:rPr>
          <w:rFonts w:ascii="Times New Roman" w:eastAsia="Times New Roman" w:hAnsi="Times New Roman" w:cs="Times New Roman"/>
          <w:color w:val="auto"/>
        </w:rPr>
        <w:t>работы по монтажу</w:t>
      </w:r>
      <w:r>
        <w:rPr>
          <w:rFonts w:ascii="Times New Roman" w:eastAsia="Times New Roman" w:hAnsi="Times New Roman" w:cs="Times New Roman"/>
          <w:color w:val="auto"/>
        </w:rPr>
        <w:t xml:space="preserve"> и</w:t>
      </w:r>
      <w:r w:rsidRPr="007C4F0F">
        <w:rPr>
          <w:rFonts w:ascii="Times New Roman" w:eastAsia="Times New Roman" w:hAnsi="Times New Roman" w:cs="Times New Roman"/>
          <w:color w:val="auto"/>
        </w:rPr>
        <w:t xml:space="preserve"> пуско-наладке</w:t>
      </w:r>
      <w:r>
        <w:rPr>
          <w:rFonts w:ascii="Times New Roman" w:eastAsia="Times New Roman" w:hAnsi="Times New Roman" w:cs="Times New Roman"/>
          <w:color w:val="auto"/>
        </w:rPr>
        <w:t xml:space="preserve">.  </w:t>
      </w:r>
    </w:p>
    <w:p w14:paraId="646CBDF1" w14:textId="77777777" w:rsidR="00A64D93" w:rsidRPr="00534F04" w:rsidRDefault="00A64D93" w:rsidP="00A64D93">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ABFC0FC" w14:textId="77777777" w:rsidR="00A64D93" w:rsidRPr="00534F04" w:rsidRDefault="00A64D93" w:rsidP="00A64D93">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695B55BE"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2.5. Исполнитель предоставляет гарантию возврата авансового платежа путем оформления независимой банковской гарантии на аванс по пунктам 2.2.1 и 2.2.3 настоящего Договора.</w:t>
      </w:r>
    </w:p>
    <w:p w14:paraId="6FF53DD3" w14:textId="77777777" w:rsidR="00A64D93" w:rsidRDefault="00A64D93" w:rsidP="00A64D93">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предоставления банковской гарантии по пункту 2.2.1 Договора - не позднее 20 (двадцати) рабочих дней после подписания Сторонами настоящего Договора.</w:t>
      </w:r>
    </w:p>
    <w:p w14:paraId="2E51C5C2" w14:textId="77777777" w:rsidR="00A64D93" w:rsidRPr="00E86F17" w:rsidRDefault="00A64D93" w:rsidP="00A64D93">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Срок предоставления банковской гарантии по пункту 2.2.3 Договора - не позднее 10 (десяти) рабочих дней   перед началом</w:t>
      </w:r>
      <w:r>
        <w:rPr>
          <w:rFonts w:ascii="Times New Roman" w:eastAsia="Times New Roman" w:hAnsi="Times New Roman" w:cs="Times New Roman"/>
          <w:color w:val="auto"/>
        </w:rPr>
        <w:t xml:space="preserve"> работ по монтажу и пуско-наладке Крана.</w:t>
      </w:r>
    </w:p>
    <w:p w14:paraId="684B71C1" w14:textId="77777777" w:rsidR="00A64D93" w:rsidRPr="00534F04" w:rsidRDefault="00A64D93" w:rsidP="00A64D93">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157DF18" w14:textId="77777777" w:rsidR="00A64D93" w:rsidRDefault="00A64D93" w:rsidP="00A64D93">
      <w:pPr>
        <w:pStyle w:val="LO-normal"/>
        <w:tabs>
          <w:tab w:val="left" w:pos="142"/>
          <w:tab w:val="left" w:pos="567"/>
        </w:tabs>
        <w:ind w:firstLine="567"/>
        <w:jc w:val="both"/>
        <w:rPr>
          <w:rFonts w:ascii="Times New Roman" w:eastAsia="Times New Roman" w:hAnsi="Times New Roman" w:cs="Times New Roman"/>
          <w:color w:val="000000" w:themeColor="text1"/>
        </w:rPr>
      </w:pPr>
    </w:p>
    <w:p w14:paraId="1316575D"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5B2254BD" w14:textId="77777777" w:rsidR="00A64D93" w:rsidRPr="001B764E" w:rsidRDefault="00A64D93" w:rsidP="00A64D93">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4F19BB37" w14:textId="77777777" w:rsidR="00A64D93" w:rsidRPr="001B764E" w:rsidRDefault="00A64D93" w:rsidP="00A64D93">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к Договору),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Content/>
      </w:sdt>
      <w:r>
        <w:rPr>
          <w:color w:val="000000"/>
        </w:rPr>
        <w:t>С 010/2011).</w:t>
      </w:r>
    </w:p>
    <w:p w14:paraId="292FFDAE"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3123C7BD" w14:textId="77777777" w:rsidR="00A64D93" w:rsidRPr="00DB2827"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Content/>
      </w:sdt>
      <w:r>
        <w:rPr>
          <w:color w:val="000000"/>
        </w:rPr>
        <w:t>1</w:t>
      </w:r>
      <w:r>
        <w:t>80</w:t>
      </w:r>
      <w:r>
        <w:rPr>
          <w:color w:val="000000"/>
        </w:rPr>
        <w:t xml:space="preserve"> (</w:t>
      </w:r>
      <w:r>
        <w:t>сто восемьдесят</w:t>
      </w:r>
      <w:r>
        <w:rPr>
          <w:color w:val="000000"/>
        </w:rPr>
        <w:t>) рабочих дней с даты подписания настоящего Договора и согласовать с Заказчиком План производства работ по монтажу и пуско-</w:t>
      </w:r>
      <w:r w:rsidRPr="00DB2827">
        <w:rPr>
          <w:color w:val="000000"/>
        </w:rPr>
        <w:t>наладке Крана.</w:t>
      </w:r>
    </w:p>
    <w:p w14:paraId="44B27B19"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sidRPr="00DB2827">
        <w:rPr>
          <w:color w:val="000000"/>
        </w:rPr>
        <w:t xml:space="preserve">3.1.4. </w:t>
      </w:r>
      <w:bookmarkStart w:id="39" w:name="_Hlk176879473"/>
      <w:r w:rsidRPr="00DB2827">
        <w:t>Предоставить на Кран полный пак</w:t>
      </w:r>
      <w:r>
        <w:t>ет документов, предусмотренных  пунктами</w:t>
      </w:r>
      <w:r w:rsidRPr="00DB2827">
        <w:t xml:space="preserve"> 4.10, </w:t>
      </w:r>
      <w:r>
        <w:t xml:space="preserve"> </w:t>
      </w:r>
      <w:r w:rsidRPr="00DB2827">
        <w:t>4.11 настоящего Договора, а также иных документов, предусмотренных  в соответствии с требованиями законодательства Российской Федерации, а также описанных в приказе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bookmarkEnd w:id="39"/>
    </w:p>
    <w:p w14:paraId="0E2934F8"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5DE1BB20" w14:textId="77777777" w:rsidR="00A64D93" w:rsidRPr="00AB0BE6" w:rsidRDefault="00A64D93" w:rsidP="00A64D93">
      <w:pPr>
        <w:pBdr>
          <w:top w:val="nil"/>
          <w:left w:val="nil"/>
          <w:bottom w:val="nil"/>
          <w:right w:val="nil"/>
          <w:between w:val="nil"/>
        </w:pBdr>
        <w:tabs>
          <w:tab w:val="left" w:pos="142"/>
          <w:tab w:val="left" w:pos="567"/>
          <w:tab w:val="left" w:pos="709"/>
        </w:tabs>
        <w:ind w:firstLine="567"/>
        <w:jc w:val="both"/>
        <w:rPr>
          <w:color w:val="000000"/>
        </w:rPr>
      </w:pPr>
      <w:r>
        <w:t xml:space="preserve">3.1.6. </w:t>
      </w:r>
      <w:r>
        <w:rPr>
          <w:color w:val="000000"/>
        </w:rPr>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p>
    <w:p w14:paraId="37D49AD5"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и пуско-наладке Крана согласно «Правилам</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7244BFE8"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52832203"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0BBCBB50"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626AA6F4" w14:textId="77777777" w:rsidR="00A64D93" w:rsidRPr="001B764E" w:rsidRDefault="00A64D93" w:rsidP="00A64D93">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w:t>
      </w:r>
      <w:r>
        <w:rPr>
          <w:color w:val="000000"/>
        </w:rPr>
        <w:lastRenderedPageBreak/>
        <w:t>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16.09.2020  № 1479 «Об утверждении Правил противопожарного режима в Российской Федерации»,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3093D601" w14:textId="77777777" w:rsidR="00A64D93" w:rsidRPr="001B764E" w:rsidRDefault="00A64D93" w:rsidP="00A64D93">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3285A567"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4C272D5E"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Content/>
      </w:sdt>
      <w:r>
        <w:rPr>
          <w:color w:val="000000"/>
        </w:rPr>
        <w:t>обеспечивать их соблюдение.</w:t>
      </w:r>
    </w:p>
    <w:p w14:paraId="16045DE5"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4092DF80"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5D950C03"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9FAB91D"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629C6832"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25563E20"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789A240B"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Content/>
      </w:sdt>
      <w:r>
        <w:rPr>
          <w:color w:val="000000"/>
        </w:rPr>
        <w:t xml:space="preserve"> Крана</w:t>
      </w:r>
      <w:r>
        <w:t>.</w:t>
      </w:r>
    </w:p>
    <w:p w14:paraId="4C65B2B5"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74859534" w14:textId="77777777" w:rsidR="00A64D93" w:rsidRPr="001B764E" w:rsidRDefault="00A64D93" w:rsidP="00A64D93">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Content/>
      </w:sdt>
      <w:r>
        <w:rPr>
          <w:color w:val="000000"/>
        </w:rPr>
        <w:t xml:space="preserve">должен провести инструктаж и </w:t>
      </w:r>
      <w:sdt>
        <w:sdtPr>
          <w:tag w:val="goog_rdk_51"/>
          <w:id w:val="-1176420175"/>
        </w:sdt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Content/>
      </w:sdt>
      <w:r>
        <w:rPr>
          <w:color w:val="000000"/>
        </w:rPr>
        <w:t>обучение по проведению работ по техническому обслуживанию Крана.</w:t>
      </w:r>
    </w:p>
    <w:p w14:paraId="43B9E8B9" w14:textId="77777777" w:rsidR="00A64D93" w:rsidRDefault="00A64D93" w:rsidP="00A64D93">
      <w:pPr>
        <w:pStyle w:val="Standard"/>
        <w:tabs>
          <w:tab w:val="left" w:pos="142"/>
          <w:tab w:val="left" w:pos="567"/>
          <w:tab w:val="left" w:pos="709"/>
        </w:tabs>
        <w:ind w:firstLine="567"/>
        <w:jc w:val="both"/>
        <w:rPr>
          <w:color w:val="000000"/>
          <w:lang w:eastAsia="ru-RU"/>
        </w:rPr>
      </w:pPr>
      <w:r>
        <w:rPr>
          <w:color w:val="000000"/>
          <w:lang w:eastAsia="ru-RU"/>
        </w:rPr>
        <w:lastRenderedPageBreak/>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4E21CC5C" w14:textId="77777777" w:rsidR="00A64D93" w:rsidRDefault="00A64D93" w:rsidP="00A64D93">
      <w:pPr>
        <w:pStyle w:val="Standard"/>
        <w:tabs>
          <w:tab w:val="left" w:pos="142"/>
          <w:tab w:val="left" w:pos="567"/>
          <w:tab w:val="left" w:pos="709"/>
        </w:tabs>
        <w:ind w:firstLine="567"/>
        <w:jc w:val="both"/>
        <w:rPr>
          <w:color w:val="000000"/>
          <w:lang w:eastAsia="ru-RU"/>
        </w:rPr>
      </w:pPr>
    </w:p>
    <w:p w14:paraId="01A9C662" w14:textId="77777777" w:rsidR="00A64D93" w:rsidRDefault="00A64D93" w:rsidP="00A64D93">
      <w:pPr>
        <w:pStyle w:val="Standard"/>
        <w:tabs>
          <w:tab w:val="left" w:pos="142"/>
          <w:tab w:val="left" w:pos="567"/>
          <w:tab w:val="left" w:pos="709"/>
        </w:tabs>
        <w:ind w:firstLine="567"/>
        <w:jc w:val="both"/>
        <w:rPr>
          <w:color w:val="000000"/>
          <w:lang w:eastAsia="ru-RU"/>
        </w:rPr>
      </w:pPr>
    </w:p>
    <w:p w14:paraId="692C52B9" w14:textId="77777777" w:rsidR="00A64D93" w:rsidRDefault="00A64D93" w:rsidP="00A64D93">
      <w:pPr>
        <w:pStyle w:val="Standard"/>
        <w:tabs>
          <w:tab w:val="left" w:pos="142"/>
          <w:tab w:val="left" w:pos="567"/>
          <w:tab w:val="left" w:pos="709"/>
        </w:tabs>
        <w:ind w:firstLine="567"/>
        <w:jc w:val="both"/>
        <w:rPr>
          <w:color w:val="000000"/>
          <w:lang w:eastAsia="ru-RU"/>
        </w:rPr>
      </w:pPr>
    </w:p>
    <w:p w14:paraId="646E7B17" w14:textId="77777777" w:rsidR="00A64D93" w:rsidRDefault="00A64D93" w:rsidP="00A64D93">
      <w:pPr>
        <w:pStyle w:val="Standard"/>
        <w:tabs>
          <w:tab w:val="left" w:pos="142"/>
          <w:tab w:val="left" w:pos="567"/>
          <w:tab w:val="left" w:pos="709"/>
        </w:tabs>
        <w:ind w:firstLine="567"/>
        <w:jc w:val="both"/>
        <w:rPr>
          <w:color w:val="000000"/>
          <w:lang w:eastAsia="ru-RU"/>
        </w:rPr>
      </w:pPr>
    </w:p>
    <w:p w14:paraId="7D751EA2" w14:textId="77777777" w:rsidR="00A64D93" w:rsidRDefault="00A64D93" w:rsidP="00A64D93">
      <w:pPr>
        <w:pStyle w:val="Standard"/>
        <w:tabs>
          <w:tab w:val="left" w:pos="142"/>
          <w:tab w:val="left" w:pos="567"/>
          <w:tab w:val="left" w:pos="709"/>
        </w:tabs>
        <w:ind w:firstLine="567"/>
        <w:jc w:val="both"/>
        <w:rPr>
          <w:color w:val="000000"/>
          <w:lang w:eastAsia="ru-RU"/>
        </w:rPr>
      </w:pPr>
    </w:p>
    <w:p w14:paraId="112521AB" w14:textId="77777777" w:rsidR="00A64D93" w:rsidRPr="00534F04" w:rsidRDefault="00A64D93" w:rsidP="00A64D93">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5889577D" w14:textId="77777777" w:rsidR="00A64D93" w:rsidRPr="00534F04" w:rsidRDefault="00A64D93" w:rsidP="00A64D93">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27EE435C" w14:textId="77777777" w:rsidR="00A64D93" w:rsidRPr="00534F04" w:rsidRDefault="00A64D93" w:rsidP="00A64D93">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7A9AD7F1" w14:textId="77777777" w:rsidR="00A64D93" w:rsidRPr="00534F04" w:rsidRDefault="00A64D93" w:rsidP="00A64D93">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215B293F" w14:textId="77777777" w:rsidR="00A64D93" w:rsidRPr="00534F04" w:rsidRDefault="00A64D93" w:rsidP="00A64D93">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414A108E" w14:textId="77777777" w:rsidR="00A64D93" w:rsidRPr="00534F04" w:rsidRDefault="00A64D93" w:rsidP="00A64D93">
      <w:pPr>
        <w:pStyle w:val="Standard"/>
        <w:tabs>
          <w:tab w:val="left" w:pos="142"/>
          <w:tab w:val="left" w:pos="709"/>
          <w:tab w:val="left" w:pos="1276"/>
        </w:tabs>
        <w:ind w:firstLine="567"/>
        <w:jc w:val="both"/>
        <w:rPr>
          <w:color w:val="000000" w:themeColor="text1"/>
        </w:rPr>
      </w:pPr>
    </w:p>
    <w:p w14:paraId="5169FA0A" w14:textId="77777777" w:rsidR="00A64D93" w:rsidRPr="00534F04" w:rsidRDefault="00A64D93" w:rsidP="00A64D93">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69AA4565" w14:textId="77777777" w:rsidR="00A64D93" w:rsidRDefault="00A64D93" w:rsidP="00A64D93">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443525E2" w14:textId="77777777" w:rsidR="00A64D93" w:rsidRPr="00275B03" w:rsidRDefault="00A64D93" w:rsidP="00A64D93">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45FB220C" w14:textId="77777777" w:rsidR="00A64D93" w:rsidRPr="00534F04" w:rsidRDefault="00A64D93" w:rsidP="00A64D93">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 ________________.</w:t>
      </w:r>
    </w:p>
    <w:p w14:paraId="4E56031F" w14:textId="77777777" w:rsidR="00A64D93" w:rsidRPr="00534F04" w:rsidRDefault="00A64D93" w:rsidP="00A64D93">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54C29128" w14:textId="77777777" w:rsidR="00A64D93" w:rsidRPr="00534F04" w:rsidRDefault="00A64D93" w:rsidP="00A64D93">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47477DA7" w14:textId="77777777" w:rsidR="00A64D93" w:rsidRPr="00534F04" w:rsidRDefault="00A64D93" w:rsidP="00A64D93">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w:t>
      </w:r>
      <w:r>
        <w:rPr>
          <w:color w:val="000000"/>
        </w:rPr>
        <w:t>равилами</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 xml:space="preserve">подъемные </w:t>
      </w:r>
      <w:r>
        <w:rPr>
          <w:color w:val="000000"/>
        </w:rPr>
        <w:lastRenderedPageBreak/>
        <w:t>сооружения</w:t>
      </w:r>
      <w:r>
        <w:rPr>
          <w:color w:val="000000" w:themeColor="text1"/>
        </w:rPr>
        <w:t>»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1CAC4C82" w14:textId="77777777" w:rsidR="00A64D93" w:rsidRPr="00534F04" w:rsidRDefault="00A64D93" w:rsidP="00A64D93">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18FFCCBA" w14:textId="77777777" w:rsidR="00A64D93" w:rsidRDefault="00A64D93" w:rsidP="00A64D93">
      <w:pPr>
        <w:pStyle w:val="Standard"/>
        <w:tabs>
          <w:tab w:val="left" w:pos="142"/>
          <w:tab w:val="left" w:pos="709"/>
          <w:tab w:val="left" w:pos="1134"/>
        </w:tabs>
        <w:ind w:firstLine="567"/>
        <w:jc w:val="both"/>
        <w:rPr>
          <w:color w:val="000000" w:themeColor="text1"/>
        </w:rPr>
      </w:pPr>
      <w:r>
        <w:rPr>
          <w:color w:val="000000" w:themeColor="text1"/>
        </w:rPr>
        <w:t xml:space="preserve">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 </w:t>
      </w:r>
    </w:p>
    <w:p w14:paraId="285DC993" w14:textId="77777777" w:rsidR="00A64D93" w:rsidRDefault="00A64D93" w:rsidP="00A64D93">
      <w:pPr>
        <w:pStyle w:val="Standard"/>
        <w:tabs>
          <w:tab w:val="left" w:pos="142"/>
          <w:tab w:val="left" w:pos="709"/>
          <w:tab w:val="left" w:pos="1134"/>
        </w:tabs>
        <w:ind w:firstLine="567"/>
        <w:jc w:val="both"/>
        <w:rPr>
          <w:color w:val="000000" w:themeColor="text1"/>
        </w:rPr>
      </w:pPr>
      <w:r>
        <w:rPr>
          <w:color w:val="000000" w:themeColor="text1"/>
        </w:rPr>
        <w:t xml:space="preserve">  </w:t>
      </w:r>
    </w:p>
    <w:p w14:paraId="310AC340" w14:textId="77777777" w:rsidR="00A64D93" w:rsidRPr="00534F04" w:rsidRDefault="00A64D93" w:rsidP="00A64D93">
      <w:pPr>
        <w:pStyle w:val="Standard"/>
        <w:tabs>
          <w:tab w:val="left" w:pos="142"/>
          <w:tab w:val="left" w:pos="709"/>
          <w:tab w:val="left" w:pos="1134"/>
        </w:tabs>
        <w:ind w:firstLine="567"/>
        <w:jc w:val="both"/>
        <w:rPr>
          <w:color w:val="000000" w:themeColor="text1"/>
        </w:rPr>
      </w:pPr>
    </w:p>
    <w:p w14:paraId="04F14698" w14:textId="77777777" w:rsidR="00A64D93" w:rsidRDefault="00A64D93" w:rsidP="00A64D93">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372DEE9D" w14:textId="77777777" w:rsidR="00A64D93" w:rsidRPr="00534F04" w:rsidRDefault="00A64D93" w:rsidP="00A64D93">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7827DC1E" w14:textId="77777777" w:rsidR="00A64D93" w:rsidRPr="00534F04" w:rsidRDefault="00A64D93" w:rsidP="00A64D93">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2C3457FF" w14:textId="77777777" w:rsidR="00A64D93" w:rsidRPr="00534F04" w:rsidRDefault="00A64D93" w:rsidP="00A64D93">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30 (тридцати) календарных дней поставка Крана и выполнение работ по монтажу и пуско-наладке утратили интерес для Заказчика.</w:t>
      </w:r>
    </w:p>
    <w:p w14:paraId="6F209718" w14:textId="77777777" w:rsidR="00A64D93" w:rsidRPr="00534F04" w:rsidRDefault="00A64D93" w:rsidP="00A64D93">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50515C2B"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5C49BF8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14466D93"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и пуско-наладке доставляется Исполнителем в разобранном виде в нормативе действующего железнодорожного и автомобильного габарита.</w:t>
      </w:r>
    </w:p>
    <w:p w14:paraId="6CE662B6"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 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5D65D6CD"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w:t>
      </w:r>
      <w:r>
        <w:rPr>
          <w:color w:val="000000"/>
        </w:rPr>
        <w:t>равила</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26EE6BE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23ADAF25"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5924E37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773697C7"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и пуско-наладке Крана осуществляется после получения Исполнителем акта готовности Крана к вводу в работу путем </w:t>
      </w:r>
      <w:r>
        <w:rPr>
          <w:rFonts w:ascii="Times New Roman" w:eastAsia="Times New Roman" w:hAnsi="Times New Roman" w:cs="Times New Roman"/>
          <w:color w:val="000000" w:themeColor="text1"/>
        </w:rPr>
        <w:lastRenderedPageBreak/>
        <w:t>подписания акта приема-передачи или УПД на Кран и акта или УПД на выполненные работы по монтажу и пуско-наладке Крана.</w:t>
      </w:r>
    </w:p>
    <w:p w14:paraId="0469A7CE" w14:textId="77777777" w:rsidR="00A64D93" w:rsidRPr="00234BFF" w:rsidRDefault="00A64D93" w:rsidP="00A64D93">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№7 к настоящему Договору.</w:t>
      </w:r>
    </w:p>
    <w:p w14:paraId="64573CB6" w14:textId="32AB01C0" w:rsidR="00A64D93" w:rsidRDefault="00A64D93" w:rsidP="00A64D93">
      <w:pPr>
        <w:pBdr>
          <w:top w:val="nil"/>
          <w:left w:val="nil"/>
          <w:bottom w:val="nil"/>
          <w:right w:val="nil"/>
          <w:between w:val="nil"/>
        </w:pBdr>
        <w:tabs>
          <w:tab w:val="left" w:pos="142"/>
        </w:tabs>
        <w:ind w:firstLine="567"/>
        <w:jc w:val="both"/>
        <w:rPr>
          <w:color w:val="000000"/>
        </w:rPr>
      </w:pPr>
      <w:r>
        <w:rPr>
          <w:color w:val="000000"/>
        </w:rPr>
        <w:t>Исполнитель формирует УПД на Кран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Заказчику по телекоммуникационным каналам связи и уведомляет Заказчика о дате приемки Крана и выполненных работ по монтажу и пуско-наладке не менее чем за 5 (пять) рабочих дней.</w:t>
      </w:r>
    </w:p>
    <w:p w14:paraId="01C0F8C6" w14:textId="77777777" w:rsidR="00A64D93" w:rsidRPr="00234BFF" w:rsidRDefault="00A64D93" w:rsidP="00A64D93">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№7 к настоящему Договору.</w:t>
      </w:r>
    </w:p>
    <w:p w14:paraId="6314718F" w14:textId="77777777" w:rsidR="00A64D93" w:rsidRPr="00234BFF" w:rsidRDefault="00A64D93" w:rsidP="00A64D93">
      <w:pPr>
        <w:pBdr>
          <w:top w:val="nil"/>
          <w:left w:val="nil"/>
          <w:bottom w:val="nil"/>
          <w:right w:val="nil"/>
          <w:between w:val="nil"/>
        </w:pBdr>
        <w:tabs>
          <w:tab w:val="left" w:pos="142"/>
        </w:tabs>
        <w:ind w:firstLine="567"/>
        <w:jc w:val="both"/>
        <w:rPr>
          <w:color w:val="000000"/>
        </w:rPr>
      </w:pPr>
      <w:r>
        <w:rPr>
          <w:color w:val="000000"/>
        </w:rPr>
        <w:t>По результатам приемки Крана/выполненных работ по монтажу, пуско-наладке Крана Заказчик подписывае</w:t>
      </w:r>
      <w:r>
        <w:t>т</w:t>
      </w:r>
      <w:sdt>
        <w:sdtPr>
          <w:tag w:val="goog_rdk_57"/>
          <w:id w:val="-1605954860"/>
        </w:sdtPr>
        <w:sdtContent/>
      </w:sdt>
      <w:sdt>
        <w:sdtPr>
          <w:tag w:val="goog_rdk_58"/>
          <w:id w:val="-1729841173"/>
        </w:sdtPr>
        <w:sdtContent/>
      </w:sdt>
      <w:r>
        <w:t xml:space="preserve"> акт сдачи-приемки грузовых мест Крана / </w:t>
      </w:r>
      <w:r>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Крану и выполненным работам по монтажу и пуско-наладке Крана или отказывает Исполнителю  в подписании – в случае  наличия замечаний к Крану и выполненным работам по монтажу и пуско-наладке Кранов, зафиксированных Сторонами по результатам приемки Крана и выполненных работ по монтажу и пуско-наладке Крана.</w:t>
      </w:r>
    </w:p>
    <w:p w14:paraId="22556C8C" w14:textId="0EC172AA" w:rsidR="00A64D93" w:rsidRPr="00234BFF" w:rsidRDefault="00A64D93" w:rsidP="00A64D93">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Крана и работ по монтажу и пуско-наладке Крана несоответствия Крана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4231E910" w14:textId="77777777" w:rsidR="00A64D93" w:rsidRPr="00234BFF" w:rsidRDefault="00A64D93" w:rsidP="00A64D93">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FC6D91E" w14:textId="77777777" w:rsidR="00A64D93" w:rsidRPr="003E1073"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акта или УПД на выполненные работы по монтажу и пуско-наладке.</w:t>
      </w:r>
    </w:p>
    <w:p w14:paraId="5A840041" w14:textId="77777777" w:rsidR="00A64D93"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A72718">
        <w:rPr>
          <w:rFonts w:ascii="Times New Roman" w:eastAsia="Times New Roman" w:hAnsi="Times New Roman" w:cs="Times New Roman"/>
          <w:color w:val="000000" w:themeColor="text1"/>
        </w:rPr>
        <w:t>4.5</w:t>
      </w:r>
      <w:r w:rsidRPr="00A72718">
        <w:rPr>
          <w:rFonts w:ascii="Times New Roman" w:eastAsia="Times New Roman" w:hAnsi="Times New Roman" w:cs="Times New Roman"/>
          <w:color w:val="FF0000"/>
        </w:rPr>
        <w:t xml:space="preserve">. </w:t>
      </w:r>
      <w:r w:rsidRPr="00A72718">
        <w:rPr>
          <w:rFonts w:ascii="Times New Roman" w:eastAsia="Times New Roman" w:hAnsi="Times New Roman" w:cs="Times New Roman"/>
          <w:color w:val="auto"/>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auto"/>
          </w:rPr>
          <w:tag w:val="goog_rdk_59"/>
          <w:id w:val="-1457872718"/>
        </w:sdtPr>
        <w:sdtContent/>
      </w:sdt>
      <w:r w:rsidRPr="00A72718">
        <w:rPr>
          <w:rFonts w:ascii="Times New Roman" w:eastAsia="Times New Roman" w:hAnsi="Times New Roman" w:cs="Times New Roman"/>
          <w:color w:val="auto"/>
        </w:rPr>
        <w:t>___ (____________) календарных месяца с даты разрешения на пуск в эксплуатацию в органах Ростехнадзора или ___ (___________________) месяцев с даты подписания Сторонами акта приема-передачи на выполненные работы по монтажу и пуско-наладке Крана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150AABD6" w14:textId="77777777" w:rsidR="00A64D93" w:rsidRPr="00287D9F"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556EEBA3" w14:textId="77777777" w:rsidR="00A64D93" w:rsidRPr="00287D9F"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1B529D37" w14:textId="77777777" w:rsidR="00A64D93" w:rsidRPr="00287D9F"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4B660805" w14:textId="77777777" w:rsidR="00A64D93" w:rsidRPr="00287D9F"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244E74C5" w14:textId="77777777" w:rsidR="00A64D93" w:rsidRPr="00287D9F"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70E271F2"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w:t>
      </w:r>
      <w:r>
        <w:rPr>
          <w:rFonts w:ascii="Times New Roman" w:eastAsia="Times New Roman" w:hAnsi="Times New Roman" w:cs="Times New Roman"/>
          <w:color w:val="000000" w:themeColor="text1"/>
        </w:rPr>
        <w:lastRenderedPageBreak/>
        <w:t>за свой счет в течение срока, установленного Сторонами в отдельном акте выявления неисправности.</w:t>
      </w:r>
    </w:p>
    <w:p w14:paraId="3A3A3C96"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67332114"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2F88ED42"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3302D385"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0E79674B"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627C50C8"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5633ECC2" w14:textId="77777777" w:rsidR="00A64D93" w:rsidRDefault="00A64D93" w:rsidP="00A64D93">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210EC218" w14:textId="77777777" w:rsidR="00A64D93" w:rsidRDefault="00A64D93" w:rsidP="00A64D93">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Товарная накладная формы ТОРГ-12</w:t>
      </w:r>
      <w:r>
        <w:rPr>
          <w:rFonts w:ascii="Times New Roman" w:eastAsia="Times New Roman" w:hAnsi="Times New Roman" w:cs="Times New Roman"/>
          <w:color w:val="000000" w:themeColor="text1"/>
          <w:lang w:val="en-US"/>
        </w:rPr>
        <w:t>;</w:t>
      </w:r>
    </w:p>
    <w:p w14:paraId="4E38D09C" w14:textId="77777777" w:rsidR="00A64D93" w:rsidRPr="00534F04" w:rsidRDefault="00A64D93" w:rsidP="00A64D93">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74A7CBDB"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644492EF"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35C5B6C3"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7D012BCE"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30FA7D4A"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14A558AD"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2647A1B1"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2512C9A9"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5CCF2160" w14:textId="77777777" w:rsidR="00A64D93" w:rsidRPr="00534F04" w:rsidRDefault="00A64D93" w:rsidP="00A64D93">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11403692" w14:textId="77777777" w:rsidR="00A64D93" w:rsidRPr="00534F04" w:rsidRDefault="00A64D93" w:rsidP="00A64D93">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677A3895" w14:textId="77777777" w:rsidR="00A64D93" w:rsidRPr="00534F04" w:rsidRDefault="00A64D93" w:rsidP="00A64D93">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56D99926" w14:textId="77777777" w:rsidR="00A64D93" w:rsidRPr="00534F04" w:rsidRDefault="00A64D93" w:rsidP="00A64D93">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74D52BA8"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экз., копия и в электронном виде;</w:t>
      </w:r>
    </w:p>
    <w:p w14:paraId="30F8B89B"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50CECD6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28ABB480"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5E386D89" w14:textId="77777777" w:rsidR="00A64D93" w:rsidRPr="007C4F0F" w:rsidRDefault="00A64D93" w:rsidP="00A64D93">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bookmarkStart w:id="40" w:name="_Hlk177051387"/>
      <w:r>
        <w:rPr>
          <w:rFonts w:ascii="Times New Roman" w:eastAsia="Times New Roman" w:hAnsi="Times New Roman" w:cs="Times New Roman"/>
          <w:color w:val="auto"/>
        </w:rPr>
        <w:t xml:space="preserve">Акт сдачи-приемки или </w:t>
      </w:r>
      <w:r w:rsidRPr="007C4F0F">
        <w:rPr>
          <w:rFonts w:ascii="Times New Roman" w:eastAsia="Times New Roman" w:hAnsi="Times New Roman" w:cs="Times New Roman"/>
          <w:color w:val="auto"/>
        </w:rPr>
        <w:t xml:space="preserve">УПД на </w:t>
      </w:r>
      <w:r>
        <w:rPr>
          <w:rFonts w:ascii="Times New Roman" w:eastAsia="Times New Roman" w:hAnsi="Times New Roman" w:cs="Times New Roman"/>
          <w:color w:val="auto"/>
        </w:rPr>
        <w:t xml:space="preserve">выполненные </w:t>
      </w:r>
      <w:r w:rsidRPr="007C4F0F">
        <w:rPr>
          <w:rFonts w:ascii="Times New Roman" w:eastAsia="Times New Roman" w:hAnsi="Times New Roman" w:cs="Times New Roman"/>
          <w:color w:val="auto"/>
        </w:rPr>
        <w:t>работы по монтажу, пуско-наладке - 1 экз. в электронном виде по ЭДО;</w:t>
      </w:r>
    </w:p>
    <w:bookmarkEnd w:id="40"/>
    <w:p w14:paraId="35CF1536" w14:textId="77777777" w:rsidR="00A64D93" w:rsidRPr="007C4F0F" w:rsidRDefault="00A64D93" w:rsidP="00A64D93">
      <w:pPr>
        <w:pStyle w:val="LO-normal"/>
        <w:numPr>
          <w:ilvl w:val="0"/>
          <w:numId w:val="60"/>
        </w:numPr>
        <w:shd w:val="clear" w:color="auto" w:fill="FFFFFF" w:themeFill="background1"/>
        <w:tabs>
          <w:tab w:val="left" w:pos="142"/>
        </w:tabs>
        <w:spacing w:before="100" w:beforeAutospacing="1" w:after="100" w:afterAutospacing="1"/>
        <w:ind w:left="714"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Акт сдачи приемки или </w:t>
      </w:r>
      <w:r w:rsidRPr="007C4F0F">
        <w:rPr>
          <w:rFonts w:ascii="Times New Roman" w:eastAsia="Times New Roman" w:hAnsi="Times New Roman" w:cs="Times New Roman"/>
          <w:color w:val="auto"/>
        </w:rPr>
        <w:t xml:space="preserve">УПД на </w:t>
      </w:r>
      <w:r w:rsidRPr="007C4F0F">
        <w:rPr>
          <w:color w:val="auto"/>
          <w:sz w:val="26"/>
          <w:szCs w:val="26"/>
        </w:rPr>
        <w:t>Кран – 1 экз. в электронном виде по ЭДО;</w:t>
      </w:r>
    </w:p>
    <w:p w14:paraId="646D766E" w14:textId="77777777" w:rsidR="00A64D93" w:rsidRPr="007C4F0F" w:rsidRDefault="00A64D93" w:rsidP="00A64D93">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Акт монтажа Крана - 3 экз. оригинала; </w:t>
      </w:r>
    </w:p>
    <w:p w14:paraId="5665548B" w14:textId="77777777" w:rsidR="00A64D93" w:rsidRPr="007C4F0F" w:rsidRDefault="00A64D93" w:rsidP="00A64D93">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Счета на оплату – 1 экз. в электронном виде по ЭДО;</w:t>
      </w:r>
    </w:p>
    <w:p w14:paraId="086938A2" w14:textId="77777777" w:rsidR="00A64D93" w:rsidRPr="007C4F0F" w:rsidRDefault="00A64D93" w:rsidP="00A64D93">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Акт приема </w:t>
      </w:r>
      <w:r>
        <w:rPr>
          <w:rFonts w:ascii="Times New Roman" w:eastAsia="Times New Roman" w:hAnsi="Times New Roman" w:cs="Times New Roman"/>
          <w:color w:val="auto"/>
        </w:rPr>
        <w:t xml:space="preserve">- </w:t>
      </w:r>
      <w:r w:rsidRPr="007C4F0F">
        <w:rPr>
          <w:rFonts w:ascii="Times New Roman" w:eastAsia="Times New Roman" w:hAnsi="Times New Roman" w:cs="Times New Roman"/>
          <w:color w:val="auto"/>
        </w:rPr>
        <w:t>передачи Крана</w:t>
      </w:r>
      <w:r>
        <w:rPr>
          <w:rFonts w:ascii="Times New Roman" w:eastAsia="Times New Roman" w:hAnsi="Times New Roman" w:cs="Times New Roman"/>
          <w:color w:val="auto"/>
        </w:rPr>
        <w:t>.</w:t>
      </w:r>
    </w:p>
    <w:p w14:paraId="47AE540D"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предоставить: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05DB4F38"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497AB850"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w:t>
      </w:r>
      <w:r>
        <w:rPr>
          <w:color w:val="000000"/>
        </w:rPr>
        <w:t>равил</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утвержденных приказом Ростехнадзора №461 от 26 ноября 2020 года;</w:t>
      </w:r>
    </w:p>
    <w:p w14:paraId="03FDABE9"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35B8AAC4"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087BDF9F"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электро-, </w:t>
      </w:r>
      <w:proofErr w:type="spellStart"/>
      <w:r>
        <w:rPr>
          <w:rFonts w:ascii="Times New Roman" w:eastAsia="Times New Roman" w:hAnsi="Times New Roman" w:cs="Times New Roman"/>
          <w:color w:val="000000" w:themeColor="text1"/>
        </w:rPr>
        <w:t>пневмо</w:t>
      </w:r>
      <w:proofErr w:type="spellEnd"/>
      <w:r>
        <w:rPr>
          <w:rFonts w:ascii="Times New Roman" w:eastAsia="Times New Roman" w:hAnsi="Times New Roman" w:cs="Times New Roman"/>
          <w:color w:val="000000" w:themeColor="text1"/>
        </w:rPr>
        <w:t xml:space="preserve">- и </w:t>
      </w:r>
      <w:proofErr w:type="spellStart"/>
      <w:r>
        <w:rPr>
          <w:rFonts w:ascii="Times New Roman" w:eastAsia="Times New Roman" w:hAnsi="Times New Roman" w:cs="Times New Roman"/>
          <w:color w:val="000000" w:themeColor="text1"/>
        </w:rPr>
        <w:t>гидрооборудования</w:t>
      </w:r>
      <w:proofErr w:type="spellEnd"/>
      <w:r>
        <w:rPr>
          <w:rFonts w:ascii="Times New Roman" w:eastAsia="Times New Roman" w:hAnsi="Times New Roman" w:cs="Times New Roman"/>
          <w:color w:val="000000" w:themeColor="text1"/>
        </w:rPr>
        <w:t>, механизмов, а также имеющихся в наличии ограничителей, указателей, регистраторов;</w:t>
      </w:r>
    </w:p>
    <w:p w14:paraId="133E9601"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630D6387"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13B0109B" w14:textId="77777777" w:rsidR="00A64D93" w:rsidRPr="00534F04" w:rsidRDefault="00A64D93" w:rsidP="00A64D93">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w:t>
      </w:r>
      <w:r>
        <w:rPr>
          <w:color w:val="000000"/>
        </w:rPr>
        <w:t>равил</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утвержденных приказом Ростехнадзора №461 от 26 ноября 2020 года.</w:t>
      </w:r>
    </w:p>
    <w:p w14:paraId="6479C6A0"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2EC5CA6F"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74F3C3C9"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46AAF074"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26D7647D"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w:t>
      </w:r>
      <w:r>
        <w:rPr>
          <w:rFonts w:ascii="Times New Roman" w:eastAsia="Times New Roman" w:hAnsi="Times New Roman" w:cs="Times New Roman"/>
          <w:color w:val="000000" w:themeColor="text1"/>
        </w:rPr>
        <w:lastRenderedPageBreak/>
        <w:t>Заказчику неустойку в виде пени в размере 0,3 (три десятых) % от общей цены настоящего Договора  за каждый день просрочки.</w:t>
      </w:r>
    </w:p>
    <w:p w14:paraId="3036DACA"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437446E2"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5ED01B39"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70B152B7"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5DBF1DBB" w14:textId="77777777" w:rsidR="00A64D93" w:rsidRPr="00534F04" w:rsidRDefault="00A64D93" w:rsidP="00A64D93">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 предоставленный документ.</w:t>
      </w:r>
    </w:p>
    <w:p w14:paraId="07E47477"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пунктом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6254B16D" w14:textId="77777777" w:rsidR="00A64D93"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6278547" w14:textId="77777777" w:rsidR="00A64D93" w:rsidRPr="00534F04" w:rsidRDefault="00A64D93" w:rsidP="00A64D93">
      <w:pPr>
        <w:pStyle w:val="LO-normal"/>
        <w:tabs>
          <w:tab w:val="left" w:pos="142"/>
          <w:tab w:val="left" w:pos="1134"/>
        </w:tabs>
        <w:ind w:firstLine="567"/>
        <w:jc w:val="both"/>
        <w:rPr>
          <w:rFonts w:ascii="Times New Roman" w:eastAsia="Times New Roman" w:hAnsi="Times New Roman" w:cs="Times New Roman"/>
          <w:color w:val="000000" w:themeColor="text1"/>
        </w:rPr>
      </w:pPr>
    </w:p>
    <w:p w14:paraId="1530D71A"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0DB8BFEA"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 xml:space="preserve">6.1. </w:t>
      </w:r>
      <w:r w:rsidRPr="00AB2B9D">
        <w:rPr>
          <w:rFonts w:ascii="Times New Roman" w:hAnsi="Times New Roman"/>
          <w:sz w:val="23"/>
          <w:szCs w:val="23"/>
        </w:rPr>
        <w:t>Н</w:t>
      </w:r>
      <w:r w:rsidRPr="00F743D7">
        <w:rPr>
          <w:rFonts w:ascii="Times New Roman" w:eastAsia="Times New Roman" w:hAnsi="Times New Roman" w:cs="Times New Roman"/>
          <w:color w:val="000000" w:themeColor="text1"/>
        </w:rPr>
        <w:t>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3A721B8"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6.2. </w:t>
      </w:r>
      <w:r w:rsidRPr="00F743D7">
        <w:rPr>
          <w:rFonts w:ascii="Times New Roman" w:eastAsia="Times New Roman" w:hAnsi="Times New Roman" w:cs="Times New Roman"/>
          <w:color w:val="000000" w:themeColor="text1"/>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DC53BA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6.3. </w:t>
      </w:r>
      <w:r w:rsidRPr="00AB2B9D">
        <w:rPr>
          <w:rFonts w:ascii="Times New Roman" w:hAnsi="Times New Roman"/>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28F3FA7" w14:textId="77777777" w:rsidR="00A64D93" w:rsidRPr="00AB2B9D" w:rsidRDefault="00A64D93" w:rsidP="00A64D93">
      <w:pPr>
        <w:pStyle w:val="ConsNormal"/>
        <w:keepNext/>
        <w:keepLines/>
        <w:widowControl/>
        <w:ind w:firstLine="709"/>
        <w:jc w:val="both"/>
        <w:rPr>
          <w:rFonts w:ascii="Times New Roman" w:hAnsi="Times New Roman"/>
          <w:sz w:val="23"/>
          <w:szCs w:val="23"/>
        </w:rPr>
      </w:pPr>
      <w:r>
        <w:rPr>
          <w:rFonts w:ascii="Times New Roman" w:eastAsia="Times New Roman" w:hAnsi="Times New Roman" w:cs="Times New Roman"/>
          <w:color w:val="000000" w:themeColor="text1"/>
        </w:rPr>
        <w:lastRenderedPageBreak/>
        <w:tab/>
        <w:t xml:space="preserve">6.4. </w:t>
      </w:r>
      <w:r w:rsidRPr="00AB2B9D">
        <w:rPr>
          <w:rFonts w:ascii="Times New Roman" w:hAnsi="Times New Roman"/>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C89C168"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2BCDA785"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0BA07302" w14:textId="77777777" w:rsidR="00A64D93" w:rsidRPr="00596A46" w:rsidRDefault="00A64D93" w:rsidP="00A64D93">
      <w:pPr>
        <w:pStyle w:val="ConsNormal"/>
        <w:keepNext/>
        <w:keepLines/>
        <w:widowControl/>
        <w:numPr>
          <w:ilvl w:val="0"/>
          <w:numId w:val="66"/>
        </w:numPr>
        <w:autoSpaceDE/>
        <w:jc w:val="center"/>
        <w:rPr>
          <w:rFonts w:ascii="Times New Roman" w:hAnsi="Times New Roman"/>
          <w:b/>
          <w:sz w:val="24"/>
          <w:szCs w:val="24"/>
        </w:rPr>
      </w:pPr>
      <w:r w:rsidRPr="00596A46">
        <w:rPr>
          <w:rFonts w:ascii="Times New Roman" w:hAnsi="Times New Roman"/>
          <w:b/>
          <w:sz w:val="24"/>
          <w:szCs w:val="24"/>
        </w:rPr>
        <w:t>Разрешение споров</w:t>
      </w:r>
    </w:p>
    <w:p w14:paraId="2568D777" w14:textId="77777777" w:rsidR="00A64D93" w:rsidRPr="00DF28A2" w:rsidRDefault="00A64D93" w:rsidP="00A64D93">
      <w:pPr>
        <w:pStyle w:val="ConsNormal"/>
        <w:ind w:firstLine="709"/>
        <w:jc w:val="both"/>
        <w:rPr>
          <w:rFonts w:ascii="Times New Roman" w:hAnsi="Times New Roman"/>
          <w:sz w:val="24"/>
          <w:szCs w:val="24"/>
        </w:rPr>
      </w:pPr>
      <w:r>
        <w:rPr>
          <w:rFonts w:ascii="Times New Roman" w:hAnsi="Times New Roman"/>
          <w:sz w:val="24"/>
          <w:szCs w:val="24"/>
        </w:rPr>
        <w:t>7</w:t>
      </w:r>
      <w:r w:rsidRPr="00596A46">
        <w:rPr>
          <w:rFonts w:ascii="Times New Roman" w:hAnsi="Times New Roman"/>
          <w:sz w:val="24"/>
          <w:szCs w:val="24"/>
        </w:rPr>
        <w:t xml:space="preserve">.1. </w:t>
      </w:r>
      <w:r w:rsidRPr="00DF28A2">
        <w:rPr>
          <w:rFonts w:ascii="Times New Roman" w:hAnsi="Times New Roman"/>
          <w:sz w:val="24"/>
          <w:szCs w:val="24"/>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21EAB80" w14:textId="77777777" w:rsidR="00A64D93" w:rsidRPr="00DF28A2" w:rsidRDefault="00A64D93" w:rsidP="00A64D93">
      <w:pPr>
        <w:widowControl w:val="0"/>
        <w:ind w:firstLine="709"/>
        <w:jc w:val="both"/>
        <w:rPr>
          <w:rFonts w:eastAsia="Arial"/>
        </w:rPr>
      </w:pPr>
      <w:r w:rsidRPr="00DF28A2">
        <w:rPr>
          <w:rFonts w:eastAsia="Arial"/>
        </w:rPr>
        <w:t xml:space="preserve">Инициирование, вступление и проведение переговоров является правом Сторон. </w:t>
      </w:r>
    </w:p>
    <w:p w14:paraId="2DA61AFA" w14:textId="77777777" w:rsidR="00A64D93" w:rsidRPr="00DF28A2" w:rsidRDefault="00A64D93" w:rsidP="00A64D93">
      <w:pPr>
        <w:widowControl w:val="0"/>
        <w:ind w:firstLine="709"/>
        <w:jc w:val="both"/>
        <w:rPr>
          <w:rFonts w:eastAsia="Arial"/>
        </w:rPr>
      </w:pPr>
      <w:r>
        <w:rPr>
          <w:rFonts w:eastAsia="Arial"/>
        </w:rPr>
        <w:t>7</w:t>
      </w:r>
      <w:r w:rsidRPr="00DF28A2">
        <w:rPr>
          <w:rFonts w:eastAsia="Arial"/>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865BB9D" w14:textId="77777777" w:rsidR="00A64D93" w:rsidRPr="00DF28A2" w:rsidRDefault="00A64D93" w:rsidP="00A64D93">
      <w:pPr>
        <w:widowControl w:val="0"/>
        <w:ind w:firstLine="709"/>
        <w:jc w:val="both"/>
        <w:rPr>
          <w:rFonts w:eastAsia="Arial"/>
        </w:rPr>
      </w:pPr>
      <w:r>
        <w:rPr>
          <w:rFonts w:eastAsia="Arial"/>
        </w:rPr>
        <w:t>7</w:t>
      </w:r>
      <w:r w:rsidRPr="00DF28A2">
        <w:rPr>
          <w:rFonts w:eastAsia="Arial"/>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1DB6B39" w14:textId="77777777" w:rsidR="00A64D93" w:rsidRPr="00DF28A2" w:rsidRDefault="00A64D93" w:rsidP="00A64D93">
      <w:pPr>
        <w:widowControl w:val="0"/>
        <w:ind w:firstLine="709"/>
        <w:jc w:val="both"/>
        <w:rPr>
          <w:rFonts w:eastAsia="Arial"/>
        </w:rPr>
      </w:pPr>
      <w:r>
        <w:rPr>
          <w:rFonts w:eastAsia="Arial"/>
        </w:rPr>
        <w:t>7</w:t>
      </w:r>
      <w:r w:rsidRPr="00DF28A2">
        <w:rPr>
          <w:rFonts w:eastAsia="Arial"/>
        </w:rPr>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9AD46D7" w14:textId="77777777" w:rsidR="00A64D93" w:rsidRPr="00DF28A2" w:rsidRDefault="00A64D93" w:rsidP="00A64D93">
      <w:pPr>
        <w:widowControl w:val="0"/>
        <w:ind w:firstLine="709"/>
        <w:jc w:val="both"/>
        <w:rPr>
          <w:rFonts w:eastAsia="Arial"/>
        </w:rPr>
      </w:pPr>
      <w:r w:rsidRPr="00DF28A2">
        <w:rPr>
          <w:rFonts w:eastAsia="Arial"/>
        </w:rPr>
        <w:t xml:space="preserve">для </w:t>
      </w:r>
      <w:r>
        <w:rPr>
          <w:rFonts w:eastAsia="Arial"/>
        </w:rPr>
        <w:t>Заказчика</w:t>
      </w:r>
      <w:r w:rsidRPr="00DF28A2">
        <w:rPr>
          <w:rFonts w:eastAsia="Arial"/>
        </w:rPr>
        <w:t xml:space="preserve"> trcont@trcont.com</w:t>
      </w:r>
      <w:r>
        <w:rPr>
          <w:rFonts w:eastAsia="Arial"/>
        </w:rPr>
        <w:t xml:space="preserve">, </w:t>
      </w:r>
      <w:r w:rsidRPr="000F3D8E">
        <w:rPr>
          <w:rFonts w:eastAsia="Arial"/>
        </w:rPr>
        <w:t>trcont@trcont.ru</w:t>
      </w:r>
      <w:r w:rsidRPr="00DF28A2">
        <w:rPr>
          <w:rFonts w:eastAsia="Arial"/>
          <w:vertAlign w:val="superscript"/>
        </w:rPr>
        <w:footnoteReference w:id="5"/>
      </w:r>
      <w:r w:rsidRPr="00DF28A2">
        <w:rPr>
          <w:rFonts w:eastAsia="Arial"/>
        </w:rPr>
        <w:t>;</w:t>
      </w:r>
    </w:p>
    <w:p w14:paraId="37839DD7" w14:textId="77777777" w:rsidR="00A64D93" w:rsidRPr="00DF28A2" w:rsidRDefault="00A64D93" w:rsidP="00A64D93">
      <w:pPr>
        <w:widowControl w:val="0"/>
        <w:ind w:firstLine="709"/>
        <w:jc w:val="both"/>
        <w:rPr>
          <w:rFonts w:eastAsia="Arial"/>
        </w:rPr>
      </w:pPr>
      <w:r w:rsidRPr="00DF28A2">
        <w:rPr>
          <w:rFonts w:eastAsia="Arial"/>
        </w:rPr>
        <w:t xml:space="preserve">для </w:t>
      </w:r>
      <w:r>
        <w:rPr>
          <w:rFonts w:eastAsia="Arial"/>
        </w:rPr>
        <w:t>Исполнителя</w:t>
      </w:r>
      <w:r w:rsidRPr="00DF28A2">
        <w:rPr>
          <w:rFonts w:eastAsia="Arial"/>
        </w:rPr>
        <w:t xml:space="preserve"> _____________________. </w:t>
      </w:r>
    </w:p>
    <w:p w14:paraId="4F4B24FC" w14:textId="77777777" w:rsidR="00A64D93" w:rsidRPr="00DF28A2" w:rsidRDefault="00A64D93" w:rsidP="00A64D93">
      <w:pPr>
        <w:widowControl w:val="0"/>
        <w:ind w:firstLine="709"/>
        <w:jc w:val="both"/>
        <w:rPr>
          <w:rFonts w:eastAsia="Arial"/>
        </w:rPr>
      </w:pPr>
      <w:r>
        <w:rPr>
          <w:rFonts w:eastAsia="Arial"/>
        </w:rPr>
        <w:t>7</w:t>
      </w:r>
      <w:r w:rsidRPr="00DF28A2">
        <w:rPr>
          <w:rFonts w:eastAsia="Arial"/>
        </w:rPr>
        <w:t>.3.2. В случае предъявления претензии в электронном виде посредством электронной почты:</w:t>
      </w:r>
    </w:p>
    <w:p w14:paraId="10D6B642" w14:textId="77777777" w:rsidR="00A64D93" w:rsidRPr="00DF28A2" w:rsidRDefault="00A64D93" w:rsidP="00A64D93">
      <w:pPr>
        <w:widowControl w:val="0"/>
        <w:ind w:firstLine="709"/>
        <w:jc w:val="both"/>
        <w:rPr>
          <w:rFonts w:eastAsia="Arial"/>
        </w:rPr>
      </w:pPr>
      <w:r w:rsidRPr="00DF28A2">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rPr>
          <w:rFonts w:eastAsia="Arial"/>
        </w:rPr>
        <w:t>ктронной почты, указанные в п. 7</w:t>
      </w:r>
      <w:r w:rsidRPr="00DF28A2">
        <w:rPr>
          <w:rFonts w:eastAsia="Arial"/>
        </w:rPr>
        <w:t>.3.1 настоящего Договора.</w:t>
      </w:r>
    </w:p>
    <w:p w14:paraId="181ACC3C" w14:textId="77777777" w:rsidR="00A64D93" w:rsidRPr="00DF28A2" w:rsidRDefault="00A64D93" w:rsidP="00A64D93">
      <w:pPr>
        <w:widowControl w:val="0"/>
        <w:ind w:firstLine="709"/>
        <w:jc w:val="both"/>
        <w:rPr>
          <w:rFonts w:eastAsia="Arial"/>
        </w:rPr>
      </w:pPr>
      <w:r w:rsidRPr="00DF28A2">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719CD7F" w14:textId="77777777" w:rsidR="00A64D93" w:rsidRPr="00DF28A2" w:rsidRDefault="00A64D93" w:rsidP="00A64D93">
      <w:pPr>
        <w:widowControl w:val="0"/>
        <w:ind w:firstLine="709"/>
        <w:jc w:val="both"/>
        <w:rPr>
          <w:rFonts w:eastAsia="Arial"/>
        </w:rPr>
      </w:pPr>
      <w:r w:rsidRPr="00DF28A2">
        <w:rPr>
          <w:rFonts w:eastAsia="Arial"/>
        </w:rPr>
        <w:t xml:space="preserve">В случае </w:t>
      </w:r>
      <w:proofErr w:type="spellStart"/>
      <w:r w:rsidRPr="00DF28A2">
        <w:rPr>
          <w:rFonts w:eastAsia="Arial"/>
        </w:rPr>
        <w:t>неуведомления</w:t>
      </w:r>
      <w:proofErr w:type="spellEnd"/>
      <w:r w:rsidRPr="00DF28A2">
        <w:rPr>
          <w:rFonts w:eastAsia="Arial"/>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3ED67B7" w14:textId="77777777" w:rsidR="00A64D93" w:rsidRPr="00DF28A2" w:rsidRDefault="00A64D93" w:rsidP="00A64D93">
      <w:pPr>
        <w:widowControl w:val="0"/>
        <w:ind w:firstLine="709"/>
        <w:jc w:val="both"/>
        <w:rPr>
          <w:rFonts w:eastAsia="Arial"/>
        </w:rPr>
      </w:pPr>
      <w:r w:rsidRPr="00DF28A2">
        <w:rPr>
          <w:rFonts w:eastAsia="Arial"/>
        </w:rPr>
        <w:t>б) датой направления претензии считается дата отправления сообщения(</w:t>
      </w:r>
      <w:proofErr w:type="spellStart"/>
      <w:r w:rsidRPr="00DF28A2">
        <w:rPr>
          <w:rFonts w:eastAsia="Arial"/>
        </w:rPr>
        <w:t>ий</w:t>
      </w:r>
      <w:proofErr w:type="spellEnd"/>
      <w:r w:rsidRPr="00DF28A2">
        <w:rPr>
          <w:rFonts w:eastAsia="Arial"/>
        </w:rPr>
        <w:t>) с вложенными файлами претензии и приложений к ней;</w:t>
      </w:r>
    </w:p>
    <w:p w14:paraId="15B0A482" w14:textId="77777777" w:rsidR="00A64D93" w:rsidRPr="00DF28A2" w:rsidRDefault="00A64D93" w:rsidP="00A64D93">
      <w:pPr>
        <w:widowControl w:val="0"/>
        <w:ind w:firstLine="709"/>
        <w:jc w:val="both"/>
        <w:rPr>
          <w:rFonts w:eastAsia="Arial"/>
        </w:rPr>
      </w:pPr>
      <w:r w:rsidRPr="00DF28A2">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4A3DE94" w14:textId="77777777" w:rsidR="00A64D93" w:rsidRPr="00DF28A2" w:rsidRDefault="00A64D93" w:rsidP="00A64D93">
      <w:pPr>
        <w:widowControl w:val="0"/>
        <w:ind w:firstLine="709"/>
        <w:jc w:val="both"/>
        <w:rPr>
          <w:rFonts w:eastAsia="Arial"/>
        </w:rPr>
      </w:pPr>
      <w:r w:rsidRPr="00DF28A2">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D9E94F5" w14:textId="77777777" w:rsidR="00A64D93" w:rsidRPr="00DF28A2" w:rsidRDefault="00A64D93" w:rsidP="00A64D93">
      <w:pPr>
        <w:widowControl w:val="0"/>
        <w:ind w:firstLine="709"/>
        <w:jc w:val="both"/>
        <w:rPr>
          <w:rFonts w:eastAsia="Arial"/>
        </w:rPr>
      </w:pPr>
      <w:r w:rsidRPr="00DF28A2">
        <w:rPr>
          <w:rFonts w:eastAsia="Arial"/>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w:t>
      </w:r>
      <w:r w:rsidRPr="00DF28A2">
        <w:rPr>
          <w:rFonts w:eastAsia="Arial"/>
        </w:rPr>
        <w:lastRenderedPageBreak/>
        <w:t>продлевается на 10 календарных дней;</w:t>
      </w:r>
    </w:p>
    <w:p w14:paraId="17C52F88" w14:textId="77777777" w:rsidR="00A64D93" w:rsidRPr="00DF28A2" w:rsidRDefault="00A64D93" w:rsidP="00A64D93">
      <w:pPr>
        <w:widowControl w:val="0"/>
        <w:ind w:firstLine="709"/>
        <w:jc w:val="both"/>
        <w:rPr>
          <w:rFonts w:eastAsia="Arial"/>
        </w:rPr>
      </w:pPr>
      <w:r w:rsidRPr="00DF28A2">
        <w:rPr>
          <w:rFonts w:eastAsia="Arial"/>
        </w:rPr>
        <w:t>е) во всех случаях Стороны сохраняют подлинные документы до разрешения спора.</w:t>
      </w:r>
    </w:p>
    <w:p w14:paraId="02BD348D" w14:textId="77777777" w:rsidR="00A64D93" w:rsidRPr="00DF28A2" w:rsidRDefault="00A64D93" w:rsidP="00A64D93">
      <w:pPr>
        <w:widowControl w:val="0"/>
        <w:ind w:firstLine="709"/>
        <w:jc w:val="both"/>
        <w:rPr>
          <w:rFonts w:eastAsia="Arial"/>
        </w:rPr>
      </w:pPr>
      <w:r>
        <w:rPr>
          <w:rFonts w:eastAsia="Arial"/>
        </w:rPr>
        <w:t>7</w:t>
      </w:r>
      <w:r w:rsidRPr="00DF28A2">
        <w:rPr>
          <w:rFonts w:eastAsia="Arial"/>
        </w:rPr>
        <w:t>.3.3. Ответ на претензию, как правило, направляется в порядке, аналогичном порядку предъявления претензии.</w:t>
      </w:r>
    </w:p>
    <w:p w14:paraId="2F95A4EB" w14:textId="77777777" w:rsidR="00A64D93" w:rsidRPr="00DF28A2" w:rsidRDefault="00A64D93" w:rsidP="00A64D93">
      <w:pPr>
        <w:widowControl w:val="0"/>
        <w:ind w:firstLine="709"/>
        <w:jc w:val="both"/>
        <w:rPr>
          <w:rFonts w:eastAsia="Arial"/>
        </w:rPr>
      </w:pPr>
      <w:r w:rsidRPr="00DF28A2">
        <w:rPr>
          <w:rFonts w:eastAsia="Arial"/>
        </w:rPr>
        <w:t xml:space="preserve">К ответу на претензию, направляемому по электронной почте, применяются все положения о предъявлении претензии, изложенные </w:t>
      </w:r>
      <w:r>
        <w:rPr>
          <w:rFonts w:eastAsia="Arial"/>
        </w:rPr>
        <w:t>в п. 7</w:t>
      </w:r>
      <w:r w:rsidRPr="00DF28A2">
        <w:rPr>
          <w:rFonts w:eastAsia="Arial"/>
        </w:rPr>
        <w:t>.3.2 настоящего Договора, по аналогии.</w:t>
      </w:r>
    </w:p>
    <w:p w14:paraId="1AE49ED9" w14:textId="77777777" w:rsidR="00A64D93" w:rsidRPr="00DF28A2" w:rsidRDefault="00A64D93" w:rsidP="00A64D93">
      <w:pPr>
        <w:widowControl w:val="0"/>
        <w:ind w:firstLine="709"/>
        <w:jc w:val="both"/>
        <w:rPr>
          <w:rFonts w:ascii="Arial" w:eastAsia="Arial" w:hAnsi="Arial"/>
          <w:i/>
          <w:sz w:val="20"/>
          <w:szCs w:val="20"/>
        </w:rPr>
      </w:pPr>
      <w:r>
        <w:rPr>
          <w:rFonts w:eastAsia="Arial"/>
        </w:rPr>
        <w:t>7.</w:t>
      </w:r>
      <w:r w:rsidRPr="00DF28A2">
        <w:rPr>
          <w:rFonts w:eastAsia="Arial"/>
        </w:rP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r w:rsidRPr="00DF28A2">
        <w:rPr>
          <w:rFonts w:eastAsia="Arial"/>
          <w:i/>
        </w:rPr>
        <w:t xml:space="preserve">(по месту нахождения </w:t>
      </w:r>
      <w:r>
        <w:rPr>
          <w:rFonts w:eastAsia="Arial"/>
          <w:i/>
        </w:rPr>
        <w:t>Заказчика</w:t>
      </w:r>
      <w:r w:rsidRPr="00DF28A2">
        <w:rPr>
          <w:rFonts w:eastAsia="Arial"/>
          <w:i/>
        </w:rPr>
        <w:t>)</w:t>
      </w:r>
      <w:r w:rsidRPr="00DF28A2">
        <w:rPr>
          <w:rFonts w:eastAsia="Arial"/>
          <w:vertAlign w:val="superscript"/>
        </w:rPr>
        <w:footnoteReference w:id="6"/>
      </w:r>
      <w:r w:rsidRPr="00DF28A2">
        <w:rPr>
          <w:rFonts w:eastAsia="Arial"/>
        </w:rPr>
        <w:t xml:space="preserve">. </w:t>
      </w:r>
      <w:r w:rsidRPr="00DF28A2">
        <w:rPr>
          <w:rFonts w:ascii="Arial" w:eastAsia="Arial" w:hAnsi="Arial"/>
          <w:i/>
          <w:sz w:val="20"/>
          <w:szCs w:val="20"/>
        </w:rPr>
        <w:t xml:space="preserve"> </w:t>
      </w:r>
    </w:p>
    <w:p w14:paraId="4FAE9C49" w14:textId="77777777" w:rsidR="00A64D93" w:rsidRPr="00DD6B9B" w:rsidRDefault="00A64D93" w:rsidP="00A64D93">
      <w:pPr>
        <w:pStyle w:val="ConsNormal"/>
        <w:keepNext/>
        <w:keepLines/>
        <w:widowControl/>
        <w:ind w:firstLine="0"/>
        <w:jc w:val="center"/>
        <w:rPr>
          <w:rFonts w:ascii="Times New Roman" w:hAnsi="Times New Roman"/>
          <w:b/>
          <w:sz w:val="24"/>
          <w:szCs w:val="24"/>
        </w:rPr>
      </w:pPr>
    </w:p>
    <w:p w14:paraId="78AE71DC" w14:textId="77777777" w:rsidR="00A64D93" w:rsidRPr="00596A46" w:rsidRDefault="00A64D93" w:rsidP="00A64D93">
      <w:pPr>
        <w:pStyle w:val="ConsNormal"/>
        <w:keepNext/>
        <w:keepLines/>
        <w:widowControl/>
        <w:ind w:firstLine="0"/>
        <w:jc w:val="center"/>
        <w:rPr>
          <w:rFonts w:ascii="Times New Roman" w:hAnsi="Times New Roman"/>
          <w:b/>
          <w:sz w:val="24"/>
          <w:szCs w:val="24"/>
        </w:rPr>
      </w:pPr>
      <w:r w:rsidRPr="00DD6B9B">
        <w:rPr>
          <w:rFonts w:ascii="Times New Roman" w:hAnsi="Times New Roman"/>
          <w:b/>
          <w:sz w:val="24"/>
          <w:szCs w:val="24"/>
        </w:rPr>
        <w:t>8</w:t>
      </w:r>
      <w:r w:rsidRPr="00596A46">
        <w:rPr>
          <w:rFonts w:ascii="Times New Roman" w:hAnsi="Times New Roman"/>
          <w:b/>
          <w:sz w:val="24"/>
          <w:szCs w:val="24"/>
        </w:rPr>
        <w:t>.  Порядок внесения изменений, дополнений в Договор и его расторжения</w:t>
      </w:r>
    </w:p>
    <w:p w14:paraId="575300DA" w14:textId="77777777" w:rsidR="00A64D93" w:rsidRPr="00596A46" w:rsidRDefault="00A64D93" w:rsidP="00A64D93">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14:paraId="265495D2" w14:textId="77777777" w:rsidR="00A64D93" w:rsidRPr="00596A46" w:rsidRDefault="00A64D93" w:rsidP="00A64D93">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6045EFA" w14:textId="77777777" w:rsidR="00A64D93" w:rsidRPr="00596A46" w:rsidRDefault="00A64D93" w:rsidP="00A64D93">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0BC4D7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12F40A3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3737FCB4"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sidRPr="00DD6B9B">
        <w:rPr>
          <w:rFonts w:ascii="Times New Roman" w:eastAsia="Times New Roman" w:hAnsi="Times New Roman" w:cs="Times New Roman"/>
          <w:b/>
          <w:color w:val="000000" w:themeColor="text1"/>
        </w:rPr>
        <w:t>9</w:t>
      </w:r>
      <w:r>
        <w:rPr>
          <w:rFonts w:ascii="Times New Roman" w:eastAsia="Times New Roman" w:hAnsi="Times New Roman" w:cs="Times New Roman"/>
          <w:b/>
          <w:color w:val="000000" w:themeColor="text1"/>
        </w:rPr>
        <w:t>. Срок действия Договора</w:t>
      </w:r>
    </w:p>
    <w:p w14:paraId="79E64560"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120078BA"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37242CFF"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01DEF9AC"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sidRPr="00DD6B9B">
        <w:rPr>
          <w:rFonts w:ascii="Times New Roman" w:eastAsia="Times New Roman" w:hAnsi="Times New Roman" w:cs="Times New Roman"/>
          <w:b/>
          <w:color w:val="000000" w:themeColor="text1"/>
        </w:rPr>
        <w:t>10</w:t>
      </w:r>
      <w:r>
        <w:rPr>
          <w:rFonts w:ascii="Times New Roman" w:eastAsia="Times New Roman" w:hAnsi="Times New Roman" w:cs="Times New Roman"/>
          <w:b/>
          <w:color w:val="000000" w:themeColor="text1"/>
        </w:rPr>
        <w:t>. Антикоррупционная оговорка</w:t>
      </w:r>
    </w:p>
    <w:p w14:paraId="621CF674" w14:textId="77777777" w:rsidR="00A64D93" w:rsidRPr="00DC6830" w:rsidRDefault="00A64D93" w:rsidP="00A64D93">
      <w:pPr>
        <w:shd w:val="clear" w:color="auto" w:fill="FFFFFF"/>
        <w:spacing w:line="0" w:lineRule="atLeast"/>
        <w:ind w:firstLine="709"/>
        <w:jc w:val="both"/>
        <w:rPr>
          <w:i/>
          <w:lang w:eastAsia="ru-RU"/>
        </w:rPr>
      </w:pPr>
      <w:r>
        <w:rPr>
          <w:lang w:eastAsia="ru-RU"/>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C27981D" w14:textId="77777777" w:rsidR="00A64D93" w:rsidRPr="00DC6830" w:rsidRDefault="00A64D93" w:rsidP="00A64D93">
      <w:pPr>
        <w:shd w:val="clear" w:color="auto" w:fill="FFFFFF"/>
        <w:spacing w:line="0" w:lineRule="atLeast"/>
        <w:ind w:firstLine="709"/>
        <w:jc w:val="both"/>
        <w:rPr>
          <w:i/>
          <w:lang w:eastAsia="ru-RU"/>
        </w:rPr>
      </w:pPr>
      <w:r>
        <w:rPr>
          <w:lang w:eastAsia="ru-RU"/>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6033E17" w14:textId="77777777" w:rsidR="00A64D93" w:rsidRPr="00DC6830" w:rsidRDefault="00A64D93" w:rsidP="00A64D93">
      <w:pPr>
        <w:shd w:val="clear" w:color="auto" w:fill="FFFFFF"/>
        <w:spacing w:line="0" w:lineRule="atLeast"/>
        <w:ind w:firstLine="709"/>
        <w:jc w:val="both"/>
        <w:rPr>
          <w:i/>
          <w:lang w:eastAsia="ru-RU"/>
        </w:rPr>
      </w:pPr>
      <w:r>
        <w:rPr>
          <w:lang w:eastAsia="ru-RU"/>
        </w:rP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w:t>
      </w:r>
      <w:r>
        <w:rPr>
          <w:lang w:eastAsia="ru-RU"/>
        </w:rPr>
        <w:lastRenderedPageBreak/>
        <w:t>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571E2FB" w14:textId="77777777" w:rsidR="00A64D93" w:rsidRPr="00DC6830" w:rsidRDefault="00A64D93" w:rsidP="00A64D93">
      <w:pPr>
        <w:shd w:val="clear" w:color="auto" w:fill="FFFFFF"/>
        <w:spacing w:line="0" w:lineRule="atLeast"/>
        <w:ind w:firstLine="709"/>
        <w:jc w:val="both"/>
        <w:rPr>
          <w:i/>
          <w:lang w:eastAsia="ru-RU"/>
        </w:rPr>
      </w:pPr>
      <w:r>
        <w:rPr>
          <w:lang w:eastAsia="ru-RU"/>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D1D7CDF" w14:textId="77777777" w:rsidR="00A64D93" w:rsidRPr="00DC6830" w:rsidRDefault="00A64D93" w:rsidP="00A64D93">
      <w:pPr>
        <w:shd w:val="clear" w:color="auto" w:fill="FFFFFF"/>
        <w:spacing w:line="0" w:lineRule="atLeast"/>
        <w:ind w:firstLine="709"/>
        <w:jc w:val="both"/>
        <w:rPr>
          <w:i/>
          <w:lang w:eastAsia="ru-RU"/>
        </w:rPr>
      </w:pPr>
      <w:r>
        <w:rPr>
          <w:lang w:eastAsia="ru-RU"/>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F4C27A5" w14:textId="77777777" w:rsidR="00A64D93" w:rsidRPr="00DC6830" w:rsidRDefault="00A64D93" w:rsidP="00A64D93">
      <w:pPr>
        <w:shd w:val="clear" w:color="auto" w:fill="FFFFFF"/>
        <w:spacing w:line="0" w:lineRule="atLeast"/>
        <w:ind w:firstLine="709"/>
        <w:jc w:val="both"/>
        <w:rPr>
          <w:i/>
          <w:lang w:eastAsia="ru-RU"/>
        </w:rPr>
      </w:pPr>
      <w:r>
        <w:rPr>
          <w:lang w:eastAsia="ru-RU"/>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79993FE" w14:textId="77777777" w:rsidR="00A64D93" w:rsidRPr="00DC6830" w:rsidRDefault="00A64D93" w:rsidP="00A64D93">
      <w:pPr>
        <w:shd w:val="clear" w:color="auto" w:fill="FFFFFF"/>
        <w:spacing w:line="0" w:lineRule="atLeast"/>
        <w:ind w:firstLine="709"/>
        <w:jc w:val="both"/>
        <w:rPr>
          <w:i/>
          <w:lang w:eastAsia="ru-RU"/>
        </w:rPr>
      </w:pPr>
      <w:r>
        <w:rPr>
          <w:lang w:eastAsia="ru-RU"/>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9CF7A2C" w14:textId="77777777" w:rsidR="00A64D93" w:rsidRPr="00DC6830" w:rsidRDefault="00A64D93" w:rsidP="00A64D93">
      <w:pPr>
        <w:shd w:val="clear" w:color="auto" w:fill="FFFFFF"/>
        <w:spacing w:line="0" w:lineRule="atLeast"/>
        <w:ind w:firstLine="709"/>
        <w:jc w:val="both"/>
        <w:rPr>
          <w:i/>
          <w:lang w:eastAsia="ru-RU"/>
        </w:rPr>
      </w:pPr>
      <w:r>
        <w:rPr>
          <w:lang w:eastAsia="ru-RU"/>
        </w:rPr>
        <w:t>10.6.2. если в результате нарушения другой Стороной антикоррупционных требований Стороне причинены убытки;</w:t>
      </w:r>
    </w:p>
    <w:p w14:paraId="078ED06A" w14:textId="77777777" w:rsidR="00A64D93" w:rsidRPr="00DC6830" w:rsidRDefault="00A64D93" w:rsidP="00A64D93">
      <w:pPr>
        <w:shd w:val="clear" w:color="auto" w:fill="FFFFFF"/>
        <w:spacing w:line="0" w:lineRule="atLeast"/>
        <w:ind w:firstLine="709"/>
        <w:jc w:val="both"/>
        <w:rPr>
          <w:i/>
          <w:lang w:eastAsia="ru-RU"/>
        </w:rPr>
      </w:pPr>
      <w:r>
        <w:rPr>
          <w:lang w:eastAsia="ru-RU"/>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CDE319A" w14:textId="77777777" w:rsidR="00A64D93" w:rsidRPr="00DC6830" w:rsidRDefault="00A64D93" w:rsidP="00A64D93">
      <w:pPr>
        <w:shd w:val="clear" w:color="auto" w:fill="FFFFFF"/>
        <w:spacing w:line="0" w:lineRule="atLeast"/>
        <w:ind w:firstLine="709"/>
        <w:jc w:val="both"/>
        <w:rPr>
          <w:i/>
          <w:lang w:eastAsia="ru-RU"/>
        </w:rPr>
      </w:pPr>
      <w:r>
        <w:rPr>
          <w:lang w:eastAsia="ru-RU"/>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321922C" w14:textId="77777777" w:rsidR="00A64D93" w:rsidRPr="00DC6830" w:rsidRDefault="00A64D93" w:rsidP="00A64D93">
      <w:pPr>
        <w:shd w:val="clear" w:color="auto" w:fill="FFFFFF"/>
        <w:spacing w:line="0" w:lineRule="atLeast"/>
        <w:ind w:firstLine="709"/>
        <w:jc w:val="both"/>
        <w:rPr>
          <w:i/>
          <w:lang w:eastAsia="ru-RU"/>
        </w:rPr>
      </w:pPr>
      <w:r>
        <w:rPr>
          <w:lang w:eastAsia="ru-RU"/>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9F188C8" w14:textId="77777777" w:rsidR="00A64D93" w:rsidRPr="00DC6830" w:rsidRDefault="00A64D93" w:rsidP="00A64D93">
      <w:pPr>
        <w:shd w:val="clear" w:color="auto" w:fill="FFFFFF"/>
        <w:spacing w:line="0" w:lineRule="atLeast"/>
        <w:ind w:firstLine="709"/>
        <w:jc w:val="both"/>
        <w:rPr>
          <w:i/>
          <w:lang w:eastAsia="ru-RU"/>
        </w:rPr>
      </w:pPr>
      <w:r>
        <w:rPr>
          <w:lang w:eastAsia="ru-RU"/>
        </w:rPr>
        <w:t>10.9. Каналы уведомления Заказчика о нарушениях антикоррупционных требований: тел.: 8 (800) 100-22-80, адрес электронной почты: line@trcont.ru</w:t>
      </w:r>
    </w:p>
    <w:p w14:paraId="421968F3" w14:textId="77777777" w:rsidR="00A64D93" w:rsidRPr="00DC6830" w:rsidRDefault="00A64D93" w:rsidP="00A64D93">
      <w:pPr>
        <w:shd w:val="clear" w:color="auto" w:fill="FFFFFF"/>
        <w:spacing w:line="0" w:lineRule="atLeast"/>
        <w:ind w:firstLine="709"/>
        <w:jc w:val="both"/>
        <w:rPr>
          <w:lang w:eastAsia="ru-RU"/>
        </w:rPr>
      </w:pPr>
      <w:r>
        <w:rPr>
          <w:lang w:eastAsia="ru-RU"/>
        </w:rPr>
        <w:t>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19D97183" w14:textId="77777777" w:rsidR="008C05CF" w:rsidRDefault="008C05CF" w:rsidP="00A64D93">
      <w:pPr>
        <w:pStyle w:val="LO-normal"/>
        <w:tabs>
          <w:tab w:val="left" w:pos="142"/>
        </w:tabs>
        <w:ind w:firstLine="567"/>
        <w:jc w:val="center"/>
        <w:outlineLvl w:val="2"/>
        <w:rPr>
          <w:rFonts w:ascii="Times New Roman" w:eastAsia="Times New Roman" w:hAnsi="Times New Roman" w:cs="Times New Roman"/>
          <w:b/>
          <w:color w:val="000000" w:themeColor="text1"/>
        </w:rPr>
      </w:pPr>
    </w:p>
    <w:p w14:paraId="670B86E7" w14:textId="77777777" w:rsidR="008C05CF" w:rsidRDefault="008C05CF" w:rsidP="00A64D93">
      <w:pPr>
        <w:pStyle w:val="LO-normal"/>
        <w:tabs>
          <w:tab w:val="left" w:pos="142"/>
        </w:tabs>
        <w:ind w:firstLine="567"/>
        <w:jc w:val="center"/>
        <w:outlineLvl w:val="2"/>
        <w:rPr>
          <w:rFonts w:ascii="Times New Roman" w:eastAsia="Times New Roman" w:hAnsi="Times New Roman" w:cs="Times New Roman"/>
          <w:b/>
          <w:color w:val="000000" w:themeColor="text1"/>
        </w:rPr>
      </w:pPr>
    </w:p>
    <w:p w14:paraId="63DC1BB3" w14:textId="45E46BE2"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w:t>
      </w:r>
      <w:r>
        <w:rPr>
          <w:rFonts w:ascii="Times New Roman" w:eastAsia="Times New Roman" w:hAnsi="Times New Roman" w:cs="Times New Roman"/>
          <w:b/>
          <w:color w:val="000000" w:themeColor="text1"/>
          <w:lang w:val="en-US"/>
        </w:rPr>
        <w:t>1</w:t>
      </w:r>
      <w:r>
        <w:rPr>
          <w:rFonts w:ascii="Times New Roman" w:eastAsia="Times New Roman" w:hAnsi="Times New Roman" w:cs="Times New Roman"/>
          <w:b/>
          <w:color w:val="000000" w:themeColor="text1"/>
        </w:rPr>
        <w:t>. Гарантии и заверения Исполнителя</w:t>
      </w:r>
    </w:p>
    <w:p w14:paraId="0E1F91AD" w14:textId="77777777" w:rsidR="00A64D93" w:rsidRPr="00534F04" w:rsidRDefault="00A64D93" w:rsidP="00A64D93">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6C243FAF" w14:textId="7050787E" w:rsidR="00A64D93" w:rsidRPr="00534F04" w:rsidRDefault="00A64D93" w:rsidP="00A64D93">
      <w:pPr>
        <w:pStyle w:val="LO-normal"/>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Исполнитель является надлежащим образом созданным юридическим лицом, действующим в соответствии </w:t>
      </w:r>
      <w:r w:rsidR="008C05CF">
        <w:rPr>
          <w:rFonts w:ascii="Times New Roman" w:eastAsia="Times New Roman" w:hAnsi="Times New Roman" w:cs="Times New Roman"/>
          <w:color w:val="000000" w:themeColor="text1"/>
        </w:rPr>
        <w:t>с законодательством</w:t>
      </w:r>
      <w:r>
        <w:rPr>
          <w:rFonts w:ascii="Times New Roman" w:eastAsia="Times New Roman" w:hAnsi="Times New Roman" w:cs="Times New Roman"/>
          <w:color w:val="000000" w:themeColor="text1"/>
        </w:rPr>
        <w:t xml:space="preserve">   ____________;</w:t>
      </w:r>
    </w:p>
    <w:p w14:paraId="45AC125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54941F0"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16739152"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rFonts w:ascii="Times New Roman" w:eastAsia="Times New Roman" w:hAnsi="Times New Roman" w:cs="Times New Roman"/>
          <w:color w:val="000000" w:themeColor="text1"/>
        </w:rPr>
        <w:t>договора</w:t>
      </w:r>
      <w:proofErr w:type="gramEnd"/>
      <w:r>
        <w:rPr>
          <w:rFonts w:ascii="Times New Roman" w:eastAsia="Times New Roman" w:hAnsi="Times New Roman" w:cs="Times New Roman"/>
          <w:color w:val="000000" w:themeColor="text1"/>
        </w:rPr>
        <w:t xml:space="preserve"> или документа, стороной по которому является Исполнитель;</w:t>
      </w:r>
    </w:p>
    <w:p w14:paraId="6A9AB77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4C7CAD9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661D3D05"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0ABAD29E" w14:textId="77777777" w:rsidR="00A64D93" w:rsidRPr="00534F04"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Pr="00DD6B9B">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Прочие условия</w:t>
      </w:r>
    </w:p>
    <w:p w14:paraId="3C2EBD28" w14:textId="77777777" w:rsidR="00A64D93" w:rsidRPr="00534F04" w:rsidRDefault="00A64D93" w:rsidP="00A64D93">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681B857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02DD0413"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Крана и выполненных работ по монтажу и пуско-наладке, в течение 5 (пяти) рабочих дней с даты расторжения настоящего Договора.</w:t>
      </w:r>
    </w:p>
    <w:p w14:paraId="73F20373" w14:textId="77777777" w:rsidR="00A64D93" w:rsidRDefault="00A64D93" w:rsidP="00A64D93">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законодательством Российской Федерации и настоящим Договором,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267B359D" w14:textId="77777777" w:rsidR="00A64D93" w:rsidRPr="00534F04"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5FC4828D"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10D1561C"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49E11F74"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 К настоящему Договору прилагаются:</w:t>
      </w:r>
    </w:p>
    <w:p w14:paraId="5C807038"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465DEE55"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1C8D127D"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6B0B168E" w14:textId="77777777" w:rsidR="00A64D93" w:rsidRPr="00107AA9" w:rsidRDefault="00A64D93" w:rsidP="00A64D93">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236D3AED" w14:textId="77777777" w:rsidR="00A64D93" w:rsidRPr="00107AA9" w:rsidRDefault="00A64D93" w:rsidP="00A64D93">
      <w:pPr>
        <w:pStyle w:val="LO-normal"/>
        <w:tabs>
          <w:tab w:val="left" w:pos="142"/>
        </w:tabs>
        <w:ind w:firstLine="567"/>
        <w:jc w:val="both"/>
        <w:rPr>
          <w:color w:val="auto"/>
        </w:rPr>
      </w:pPr>
      <w:r>
        <w:rPr>
          <w:rFonts w:ascii="Times New Roman" w:eastAsia="Times New Roman" w:hAnsi="Times New Roman" w:cs="Times New Roman"/>
          <w:color w:val="auto"/>
        </w:rPr>
        <w:t>12.8.5. Налоговая оговорка (приложение № 5);</w:t>
      </w:r>
    </w:p>
    <w:p w14:paraId="307A5AF5" w14:textId="77777777" w:rsidR="00A64D93" w:rsidRPr="00107AA9"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12.8.6. Правила безопасности при нахождении на терминале Заказчика </w:t>
      </w:r>
      <w:r>
        <w:rPr>
          <w:rFonts w:ascii="Times New Roman" w:eastAsia="Times New Roman" w:hAnsi="Times New Roman" w:cs="Times New Roman"/>
          <w:color w:val="auto"/>
        </w:rPr>
        <w:br/>
        <w:t xml:space="preserve">     </w:t>
      </w:r>
      <w:proofErr w:type="gramStart"/>
      <w:r>
        <w:rPr>
          <w:rFonts w:ascii="Times New Roman" w:eastAsia="Times New Roman" w:hAnsi="Times New Roman" w:cs="Times New Roman"/>
          <w:color w:val="auto"/>
        </w:rPr>
        <w:t xml:space="preserve">   (</w:t>
      </w:r>
      <w:proofErr w:type="gramEnd"/>
      <w:r>
        <w:rPr>
          <w:rFonts w:ascii="Times New Roman" w:eastAsia="Times New Roman" w:hAnsi="Times New Roman" w:cs="Times New Roman"/>
          <w:color w:val="auto"/>
        </w:rPr>
        <w:t>приложение № 6);</w:t>
      </w:r>
    </w:p>
    <w:p w14:paraId="61004012" w14:textId="656EE7D5" w:rsidR="00A64D93" w:rsidRDefault="00A64D93" w:rsidP="00A64D93">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12.8.7. Порядок электронного документооборота (приложение № 7).</w:t>
      </w:r>
    </w:p>
    <w:p w14:paraId="61A6CEED" w14:textId="77777777" w:rsidR="00A64D93" w:rsidRPr="00107AA9" w:rsidRDefault="00A64D93" w:rsidP="00A64D93">
      <w:pPr>
        <w:pStyle w:val="LO-normal"/>
        <w:tabs>
          <w:tab w:val="left" w:pos="142"/>
        </w:tabs>
        <w:ind w:firstLine="567"/>
        <w:jc w:val="both"/>
        <w:rPr>
          <w:color w:val="auto"/>
        </w:rPr>
      </w:pPr>
    </w:p>
    <w:p w14:paraId="575D3283" w14:textId="77777777" w:rsidR="00A64D93" w:rsidRDefault="00A64D93" w:rsidP="00A64D93">
      <w:pPr>
        <w:pStyle w:val="LO-normal"/>
        <w:tabs>
          <w:tab w:val="left" w:pos="142"/>
        </w:tabs>
        <w:ind w:firstLine="567"/>
        <w:jc w:val="center"/>
        <w:rPr>
          <w:rFonts w:ascii="Times New Roman" w:eastAsia="Times New Roman" w:hAnsi="Times New Roman" w:cs="Times New Roman"/>
          <w:color w:val="000000" w:themeColor="text1"/>
        </w:rPr>
      </w:pPr>
    </w:p>
    <w:p w14:paraId="2D67B251" w14:textId="5A2B6AEA" w:rsidR="00A64D93" w:rsidRPr="00E544AA" w:rsidRDefault="00A64D93" w:rsidP="00A64D93">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7E30A863"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A64D93" w14:paraId="6BE3067A" w14:textId="77777777" w:rsidTr="00632469">
        <w:trPr>
          <w:trHeight w:val="1560"/>
        </w:trPr>
        <w:tc>
          <w:tcPr>
            <w:tcW w:w="4924" w:type="dxa"/>
            <w:shd w:val="clear" w:color="auto" w:fill="FFFFFF"/>
            <w:tcMar>
              <w:top w:w="0" w:type="dxa"/>
              <w:left w:w="108" w:type="dxa"/>
              <w:bottom w:w="0" w:type="dxa"/>
              <w:right w:w="108" w:type="dxa"/>
            </w:tcMar>
          </w:tcPr>
          <w:p w14:paraId="2BB8CB70" w14:textId="77777777" w:rsidR="00A64D93" w:rsidRPr="00E544AA" w:rsidRDefault="00A64D93" w:rsidP="00632469">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6B6149B2" w14:textId="77777777" w:rsidR="00A64D93" w:rsidRPr="00E544AA" w:rsidRDefault="00A64D93" w:rsidP="00632469">
            <w:pPr>
              <w:pStyle w:val="LO-normal"/>
              <w:tabs>
                <w:tab w:val="left" w:pos="142"/>
              </w:tabs>
              <w:rPr>
                <w:rFonts w:ascii="Times New Roman" w:eastAsia="Times New Roman" w:hAnsi="Times New Roman" w:cs="Times New Roman"/>
                <w:color w:val="000000" w:themeColor="text1"/>
              </w:rPr>
            </w:pPr>
          </w:p>
          <w:p w14:paraId="0E5532D8" w14:textId="77777777" w:rsidR="00A64D93" w:rsidRPr="00E544AA" w:rsidRDefault="00A64D93" w:rsidP="0063246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758C41A3" w14:textId="77777777" w:rsidR="00A64D93" w:rsidRPr="00E544AA" w:rsidRDefault="00A64D93" w:rsidP="00632469">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20BEFAC2" w14:textId="77777777" w:rsidR="00A64D93" w:rsidRPr="00E544AA" w:rsidRDefault="00A64D93" w:rsidP="00632469">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59A6B7B8" w14:textId="77777777" w:rsidR="00A64D93" w:rsidRPr="00E544AA" w:rsidRDefault="00A64D93" w:rsidP="00632469">
            <w:pPr>
              <w:pStyle w:val="LO-normal"/>
              <w:ind w:left="427" w:firstLine="709"/>
              <w:rPr>
                <w:rFonts w:ascii="Times New Roman" w:eastAsia="Times New Roman" w:hAnsi="Times New Roman" w:cs="Times New Roman"/>
                <w:b/>
                <w:color w:val="000000" w:themeColor="text1"/>
              </w:rPr>
            </w:pPr>
          </w:p>
        </w:tc>
      </w:tr>
      <w:tr w:rsidR="00A64D93" w14:paraId="68BDE994" w14:textId="77777777" w:rsidTr="00632469">
        <w:trPr>
          <w:trHeight w:val="992"/>
        </w:trPr>
        <w:tc>
          <w:tcPr>
            <w:tcW w:w="4924" w:type="dxa"/>
            <w:shd w:val="clear" w:color="auto" w:fill="FFFFFF"/>
            <w:tcMar>
              <w:top w:w="0" w:type="dxa"/>
              <w:left w:w="108" w:type="dxa"/>
              <w:bottom w:w="0" w:type="dxa"/>
              <w:right w:w="108" w:type="dxa"/>
            </w:tcMar>
          </w:tcPr>
          <w:p w14:paraId="7F7C6117"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5A969"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2B611D4D" w14:textId="77777777" w:rsidR="00A64D93" w:rsidRPr="00E544AA" w:rsidRDefault="00A64D93" w:rsidP="00632469">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47ADEBFD"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76431AA7" w14:textId="77777777" w:rsidR="00A64D93" w:rsidRPr="00E544AA" w:rsidRDefault="00A64D93" w:rsidP="00632469">
            <w:pPr>
              <w:pStyle w:val="LO-normal"/>
              <w:shd w:val="clear" w:color="auto" w:fill="FFFFFF"/>
              <w:rPr>
                <w:rFonts w:ascii="Times New Roman" w:hAnsi="Times New Roman" w:cs="Times New Roman"/>
                <w:color w:val="000000" w:themeColor="text1"/>
              </w:rPr>
            </w:pPr>
          </w:p>
          <w:p w14:paraId="07627F65" w14:textId="77777777" w:rsidR="00A64D93" w:rsidRPr="00E544AA" w:rsidRDefault="00A64D93" w:rsidP="00632469">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tc>
      </w:tr>
    </w:tbl>
    <w:p w14:paraId="58B6D331"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8D0E560"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0FC8745"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2DE0B0D"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4B5AD946"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74E38DB"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EE80F04"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794BDD4"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204362C2"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54305FF4"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5EDDE550"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1B30775"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4C31BB5E"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2AEDD0E8"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07410E7"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FB91F5E"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7BF554DA"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DC536BE"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61D1E120"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4BB67B1D" w14:textId="77777777"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188BE1DB" w14:textId="4EB177A3" w:rsidR="00A64D93" w:rsidRDefault="00A64D93" w:rsidP="00A64D93">
      <w:pPr>
        <w:pStyle w:val="LO-normal"/>
        <w:tabs>
          <w:tab w:val="left" w:pos="142"/>
        </w:tabs>
        <w:jc w:val="right"/>
        <w:outlineLvl w:val="2"/>
        <w:rPr>
          <w:rFonts w:ascii="Times New Roman" w:eastAsia="Times New Roman" w:hAnsi="Times New Roman" w:cs="Times New Roman"/>
          <w:color w:val="000000" w:themeColor="text1"/>
        </w:rPr>
      </w:pPr>
    </w:p>
    <w:p w14:paraId="09477FE2" w14:textId="1701C883"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3A76010A" w14:textId="5C129FFE"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5190B86D" w14:textId="38000FAE"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75665721" w14:textId="722993C8"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4017572B" w14:textId="5A77DBAB"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43332129" w14:textId="1B8C0D45"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66E5CEB4" w14:textId="6AC0C259"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7FECC6B7" w14:textId="39905A62"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71E83DD6" w14:textId="75992B95"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1029E240" w14:textId="31D9731D"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7E21EC68" w14:textId="76775FEB"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5CA7AA3D" w14:textId="273AC758"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14FE4500" w14:textId="79A9D628"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0389AF7A" w14:textId="541D8102"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0AEB1195" w14:textId="770E2B29"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759AC046" w14:textId="4CCF2B59"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42BEE127" w14:textId="2FD07D9F"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6C6FF82D" w14:textId="77777777" w:rsidR="008C05CF" w:rsidRDefault="008C05CF" w:rsidP="00A64D93">
      <w:pPr>
        <w:pStyle w:val="LO-normal"/>
        <w:tabs>
          <w:tab w:val="left" w:pos="142"/>
        </w:tabs>
        <w:jc w:val="right"/>
        <w:outlineLvl w:val="2"/>
        <w:rPr>
          <w:rFonts w:ascii="Times New Roman" w:eastAsia="Times New Roman" w:hAnsi="Times New Roman" w:cs="Times New Roman"/>
          <w:color w:val="000000" w:themeColor="text1"/>
        </w:rPr>
      </w:pPr>
    </w:p>
    <w:p w14:paraId="49645D02" w14:textId="77777777" w:rsidR="00A64D93" w:rsidRPr="00534F04" w:rsidRDefault="00A64D93" w:rsidP="00A64D93">
      <w:pPr>
        <w:pStyle w:val="LO-normal"/>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1 к Договору</w:t>
      </w:r>
    </w:p>
    <w:p w14:paraId="2A50F663" w14:textId="77777777" w:rsidR="00A64D93" w:rsidRPr="00534F04" w:rsidRDefault="00A64D93" w:rsidP="00A64D93">
      <w:pPr>
        <w:pStyle w:val="LO-normal"/>
        <w:tabs>
          <w:tab w:val="left" w:pos="142"/>
        </w:tabs>
        <w:ind w:right="-1"/>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____________________ от «___» ___________ 2024 года</w:t>
      </w:r>
    </w:p>
    <w:p w14:paraId="7F08F393" w14:textId="77777777" w:rsidR="00A64D93" w:rsidRPr="00534F04"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p w14:paraId="157556C6" w14:textId="77777777" w:rsidR="00A64D93" w:rsidRPr="005E6844" w:rsidRDefault="00A64D93" w:rsidP="00A64D93">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518EB3E2" w14:textId="77777777" w:rsidR="00A64D93" w:rsidRPr="00392491" w:rsidRDefault="00A64D93" w:rsidP="00A64D93">
      <w:pPr>
        <w:jc w:val="center"/>
        <w:rPr>
          <w:b/>
        </w:rPr>
      </w:pPr>
      <w:r>
        <w:rPr>
          <w:b/>
          <w:bCs/>
          <w:color w:val="000000"/>
        </w:rPr>
        <w:t>на изготовление двухбалочного козлового контейнерного крана </w:t>
      </w:r>
    </w:p>
    <w:p w14:paraId="6A97C9A7" w14:textId="77777777" w:rsidR="00A64D93" w:rsidRPr="00392491" w:rsidRDefault="00A64D93" w:rsidP="00A64D93">
      <w:pPr>
        <w:jc w:val="center"/>
        <w:rPr>
          <w:b/>
        </w:rPr>
      </w:pPr>
      <w:r>
        <w:rPr>
          <w:b/>
          <w:bCs/>
          <w:color w:val="000000"/>
        </w:rPr>
        <w:t>для контейнерного терминала ______________, </w:t>
      </w:r>
    </w:p>
    <w:p w14:paraId="5C2002BA" w14:textId="77777777" w:rsidR="00A64D93" w:rsidRDefault="00A64D93" w:rsidP="00A64D93">
      <w:pPr>
        <w:pStyle w:val="LO-normal"/>
        <w:tabs>
          <w:tab w:val="left" w:pos="142"/>
        </w:tabs>
        <w:ind w:firstLine="567"/>
        <w:jc w:val="center"/>
        <w:rPr>
          <w:rFonts w:ascii="Times New Roman" w:eastAsia="Times New Roman" w:hAnsi="Times New Roman" w:cs="Times New Roman"/>
          <w:b/>
          <w:bCs/>
          <w:color w:val="000000"/>
          <w:kern w:val="0"/>
          <w:lang w:eastAsia="ar-SA"/>
        </w:rPr>
      </w:pPr>
      <w:r>
        <w:rPr>
          <w:rFonts w:ascii="Times New Roman" w:eastAsia="SimSun" w:hAnsi="Times New Roman" w:cs="Times New Roman"/>
          <w:b/>
          <w:bCs/>
          <w:color w:val="000000"/>
          <w:kern w:val="0"/>
          <w:lang w:eastAsia="ar-SA"/>
        </w:rPr>
        <w:t xml:space="preserve">расположенного по </w:t>
      </w:r>
      <w:r>
        <w:rPr>
          <w:rFonts w:ascii="Times New Roman" w:eastAsia="Times New Roman" w:hAnsi="Times New Roman" w:cs="Times New Roman"/>
          <w:b/>
          <w:bCs/>
          <w:color w:val="000000"/>
          <w:kern w:val="0"/>
          <w:lang w:eastAsia="ar-SA"/>
        </w:rPr>
        <w:t xml:space="preserve">адресу: ____________, Российская Федерация, ____________________________________________________________________________ </w:t>
      </w:r>
    </w:p>
    <w:p w14:paraId="53158B76" w14:textId="77777777" w:rsidR="00A64D93" w:rsidRPr="005E6844" w:rsidRDefault="00A64D93" w:rsidP="00A64D93">
      <w:pPr>
        <w:pStyle w:val="LO-normal"/>
        <w:tabs>
          <w:tab w:val="left" w:pos="142"/>
        </w:tabs>
        <w:spacing w:before="120"/>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kern w:val="0"/>
          <w:lang w:eastAsia="ar-SA"/>
        </w:rPr>
        <w:t>контейнерный терминал ______________________________</w:t>
      </w:r>
    </w:p>
    <w:p w14:paraId="7C940B4D"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56827638"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65FE15E3" w14:textId="77777777" w:rsidR="00A64D93" w:rsidRPr="005E6844" w:rsidRDefault="00A64D93" w:rsidP="00A64D93">
      <w:pPr>
        <w:pStyle w:val="LO-normal"/>
        <w:numPr>
          <w:ilvl w:val="1"/>
          <w:numId w:val="66"/>
        </w:numPr>
        <w:tabs>
          <w:tab w:val="left" w:pos="142"/>
        </w:tabs>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5F9A939C" w14:textId="77777777" w:rsidR="00A64D93" w:rsidRPr="00E30734" w:rsidRDefault="00A64D93" w:rsidP="00A64D93">
      <w:pPr>
        <w:pStyle w:val="LO-normal"/>
        <w:tabs>
          <w:tab w:val="left" w:pos="142"/>
        </w:tabs>
        <w:spacing w:before="240" w:after="240"/>
        <w:jc w:val="center"/>
        <w:rPr>
          <w:rFonts w:ascii="Times New Roman" w:eastAsia="Times New Roman" w:hAnsi="Times New Roman" w:cs="Times New Roman"/>
          <w:i/>
          <w:color w:val="000000" w:themeColor="text1"/>
        </w:rPr>
      </w:pPr>
      <w:r w:rsidRPr="00E30734">
        <w:rPr>
          <w:rFonts w:ascii="Times New Roman" w:eastAsia="Times New Roman" w:hAnsi="Times New Roman" w:cs="Times New Roman"/>
          <w:i/>
          <w:color w:val="000000" w:themeColor="text1"/>
        </w:rPr>
        <w:t>(Оформляется в соответствии с таблицей технического задания и техническим предложением победителя)</w:t>
      </w:r>
    </w:p>
    <w:p w14:paraId="481DA1F6" w14:textId="77777777" w:rsidR="00A64D93" w:rsidRPr="00E30734" w:rsidRDefault="00A64D93" w:rsidP="00A64D93">
      <w:pPr>
        <w:pStyle w:val="LO-normal"/>
        <w:numPr>
          <w:ilvl w:val="1"/>
          <w:numId w:val="66"/>
        </w:numPr>
        <w:tabs>
          <w:tab w:val="left" w:pos="142"/>
        </w:tabs>
        <w:rPr>
          <w:rFonts w:ascii="Times New Roman" w:eastAsia="Times New Roman" w:hAnsi="Times New Roman" w:cs="Times New Roman"/>
          <w:b/>
          <w:color w:val="000000" w:themeColor="text1"/>
        </w:rPr>
      </w:pPr>
      <w:r w:rsidRPr="00E30734">
        <w:rPr>
          <w:rFonts w:ascii="Times New Roman" w:eastAsia="Times New Roman" w:hAnsi="Times New Roman" w:cs="Times New Roman"/>
          <w:b/>
          <w:color w:val="000000" w:themeColor="text1"/>
        </w:rPr>
        <w:t>Перечень работ по монтажу и пуско-наладке Товара</w:t>
      </w:r>
    </w:p>
    <w:p w14:paraId="33DB2F7D" w14:textId="77777777" w:rsidR="00A64D93" w:rsidRPr="00534F04"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30734">
        <w:rPr>
          <w:rFonts w:ascii="Times New Roman" w:eastAsia="Times New Roman" w:hAnsi="Times New Roman" w:cs="Times New Roman"/>
          <w:color w:val="000000" w:themeColor="text1"/>
        </w:rPr>
        <w:t>2.1. Работы по монтажу включают в себя монтаж:</w:t>
      </w:r>
    </w:p>
    <w:p w14:paraId="7AB98F12" w14:textId="77777777" w:rsidR="00A64D93" w:rsidRDefault="00A64D93" w:rsidP="00A64D93">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3BB29C60"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4E25EC03"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1FDC0077"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560A92BF" w14:textId="77777777" w:rsidR="00A64D93"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6EAC8818"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6BEDF155" w14:textId="77777777" w:rsidR="00A64D93"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22504A62"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7D4258DB"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7557BFCB"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4265C0DD" w14:textId="77777777" w:rsidR="00A64D93" w:rsidRPr="00534F04" w:rsidRDefault="00A64D93" w:rsidP="00A64D93">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54A4AA56" w14:textId="77777777" w:rsidR="00A64D93" w:rsidRPr="00534F04" w:rsidRDefault="00A64D93" w:rsidP="00A64D93">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4C278D18" w14:textId="77777777" w:rsidR="00A64D93" w:rsidRPr="00534F04"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245CA21E" w14:textId="77777777" w:rsidR="00A64D93"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10C42EEB"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5148B4ED"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6D51D3D8"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7738E6F3"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5D00DE41"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055B45B3"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198D8E97" w14:textId="77777777" w:rsidR="00A64D93" w:rsidRPr="00534F04" w:rsidRDefault="00A64D93" w:rsidP="00A64D93">
      <w:pPr>
        <w:pStyle w:val="LO-normal"/>
        <w:numPr>
          <w:ilvl w:val="0"/>
          <w:numId w:val="34"/>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66A3F0EC"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3A5E852C" w14:textId="77777777" w:rsidR="00A64D93" w:rsidRPr="00534F04" w:rsidRDefault="00A64D93" w:rsidP="00A64D93">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5727B0FD"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28BDC91B"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13D8D991"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011F5178"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29850824"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6F96129C"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B54E597"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32F8BE47"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0BA87D57" w14:textId="77777777" w:rsidR="00A64D93" w:rsidRPr="00534F04"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59DD3A63" w14:textId="77777777" w:rsidR="00A64D93" w:rsidRPr="009804D8" w:rsidRDefault="00A64D93" w:rsidP="00A64D93">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1715C242" w14:textId="77777777" w:rsidR="00A64D93" w:rsidRPr="009804D8"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t>3.    Требования безопасности, эргономики и экологии</w:t>
      </w:r>
    </w:p>
    <w:p w14:paraId="38CA0CBC"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Кран соответствует требованиям безопасности, изложенным в ФНП, и в настоящем техническом задании.</w:t>
      </w:r>
    </w:p>
    <w:p w14:paraId="3A5748F6"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4196D5D7"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Механизмы крана оборудованы тормозами и ограничителями рабочих движений – конечными выключателями.</w:t>
      </w:r>
    </w:p>
    <w:p w14:paraId="52967617"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713D3A27"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54ECD64A"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Электрическое сопротивление изоляции электрооборудования соответствует значениям, указанным в технической документации на него.</w:t>
      </w:r>
    </w:p>
    <w:p w14:paraId="1CE5B2EC"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Требования безопасности по шуму и допустимые уровни шума на рабочем месте крановщика соответствуют требованиям ГОСТ 12.1.003-83.</w:t>
      </w:r>
      <w:r w:rsidRPr="009804D8">
        <w:rPr>
          <w:rFonts w:ascii="Liberation Serif" w:eastAsia="Liberation Serif" w:hAnsi="Liberation Serif" w:cs="Liberation Serif"/>
          <w:color w:val="00000A"/>
          <w:kern w:val="3"/>
          <w:lang w:eastAsia="ru-RU"/>
        </w:rPr>
        <w:t xml:space="preserve"> </w:t>
      </w:r>
    </w:p>
    <w:p w14:paraId="330DB9A3" w14:textId="77777777" w:rsidR="00A64D93" w:rsidRPr="009804D8" w:rsidRDefault="00A64D93" w:rsidP="00A64D93">
      <w:pPr>
        <w:tabs>
          <w:tab w:val="left" w:pos="142"/>
        </w:tabs>
        <w:autoSpaceDN w:val="0"/>
        <w:ind w:firstLine="567"/>
        <w:jc w:val="both"/>
        <w:textAlignment w:val="baseline"/>
        <w:rPr>
          <w:color w:val="000000" w:themeColor="text1"/>
          <w:kern w:val="3"/>
          <w:lang w:eastAsia="ru-RU"/>
        </w:rPr>
      </w:pPr>
      <w:bookmarkStart w:id="41" w:name="_Hlk176899416"/>
      <w:r w:rsidRPr="009804D8">
        <w:rPr>
          <w:color w:val="000000" w:themeColor="text1"/>
          <w:kern w:val="3"/>
          <w:lang w:eastAsia="ru-RU"/>
        </w:rPr>
        <w:t>Вибрационные характеристики на рабочем месте крановщика соответствуют требованиям ГОСТ 12.1.012-2004 «Межгосударственный стандарт. Система стандартов безопасности труда. Вибрационная безопасность. Общие требования» в части требований, относящихся к транспортно-технологическим машинам.</w:t>
      </w:r>
    </w:p>
    <w:bookmarkEnd w:id="41"/>
    <w:p w14:paraId="30977B02" w14:textId="77777777" w:rsidR="00A64D93" w:rsidRPr="0097187C"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lastRenderedPageBreak/>
        <w:t>Окрашивание травмоопасных частей крана производится на заводе-изготовителе в соответствии с ГОСТ 12.2.058-81, ГОСТ Р 12.4.026-2015.</w:t>
      </w:r>
    </w:p>
    <w:p w14:paraId="3E56B892" w14:textId="77777777" w:rsidR="00A64D93" w:rsidRPr="00815DF4" w:rsidRDefault="00A64D93" w:rsidP="00A64D93">
      <w:pPr>
        <w:tabs>
          <w:tab w:val="left" w:pos="142"/>
        </w:tabs>
        <w:autoSpaceDN w:val="0"/>
        <w:ind w:firstLine="567"/>
        <w:jc w:val="both"/>
        <w:textAlignment w:val="baseline"/>
        <w:rPr>
          <w:color w:val="000000" w:themeColor="text1"/>
          <w:kern w:val="3"/>
          <w:lang w:eastAsia="ru-RU"/>
        </w:rPr>
      </w:pPr>
      <w:r w:rsidRPr="00815DF4">
        <w:rPr>
          <w:color w:val="000000" w:themeColor="text1"/>
          <w:kern w:val="3"/>
          <w:lang w:eastAsia="ru-RU"/>
        </w:rPr>
        <w:t xml:space="preserve">Конструкция крана отвечает требованиям пожаробезопасности по ГОСТ 12.1.004-91 </w:t>
      </w:r>
    </w:p>
    <w:p w14:paraId="1FF37F66" w14:textId="77777777" w:rsidR="00A64D93" w:rsidRDefault="00A64D93" w:rsidP="00A64D93">
      <w:pPr>
        <w:tabs>
          <w:tab w:val="left" w:pos="142"/>
        </w:tabs>
        <w:autoSpaceDN w:val="0"/>
        <w:ind w:firstLine="567"/>
        <w:jc w:val="both"/>
        <w:textAlignment w:val="baseline"/>
        <w:rPr>
          <w:color w:val="000000" w:themeColor="text1"/>
          <w:kern w:val="3"/>
          <w:lang w:eastAsia="ru-RU"/>
        </w:rPr>
      </w:pPr>
    </w:p>
    <w:p w14:paraId="5B6B3509" w14:textId="77777777" w:rsidR="00A64D93" w:rsidRPr="00815DF4" w:rsidRDefault="00A64D93" w:rsidP="00A64D93">
      <w:pPr>
        <w:tabs>
          <w:tab w:val="left" w:pos="142"/>
        </w:tabs>
        <w:autoSpaceDN w:val="0"/>
        <w:ind w:firstLine="567"/>
        <w:jc w:val="both"/>
        <w:textAlignment w:val="baseline"/>
        <w:rPr>
          <w:color w:val="000000" w:themeColor="text1"/>
          <w:kern w:val="3"/>
          <w:lang w:eastAsia="ru-RU"/>
        </w:rPr>
      </w:pPr>
      <w:r w:rsidRPr="00815DF4">
        <w:rPr>
          <w:color w:val="000000" w:themeColor="text1"/>
          <w:kern w:val="3"/>
          <w:lang w:eastAsia="ru-RU"/>
        </w:rPr>
        <w:t>На кране предусмотрена звуковая сигнализация общего предупреждения, включаемая по необходимости крановщиком из кабины управления.</w:t>
      </w:r>
    </w:p>
    <w:p w14:paraId="3ADE70F6" w14:textId="77777777" w:rsidR="00A64D93" w:rsidRDefault="00A64D93" w:rsidP="00A64D93">
      <w:pPr>
        <w:ind w:firstLine="567"/>
        <w:rPr>
          <w:color w:val="000000" w:themeColor="text1"/>
        </w:rPr>
      </w:pPr>
    </w:p>
    <w:p w14:paraId="02A06D48" w14:textId="77777777" w:rsidR="00A64D93" w:rsidRPr="00815DF4" w:rsidRDefault="00A64D93" w:rsidP="00A64D93">
      <w:pPr>
        <w:ind w:firstLine="567"/>
        <w:rPr>
          <w:b/>
          <w:i/>
          <w:iCs/>
        </w:rPr>
      </w:pPr>
      <w:r w:rsidRPr="00815DF4">
        <w:rPr>
          <w:color w:val="000000" w:themeColor="text1"/>
        </w:rPr>
        <w:t>Кран оборудован анемометром со звуковым извещением.</w:t>
      </w:r>
    </w:p>
    <w:p w14:paraId="5F8D0373" w14:textId="77777777" w:rsidR="00A64D93" w:rsidRPr="00534F04" w:rsidRDefault="00A64D93" w:rsidP="00A64D93">
      <w:pPr>
        <w:pStyle w:val="LO-normal"/>
        <w:tabs>
          <w:tab w:val="left" w:pos="142"/>
        </w:tabs>
        <w:spacing w:before="240" w:after="240"/>
        <w:jc w:val="both"/>
        <w:rPr>
          <w:rFonts w:ascii="Times New Roman" w:eastAsia="Times New Roman" w:hAnsi="Times New Roman" w:cs="Times New Roman"/>
          <w:color w:val="000000" w:themeColor="text1"/>
        </w:rPr>
      </w:pPr>
    </w:p>
    <w:p w14:paraId="3FCA37A2" w14:textId="77777777" w:rsidR="00A64D93" w:rsidRPr="00534F04"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86"/>
        <w:gridCol w:w="5026"/>
      </w:tblGrid>
      <w:tr w:rsidR="00A64D93" w14:paraId="2EF76E3B" w14:textId="77777777" w:rsidTr="00632469">
        <w:trPr>
          <w:trHeight w:val="579"/>
        </w:trPr>
        <w:tc>
          <w:tcPr>
            <w:tcW w:w="4386" w:type="dxa"/>
            <w:shd w:val="clear" w:color="auto" w:fill="FFFFFF"/>
            <w:tcMar>
              <w:top w:w="0" w:type="dxa"/>
              <w:left w:w="108" w:type="dxa"/>
              <w:bottom w:w="0" w:type="dxa"/>
              <w:right w:w="108" w:type="dxa"/>
            </w:tcMar>
          </w:tcPr>
          <w:p w14:paraId="4BC51F10" w14:textId="77777777" w:rsidR="00A64D93" w:rsidRPr="00534F04"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4458127" w14:textId="77777777" w:rsidR="00A64D93" w:rsidRPr="00534F04" w:rsidRDefault="00A64D93" w:rsidP="00632469">
            <w:pPr>
              <w:pStyle w:val="LO-normal"/>
              <w:tabs>
                <w:tab w:val="left" w:pos="142"/>
              </w:tabs>
              <w:ind w:firstLine="567"/>
              <w:rPr>
                <w:rFonts w:ascii="Times New Roman" w:eastAsia="Times New Roman" w:hAnsi="Times New Roman" w:cs="Times New Roman"/>
                <w:color w:val="000000" w:themeColor="text1"/>
              </w:rPr>
            </w:pPr>
          </w:p>
          <w:p w14:paraId="597894ED" w14:textId="77777777" w:rsidR="00A64D93" w:rsidRPr="00534F04" w:rsidRDefault="00A64D93" w:rsidP="00632469">
            <w:pPr>
              <w:pStyle w:val="LO-normal"/>
              <w:tabs>
                <w:tab w:val="left" w:pos="142"/>
              </w:tabs>
              <w:ind w:firstLine="567"/>
              <w:rPr>
                <w:rFonts w:ascii="Times New Roman" w:eastAsia="Times New Roman" w:hAnsi="Times New Roman" w:cs="Times New Roman"/>
                <w:color w:val="000000" w:themeColor="text1"/>
              </w:rPr>
            </w:pPr>
          </w:p>
          <w:p w14:paraId="01F62730" w14:textId="77777777" w:rsidR="00A64D93" w:rsidRPr="00534F04" w:rsidRDefault="00A64D93" w:rsidP="00632469">
            <w:pPr>
              <w:pStyle w:val="LO-normal"/>
              <w:tabs>
                <w:tab w:val="left" w:pos="142"/>
              </w:tabs>
              <w:ind w:firstLine="567"/>
              <w:rPr>
                <w:rFonts w:ascii="Times New Roman" w:eastAsia="Times New Roman" w:hAnsi="Times New Roman" w:cs="Times New Roman"/>
                <w:color w:val="000000" w:themeColor="text1"/>
              </w:rPr>
            </w:pPr>
          </w:p>
          <w:p w14:paraId="5B49FCCE" w14:textId="77777777" w:rsidR="00A64D93" w:rsidRPr="00534F04" w:rsidRDefault="00A64D93" w:rsidP="00632469">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p>
        </w:tc>
        <w:tc>
          <w:tcPr>
            <w:tcW w:w="5026" w:type="dxa"/>
            <w:shd w:val="clear" w:color="auto" w:fill="FFFFFF"/>
            <w:tcMar>
              <w:top w:w="0" w:type="dxa"/>
              <w:left w:w="108" w:type="dxa"/>
              <w:bottom w:w="0" w:type="dxa"/>
              <w:right w:w="108" w:type="dxa"/>
            </w:tcMar>
          </w:tcPr>
          <w:p w14:paraId="407456A9" w14:textId="77777777" w:rsidR="00A64D93" w:rsidRPr="00534F04"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4A2D6A7C" w14:textId="77777777" w:rsidR="00A64D93" w:rsidRPr="00534F04" w:rsidRDefault="00A64D93" w:rsidP="00632469">
            <w:pPr>
              <w:pStyle w:val="LO-normal"/>
              <w:shd w:val="clear" w:color="auto" w:fill="FFFFFF"/>
              <w:rPr>
                <w:color w:val="000000" w:themeColor="text1"/>
              </w:rPr>
            </w:pPr>
          </w:p>
          <w:p w14:paraId="4B5AEFC3" w14:textId="77777777" w:rsidR="00A64D93" w:rsidRPr="00534F04" w:rsidRDefault="00A64D93" w:rsidP="00632469">
            <w:pPr>
              <w:pStyle w:val="LO-normal"/>
              <w:shd w:val="clear" w:color="auto" w:fill="FFFFFF"/>
              <w:ind w:left="427"/>
              <w:rPr>
                <w:rFonts w:ascii="Times New Roman" w:eastAsia="Times New Roman" w:hAnsi="Times New Roman" w:cs="Times New Roman"/>
                <w:color w:val="000000" w:themeColor="text1"/>
              </w:rPr>
            </w:pPr>
          </w:p>
          <w:p w14:paraId="7AACE813" w14:textId="77777777" w:rsidR="00A64D93" w:rsidRPr="00534F04" w:rsidRDefault="00A64D93" w:rsidP="00632469">
            <w:pPr>
              <w:pStyle w:val="LO-normal"/>
              <w:shd w:val="clear" w:color="auto" w:fill="FFFFFF"/>
              <w:ind w:left="427"/>
              <w:rPr>
                <w:rFonts w:ascii="Times New Roman" w:eastAsia="Times New Roman" w:hAnsi="Times New Roman" w:cs="Times New Roman"/>
                <w:color w:val="000000" w:themeColor="text1"/>
              </w:rPr>
            </w:pPr>
          </w:p>
          <w:p w14:paraId="565011BE" w14:textId="77777777" w:rsidR="00A64D93" w:rsidRPr="00534F04" w:rsidRDefault="00A64D93" w:rsidP="0063246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w:t>
            </w:r>
          </w:p>
          <w:p w14:paraId="58C59524" w14:textId="77777777" w:rsidR="00A64D93" w:rsidRPr="00534F04" w:rsidRDefault="00A64D93" w:rsidP="00632469">
            <w:pPr>
              <w:pStyle w:val="Standard"/>
              <w:rPr>
                <w:color w:val="000000" w:themeColor="text1"/>
              </w:rPr>
            </w:pPr>
          </w:p>
        </w:tc>
      </w:tr>
    </w:tbl>
    <w:p w14:paraId="654C9357" w14:textId="77777777" w:rsidR="00A64D93" w:rsidRDefault="00A64D93" w:rsidP="00A64D93">
      <w:pPr>
        <w:suppressAutoHyphens w:val="0"/>
        <w:rPr>
          <w:iCs/>
          <w:sz w:val="28"/>
          <w:szCs w:val="28"/>
        </w:rPr>
      </w:pPr>
    </w:p>
    <w:p w14:paraId="45BD5C81" w14:textId="77777777" w:rsidR="00A64D93" w:rsidRDefault="00A64D93" w:rsidP="00A64D93">
      <w:pPr>
        <w:pStyle w:val="1a"/>
        <w:jc w:val="right"/>
      </w:pPr>
    </w:p>
    <w:p w14:paraId="0C9289EC" w14:textId="77777777" w:rsidR="00A64D93" w:rsidRDefault="00A64D93" w:rsidP="00A64D93">
      <w:pPr>
        <w:pStyle w:val="1a"/>
        <w:jc w:val="right"/>
      </w:pPr>
    </w:p>
    <w:p w14:paraId="6CC1DA07" w14:textId="77777777" w:rsidR="00A64D93" w:rsidRDefault="00A64D93" w:rsidP="00A64D93">
      <w:pPr>
        <w:pStyle w:val="1a"/>
        <w:jc w:val="right"/>
      </w:pPr>
    </w:p>
    <w:p w14:paraId="63D640B1" w14:textId="77777777" w:rsidR="00A64D93" w:rsidRDefault="00A64D93" w:rsidP="00A64D93">
      <w:pPr>
        <w:pStyle w:val="1a"/>
        <w:jc w:val="right"/>
      </w:pPr>
    </w:p>
    <w:p w14:paraId="2D7CB3C6" w14:textId="77777777" w:rsidR="00A64D93" w:rsidRDefault="00A64D93" w:rsidP="00A64D93">
      <w:pPr>
        <w:pStyle w:val="1a"/>
        <w:jc w:val="right"/>
      </w:pPr>
    </w:p>
    <w:p w14:paraId="240974DE" w14:textId="77777777" w:rsidR="00A64D93" w:rsidRDefault="00A64D93" w:rsidP="00A64D93">
      <w:pPr>
        <w:pStyle w:val="1a"/>
        <w:jc w:val="right"/>
      </w:pPr>
    </w:p>
    <w:p w14:paraId="19D53C7F" w14:textId="77777777" w:rsidR="00A64D93" w:rsidRDefault="00A64D93" w:rsidP="00A64D93">
      <w:pPr>
        <w:pStyle w:val="1a"/>
        <w:jc w:val="right"/>
      </w:pPr>
    </w:p>
    <w:p w14:paraId="247E916E" w14:textId="77777777" w:rsidR="00A64D93" w:rsidRDefault="00A64D93" w:rsidP="00A64D93">
      <w:pPr>
        <w:pStyle w:val="1a"/>
        <w:jc w:val="right"/>
      </w:pPr>
    </w:p>
    <w:p w14:paraId="269DF2C4" w14:textId="77777777" w:rsidR="00A64D93" w:rsidRDefault="00A64D93" w:rsidP="00A64D93">
      <w:pPr>
        <w:pStyle w:val="1a"/>
        <w:jc w:val="right"/>
      </w:pPr>
    </w:p>
    <w:p w14:paraId="14771FD3" w14:textId="77777777" w:rsidR="00A64D93" w:rsidRDefault="00A64D93" w:rsidP="00A64D93">
      <w:pPr>
        <w:pStyle w:val="1a"/>
        <w:jc w:val="right"/>
      </w:pPr>
    </w:p>
    <w:p w14:paraId="390C943B" w14:textId="77777777" w:rsidR="00A64D93" w:rsidRDefault="00A64D93" w:rsidP="00A64D93">
      <w:pPr>
        <w:pStyle w:val="1a"/>
        <w:jc w:val="right"/>
      </w:pPr>
    </w:p>
    <w:p w14:paraId="329F6637" w14:textId="77777777" w:rsidR="00A64D93" w:rsidRDefault="00A64D93" w:rsidP="00A64D93">
      <w:pPr>
        <w:pStyle w:val="1a"/>
        <w:jc w:val="right"/>
      </w:pPr>
    </w:p>
    <w:p w14:paraId="28210A19" w14:textId="77777777" w:rsidR="00A64D93" w:rsidRDefault="00A64D93" w:rsidP="00A64D93">
      <w:pPr>
        <w:pStyle w:val="1a"/>
        <w:jc w:val="right"/>
      </w:pPr>
    </w:p>
    <w:p w14:paraId="168D2AD0" w14:textId="77777777" w:rsidR="00A64D93" w:rsidRDefault="00A64D93" w:rsidP="00A64D93">
      <w:pPr>
        <w:pStyle w:val="1a"/>
        <w:jc w:val="right"/>
      </w:pPr>
    </w:p>
    <w:p w14:paraId="40B03D36" w14:textId="77777777" w:rsidR="00A64D93" w:rsidRDefault="00A64D93" w:rsidP="00A64D93">
      <w:pPr>
        <w:pStyle w:val="1a"/>
        <w:jc w:val="right"/>
      </w:pPr>
    </w:p>
    <w:p w14:paraId="44291DAE" w14:textId="77777777" w:rsidR="00A64D93" w:rsidRDefault="00A64D93" w:rsidP="00A64D93">
      <w:pPr>
        <w:pStyle w:val="1a"/>
        <w:jc w:val="right"/>
      </w:pPr>
    </w:p>
    <w:p w14:paraId="7864669D" w14:textId="77777777" w:rsidR="00A64D93" w:rsidRDefault="00A64D93" w:rsidP="00A64D93">
      <w:pPr>
        <w:pStyle w:val="1a"/>
        <w:jc w:val="right"/>
      </w:pPr>
    </w:p>
    <w:p w14:paraId="3EC17D09" w14:textId="77777777" w:rsidR="00A64D93" w:rsidRDefault="00A64D93" w:rsidP="00A64D93">
      <w:pPr>
        <w:pStyle w:val="1a"/>
        <w:jc w:val="right"/>
      </w:pPr>
    </w:p>
    <w:p w14:paraId="1FE6A09B" w14:textId="77777777" w:rsidR="00A64D93" w:rsidRDefault="00A64D93" w:rsidP="00A64D93">
      <w:pPr>
        <w:pStyle w:val="1a"/>
        <w:jc w:val="right"/>
      </w:pPr>
    </w:p>
    <w:p w14:paraId="6DAC2815" w14:textId="77777777" w:rsidR="00A64D93" w:rsidRDefault="00A64D93" w:rsidP="00A64D93">
      <w:pPr>
        <w:pStyle w:val="1a"/>
        <w:jc w:val="right"/>
      </w:pPr>
    </w:p>
    <w:p w14:paraId="008A9C4D" w14:textId="77777777" w:rsidR="00A64D93" w:rsidRDefault="00A64D93" w:rsidP="00A64D93">
      <w:pPr>
        <w:pStyle w:val="1a"/>
        <w:jc w:val="right"/>
      </w:pPr>
    </w:p>
    <w:p w14:paraId="609AF463" w14:textId="77777777" w:rsidR="00A64D93" w:rsidRDefault="00A64D93" w:rsidP="00A64D93">
      <w:pPr>
        <w:pStyle w:val="1a"/>
        <w:jc w:val="right"/>
      </w:pPr>
    </w:p>
    <w:p w14:paraId="339E5F92" w14:textId="77777777" w:rsidR="00A64D93" w:rsidRDefault="00A64D93" w:rsidP="00A64D93">
      <w:pPr>
        <w:pStyle w:val="1a"/>
        <w:jc w:val="right"/>
      </w:pPr>
    </w:p>
    <w:p w14:paraId="5DC52EAB" w14:textId="77777777" w:rsidR="00A64D93" w:rsidRDefault="00A64D93" w:rsidP="00A64D93">
      <w:pPr>
        <w:pStyle w:val="1a"/>
        <w:jc w:val="right"/>
      </w:pPr>
    </w:p>
    <w:p w14:paraId="709C2CA9" w14:textId="77777777" w:rsidR="00A64D93" w:rsidRDefault="00A64D93" w:rsidP="00A64D93">
      <w:pPr>
        <w:pStyle w:val="1a"/>
        <w:jc w:val="right"/>
      </w:pPr>
    </w:p>
    <w:p w14:paraId="326A47BB" w14:textId="77777777" w:rsidR="00A64D93" w:rsidRDefault="00A64D93" w:rsidP="00A64D93">
      <w:pPr>
        <w:pStyle w:val="1a"/>
        <w:jc w:val="right"/>
      </w:pPr>
    </w:p>
    <w:p w14:paraId="324E9FFC" w14:textId="77777777" w:rsidR="00A64D93" w:rsidRDefault="00A64D93" w:rsidP="00A64D93">
      <w:pPr>
        <w:pStyle w:val="1a"/>
        <w:jc w:val="right"/>
      </w:pPr>
    </w:p>
    <w:p w14:paraId="75662444" w14:textId="77777777" w:rsidR="00A64D93" w:rsidRPr="00E544AA" w:rsidRDefault="00A64D93" w:rsidP="00A64D93">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2 </w:t>
      </w:r>
      <w:r>
        <w:rPr>
          <w:rFonts w:ascii="Times New Roman" w:eastAsia="Times New Roman" w:hAnsi="Times New Roman" w:cs="Times New Roman"/>
          <w:color w:val="000000" w:themeColor="text1"/>
        </w:rPr>
        <w:br/>
        <w:t>к Договору</w:t>
      </w:r>
    </w:p>
    <w:p w14:paraId="6A8A3F35"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54A7D3DB"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2024 года</w:t>
      </w:r>
    </w:p>
    <w:p w14:paraId="45775F36"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b/>
          <w:color w:val="000000" w:themeColor="text1"/>
        </w:rPr>
      </w:pPr>
    </w:p>
    <w:p w14:paraId="0F8C6E9D"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p w14:paraId="197C4844" w14:textId="77777777" w:rsidR="00A64D93" w:rsidRPr="00E544AA" w:rsidRDefault="00A64D93" w:rsidP="00A64D93">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4FED1A44"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p w14:paraId="56157A12" w14:textId="77777777" w:rsidR="00A64D93" w:rsidRPr="00E544AA" w:rsidRDefault="00A64D93" w:rsidP="00A64D93">
      <w:pPr>
        <w:pStyle w:val="LO-normal"/>
        <w:tabs>
          <w:tab w:val="left" w:pos="142"/>
        </w:tabs>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 Банковская гарантия оформляется в соответствии с требованиями §6 главы 23 Гражданского кодекса Российской Федерации.</w:t>
      </w:r>
    </w:p>
    <w:p w14:paraId="10F8D670"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5474E9F"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0B9FEBA1"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11F2601" w14:textId="77777777" w:rsidR="00A64D93" w:rsidRPr="00E544AA" w:rsidRDefault="00A64D93" w:rsidP="00A64D9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7301B5C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3A75CBA"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669CFF58"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2FFCC084"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E7250DD"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294D7A5"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321B8F9" w14:textId="77777777" w:rsidR="00A64D93" w:rsidRPr="00E544AA" w:rsidRDefault="00A64D93" w:rsidP="00A64D9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2FC1EEBE" w14:textId="77777777" w:rsidR="00A64D93" w:rsidRPr="00E544AA" w:rsidRDefault="00A64D93" w:rsidP="00A64D9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DF0B10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5C48115"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E98E22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A292F6F"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0DAEEF" w14:textId="77777777" w:rsidR="00A64D93" w:rsidRPr="00E544AA" w:rsidRDefault="00A64D93" w:rsidP="00A64D9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CFCD92C"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B24385D"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4793174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70F11AA4"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C97FE9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E0EA7D2"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348E95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0F2CCECE"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64D93" w14:paraId="41866F0D" w14:textId="77777777" w:rsidTr="00632469">
        <w:trPr>
          <w:trHeight w:val="1793"/>
        </w:trPr>
        <w:tc>
          <w:tcPr>
            <w:tcW w:w="4892" w:type="dxa"/>
            <w:shd w:val="clear" w:color="auto" w:fill="FFFFFF"/>
            <w:tcMar>
              <w:top w:w="0" w:type="dxa"/>
              <w:left w:w="108" w:type="dxa"/>
              <w:bottom w:w="0" w:type="dxa"/>
              <w:right w:w="108" w:type="dxa"/>
            </w:tcMar>
          </w:tcPr>
          <w:p w14:paraId="450675A6"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3DC3FB7"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53852439"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35CB8942"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5C5D67B1"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065FCC6B" w14:textId="77777777" w:rsidR="00A64D93" w:rsidRPr="00E544AA" w:rsidRDefault="00A64D93" w:rsidP="00632469">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_________________________</w:t>
            </w:r>
          </w:p>
        </w:tc>
        <w:tc>
          <w:tcPr>
            <w:tcW w:w="4810" w:type="dxa"/>
            <w:shd w:val="clear" w:color="auto" w:fill="FFFFFF"/>
            <w:tcMar>
              <w:top w:w="0" w:type="dxa"/>
              <w:left w:w="108" w:type="dxa"/>
              <w:bottom w:w="0" w:type="dxa"/>
              <w:right w:w="108" w:type="dxa"/>
            </w:tcMar>
          </w:tcPr>
          <w:p w14:paraId="2431D38E"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68DA848" w14:textId="77777777" w:rsidR="00A64D93" w:rsidRPr="00E544AA" w:rsidRDefault="00A64D93" w:rsidP="00632469">
            <w:pPr>
              <w:pStyle w:val="LO-normal"/>
              <w:shd w:val="clear" w:color="auto" w:fill="FFFFFF"/>
              <w:tabs>
                <w:tab w:val="left" w:pos="142"/>
              </w:tabs>
              <w:rPr>
                <w:rFonts w:ascii="Times New Roman" w:eastAsia="Times New Roman" w:hAnsi="Times New Roman" w:cs="Times New Roman"/>
                <w:color w:val="000000" w:themeColor="text1"/>
              </w:rPr>
            </w:pPr>
          </w:p>
          <w:p w14:paraId="237DA6C1"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2672F05D"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227BE6BF"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064FE164"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w:t>
            </w:r>
          </w:p>
        </w:tc>
      </w:tr>
    </w:tbl>
    <w:p w14:paraId="5D5F28A0"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26A67956" w14:textId="77777777" w:rsidR="00A64D93" w:rsidRPr="00E544AA" w:rsidRDefault="00A64D93" w:rsidP="00A64D93">
      <w:pPr>
        <w:pStyle w:val="LO-normal"/>
        <w:pageBreakBefore/>
        <w:tabs>
          <w:tab w:val="left" w:pos="142"/>
        </w:tabs>
        <w:spacing w:line="271" w:lineRule="auto"/>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3 </w:t>
      </w:r>
      <w:r>
        <w:rPr>
          <w:rFonts w:ascii="Times New Roman" w:eastAsia="Times New Roman" w:hAnsi="Times New Roman" w:cs="Times New Roman"/>
          <w:color w:val="000000" w:themeColor="text1"/>
        </w:rPr>
        <w:br/>
        <w:t>к Договору</w:t>
      </w:r>
    </w:p>
    <w:p w14:paraId="5B89B1B5"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4C7341F2"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2024 года</w:t>
      </w:r>
    </w:p>
    <w:p w14:paraId="7CB5CEE8"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p>
    <w:p w14:paraId="65CF8CFF"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color w:val="000000" w:themeColor="text1"/>
        </w:rPr>
      </w:pPr>
    </w:p>
    <w:p w14:paraId="6660F012" w14:textId="77777777" w:rsidR="00A64D93" w:rsidRPr="00E544AA" w:rsidRDefault="00A64D93" w:rsidP="00A64D93">
      <w:pPr>
        <w:pStyle w:val="LO-normal"/>
        <w:tabs>
          <w:tab w:val="left" w:pos="142"/>
          <w:tab w:val="left" w:pos="882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2FE6CFC9" w14:textId="77777777" w:rsidR="00A64D93" w:rsidRPr="00E544AA" w:rsidRDefault="00A64D93" w:rsidP="00A64D93">
      <w:pPr>
        <w:pStyle w:val="LO-normal"/>
        <w:tabs>
          <w:tab w:val="left" w:pos="142"/>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44BE256A"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A64D93" w14:paraId="12B34794" w14:textId="77777777" w:rsidTr="00632469">
        <w:tc>
          <w:tcPr>
            <w:tcW w:w="555" w:type="dxa"/>
          </w:tcPr>
          <w:p w14:paraId="4DAE33B7"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2F02D603"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1AD90576"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A64D93" w14:paraId="52ECDE2C" w14:textId="77777777" w:rsidTr="00632469">
        <w:tc>
          <w:tcPr>
            <w:tcW w:w="555" w:type="dxa"/>
          </w:tcPr>
          <w:p w14:paraId="02CDA5BA"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265B8373"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1FCE9312"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0A84F28B" w14:textId="77777777" w:rsidTr="00632469">
        <w:tc>
          <w:tcPr>
            <w:tcW w:w="555" w:type="dxa"/>
          </w:tcPr>
          <w:p w14:paraId="64142682"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741631F9"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12881B1D"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76117B02" w14:textId="77777777" w:rsidTr="00632469">
        <w:tc>
          <w:tcPr>
            <w:tcW w:w="555" w:type="dxa"/>
          </w:tcPr>
          <w:p w14:paraId="29596B28"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66709AE5"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08F33A55"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075FE5D5" w14:textId="77777777" w:rsidTr="00632469">
        <w:tc>
          <w:tcPr>
            <w:tcW w:w="555" w:type="dxa"/>
          </w:tcPr>
          <w:p w14:paraId="17A8FB68"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48C18C0A"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44262B82"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781D8F77" w14:textId="77777777" w:rsidTr="00632469">
        <w:tc>
          <w:tcPr>
            <w:tcW w:w="555" w:type="dxa"/>
          </w:tcPr>
          <w:p w14:paraId="0500DA6C"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0CC82400"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7519C167"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4CDAC79F" w14:textId="77777777" w:rsidTr="00632469">
        <w:tc>
          <w:tcPr>
            <w:tcW w:w="555" w:type="dxa"/>
          </w:tcPr>
          <w:p w14:paraId="2115BC99"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59F0F081"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0B47642D"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6F7BF433" w14:textId="77777777" w:rsidTr="00632469">
        <w:tc>
          <w:tcPr>
            <w:tcW w:w="555" w:type="dxa"/>
          </w:tcPr>
          <w:p w14:paraId="0028FE39"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3FAD93EB"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01107598"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459906C8" w14:textId="77777777" w:rsidTr="00632469">
        <w:tc>
          <w:tcPr>
            <w:tcW w:w="555" w:type="dxa"/>
          </w:tcPr>
          <w:p w14:paraId="01543A46"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174C441B"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14:paraId="63DD8DE2"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778D5EC3" w14:textId="77777777" w:rsidTr="00632469">
        <w:tc>
          <w:tcPr>
            <w:tcW w:w="555" w:type="dxa"/>
          </w:tcPr>
          <w:p w14:paraId="1AA60990"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6EC9AA28"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4991C05C"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3E6CA70A" w14:textId="77777777" w:rsidTr="00632469">
        <w:tc>
          <w:tcPr>
            <w:tcW w:w="555" w:type="dxa"/>
          </w:tcPr>
          <w:p w14:paraId="05795AC6"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1B9C2231"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4FD8777C"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49655E00" w14:textId="77777777" w:rsidTr="00632469">
        <w:tc>
          <w:tcPr>
            <w:tcW w:w="555" w:type="dxa"/>
          </w:tcPr>
          <w:p w14:paraId="6951000D"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637BCF42"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АО </w:t>
            </w:r>
            <w:proofErr w:type="spellStart"/>
            <w:r>
              <w:rPr>
                <w:rFonts w:ascii="Times New Roman" w:hAnsi="Times New Roman" w:cs="Times New Roman"/>
                <w:color w:val="auto"/>
                <w:sz w:val="22"/>
                <w:szCs w:val="22"/>
              </w:rPr>
              <w:t>ЮниКредит</w:t>
            </w:r>
            <w:proofErr w:type="spellEnd"/>
            <w:r>
              <w:rPr>
                <w:rFonts w:ascii="Times New Roman" w:hAnsi="Times New Roman" w:cs="Times New Roman"/>
                <w:color w:val="auto"/>
                <w:sz w:val="22"/>
                <w:szCs w:val="22"/>
              </w:rPr>
              <w:t xml:space="preserve"> Банк</w:t>
            </w:r>
          </w:p>
        </w:tc>
        <w:tc>
          <w:tcPr>
            <w:tcW w:w="3117" w:type="dxa"/>
          </w:tcPr>
          <w:p w14:paraId="1FCAFD55"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4EDA0805" w14:textId="77777777" w:rsidTr="00632469">
        <w:tc>
          <w:tcPr>
            <w:tcW w:w="555" w:type="dxa"/>
          </w:tcPr>
          <w:p w14:paraId="50D401B6"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7052898B"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29737EF3"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4B2D0F7D" w14:textId="77777777" w:rsidTr="00632469">
        <w:tc>
          <w:tcPr>
            <w:tcW w:w="9345" w:type="dxa"/>
            <w:gridSpan w:val="3"/>
          </w:tcPr>
          <w:p w14:paraId="1D727632"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A64D93" w14:paraId="3AA760DA" w14:textId="77777777" w:rsidTr="00632469">
        <w:tc>
          <w:tcPr>
            <w:tcW w:w="555" w:type="dxa"/>
          </w:tcPr>
          <w:p w14:paraId="1AB81883"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239114DC" w14:textId="77777777" w:rsidR="00A64D93" w:rsidRPr="00E544AA" w:rsidRDefault="00A64D93" w:rsidP="00632469">
            <w:pPr>
              <w:pStyle w:val="LO-normal"/>
              <w:tabs>
                <w:tab w:val="left" w:pos="142"/>
              </w:tabs>
              <w:jc w:val="center"/>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Bank</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China</w:t>
            </w:r>
            <w:proofErr w:type="spellEnd"/>
          </w:p>
        </w:tc>
        <w:tc>
          <w:tcPr>
            <w:tcW w:w="3117" w:type="dxa"/>
          </w:tcPr>
          <w:p w14:paraId="0FDA0967"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55DE2F1E" w14:textId="77777777" w:rsidTr="00632469">
        <w:tc>
          <w:tcPr>
            <w:tcW w:w="555" w:type="dxa"/>
          </w:tcPr>
          <w:p w14:paraId="423B5A05"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79F94EF3"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Bank</w:t>
            </w:r>
            <w:proofErr w:type="spellEnd"/>
          </w:p>
        </w:tc>
        <w:tc>
          <w:tcPr>
            <w:tcW w:w="3117" w:type="dxa"/>
          </w:tcPr>
          <w:p w14:paraId="6C56B803"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A64D93" w14:paraId="090AF164" w14:textId="77777777" w:rsidTr="00632469">
        <w:tc>
          <w:tcPr>
            <w:tcW w:w="555" w:type="dxa"/>
          </w:tcPr>
          <w:p w14:paraId="47C27E9F"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0B8062BF"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5758E9B7" w14:textId="77777777" w:rsidR="00A64D93" w:rsidRPr="00E544AA" w:rsidRDefault="00A64D93" w:rsidP="0063246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03DB4FFD"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color w:val="000000" w:themeColor="text1"/>
        </w:rPr>
      </w:pPr>
    </w:p>
    <w:p w14:paraId="0F985B67" w14:textId="77777777" w:rsidR="00A64D93" w:rsidRPr="00E544AA" w:rsidRDefault="00A64D93" w:rsidP="00A64D93">
      <w:pPr>
        <w:pStyle w:val="LO-normal"/>
        <w:widowControl w:val="0"/>
        <w:tabs>
          <w:tab w:val="left" w:pos="142"/>
        </w:tabs>
        <w:ind w:firstLine="567"/>
        <w:jc w:val="both"/>
        <w:rPr>
          <w:rFonts w:ascii="Times New Roman" w:eastAsia="Times New Roman" w:hAnsi="Times New Roman" w:cs="Times New Roman"/>
          <w:color w:val="000000" w:themeColor="text1"/>
        </w:rPr>
      </w:pPr>
    </w:p>
    <w:p w14:paraId="62F744A0" w14:textId="77777777" w:rsidR="00A64D93" w:rsidRPr="00E544AA" w:rsidRDefault="00A64D93" w:rsidP="00A64D93">
      <w:pPr>
        <w:pStyle w:val="LO-normal"/>
        <w:tabs>
          <w:tab w:val="left" w:pos="142"/>
          <w:tab w:val="left" w:pos="8828"/>
        </w:tabs>
        <w:ind w:firstLine="567"/>
        <w:rPr>
          <w:rFonts w:ascii="Times New Roman" w:eastAsia="Times New Roman" w:hAnsi="Times New Roman" w:cs="Times New Roman"/>
          <w:color w:val="000000" w:themeColor="text1"/>
        </w:rPr>
      </w:pPr>
    </w:p>
    <w:p w14:paraId="43108F88"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6D5F3357"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78416FC3"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64D93" w14:paraId="47EB2F69" w14:textId="77777777" w:rsidTr="00632469">
        <w:trPr>
          <w:trHeight w:val="1793"/>
        </w:trPr>
        <w:tc>
          <w:tcPr>
            <w:tcW w:w="4892" w:type="dxa"/>
            <w:shd w:val="clear" w:color="auto" w:fill="FFFFFF"/>
            <w:tcMar>
              <w:top w:w="0" w:type="dxa"/>
              <w:left w:w="108" w:type="dxa"/>
              <w:bottom w:w="0" w:type="dxa"/>
              <w:right w:w="108" w:type="dxa"/>
            </w:tcMar>
          </w:tcPr>
          <w:p w14:paraId="0169800F"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762686F"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254D51E1"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224AE4BB"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2E35920E"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830FECC" w14:textId="77777777" w:rsidR="00A64D93" w:rsidRPr="00E544AA" w:rsidRDefault="00A64D93" w:rsidP="00632469">
            <w:pPr>
              <w:pStyle w:val="LO-normal"/>
              <w:shd w:val="clear" w:color="auto" w:fill="FFFFFF"/>
              <w:tabs>
                <w:tab w:val="left" w:pos="142"/>
              </w:tabs>
              <w:rPr>
                <w:rFonts w:ascii="Times New Roman" w:eastAsia="Times New Roman" w:hAnsi="Times New Roman" w:cs="Times New Roman"/>
                <w:color w:val="000000" w:themeColor="text1"/>
              </w:rPr>
            </w:pPr>
          </w:p>
          <w:p w14:paraId="6AABBE89"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59B97339"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3A86294D"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tc>
      </w:tr>
    </w:tbl>
    <w:p w14:paraId="2486B114"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p w14:paraId="5E440F40" w14:textId="77777777" w:rsidR="00A64D93" w:rsidRPr="00E544AA" w:rsidRDefault="00A64D93" w:rsidP="00A64D93">
      <w:pPr>
        <w:pStyle w:val="LO-normal"/>
        <w:pageBreakBefore/>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4 </w:t>
      </w:r>
      <w:r>
        <w:rPr>
          <w:rFonts w:ascii="Times New Roman" w:eastAsia="Times New Roman" w:hAnsi="Times New Roman" w:cs="Times New Roman"/>
          <w:color w:val="000000" w:themeColor="text1"/>
        </w:rPr>
        <w:br/>
        <w:t>к Договору</w:t>
      </w:r>
    </w:p>
    <w:p w14:paraId="7409F2EC"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3CB93E6C"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______________ 2024 г.</w:t>
      </w:r>
    </w:p>
    <w:p w14:paraId="299C8449" w14:textId="77777777" w:rsidR="00A64D93" w:rsidRPr="00E544AA" w:rsidRDefault="00A64D93" w:rsidP="00A64D93">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48BB032" w14:textId="77777777" w:rsidR="00A64D93" w:rsidRPr="00E544AA" w:rsidRDefault="00A64D93" w:rsidP="00A64D93">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DF3598A" w14:textId="77777777" w:rsidR="00A64D93" w:rsidRPr="00E544AA" w:rsidRDefault="00A64D93" w:rsidP="00A64D93">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BBEC1D8" w14:textId="77777777" w:rsidR="00A64D93" w:rsidRPr="00E544AA" w:rsidRDefault="00A64D93" w:rsidP="00A64D93">
      <w:pPr>
        <w:pStyle w:val="LO-normal"/>
        <w:tabs>
          <w:tab w:val="left" w:pos="142"/>
          <w:tab w:val="left" w:pos="284"/>
          <w:tab w:val="left" w:pos="141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101F7CF3"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p w14:paraId="230924F6" w14:textId="77777777" w:rsidR="00A64D93" w:rsidRPr="00E544AA" w:rsidRDefault="00A64D93" w:rsidP="00A64D93">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0DBAB10"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763E5967" w14:textId="77777777" w:rsidR="00A64D93" w:rsidRPr="00E30734" w:rsidRDefault="00A64D93" w:rsidP="00A64D93">
      <w:pPr>
        <w:ind w:firstLine="567"/>
        <w:jc w:val="center"/>
        <w:rPr>
          <w:b/>
          <w:bCs/>
        </w:rPr>
      </w:pPr>
      <w:bookmarkStart w:id="42" w:name="_Hlk127801884"/>
      <w:r w:rsidRPr="00E30734">
        <w:rPr>
          <w:b/>
          <w:bCs/>
        </w:rPr>
        <w:t>Филиал ПАО «ТрансКонтейнер» на ___________________________________ железной дороге</w:t>
      </w:r>
    </w:p>
    <w:bookmarkEnd w:id="42"/>
    <w:p w14:paraId="50F8C764" w14:textId="77777777" w:rsidR="00A64D93" w:rsidRPr="00E30734"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730634A5"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501E9EAB"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41B9E25C"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132DADE7"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r>
        <w:rPr>
          <w:b/>
        </w:rPr>
        <w:t xml:space="preserve"> </w:t>
      </w:r>
    </w:p>
    <w:p w14:paraId="5A753F86"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5F12D1E4"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700B0C57"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72E550C0" w14:textId="77777777" w:rsidR="00A64D93"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6257CC5C" w14:textId="77777777" w:rsidR="00A64D93" w:rsidRPr="00E544AA" w:rsidRDefault="00A64D93" w:rsidP="00A64D93">
      <w:pPr>
        <w:pStyle w:val="LO-normal"/>
        <w:tabs>
          <w:tab w:val="left" w:pos="142"/>
        </w:tabs>
        <w:ind w:firstLine="567"/>
        <w:rPr>
          <w:rFonts w:ascii="Times New Roman" w:eastAsia="Times New Roman" w:hAnsi="Times New Roman" w:cs="Times New Roman"/>
          <w:b/>
          <w:color w:val="000000" w:themeColor="text1"/>
        </w:rPr>
      </w:pPr>
    </w:p>
    <w:p w14:paraId="5D47D3F1" w14:textId="77777777" w:rsidR="00A64D93" w:rsidRPr="00E544AA" w:rsidRDefault="00A64D93" w:rsidP="00A64D93">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64D93" w14:paraId="00165D80" w14:textId="77777777" w:rsidTr="00632469">
        <w:trPr>
          <w:trHeight w:val="1793"/>
        </w:trPr>
        <w:tc>
          <w:tcPr>
            <w:tcW w:w="4892" w:type="dxa"/>
            <w:shd w:val="clear" w:color="auto" w:fill="FFFFFF"/>
            <w:tcMar>
              <w:top w:w="0" w:type="dxa"/>
              <w:left w:w="108" w:type="dxa"/>
              <w:bottom w:w="0" w:type="dxa"/>
              <w:right w:w="108" w:type="dxa"/>
            </w:tcMar>
          </w:tcPr>
          <w:p w14:paraId="279A9B52"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145594D"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0C7FC7E0"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1D239B3E"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7A075C35"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0769506C" w14:textId="77777777" w:rsidR="00A64D93" w:rsidRPr="00E544AA" w:rsidRDefault="00A64D93" w:rsidP="00632469">
            <w:pPr>
              <w:pStyle w:val="LO-normal"/>
              <w:shd w:val="clear" w:color="auto" w:fill="FFFFFF"/>
              <w:tabs>
                <w:tab w:val="left" w:pos="142"/>
              </w:tabs>
              <w:rPr>
                <w:rFonts w:ascii="Times New Roman" w:eastAsia="Times New Roman" w:hAnsi="Times New Roman" w:cs="Times New Roman"/>
                <w:color w:val="000000" w:themeColor="text1"/>
              </w:rPr>
            </w:pPr>
          </w:p>
          <w:p w14:paraId="6E3EF9C0"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010035A3"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__________________</w:t>
            </w:r>
          </w:p>
        </w:tc>
      </w:tr>
    </w:tbl>
    <w:p w14:paraId="750D9C37" w14:textId="77777777" w:rsidR="00A64D93" w:rsidRDefault="00A64D93" w:rsidP="00A64D93">
      <w:pPr>
        <w:pStyle w:val="LO-normal"/>
        <w:tabs>
          <w:tab w:val="left" w:pos="142"/>
        </w:tabs>
        <w:ind w:firstLine="567"/>
        <w:jc w:val="right"/>
        <w:rPr>
          <w:rFonts w:ascii="Times New Roman" w:eastAsia="Times New Roman" w:hAnsi="Times New Roman" w:cs="Times New Roman"/>
          <w:color w:val="000000" w:themeColor="text1"/>
        </w:rPr>
      </w:pPr>
    </w:p>
    <w:p w14:paraId="262ECF78" w14:textId="77777777" w:rsidR="00A64D93" w:rsidRPr="00E544AA" w:rsidRDefault="00A64D93" w:rsidP="00A64D93">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 xml:space="preserve">Приложение № 5 </w:t>
      </w:r>
      <w:r>
        <w:rPr>
          <w:rFonts w:ascii="Times New Roman" w:eastAsia="Times New Roman" w:hAnsi="Times New Roman" w:cs="Times New Roman"/>
          <w:color w:val="000000" w:themeColor="text1"/>
        </w:rPr>
        <w:br/>
        <w:t>к Договору</w:t>
      </w:r>
    </w:p>
    <w:p w14:paraId="6CDA0821"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376DC84"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_________________ 2024 года</w:t>
      </w:r>
    </w:p>
    <w:p w14:paraId="01F6779E"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p>
    <w:p w14:paraId="67579CB2" w14:textId="77777777" w:rsidR="00A64D93" w:rsidRPr="00E544AA" w:rsidRDefault="00A64D93" w:rsidP="00A64D93">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272350A1" w14:textId="77777777" w:rsidR="00A64D93" w:rsidRPr="00E544AA" w:rsidRDefault="00A64D93" w:rsidP="00A64D93">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10D8F38D"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6E043180"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1EBEE11"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318D1AD"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A30A8F9"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7CF2B1B"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1B56BB2"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37F1710B"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48A839E"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0E82F53"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66C3E59"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1A0A2D6"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3A93E906"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575F59A1"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7FFE5624"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5B3BAF6B"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1BC57DF4"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027DCA91"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ED0D6BF"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CCB2E77"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39C243E1"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CB2CE80"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22A8F472"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46B67B47"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1A41FAB"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05FCAE5"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25F7A2FD"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283477B0"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7FE0621E"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судебные расходы Заказчика в связи с оспариванием Решения налогового органа в полном размере.</w:t>
      </w:r>
    </w:p>
    <w:p w14:paraId="5E21082A"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43296C"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0F98D8DF" w14:textId="77777777" w:rsidR="00A64D93" w:rsidRPr="00E544AA" w:rsidRDefault="00A64D93" w:rsidP="00A64D93">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5C4A52C" w14:textId="77777777" w:rsidR="00A64D93" w:rsidRPr="00E544AA" w:rsidRDefault="00A64D93" w:rsidP="00A64D93">
      <w:pPr>
        <w:pStyle w:val="LO-normal"/>
        <w:tabs>
          <w:tab w:val="left" w:pos="142"/>
        </w:tabs>
        <w:spacing w:before="240" w:after="240"/>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140171BD"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64D93" w14:paraId="70AEC2A4" w14:textId="77777777" w:rsidTr="00632469">
        <w:trPr>
          <w:trHeight w:val="1793"/>
        </w:trPr>
        <w:tc>
          <w:tcPr>
            <w:tcW w:w="4892" w:type="dxa"/>
            <w:shd w:val="clear" w:color="auto" w:fill="FFFFFF"/>
            <w:tcMar>
              <w:top w:w="0" w:type="dxa"/>
              <w:left w:w="108" w:type="dxa"/>
              <w:bottom w:w="0" w:type="dxa"/>
              <w:right w:w="108" w:type="dxa"/>
            </w:tcMar>
          </w:tcPr>
          <w:p w14:paraId="167510BE"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40FFB87"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14312DDB"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3DB8ECCC"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7A611776"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79CE0366"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6F6551DE"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D02AE8E" w14:textId="77777777" w:rsidR="00A64D93" w:rsidRPr="00E544AA" w:rsidRDefault="00A64D93" w:rsidP="00632469">
            <w:pPr>
              <w:pStyle w:val="LO-normal"/>
              <w:shd w:val="clear" w:color="auto" w:fill="FFFFFF"/>
              <w:tabs>
                <w:tab w:val="left" w:pos="142"/>
              </w:tabs>
              <w:rPr>
                <w:rFonts w:ascii="Times New Roman" w:eastAsia="Times New Roman" w:hAnsi="Times New Roman" w:cs="Times New Roman"/>
                <w:color w:val="000000" w:themeColor="text1"/>
              </w:rPr>
            </w:pPr>
          </w:p>
          <w:p w14:paraId="0AEF4FA3"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19CECFB9"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2E03A5D4"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5CFD83A4"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4B00B51"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tc>
      </w:tr>
    </w:tbl>
    <w:p w14:paraId="7B6E11D3" w14:textId="77777777" w:rsidR="00A64D93"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48AEBC6B" w14:textId="77777777" w:rsidR="00A64D93" w:rsidRPr="00E544AA" w:rsidRDefault="00A64D93" w:rsidP="00A64D93">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 xml:space="preserve">Приложение № 6 </w:t>
      </w:r>
      <w:r>
        <w:rPr>
          <w:rFonts w:ascii="Times New Roman" w:eastAsia="Times New Roman" w:hAnsi="Times New Roman" w:cs="Times New Roman"/>
          <w:color w:val="000000" w:themeColor="text1"/>
        </w:rPr>
        <w:br/>
        <w:t>к Договору</w:t>
      </w:r>
    </w:p>
    <w:p w14:paraId="727F3CF2"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1651F538" w14:textId="77777777" w:rsidR="00A64D93" w:rsidRPr="00E544AA" w:rsidRDefault="00A64D93" w:rsidP="00A64D9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_____________ 2024 года</w:t>
      </w:r>
    </w:p>
    <w:p w14:paraId="61392EFF"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p w14:paraId="69CCDBAE"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color w:val="000000" w:themeColor="text1"/>
        </w:rPr>
      </w:pPr>
    </w:p>
    <w:p w14:paraId="73148364" w14:textId="77777777" w:rsidR="00A64D93" w:rsidRPr="00E544AA" w:rsidRDefault="00A64D93" w:rsidP="00A64D93">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Правила безопасности </w:t>
      </w:r>
      <w:r>
        <w:rPr>
          <w:rFonts w:ascii="Times New Roman" w:eastAsia="Times New Roman" w:hAnsi="Times New Roman" w:cs="Times New Roman"/>
          <w:b/>
          <w:color w:val="000000" w:themeColor="text1"/>
        </w:rPr>
        <w:br/>
        <w:t>при нахождении на терминале Заказчика</w:t>
      </w:r>
    </w:p>
    <w:p w14:paraId="750183B8" w14:textId="77777777" w:rsidR="00A64D93" w:rsidRPr="00E544AA" w:rsidRDefault="00A64D93" w:rsidP="00A64D93">
      <w:pPr>
        <w:pStyle w:val="LO-normal"/>
        <w:tabs>
          <w:tab w:val="left" w:pos="142"/>
        </w:tabs>
        <w:ind w:firstLine="567"/>
        <w:jc w:val="center"/>
        <w:rPr>
          <w:rFonts w:ascii="Times New Roman" w:eastAsia="Times New Roman" w:hAnsi="Times New Roman" w:cs="Times New Roman"/>
          <w:b/>
          <w:color w:val="000000" w:themeColor="text1"/>
        </w:rPr>
      </w:pPr>
    </w:p>
    <w:p w14:paraId="5627155D"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346B83CD"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1BAC225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35AE5FC3"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7D9C94DA"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7B07674D"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6612FBC4"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015185B8"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2F838C75"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64B0293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5529F79C"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460D0EE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7E01E86B"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2A3E40AA"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314393E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088DA5BE"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3D1C0C91"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781AE665"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3B05BB1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65E70159"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6A2BA2AC"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270C9D8B"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2A04970B"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0D2347A8"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1D80B686"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6DE6F8E3"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50E6FDDF"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48A632F2"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2AFD4D13" w14:textId="77777777" w:rsidR="00A64D93" w:rsidRPr="00E544AA" w:rsidRDefault="00A64D93" w:rsidP="00A64D93">
      <w:pPr>
        <w:pStyle w:val="LO-normal"/>
        <w:tabs>
          <w:tab w:val="left" w:pos="142"/>
        </w:tabs>
        <w:ind w:firstLine="567"/>
        <w:jc w:val="both"/>
        <w:rPr>
          <w:rFonts w:ascii="Times New Roman" w:eastAsia="Times New Roman" w:hAnsi="Times New Roman" w:cs="Times New Roman"/>
          <w:color w:val="000000" w:themeColor="text1"/>
        </w:rPr>
      </w:pPr>
    </w:p>
    <w:p w14:paraId="52829F9A"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p w14:paraId="7831BEA5"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p w14:paraId="276BA8C5" w14:textId="77777777" w:rsidR="00A64D93" w:rsidRPr="00E544AA" w:rsidRDefault="00A64D93" w:rsidP="00A64D93">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64D93" w14:paraId="3BECA508" w14:textId="77777777" w:rsidTr="00632469">
        <w:trPr>
          <w:trHeight w:val="1793"/>
        </w:trPr>
        <w:tc>
          <w:tcPr>
            <w:tcW w:w="4892" w:type="dxa"/>
            <w:shd w:val="clear" w:color="auto" w:fill="FFFFFF"/>
            <w:tcMar>
              <w:top w:w="0" w:type="dxa"/>
              <w:left w:w="108" w:type="dxa"/>
              <w:bottom w:w="0" w:type="dxa"/>
              <w:right w:w="108" w:type="dxa"/>
            </w:tcMar>
          </w:tcPr>
          <w:p w14:paraId="68364589"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5168CEA"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4D288EF3"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2800E4FC"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455D4FD1"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p w14:paraId="27CBEE94"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558C5B96"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4A26FB3" w14:textId="77777777" w:rsidR="00A64D93" w:rsidRPr="00E544AA" w:rsidRDefault="00A64D93" w:rsidP="00632469">
            <w:pPr>
              <w:pStyle w:val="LO-normal"/>
              <w:shd w:val="clear" w:color="auto" w:fill="FFFFFF"/>
              <w:tabs>
                <w:tab w:val="left" w:pos="142"/>
              </w:tabs>
              <w:rPr>
                <w:rFonts w:ascii="Times New Roman" w:eastAsia="Times New Roman" w:hAnsi="Times New Roman" w:cs="Times New Roman"/>
                <w:color w:val="000000" w:themeColor="text1"/>
              </w:rPr>
            </w:pPr>
          </w:p>
          <w:p w14:paraId="66A3D036"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35778B93"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463245B7"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p>
          <w:p w14:paraId="11A969FB" w14:textId="77777777" w:rsidR="00A64D93" w:rsidRPr="00E544AA" w:rsidRDefault="00A64D93" w:rsidP="0063246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B537643" w14:textId="77777777" w:rsidR="00A64D93" w:rsidRPr="00E544AA" w:rsidRDefault="00A64D93" w:rsidP="00632469">
            <w:pPr>
              <w:pStyle w:val="LO-normal"/>
              <w:tabs>
                <w:tab w:val="left" w:pos="142"/>
              </w:tabs>
              <w:ind w:firstLine="567"/>
              <w:rPr>
                <w:rFonts w:ascii="Times New Roman" w:eastAsia="Times New Roman" w:hAnsi="Times New Roman" w:cs="Times New Roman"/>
                <w:color w:val="000000" w:themeColor="text1"/>
              </w:rPr>
            </w:pPr>
          </w:p>
        </w:tc>
      </w:tr>
    </w:tbl>
    <w:p w14:paraId="008402B2" w14:textId="77777777" w:rsidR="00A64D93" w:rsidRDefault="00A64D93" w:rsidP="00A64D93">
      <w:pPr>
        <w:pStyle w:val="af8"/>
        <w:tabs>
          <w:tab w:val="left" w:pos="6917"/>
        </w:tabs>
        <w:spacing w:before="240"/>
        <w:ind w:left="4651"/>
        <w:jc w:val="right"/>
      </w:pPr>
      <w:r>
        <w:rPr>
          <w:rFonts w:eastAsia="Times New Roman"/>
          <w:color w:val="000000" w:themeColor="text1"/>
        </w:rPr>
        <w:br w:type="column"/>
      </w:r>
      <w:r>
        <w:lastRenderedPageBreak/>
        <w:t>Приложение №7</w:t>
      </w:r>
    </w:p>
    <w:p w14:paraId="63681185" w14:textId="77777777" w:rsidR="00A64D93" w:rsidRDefault="00A64D93" w:rsidP="00A64D93">
      <w:pPr>
        <w:pStyle w:val="af8"/>
        <w:ind w:left="4651"/>
        <w:jc w:val="right"/>
      </w:pPr>
      <w:r>
        <w:t xml:space="preserve">к Договору </w:t>
      </w:r>
    </w:p>
    <w:p w14:paraId="2A7517A0" w14:textId="77777777" w:rsidR="00A64D93" w:rsidRDefault="00A64D93" w:rsidP="00A64D93">
      <w:pPr>
        <w:pStyle w:val="af8"/>
        <w:ind w:left="4651"/>
        <w:jc w:val="right"/>
        <w:rPr>
          <w:spacing w:val="-5"/>
        </w:rPr>
      </w:pPr>
      <w:r>
        <w:t>№__________________</w:t>
      </w:r>
      <w:r>
        <w:br/>
        <w:t xml:space="preserve">от </w:t>
      </w:r>
      <w:r>
        <w:rPr>
          <w:spacing w:val="-10"/>
        </w:rPr>
        <w:t>«___</w:t>
      </w:r>
      <w:r>
        <w:t>» ___________</w:t>
      </w:r>
      <w:r>
        <w:rPr>
          <w:u w:val="single"/>
        </w:rPr>
        <w:tab/>
      </w:r>
      <w:r>
        <w:rPr>
          <w:spacing w:val="-5"/>
        </w:rPr>
        <w:t>20_</w:t>
      </w:r>
      <w:r>
        <w:rPr>
          <w:u w:val="single"/>
        </w:rPr>
        <w:tab/>
      </w:r>
      <w:r>
        <w:rPr>
          <w:spacing w:val="-5"/>
        </w:rPr>
        <w:t>г.</w:t>
      </w:r>
    </w:p>
    <w:p w14:paraId="6918212D" w14:textId="77777777" w:rsidR="00A64D93" w:rsidRDefault="00A64D93" w:rsidP="00A64D93">
      <w:pPr>
        <w:pStyle w:val="aff6"/>
        <w:widowControl w:val="0"/>
        <w:tabs>
          <w:tab w:val="left" w:pos="1698"/>
        </w:tabs>
        <w:suppressAutoHyphens w:val="0"/>
        <w:autoSpaceDE w:val="0"/>
        <w:autoSpaceDN w:val="0"/>
        <w:spacing w:line="276" w:lineRule="auto"/>
        <w:ind w:left="967" w:right="-1"/>
        <w:jc w:val="both"/>
        <w:rPr>
          <w:sz w:val="28"/>
        </w:rPr>
      </w:pPr>
    </w:p>
    <w:p w14:paraId="5DBDA332" w14:textId="77777777" w:rsidR="00A64D93" w:rsidRDefault="00A64D93" w:rsidP="00A64D93">
      <w:pPr>
        <w:pStyle w:val="aff6"/>
        <w:widowControl w:val="0"/>
        <w:numPr>
          <w:ilvl w:val="0"/>
          <w:numId w:val="61"/>
        </w:numPr>
        <w:tabs>
          <w:tab w:val="left" w:pos="1276"/>
        </w:tabs>
        <w:suppressAutoHyphens w:val="0"/>
        <w:autoSpaceDE w:val="0"/>
        <w:autoSpaceDN w:val="0"/>
        <w:spacing w:line="276" w:lineRule="auto"/>
        <w:ind w:left="0" w:right="-1" w:firstLine="709"/>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F2AABED" w14:textId="77777777" w:rsidR="00A64D93" w:rsidRDefault="00A64D93" w:rsidP="00A64D93">
      <w:pPr>
        <w:pStyle w:val="aff6"/>
        <w:widowControl w:val="0"/>
        <w:numPr>
          <w:ilvl w:val="0"/>
          <w:numId w:val="61"/>
        </w:numPr>
        <w:tabs>
          <w:tab w:val="left" w:pos="1276"/>
        </w:tabs>
        <w:suppressAutoHyphens w:val="0"/>
        <w:autoSpaceDE w:val="0"/>
        <w:autoSpaceDN w:val="0"/>
        <w:ind w:left="0" w:right="-1" w:firstLine="709"/>
        <w:jc w:val="both"/>
        <w:rPr>
          <w:sz w:val="28"/>
        </w:rPr>
      </w:pPr>
      <w:r>
        <w:rPr>
          <w:sz w:val="28"/>
        </w:rPr>
        <w:t>Обмен</w:t>
      </w:r>
      <w:r>
        <w:rPr>
          <w:spacing w:val="-9"/>
          <w:sz w:val="28"/>
        </w:rPr>
        <w:t xml:space="preserve"> </w:t>
      </w:r>
      <w:r>
        <w:rPr>
          <w:sz w:val="28"/>
        </w:rPr>
        <w:t>электронными</w:t>
      </w:r>
      <w:r>
        <w:rPr>
          <w:spacing w:val="-9"/>
          <w:sz w:val="28"/>
        </w:rPr>
        <w:t xml:space="preserve"> </w:t>
      </w:r>
      <w:r>
        <w:rPr>
          <w:sz w:val="28"/>
        </w:rPr>
        <w:t>документами</w:t>
      </w:r>
      <w:r>
        <w:rPr>
          <w:spacing w:val="-9"/>
          <w:sz w:val="28"/>
        </w:rPr>
        <w:t xml:space="preserve"> </w:t>
      </w:r>
      <w:r>
        <w:rPr>
          <w:sz w:val="28"/>
        </w:rPr>
        <w:t>между</w:t>
      </w:r>
      <w:r>
        <w:rPr>
          <w:spacing w:val="-9"/>
          <w:sz w:val="28"/>
        </w:rPr>
        <w:t xml:space="preserve"> </w:t>
      </w:r>
      <w:r>
        <w:rPr>
          <w:sz w:val="28"/>
        </w:rPr>
        <w:t>Сторонами</w:t>
      </w:r>
      <w:r>
        <w:rPr>
          <w:spacing w:val="-9"/>
          <w:sz w:val="28"/>
        </w:rPr>
        <w:t xml:space="preserve"> </w:t>
      </w:r>
      <w:r>
        <w:rPr>
          <w:sz w:val="28"/>
        </w:rPr>
        <w:t>производится с</w:t>
      </w:r>
      <w:r>
        <w:rPr>
          <w:spacing w:val="-18"/>
          <w:sz w:val="28"/>
        </w:rPr>
        <w:t xml:space="preserve"> </w:t>
      </w:r>
      <w:r>
        <w:rPr>
          <w:sz w:val="28"/>
        </w:rPr>
        <w:t>помощью</w:t>
      </w:r>
      <w:r>
        <w:rPr>
          <w:spacing w:val="-17"/>
          <w:sz w:val="28"/>
        </w:rPr>
        <w:t xml:space="preserve"> </w:t>
      </w:r>
      <w:r>
        <w:rPr>
          <w:sz w:val="28"/>
        </w:rPr>
        <w:t>одной</w:t>
      </w:r>
      <w:r>
        <w:rPr>
          <w:spacing w:val="-18"/>
          <w:sz w:val="28"/>
        </w:rPr>
        <w:t xml:space="preserve"> </w:t>
      </w:r>
      <w:r>
        <w:rPr>
          <w:sz w:val="28"/>
        </w:rPr>
        <w:t>из</w:t>
      </w:r>
      <w:r>
        <w:rPr>
          <w:spacing w:val="-17"/>
          <w:sz w:val="28"/>
        </w:rPr>
        <w:t xml:space="preserve"> </w:t>
      </w:r>
      <w:r>
        <w:rPr>
          <w:sz w:val="28"/>
        </w:rPr>
        <w:t>организаций</w:t>
      </w:r>
      <w:r>
        <w:rPr>
          <w:spacing w:val="-18"/>
          <w:sz w:val="28"/>
        </w:rPr>
        <w:t xml:space="preserve"> </w:t>
      </w:r>
      <w:r>
        <w:rPr>
          <w:sz w:val="28"/>
        </w:rPr>
        <w:t>операторов</w:t>
      </w:r>
      <w:r>
        <w:rPr>
          <w:spacing w:val="-17"/>
          <w:sz w:val="28"/>
        </w:rPr>
        <w:t xml:space="preserve"> </w:t>
      </w:r>
      <w:r>
        <w:rPr>
          <w:sz w:val="28"/>
        </w:rPr>
        <w:t>ЭДО</w:t>
      </w:r>
      <w:r>
        <w:rPr>
          <w:spacing w:val="-18"/>
          <w:sz w:val="28"/>
        </w:rPr>
        <w:t xml:space="preserve"> </w:t>
      </w:r>
      <w:r>
        <w:rPr>
          <w:sz w:val="28"/>
        </w:rPr>
        <w:t>согласно</w:t>
      </w:r>
      <w:r>
        <w:rPr>
          <w:spacing w:val="-17"/>
          <w:sz w:val="28"/>
        </w:rPr>
        <w:t xml:space="preserve"> </w:t>
      </w:r>
      <w:r>
        <w:rPr>
          <w:sz w:val="28"/>
        </w:rPr>
        <w:t>актуальному</w:t>
      </w:r>
      <w:r>
        <w:rPr>
          <w:spacing w:val="-18"/>
          <w:sz w:val="28"/>
        </w:rPr>
        <w:t xml:space="preserve"> </w:t>
      </w:r>
      <w:r>
        <w:rPr>
          <w:sz w:val="28"/>
        </w:rPr>
        <w:t>на</w:t>
      </w:r>
      <w:r>
        <w:rPr>
          <w:spacing w:val="-17"/>
          <w:sz w:val="28"/>
        </w:rPr>
        <w:t xml:space="preserve"> </w:t>
      </w:r>
      <w:r>
        <w:rPr>
          <w:sz w:val="28"/>
        </w:rPr>
        <w:t>день подписания Договора реестру операторов на сайте Федеральной налоговой службы (</w:t>
      </w:r>
      <w:hyperlink r:id="rId34">
        <w:r>
          <w:rPr>
            <w:color w:val="0000FF"/>
            <w:sz w:val="28"/>
            <w:u w:val="single" w:color="0000FF"/>
          </w:rPr>
          <w:t>https://www.nalog.gov.ru</w:t>
        </w:r>
      </w:hyperlink>
      <w:r>
        <w:rPr>
          <w:sz w:val="28"/>
        </w:rPr>
        <w:t>).</w:t>
      </w:r>
    </w:p>
    <w:p w14:paraId="3312791E" w14:textId="77777777" w:rsidR="00A64D93" w:rsidRDefault="00A64D93" w:rsidP="00A64D93">
      <w:pPr>
        <w:pStyle w:val="aff6"/>
        <w:widowControl w:val="0"/>
        <w:numPr>
          <w:ilvl w:val="0"/>
          <w:numId w:val="61"/>
        </w:numPr>
        <w:tabs>
          <w:tab w:val="left" w:pos="1276"/>
        </w:tabs>
        <w:suppressAutoHyphens w:val="0"/>
        <w:autoSpaceDE w:val="0"/>
        <w:autoSpaceDN w:val="0"/>
        <w:spacing w:before="26" w:line="268" w:lineRule="auto"/>
        <w:ind w:left="0" w:right="-1" w:firstLine="709"/>
        <w:jc w:val="both"/>
        <w:rPr>
          <w:sz w:val="28"/>
        </w:rPr>
      </w:pPr>
      <w:r>
        <w:rPr>
          <w:sz w:val="28"/>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66BD3B74" w14:textId="77777777" w:rsidR="00A64D93" w:rsidRDefault="00A64D93" w:rsidP="00A64D93">
      <w:pPr>
        <w:pStyle w:val="af8"/>
        <w:spacing w:line="268" w:lineRule="auto"/>
        <w:ind w:left="967" w:right="2550" w:firstLine="0"/>
        <w:rPr>
          <w:rFonts w:eastAsia="Times New Roman"/>
          <w:sz w:val="28"/>
        </w:rPr>
      </w:pPr>
      <w:r w:rsidRPr="00F905AA">
        <w:rPr>
          <w:rFonts w:eastAsia="Times New Roman"/>
          <w:sz w:val="28"/>
        </w:rPr>
        <w:t xml:space="preserve">Универсальный передаточный документ </w:t>
      </w:r>
      <w:r>
        <w:rPr>
          <w:rFonts w:eastAsia="Times New Roman"/>
          <w:sz w:val="28"/>
        </w:rPr>
        <w:t>(</w:t>
      </w:r>
      <w:r w:rsidRPr="00F905AA">
        <w:rPr>
          <w:rFonts w:eastAsia="Times New Roman"/>
          <w:sz w:val="28"/>
        </w:rPr>
        <w:t>УПД);</w:t>
      </w:r>
    </w:p>
    <w:p w14:paraId="049EBCE4" w14:textId="77777777" w:rsidR="00A64D93" w:rsidRDefault="00A64D93" w:rsidP="00A64D93">
      <w:pPr>
        <w:pStyle w:val="af8"/>
        <w:spacing w:before="37" w:line="268" w:lineRule="auto"/>
        <w:ind w:right="-26" w:firstLine="993"/>
        <w:rPr>
          <w:rFonts w:eastAsia="Times New Roman"/>
          <w:sz w:val="28"/>
        </w:rPr>
      </w:pPr>
      <w:r w:rsidRPr="00F905AA">
        <w:rPr>
          <w:rFonts w:eastAsia="Times New Roman"/>
          <w:sz w:val="28"/>
        </w:rPr>
        <w:t xml:space="preserve">Акт о выполненных работах; (оказанных услугах); </w:t>
      </w:r>
    </w:p>
    <w:p w14:paraId="06A5F6D2" w14:textId="547F8AA9" w:rsidR="00A64D93" w:rsidRPr="00F905AA" w:rsidRDefault="00A64D93" w:rsidP="00A64D93">
      <w:pPr>
        <w:pStyle w:val="af8"/>
        <w:spacing w:before="37" w:line="268" w:lineRule="auto"/>
        <w:ind w:right="-26" w:firstLine="993"/>
        <w:rPr>
          <w:rFonts w:eastAsia="Times New Roman"/>
          <w:sz w:val="28"/>
        </w:rPr>
      </w:pPr>
      <w:r w:rsidRPr="00F905AA">
        <w:rPr>
          <w:rFonts w:eastAsia="Times New Roman"/>
          <w:sz w:val="28"/>
        </w:rPr>
        <w:t>Товарная накладная ТОРГ-</w:t>
      </w:r>
      <w:r w:rsidR="00406FE7" w:rsidRPr="00F905AA">
        <w:rPr>
          <w:rFonts w:eastAsia="Times New Roman"/>
          <w:sz w:val="28"/>
        </w:rPr>
        <w:t>12</w:t>
      </w:r>
      <w:r w:rsidR="00406FE7">
        <w:rPr>
          <w:rFonts w:eastAsia="Times New Roman"/>
          <w:sz w:val="28"/>
        </w:rPr>
        <w:t>.</w:t>
      </w:r>
      <w:r w:rsidR="00406FE7" w:rsidRPr="00F905AA">
        <w:rPr>
          <w:rFonts w:eastAsia="Times New Roman"/>
          <w:sz w:val="28"/>
        </w:rPr>
        <w:t xml:space="preserve"> Электронные</w:t>
      </w:r>
      <w:r w:rsidRPr="00F905AA">
        <w:rPr>
          <w:rFonts w:eastAsia="Times New Roman"/>
          <w:sz w:val="28"/>
        </w:rPr>
        <w:t xml:space="preserve"> документы, которыми обменив</w:t>
      </w:r>
      <w:r>
        <w:rPr>
          <w:rFonts w:eastAsia="Times New Roman"/>
          <w:sz w:val="28"/>
        </w:rPr>
        <w:t>аются С</w:t>
      </w:r>
      <w:r w:rsidRPr="00F905AA">
        <w:rPr>
          <w:rFonts w:eastAsia="Times New Roman"/>
          <w:sz w:val="28"/>
        </w:rPr>
        <w:t>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7FA8AF7" w14:textId="77777777" w:rsidR="00A64D93" w:rsidRPr="00F905AA" w:rsidRDefault="00A64D93" w:rsidP="00A64D93">
      <w:pPr>
        <w:pStyle w:val="af8"/>
        <w:spacing w:line="268" w:lineRule="auto"/>
        <w:ind w:right="-26"/>
        <w:rPr>
          <w:rFonts w:eastAsia="Times New Roman"/>
          <w:sz w:val="28"/>
        </w:rPr>
      </w:pPr>
      <w:r w:rsidRPr="00F905AA">
        <w:rPr>
          <w:rFonts w:eastAsia="Times New Roman"/>
          <w:sz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51B1F3CE" w14:textId="77777777" w:rsidR="00A64D93" w:rsidRPr="00F905AA" w:rsidRDefault="00A64D93" w:rsidP="00A64D93">
      <w:pPr>
        <w:pStyle w:val="af8"/>
        <w:spacing w:line="320" w:lineRule="exact"/>
        <w:rPr>
          <w:rFonts w:eastAsia="Times New Roman"/>
          <w:sz w:val="28"/>
        </w:rPr>
      </w:pPr>
      <w:r w:rsidRPr="00F905AA">
        <w:rPr>
          <w:rFonts w:eastAsia="Times New Roman"/>
          <w:sz w:val="28"/>
        </w:rPr>
        <w:t>элемента «</w:t>
      </w:r>
      <w:proofErr w:type="spellStart"/>
      <w:r w:rsidRPr="00F905AA">
        <w:rPr>
          <w:rFonts w:eastAsia="Times New Roman"/>
          <w:sz w:val="28"/>
        </w:rPr>
        <w:t>ТекстИнф</w:t>
      </w:r>
      <w:proofErr w:type="spellEnd"/>
      <w:r w:rsidRPr="00F905AA">
        <w:rPr>
          <w:rFonts w:eastAsia="Times New Roman"/>
          <w:sz w:val="28"/>
        </w:rPr>
        <w:t>»:</w:t>
      </w:r>
    </w:p>
    <w:p w14:paraId="32E30A04" w14:textId="77777777" w:rsidR="00A64D93" w:rsidRPr="00F905AA" w:rsidRDefault="00A64D93" w:rsidP="00A64D93">
      <w:pPr>
        <w:pStyle w:val="af8"/>
        <w:spacing w:before="35"/>
        <w:rPr>
          <w:rFonts w:eastAsia="Times New Roman"/>
          <w:sz w:val="28"/>
        </w:rPr>
      </w:pPr>
      <w:r w:rsidRPr="00F905AA">
        <w:rPr>
          <w:rFonts w:eastAsia="Times New Roman"/>
          <w:sz w:val="28"/>
        </w:rPr>
        <w:t>в поле «</w:t>
      </w:r>
      <w:proofErr w:type="spellStart"/>
      <w:r w:rsidRPr="00F905AA">
        <w:rPr>
          <w:rFonts w:eastAsia="Times New Roman"/>
          <w:sz w:val="28"/>
        </w:rPr>
        <w:t>Идентиф</w:t>
      </w:r>
      <w:proofErr w:type="spellEnd"/>
      <w:r w:rsidRPr="00F905AA">
        <w:rPr>
          <w:rFonts w:eastAsia="Times New Roman"/>
          <w:sz w:val="28"/>
        </w:rPr>
        <w:t>» указать «</w:t>
      </w:r>
      <w:proofErr w:type="spellStart"/>
      <w:r w:rsidRPr="00F905AA">
        <w:rPr>
          <w:rFonts w:eastAsia="Times New Roman"/>
          <w:sz w:val="28"/>
        </w:rPr>
        <w:t>КодБЕ</w:t>
      </w:r>
      <w:proofErr w:type="spellEnd"/>
      <w:r w:rsidRPr="00F905AA">
        <w:rPr>
          <w:rFonts w:eastAsia="Times New Roman"/>
          <w:sz w:val="28"/>
        </w:rPr>
        <w:t>»;</w:t>
      </w:r>
    </w:p>
    <w:p w14:paraId="4B040FAC" w14:textId="77777777" w:rsidR="00A64D93" w:rsidRPr="00F905AA" w:rsidRDefault="00A64D93" w:rsidP="00A64D9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Значен</w:t>
      </w:r>
      <w:proofErr w:type="spellEnd"/>
      <w:r w:rsidRPr="00F905AA">
        <w:rPr>
          <w:rFonts w:eastAsia="Times New Roman"/>
          <w:sz w:val="28"/>
        </w:rPr>
        <w:t>» указать значение кода БЕ</w:t>
      </w:r>
      <w:r w:rsidRPr="00A16D1B">
        <w:rPr>
          <w:color w:val="000000"/>
          <w:sz w:val="28"/>
          <w:szCs w:val="28"/>
          <w:vertAlign w:val="superscript"/>
        </w:rPr>
        <w:footnoteReference w:id="7"/>
      </w:r>
      <w:r w:rsidRPr="00A16D1B">
        <w:rPr>
          <w:color w:val="000000"/>
          <w:sz w:val="28"/>
          <w:szCs w:val="28"/>
        </w:rPr>
        <w:t>.</w:t>
      </w:r>
    </w:p>
    <w:p w14:paraId="75DA199D" w14:textId="77777777" w:rsidR="00A64D93" w:rsidRPr="00F905AA" w:rsidRDefault="00A64D93" w:rsidP="00A64D93">
      <w:pPr>
        <w:pStyle w:val="af8"/>
        <w:spacing w:before="6"/>
        <w:rPr>
          <w:rFonts w:eastAsia="Times New Roman"/>
          <w:sz w:val="28"/>
        </w:rPr>
      </w:pPr>
      <w:r w:rsidRPr="00F905AA">
        <w:rPr>
          <w:rFonts w:eastAsia="Times New Roman"/>
          <w:sz w:val="28"/>
        </w:rPr>
        <w:t>элемента основания передачи «</w:t>
      </w:r>
      <w:proofErr w:type="spellStart"/>
      <w:r w:rsidRPr="00F905AA">
        <w:rPr>
          <w:rFonts w:eastAsia="Times New Roman"/>
          <w:sz w:val="28"/>
        </w:rPr>
        <w:t>ОснПер</w:t>
      </w:r>
      <w:proofErr w:type="spellEnd"/>
      <w:r w:rsidRPr="00F905AA">
        <w:rPr>
          <w:rFonts w:eastAsia="Times New Roman"/>
          <w:sz w:val="28"/>
        </w:rPr>
        <w:t>»:</w:t>
      </w:r>
    </w:p>
    <w:p w14:paraId="4B159DF6" w14:textId="77777777" w:rsidR="00A64D93" w:rsidRPr="00F905AA" w:rsidRDefault="00A64D93" w:rsidP="00A64D9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НаимОсн</w:t>
      </w:r>
      <w:proofErr w:type="spellEnd"/>
      <w:r w:rsidRPr="00F905AA">
        <w:rPr>
          <w:rFonts w:eastAsia="Times New Roman"/>
          <w:sz w:val="28"/>
        </w:rPr>
        <w:t>» указать «Договор»;</w:t>
      </w:r>
    </w:p>
    <w:p w14:paraId="1759BF03" w14:textId="77777777" w:rsidR="00A64D93" w:rsidRPr="00F905AA" w:rsidRDefault="00A64D93" w:rsidP="00A64D9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НомерОсн</w:t>
      </w:r>
      <w:proofErr w:type="spellEnd"/>
      <w:r w:rsidRPr="00F905AA">
        <w:rPr>
          <w:rFonts w:eastAsia="Times New Roman"/>
          <w:sz w:val="28"/>
        </w:rPr>
        <w:t>» указать номер Договора:</w:t>
      </w:r>
    </w:p>
    <w:p w14:paraId="690184FE" w14:textId="77777777" w:rsidR="00A64D93" w:rsidRPr="00F905AA" w:rsidRDefault="00A64D93" w:rsidP="00A64D93">
      <w:pPr>
        <w:pStyle w:val="af8"/>
        <w:spacing w:before="38"/>
        <w:rPr>
          <w:rFonts w:eastAsia="Times New Roman"/>
          <w:sz w:val="28"/>
        </w:rPr>
      </w:pPr>
      <w:r w:rsidRPr="00F905AA">
        <w:rPr>
          <w:rFonts w:eastAsia="Times New Roman"/>
          <w:sz w:val="28"/>
        </w:rPr>
        <w:t>в поле «</w:t>
      </w:r>
      <w:proofErr w:type="spellStart"/>
      <w:r w:rsidRPr="00F905AA">
        <w:rPr>
          <w:rFonts w:eastAsia="Times New Roman"/>
          <w:sz w:val="28"/>
        </w:rPr>
        <w:t>ДатаОсн</w:t>
      </w:r>
      <w:proofErr w:type="spellEnd"/>
      <w:r w:rsidRPr="00F905AA">
        <w:rPr>
          <w:rFonts w:eastAsia="Times New Roman"/>
          <w:sz w:val="28"/>
        </w:rPr>
        <w:t>» указать дату Договора.</w:t>
      </w:r>
    </w:p>
    <w:p w14:paraId="7A57F93C" w14:textId="77777777" w:rsidR="00A64D93" w:rsidRPr="00F905AA" w:rsidRDefault="00A64D93" w:rsidP="00A64D93">
      <w:pPr>
        <w:pStyle w:val="af8"/>
        <w:spacing w:before="38" w:line="268" w:lineRule="auto"/>
        <w:ind w:right="-26"/>
        <w:rPr>
          <w:rFonts w:eastAsia="Times New Roman"/>
          <w:sz w:val="28"/>
        </w:rPr>
      </w:pPr>
      <w:r w:rsidRPr="00F905AA">
        <w:rPr>
          <w:rFonts w:eastAsia="Times New Roman"/>
          <w:sz w:val="28"/>
        </w:rPr>
        <w:lastRenderedPageBreak/>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F905AA">
        <w:rPr>
          <w:rFonts w:eastAsia="Times New Roman"/>
          <w:sz w:val="28"/>
        </w:rPr>
        <w:t>pdf</w:t>
      </w:r>
      <w:proofErr w:type="spellEnd"/>
      <w:r w:rsidRPr="00F905AA">
        <w:rPr>
          <w:rFonts w:eastAsia="Times New Roman"/>
          <w:sz w:val="28"/>
        </w:rPr>
        <w:t xml:space="preserve"> и передаются только в комплекте с формализованными документами.</w:t>
      </w:r>
    </w:p>
    <w:p w14:paraId="1C016165" w14:textId="77777777" w:rsidR="00A64D93" w:rsidRDefault="00A64D93" w:rsidP="00A64D93">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w:t>
      </w:r>
      <w:r>
        <w:rPr>
          <w:spacing w:val="80"/>
          <w:sz w:val="28"/>
        </w:rPr>
        <w:t xml:space="preserve"> </w:t>
      </w:r>
      <w:r w:rsidRPr="00067D30">
        <w:rPr>
          <w:sz w:val="28"/>
        </w:rPr>
        <w:t>что первичные документы</w:t>
      </w:r>
      <w:r>
        <w:rPr>
          <w:sz w:val="28"/>
        </w:rPr>
        <w:t>,</w:t>
      </w:r>
      <w:r w:rsidRPr="00067D30">
        <w:rPr>
          <w:sz w:val="28"/>
        </w:rPr>
        <w:t xml:space="preserve"> оформленные в соответствии </w:t>
      </w:r>
      <w:r>
        <w:rPr>
          <w:sz w:val="28"/>
        </w:rPr>
        <w:t>с</w:t>
      </w:r>
      <w:r w:rsidRPr="00067D30">
        <w:rPr>
          <w:sz w:val="28"/>
        </w:rPr>
        <w:t xml:space="preserve"> </w:t>
      </w:r>
      <w:r>
        <w:rPr>
          <w:sz w:val="28"/>
        </w:rPr>
        <w:t>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w:t>
      </w:r>
      <w:r w:rsidRPr="00067D30">
        <w:rPr>
          <w:sz w:val="28"/>
        </w:rPr>
        <w:t xml:space="preserve"> </w:t>
      </w:r>
      <w:r>
        <w:rPr>
          <w:sz w:val="28"/>
        </w:rPr>
        <w:t>учета,</w:t>
      </w:r>
      <w:r>
        <w:rPr>
          <w:spacing w:val="80"/>
          <w:w w:val="150"/>
          <w:sz w:val="28"/>
        </w:rPr>
        <w:t xml:space="preserve"> </w:t>
      </w:r>
      <w:r>
        <w:rPr>
          <w:sz w:val="28"/>
        </w:rPr>
        <w:t>подписанными</w:t>
      </w:r>
      <w:r>
        <w:rPr>
          <w:spacing w:val="80"/>
          <w:w w:val="150"/>
          <w:sz w:val="28"/>
        </w:rPr>
        <w:t xml:space="preserve"> </w:t>
      </w:r>
      <w:r>
        <w:rPr>
          <w:sz w:val="28"/>
        </w:rPr>
        <w:t>уполномоченными</w:t>
      </w:r>
      <w:r>
        <w:rPr>
          <w:spacing w:val="80"/>
          <w:w w:val="150"/>
          <w:sz w:val="28"/>
        </w:rPr>
        <w:t xml:space="preserve"> </w:t>
      </w:r>
      <w:r>
        <w:rPr>
          <w:sz w:val="28"/>
        </w:rPr>
        <w:t>лицами</w:t>
      </w:r>
      <w:r>
        <w:rPr>
          <w:spacing w:val="80"/>
          <w:w w:val="150"/>
          <w:sz w:val="28"/>
        </w:rPr>
        <w:t xml:space="preserve"> </w:t>
      </w:r>
      <w:r>
        <w:rPr>
          <w:sz w:val="28"/>
        </w:rPr>
        <w:t>Сторон</w:t>
      </w:r>
      <w:r>
        <w:rPr>
          <w:spacing w:val="40"/>
          <w:sz w:val="28"/>
        </w:rPr>
        <w:t xml:space="preserve"> </w:t>
      </w:r>
      <w:r>
        <w:rPr>
          <w:sz w:val="28"/>
        </w:rPr>
        <w:t>на бумажном носителе.</w:t>
      </w:r>
    </w:p>
    <w:p w14:paraId="7C02170F" w14:textId="77777777" w:rsidR="00A64D93" w:rsidRDefault="00A64D93" w:rsidP="00A64D93">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w:t>
      </w:r>
      <w:r>
        <w:rPr>
          <w:spacing w:val="40"/>
          <w:sz w:val="28"/>
        </w:rPr>
        <w:t xml:space="preserve"> </w:t>
      </w:r>
      <w:r>
        <w:rPr>
          <w:sz w:val="28"/>
        </w:rPr>
        <w:t>при</w:t>
      </w:r>
      <w:r>
        <w:rPr>
          <w:spacing w:val="40"/>
          <w:sz w:val="28"/>
        </w:rPr>
        <w:t xml:space="preserve"> </w:t>
      </w:r>
      <w:r>
        <w:rPr>
          <w:sz w:val="28"/>
        </w:rPr>
        <w:t>осуществлении</w:t>
      </w:r>
      <w:r>
        <w:rPr>
          <w:spacing w:val="40"/>
          <w:sz w:val="28"/>
        </w:rPr>
        <w:t xml:space="preserve"> </w:t>
      </w:r>
      <w:r>
        <w:rPr>
          <w:sz w:val="28"/>
        </w:rPr>
        <w:t>юридически</w:t>
      </w:r>
      <w:r>
        <w:rPr>
          <w:spacing w:val="40"/>
          <w:sz w:val="28"/>
        </w:rPr>
        <w:t xml:space="preserve"> </w:t>
      </w:r>
      <w:r>
        <w:rPr>
          <w:sz w:val="28"/>
        </w:rPr>
        <w:t>значимого</w:t>
      </w:r>
      <w:r>
        <w:rPr>
          <w:spacing w:val="40"/>
          <w:sz w:val="28"/>
        </w:rPr>
        <w:t xml:space="preserve"> </w:t>
      </w:r>
      <w:r>
        <w:rPr>
          <w:sz w:val="28"/>
        </w:rPr>
        <w:t>ЭДО</w:t>
      </w:r>
      <w:r>
        <w:rPr>
          <w:spacing w:val="40"/>
          <w:sz w:val="28"/>
        </w:rPr>
        <w:t xml:space="preserve"> </w:t>
      </w:r>
      <w:r>
        <w:rPr>
          <w:sz w:val="28"/>
        </w:rPr>
        <w:t>формы,</w:t>
      </w:r>
      <w:r>
        <w:rPr>
          <w:spacing w:val="40"/>
          <w:sz w:val="28"/>
        </w:rPr>
        <w:t xml:space="preserve"> </w:t>
      </w:r>
      <w:r>
        <w:rPr>
          <w:sz w:val="28"/>
        </w:rPr>
        <w:t>форматы и</w:t>
      </w:r>
      <w:r>
        <w:rPr>
          <w:spacing w:val="-5"/>
          <w:sz w:val="28"/>
        </w:rPr>
        <w:t xml:space="preserve"> </w:t>
      </w:r>
      <w:r>
        <w:rPr>
          <w:sz w:val="28"/>
        </w:rPr>
        <w:t>порядок, установленные законодательством, применимыми нормативными актами, а также совместимые технические средства ЭДО.</w:t>
      </w:r>
    </w:p>
    <w:p w14:paraId="773BA391" w14:textId="77777777" w:rsidR="00A64D93" w:rsidRDefault="00A64D93" w:rsidP="00A64D93">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w:t>
      </w:r>
      <w:r>
        <w:rPr>
          <w:spacing w:val="80"/>
          <w:w w:val="150"/>
          <w:sz w:val="28"/>
        </w:rPr>
        <w:t xml:space="preserve"> </w:t>
      </w:r>
      <w:r>
        <w:rPr>
          <w:sz w:val="28"/>
        </w:rPr>
        <w:t>учетных</w:t>
      </w:r>
      <w:r>
        <w:rPr>
          <w:spacing w:val="80"/>
          <w:w w:val="150"/>
          <w:sz w:val="28"/>
        </w:rPr>
        <w:t xml:space="preserve"> </w:t>
      </w:r>
      <w:r>
        <w:rPr>
          <w:sz w:val="28"/>
        </w:rPr>
        <w:t>документов,</w:t>
      </w:r>
      <w:r>
        <w:rPr>
          <w:spacing w:val="80"/>
          <w:w w:val="150"/>
          <w:sz w:val="28"/>
        </w:rPr>
        <w:t xml:space="preserve"> </w:t>
      </w:r>
      <w:r>
        <w:rPr>
          <w:sz w:val="28"/>
        </w:rPr>
        <w:t>используются</w:t>
      </w:r>
      <w:r>
        <w:rPr>
          <w:spacing w:val="80"/>
          <w:w w:val="150"/>
          <w:sz w:val="28"/>
        </w:rPr>
        <w:t xml:space="preserve"> </w:t>
      </w:r>
      <w:r>
        <w:rPr>
          <w:sz w:val="28"/>
        </w:rPr>
        <w:t>в</w:t>
      </w:r>
      <w:r>
        <w:rPr>
          <w:spacing w:val="80"/>
          <w:w w:val="150"/>
          <w:sz w:val="28"/>
        </w:rPr>
        <w:t xml:space="preserve"> </w:t>
      </w:r>
      <w:r>
        <w:rPr>
          <w:sz w:val="28"/>
        </w:rPr>
        <w:t>качестве</w:t>
      </w:r>
      <w:r>
        <w:rPr>
          <w:spacing w:val="80"/>
          <w:w w:val="150"/>
          <w:sz w:val="28"/>
        </w:rPr>
        <w:t xml:space="preserve"> </w:t>
      </w:r>
      <w:r>
        <w:rPr>
          <w:sz w:val="28"/>
        </w:rPr>
        <w:t>доказательства в</w:t>
      </w:r>
      <w:r>
        <w:rPr>
          <w:spacing w:val="-3"/>
          <w:sz w:val="28"/>
        </w:rPr>
        <w:t xml:space="preserve"> </w:t>
      </w:r>
      <w:r>
        <w:rPr>
          <w:sz w:val="28"/>
        </w:rPr>
        <w:t>судебных</w:t>
      </w:r>
      <w:r>
        <w:rPr>
          <w:spacing w:val="80"/>
          <w:sz w:val="28"/>
        </w:rPr>
        <w:t xml:space="preserve"> </w:t>
      </w:r>
      <w:r w:rsidRPr="00EC538D">
        <w:rPr>
          <w:sz w:val="28"/>
        </w:rPr>
        <w:t xml:space="preserve">разбирательствах и предоставляются при необходимости </w:t>
      </w:r>
      <w:r>
        <w:rPr>
          <w:sz w:val="28"/>
        </w:rPr>
        <w:t>в</w:t>
      </w:r>
      <w:r w:rsidRPr="00EC538D">
        <w:rPr>
          <w:sz w:val="28"/>
        </w:rPr>
        <w:t xml:space="preserve"> </w:t>
      </w:r>
      <w:r>
        <w:rPr>
          <w:sz w:val="28"/>
        </w:rPr>
        <w:t>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5FEDB1A" w14:textId="77777777" w:rsidR="00A64D93" w:rsidRDefault="00A64D93" w:rsidP="00A64D93">
      <w:pPr>
        <w:pStyle w:val="af8"/>
        <w:numPr>
          <w:ilvl w:val="0"/>
          <w:numId w:val="61"/>
        </w:numPr>
        <w:tabs>
          <w:tab w:val="left" w:pos="1276"/>
        </w:tabs>
        <w:spacing w:line="269" w:lineRule="auto"/>
        <w:ind w:left="0" w:right="-28" w:firstLine="709"/>
      </w:pPr>
      <w:r>
        <w:rPr>
          <w:sz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r w:rsidRPr="000816A4">
        <w:rPr>
          <w:rFonts w:eastAsia="Times New Roman"/>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D283DCC" w14:textId="77777777" w:rsidR="00A64D93" w:rsidRPr="000816A4" w:rsidRDefault="00A64D93" w:rsidP="00A64D93">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w:t>
      </w:r>
      <w:r>
        <w:rPr>
          <w:sz w:val="28"/>
        </w:rPr>
        <w:lastRenderedPageBreak/>
        <w:t xml:space="preserve">в период действия такого сбоя Стороны производят обмен первичными документами на бумажном носителе с подписанием собственноручной </w:t>
      </w:r>
      <w:r>
        <w:rPr>
          <w:spacing w:val="-2"/>
          <w:sz w:val="28"/>
        </w:rPr>
        <w:t>подписью.</w:t>
      </w:r>
    </w:p>
    <w:p w14:paraId="6BD7B4A4" w14:textId="77777777" w:rsidR="00A64D93" w:rsidRDefault="00A64D93" w:rsidP="00A64D93">
      <w:pPr>
        <w:pStyle w:val="aff6"/>
        <w:widowControl w:val="0"/>
        <w:numPr>
          <w:ilvl w:val="0"/>
          <w:numId w:val="61"/>
        </w:numPr>
        <w:tabs>
          <w:tab w:val="left" w:pos="1276"/>
        </w:tabs>
        <w:suppressAutoHyphens w:val="0"/>
        <w:autoSpaceDE w:val="0"/>
        <w:autoSpaceDN w:val="0"/>
        <w:spacing w:line="268" w:lineRule="auto"/>
        <w:ind w:left="0" w:right="-1" w:firstLine="709"/>
        <w:jc w:val="both"/>
        <w:rPr>
          <w:sz w:val="28"/>
        </w:rPr>
      </w:pPr>
      <w:r>
        <w:rPr>
          <w:sz w:val="28"/>
        </w:rPr>
        <w:t>В отношениях, не урегулированных настоящим Приложением, Стороны руководствуются законодательством Российской Федерации.</w:t>
      </w:r>
    </w:p>
    <w:p w14:paraId="4D39E93E" w14:textId="77777777" w:rsidR="00A64D93" w:rsidRDefault="00A64D93" w:rsidP="00A64D93">
      <w:pPr>
        <w:pStyle w:val="aff6"/>
        <w:widowControl w:val="0"/>
        <w:tabs>
          <w:tab w:val="left" w:pos="1134"/>
        </w:tabs>
        <w:suppressAutoHyphens w:val="0"/>
        <w:autoSpaceDE w:val="0"/>
        <w:autoSpaceDN w:val="0"/>
        <w:spacing w:line="268" w:lineRule="auto"/>
        <w:ind w:left="258" w:right="-1"/>
        <w:jc w:val="both"/>
        <w:rPr>
          <w:sz w:val="28"/>
        </w:rPr>
      </w:pPr>
    </w:p>
    <w:p w14:paraId="41B5DE7E" w14:textId="77777777" w:rsidR="00A64D93" w:rsidRDefault="00A64D93" w:rsidP="00A64D93">
      <w:pPr>
        <w:tabs>
          <w:tab w:val="left" w:pos="4478"/>
        </w:tabs>
        <w:ind w:left="258"/>
        <w:rPr>
          <w:sz w:val="18"/>
        </w:rPr>
      </w:pPr>
    </w:p>
    <w:p w14:paraId="792561FC" w14:textId="77777777" w:rsidR="00A64D93" w:rsidRPr="00596A46" w:rsidRDefault="00A64D93" w:rsidP="00A64D93">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64D93" w:rsidRPr="00596A46" w14:paraId="6B172FA6" w14:textId="77777777" w:rsidTr="00632469">
        <w:trPr>
          <w:trHeight w:val="1462"/>
        </w:trPr>
        <w:tc>
          <w:tcPr>
            <w:tcW w:w="5495" w:type="dxa"/>
            <w:tcBorders>
              <w:top w:val="nil"/>
              <w:left w:val="nil"/>
              <w:bottom w:val="nil"/>
              <w:right w:val="nil"/>
            </w:tcBorders>
          </w:tcPr>
          <w:p w14:paraId="2A2CF510" w14:textId="77777777" w:rsidR="00A64D93" w:rsidRPr="00B127E9" w:rsidRDefault="00A64D93" w:rsidP="00632469">
            <w:pPr>
              <w:keepNext/>
              <w:keepLines/>
              <w:rPr>
                <w:sz w:val="28"/>
              </w:rPr>
            </w:pPr>
            <w:r>
              <w:rPr>
                <w:sz w:val="28"/>
              </w:rPr>
              <w:t>Заказчик</w:t>
            </w:r>
            <w:r w:rsidRPr="00B127E9">
              <w:rPr>
                <w:sz w:val="28"/>
              </w:rPr>
              <w:t>:</w:t>
            </w:r>
          </w:p>
          <w:p w14:paraId="19C22BAD" w14:textId="77777777" w:rsidR="00A64D93" w:rsidRPr="00E15FE9" w:rsidRDefault="00A64D93" w:rsidP="00632469">
            <w:pPr>
              <w:keepNext/>
              <w:keepLines/>
              <w:rPr>
                <w:i/>
              </w:rPr>
            </w:pPr>
          </w:p>
          <w:p w14:paraId="49123C8D" w14:textId="77777777" w:rsidR="00A64D93" w:rsidRDefault="00A64D93" w:rsidP="00632469">
            <w:pPr>
              <w:keepNext/>
              <w:keepLines/>
              <w:rPr>
                <w:i/>
              </w:rPr>
            </w:pPr>
          </w:p>
          <w:p w14:paraId="5BA9C99C" w14:textId="77777777" w:rsidR="00A64D93" w:rsidRDefault="00A64D93" w:rsidP="00632469">
            <w:pPr>
              <w:keepNext/>
              <w:keepLines/>
              <w:rPr>
                <w:i/>
              </w:rPr>
            </w:pPr>
          </w:p>
          <w:p w14:paraId="1BA83E17" w14:textId="77777777" w:rsidR="00A64D93" w:rsidRPr="00E15FE9" w:rsidRDefault="00A64D93" w:rsidP="00632469">
            <w:pPr>
              <w:keepNext/>
              <w:keepLines/>
              <w:rPr>
                <w:i/>
                <w:vertAlign w:val="superscript"/>
              </w:rPr>
            </w:pPr>
            <w:r w:rsidRPr="00E15FE9">
              <w:rPr>
                <w:i/>
              </w:rPr>
              <w:t>________    ______________</w:t>
            </w:r>
          </w:p>
          <w:p w14:paraId="2062B8B9" w14:textId="77777777" w:rsidR="00A64D93" w:rsidRPr="00E15FE9" w:rsidRDefault="00A64D93" w:rsidP="00632469">
            <w:pPr>
              <w:keepNext/>
              <w:keepLines/>
              <w:rPr>
                <w:i/>
              </w:rPr>
            </w:pPr>
            <w:r w:rsidRPr="00E15FE9">
              <w:rPr>
                <w:i/>
                <w:vertAlign w:val="superscript"/>
              </w:rPr>
              <w:t>(</w:t>
            </w:r>
            <w:proofErr w:type="gramStart"/>
            <w:r w:rsidRPr="00E15FE9">
              <w:rPr>
                <w:i/>
                <w:vertAlign w:val="superscript"/>
              </w:rPr>
              <w:t xml:space="preserve">подпись)   </w:t>
            </w:r>
            <w:proofErr w:type="gramEnd"/>
            <w:r w:rsidRPr="00E15FE9">
              <w:rPr>
                <w:i/>
                <w:vertAlign w:val="superscript"/>
              </w:rPr>
              <w:t xml:space="preserve">                     (Ф.И.О.)                                     </w:t>
            </w:r>
          </w:p>
        </w:tc>
        <w:tc>
          <w:tcPr>
            <w:tcW w:w="4336" w:type="dxa"/>
            <w:tcBorders>
              <w:top w:val="nil"/>
              <w:left w:val="nil"/>
              <w:bottom w:val="nil"/>
              <w:right w:val="nil"/>
            </w:tcBorders>
          </w:tcPr>
          <w:p w14:paraId="065545CF" w14:textId="77777777" w:rsidR="00A64D93" w:rsidRPr="00B25594" w:rsidRDefault="00A64D93" w:rsidP="00632469">
            <w:pPr>
              <w:keepNext/>
              <w:keepLines/>
            </w:pPr>
            <w:r w:rsidRPr="00B25594">
              <w:t>Исполнитель:</w:t>
            </w:r>
          </w:p>
          <w:p w14:paraId="1063DD4F" w14:textId="77777777" w:rsidR="00A64D93" w:rsidRDefault="00A64D93" w:rsidP="00632469">
            <w:pPr>
              <w:keepNext/>
              <w:keepLines/>
              <w:rPr>
                <w:i/>
              </w:rPr>
            </w:pPr>
          </w:p>
          <w:p w14:paraId="622DE1A2" w14:textId="77777777" w:rsidR="00A64D93" w:rsidRDefault="00A64D93" w:rsidP="00632469">
            <w:pPr>
              <w:keepNext/>
              <w:keepLines/>
              <w:rPr>
                <w:i/>
              </w:rPr>
            </w:pPr>
          </w:p>
          <w:p w14:paraId="1535FE10" w14:textId="77777777" w:rsidR="00A64D93" w:rsidRPr="00E15FE9" w:rsidRDefault="00A64D93" w:rsidP="00632469">
            <w:pPr>
              <w:keepNext/>
              <w:keepLines/>
              <w:rPr>
                <w:i/>
              </w:rPr>
            </w:pPr>
          </w:p>
          <w:p w14:paraId="5360691A" w14:textId="77777777" w:rsidR="00A64D93" w:rsidRPr="00E15FE9" w:rsidRDefault="00A64D93" w:rsidP="00632469">
            <w:pPr>
              <w:keepNext/>
              <w:keepLines/>
              <w:rPr>
                <w:i/>
                <w:vertAlign w:val="superscript"/>
              </w:rPr>
            </w:pPr>
            <w:r w:rsidRPr="00E15FE9">
              <w:rPr>
                <w:i/>
              </w:rPr>
              <w:t>________    ______________</w:t>
            </w:r>
          </w:p>
          <w:p w14:paraId="34ACFA9D" w14:textId="77777777" w:rsidR="00A64D93" w:rsidRPr="00E15FE9" w:rsidRDefault="00A64D93" w:rsidP="00632469">
            <w:pPr>
              <w:keepNext/>
              <w:keepLines/>
              <w:rPr>
                <w:i/>
              </w:rPr>
            </w:pPr>
            <w:r w:rsidRPr="00E15FE9">
              <w:rPr>
                <w:i/>
                <w:vertAlign w:val="superscript"/>
              </w:rPr>
              <w:t>(</w:t>
            </w:r>
            <w:proofErr w:type="gramStart"/>
            <w:r w:rsidRPr="00E15FE9">
              <w:rPr>
                <w:i/>
                <w:vertAlign w:val="superscript"/>
              </w:rPr>
              <w:t xml:space="preserve">подпись)   </w:t>
            </w:r>
            <w:proofErr w:type="gramEnd"/>
            <w:r w:rsidRPr="00E15FE9">
              <w:rPr>
                <w:i/>
                <w:vertAlign w:val="superscript"/>
              </w:rPr>
              <w:t xml:space="preserve">                     (Ф.И.О.)                                     </w:t>
            </w:r>
          </w:p>
        </w:tc>
      </w:tr>
    </w:tbl>
    <w:p w14:paraId="738BF29B" w14:textId="77777777" w:rsidR="00A64D93" w:rsidRDefault="00A64D93" w:rsidP="00A64D93">
      <w:pPr>
        <w:tabs>
          <w:tab w:val="left" w:pos="4478"/>
        </w:tabs>
        <w:ind w:left="258"/>
        <w:rPr>
          <w:sz w:val="18"/>
        </w:rPr>
      </w:pPr>
    </w:p>
    <w:p w14:paraId="5AE71586" w14:textId="77777777" w:rsidR="00A64D93" w:rsidRDefault="00A64D93" w:rsidP="00A64D93">
      <w:pPr>
        <w:tabs>
          <w:tab w:val="left" w:pos="4478"/>
        </w:tabs>
        <w:ind w:left="258"/>
        <w:rPr>
          <w:sz w:val="18"/>
        </w:rPr>
      </w:pPr>
    </w:p>
    <w:p w14:paraId="6E31A133" w14:textId="77777777" w:rsidR="00A64D93" w:rsidRDefault="00A64D93" w:rsidP="00A64D93">
      <w:pPr>
        <w:rPr>
          <w:sz w:val="18"/>
        </w:rPr>
      </w:pPr>
    </w:p>
    <w:p w14:paraId="01021479" w14:textId="77777777" w:rsidR="00A64D93" w:rsidRDefault="00A64D93" w:rsidP="00A64D93">
      <w:pPr>
        <w:rPr>
          <w:sz w:val="18"/>
        </w:rPr>
      </w:pPr>
    </w:p>
    <w:p w14:paraId="47D80BA5" w14:textId="77777777" w:rsidR="00A64D93" w:rsidRDefault="00A64D93" w:rsidP="00A64D93">
      <w:pPr>
        <w:pStyle w:val="aff6"/>
        <w:widowControl w:val="0"/>
        <w:tabs>
          <w:tab w:val="left" w:pos="1134"/>
        </w:tabs>
        <w:suppressAutoHyphens w:val="0"/>
        <w:autoSpaceDE w:val="0"/>
        <w:autoSpaceDN w:val="0"/>
        <w:spacing w:line="268" w:lineRule="auto"/>
        <w:ind w:left="258" w:right="848"/>
        <w:jc w:val="both"/>
        <w:rPr>
          <w:sz w:val="28"/>
        </w:rPr>
      </w:pPr>
    </w:p>
    <w:p w14:paraId="4643A0CB" w14:textId="77777777" w:rsidR="00A64D93" w:rsidRDefault="00A64D93" w:rsidP="00A64D93">
      <w:pPr>
        <w:pStyle w:val="aff6"/>
        <w:widowControl w:val="0"/>
        <w:suppressAutoHyphens w:val="0"/>
        <w:autoSpaceDE w:val="0"/>
        <w:autoSpaceDN w:val="0"/>
        <w:spacing w:line="268" w:lineRule="auto"/>
        <w:ind w:left="258" w:right="847"/>
        <w:jc w:val="both"/>
        <w:rPr>
          <w:sz w:val="28"/>
        </w:rPr>
      </w:pPr>
    </w:p>
    <w:p w14:paraId="2B7C679C" w14:textId="77777777" w:rsidR="00A64D93" w:rsidRPr="00677E05" w:rsidRDefault="00A64D93" w:rsidP="00A64D93">
      <w:pPr>
        <w:widowControl w:val="0"/>
        <w:tabs>
          <w:tab w:val="left" w:pos="1134"/>
        </w:tabs>
        <w:suppressAutoHyphens w:val="0"/>
        <w:autoSpaceDE w:val="0"/>
        <w:autoSpaceDN w:val="0"/>
        <w:spacing w:line="268" w:lineRule="auto"/>
        <w:ind w:right="847"/>
        <w:jc w:val="both"/>
        <w:rPr>
          <w:sz w:val="28"/>
        </w:rPr>
      </w:pPr>
    </w:p>
    <w:p w14:paraId="5E9F99AC" w14:textId="77777777" w:rsidR="00A64D93" w:rsidRDefault="00A64D93" w:rsidP="00A64D93">
      <w:pPr>
        <w:pStyle w:val="af8"/>
        <w:spacing w:before="38" w:line="268" w:lineRule="auto"/>
        <w:ind w:right="848" w:firstLine="0"/>
      </w:pPr>
    </w:p>
    <w:p w14:paraId="2BD738B2" w14:textId="77777777" w:rsidR="00A64D93" w:rsidRDefault="00A64D93" w:rsidP="00A64D93">
      <w:pPr>
        <w:pStyle w:val="af8"/>
        <w:spacing w:before="38"/>
        <w:ind w:firstLine="0"/>
      </w:pPr>
    </w:p>
    <w:p w14:paraId="7AA6DD00" w14:textId="3BF76A0F" w:rsidR="00A64D93" w:rsidRDefault="00A64D93" w:rsidP="00A64D93">
      <w:pPr>
        <w:tabs>
          <w:tab w:val="left" w:pos="4577"/>
        </w:tabs>
        <w:ind w:left="258"/>
        <w:rPr>
          <w:sz w:val="18"/>
        </w:rPr>
      </w:pPr>
    </w:p>
    <w:p w14:paraId="1DAC942C" w14:textId="00BD23D8" w:rsidR="00406FE7" w:rsidRDefault="00406FE7" w:rsidP="00A64D93">
      <w:pPr>
        <w:tabs>
          <w:tab w:val="left" w:pos="4577"/>
        </w:tabs>
        <w:ind w:left="258"/>
        <w:rPr>
          <w:sz w:val="18"/>
        </w:rPr>
      </w:pPr>
    </w:p>
    <w:p w14:paraId="7314D05C" w14:textId="008A50CA" w:rsidR="00406FE7" w:rsidRDefault="00406FE7" w:rsidP="00A64D93">
      <w:pPr>
        <w:tabs>
          <w:tab w:val="left" w:pos="4577"/>
        </w:tabs>
        <w:ind w:left="258"/>
        <w:rPr>
          <w:sz w:val="18"/>
        </w:rPr>
      </w:pPr>
    </w:p>
    <w:p w14:paraId="5549FBAC" w14:textId="1248C85C" w:rsidR="00406FE7" w:rsidRDefault="00406FE7" w:rsidP="00A64D93">
      <w:pPr>
        <w:tabs>
          <w:tab w:val="left" w:pos="4577"/>
        </w:tabs>
        <w:ind w:left="258"/>
        <w:rPr>
          <w:sz w:val="18"/>
        </w:rPr>
      </w:pPr>
    </w:p>
    <w:p w14:paraId="0D3B2C52" w14:textId="321FF06D" w:rsidR="00406FE7" w:rsidRDefault="00406FE7" w:rsidP="00A64D93">
      <w:pPr>
        <w:tabs>
          <w:tab w:val="left" w:pos="4577"/>
        </w:tabs>
        <w:ind w:left="258"/>
        <w:rPr>
          <w:sz w:val="18"/>
        </w:rPr>
      </w:pPr>
    </w:p>
    <w:p w14:paraId="0E5746A4" w14:textId="453DA82B" w:rsidR="00406FE7" w:rsidRDefault="00406FE7" w:rsidP="00A64D93">
      <w:pPr>
        <w:tabs>
          <w:tab w:val="left" w:pos="4577"/>
        </w:tabs>
        <w:ind w:left="258"/>
        <w:rPr>
          <w:sz w:val="18"/>
        </w:rPr>
      </w:pPr>
    </w:p>
    <w:p w14:paraId="69694200" w14:textId="0615E5AD" w:rsidR="00406FE7" w:rsidRDefault="00406FE7" w:rsidP="00A64D93">
      <w:pPr>
        <w:tabs>
          <w:tab w:val="left" w:pos="4577"/>
        </w:tabs>
        <w:ind w:left="258"/>
        <w:rPr>
          <w:sz w:val="18"/>
        </w:rPr>
      </w:pPr>
    </w:p>
    <w:p w14:paraId="1118D200" w14:textId="003D0DAA" w:rsidR="00406FE7" w:rsidRDefault="00406FE7" w:rsidP="00A64D93">
      <w:pPr>
        <w:tabs>
          <w:tab w:val="left" w:pos="4577"/>
        </w:tabs>
        <w:ind w:left="258"/>
        <w:rPr>
          <w:sz w:val="18"/>
        </w:rPr>
      </w:pPr>
    </w:p>
    <w:p w14:paraId="4141E70F" w14:textId="1849FC0D" w:rsidR="00406FE7" w:rsidRDefault="00406FE7" w:rsidP="00A64D93">
      <w:pPr>
        <w:tabs>
          <w:tab w:val="left" w:pos="4577"/>
        </w:tabs>
        <w:ind w:left="258"/>
        <w:rPr>
          <w:sz w:val="18"/>
        </w:rPr>
      </w:pPr>
    </w:p>
    <w:p w14:paraId="6957392A" w14:textId="5238F42C" w:rsidR="00406FE7" w:rsidRDefault="00406FE7" w:rsidP="00A64D93">
      <w:pPr>
        <w:tabs>
          <w:tab w:val="left" w:pos="4577"/>
        </w:tabs>
        <w:ind w:left="258"/>
        <w:rPr>
          <w:sz w:val="18"/>
        </w:rPr>
      </w:pPr>
    </w:p>
    <w:p w14:paraId="6DFC15BF" w14:textId="7ADB3173" w:rsidR="00406FE7" w:rsidRDefault="00406FE7" w:rsidP="00A64D93">
      <w:pPr>
        <w:tabs>
          <w:tab w:val="left" w:pos="4577"/>
        </w:tabs>
        <w:ind w:left="258"/>
        <w:rPr>
          <w:sz w:val="18"/>
        </w:rPr>
      </w:pPr>
    </w:p>
    <w:p w14:paraId="46050CBA" w14:textId="4AC61077" w:rsidR="00406FE7" w:rsidRDefault="00406FE7" w:rsidP="00A64D93">
      <w:pPr>
        <w:tabs>
          <w:tab w:val="left" w:pos="4577"/>
        </w:tabs>
        <w:ind w:left="258"/>
        <w:rPr>
          <w:sz w:val="18"/>
        </w:rPr>
      </w:pPr>
    </w:p>
    <w:p w14:paraId="2B72775A" w14:textId="61599488" w:rsidR="00406FE7" w:rsidRDefault="00406FE7" w:rsidP="00A64D93">
      <w:pPr>
        <w:tabs>
          <w:tab w:val="left" w:pos="4577"/>
        </w:tabs>
        <w:ind w:left="258"/>
        <w:rPr>
          <w:sz w:val="18"/>
        </w:rPr>
      </w:pPr>
    </w:p>
    <w:p w14:paraId="44A40145" w14:textId="62D18211" w:rsidR="00406FE7" w:rsidRDefault="00406FE7" w:rsidP="00A64D93">
      <w:pPr>
        <w:tabs>
          <w:tab w:val="left" w:pos="4577"/>
        </w:tabs>
        <w:ind w:left="258"/>
        <w:rPr>
          <w:sz w:val="18"/>
        </w:rPr>
      </w:pPr>
    </w:p>
    <w:p w14:paraId="1A77A364" w14:textId="7AC3E54D" w:rsidR="00406FE7" w:rsidRDefault="00406FE7" w:rsidP="00A64D93">
      <w:pPr>
        <w:tabs>
          <w:tab w:val="left" w:pos="4577"/>
        </w:tabs>
        <w:ind w:left="258"/>
        <w:rPr>
          <w:sz w:val="18"/>
        </w:rPr>
      </w:pPr>
    </w:p>
    <w:p w14:paraId="4840C118" w14:textId="773C94F3" w:rsidR="00406FE7" w:rsidRDefault="00406FE7" w:rsidP="00A64D93">
      <w:pPr>
        <w:tabs>
          <w:tab w:val="left" w:pos="4577"/>
        </w:tabs>
        <w:ind w:left="258"/>
        <w:rPr>
          <w:sz w:val="18"/>
        </w:rPr>
      </w:pPr>
    </w:p>
    <w:p w14:paraId="6A2B294F" w14:textId="14DC9F6F" w:rsidR="00406FE7" w:rsidRDefault="00406FE7" w:rsidP="00A64D93">
      <w:pPr>
        <w:tabs>
          <w:tab w:val="left" w:pos="4577"/>
        </w:tabs>
        <w:ind w:left="258"/>
        <w:rPr>
          <w:sz w:val="18"/>
        </w:rPr>
      </w:pPr>
    </w:p>
    <w:p w14:paraId="6EDD0FBB" w14:textId="31B171CB" w:rsidR="00406FE7" w:rsidRDefault="00406FE7" w:rsidP="00A64D93">
      <w:pPr>
        <w:tabs>
          <w:tab w:val="left" w:pos="4577"/>
        </w:tabs>
        <w:ind w:left="258"/>
        <w:rPr>
          <w:sz w:val="18"/>
        </w:rPr>
      </w:pPr>
    </w:p>
    <w:p w14:paraId="7F675222" w14:textId="39C6D6F1" w:rsidR="00406FE7" w:rsidRDefault="00406FE7" w:rsidP="00A64D93">
      <w:pPr>
        <w:tabs>
          <w:tab w:val="left" w:pos="4577"/>
        </w:tabs>
        <w:ind w:left="258"/>
        <w:rPr>
          <w:sz w:val="18"/>
        </w:rPr>
      </w:pPr>
    </w:p>
    <w:p w14:paraId="1C30A74E" w14:textId="118F2751" w:rsidR="00406FE7" w:rsidRDefault="00406FE7" w:rsidP="00A64D93">
      <w:pPr>
        <w:tabs>
          <w:tab w:val="left" w:pos="4577"/>
        </w:tabs>
        <w:ind w:left="258"/>
        <w:rPr>
          <w:sz w:val="18"/>
        </w:rPr>
      </w:pPr>
    </w:p>
    <w:p w14:paraId="3BE408F2" w14:textId="3638006F" w:rsidR="00406FE7" w:rsidRDefault="00406FE7" w:rsidP="00A64D93">
      <w:pPr>
        <w:tabs>
          <w:tab w:val="left" w:pos="4577"/>
        </w:tabs>
        <w:ind w:left="258"/>
        <w:rPr>
          <w:sz w:val="18"/>
        </w:rPr>
      </w:pPr>
    </w:p>
    <w:p w14:paraId="1D7577F8" w14:textId="3E88302C" w:rsidR="00406FE7" w:rsidRDefault="00406FE7" w:rsidP="00A64D93">
      <w:pPr>
        <w:tabs>
          <w:tab w:val="left" w:pos="4577"/>
        </w:tabs>
        <w:ind w:left="258"/>
        <w:rPr>
          <w:sz w:val="18"/>
        </w:rPr>
      </w:pPr>
    </w:p>
    <w:p w14:paraId="09ACE1FA" w14:textId="4865ED11" w:rsidR="00406FE7" w:rsidRDefault="00406FE7" w:rsidP="00A64D93">
      <w:pPr>
        <w:tabs>
          <w:tab w:val="left" w:pos="4577"/>
        </w:tabs>
        <w:ind w:left="258"/>
        <w:rPr>
          <w:sz w:val="18"/>
        </w:rPr>
      </w:pPr>
    </w:p>
    <w:p w14:paraId="09447654" w14:textId="227C1D21" w:rsidR="00406FE7" w:rsidRDefault="00406FE7" w:rsidP="00A64D93">
      <w:pPr>
        <w:tabs>
          <w:tab w:val="left" w:pos="4577"/>
        </w:tabs>
        <w:ind w:left="258"/>
        <w:rPr>
          <w:sz w:val="18"/>
        </w:rPr>
      </w:pPr>
    </w:p>
    <w:p w14:paraId="0E763FB3" w14:textId="69767F28" w:rsidR="00406FE7" w:rsidRDefault="00406FE7" w:rsidP="00A64D93">
      <w:pPr>
        <w:tabs>
          <w:tab w:val="left" w:pos="4577"/>
        </w:tabs>
        <w:ind w:left="258"/>
        <w:rPr>
          <w:sz w:val="18"/>
        </w:rPr>
      </w:pPr>
    </w:p>
    <w:p w14:paraId="01F9062A" w14:textId="77777777" w:rsidR="00406FE7" w:rsidRDefault="00406FE7" w:rsidP="00A64D93">
      <w:pPr>
        <w:tabs>
          <w:tab w:val="left" w:pos="4577"/>
        </w:tabs>
        <w:ind w:left="258"/>
        <w:rPr>
          <w:sz w:val="18"/>
        </w:rPr>
      </w:pPr>
    </w:p>
    <w:p w14:paraId="6E794F1F" w14:textId="77777777" w:rsidR="00A64D93" w:rsidRDefault="00A64D93" w:rsidP="00A64D93">
      <w:pPr>
        <w:pStyle w:val="af8"/>
        <w:spacing w:line="268" w:lineRule="auto"/>
        <w:ind w:right="848"/>
      </w:pPr>
    </w:p>
    <w:p w14:paraId="3EDD377F" w14:textId="77777777" w:rsidR="00A64D93" w:rsidRPr="001C5F47" w:rsidRDefault="00A64D93" w:rsidP="00A64D93">
      <w:pPr>
        <w:widowControl w:val="0"/>
        <w:tabs>
          <w:tab w:val="left" w:pos="1698"/>
        </w:tabs>
        <w:suppressAutoHyphens w:val="0"/>
        <w:autoSpaceDE w:val="0"/>
        <w:autoSpaceDN w:val="0"/>
        <w:spacing w:before="26" w:line="268" w:lineRule="auto"/>
        <w:ind w:right="-1"/>
        <w:jc w:val="both"/>
        <w:rPr>
          <w:sz w:val="28"/>
        </w:rPr>
      </w:pPr>
    </w:p>
    <w:p w14:paraId="47A6D7E1" w14:textId="77777777" w:rsidR="00A64D93" w:rsidRDefault="00A64D93" w:rsidP="00A64D93">
      <w:pPr>
        <w:pStyle w:val="af8"/>
        <w:tabs>
          <w:tab w:val="left" w:pos="5619"/>
          <w:tab w:val="left" w:pos="6511"/>
          <w:tab w:val="left" w:pos="7841"/>
          <w:tab w:val="left" w:pos="8466"/>
        </w:tabs>
        <w:ind w:firstLine="0"/>
        <w:rPr>
          <w:spacing w:val="-5"/>
        </w:rPr>
      </w:pPr>
    </w:p>
    <w:p w14:paraId="66B4BD49" w14:textId="77777777" w:rsidR="00A64D93" w:rsidRPr="00411542" w:rsidRDefault="00A64D93" w:rsidP="00A64D93">
      <w:pPr>
        <w:pStyle w:val="af8"/>
        <w:tabs>
          <w:tab w:val="left" w:pos="5619"/>
          <w:tab w:val="left" w:pos="6511"/>
          <w:tab w:val="left" w:pos="7841"/>
          <w:tab w:val="left" w:pos="8466"/>
        </w:tabs>
        <w:ind w:left="4651"/>
        <w:jc w:val="right"/>
        <w:rPr>
          <w:spacing w:val="-5"/>
        </w:rPr>
      </w:pPr>
    </w:p>
    <w:p w14:paraId="3ECE7E99" w14:textId="77777777" w:rsidR="00A64D93" w:rsidRDefault="00A64D93" w:rsidP="00A64D93">
      <w:pPr>
        <w:suppressAutoHyphens w:val="0"/>
        <w:rPr>
          <w:color w:val="000000" w:themeColor="text1"/>
          <w:kern w:val="3"/>
          <w:lang w:eastAsia="ru-RU"/>
        </w:rPr>
      </w:pPr>
    </w:p>
    <w:p w14:paraId="12DB8EB3" w14:textId="77777777" w:rsidR="00A64D93" w:rsidRDefault="00A64D93" w:rsidP="00A64D93"/>
    <w:p w14:paraId="21A48EA5" w14:textId="2A0CBD77" w:rsidR="003A344E" w:rsidRPr="00346121" w:rsidRDefault="00365DA0" w:rsidP="00A01F3E">
      <w:pPr>
        <w:pStyle w:val="af8"/>
        <w:tabs>
          <w:tab w:val="left" w:pos="6917"/>
        </w:tabs>
        <w:spacing w:before="240"/>
        <w:ind w:left="4651"/>
        <w:jc w:val="right"/>
        <w:rPr>
          <w:b/>
          <w:i/>
          <w:iCs/>
          <w:sz w:val="28"/>
          <w:szCs w:val="28"/>
        </w:rPr>
      </w:pPr>
      <w:r w:rsidRPr="00346121">
        <w:rPr>
          <w:sz w:val="28"/>
          <w:szCs w:val="28"/>
        </w:rPr>
        <w:lastRenderedPageBreak/>
        <w:t>Приложение № 6</w:t>
      </w:r>
    </w:p>
    <w:p w14:paraId="41011879" w14:textId="77777777" w:rsidR="00493F52" w:rsidRPr="00346121" w:rsidRDefault="00493F52" w:rsidP="00493F52">
      <w:pPr>
        <w:jc w:val="right"/>
        <w:rPr>
          <w:sz w:val="28"/>
          <w:szCs w:val="28"/>
        </w:rPr>
      </w:pPr>
      <w:r w:rsidRPr="00346121">
        <w:rPr>
          <w:sz w:val="28"/>
          <w:szCs w:val="28"/>
        </w:rPr>
        <w:t>к документации о закупке</w:t>
      </w:r>
    </w:p>
    <w:p w14:paraId="6214AD33" w14:textId="77777777" w:rsidR="00493F52" w:rsidRPr="00C03380" w:rsidRDefault="00493F52" w:rsidP="00493F52">
      <w:pPr>
        <w:jc w:val="right"/>
        <w:rPr>
          <w:b/>
          <w:i/>
          <w:iCs/>
          <w:sz w:val="28"/>
        </w:rPr>
      </w:pPr>
    </w:p>
    <w:p w14:paraId="4E45762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14:paraId="59D2EDAB" w14:textId="77777777" w:rsidR="00474A37" w:rsidRPr="00474A37" w:rsidRDefault="00474A37" w:rsidP="00474A37">
      <w:pPr>
        <w:tabs>
          <w:tab w:val="left" w:pos="9639"/>
        </w:tabs>
        <w:ind w:firstLine="567"/>
        <w:jc w:val="center"/>
        <w:rPr>
          <w:sz w:val="22"/>
        </w:rPr>
      </w:pPr>
    </w:p>
    <w:p w14:paraId="0BF48CB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FC823C6"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C11391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6775F5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BC84993"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DBB6FF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C3D961"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97ECC2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C91652B"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E3176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06DDFC" w14:textId="77777777" w:rsidR="00474A37" w:rsidRPr="00474A37" w:rsidRDefault="00474A37" w:rsidP="00474A37">
            <w:pPr>
              <w:tabs>
                <w:tab w:val="left" w:pos="9639"/>
              </w:tabs>
              <w:spacing w:line="256" w:lineRule="auto"/>
              <w:jc w:val="center"/>
              <w:rPr>
                <w:szCs w:val="28"/>
              </w:rPr>
            </w:pPr>
          </w:p>
        </w:tc>
      </w:tr>
      <w:tr w:rsidR="00474A37" w:rsidRPr="00474A37" w14:paraId="4599D2E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6B22E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26C1E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E86C91" w14:textId="77777777" w:rsidR="00474A37" w:rsidRPr="00474A37" w:rsidRDefault="00474A37" w:rsidP="00474A37">
            <w:pPr>
              <w:tabs>
                <w:tab w:val="left" w:pos="9639"/>
              </w:tabs>
              <w:spacing w:line="256" w:lineRule="auto"/>
              <w:jc w:val="center"/>
              <w:rPr>
                <w:szCs w:val="28"/>
              </w:rPr>
            </w:pPr>
          </w:p>
        </w:tc>
      </w:tr>
      <w:tr w:rsidR="00474A37" w:rsidRPr="00474A37" w14:paraId="1ABD4E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3BB59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B2300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E88183" w14:textId="77777777" w:rsidR="00474A37" w:rsidRPr="00474A37" w:rsidRDefault="00474A37" w:rsidP="00474A37">
            <w:pPr>
              <w:tabs>
                <w:tab w:val="left" w:pos="9639"/>
              </w:tabs>
              <w:spacing w:line="256" w:lineRule="auto"/>
              <w:jc w:val="center"/>
              <w:rPr>
                <w:szCs w:val="28"/>
              </w:rPr>
            </w:pPr>
          </w:p>
        </w:tc>
      </w:tr>
      <w:tr w:rsidR="00474A37" w:rsidRPr="00474A37" w14:paraId="5A9344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80967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186B7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DF2B77" w14:textId="77777777" w:rsidR="00474A37" w:rsidRPr="00474A37" w:rsidRDefault="00474A37" w:rsidP="00474A37">
            <w:pPr>
              <w:tabs>
                <w:tab w:val="left" w:pos="9639"/>
              </w:tabs>
              <w:spacing w:line="256" w:lineRule="auto"/>
              <w:jc w:val="center"/>
              <w:rPr>
                <w:szCs w:val="28"/>
              </w:rPr>
            </w:pPr>
          </w:p>
        </w:tc>
      </w:tr>
      <w:tr w:rsidR="00474A37" w:rsidRPr="00474A37" w14:paraId="7B33C2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B40AE4"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2C71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76D67CC" w14:textId="77777777" w:rsidR="00474A37" w:rsidRPr="00474A37" w:rsidRDefault="00474A37" w:rsidP="00474A37">
            <w:pPr>
              <w:tabs>
                <w:tab w:val="left" w:pos="9639"/>
              </w:tabs>
              <w:spacing w:line="256" w:lineRule="auto"/>
              <w:jc w:val="center"/>
              <w:rPr>
                <w:szCs w:val="28"/>
              </w:rPr>
            </w:pPr>
          </w:p>
        </w:tc>
      </w:tr>
      <w:tr w:rsidR="00474A37" w:rsidRPr="00474A37" w14:paraId="2846AB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C4BCBE"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589742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39DFAC"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FF443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366A5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9A63C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1F35AEE" w14:textId="77777777" w:rsidR="00474A37" w:rsidRPr="00474A37" w:rsidRDefault="00474A37" w:rsidP="00474A37">
            <w:pPr>
              <w:tabs>
                <w:tab w:val="left" w:pos="9639"/>
              </w:tabs>
              <w:spacing w:line="256" w:lineRule="auto"/>
              <w:jc w:val="center"/>
            </w:pPr>
          </w:p>
        </w:tc>
      </w:tr>
      <w:tr w:rsidR="00474A37" w:rsidRPr="00474A37" w14:paraId="59C50CF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D9625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9F7CA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F7DD79A" w14:textId="77777777" w:rsidR="00474A37" w:rsidRPr="00474A37" w:rsidRDefault="00474A37" w:rsidP="00474A37">
            <w:pPr>
              <w:tabs>
                <w:tab w:val="left" w:pos="9639"/>
              </w:tabs>
              <w:spacing w:line="256" w:lineRule="auto"/>
              <w:jc w:val="center"/>
            </w:pPr>
          </w:p>
        </w:tc>
      </w:tr>
      <w:tr w:rsidR="00474A37" w:rsidRPr="00474A37" w14:paraId="798B565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78FD17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63019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83FFAF4" w14:textId="77777777" w:rsidR="00474A37" w:rsidRPr="00474A37" w:rsidRDefault="00474A37" w:rsidP="00474A37">
            <w:pPr>
              <w:tabs>
                <w:tab w:val="left" w:pos="9639"/>
              </w:tabs>
              <w:spacing w:line="256" w:lineRule="auto"/>
              <w:jc w:val="center"/>
            </w:pPr>
          </w:p>
        </w:tc>
      </w:tr>
      <w:tr w:rsidR="00474A37" w:rsidRPr="00474A37" w14:paraId="1241B42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7BBFBC"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778CC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6177E8" w14:textId="77777777" w:rsidR="00474A37" w:rsidRPr="00474A37" w:rsidRDefault="00474A37" w:rsidP="00474A37">
            <w:pPr>
              <w:tabs>
                <w:tab w:val="left" w:pos="9639"/>
              </w:tabs>
              <w:spacing w:line="256" w:lineRule="auto"/>
              <w:jc w:val="center"/>
            </w:pPr>
          </w:p>
        </w:tc>
      </w:tr>
      <w:tr w:rsidR="00474A37" w:rsidRPr="00474A37" w14:paraId="5E13491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DAA2BB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45AFD1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1AD3D3E" w14:textId="77777777" w:rsidR="00474A37" w:rsidRPr="00474A37" w:rsidRDefault="00474A37" w:rsidP="00474A37">
            <w:pPr>
              <w:tabs>
                <w:tab w:val="left" w:pos="9639"/>
              </w:tabs>
              <w:spacing w:line="256" w:lineRule="auto"/>
              <w:jc w:val="center"/>
            </w:pPr>
          </w:p>
        </w:tc>
      </w:tr>
      <w:tr w:rsidR="00474A37" w:rsidRPr="00474A37" w14:paraId="357EDA4F" w14:textId="77777777" w:rsidTr="00A336A8">
        <w:tc>
          <w:tcPr>
            <w:tcW w:w="3138" w:type="dxa"/>
            <w:tcBorders>
              <w:top w:val="single" w:sz="4" w:space="0" w:color="auto"/>
              <w:left w:val="single" w:sz="4" w:space="0" w:color="auto"/>
              <w:bottom w:val="single" w:sz="4" w:space="0" w:color="auto"/>
              <w:right w:val="nil"/>
            </w:tcBorders>
            <w:hideMark/>
          </w:tcPr>
          <w:p w14:paraId="24E7E1D5" w14:textId="77777777" w:rsidR="00474A37" w:rsidRPr="00474A37" w:rsidRDefault="00474A37" w:rsidP="00474A37">
            <w:pPr>
              <w:tabs>
                <w:tab w:val="left" w:pos="9639"/>
              </w:tabs>
              <w:spacing w:line="256" w:lineRule="auto"/>
            </w:pPr>
            <w:r>
              <w:t>Руководитель:</w:t>
            </w:r>
          </w:p>
          <w:p w14:paraId="6ECF601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4A78AD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A86EEA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6B4089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E89C76A" w14:textId="77777777" w:rsidR="00474A37" w:rsidRPr="00474A37" w:rsidRDefault="00474A37" w:rsidP="00474A37">
            <w:pPr>
              <w:tabs>
                <w:tab w:val="left" w:pos="9639"/>
              </w:tabs>
              <w:spacing w:line="256" w:lineRule="auto"/>
              <w:jc w:val="center"/>
            </w:pPr>
          </w:p>
        </w:tc>
      </w:tr>
      <w:tr w:rsidR="00474A37" w:rsidRPr="00474A37" w14:paraId="6FDB3BC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BB90CF" w14:textId="77777777" w:rsidR="00474A37" w:rsidRPr="00474A37" w:rsidRDefault="00474A37" w:rsidP="00474A37">
            <w:pPr>
              <w:tabs>
                <w:tab w:val="left" w:pos="9639"/>
              </w:tabs>
              <w:spacing w:line="256" w:lineRule="auto"/>
            </w:pPr>
            <w:r>
              <w:t xml:space="preserve">Виды работ, </w:t>
            </w:r>
            <w:r w:rsidR="00D4587F">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AF0EE4"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016747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8916AB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DB76FC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471C5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65301AF"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87FE58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D95717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92FB582" w14:textId="77777777" w:rsidR="00474A37" w:rsidRPr="00474A37" w:rsidRDefault="00474A37" w:rsidP="00474A37">
            <w:pPr>
              <w:tabs>
                <w:tab w:val="left" w:pos="9639"/>
              </w:tabs>
              <w:spacing w:line="256" w:lineRule="auto"/>
              <w:jc w:val="center"/>
            </w:pPr>
          </w:p>
        </w:tc>
      </w:tr>
      <w:tr w:rsidR="00FF0053" w:rsidRPr="00474A37" w14:paraId="5C5228F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747F06"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539EB1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9FD7A86" w14:textId="77777777" w:rsidR="00FF0053" w:rsidRPr="00474A37" w:rsidRDefault="00FF0053" w:rsidP="00474A37">
            <w:pPr>
              <w:tabs>
                <w:tab w:val="left" w:pos="9639"/>
              </w:tabs>
              <w:spacing w:line="256" w:lineRule="auto"/>
              <w:jc w:val="center"/>
            </w:pPr>
          </w:p>
        </w:tc>
      </w:tr>
      <w:tr w:rsidR="00FF0053" w:rsidRPr="00474A37" w14:paraId="4148546A"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6FB689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5E884A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4350687" w14:textId="77777777" w:rsidR="00FF0053" w:rsidRPr="00474A37" w:rsidRDefault="00FF0053" w:rsidP="00474A37">
            <w:pPr>
              <w:tabs>
                <w:tab w:val="left" w:pos="9639"/>
              </w:tabs>
              <w:spacing w:line="256" w:lineRule="auto"/>
              <w:jc w:val="center"/>
            </w:pPr>
          </w:p>
        </w:tc>
      </w:tr>
    </w:tbl>
    <w:p w14:paraId="0EDB4B84"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DECB4BD" w14:textId="77777777" w:rsidR="00474A37" w:rsidRPr="00474A37" w:rsidRDefault="00474A37" w:rsidP="00474A37">
      <w:pPr>
        <w:jc w:val="both"/>
        <w:rPr>
          <w:rFonts w:eastAsia="MS Mincho"/>
          <w:b/>
          <w:bCs/>
          <w:sz w:val="28"/>
          <w:szCs w:val="28"/>
        </w:rPr>
      </w:pPr>
    </w:p>
    <w:p w14:paraId="4CDE6976"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80B38E" w14:textId="77777777" w:rsidR="00474A37" w:rsidRPr="00474A37" w:rsidRDefault="00474A37" w:rsidP="00474A37">
      <w:pPr>
        <w:tabs>
          <w:tab w:val="left" w:pos="8640"/>
        </w:tabs>
        <w:jc w:val="center"/>
        <w:rPr>
          <w:i/>
        </w:rPr>
      </w:pPr>
      <w:r>
        <w:rPr>
          <w:i/>
        </w:rPr>
        <w:t xml:space="preserve">                                                                    (наименование претендента)</w:t>
      </w:r>
    </w:p>
    <w:p w14:paraId="6375005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A9AD476" w14:textId="77777777" w:rsidR="003A344E" w:rsidRDefault="00474A37" w:rsidP="00346121">
      <w:pPr>
        <w:rPr>
          <w:rFonts w:eastAsia="MS Mincho"/>
          <w:b/>
          <w:sz w:val="60"/>
          <w:szCs w:val="60"/>
          <w:highlight w:val="cyan"/>
        </w:rPr>
      </w:pPr>
      <w:r>
        <w:rPr>
          <w:sz w:val="28"/>
          <w:szCs w:val="28"/>
          <w:lang w:eastAsia="ru-RU"/>
        </w:rPr>
        <w:t>«____» ____________ 20___ г.</w:t>
      </w:r>
      <w:r w:rsidR="00346121">
        <w:rPr>
          <w:rFonts w:eastAsia="MS Mincho"/>
          <w:b/>
          <w:sz w:val="60"/>
          <w:szCs w:val="60"/>
          <w:highlight w:val="cyan"/>
        </w:rPr>
        <w:t xml:space="preserve"> </w:t>
      </w:r>
    </w:p>
    <w:sectPr w:rsidR="003A344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3493" w14:textId="77777777" w:rsidR="001F0F52" w:rsidRDefault="001F0F52">
      <w:r>
        <w:separator/>
      </w:r>
    </w:p>
  </w:endnote>
  <w:endnote w:type="continuationSeparator" w:id="0">
    <w:p w14:paraId="476014D3" w14:textId="77777777" w:rsidR="001F0F52" w:rsidRDefault="001F0F52">
      <w:r>
        <w:continuationSeparator/>
      </w:r>
    </w:p>
  </w:endnote>
  <w:endnote w:type="continuationNotice" w:id="1">
    <w:p w14:paraId="7B2B09D8" w14:textId="77777777" w:rsidR="001F0F52" w:rsidRDefault="001F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27CA" w14:textId="77777777" w:rsidR="00632469" w:rsidRDefault="0063246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D636DE3" w14:textId="77777777" w:rsidR="00632469" w:rsidRDefault="0063246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DB7B" w14:textId="77777777" w:rsidR="00632469" w:rsidRDefault="0063246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763CF6D" w14:textId="77777777" w:rsidR="00632469" w:rsidRDefault="00632469"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070B" w14:textId="77777777" w:rsidR="00632469" w:rsidRDefault="00632469">
    <w:pPr>
      <w:pStyle w:val="afc"/>
      <w:jc w:val="center"/>
    </w:pPr>
  </w:p>
  <w:p w14:paraId="32C70B10" w14:textId="77777777" w:rsidR="00632469" w:rsidRDefault="0063246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EDD8" w14:textId="77777777" w:rsidR="00632469" w:rsidRDefault="0063246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43DA" w14:textId="77777777" w:rsidR="001F0F52" w:rsidRDefault="001F0F52">
      <w:r>
        <w:separator/>
      </w:r>
    </w:p>
  </w:footnote>
  <w:footnote w:type="continuationSeparator" w:id="0">
    <w:p w14:paraId="6BF5BFEB" w14:textId="77777777" w:rsidR="001F0F52" w:rsidRDefault="001F0F52">
      <w:r>
        <w:continuationSeparator/>
      </w:r>
    </w:p>
  </w:footnote>
  <w:footnote w:type="continuationNotice" w:id="1">
    <w:p w14:paraId="560353F1" w14:textId="77777777" w:rsidR="001F0F52" w:rsidRDefault="001F0F52"/>
  </w:footnote>
  <w:footnote w:id="2">
    <w:p w14:paraId="5D74D0FC" w14:textId="666262AE" w:rsidR="00632469" w:rsidRDefault="00632469">
      <w:pPr>
        <w:pStyle w:val="afd"/>
      </w:pPr>
      <w:r>
        <w:rPr>
          <w:rStyle w:val="af6"/>
        </w:rPr>
        <w:footnoteRef/>
      </w:r>
      <w:r>
        <w:t xml:space="preserve"> Далее по тексту под монтажом Крана понимается - </w:t>
      </w:r>
      <w:r w:rsidRPr="00874905">
        <w:t>комплекс работ, включающих сборку машин (агрегатов и другого</w:t>
      </w:r>
      <w:r>
        <w:t xml:space="preserve"> </w:t>
      </w:r>
      <w:r w:rsidRPr="00874905">
        <w:t>оборудования), их установку в рабочее положение на предусмотренной проектом месте, сборку и соединение в технологические линии и установки, испытания на холостом ходу и под нагрузкой.</w:t>
      </w:r>
    </w:p>
  </w:footnote>
  <w:footnote w:id="3">
    <w:p w14:paraId="02A048DD" w14:textId="282C5E33" w:rsidR="00EC4E49" w:rsidRDefault="00EC4E49">
      <w:pPr>
        <w:pStyle w:val="afd"/>
      </w:pPr>
      <w:r>
        <w:rPr>
          <w:rStyle w:val="af6"/>
        </w:rPr>
        <w:footnoteRef/>
      </w:r>
      <w:r>
        <w:t xml:space="preserve"> </w:t>
      </w:r>
      <w:r w:rsidRPr="00EC4E49">
        <w:t xml:space="preserve">Опыт выполнения </w:t>
      </w:r>
      <w:proofErr w:type="gramStart"/>
      <w:r w:rsidRPr="00EC4E49">
        <w:t>шеф-монтажа</w:t>
      </w:r>
      <w:proofErr w:type="gramEnd"/>
      <w:r w:rsidRPr="00EC4E49">
        <w:t xml:space="preserve"> не учитывается</w:t>
      </w:r>
    </w:p>
  </w:footnote>
  <w:footnote w:id="4">
    <w:p w14:paraId="45D9D67B" w14:textId="77777777" w:rsidR="00632469" w:rsidRDefault="00632469" w:rsidP="00365DA0">
      <w:pPr>
        <w:pStyle w:val="afd"/>
        <w:jc w:val="both"/>
      </w:pPr>
      <w:r>
        <w:rPr>
          <w:rStyle w:val="af6"/>
        </w:rPr>
        <w:t>3</w:t>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количества Товара</w:t>
      </w:r>
      <w:r>
        <w:t>) составляющая коммерческую или иную тайну, может быть удалена (закрашена).</w:t>
      </w:r>
    </w:p>
  </w:footnote>
  <w:footnote w:id="5">
    <w:p w14:paraId="0BFE17B6" w14:textId="77777777" w:rsidR="00632469" w:rsidRPr="00F02B78" w:rsidRDefault="00632469" w:rsidP="00A64D93">
      <w:pPr>
        <w:pStyle w:val="afd"/>
      </w:pPr>
      <w:r>
        <w:rPr>
          <w:rStyle w:val="af6"/>
        </w:rPr>
        <w:footnoteRef/>
      </w:r>
      <w:r>
        <w:t xml:space="preserve"> Д</w:t>
      </w:r>
      <w:r w:rsidRPr="00F02B78">
        <w:t>ля договоров, заключаемых в НКП, указывается официальный адрес электронной почты соответствующего филиала.</w:t>
      </w:r>
    </w:p>
    <w:p w14:paraId="2DE05AD0" w14:textId="77777777" w:rsidR="00632469" w:rsidRPr="00F02B78" w:rsidRDefault="00632469" w:rsidP="00A64D93">
      <w:pPr>
        <w:pStyle w:val="afd"/>
      </w:pPr>
    </w:p>
  </w:footnote>
  <w:footnote w:id="6">
    <w:p w14:paraId="1308B229" w14:textId="77777777" w:rsidR="00632469" w:rsidRPr="00F02B78" w:rsidRDefault="00632469" w:rsidP="00A64D93">
      <w:pPr>
        <w:pStyle w:val="afd"/>
      </w:pPr>
      <w:r>
        <w:rPr>
          <w:rStyle w:val="af6"/>
        </w:rPr>
        <w:footnoteRef/>
      </w:r>
      <w:r>
        <w:t xml:space="preserve"> </w:t>
      </w:r>
      <w:r w:rsidRPr="00F02B78">
        <w:t>Указывают филиалы ПАО «ТрансКонтейнер»</w:t>
      </w:r>
      <w:r>
        <w:t>.</w:t>
      </w:r>
    </w:p>
  </w:footnote>
  <w:footnote w:id="7">
    <w:p w14:paraId="4FA78524" w14:textId="77777777" w:rsidR="00632469" w:rsidRPr="00FE31A1" w:rsidRDefault="00632469" w:rsidP="00A64D93">
      <w:pPr>
        <w:pBdr>
          <w:top w:val="nil"/>
          <w:left w:val="nil"/>
          <w:bottom w:val="nil"/>
          <w:right w:val="nil"/>
          <w:between w:val="nil"/>
        </w:pBdr>
        <w:rPr>
          <w:sz w:val="16"/>
          <w:szCs w:val="16"/>
        </w:rPr>
      </w:pPr>
      <w:r w:rsidRPr="00FE31A1">
        <w:rPr>
          <w:sz w:val="16"/>
          <w:szCs w:val="16"/>
          <w:vertAlign w:val="superscript"/>
        </w:rPr>
        <w:footnoteRef/>
      </w:r>
      <w:r w:rsidRPr="00FE31A1">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68ABA365"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N350</w:t>
      </w:r>
      <w:r w:rsidRPr="00FE31A1">
        <w:rPr>
          <w:color w:val="000000"/>
          <w:sz w:val="16"/>
          <w:szCs w:val="16"/>
        </w:rPr>
        <w:t xml:space="preserve"> Аппарат управления</w:t>
      </w:r>
      <w:r w:rsidRPr="00FE31A1">
        <w:rPr>
          <w:sz w:val="16"/>
          <w:szCs w:val="16"/>
        </w:rPr>
        <w:tab/>
      </w:r>
      <w:r w:rsidRPr="00FE31A1">
        <w:rPr>
          <w:sz w:val="16"/>
          <w:szCs w:val="16"/>
        </w:rPr>
        <w:tab/>
      </w:r>
      <w:r w:rsidRPr="00FE31A1">
        <w:rPr>
          <w:sz w:val="16"/>
          <w:szCs w:val="16"/>
        </w:rPr>
        <w:tab/>
      </w:r>
      <w:r w:rsidRPr="00FE31A1">
        <w:rPr>
          <w:sz w:val="16"/>
          <w:szCs w:val="16"/>
        </w:rPr>
        <w:tab/>
        <w:t>N358</w:t>
      </w:r>
      <w:r w:rsidRPr="00FE31A1">
        <w:rPr>
          <w:color w:val="000000"/>
          <w:sz w:val="16"/>
          <w:szCs w:val="16"/>
        </w:rPr>
        <w:t xml:space="preserve"> Приволжский филиал</w:t>
      </w:r>
    </w:p>
    <w:p w14:paraId="1BA85A6C"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N351</w:t>
      </w:r>
      <w:r w:rsidRPr="00FE31A1">
        <w:rPr>
          <w:color w:val="000000"/>
          <w:sz w:val="16"/>
          <w:szCs w:val="16"/>
        </w:rPr>
        <w:t xml:space="preserve"> Октябрьский филиал</w:t>
      </w:r>
      <w:r w:rsidRPr="00FE31A1">
        <w:rPr>
          <w:sz w:val="16"/>
          <w:szCs w:val="16"/>
        </w:rPr>
        <w:tab/>
      </w:r>
      <w:r w:rsidRPr="00FE31A1">
        <w:rPr>
          <w:sz w:val="16"/>
          <w:szCs w:val="16"/>
        </w:rPr>
        <w:tab/>
      </w:r>
      <w:r w:rsidRPr="00FE31A1">
        <w:rPr>
          <w:sz w:val="16"/>
          <w:szCs w:val="16"/>
        </w:rPr>
        <w:tab/>
      </w:r>
      <w:r w:rsidRPr="00FE31A1">
        <w:rPr>
          <w:sz w:val="16"/>
          <w:szCs w:val="16"/>
        </w:rPr>
        <w:tab/>
        <w:t>N359</w:t>
      </w:r>
      <w:r w:rsidRPr="00FE31A1">
        <w:rPr>
          <w:color w:val="000000"/>
          <w:sz w:val="16"/>
          <w:szCs w:val="16"/>
        </w:rPr>
        <w:t xml:space="preserve"> Уральский филиал </w:t>
      </w:r>
    </w:p>
    <w:p w14:paraId="24A196F6"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N352</w:t>
      </w:r>
      <w:r w:rsidRPr="00FE31A1">
        <w:rPr>
          <w:color w:val="000000"/>
          <w:sz w:val="16"/>
          <w:szCs w:val="16"/>
        </w:rPr>
        <w:t xml:space="preserve"> Московский филиал</w:t>
      </w:r>
      <w:r w:rsidRPr="00FE31A1">
        <w:rPr>
          <w:sz w:val="16"/>
          <w:szCs w:val="16"/>
        </w:rPr>
        <w:tab/>
      </w:r>
      <w:r w:rsidRPr="00FE31A1">
        <w:rPr>
          <w:sz w:val="16"/>
          <w:szCs w:val="16"/>
        </w:rPr>
        <w:tab/>
      </w:r>
      <w:r w:rsidRPr="00FE31A1">
        <w:rPr>
          <w:sz w:val="16"/>
          <w:szCs w:val="16"/>
        </w:rPr>
        <w:tab/>
      </w:r>
      <w:r w:rsidRPr="00FE31A1">
        <w:rPr>
          <w:sz w:val="16"/>
          <w:szCs w:val="16"/>
        </w:rPr>
        <w:tab/>
        <w:t>N361</w:t>
      </w:r>
      <w:r w:rsidRPr="00FE31A1">
        <w:rPr>
          <w:color w:val="000000"/>
          <w:sz w:val="16"/>
          <w:szCs w:val="16"/>
        </w:rPr>
        <w:t xml:space="preserve"> Западно-Сибирский филиал</w:t>
      </w:r>
    </w:p>
    <w:p w14:paraId="662917E8" w14:textId="77777777" w:rsidR="00632469" w:rsidRPr="00FE31A1" w:rsidRDefault="00632469" w:rsidP="00A64D93">
      <w:pPr>
        <w:pBdr>
          <w:top w:val="nil"/>
          <w:left w:val="nil"/>
          <w:bottom w:val="nil"/>
          <w:right w:val="nil"/>
          <w:between w:val="nil"/>
        </w:pBdr>
        <w:rPr>
          <w:sz w:val="16"/>
          <w:szCs w:val="16"/>
        </w:rPr>
      </w:pPr>
      <w:r w:rsidRPr="00FE31A1">
        <w:rPr>
          <w:sz w:val="16"/>
          <w:szCs w:val="16"/>
        </w:rPr>
        <w:t>N353</w:t>
      </w:r>
      <w:r w:rsidRPr="00FE31A1">
        <w:rPr>
          <w:color w:val="000000"/>
          <w:sz w:val="16"/>
          <w:szCs w:val="16"/>
        </w:rPr>
        <w:t xml:space="preserve"> Северный филиал</w:t>
      </w:r>
      <w:r w:rsidRPr="00FE31A1">
        <w:rPr>
          <w:sz w:val="16"/>
          <w:szCs w:val="16"/>
        </w:rPr>
        <w:tab/>
      </w:r>
      <w:r w:rsidRPr="00FE31A1">
        <w:rPr>
          <w:sz w:val="16"/>
          <w:szCs w:val="16"/>
        </w:rPr>
        <w:tab/>
      </w:r>
      <w:r w:rsidRPr="00FE31A1">
        <w:rPr>
          <w:sz w:val="16"/>
          <w:szCs w:val="16"/>
        </w:rPr>
        <w:tab/>
      </w:r>
      <w:r w:rsidRPr="00FE31A1">
        <w:rPr>
          <w:sz w:val="16"/>
          <w:szCs w:val="16"/>
        </w:rPr>
        <w:tab/>
        <w:t xml:space="preserve">         N362</w:t>
      </w:r>
      <w:r w:rsidRPr="00FE31A1">
        <w:rPr>
          <w:color w:val="000000"/>
          <w:sz w:val="16"/>
          <w:szCs w:val="16"/>
        </w:rPr>
        <w:t xml:space="preserve"> Красноярский филиал</w:t>
      </w:r>
    </w:p>
    <w:p w14:paraId="5187167E"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N354</w:t>
      </w:r>
      <w:r w:rsidRPr="00FE31A1">
        <w:rPr>
          <w:color w:val="000000"/>
          <w:sz w:val="16"/>
          <w:szCs w:val="16"/>
        </w:rPr>
        <w:t xml:space="preserve"> Горьковский филиал</w:t>
      </w:r>
      <w:r w:rsidRPr="00FE31A1">
        <w:rPr>
          <w:sz w:val="16"/>
          <w:szCs w:val="16"/>
        </w:rPr>
        <w:tab/>
      </w:r>
      <w:r w:rsidRPr="00FE31A1">
        <w:rPr>
          <w:sz w:val="16"/>
          <w:szCs w:val="16"/>
        </w:rPr>
        <w:tab/>
      </w:r>
      <w:r w:rsidRPr="00FE31A1">
        <w:rPr>
          <w:sz w:val="16"/>
          <w:szCs w:val="16"/>
        </w:rPr>
        <w:tab/>
      </w:r>
      <w:r w:rsidRPr="00FE31A1">
        <w:rPr>
          <w:sz w:val="16"/>
          <w:szCs w:val="16"/>
        </w:rPr>
        <w:tab/>
        <w:t>N363</w:t>
      </w:r>
      <w:r w:rsidRPr="00FE31A1">
        <w:rPr>
          <w:color w:val="000000"/>
          <w:sz w:val="16"/>
          <w:szCs w:val="16"/>
        </w:rPr>
        <w:t xml:space="preserve"> Восточно-Сибирский филиал</w:t>
      </w:r>
    </w:p>
    <w:p w14:paraId="4676B93D"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N355</w:t>
      </w:r>
      <w:r w:rsidRPr="00FE31A1">
        <w:rPr>
          <w:color w:val="000000"/>
          <w:sz w:val="16"/>
          <w:szCs w:val="16"/>
        </w:rPr>
        <w:t xml:space="preserve"> Юго-Восточный филиал</w:t>
      </w:r>
      <w:r w:rsidRPr="00FE31A1">
        <w:rPr>
          <w:sz w:val="16"/>
          <w:szCs w:val="16"/>
        </w:rPr>
        <w:tab/>
      </w:r>
      <w:r w:rsidRPr="00FE31A1">
        <w:rPr>
          <w:sz w:val="16"/>
          <w:szCs w:val="16"/>
        </w:rPr>
        <w:tab/>
      </w:r>
      <w:r w:rsidRPr="00FE31A1">
        <w:rPr>
          <w:sz w:val="16"/>
          <w:szCs w:val="16"/>
        </w:rPr>
        <w:tab/>
        <w:t xml:space="preserve">         N364</w:t>
      </w:r>
      <w:r w:rsidRPr="00FE31A1">
        <w:rPr>
          <w:color w:val="000000"/>
          <w:sz w:val="16"/>
          <w:szCs w:val="16"/>
        </w:rPr>
        <w:t xml:space="preserve"> Забайкальский филиал</w:t>
      </w:r>
    </w:p>
    <w:p w14:paraId="53AD2E5A" w14:textId="77777777" w:rsidR="00632469" w:rsidRPr="00FE31A1" w:rsidRDefault="00632469" w:rsidP="00A64D93">
      <w:pPr>
        <w:pBdr>
          <w:top w:val="nil"/>
          <w:left w:val="nil"/>
          <w:bottom w:val="nil"/>
          <w:right w:val="nil"/>
          <w:between w:val="nil"/>
        </w:pBdr>
        <w:rPr>
          <w:color w:val="000000"/>
          <w:sz w:val="16"/>
          <w:szCs w:val="16"/>
        </w:rPr>
      </w:pPr>
      <w:r w:rsidRPr="00FE31A1">
        <w:rPr>
          <w:sz w:val="16"/>
          <w:szCs w:val="16"/>
        </w:rPr>
        <w:t>N356</w:t>
      </w:r>
      <w:r w:rsidRPr="00FE31A1">
        <w:rPr>
          <w:color w:val="000000"/>
          <w:sz w:val="16"/>
          <w:szCs w:val="16"/>
        </w:rPr>
        <w:t xml:space="preserve"> Северо-Кавказский филиал</w:t>
      </w:r>
      <w:r w:rsidRPr="00FE31A1">
        <w:rPr>
          <w:sz w:val="16"/>
          <w:szCs w:val="16"/>
        </w:rPr>
        <w:tab/>
      </w:r>
      <w:r w:rsidRPr="00FE31A1">
        <w:rPr>
          <w:sz w:val="16"/>
          <w:szCs w:val="16"/>
        </w:rPr>
        <w:tab/>
      </w:r>
      <w:r w:rsidRPr="00FE31A1">
        <w:rPr>
          <w:sz w:val="16"/>
          <w:szCs w:val="16"/>
        </w:rPr>
        <w:tab/>
        <w:t>N365</w:t>
      </w:r>
      <w:r w:rsidRPr="00FE31A1">
        <w:rPr>
          <w:color w:val="000000"/>
          <w:sz w:val="16"/>
          <w:szCs w:val="16"/>
        </w:rPr>
        <w:t xml:space="preserve"> Дальневосточный филиал </w:t>
      </w:r>
    </w:p>
    <w:p w14:paraId="35D820B1" w14:textId="77777777" w:rsidR="00632469" w:rsidRDefault="00632469" w:rsidP="00A64D93">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8">
    <w:p w14:paraId="2E906C24" w14:textId="77777777" w:rsidR="00632469" w:rsidRDefault="0063246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2DA9" w14:textId="77777777" w:rsidR="00632469" w:rsidRDefault="00632469">
    <w:pPr>
      <w:pStyle w:val="afa"/>
      <w:jc w:val="center"/>
    </w:pPr>
    <w:r>
      <w:fldChar w:fldCharType="begin"/>
    </w:r>
    <w:r>
      <w:instrText xml:space="preserve"> PAGE   \* MERGEFORMAT </w:instrText>
    </w:r>
    <w:r>
      <w:fldChar w:fldCharType="separate"/>
    </w:r>
    <w:r>
      <w:rPr>
        <w:noProof/>
      </w:rPr>
      <w:t>28</w:t>
    </w:r>
    <w:r>
      <w:rPr>
        <w:noProof/>
      </w:rPr>
      <w:fldChar w:fldCharType="end"/>
    </w:r>
  </w:p>
  <w:p w14:paraId="09719F0A" w14:textId="77777777" w:rsidR="00632469" w:rsidRDefault="0063246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AC88" w14:textId="77777777" w:rsidR="00632469" w:rsidRDefault="0063246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3F7" w14:textId="77777777" w:rsidR="00632469" w:rsidRDefault="0063246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602365"/>
      <w:docPartObj>
        <w:docPartGallery w:val="Page Numbers (Top of Page)"/>
        <w:docPartUnique/>
      </w:docPartObj>
    </w:sdtPr>
    <w:sdtContent>
      <w:p w14:paraId="35994A92" w14:textId="77777777" w:rsidR="00632469" w:rsidRDefault="00632469">
        <w:pPr>
          <w:pStyle w:val="afa"/>
          <w:jc w:val="center"/>
        </w:pPr>
        <w:r>
          <w:fldChar w:fldCharType="begin"/>
        </w:r>
        <w:r>
          <w:instrText>PAGE   \* MERGEFORMAT</w:instrText>
        </w:r>
        <w:r>
          <w:fldChar w:fldCharType="separate"/>
        </w:r>
        <w:r>
          <w:t>2</w:t>
        </w:r>
        <w:r>
          <w:fldChar w:fldCharType="end"/>
        </w:r>
      </w:p>
    </w:sdtContent>
  </w:sdt>
  <w:p w14:paraId="54CE9263" w14:textId="77777777" w:rsidR="00632469" w:rsidRDefault="0063246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A94689"/>
    <w:multiLevelType w:val="hybridMultilevel"/>
    <w:tmpl w:val="046621F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09D605AD"/>
    <w:multiLevelType w:val="hybridMultilevel"/>
    <w:tmpl w:val="C554DF1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1D9C138F"/>
    <w:multiLevelType w:val="hybridMultilevel"/>
    <w:tmpl w:val="4C386E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2C975283"/>
    <w:multiLevelType w:val="hybridMultilevel"/>
    <w:tmpl w:val="376C9660"/>
    <w:lvl w:ilvl="0" w:tplc="68E2FFEC">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2CC6C28">
      <w:numFmt w:val="bullet"/>
      <w:lvlText w:val="•"/>
      <w:lvlJc w:val="left"/>
      <w:pPr>
        <w:ind w:left="1309" w:hanging="732"/>
      </w:pPr>
      <w:rPr>
        <w:rFonts w:hint="default"/>
        <w:lang w:val="ru-RU" w:eastAsia="en-US" w:bidi="ar-SA"/>
      </w:rPr>
    </w:lvl>
    <w:lvl w:ilvl="2" w:tplc="B97C3F70">
      <w:numFmt w:val="bullet"/>
      <w:lvlText w:val="•"/>
      <w:lvlJc w:val="left"/>
      <w:pPr>
        <w:ind w:left="2358" w:hanging="732"/>
      </w:pPr>
      <w:rPr>
        <w:rFonts w:hint="default"/>
        <w:lang w:val="ru-RU" w:eastAsia="en-US" w:bidi="ar-SA"/>
      </w:rPr>
    </w:lvl>
    <w:lvl w:ilvl="3" w:tplc="0AAA675C">
      <w:numFmt w:val="bullet"/>
      <w:lvlText w:val="•"/>
      <w:lvlJc w:val="left"/>
      <w:pPr>
        <w:ind w:left="3407" w:hanging="732"/>
      </w:pPr>
      <w:rPr>
        <w:rFonts w:hint="default"/>
        <w:lang w:val="ru-RU" w:eastAsia="en-US" w:bidi="ar-SA"/>
      </w:rPr>
    </w:lvl>
    <w:lvl w:ilvl="4" w:tplc="A1E2E202">
      <w:numFmt w:val="bullet"/>
      <w:lvlText w:val="•"/>
      <w:lvlJc w:val="left"/>
      <w:pPr>
        <w:ind w:left="4456" w:hanging="732"/>
      </w:pPr>
      <w:rPr>
        <w:rFonts w:hint="default"/>
        <w:lang w:val="ru-RU" w:eastAsia="en-US" w:bidi="ar-SA"/>
      </w:rPr>
    </w:lvl>
    <w:lvl w:ilvl="5" w:tplc="F4748C90">
      <w:numFmt w:val="bullet"/>
      <w:lvlText w:val="•"/>
      <w:lvlJc w:val="left"/>
      <w:pPr>
        <w:ind w:left="5505" w:hanging="732"/>
      </w:pPr>
      <w:rPr>
        <w:rFonts w:hint="default"/>
        <w:lang w:val="ru-RU" w:eastAsia="en-US" w:bidi="ar-SA"/>
      </w:rPr>
    </w:lvl>
    <w:lvl w:ilvl="6" w:tplc="1CC40D7A">
      <w:numFmt w:val="bullet"/>
      <w:lvlText w:val="•"/>
      <w:lvlJc w:val="left"/>
      <w:pPr>
        <w:ind w:left="6554" w:hanging="732"/>
      </w:pPr>
      <w:rPr>
        <w:rFonts w:hint="default"/>
        <w:lang w:val="ru-RU" w:eastAsia="en-US" w:bidi="ar-SA"/>
      </w:rPr>
    </w:lvl>
    <w:lvl w:ilvl="7" w:tplc="4E267926">
      <w:numFmt w:val="bullet"/>
      <w:lvlText w:val="•"/>
      <w:lvlJc w:val="left"/>
      <w:pPr>
        <w:ind w:left="7603" w:hanging="732"/>
      </w:pPr>
      <w:rPr>
        <w:rFonts w:hint="default"/>
        <w:lang w:val="ru-RU" w:eastAsia="en-US" w:bidi="ar-SA"/>
      </w:rPr>
    </w:lvl>
    <w:lvl w:ilvl="8" w:tplc="0BB0A560">
      <w:numFmt w:val="bullet"/>
      <w:lvlText w:val="•"/>
      <w:lvlJc w:val="left"/>
      <w:pPr>
        <w:ind w:left="8652" w:hanging="732"/>
      </w:pPr>
      <w:rPr>
        <w:rFonts w:hint="default"/>
        <w:lang w:val="ru-RU" w:eastAsia="en-US" w:bidi="ar-SA"/>
      </w:rPr>
    </w:lvl>
  </w:abstractNum>
  <w:abstractNum w:abstractNumId="4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54009EB"/>
    <w:multiLevelType w:val="hybridMultilevel"/>
    <w:tmpl w:val="436C0062"/>
    <w:lvl w:ilvl="0" w:tplc="E2CC6C2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7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1"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4" w15:restartNumberingAfterBreak="0">
    <w:nsid w:val="6F381852"/>
    <w:multiLevelType w:val="multilevel"/>
    <w:tmpl w:val="E42885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7"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4"/>
  </w:num>
  <w:num w:numId="8">
    <w:abstractNumId w:val="51"/>
  </w:num>
  <w:num w:numId="9">
    <w:abstractNumId w:val="78"/>
  </w:num>
  <w:num w:numId="10">
    <w:abstractNumId w:val="49"/>
  </w:num>
  <w:num w:numId="11">
    <w:abstractNumId w:val="50"/>
  </w:num>
  <w:num w:numId="12">
    <w:abstractNumId w:val="43"/>
  </w:num>
  <w:num w:numId="13">
    <w:abstractNumId w:val="44"/>
  </w:num>
  <w:num w:numId="14">
    <w:abstractNumId w:val="74"/>
  </w:num>
  <w:num w:numId="15">
    <w:abstractNumId w:val="32"/>
  </w:num>
  <w:num w:numId="16">
    <w:abstractNumId w:val="70"/>
  </w:num>
  <w:num w:numId="17">
    <w:abstractNumId w:val="60"/>
  </w:num>
  <w:num w:numId="18">
    <w:abstractNumId w:val="62"/>
  </w:num>
  <w:num w:numId="19">
    <w:abstractNumId w:val="30"/>
  </w:num>
  <w:num w:numId="20">
    <w:abstractNumId w:val="41"/>
  </w:num>
  <w:num w:numId="21">
    <w:abstractNumId w:val="55"/>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38"/>
  </w:num>
  <w:num w:numId="26">
    <w:abstractNumId w:val="36"/>
  </w:num>
  <w:num w:numId="27">
    <w:abstractNumId w:val="38"/>
    <w:lvlOverride w:ilvl="0">
      <w:startOverride w:val="1"/>
    </w:lvlOverride>
  </w:num>
  <w:num w:numId="28">
    <w:abstractNumId w:val="61"/>
  </w:num>
  <w:num w:numId="29">
    <w:abstractNumId w:val="39"/>
    <w:lvlOverride w:ilvl="1">
      <w:lvl w:ilvl="1">
        <w:start w:val="1"/>
        <w:numFmt w:val="decimal"/>
        <w:lvlText w:val="%1.%2"/>
        <w:lvlJc w:val="left"/>
      </w:lvl>
    </w:lvlOverride>
  </w:num>
  <w:num w:numId="30">
    <w:abstractNumId w:val="45"/>
  </w:num>
  <w:num w:numId="31">
    <w:abstractNumId w:val="59"/>
  </w:num>
  <w:num w:numId="32">
    <w:abstractNumId w:val="61"/>
    <w:lvlOverride w:ilvl="0">
      <w:startOverride w:val="1"/>
    </w:lvlOverride>
  </w:num>
  <w:num w:numId="33">
    <w:abstractNumId w:val="69"/>
  </w:num>
  <w:num w:numId="34">
    <w:abstractNumId w:val="54"/>
  </w:num>
  <w:num w:numId="35">
    <w:abstractNumId w:val="66"/>
  </w:num>
  <w:num w:numId="36">
    <w:abstractNumId w:val="52"/>
  </w:num>
  <w:num w:numId="37">
    <w:abstractNumId w:val="71"/>
  </w:num>
  <w:num w:numId="38">
    <w:abstractNumId w:val="63"/>
  </w:num>
  <w:num w:numId="39">
    <w:abstractNumId w:val="31"/>
  </w:num>
  <w:num w:numId="40">
    <w:abstractNumId w:val="56"/>
  </w:num>
  <w:num w:numId="41">
    <w:abstractNumId w:val="76"/>
  </w:num>
  <w:num w:numId="42">
    <w:abstractNumId w:val="46"/>
  </w:num>
  <w:num w:numId="43">
    <w:abstractNumId w:val="34"/>
  </w:num>
  <w:num w:numId="44">
    <w:abstractNumId w:val="75"/>
  </w:num>
  <w:num w:numId="45">
    <w:abstractNumId w:val="28"/>
  </w:num>
  <w:num w:numId="46">
    <w:abstractNumId w:val="65"/>
  </w:num>
  <w:num w:numId="47">
    <w:abstractNumId w:val="29"/>
  </w:num>
  <w:num w:numId="48">
    <w:abstractNumId w:val="33"/>
  </w:num>
  <w:num w:numId="49">
    <w:abstractNumId w:val="27"/>
  </w:num>
  <w:num w:numId="50">
    <w:abstractNumId w:val="79"/>
  </w:num>
  <w:num w:numId="51">
    <w:abstractNumId w:val="48"/>
  </w:num>
  <w:num w:numId="52">
    <w:abstractNumId w:val="23"/>
  </w:num>
  <w:num w:numId="53">
    <w:abstractNumId w:val="68"/>
  </w:num>
  <w:num w:numId="54">
    <w:abstractNumId w:val="22"/>
  </w:num>
  <w:num w:numId="55">
    <w:abstractNumId w:val="53"/>
  </w:num>
  <w:num w:numId="56">
    <w:abstractNumId w:val="77"/>
  </w:num>
  <w:num w:numId="57">
    <w:abstractNumId w:val="67"/>
  </w:num>
  <w:num w:numId="58">
    <w:abstractNumId w:val="47"/>
  </w:num>
  <w:num w:numId="59">
    <w:abstractNumId w:val="58"/>
  </w:num>
  <w:num w:numId="60">
    <w:abstractNumId w:val="42"/>
  </w:num>
  <w:num w:numId="61">
    <w:abstractNumId w:val="40"/>
  </w:num>
  <w:num w:numId="62">
    <w:abstractNumId w:val="39"/>
  </w:num>
  <w:num w:numId="63">
    <w:abstractNumId w:val="35"/>
  </w:num>
  <w:num w:numId="64">
    <w:abstractNumId w:val="25"/>
  </w:num>
  <w:num w:numId="65">
    <w:abstractNumId w:val="3"/>
  </w:num>
  <w:num w:numId="66">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07ED7"/>
    <w:rsid w:val="000101C0"/>
    <w:rsid w:val="00010BE3"/>
    <w:rsid w:val="000111FC"/>
    <w:rsid w:val="00012BEE"/>
    <w:rsid w:val="000136A9"/>
    <w:rsid w:val="00013D4E"/>
    <w:rsid w:val="00014C0B"/>
    <w:rsid w:val="0001521A"/>
    <w:rsid w:val="0001556E"/>
    <w:rsid w:val="0001557C"/>
    <w:rsid w:val="000169F7"/>
    <w:rsid w:val="000224FB"/>
    <w:rsid w:val="000236C9"/>
    <w:rsid w:val="000266FD"/>
    <w:rsid w:val="00030F2F"/>
    <w:rsid w:val="00031658"/>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EC6"/>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3BA"/>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ED7"/>
    <w:rsid w:val="000B4036"/>
    <w:rsid w:val="000B5302"/>
    <w:rsid w:val="000B5E70"/>
    <w:rsid w:val="000B658F"/>
    <w:rsid w:val="000B65E5"/>
    <w:rsid w:val="000C0062"/>
    <w:rsid w:val="000C0C3A"/>
    <w:rsid w:val="000C1578"/>
    <w:rsid w:val="000C2CBF"/>
    <w:rsid w:val="000C37D3"/>
    <w:rsid w:val="000C383C"/>
    <w:rsid w:val="000C3E9B"/>
    <w:rsid w:val="000C7BE3"/>
    <w:rsid w:val="000C7CAF"/>
    <w:rsid w:val="000D030E"/>
    <w:rsid w:val="000D033E"/>
    <w:rsid w:val="000D0ACC"/>
    <w:rsid w:val="000D40BE"/>
    <w:rsid w:val="000D5F3B"/>
    <w:rsid w:val="000E132B"/>
    <w:rsid w:val="000E2086"/>
    <w:rsid w:val="000E2916"/>
    <w:rsid w:val="000E3881"/>
    <w:rsid w:val="000E5B2C"/>
    <w:rsid w:val="000E5BB8"/>
    <w:rsid w:val="000E5EDF"/>
    <w:rsid w:val="000E5FB6"/>
    <w:rsid w:val="000E6F68"/>
    <w:rsid w:val="000F024D"/>
    <w:rsid w:val="000F0C02"/>
    <w:rsid w:val="000F1048"/>
    <w:rsid w:val="000F1455"/>
    <w:rsid w:val="000F3B9A"/>
    <w:rsid w:val="000F3BFB"/>
    <w:rsid w:val="000F4457"/>
    <w:rsid w:val="000F5684"/>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5BCA"/>
    <w:rsid w:val="00135C8F"/>
    <w:rsid w:val="00136411"/>
    <w:rsid w:val="001366B5"/>
    <w:rsid w:val="0013760D"/>
    <w:rsid w:val="001379F0"/>
    <w:rsid w:val="00142EF8"/>
    <w:rsid w:val="00146723"/>
    <w:rsid w:val="00146CC2"/>
    <w:rsid w:val="00147510"/>
    <w:rsid w:val="00150594"/>
    <w:rsid w:val="00150E45"/>
    <w:rsid w:val="00151C2F"/>
    <w:rsid w:val="00151D7A"/>
    <w:rsid w:val="00153C91"/>
    <w:rsid w:val="00154516"/>
    <w:rsid w:val="00154547"/>
    <w:rsid w:val="00155E25"/>
    <w:rsid w:val="00156B73"/>
    <w:rsid w:val="00157CA9"/>
    <w:rsid w:val="001600EE"/>
    <w:rsid w:val="00161C17"/>
    <w:rsid w:val="001627B1"/>
    <w:rsid w:val="001629D5"/>
    <w:rsid w:val="001640E1"/>
    <w:rsid w:val="0016413E"/>
    <w:rsid w:val="00164D0C"/>
    <w:rsid w:val="0016528F"/>
    <w:rsid w:val="00165607"/>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77E47"/>
    <w:rsid w:val="001802EE"/>
    <w:rsid w:val="00180C03"/>
    <w:rsid w:val="001823CF"/>
    <w:rsid w:val="00183500"/>
    <w:rsid w:val="0018682A"/>
    <w:rsid w:val="00190C4F"/>
    <w:rsid w:val="001912EC"/>
    <w:rsid w:val="00191FD5"/>
    <w:rsid w:val="00192FB4"/>
    <w:rsid w:val="0019760E"/>
    <w:rsid w:val="00197C18"/>
    <w:rsid w:val="001A00F7"/>
    <w:rsid w:val="001A08ED"/>
    <w:rsid w:val="001A364E"/>
    <w:rsid w:val="001A544E"/>
    <w:rsid w:val="001A5F92"/>
    <w:rsid w:val="001A61AB"/>
    <w:rsid w:val="001A734F"/>
    <w:rsid w:val="001B139F"/>
    <w:rsid w:val="001B150C"/>
    <w:rsid w:val="001B2EC1"/>
    <w:rsid w:val="001B36FC"/>
    <w:rsid w:val="001B3E1D"/>
    <w:rsid w:val="001B5653"/>
    <w:rsid w:val="001B6259"/>
    <w:rsid w:val="001B689A"/>
    <w:rsid w:val="001C08FD"/>
    <w:rsid w:val="001C09D8"/>
    <w:rsid w:val="001C18E1"/>
    <w:rsid w:val="001C2DB3"/>
    <w:rsid w:val="001C5694"/>
    <w:rsid w:val="001C6EC7"/>
    <w:rsid w:val="001C75ED"/>
    <w:rsid w:val="001D0198"/>
    <w:rsid w:val="001D1F70"/>
    <w:rsid w:val="001D3532"/>
    <w:rsid w:val="001D45CA"/>
    <w:rsid w:val="001D4C2B"/>
    <w:rsid w:val="001D5D9D"/>
    <w:rsid w:val="001D687E"/>
    <w:rsid w:val="001D7D83"/>
    <w:rsid w:val="001E0B8E"/>
    <w:rsid w:val="001E2F9C"/>
    <w:rsid w:val="001E33D3"/>
    <w:rsid w:val="001E3E36"/>
    <w:rsid w:val="001E5185"/>
    <w:rsid w:val="001E5253"/>
    <w:rsid w:val="001E5348"/>
    <w:rsid w:val="001E5D13"/>
    <w:rsid w:val="001E6511"/>
    <w:rsid w:val="001E6E80"/>
    <w:rsid w:val="001F0A23"/>
    <w:rsid w:val="001F0F52"/>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23F"/>
    <w:rsid w:val="002079C3"/>
    <w:rsid w:val="002079EB"/>
    <w:rsid w:val="00210A37"/>
    <w:rsid w:val="00210F73"/>
    <w:rsid w:val="00211C0D"/>
    <w:rsid w:val="00212A58"/>
    <w:rsid w:val="00212BB1"/>
    <w:rsid w:val="00214105"/>
    <w:rsid w:val="00214302"/>
    <w:rsid w:val="00215BA7"/>
    <w:rsid w:val="00215E05"/>
    <w:rsid w:val="00216C08"/>
    <w:rsid w:val="0022080E"/>
    <w:rsid w:val="002212A0"/>
    <w:rsid w:val="002212EA"/>
    <w:rsid w:val="00221BE8"/>
    <w:rsid w:val="00221C1A"/>
    <w:rsid w:val="00222142"/>
    <w:rsid w:val="002224C4"/>
    <w:rsid w:val="00223CF4"/>
    <w:rsid w:val="00224002"/>
    <w:rsid w:val="00224379"/>
    <w:rsid w:val="002247A2"/>
    <w:rsid w:val="0022483E"/>
    <w:rsid w:val="00230CCC"/>
    <w:rsid w:val="00230D0D"/>
    <w:rsid w:val="00231372"/>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D2A"/>
    <w:rsid w:val="00271079"/>
    <w:rsid w:val="00271102"/>
    <w:rsid w:val="00272356"/>
    <w:rsid w:val="00274113"/>
    <w:rsid w:val="002745CC"/>
    <w:rsid w:val="00274699"/>
    <w:rsid w:val="0027491F"/>
    <w:rsid w:val="0028105B"/>
    <w:rsid w:val="0028108C"/>
    <w:rsid w:val="002810F4"/>
    <w:rsid w:val="0028168C"/>
    <w:rsid w:val="00281A6C"/>
    <w:rsid w:val="0028247A"/>
    <w:rsid w:val="002825C0"/>
    <w:rsid w:val="00282B03"/>
    <w:rsid w:val="0028339B"/>
    <w:rsid w:val="00283A9F"/>
    <w:rsid w:val="00286B26"/>
    <w:rsid w:val="0029039D"/>
    <w:rsid w:val="00290F36"/>
    <w:rsid w:val="002910EA"/>
    <w:rsid w:val="00291899"/>
    <w:rsid w:val="00292ED6"/>
    <w:rsid w:val="00293CE8"/>
    <w:rsid w:val="002970C7"/>
    <w:rsid w:val="002A0FCB"/>
    <w:rsid w:val="002A1180"/>
    <w:rsid w:val="002A2334"/>
    <w:rsid w:val="002A2796"/>
    <w:rsid w:val="002A2AC7"/>
    <w:rsid w:val="002A43F3"/>
    <w:rsid w:val="002A4D3C"/>
    <w:rsid w:val="002A58B3"/>
    <w:rsid w:val="002A71D9"/>
    <w:rsid w:val="002B0B22"/>
    <w:rsid w:val="002B0C59"/>
    <w:rsid w:val="002B0F89"/>
    <w:rsid w:val="002B1961"/>
    <w:rsid w:val="002B2187"/>
    <w:rsid w:val="002B26EB"/>
    <w:rsid w:val="002B3957"/>
    <w:rsid w:val="002B41FD"/>
    <w:rsid w:val="002B482F"/>
    <w:rsid w:val="002B5053"/>
    <w:rsid w:val="002B5CC4"/>
    <w:rsid w:val="002B6325"/>
    <w:rsid w:val="002B6346"/>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5FB4"/>
    <w:rsid w:val="002F6A6B"/>
    <w:rsid w:val="002F72F9"/>
    <w:rsid w:val="00301440"/>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DAE"/>
    <w:rsid w:val="00345904"/>
    <w:rsid w:val="00346121"/>
    <w:rsid w:val="003467BF"/>
    <w:rsid w:val="0035158F"/>
    <w:rsid w:val="003527E1"/>
    <w:rsid w:val="00353E6E"/>
    <w:rsid w:val="00357154"/>
    <w:rsid w:val="003571CE"/>
    <w:rsid w:val="00357415"/>
    <w:rsid w:val="00361C96"/>
    <w:rsid w:val="00362409"/>
    <w:rsid w:val="0036291B"/>
    <w:rsid w:val="003630DE"/>
    <w:rsid w:val="00364A64"/>
    <w:rsid w:val="00365353"/>
    <w:rsid w:val="003657D7"/>
    <w:rsid w:val="00365DA0"/>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44E"/>
    <w:rsid w:val="003A3A53"/>
    <w:rsid w:val="003A443B"/>
    <w:rsid w:val="003A5B2C"/>
    <w:rsid w:val="003A5E1F"/>
    <w:rsid w:val="003A6657"/>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5E8C"/>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A3E"/>
    <w:rsid w:val="003E7EF7"/>
    <w:rsid w:val="003F26AD"/>
    <w:rsid w:val="003F31F2"/>
    <w:rsid w:val="003F37F8"/>
    <w:rsid w:val="003F3ABA"/>
    <w:rsid w:val="003F41F5"/>
    <w:rsid w:val="003F4E90"/>
    <w:rsid w:val="003F507C"/>
    <w:rsid w:val="003F5E43"/>
    <w:rsid w:val="004006D8"/>
    <w:rsid w:val="00400975"/>
    <w:rsid w:val="00402A46"/>
    <w:rsid w:val="004034BE"/>
    <w:rsid w:val="00406FE7"/>
    <w:rsid w:val="00407088"/>
    <w:rsid w:val="004077B7"/>
    <w:rsid w:val="00410B56"/>
    <w:rsid w:val="00417956"/>
    <w:rsid w:val="004209AE"/>
    <w:rsid w:val="0042174B"/>
    <w:rsid w:val="00421CA3"/>
    <w:rsid w:val="004224C0"/>
    <w:rsid w:val="00422CFA"/>
    <w:rsid w:val="004243CF"/>
    <w:rsid w:val="00424CE1"/>
    <w:rsid w:val="00425574"/>
    <w:rsid w:val="00425950"/>
    <w:rsid w:val="00425EB0"/>
    <w:rsid w:val="00426ED7"/>
    <w:rsid w:val="004272B0"/>
    <w:rsid w:val="004314C8"/>
    <w:rsid w:val="00431DF1"/>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F04"/>
    <w:rsid w:val="00454ECC"/>
    <w:rsid w:val="004558A3"/>
    <w:rsid w:val="004564FE"/>
    <w:rsid w:val="0045708B"/>
    <w:rsid w:val="00460C7C"/>
    <w:rsid w:val="00461CC6"/>
    <w:rsid w:val="00462DE1"/>
    <w:rsid w:val="004634C8"/>
    <w:rsid w:val="0046442D"/>
    <w:rsid w:val="00465511"/>
    <w:rsid w:val="00467486"/>
    <w:rsid w:val="00470EDD"/>
    <w:rsid w:val="004710EC"/>
    <w:rsid w:val="0047126A"/>
    <w:rsid w:val="00473744"/>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60D"/>
    <w:rsid w:val="004A0428"/>
    <w:rsid w:val="004A0B79"/>
    <w:rsid w:val="004A1302"/>
    <w:rsid w:val="004A16BC"/>
    <w:rsid w:val="004A25F0"/>
    <w:rsid w:val="004A35E4"/>
    <w:rsid w:val="004A3BBE"/>
    <w:rsid w:val="004A4212"/>
    <w:rsid w:val="004A5C02"/>
    <w:rsid w:val="004A6413"/>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04D"/>
    <w:rsid w:val="004D6625"/>
    <w:rsid w:val="004D6B74"/>
    <w:rsid w:val="004D6F67"/>
    <w:rsid w:val="004E058F"/>
    <w:rsid w:val="004E0C24"/>
    <w:rsid w:val="004E13F0"/>
    <w:rsid w:val="004E1725"/>
    <w:rsid w:val="004E202E"/>
    <w:rsid w:val="004E2156"/>
    <w:rsid w:val="004E3757"/>
    <w:rsid w:val="004E3AC2"/>
    <w:rsid w:val="004F1DF5"/>
    <w:rsid w:val="004F1EB5"/>
    <w:rsid w:val="004F2ABB"/>
    <w:rsid w:val="004F3198"/>
    <w:rsid w:val="004F3816"/>
    <w:rsid w:val="004F4D22"/>
    <w:rsid w:val="004F5E74"/>
    <w:rsid w:val="004F6737"/>
    <w:rsid w:val="0050096E"/>
    <w:rsid w:val="00501981"/>
    <w:rsid w:val="00502D6C"/>
    <w:rsid w:val="00502D7B"/>
    <w:rsid w:val="00505608"/>
    <w:rsid w:val="00505622"/>
    <w:rsid w:val="00505842"/>
    <w:rsid w:val="005058F1"/>
    <w:rsid w:val="00506066"/>
    <w:rsid w:val="00506989"/>
    <w:rsid w:val="0050702D"/>
    <w:rsid w:val="0051006B"/>
    <w:rsid w:val="00510148"/>
    <w:rsid w:val="00510C5D"/>
    <w:rsid w:val="00511914"/>
    <w:rsid w:val="00511EDC"/>
    <w:rsid w:val="0051230C"/>
    <w:rsid w:val="005129E1"/>
    <w:rsid w:val="00514A3A"/>
    <w:rsid w:val="00514DA3"/>
    <w:rsid w:val="0051529F"/>
    <w:rsid w:val="005163D5"/>
    <w:rsid w:val="00516428"/>
    <w:rsid w:val="00516E49"/>
    <w:rsid w:val="00517184"/>
    <w:rsid w:val="005171A2"/>
    <w:rsid w:val="005175D4"/>
    <w:rsid w:val="005175E5"/>
    <w:rsid w:val="005176DF"/>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663"/>
    <w:rsid w:val="00536CEB"/>
    <w:rsid w:val="005373EF"/>
    <w:rsid w:val="00537B12"/>
    <w:rsid w:val="00542481"/>
    <w:rsid w:val="00542F11"/>
    <w:rsid w:val="00542F98"/>
    <w:rsid w:val="00543C47"/>
    <w:rsid w:val="0054420D"/>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3F5"/>
    <w:rsid w:val="00573F02"/>
    <w:rsid w:val="005753AE"/>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B3B"/>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4D9D"/>
    <w:rsid w:val="005E6CAE"/>
    <w:rsid w:val="005F1807"/>
    <w:rsid w:val="005F19D2"/>
    <w:rsid w:val="005F2D24"/>
    <w:rsid w:val="005F2FAA"/>
    <w:rsid w:val="005F4718"/>
    <w:rsid w:val="005F5726"/>
    <w:rsid w:val="005F6344"/>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9A6"/>
    <w:rsid w:val="00615B65"/>
    <w:rsid w:val="006164CD"/>
    <w:rsid w:val="006176F4"/>
    <w:rsid w:val="00617AAD"/>
    <w:rsid w:val="00621361"/>
    <w:rsid w:val="00621681"/>
    <w:rsid w:val="006217BC"/>
    <w:rsid w:val="00621FD4"/>
    <w:rsid w:val="00622320"/>
    <w:rsid w:val="006229B8"/>
    <w:rsid w:val="00622CF4"/>
    <w:rsid w:val="00624EFA"/>
    <w:rsid w:val="006257D2"/>
    <w:rsid w:val="00625CAC"/>
    <w:rsid w:val="00625CBE"/>
    <w:rsid w:val="006266A4"/>
    <w:rsid w:val="00627696"/>
    <w:rsid w:val="00627DB4"/>
    <w:rsid w:val="00631213"/>
    <w:rsid w:val="0063170D"/>
    <w:rsid w:val="00632469"/>
    <w:rsid w:val="0063279C"/>
    <w:rsid w:val="00633831"/>
    <w:rsid w:val="00633EC4"/>
    <w:rsid w:val="00635507"/>
    <w:rsid w:val="00636373"/>
    <w:rsid w:val="00636387"/>
    <w:rsid w:val="00636AC8"/>
    <w:rsid w:val="0063747D"/>
    <w:rsid w:val="0063752A"/>
    <w:rsid w:val="00637621"/>
    <w:rsid w:val="00637B42"/>
    <w:rsid w:val="006400A0"/>
    <w:rsid w:val="006402DD"/>
    <w:rsid w:val="0064150D"/>
    <w:rsid w:val="0064400A"/>
    <w:rsid w:val="00644B88"/>
    <w:rsid w:val="006450AC"/>
    <w:rsid w:val="00645F42"/>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2B3"/>
    <w:rsid w:val="00685C56"/>
    <w:rsid w:val="006863B5"/>
    <w:rsid w:val="00686679"/>
    <w:rsid w:val="00687E7D"/>
    <w:rsid w:val="0069019D"/>
    <w:rsid w:val="00690B2B"/>
    <w:rsid w:val="00691734"/>
    <w:rsid w:val="00693668"/>
    <w:rsid w:val="00693858"/>
    <w:rsid w:val="00693E04"/>
    <w:rsid w:val="00695F50"/>
    <w:rsid w:val="006A05EE"/>
    <w:rsid w:val="006A1CB3"/>
    <w:rsid w:val="006A2D42"/>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78D"/>
    <w:rsid w:val="006C7DC1"/>
    <w:rsid w:val="006D08CE"/>
    <w:rsid w:val="006D150B"/>
    <w:rsid w:val="006D2615"/>
    <w:rsid w:val="006D2B87"/>
    <w:rsid w:val="006D2E90"/>
    <w:rsid w:val="006D3659"/>
    <w:rsid w:val="006D3815"/>
    <w:rsid w:val="006D3832"/>
    <w:rsid w:val="006D455D"/>
    <w:rsid w:val="006D46A9"/>
    <w:rsid w:val="006D5695"/>
    <w:rsid w:val="006D5733"/>
    <w:rsid w:val="006D5A38"/>
    <w:rsid w:val="006D65BE"/>
    <w:rsid w:val="006D69DD"/>
    <w:rsid w:val="006E08A0"/>
    <w:rsid w:val="006E23DE"/>
    <w:rsid w:val="006E4289"/>
    <w:rsid w:val="006E574F"/>
    <w:rsid w:val="006E67B8"/>
    <w:rsid w:val="006E7589"/>
    <w:rsid w:val="006F08E6"/>
    <w:rsid w:val="006F1466"/>
    <w:rsid w:val="006F2429"/>
    <w:rsid w:val="006F2437"/>
    <w:rsid w:val="006F2786"/>
    <w:rsid w:val="006F2C73"/>
    <w:rsid w:val="006F3F9D"/>
    <w:rsid w:val="006F4522"/>
    <w:rsid w:val="006F6340"/>
    <w:rsid w:val="006F6D36"/>
    <w:rsid w:val="00700A24"/>
    <w:rsid w:val="00700ABB"/>
    <w:rsid w:val="00701BE5"/>
    <w:rsid w:val="0070359A"/>
    <w:rsid w:val="007043AB"/>
    <w:rsid w:val="00704691"/>
    <w:rsid w:val="007046B2"/>
    <w:rsid w:val="00705E2E"/>
    <w:rsid w:val="00706C8C"/>
    <w:rsid w:val="007172D4"/>
    <w:rsid w:val="0072064C"/>
    <w:rsid w:val="00722AFD"/>
    <w:rsid w:val="00722D74"/>
    <w:rsid w:val="00722EEE"/>
    <w:rsid w:val="00723E5E"/>
    <w:rsid w:val="00724B9D"/>
    <w:rsid w:val="00725483"/>
    <w:rsid w:val="00725B27"/>
    <w:rsid w:val="0072632D"/>
    <w:rsid w:val="007268B7"/>
    <w:rsid w:val="00726E4B"/>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9FF"/>
    <w:rsid w:val="00760C67"/>
    <w:rsid w:val="00760ECD"/>
    <w:rsid w:val="00760F30"/>
    <w:rsid w:val="0076195D"/>
    <w:rsid w:val="00761FA1"/>
    <w:rsid w:val="00763BD4"/>
    <w:rsid w:val="00763EDB"/>
    <w:rsid w:val="007641C1"/>
    <w:rsid w:val="00765DAB"/>
    <w:rsid w:val="0076658F"/>
    <w:rsid w:val="007704AD"/>
    <w:rsid w:val="0077096E"/>
    <w:rsid w:val="0077115E"/>
    <w:rsid w:val="007715DA"/>
    <w:rsid w:val="00772153"/>
    <w:rsid w:val="007747B6"/>
    <w:rsid w:val="00775697"/>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4928"/>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71F"/>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DF4"/>
    <w:rsid w:val="0082138B"/>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A26"/>
    <w:rsid w:val="00874905"/>
    <w:rsid w:val="008749DD"/>
    <w:rsid w:val="00875417"/>
    <w:rsid w:val="00875571"/>
    <w:rsid w:val="0087611C"/>
    <w:rsid w:val="008800B1"/>
    <w:rsid w:val="00880FE9"/>
    <w:rsid w:val="008825E9"/>
    <w:rsid w:val="00883302"/>
    <w:rsid w:val="00885059"/>
    <w:rsid w:val="00885E87"/>
    <w:rsid w:val="00886961"/>
    <w:rsid w:val="00887241"/>
    <w:rsid w:val="00887DBB"/>
    <w:rsid w:val="00890536"/>
    <w:rsid w:val="008906E2"/>
    <w:rsid w:val="0089300C"/>
    <w:rsid w:val="00894B17"/>
    <w:rsid w:val="0089720B"/>
    <w:rsid w:val="00897A84"/>
    <w:rsid w:val="00897F8E"/>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5CF"/>
    <w:rsid w:val="008C1BC9"/>
    <w:rsid w:val="008C1E16"/>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02C8"/>
    <w:rsid w:val="008F0BE6"/>
    <w:rsid w:val="008F18EC"/>
    <w:rsid w:val="008F26D4"/>
    <w:rsid w:val="008F3328"/>
    <w:rsid w:val="008F356D"/>
    <w:rsid w:val="008F433C"/>
    <w:rsid w:val="008F526C"/>
    <w:rsid w:val="008F6343"/>
    <w:rsid w:val="008F79D4"/>
    <w:rsid w:val="00900BE6"/>
    <w:rsid w:val="00901913"/>
    <w:rsid w:val="00901E6E"/>
    <w:rsid w:val="00901F14"/>
    <w:rsid w:val="00902129"/>
    <w:rsid w:val="00902BC0"/>
    <w:rsid w:val="00902F97"/>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E83"/>
    <w:rsid w:val="009459A0"/>
    <w:rsid w:val="00945B21"/>
    <w:rsid w:val="0094610A"/>
    <w:rsid w:val="00951B16"/>
    <w:rsid w:val="00951FCD"/>
    <w:rsid w:val="00951FE3"/>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7C"/>
    <w:rsid w:val="00971897"/>
    <w:rsid w:val="00971A21"/>
    <w:rsid w:val="00971D2C"/>
    <w:rsid w:val="00972F02"/>
    <w:rsid w:val="00972FF3"/>
    <w:rsid w:val="0097427F"/>
    <w:rsid w:val="00975F02"/>
    <w:rsid w:val="00976087"/>
    <w:rsid w:val="0098003F"/>
    <w:rsid w:val="009802BB"/>
    <w:rsid w:val="009804D8"/>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FA9"/>
    <w:rsid w:val="009B23A8"/>
    <w:rsid w:val="009B3AE3"/>
    <w:rsid w:val="009B43DB"/>
    <w:rsid w:val="009B4838"/>
    <w:rsid w:val="009B59C3"/>
    <w:rsid w:val="009B5AAE"/>
    <w:rsid w:val="009B5B89"/>
    <w:rsid w:val="009C15AA"/>
    <w:rsid w:val="009C211A"/>
    <w:rsid w:val="009C48CC"/>
    <w:rsid w:val="009C5A40"/>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5E4"/>
    <w:rsid w:val="009F7E18"/>
    <w:rsid w:val="009F7F89"/>
    <w:rsid w:val="00A00A8B"/>
    <w:rsid w:val="00A01F3E"/>
    <w:rsid w:val="00A02209"/>
    <w:rsid w:val="00A023CD"/>
    <w:rsid w:val="00A0298B"/>
    <w:rsid w:val="00A02EA1"/>
    <w:rsid w:val="00A0339B"/>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FFF"/>
    <w:rsid w:val="00A26820"/>
    <w:rsid w:val="00A270B6"/>
    <w:rsid w:val="00A2745B"/>
    <w:rsid w:val="00A3070E"/>
    <w:rsid w:val="00A318E5"/>
    <w:rsid w:val="00A33235"/>
    <w:rsid w:val="00A336A8"/>
    <w:rsid w:val="00A336B1"/>
    <w:rsid w:val="00A33AF7"/>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3219"/>
    <w:rsid w:val="00A543C0"/>
    <w:rsid w:val="00A5569C"/>
    <w:rsid w:val="00A55DF5"/>
    <w:rsid w:val="00A57342"/>
    <w:rsid w:val="00A60D93"/>
    <w:rsid w:val="00A616F9"/>
    <w:rsid w:val="00A62399"/>
    <w:rsid w:val="00A62751"/>
    <w:rsid w:val="00A62C56"/>
    <w:rsid w:val="00A647EF"/>
    <w:rsid w:val="00A64891"/>
    <w:rsid w:val="00A64D26"/>
    <w:rsid w:val="00A64D93"/>
    <w:rsid w:val="00A65B10"/>
    <w:rsid w:val="00A65B59"/>
    <w:rsid w:val="00A662DC"/>
    <w:rsid w:val="00A66A09"/>
    <w:rsid w:val="00A67169"/>
    <w:rsid w:val="00A6781A"/>
    <w:rsid w:val="00A7012D"/>
    <w:rsid w:val="00A744B1"/>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2A62"/>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0B3"/>
    <w:rsid w:val="00AB727D"/>
    <w:rsid w:val="00AB7675"/>
    <w:rsid w:val="00AB7676"/>
    <w:rsid w:val="00AB7DA8"/>
    <w:rsid w:val="00AC0792"/>
    <w:rsid w:val="00AC0B4A"/>
    <w:rsid w:val="00AC17D4"/>
    <w:rsid w:val="00AC17E4"/>
    <w:rsid w:val="00AC2828"/>
    <w:rsid w:val="00AC6BF1"/>
    <w:rsid w:val="00AC6D36"/>
    <w:rsid w:val="00AD0FFC"/>
    <w:rsid w:val="00AD17B2"/>
    <w:rsid w:val="00AD18C4"/>
    <w:rsid w:val="00AD241D"/>
    <w:rsid w:val="00AD2BDC"/>
    <w:rsid w:val="00AD2CB8"/>
    <w:rsid w:val="00AD2E3C"/>
    <w:rsid w:val="00AD39CE"/>
    <w:rsid w:val="00AD3A18"/>
    <w:rsid w:val="00AD3F29"/>
    <w:rsid w:val="00AD41A2"/>
    <w:rsid w:val="00AD486A"/>
    <w:rsid w:val="00AD5880"/>
    <w:rsid w:val="00AD605A"/>
    <w:rsid w:val="00AD6A1A"/>
    <w:rsid w:val="00AE1A3A"/>
    <w:rsid w:val="00AE2472"/>
    <w:rsid w:val="00AE2756"/>
    <w:rsid w:val="00AE5D91"/>
    <w:rsid w:val="00AE5DA4"/>
    <w:rsid w:val="00AE660B"/>
    <w:rsid w:val="00AF06D4"/>
    <w:rsid w:val="00AF25A6"/>
    <w:rsid w:val="00AF2E9E"/>
    <w:rsid w:val="00AF4CAE"/>
    <w:rsid w:val="00AF6ABE"/>
    <w:rsid w:val="00AF702F"/>
    <w:rsid w:val="00B00DDA"/>
    <w:rsid w:val="00B01665"/>
    <w:rsid w:val="00B01ABF"/>
    <w:rsid w:val="00B01D71"/>
    <w:rsid w:val="00B02160"/>
    <w:rsid w:val="00B02654"/>
    <w:rsid w:val="00B041AC"/>
    <w:rsid w:val="00B04591"/>
    <w:rsid w:val="00B060A7"/>
    <w:rsid w:val="00B07CC7"/>
    <w:rsid w:val="00B07F62"/>
    <w:rsid w:val="00B12935"/>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5A0B"/>
    <w:rsid w:val="00B46FA1"/>
    <w:rsid w:val="00B4765F"/>
    <w:rsid w:val="00B5040A"/>
    <w:rsid w:val="00B511D8"/>
    <w:rsid w:val="00B51A1B"/>
    <w:rsid w:val="00B51C2D"/>
    <w:rsid w:val="00B52CCB"/>
    <w:rsid w:val="00B53CFD"/>
    <w:rsid w:val="00B54504"/>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7EA"/>
    <w:rsid w:val="00B84775"/>
    <w:rsid w:val="00B853D9"/>
    <w:rsid w:val="00B87046"/>
    <w:rsid w:val="00B87FD5"/>
    <w:rsid w:val="00B90994"/>
    <w:rsid w:val="00B90F33"/>
    <w:rsid w:val="00B924BD"/>
    <w:rsid w:val="00B92730"/>
    <w:rsid w:val="00B931D6"/>
    <w:rsid w:val="00B9344E"/>
    <w:rsid w:val="00B938CD"/>
    <w:rsid w:val="00B94A0E"/>
    <w:rsid w:val="00B959E7"/>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8B8"/>
    <w:rsid w:val="00BB5B51"/>
    <w:rsid w:val="00BB67CA"/>
    <w:rsid w:val="00BB742C"/>
    <w:rsid w:val="00BC0969"/>
    <w:rsid w:val="00BC0B66"/>
    <w:rsid w:val="00BC1922"/>
    <w:rsid w:val="00BC2C99"/>
    <w:rsid w:val="00BC2CE8"/>
    <w:rsid w:val="00BC33A0"/>
    <w:rsid w:val="00BC3739"/>
    <w:rsid w:val="00BC3E20"/>
    <w:rsid w:val="00BC4E1E"/>
    <w:rsid w:val="00BC5F73"/>
    <w:rsid w:val="00BC64C9"/>
    <w:rsid w:val="00BC69E7"/>
    <w:rsid w:val="00BD1075"/>
    <w:rsid w:val="00BD19C9"/>
    <w:rsid w:val="00BD3B75"/>
    <w:rsid w:val="00BD59BC"/>
    <w:rsid w:val="00BD5B44"/>
    <w:rsid w:val="00BD5D50"/>
    <w:rsid w:val="00BE06D9"/>
    <w:rsid w:val="00BE0A8F"/>
    <w:rsid w:val="00BE0DC2"/>
    <w:rsid w:val="00BE1D00"/>
    <w:rsid w:val="00BE4C8D"/>
    <w:rsid w:val="00BE5571"/>
    <w:rsid w:val="00BE689B"/>
    <w:rsid w:val="00BE7854"/>
    <w:rsid w:val="00BF0E71"/>
    <w:rsid w:val="00BF293D"/>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725"/>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1E"/>
    <w:rsid w:val="00C43CAC"/>
    <w:rsid w:val="00C45338"/>
    <w:rsid w:val="00C46EEA"/>
    <w:rsid w:val="00C4744A"/>
    <w:rsid w:val="00C505DC"/>
    <w:rsid w:val="00C51709"/>
    <w:rsid w:val="00C52069"/>
    <w:rsid w:val="00C531D2"/>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060"/>
    <w:rsid w:val="00C71F95"/>
    <w:rsid w:val="00C74127"/>
    <w:rsid w:val="00C74243"/>
    <w:rsid w:val="00C74777"/>
    <w:rsid w:val="00C766C1"/>
    <w:rsid w:val="00C77F12"/>
    <w:rsid w:val="00C802A0"/>
    <w:rsid w:val="00C80BCB"/>
    <w:rsid w:val="00C81D18"/>
    <w:rsid w:val="00C82913"/>
    <w:rsid w:val="00C82AE3"/>
    <w:rsid w:val="00C8342D"/>
    <w:rsid w:val="00C83ABC"/>
    <w:rsid w:val="00C83AF6"/>
    <w:rsid w:val="00C84FFB"/>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A704D"/>
    <w:rsid w:val="00CB0819"/>
    <w:rsid w:val="00CB3BBA"/>
    <w:rsid w:val="00CB40A3"/>
    <w:rsid w:val="00CB4A32"/>
    <w:rsid w:val="00CB5E99"/>
    <w:rsid w:val="00CB6943"/>
    <w:rsid w:val="00CC064B"/>
    <w:rsid w:val="00CC0F0B"/>
    <w:rsid w:val="00CC36EB"/>
    <w:rsid w:val="00CC3790"/>
    <w:rsid w:val="00CC4C1B"/>
    <w:rsid w:val="00CC6413"/>
    <w:rsid w:val="00CD0D8D"/>
    <w:rsid w:val="00CD0F32"/>
    <w:rsid w:val="00CD21DC"/>
    <w:rsid w:val="00CD3643"/>
    <w:rsid w:val="00CD370A"/>
    <w:rsid w:val="00CD43B5"/>
    <w:rsid w:val="00CD4833"/>
    <w:rsid w:val="00CD4876"/>
    <w:rsid w:val="00CD4CC6"/>
    <w:rsid w:val="00CD5691"/>
    <w:rsid w:val="00CD5C1D"/>
    <w:rsid w:val="00CE041E"/>
    <w:rsid w:val="00CE149D"/>
    <w:rsid w:val="00CE1C5D"/>
    <w:rsid w:val="00CE3459"/>
    <w:rsid w:val="00CE598D"/>
    <w:rsid w:val="00CE7661"/>
    <w:rsid w:val="00CE7EB4"/>
    <w:rsid w:val="00CF1A4E"/>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80E"/>
    <w:rsid w:val="00D17BAC"/>
    <w:rsid w:val="00D20AD0"/>
    <w:rsid w:val="00D217C4"/>
    <w:rsid w:val="00D224B8"/>
    <w:rsid w:val="00D239E7"/>
    <w:rsid w:val="00D253F0"/>
    <w:rsid w:val="00D25549"/>
    <w:rsid w:val="00D262D2"/>
    <w:rsid w:val="00D26A97"/>
    <w:rsid w:val="00D272EA"/>
    <w:rsid w:val="00D2783A"/>
    <w:rsid w:val="00D31606"/>
    <w:rsid w:val="00D32FFA"/>
    <w:rsid w:val="00D33BE3"/>
    <w:rsid w:val="00D412F3"/>
    <w:rsid w:val="00D41FED"/>
    <w:rsid w:val="00D42E30"/>
    <w:rsid w:val="00D443B8"/>
    <w:rsid w:val="00D4516A"/>
    <w:rsid w:val="00D4587F"/>
    <w:rsid w:val="00D45D9D"/>
    <w:rsid w:val="00D46DAB"/>
    <w:rsid w:val="00D46EFF"/>
    <w:rsid w:val="00D4733A"/>
    <w:rsid w:val="00D50C92"/>
    <w:rsid w:val="00D50F4A"/>
    <w:rsid w:val="00D51989"/>
    <w:rsid w:val="00D53828"/>
    <w:rsid w:val="00D57C3F"/>
    <w:rsid w:val="00D57F19"/>
    <w:rsid w:val="00D6145F"/>
    <w:rsid w:val="00D6155E"/>
    <w:rsid w:val="00D6187B"/>
    <w:rsid w:val="00D625B0"/>
    <w:rsid w:val="00D62D79"/>
    <w:rsid w:val="00D63075"/>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2B1"/>
    <w:rsid w:val="00D91431"/>
    <w:rsid w:val="00D9384F"/>
    <w:rsid w:val="00D9399B"/>
    <w:rsid w:val="00D94307"/>
    <w:rsid w:val="00D95034"/>
    <w:rsid w:val="00D953A5"/>
    <w:rsid w:val="00D963B6"/>
    <w:rsid w:val="00D971F1"/>
    <w:rsid w:val="00D97449"/>
    <w:rsid w:val="00D974D3"/>
    <w:rsid w:val="00D9781C"/>
    <w:rsid w:val="00DA0750"/>
    <w:rsid w:val="00DA113A"/>
    <w:rsid w:val="00DA1F2C"/>
    <w:rsid w:val="00DA2DF5"/>
    <w:rsid w:val="00DA3326"/>
    <w:rsid w:val="00DA33FC"/>
    <w:rsid w:val="00DA37A1"/>
    <w:rsid w:val="00DA37B1"/>
    <w:rsid w:val="00DA4B16"/>
    <w:rsid w:val="00DA55D2"/>
    <w:rsid w:val="00DA63B4"/>
    <w:rsid w:val="00DB0E6D"/>
    <w:rsid w:val="00DB1775"/>
    <w:rsid w:val="00DB1E84"/>
    <w:rsid w:val="00DB2827"/>
    <w:rsid w:val="00DB6989"/>
    <w:rsid w:val="00DB72FC"/>
    <w:rsid w:val="00DB7622"/>
    <w:rsid w:val="00DB7A63"/>
    <w:rsid w:val="00DC03ED"/>
    <w:rsid w:val="00DC0783"/>
    <w:rsid w:val="00DC16C5"/>
    <w:rsid w:val="00DC2933"/>
    <w:rsid w:val="00DC4097"/>
    <w:rsid w:val="00DC427E"/>
    <w:rsid w:val="00DC58D5"/>
    <w:rsid w:val="00DC5D58"/>
    <w:rsid w:val="00DC6059"/>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0B99"/>
    <w:rsid w:val="00E02954"/>
    <w:rsid w:val="00E03BC4"/>
    <w:rsid w:val="00E03F14"/>
    <w:rsid w:val="00E047E1"/>
    <w:rsid w:val="00E04934"/>
    <w:rsid w:val="00E05035"/>
    <w:rsid w:val="00E0681D"/>
    <w:rsid w:val="00E06B62"/>
    <w:rsid w:val="00E118BF"/>
    <w:rsid w:val="00E11B6E"/>
    <w:rsid w:val="00E1270E"/>
    <w:rsid w:val="00E131C5"/>
    <w:rsid w:val="00E135E4"/>
    <w:rsid w:val="00E140EC"/>
    <w:rsid w:val="00E149F8"/>
    <w:rsid w:val="00E14C0C"/>
    <w:rsid w:val="00E14CA3"/>
    <w:rsid w:val="00E14F30"/>
    <w:rsid w:val="00E15467"/>
    <w:rsid w:val="00E159FD"/>
    <w:rsid w:val="00E17309"/>
    <w:rsid w:val="00E1780F"/>
    <w:rsid w:val="00E211DF"/>
    <w:rsid w:val="00E21EEA"/>
    <w:rsid w:val="00E24379"/>
    <w:rsid w:val="00E2723B"/>
    <w:rsid w:val="00E3003F"/>
    <w:rsid w:val="00E30734"/>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37D"/>
    <w:rsid w:val="00E43524"/>
    <w:rsid w:val="00E43DAA"/>
    <w:rsid w:val="00E44B7F"/>
    <w:rsid w:val="00E44BCC"/>
    <w:rsid w:val="00E466CA"/>
    <w:rsid w:val="00E473A7"/>
    <w:rsid w:val="00E4797A"/>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051"/>
    <w:rsid w:val="00E7210E"/>
    <w:rsid w:val="00E74116"/>
    <w:rsid w:val="00E74B75"/>
    <w:rsid w:val="00E751DF"/>
    <w:rsid w:val="00E7590F"/>
    <w:rsid w:val="00E75D18"/>
    <w:rsid w:val="00E76238"/>
    <w:rsid w:val="00E76363"/>
    <w:rsid w:val="00E76644"/>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2EFD"/>
    <w:rsid w:val="00E9391D"/>
    <w:rsid w:val="00E93ED1"/>
    <w:rsid w:val="00E957B4"/>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4E49"/>
    <w:rsid w:val="00ED09C7"/>
    <w:rsid w:val="00ED31C4"/>
    <w:rsid w:val="00ED7B3B"/>
    <w:rsid w:val="00EE35FA"/>
    <w:rsid w:val="00EE3988"/>
    <w:rsid w:val="00EE42BF"/>
    <w:rsid w:val="00EE49EB"/>
    <w:rsid w:val="00EE6093"/>
    <w:rsid w:val="00EE6390"/>
    <w:rsid w:val="00EE6527"/>
    <w:rsid w:val="00EE6FD5"/>
    <w:rsid w:val="00EE7139"/>
    <w:rsid w:val="00EF14E2"/>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24D"/>
    <w:rsid w:val="00F07540"/>
    <w:rsid w:val="00F101B7"/>
    <w:rsid w:val="00F11C40"/>
    <w:rsid w:val="00F123BA"/>
    <w:rsid w:val="00F12C06"/>
    <w:rsid w:val="00F12C92"/>
    <w:rsid w:val="00F135E9"/>
    <w:rsid w:val="00F15C48"/>
    <w:rsid w:val="00F15DAC"/>
    <w:rsid w:val="00F164E2"/>
    <w:rsid w:val="00F172AF"/>
    <w:rsid w:val="00F2152A"/>
    <w:rsid w:val="00F2335B"/>
    <w:rsid w:val="00F23E06"/>
    <w:rsid w:val="00F253AD"/>
    <w:rsid w:val="00F2610D"/>
    <w:rsid w:val="00F27D32"/>
    <w:rsid w:val="00F31C55"/>
    <w:rsid w:val="00F32754"/>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547"/>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43D7"/>
    <w:rsid w:val="00F75159"/>
    <w:rsid w:val="00F76448"/>
    <w:rsid w:val="00F7645B"/>
    <w:rsid w:val="00F77D26"/>
    <w:rsid w:val="00F804A4"/>
    <w:rsid w:val="00F805DC"/>
    <w:rsid w:val="00F807E3"/>
    <w:rsid w:val="00F81126"/>
    <w:rsid w:val="00F81459"/>
    <w:rsid w:val="00F81A0C"/>
    <w:rsid w:val="00F84C65"/>
    <w:rsid w:val="00F85117"/>
    <w:rsid w:val="00F85698"/>
    <w:rsid w:val="00F86045"/>
    <w:rsid w:val="00F86E0C"/>
    <w:rsid w:val="00F86FAA"/>
    <w:rsid w:val="00F87826"/>
    <w:rsid w:val="00F91704"/>
    <w:rsid w:val="00F91C4C"/>
    <w:rsid w:val="00F93108"/>
    <w:rsid w:val="00F935EB"/>
    <w:rsid w:val="00F94925"/>
    <w:rsid w:val="00F95B55"/>
    <w:rsid w:val="00F9754F"/>
    <w:rsid w:val="00F97E18"/>
    <w:rsid w:val="00FA0811"/>
    <w:rsid w:val="00FA3C13"/>
    <w:rsid w:val="00FA40D7"/>
    <w:rsid w:val="00FA44EB"/>
    <w:rsid w:val="00FA5C1C"/>
    <w:rsid w:val="00FA67E7"/>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8AC"/>
    <w:rsid w:val="00FD1A51"/>
    <w:rsid w:val="00FD2192"/>
    <w:rsid w:val="00FD2241"/>
    <w:rsid w:val="00FD49D2"/>
    <w:rsid w:val="00FD51FB"/>
    <w:rsid w:val="00FD590C"/>
    <w:rsid w:val="00FE047C"/>
    <w:rsid w:val="00FE2342"/>
    <w:rsid w:val="00FE25EB"/>
    <w:rsid w:val="00FE31A1"/>
    <w:rsid w:val="00FE36FA"/>
    <w:rsid w:val="00FE3BF1"/>
    <w:rsid w:val="00FE454B"/>
    <w:rsid w:val="00FE60ED"/>
    <w:rsid w:val="00FE6F33"/>
    <w:rsid w:val="00FF0053"/>
    <w:rsid w:val="00FF06F2"/>
    <w:rsid w:val="00FF2482"/>
    <w:rsid w:val="00FF2FC6"/>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C334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1F1"/>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62"/>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7"/>
      </w:numPr>
    </w:pPr>
  </w:style>
  <w:style w:type="numbering" w:customStyle="1" w:styleId="WWNum2">
    <w:name w:val="WWNum2"/>
    <w:basedOn w:val="a2"/>
    <w:pPr>
      <w:numPr>
        <w:numId w:val="38"/>
      </w:numPr>
    </w:pPr>
  </w:style>
  <w:style w:type="numbering" w:customStyle="1" w:styleId="WWNum3">
    <w:name w:val="WWNum3"/>
    <w:basedOn w:val="a2"/>
    <w:pPr>
      <w:numPr>
        <w:numId w:val="39"/>
      </w:numPr>
    </w:pPr>
  </w:style>
  <w:style w:type="numbering" w:customStyle="1" w:styleId="WWNum4">
    <w:name w:val="WWNum4"/>
    <w:basedOn w:val="a2"/>
    <w:pPr>
      <w:numPr>
        <w:numId w:val="40"/>
      </w:numPr>
    </w:pPr>
  </w:style>
  <w:style w:type="numbering" w:customStyle="1" w:styleId="WWNum5">
    <w:name w:val="WWNum5"/>
    <w:basedOn w:val="a2"/>
    <w:pPr>
      <w:numPr>
        <w:numId w:val="41"/>
      </w:numPr>
    </w:pPr>
  </w:style>
  <w:style w:type="numbering" w:customStyle="1" w:styleId="WWNum6">
    <w:name w:val="WWNum6"/>
    <w:basedOn w:val="a2"/>
    <w:pPr>
      <w:numPr>
        <w:numId w:val="42"/>
      </w:numPr>
    </w:pPr>
  </w:style>
  <w:style w:type="numbering" w:customStyle="1" w:styleId="WWNum8">
    <w:name w:val="WWNum8"/>
    <w:basedOn w:val="a2"/>
    <w:pPr>
      <w:numPr>
        <w:numId w:val="43"/>
      </w:numPr>
    </w:pPr>
  </w:style>
  <w:style w:type="numbering" w:customStyle="1" w:styleId="WWNum9">
    <w:name w:val="WWNum9"/>
    <w:basedOn w:val="a2"/>
    <w:pPr>
      <w:numPr>
        <w:numId w:val="44"/>
      </w:numPr>
    </w:pPr>
  </w:style>
  <w:style w:type="numbering" w:customStyle="1" w:styleId="WWNum10">
    <w:name w:val="WWNum10"/>
    <w:basedOn w:val="a2"/>
    <w:pPr>
      <w:numPr>
        <w:numId w:val="45"/>
      </w:numPr>
    </w:pPr>
  </w:style>
  <w:style w:type="numbering" w:customStyle="1" w:styleId="WWNum11">
    <w:name w:val="WWNum11"/>
    <w:basedOn w:val="a2"/>
    <w:pPr>
      <w:numPr>
        <w:numId w:val="46"/>
      </w:numPr>
    </w:pPr>
  </w:style>
  <w:style w:type="numbering" w:customStyle="1" w:styleId="WWNum12">
    <w:name w:val="WWNum12"/>
    <w:basedOn w:val="a2"/>
    <w:pPr>
      <w:numPr>
        <w:numId w:val="47"/>
      </w:numPr>
    </w:pPr>
  </w:style>
  <w:style w:type="numbering" w:customStyle="1" w:styleId="WWNum13">
    <w:name w:val="WWNum13"/>
    <w:basedOn w:val="a2"/>
    <w:pPr>
      <w:numPr>
        <w:numId w:val="48"/>
      </w:numPr>
    </w:pPr>
  </w:style>
  <w:style w:type="numbering" w:customStyle="1" w:styleId="WWNum14">
    <w:name w:val="WWNum14"/>
    <w:basedOn w:val="a2"/>
    <w:pPr>
      <w:numPr>
        <w:numId w:val="49"/>
      </w:numPr>
    </w:pPr>
  </w:style>
  <w:style w:type="numbering" w:customStyle="1" w:styleId="WWNum15">
    <w:name w:val="WWNum15"/>
    <w:basedOn w:val="a2"/>
    <w:pPr>
      <w:numPr>
        <w:numId w:val="50"/>
      </w:numPr>
    </w:pPr>
  </w:style>
  <w:style w:type="numbering" w:customStyle="1" w:styleId="WWNum16">
    <w:name w:val="WWNum16"/>
    <w:basedOn w:val="a2"/>
    <w:pPr>
      <w:numPr>
        <w:numId w:val="51"/>
      </w:numPr>
    </w:pPr>
  </w:style>
  <w:style w:type="numbering" w:customStyle="1" w:styleId="WWNum17">
    <w:name w:val="WWNum17"/>
    <w:basedOn w:val="a2"/>
    <w:pPr>
      <w:numPr>
        <w:numId w:val="52"/>
      </w:numPr>
    </w:pPr>
  </w:style>
  <w:style w:type="numbering" w:customStyle="1" w:styleId="WWNum18">
    <w:name w:val="WWNum18"/>
    <w:basedOn w:val="a2"/>
    <w:pPr>
      <w:numPr>
        <w:numId w:val="53"/>
      </w:numPr>
    </w:pPr>
  </w:style>
  <w:style w:type="numbering" w:customStyle="1" w:styleId="WWNum19">
    <w:name w:val="WWNum19"/>
    <w:basedOn w:val="a2"/>
    <w:pPr>
      <w:numPr>
        <w:numId w:val="54"/>
      </w:numPr>
    </w:pPr>
  </w:style>
  <w:style w:type="numbering" w:customStyle="1" w:styleId="WWNum20">
    <w:name w:val="WWNum20"/>
    <w:basedOn w:val="a2"/>
    <w:pPr>
      <w:numPr>
        <w:numId w:val="55"/>
      </w:numPr>
    </w:pPr>
  </w:style>
  <w:style w:type="numbering" w:customStyle="1" w:styleId="WWNum21">
    <w:name w:val="WWNum21"/>
    <w:basedOn w:val="a2"/>
    <w:pPr>
      <w:numPr>
        <w:numId w:val="56"/>
      </w:numPr>
    </w:pPr>
  </w:style>
  <w:style w:type="numbering" w:customStyle="1" w:styleId="WWNum22">
    <w:name w:val="WWNum22"/>
    <w:basedOn w:val="a2"/>
    <w:pPr>
      <w:numPr>
        <w:numId w:val="57"/>
      </w:numPr>
    </w:pPr>
  </w:style>
  <w:style w:type="numbering" w:customStyle="1" w:styleId="WWNum23">
    <w:name w:val="WWNum23"/>
    <w:basedOn w:val="a2"/>
    <w:pPr>
      <w:numPr>
        <w:numId w:val="58"/>
      </w:numPr>
    </w:pPr>
  </w:style>
  <w:style w:type="numbering" w:customStyle="1" w:styleId="WWNum24">
    <w:name w:val="WWNum24"/>
    <w:basedOn w:val="a2"/>
    <w:pPr>
      <w:numPr>
        <w:numId w:val="59"/>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 w:type="character" w:customStyle="1" w:styleId="afff7">
    <w:name w:val="Основной текст_"/>
    <w:basedOn w:val="a0"/>
    <w:link w:val="1ff1"/>
    <w:rPr>
      <w:color w:val="79707B"/>
      <w:sz w:val="28"/>
      <w:szCs w:val="28"/>
    </w:rPr>
  </w:style>
  <w:style w:type="paragraph" w:customStyle="1" w:styleId="1ff1">
    <w:name w:val="Основной текст1"/>
    <w:basedOn w:val="a"/>
    <w:link w:val="afff7"/>
    <w:pPr>
      <w:widowControl w:val="0"/>
      <w:suppressAutoHyphens w:val="0"/>
      <w:spacing w:line="264" w:lineRule="auto"/>
      <w:ind w:firstLine="400"/>
    </w:pPr>
    <w:rPr>
      <w:color w:val="79707B"/>
      <w:sz w:val="28"/>
      <w:szCs w:val="28"/>
      <w:lang w:eastAsia="ru-RU"/>
    </w:rPr>
  </w:style>
  <w:style w:type="character" w:customStyle="1" w:styleId="29">
    <w:name w:val="Неразрешенное упоминание2"/>
    <w:basedOn w:val="a0"/>
    <w:uiPriority w:val="99"/>
    <w:semiHidden/>
    <w:unhideWhenUsed/>
    <w:rPr>
      <w:color w:val="605E5C"/>
      <w:shd w:val="clear" w:color="auto" w:fill="E1DFDD"/>
    </w:rPr>
  </w:style>
  <w:style w:type="numbering" w:customStyle="1" w:styleId="WWNum291">
    <w:name w:val="WWNum291"/>
    <w:basedOn w:val="a2"/>
    <w:rsid w:val="00B12935"/>
  </w:style>
  <w:style w:type="numbering" w:customStyle="1" w:styleId="WWNum301">
    <w:name w:val="WWNum301"/>
    <w:basedOn w:val="a2"/>
    <w:rsid w:val="00B12935"/>
  </w:style>
  <w:style w:type="numbering" w:customStyle="1" w:styleId="WWNum292">
    <w:name w:val="WWNum292"/>
    <w:basedOn w:val="a2"/>
    <w:rsid w:val="00815DF4"/>
  </w:style>
  <w:style w:type="numbering" w:customStyle="1" w:styleId="WWNum302">
    <w:name w:val="WWNum302"/>
    <w:basedOn w:val="a2"/>
    <w:rsid w:val="0081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62829603">
      <w:bodyDiv w:val="1"/>
      <w:marLeft w:val="0"/>
      <w:marRight w:val="0"/>
      <w:marTop w:val="0"/>
      <w:marBottom w:val="0"/>
      <w:divBdr>
        <w:top w:val="none" w:sz="0" w:space="0" w:color="auto"/>
        <w:left w:val="none" w:sz="0" w:space="0" w:color="auto"/>
        <w:bottom w:val="none" w:sz="0" w:space="0" w:color="auto"/>
        <w:right w:val="none" w:sz="0" w:space="0" w:color="auto"/>
      </w:divBdr>
    </w:div>
    <w:div w:id="4326688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95CD9-3FE4-4E8F-AC7B-3AB9AEC0F90D}">
  <ds:schemaRefs>
    <ds:schemaRef ds:uri="http://schemas.openxmlformats.org/officeDocument/2006/bibliography"/>
  </ds:schemaRefs>
</ds:datastoreItem>
</file>

<file path=customXml/itemProps4.xml><?xml version="1.0" encoding="utf-8"?>
<ds:datastoreItem xmlns:ds="http://schemas.openxmlformats.org/officeDocument/2006/customXml" ds:itemID="{532846E5-2960-4DEB-B60F-302E27E5149A}">
  <ds:schemaRefs>
    <ds:schemaRef ds:uri="http://schemas.openxmlformats.org/officeDocument/2006/bibliography"/>
  </ds:schemaRefs>
</ds:datastoreItem>
</file>

<file path=customXml/itemProps5.xml><?xml version="1.0" encoding="utf-8"?>
<ds:datastoreItem xmlns:ds="http://schemas.openxmlformats.org/officeDocument/2006/customXml" ds:itemID="{176AA8E7-D60A-41B2-82BE-D3AE415F263E}">
  <ds:schemaRefs>
    <ds:schemaRef ds:uri="http://schemas.openxmlformats.org/officeDocument/2006/bibliography"/>
  </ds:schemaRefs>
</ds:datastoreItem>
</file>

<file path=customXml/itemProps6.xml><?xml version="1.0" encoding="utf-8"?>
<ds:datastoreItem xmlns:ds="http://schemas.openxmlformats.org/officeDocument/2006/customXml" ds:itemID="{982489FB-10BD-49CA-AA64-CDB0AF84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35765</Words>
  <Characters>203862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239149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2024-09-10T13:14:00Z</cp:lastPrinted>
  <dcterms:created xsi:type="dcterms:W3CDTF">2024-09-24T08:07:00Z</dcterms:created>
  <dcterms:modified xsi:type="dcterms:W3CDTF">2024-09-24T08:07:00Z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