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5770B6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5770B6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7474B3AC" w:rsidR="002B5AC4" w:rsidRPr="00FC363E" w:rsidRDefault="00F82A2F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25.07.2024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AF0611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F0611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AF0611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AF0611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AF0611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6D1936CB" w:rsidR="002B5AC4" w:rsidRPr="00AF0611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AF061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F82A2F">
              <w:rPr>
                <w:b/>
                <w:bCs/>
                <w:i/>
                <w:iCs/>
                <w:color w:val="000000"/>
              </w:rPr>
              <w:t>25.07.2024</w:t>
            </w:r>
          </w:p>
          <w:p w14:paraId="65655322" w14:textId="09F7B31D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F82A2F">
              <w:rPr>
                <w:b/>
                <w:bCs/>
                <w:i/>
                <w:iCs/>
                <w:color w:val="000000"/>
              </w:rPr>
              <w:t>30.07.2024</w:t>
            </w:r>
          </w:p>
          <w:p w14:paraId="65655323" w14:textId="77777777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31B8C6D2" w14:textId="30CECBAD" w:rsidR="00F82A2F" w:rsidRPr="008F43DA" w:rsidRDefault="00F82A2F" w:rsidP="00F82A2F">
            <w:pPr>
              <w:numPr>
                <w:ilvl w:val="1"/>
                <w:numId w:val="15"/>
              </w:numPr>
              <w:tabs>
                <w:tab w:val="left" w:pos="458"/>
                <w:tab w:val="left" w:pos="993"/>
              </w:tabs>
              <w:spacing w:line="300" w:lineRule="exact"/>
              <w:ind w:left="0" w:firstLine="33"/>
              <w:jc w:val="both"/>
              <w:rPr>
                <w:rFonts w:eastAsia="Calibri"/>
                <w:b/>
                <w:i/>
                <w:lang w:eastAsia="en-US"/>
              </w:rPr>
            </w:pPr>
            <w:r w:rsidRPr="008F43DA">
              <w:rPr>
                <w:rFonts w:eastAsia="Calibri"/>
                <w:b/>
                <w:i/>
                <w:lang w:eastAsia="en-US"/>
              </w:rPr>
              <w:t>Об одобрении заключения сделок.</w:t>
            </w:r>
          </w:p>
          <w:p w14:paraId="18B02E00" w14:textId="5DE6CC10" w:rsidR="00F82A2F" w:rsidRPr="008F43DA" w:rsidRDefault="00F82A2F" w:rsidP="00F82A2F">
            <w:pPr>
              <w:numPr>
                <w:ilvl w:val="1"/>
                <w:numId w:val="15"/>
              </w:numPr>
              <w:tabs>
                <w:tab w:val="left" w:pos="458"/>
                <w:tab w:val="left" w:pos="993"/>
              </w:tabs>
              <w:spacing w:line="300" w:lineRule="exact"/>
              <w:ind w:left="0" w:firstLine="33"/>
              <w:jc w:val="both"/>
              <w:rPr>
                <w:rFonts w:eastAsia="Calibri"/>
                <w:b/>
                <w:i/>
                <w:lang w:eastAsia="en-US"/>
              </w:rPr>
            </w:pPr>
            <w:r w:rsidRPr="008F43DA">
              <w:rPr>
                <w:rFonts w:eastAsia="Calibri"/>
                <w:b/>
                <w:i/>
                <w:lang w:eastAsia="en-US"/>
              </w:rPr>
              <w:t>О внесении изменений в ранее принятое Советом директоров ПАО «</w:t>
            </w:r>
            <w:proofErr w:type="spellStart"/>
            <w:r w:rsidRPr="008F43DA">
              <w:rPr>
                <w:rFonts w:eastAsia="Calibri"/>
                <w:b/>
                <w:i/>
                <w:lang w:eastAsia="en-US"/>
              </w:rPr>
              <w:t>ТрансКонтейнер</w:t>
            </w:r>
            <w:proofErr w:type="spellEnd"/>
            <w:r w:rsidRPr="008F43DA">
              <w:rPr>
                <w:rFonts w:eastAsia="Calibri"/>
                <w:b/>
                <w:i/>
                <w:lang w:eastAsia="en-US"/>
              </w:rPr>
              <w:t>» решение.</w:t>
            </w:r>
          </w:p>
          <w:p w14:paraId="39E179F6" w14:textId="77777777" w:rsidR="00F82A2F" w:rsidRPr="008F43DA" w:rsidRDefault="00F82A2F" w:rsidP="00F82A2F">
            <w:pPr>
              <w:numPr>
                <w:ilvl w:val="1"/>
                <w:numId w:val="15"/>
              </w:numPr>
              <w:tabs>
                <w:tab w:val="left" w:pos="458"/>
                <w:tab w:val="left" w:pos="993"/>
              </w:tabs>
              <w:spacing w:line="300" w:lineRule="exact"/>
              <w:ind w:left="0" w:firstLine="33"/>
              <w:jc w:val="both"/>
              <w:rPr>
                <w:rFonts w:eastAsia="Calibri"/>
                <w:b/>
                <w:i/>
                <w:lang w:eastAsia="en-US"/>
              </w:rPr>
            </w:pPr>
            <w:r w:rsidRPr="008F43DA">
              <w:rPr>
                <w:rFonts w:eastAsia="Calibri"/>
                <w:b/>
                <w:i/>
                <w:lang w:eastAsia="en-US"/>
              </w:rPr>
              <w:t>О премировании работников Службы внутреннего аудита ПАО «</w:t>
            </w:r>
            <w:proofErr w:type="spellStart"/>
            <w:r w:rsidRPr="008F43DA">
              <w:rPr>
                <w:rFonts w:eastAsia="Calibri"/>
                <w:b/>
                <w:i/>
                <w:lang w:eastAsia="en-US"/>
              </w:rPr>
              <w:t>ТрансКонтейнер</w:t>
            </w:r>
            <w:proofErr w:type="spellEnd"/>
            <w:r w:rsidRPr="008F43DA">
              <w:rPr>
                <w:rFonts w:eastAsia="Calibri"/>
                <w:b/>
                <w:i/>
                <w:lang w:eastAsia="en-US"/>
              </w:rPr>
              <w:t>» по итогам работы за 2023 год.</w:t>
            </w:r>
          </w:p>
          <w:p w14:paraId="65655324" w14:textId="16825FA9" w:rsidR="00047301" w:rsidRPr="00F82A2F" w:rsidRDefault="00F82A2F" w:rsidP="00F82A2F">
            <w:pPr>
              <w:numPr>
                <w:ilvl w:val="1"/>
                <w:numId w:val="15"/>
              </w:numPr>
              <w:tabs>
                <w:tab w:val="left" w:pos="458"/>
                <w:tab w:val="left" w:pos="993"/>
              </w:tabs>
              <w:spacing w:line="300" w:lineRule="exact"/>
              <w:ind w:left="0" w:firstLine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8F43DA">
              <w:rPr>
                <w:rFonts w:eastAsia="Calibri"/>
                <w:b/>
                <w:i/>
                <w:lang w:eastAsia="en-US"/>
              </w:rPr>
              <w:t>Отчет об исполнении Долговой политики Общества по состоянию на 31.03.2024.</w:t>
            </w: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AF0611" w:rsidRDefault="002B5AC4" w:rsidP="00410305">
            <w:pPr>
              <w:jc w:val="center"/>
            </w:pPr>
            <w:r w:rsidRPr="00AF0611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4071A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4071A">
              <w:t xml:space="preserve">3.1. </w:t>
            </w:r>
          </w:p>
          <w:p w14:paraId="6565532A" w14:textId="6E20807C" w:rsidR="002B5AC4" w:rsidRPr="0004071A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AF0611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AF0611" w:rsidRDefault="002B5AC4" w:rsidP="00410305">
            <w:pPr>
              <w:ind w:left="80"/>
            </w:pPr>
            <w:r w:rsidRPr="00AF061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5F4DB25E" w:rsidR="002B5AC4" w:rsidRPr="00462E76" w:rsidRDefault="00186C7E" w:rsidP="00FD231F">
            <w:r w:rsidRPr="00462E76">
              <w:t>«</w:t>
            </w:r>
            <w:r w:rsidR="00F82A2F">
              <w:t>26</w:t>
            </w:r>
            <w:r w:rsidR="002B5AC4" w:rsidRPr="00462E76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462E76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7173157E" w:rsidR="002B5AC4" w:rsidRPr="00462E76" w:rsidRDefault="00FC363E" w:rsidP="00266FA8">
            <w:r w:rsidRPr="00462E76">
              <w:t>ию</w:t>
            </w:r>
            <w:r w:rsidR="00F82A2F">
              <w:t>л</w:t>
            </w:r>
            <w:r w:rsidRPr="00462E76">
              <w:t>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462E76" w:rsidRDefault="002B5AC4" w:rsidP="00410305">
            <w:pPr>
              <w:ind w:left="80"/>
              <w:jc w:val="right"/>
            </w:pPr>
            <w:r w:rsidRPr="00462E76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462E76" w:rsidRDefault="002B5AC4" w:rsidP="00410305">
            <w:r w:rsidRPr="00462E76">
              <w:t>2</w:t>
            </w:r>
            <w:r w:rsidR="006422E0" w:rsidRPr="00462E76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462E76" w:rsidRDefault="002B5AC4" w:rsidP="00410305">
            <w:pPr>
              <w:ind w:left="80"/>
            </w:pPr>
            <w:r w:rsidRPr="00462E7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2"/>
  </w:num>
  <w:num w:numId="10">
    <w:abstractNumId w:val="5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D6EC2"/>
    <w:rsid w:val="001F009A"/>
    <w:rsid w:val="001F039D"/>
    <w:rsid w:val="001F0ED5"/>
    <w:rsid w:val="001F30C7"/>
    <w:rsid w:val="00245402"/>
    <w:rsid w:val="002468CA"/>
    <w:rsid w:val="00252ECE"/>
    <w:rsid w:val="00266FA8"/>
    <w:rsid w:val="0028523B"/>
    <w:rsid w:val="002B5AC4"/>
    <w:rsid w:val="002D683B"/>
    <w:rsid w:val="002E1583"/>
    <w:rsid w:val="002E1DF8"/>
    <w:rsid w:val="002E7702"/>
    <w:rsid w:val="002F4C3E"/>
    <w:rsid w:val="00314238"/>
    <w:rsid w:val="00320814"/>
    <w:rsid w:val="003350A1"/>
    <w:rsid w:val="003356BF"/>
    <w:rsid w:val="00355F4A"/>
    <w:rsid w:val="003748A7"/>
    <w:rsid w:val="00383A0C"/>
    <w:rsid w:val="003A6ED8"/>
    <w:rsid w:val="003B4680"/>
    <w:rsid w:val="003B6BB7"/>
    <w:rsid w:val="003D6864"/>
    <w:rsid w:val="003F7457"/>
    <w:rsid w:val="00410305"/>
    <w:rsid w:val="004319D8"/>
    <w:rsid w:val="00431B44"/>
    <w:rsid w:val="00436DA9"/>
    <w:rsid w:val="00442F22"/>
    <w:rsid w:val="0044595E"/>
    <w:rsid w:val="00462E76"/>
    <w:rsid w:val="004B1195"/>
    <w:rsid w:val="004C07EA"/>
    <w:rsid w:val="004C749F"/>
    <w:rsid w:val="004F5A3C"/>
    <w:rsid w:val="00515CFB"/>
    <w:rsid w:val="005344FE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A2CF9"/>
    <w:rsid w:val="007B1178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750E5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BF1E2-24DC-4E80-9FC7-2F67D9F5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14</cp:revision>
  <cp:lastPrinted>2024-03-27T08:03:00Z</cp:lastPrinted>
  <dcterms:created xsi:type="dcterms:W3CDTF">2024-03-19T06:40:00Z</dcterms:created>
  <dcterms:modified xsi:type="dcterms:W3CDTF">2024-07-26T08:20:00Z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