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CA46CA" w:rsidRDefault="00A40931" w:rsidP="00F65CF9">
      <w:pPr>
        <w:jc w:val="center"/>
        <w:rPr>
          <w:b/>
          <w:sz w:val="32"/>
          <w:szCs w:val="32"/>
        </w:rPr>
      </w:pPr>
      <w:r w:rsidRPr="00A40931">
        <w:rPr>
          <w:b/>
          <w:sz w:val="32"/>
          <w:szCs w:val="32"/>
        </w:rPr>
        <w:t>№ ОК-МСП-НКПДВЖД-16-0010</w:t>
      </w:r>
    </w:p>
    <w:p w:rsidR="00D04A09" w:rsidRDefault="00D04A09" w:rsidP="00F65CF9">
      <w:pPr>
        <w:jc w:val="center"/>
      </w:pPr>
    </w:p>
    <w:p w:rsidR="001E7940" w:rsidRPr="00AF4708" w:rsidRDefault="001E7940" w:rsidP="001E7940">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1E7940" w:rsidRDefault="001E7940" w:rsidP="001E7940">
      <w:pPr>
        <w:jc w:val="both"/>
      </w:pPr>
    </w:p>
    <w:p w:rsidR="001E7940" w:rsidRDefault="001E7940" w:rsidP="001E7940">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Pr>
          <w:szCs w:val="28"/>
        </w:rPr>
        <w:t>в лице филиала П</w:t>
      </w:r>
      <w:r w:rsidRPr="005E1954">
        <w:rPr>
          <w:szCs w:val="28"/>
        </w:rPr>
        <w:t>АО «</w:t>
      </w:r>
      <w:proofErr w:type="spellStart"/>
      <w:r w:rsidRPr="005E1954">
        <w:rPr>
          <w:szCs w:val="28"/>
        </w:rPr>
        <w:t>ТрансКонтейнер</w:t>
      </w:r>
      <w:proofErr w:type="spellEnd"/>
      <w:r w:rsidRPr="005E1954">
        <w:rPr>
          <w:szCs w:val="28"/>
        </w:rPr>
        <w:t>» на Дальневосточной железной дороге  (далее – Заказчик)</w:t>
      </w:r>
      <w:r w:rsidRPr="00C64E36">
        <w:t xml:space="preserve"> (далее – Заказчик), руководствуясь</w:t>
      </w:r>
      <w:r>
        <w:t>:</w:t>
      </w:r>
    </w:p>
    <w:p w:rsidR="001E7940" w:rsidRDefault="001E7940" w:rsidP="001E7940">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1E7940" w:rsidRPr="008C7D27" w:rsidRDefault="001E7940" w:rsidP="001E7940">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w:t>
      </w:r>
      <w:r w:rsidRPr="008C7D27">
        <w:rPr>
          <w:bCs/>
          <w:szCs w:val="28"/>
        </w:rPr>
        <w:t>д</w:t>
      </w:r>
      <w:r w:rsidRPr="008C7D27">
        <w:rPr>
          <w:bCs/>
          <w:szCs w:val="28"/>
        </w:rPr>
        <w:t>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w:t>
      </w:r>
      <w:r w:rsidRPr="008C7D27">
        <w:rPr>
          <w:bCs/>
          <w:szCs w:val="28"/>
        </w:rPr>
        <w:t>и</w:t>
      </w:r>
      <w:r w:rsidRPr="008C7D27">
        <w:rPr>
          <w:bCs/>
          <w:szCs w:val="28"/>
        </w:rPr>
        <w:t>ческих лиц»;</w:t>
      </w:r>
    </w:p>
    <w:p w:rsidR="001E7940" w:rsidRDefault="001E7940" w:rsidP="001E7940">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1E7940" w:rsidRDefault="001E7940" w:rsidP="001E7940">
      <w:pPr>
        <w:pStyle w:val="1"/>
        <w:suppressAutoHyphens/>
      </w:pPr>
    </w:p>
    <w:p w:rsidR="001E7940" w:rsidRPr="008217F8" w:rsidRDefault="001E7940" w:rsidP="001E7940">
      <w:pPr>
        <w:pStyle w:val="1"/>
        <w:suppressAutoHyphens/>
        <w:rPr>
          <w:b/>
        </w:rPr>
      </w:pPr>
      <w:r w:rsidRPr="008217F8">
        <w:rPr>
          <w:b/>
        </w:rPr>
        <w:t>проводит среди субъектов малого и среднего предпринимательства</w:t>
      </w:r>
    </w:p>
    <w:p w:rsidR="001E7940" w:rsidRDefault="001E7940" w:rsidP="001E7940">
      <w:pPr>
        <w:pStyle w:val="1"/>
        <w:suppressAutoHyphens/>
      </w:pPr>
    </w:p>
    <w:p w:rsidR="001E7940" w:rsidRPr="00736F8B" w:rsidRDefault="001E7940" w:rsidP="001E7940">
      <w:pPr>
        <w:pStyle w:val="1"/>
        <w:suppressAutoHyphens/>
        <w:rPr>
          <w:b/>
        </w:rPr>
      </w:pPr>
      <w:r>
        <w:t>О</w:t>
      </w:r>
      <w:r w:rsidRPr="00C64E36">
        <w:t>ткрытый конкурс</w:t>
      </w:r>
      <w:r>
        <w:t xml:space="preserve"> </w:t>
      </w:r>
      <w:r w:rsidR="00A40931" w:rsidRPr="00A40931">
        <w:t>№ ОК-МСП-НКПДВЖД-16-0010</w:t>
      </w:r>
      <w:r w:rsidR="00A40931">
        <w:t xml:space="preserve"> </w:t>
      </w:r>
      <w:r w:rsidRPr="00CA477B">
        <w:t xml:space="preserve">на право заключения договора по предмету закупки: </w:t>
      </w:r>
      <w:r w:rsidR="00736F8B">
        <w:t xml:space="preserve"> </w:t>
      </w:r>
      <w:r w:rsidR="00A40931" w:rsidRPr="00A40931">
        <w:rPr>
          <w:b/>
          <w:szCs w:val="28"/>
        </w:rPr>
        <w:t>выполнение работ по капитальному ремонту открытого склада инв. № 000000133,  на Контейнерном терминале Уссурийск</w:t>
      </w:r>
      <w:r w:rsidR="00736F8B">
        <w:rPr>
          <w:b/>
        </w:rPr>
        <w:t>.</w:t>
      </w:r>
    </w:p>
    <w:p w:rsidR="001E7940" w:rsidRPr="005E1954" w:rsidRDefault="001E7940" w:rsidP="001E7940">
      <w:pPr>
        <w:jc w:val="both"/>
      </w:pPr>
      <w:r w:rsidRPr="0059038D">
        <w:t>Место нахождения Заказчика: Российская Федерация, 125047, г. Москва, Оружейный переулок, д.19;</w:t>
      </w:r>
    </w:p>
    <w:p w:rsidR="001E7940" w:rsidRPr="005E1954" w:rsidRDefault="001E7940" w:rsidP="001E7940">
      <w:pPr>
        <w:jc w:val="both"/>
      </w:pPr>
      <w:r w:rsidRPr="005E1954">
        <w:t>Почтовый адрес Заказчика: Российская Федерация, 680000, г. Хабаровск, ул.</w:t>
      </w:r>
      <w:r>
        <w:t xml:space="preserve"> </w:t>
      </w:r>
      <w:r w:rsidRPr="005E1954">
        <w:t>Дзержинского, д. 6</w:t>
      </w:r>
      <w:r>
        <w:t>5</w:t>
      </w:r>
      <w:r w:rsidRPr="005E1954">
        <w:t>,</w:t>
      </w:r>
      <w:r>
        <w:t xml:space="preserve"> 3-й этаж к. 7</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D1C55" w:rsidRDefault="00CD1C55" w:rsidP="00CD1C55">
      <w:pPr>
        <w:jc w:val="both"/>
        <w:rPr>
          <w:sz w:val="26"/>
          <w:szCs w:val="26"/>
        </w:rPr>
      </w:pPr>
      <w:r>
        <w:rPr>
          <w:sz w:val="26"/>
          <w:szCs w:val="26"/>
        </w:rPr>
        <w:t>Контактное лицо Заказчика:</w:t>
      </w:r>
    </w:p>
    <w:p w:rsidR="00CD1C55" w:rsidRDefault="00CD1C55" w:rsidP="00CD1C55">
      <w:pPr>
        <w:jc w:val="both"/>
        <w:rPr>
          <w:sz w:val="26"/>
          <w:szCs w:val="26"/>
        </w:rPr>
      </w:pPr>
      <w:r>
        <w:rPr>
          <w:sz w:val="26"/>
          <w:szCs w:val="26"/>
        </w:rPr>
        <w:t>Сапига Александр Анатольевич</w:t>
      </w:r>
    </w:p>
    <w:p w:rsidR="00CD1C55" w:rsidRPr="00185D28" w:rsidRDefault="00C46941" w:rsidP="00CD1C55">
      <w:pPr>
        <w:jc w:val="both"/>
        <w:rPr>
          <w:bCs/>
          <w:sz w:val="26"/>
          <w:szCs w:val="26"/>
        </w:rPr>
      </w:pPr>
      <w:hyperlink r:id="rId10" w:history="1">
        <w:r w:rsidR="006125AD" w:rsidRPr="001F2CB1">
          <w:rPr>
            <w:rStyle w:val="a6"/>
            <w:sz w:val="26"/>
            <w:szCs w:val="26"/>
            <w:lang w:val="en-US"/>
          </w:rPr>
          <w:t>SapigaAA</w:t>
        </w:r>
        <w:r w:rsidR="006125AD" w:rsidRPr="001F2CB1">
          <w:rPr>
            <w:rStyle w:val="a6"/>
            <w:sz w:val="26"/>
            <w:szCs w:val="26"/>
          </w:rPr>
          <w:t>@</w:t>
        </w:r>
        <w:r w:rsidR="006125AD" w:rsidRPr="001F2CB1">
          <w:rPr>
            <w:rStyle w:val="a6"/>
            <w:sz w:val="26"/>
            <w:szCs w:val="26"/>
            <w:lang w:val="en-US"/>
          </w:rPr>
          <w:t>trcont</w:t>
        </w:r>
        <w:r w:rsidR="006125AD" w:rsidRPr="001F2CB1">
          <w:rPr>
            <w:rStyle w:val="a6"/>
            <w:sz w:val="26"/>
            <w:szCs w:val="26"/>
          </w:rPr>
          <w:t>.</w:t>
        </w:r>
        <w:proofErr w:type="spellStart"/>
        <w:r w:rsidR="006125AD" w:rsidRPr="001F2CB1">
          <w:rPr>
            <w:rStyle w:val="a6"/>
            <w:sz w:val="26"/>
            <w:szCs w:val="26"/>
            <w:lang w:val="en-US"/>
          </w:rPr>
          <w:t>ru</w:t>
        </w:r>
        <w:proofErr w:type="spellEnd"/>
      </w:hyperlink>
      <w:proofErr w:type="gramStart"/>
      <w:r w:rsidR="00CD1C55">
        <w:rPr>
          <w:sz w:val="26"/>
          <w:szCs w:val="26"/>
        </w:rPr>
        <w:t xml:space="preserve">; </w:t>
      </w:r>
      <w:r w:rsidR="00CD1C55" w:rsidRPr="00185D28">
        <w:rPr>
          <w:sz w:val="26"/>
          <w:szCs w:val="26"/>
        </w:rPr>
        <w:t xml:space="preserve"> </w:t>
      </w:r>
      <w:r w:rsidR="00CD1C55">
        <w:rPr>
          <w:sz w:val="26"/>
          <w:szCs w:val="26"/>
        </w:rPr>
        <w:t>Тел</w:t>
      </w:r>
      <w:proofErr w:type="gramEnd"/>
      <w:r w:rsidR="00CD1C55">
        <w:rPr>
          <w:sz w:val="26"/>
          <w:szCs w:val="26"/>
        </w:rPr>
        <w:t>.</w:t>
      </w:r>
      <w:r w:rsidR="00CD1C55" w:rsidRPr="00DD44B2">
        <w:rPr>
          <w:sz w:val="26"/>
          <w:szCs w:val="26"/>
        </w:rPr>
        <w:t xml:space="preserve"> (4212) </w:t>
      </w:r>
      <w:r w:rsidR="00CD1C55">
        <w:rPr>
          <w:sz w:val="26"/>
          <w:szCs w:val="26"/>
        </w:rPr>
        <w:t>38</w:t>
      </w:r>
      <w:r w:rsidR="00CD1C55" w:rsidRPr="00185D28">
        <w:rPr>
          <w:sz w:val="26"/>
          <w:szCs w:val="26"/>
        </w:rPr>
        <w:t>-</w:t>
      </w:r>
      <w:r w:rsidR="00CD1C55">
        <w:rPr>
          <w:sz w:val="26"/>
          <w:szCs w:val="26"/>
        </w:rPr>
        <w:t>54</w:t>
      </w:r>
      <w:r w:rsidR="00CD1C55" w:rsidRPr="00185D28">
        <w:rPr>
          <w:sz w:val="26"/>
          <w:szCs w:val="26"/>
        </w:rPr>
        <w:t>-</w:t>
      </w:r>
      <w:r w:rsidR="00CD1C55">
        <w:rPr>
          <w:sz w:val="26"/>
          <w:szCs w:val="26"/>
        </w:rPr>
        <w:t>01</w:t>
      </w:r>
    </w:p>
    <w:p w:rsidR="00CB1C18" w:rsidRDefault="00CB1C18" w:rsidP="00AF4708">
      <w:pPr>
        <w:jc w:val="both"/>
      </w:pPr>
    </w:p>
    <w:p w:rsidR="005C7FDE" w:rsidRPr="00822468" w:rsidRDefault="00C64E36" w:rsidP="005C7FDE">
      <w:pPr>
        <w:pStyle w:val="1"/>
        <w:suppressAutoHyphens/>
        <w:spacing w:before="120"/>
        <w:rPr>
          <w:szCs w:val="28"/>
        </w:rPr>
      </w:pPr>
      <w:r w:rsidRPr="00662448">
        <w:rPr>
          <w:b/>
        </w:rPr>
        <w:t>Организатором открытого конкурса</w:t>
      </w:r>
      <w:r>
        <w:t xml:space="preserve"> является </w:t>
      </w:r>
      <w:r>
        <w:br/>
      </w:r>
      <w:r w:rsidR="005C7FDE" w:rsidRPr="00822468">
        <w:rPr>
          <w:szCs w:val="28"/>
        </w:rPr>
        <w:t>ПАО «</w:t>
      </w:r>
      <w:proofErr w:type="spellStart"/>
      <w:r w:rsidR="005C7FDE" w:rsidRPr="00822468">
        <w:rPr>
          <w:szCs w:val="28"/>
        </w:rPr>
        <w:t>ТрансКонтейнер</w:t>
      </w:r>
      <w:proofErr w:type="spellEnd"/>
      <w:r w:rsidR="005C7FDE" w:rsidRPr="00822468">
        <w:rPr>
          <w:szCs w:val="28"/>
        </w:rPr>
        <w:t>». Функции Организатора выполняет Постоянная рабочая группа Конкурсной комиссии филиала ПАО «</w:t>
      </w:r>
      <w:proofErr w:type="spellStart"/>
      <w:r w:rsidR="005C7FDE" w:rsidRPr="00822468">
        <w:rPr>
          <w:szCs w:val="28"/>
        </w:rPr>
        <w:t>ТрансКонтейнер</w:t>
      </w:r>
      <w:proofErr w:type="spellEnd"/>
      <w:r w:rsidR="005C7FDE" w:rsidRPr="00822468">
        <w:rPr>
          <w:szCs w:val="28"/>
        </w:rPr>
        <w:t xml:space="preserve">» на Дальневосточной железной дороге. </w:t>
      </w:r>
    </w:p>
    <w:p w:rsidR="005C7FDE" w:rsidRPr="00D156E5" w:rsidRDefault="005C7FDE" w:rsidP="005C7FDE">
      <w:pPr>
        <w:tabs>
          <w:tab w:val="clear" w:pos="709"/>
          <w:tab w:val="left" w:pos="1701"/>
        </w:tabs>
        <w:spacing w:before="120"/>
        <w:ind w:firstLine="0"/>
        <w:jc w:val="both"/>
        <w:rPr>
          <w:b/>
          <w:szCs w:val="28"/>
        </w:rPr>
      </w:pPr>
      <w:r w:rsidRPr="00D156E5">
        <w:rPr>
          <w:b/>
          <w:szCs w:val="28"/>
        </w:rPr>
        <w:t>Контактно</w:t>
      </w:r>
      <w:proofErr w:type="gramStart"/>
      <w:r w:rsidRPr="00D156E5">
        <w:rPr>
          <w:b/>
          <w:szCs w:val="28"/>
        </w:rPr>
        <w:t>е(</w:t>
      </w:r>
      <w:proofErr w:type="spellStart"/>
      <w:proofErr w:type="gramEnd"/>
      <w:r w:rsidRPr="00D156E5">
        <w:rPr>
          <w:b/>
          <w:szCs w:val="28"/>
        </w:rPr>
        <w:t>ые</w:t>
      </w:r>
      <w:proofErr w:type="spellEnd"/>
      <w:r w:rsidRPr="00D156E5">
        <w:rPr>
          <w:b/>
          <w:szCs w:val="28"/>
        </w:rPr>
        <w:t xml:space="preserve">) лицо(а) Организатора: </w:t>
      </w:r>
    </w:p>
    <w:p w:rsidR="005C7FDE" w:rsidRPr="00134791" w:rsidRDefault="005C7FDE" w:rsidP="005C7FDE">
      <w:pPr>
        <w:spacing w:before="120"/>
        <w:ind w:left="709"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5C7FDE" w:rsidRPr="00134791" w:rsidRDefault="005C7FDE" w:rsidP="005C7FDE">
      <w:pPr>
        <w:ind w:left="709" w:firstLine="0"/>
        <w:jc w:val="both"/>
        <w:rPr>
          <w:sz w:val="27"/>
          <w:szCs w:val="27"/>
        </w:rPr>
      </w:pPr>
      <w:r w:rsidRPr="00134791">
        <w:rPr>
          <w:sz w:val="27"/>
          <w:szCs w:val="27"/>
        </w:rPr>
        <w:t xml:space="preserve">Адрес электронной почты: </w:t>
      </w:r>
      <w:hyperlink r:id="rId11"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r w:rsidRPr="00134791">
          <w:rPr>
            <w:rStyle w:val="a6"/>
            <w:bCs/>
            <w:sz w:val="27"/>
            <w:szCs w:val="27"/>
            <w:lang w:val="en-US"/>
          </w:rPr>
          <w:t>ru</w:t>
        </w:r>
      </w:hyperlink>
    </w:p>
    <w:p w:rsidR="005C7FDE" w:rsidRDefault="005C7FDE" w:rsidP="005C7FDE">
      <w:pPr>
        <w:ind w:left="709" w:firstLine="0"/>
        <w:jc w:val="both"/>
        <w:rPr>
          <w:sz w:val="27"/>
          <w:szCs w:val="27"/>
        </w:rPr>
      </w:pPr>
      <w:r>
        <w:rPr>
          <w:sz w:val="27"/>
          <w:szCs w:val="27"/>
        </w:rPr>
        <w:t xml:space="preserve">Телефон: +7(4212) </w:t>
      </w:r>
      <w:r w:rsidR="00C2009A">
        <w:rPr>
          <w:sz w:val="27"/>
          <w:szCs w:val="27"/>
        </w:rPr>
        <w:t>45-12-05</w:t>
      </w:r>
    </w:p>
    <w:p w:rsidR="005C7FDE" w:rsidRPr="00B845A3" w:rsidRDefault="005C7FDE" w:rsidP="005C7FDE">
      <w:pPr>
        <w:ind w:left="709" w:firstLine="0"/>
        <w:jc w:val="both"/>
        <w:rPr>
          <w:sz w:val="27"/>
          <w:szCs w:val="27"/>
        </w:rPr>
      </w:pPr>
      <w:r w:rsidRPr="00B845A3">
        <w:rPr>
          <w:sz w:val="27"/>
          <w:szCs w:val="27"/>
        </w:rPr>
        <w:lastRenderedPageBreak/>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r>
        <w:rPr>
          <w:sz w:val="27"/>
          <w:szCs w:val="27"/>
        </w:rPr>
        <w:t>.</w:t>
      </w:r>
    </w:p>
    <w:p w:rsidR="00CB1C18" w:rsidRDefault="00CB1C18" w:rsidP="005C7FDE">
      <w:pPr>
        <w:pStyle w:val="1"/>
        <w:ind w:firstLine="708"/>
        <w:rPr>
          <w:szCs w:val="28"/>
        </w:rPr>
      </w:pPr>
    </w:p>
    <w:p w:rsidR="00C64E36" w:rsidRDefault="002C0F1D" w:rsidP="002C0F1D">
      <w:pPr>
        <w:jc w:val="both"/>
        <w:rPr>
          <w:szCs w:val="28"/>
        </w:rPr>
      </w:pPr>
      <w:r w:rsidRPr="002C0F1D">
        <w:rPr>
          <w:b/>
          <w:szCs w:val="28"/>
        </w:rPr>
        <w:t xml:space="preserve">Лот № </w:t>
      </w:r>
      <w:r w:rsidR="00AC0842">
        <w:rPr>
          <w:b/>
          <w:szCs w:val="28"/>
        </w:rPr>
        <w:t>1</w:t>
      </w:r>
    </w:p>
    <w:p w:rsidR="00124964" w:rsidRPr="001E68B7" w:rsidRDefault="00124964" w:rsidP="001E68B7">
      <w:pPr>
        <w:spacing w:before="120"/>
        <w:jc w:val="both"/>
        <w:rPr>
          <w:szCs w:val="28"/>
        </w:rPr>
      </w:pPr>
      <w:r w:rsidRPr="00C91F21">
        <w:rPr>
          <w:b/>
          <w:szCs w:val="28"/>
        </w:rPr>
        <w:t>Предмет договора:</w:t>
      </w:r>
      <w:r w:rsidR="00646047">
        <w:rPr>
          <w:szCs w:val="28"/>
        </w:rPr>
        <w:t xml:space="preserve"> </w:t>
      </w:r>
      <w:r w:rsidRPr="00AC0842">
        <w:rPr>
          <w:szCs w:val="28"/>
        </w:rPr>
        <w:t xml:space="preserve"> </w:t>
      </w:r>
      <w:r w:rsidR="00FF5408" w:rsidRPr="00FF5408">
        <w:rPr>
          <w:szCs w:val="28"/>
        </w:rPr>
        <w:t>Выполнение работ по капитальному ремонту откр</w:t>
      </w:r>
      <w:r w:rsidR="00FF5408" w:rsidRPr="00FF5408">
        <w:rPr>
          <w:szCs w:val="28"/>
        </w:rPr>
        <w:t>ы</w:t>
      </w:r>
      <w:r w:rsidR="00FF5408" w:rsidRPr="00FF5408">
        <w:rPr>
          <w:szCs w:val="28"/>
        </w:rPr>
        <w:t>того склада инв. № 000000133,  на Контейнерном терминале Уссурийск</w:t>
      </w:r>
      <w:r w:rsidR="00614522" w:rsidRPr="001E68B7">
        <w:rPr>
          <w:szCs w:val="28"/>
        </w:rPr>
        <w:t>.</w:t>
      </w:r>
      <w:r w:rsidRPr="001E68B7">
        <w:rPr>
          <w:szCs w:val="28"/>
        </w:rPr>
        <w:t xml:space="preserve"> </w:t>
      </w:r>
    </w:p>
    <w:p w:rsidR="00124964" w:rsidRPr="006A4E3B" w:rsidRDefault="00124964" w:rsidP="00736F8B">
      <w:pPr>
        <w:spacing w:before="120"/>
        <w:jc w:val="both"/>
        <w:rPr>
          <w:szCs w:val="28"/>
        </w:rPr>
      </w:pPr>
      <w:r w:rsidRPr="00C91F21">
        <w:rPr>
          <w:b/>
          <w:szCs w:val="28"/>
        </w:rPr>
        <w:t>Начальная (максимальная) цена договора</w:t>
      </w:r>
      <w:r w:rsidRPr="00790FF5">
        <w:rPr>
          <w:szCs w:val="28"/>
        </w:rPr>
        <w:t>:</w:t>
      </w:r>
      <w:r w:rsidRPr="00AC0842">
        <w:rPr>
          <w:szCs w:val="28"/>
        </w:rPr>
        <w:t xml:space="preserve"> </w:t>
      </w:r>
      <w:r w:rsidR="006A4E3B">
        <w:rPr>
          <w:szCs w:val="28"/>
        </w:rPr>
        <w:t xml:space="preserve">  </w:t>
      </w:r>
      <w:r w:rsidR="00FF5408" w:rsidRPr="00FF5408">
        <w:rPr>
          <w:szCs w:val="28"/>
        </w:rPr>
        <w:t>2 950 000,00 (два милли</w:t>
      </w:r>
      <w:r w:rsidR="00FF5408" w:rsidRPr="00FF5408">
        <w:rPr>
          <w:szCs w:val="28"/>
        </w:rPr>
        <w:t>о</w:t>
      </w:r>
      <w:r w:rsidR="00FF5408" w:rsidRPr="00FF5408">
        <w:rPr>
          <w:szCs w:val="28"/>
        </w:rPr>
        <w:t>на девятьсот пятьдеся</w:t>
      </w:r>
      <w:r w:rsidR="00CE1809">
        <w:rPr>
          <w:szCs w:val="28"/>
        </w:rPr>
        <w:t>т</w:t>
      </w:r>
      <w:r w:rsidR="00FF5408" w:rsidRPr="00FF5408">
        <w:rPr>
          <w:szCs w:val="28"/>
        </w:rPr>
        <w:t xml:space="preserve"> тысяч) рублей 00 копеек, с</w:t>
      </w:r>
      <w:r w:rsidR="00FF5408" w:rsidRPr="00FA74EA">
        <w:rPr>
          <w:szCs w:val="28"/>
        </w:rPr>
        <w:t xml:space="preserve"> учетом всех расходов И</w:t>
      </w:r>
      <w:r w:rsidR="00FF5408" w:rsidRPr="00FA74EA">
        <w:rPr>
          <w:szCs w:val="28"/>
        </w:rPr>
        <w:t>с</w:t>
      </w:r>
      <w:r w:rsidR="00FF5408" w:rsidRPr="00FA74EA">
        <w:rPr>
          <w:szCs w:val="28"/>
        </w:rPr>
        <w:t>полнителя на  доставку, разгрузку, установку, монтаж, замену  оборудования, стоимость  расходных  материалов, оборудования и запасных частей обязател</w:t>
      </w:r>
      <w:r w:rsidR="00FF5408" w:rsidRPr="00FA74EA">
        <w:rPr>
          <w:szCs w:val="28"/>
        </w:rPr>
        <w:t>ь</w:t>
      </w:r>
      <w:r w:rsidR="00FF5408" w:rsidRPr="00FA74EA">
        <w:rPr>
          <w:szCs w:val="28"/>
        </w:rPr>
        <w:t>ные  платежи и налоги, кроме НДС.</w:t>
      </w:r>
    </w:p>
    <w:p w:rsidR="00124964" w:rsidRPr="00AC0842" w:rsidRDefault="00124964" w:rsidP="00F65A09">
      <w:pPr>
        <w:spacing w:after="120"/>
        <w:jc w:val="both"/>
        <w:rPr>
          <w:szCs w:val="28"/>
        </w:rPr>
      </w:pPr>
      <w:r w:rsidRPr="00AC0842">
        <w:rPr>
          <w:szCs w:val="28"/>
        </w:rPr>
        <w:t>Информация о товаре, работе, услуге:</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2551"/>
        <w:gridCol w:w="1133"/>
        <w:gridCol w:w="992"/>
        <w:gridCol w:w="1985"/>
      </w:tblGrid>
      <w:tr w:rsidR="00AC621D" w:rsidRPr="00AC0842" w:rsidTr="0072073C">
        <w:tc>
          <w:tcPr>
            <w:tcW w:w="534" w:type="dxa"/>
          </w:tcPr>
          <w:p w:rsidR="00AC621D" w:rsidRPr="00BE7A79" w:rsidRDefault="00AC621D" w:rsidP="00704A29">
            <w:pPr>
              <w:ind w:firstLine="0"/>
              <w:rPr>
                <w:sz w:val="24"/>
                <w:szCs w:val="24"/>
              </w:rPr>
            </w:pPr>
            <w:r w:rsidRPr="00BE7A79">
              <w:rPr>
                <w:sz w:val="24"/>
                <w:szCs w:val="24"/>
              </w:rPr>
              <w:t>№</w:t>
            </w:r>
          </w:p>
        </w:tc>
        <w:tc>
          <w:tcPr>
            <w:tcW w:w="2835" w:type="dxa"/>
          </w:tcPr>
          <w:p w:rsidR="00AC621D" w:rsidRPr="00BE7A79" w:rsidRDefault="00AC621D" w:rsidP="00704A29">
            <w:pPr>
              <w:ind w:firstLine="0"/>
              <w:rPr>
                <w:sz w:val="24"/>
                <w:szCs w:val="24"/>
              </w:rPr>
            </w:pPr>
            <w:r w:rsidRPr="00BE7A79">
              <w:rPr>
                <w:sz w:val="24"/>
                <w:szCs w:val="24"/>
              </w:rPr>
              <w:t>Классификация по ОКПД 2</w:t>
            </w:r>
          </w:p>
        </w:tc>
        <w:tc>
          <w:tcPr>
            <w:tcW w:w="2551" w:type="dxa"/>
          </w:tcPr>
          <w:p w:rsidR="00AC621D" w:rsidRPr="00BE7A79" w:rsidRDefault="00AC621D" w:rsidP="00704A29">
            <w:pPr>
              <w:ind w:firstLine="0"/>
              <w:rPr>
                <w:sz w:val="24"/>
                <w:szCs w:val="24"/>
              </w:rPr>
            </w:pPr>
            <w:r w:rsidRPr="00BE7A79">
              <w:rPr>
                <w:sz w:val="24"/>
                <w:szCs w:val="24"/>
              </w:rPr>
              <w:t>Классификация по ОКВЭД 2</w:t>
            </w:r>
          </w:p>
        </w:tc>
        <w:tc>
          <w:tcPr>
            <w:tcW w:w="1133" w:type="dxa"/>
          </w:tcPr>
          <w:p w:rsidR="00AC621D" w:rsidRPr="00BE7A79" w:rsidRDefault="00AC621D" w:rsidP="007A41B7">
            <w:pPr>
              <w:ind w:firstLine="0"/>
              <w:rPr>
                <w:sz w:val="24"/>
                <w:szCs w:val="24"/>
              </w:rPr>
            </w:pPr>
            <w:r w:rsidRPr="00BE7A79">
              <w:rPr>
                <w:sz w:val="24"/>
                <w:szCs w:val="24"/>
              </w:rPr>
              <w:t>Кол</w:t>
            </w:r>
            <w:r w:rsidR="007A41B7">
              <w:rPr>
                <w:sz w:val="24"/>
                <w:szCs w:val="24"/>
              </w:rPr>
              <w:t>-</w:t>
            </w:r>
            <w:r w:rsidRPr="00BE7A79">
              <w:rPr>
                <w:sz w:val="24"/>
                <w:szCs w:val="24"/>
              </w:rPr>
              <w:t>во (Объем)</w:t>
            </w:r>
          </w:p>
        </w:tc>
        <w:tc>
          <w:tcPr>
            <w:tcW w:w="992" w:type="dxa"/>
          </w:tcPr>
          <w:p w:rsidR="00AC621D" w:rsidRPr="00BE7A79" w:rsidRDefault="00AC621D" w:rsidP="00704A29">
            <w:pPr>
              <w:ind w:firstLine="0"/>
              <w:rPr>
                <w:sz w:val="24"/>
                <w:szCs w:val="24"/>
              </w:rPr>
            </w:pPr>
            <w:r w:rsidRPr="00BE7A79">
              <w:rPr>
                <w:sz w:val="24"/>
                <w:szCs w:val="24"/>
              </w:rPr>
              <w:t>Ед. и</w:t>
            </w:r>
            <w:r w:rsidRPr="00BE7A79">
              <w:rPr>
                <w:sz w:val="24"/>
                <w:szCs w:val="24"/>
              </w:rPr>
              <w:t>з</w:t>
            </w:r>
            <w:r w:rsidRPr="00BE7A79">
              <w:rPr>
                <w:sz w:val="24"/>
                <w:szCs w:val="24"/>
              </w:rPr>
              <w:t>мер</w:t>
            </w:r>
            <w:r w:rsidRPr="00BE7A79">
              <w:rPr>
                <w:sz w:val="24"/>
                <w:szCs w:val="24"/>
              </w:rPr>
              <w:t>е</w:t>
            </w:r>
            <w:r w:rsidRPr="00BE7A79">
              <w:rPr>
                <w:sz w:val="24"/>
                <w:szCs w:val="24"/>
              </w:rPr>
              <w:t>ния</w:t>
            </w:r>
          </w:p>
        </w:tc>
        <w:tc>
          <w:tcPr>
            <w:tcW w:w="1985" w:type="dxa"/>
          </w:tcPr>
          <w:p w:rsidR="00AC621D" w:rsidRPr="00BE7A79" w:rsidRDefault="00AC621D" w:rsidP="00704A29">
            <w:pPr>
              <w:ind w:firstLine="0"/>
              <w:rPr>
                <w:sz w:val="24"/>
                <w:szCs w:val="24"/>
              </w:rPr>
            </w:pPr>
            <w:r w:rsidRPr="00BE7A79">
              <w:rPr>
                <w:sz w:val="24"/>
                <w:szCs w:val="24"/>
              </w:rPr>
              <w:t>Дополнительные сведения</w:t>
            </w:r>
          </w:p>
        </w:tc>
      </w:tr>
      <w:tr w:rsidR="00AC621D" w:rsidRPr="00AC0842" w:rsidTr="00435B4B">
        <w:trPr>
          <w:trHeight w:val="599"/>
        </w:trPr>
        <w:tc>
          <w:tcPr>
            <w:tcW w:w="534" w:type="dxa"/>
            <w:vAlign w:val="center"/>
          </w:tcPr>
          <w:p w:rsidR="00AC621D" w:rsidRPr="00DB6FD2" w:rsidRDefault="00AC621D" w:rsidP="00435B4B">
            <w:pPr>
              <w:ind w:firstLine="0"/>
              <w:jc w:val="center"/>
              <w:rPr>
                <w:sz w:val="24"/>
                <w:szCs w:val="24"/>
              </w:rPr>
            </w:pPr>
            <w:r>
              <w:rPr>
                <w:sz w:val="24"/>
                <w:szCs w:val="24"/>
              </w:rPr>
              <w:t>1.</w:t>
            </w:r>
          </w:p>
        </w:tc>
        <w:tc>
          <w:tcPr>
            <w:tcW w:w="2835" w:type="dxa"/>
            <w:vAlign w:val="center"/>
          </w:tcPr>
          <w:p w:rsidR="00AC621D" w:rsidRPr="003F2372" w:rsidRDefault="00790FF5" w:rsidP="00D606B6">
            <w:pPr>
              <w:ind w:firstLine="0"/>
              <w:jc w:val="center"/>
              <w:rPr>
                <w:sz w:val="24"/>
                <w:szCs w:val="24"/>
              </w:rPr>
            </w:pPr>
            <w:r w:rsidRPr="00790FF5">
              <w:rPr>
                <w:sz w:val="24"/>
                <w:szCs w:val="24"/>
              </w:rPr>
              <w:t>43</w:t>
            </w:r>
            <w:r>
              <w:rPr>
                <w:sz w:val="24"/>
                <w:szCs w:val="24"/>
              </w:rPr>
              <w:t>.21.10</w:t>
            </w:r>
          </w:p>
        </w:tc>
        <w:tc>
          <w:tcPr>
            <w:tcW w:w="2551" w:type="dxa"/>
            <w:vAlign w:val="center"/>
          </w:tcPr>
          <w:p w:rsidR="00AC621D" w:rsidRPr="003F2372" w:rsidRDefault="0072073C" w:rsidP="00435B4B">
            <w:pPr>
              <w:ind w:firstLine="0"/>
              <w:jc w:val="center"/>
              <w:rPr>
                <w:sz w:val="24"/>
                <w:szCs w:val="24"/>
              </w:rPr>
            </w:pPr>
            <w:r w:rsidRPr="0072073C">
              <w:rPr>
                <w:sz w:val="24"/>
                <w:szCs w:val="24"/>
              </w:rPr>
              <w:t>42.21</w:t>
            </w:r>
          </w:p>
        </w:tc>
        <w:tc>
          <w:tcPr>
            <w:tcW w:w="1133" w:type="dxa"/>
            <w:vAlign w:val="center"/>
          </w:tcPr>
          <w:p w:rsidR="00AC621D" w:rsidRPr="00DB6FD2" w:rsidRDefault="00E8678E" w:rsidP="00435B4B">
            <w:pPr>
              <w:ind w:firstLine="0"/>
              <w:jc w:val="center"/>
              <w:rPr>
                <w:sz w:val="24"/>
                <w:szCs w:val="24"/>
              </w:rPr>
            </w:pPr>
            <w:r>
              <w:rPr>
                <w:sz w:val="24"/>
                <w:szCs w:val="24"/>
              </w:rPr>
              <w:t>-</w:t>
            </w:r>
          </w:p>
        </w:tc>
        <w:tc>
          <w:tcPr>
            <w:tcW w:w="992" w:type="dxa"/>
            <w:vAlign w:val="center"/>
          </w:tcPr>
          <w:p w:rsidR="00AC621D" w:rsidRPr="00DB6FD2" w:rsidRDefault="00BE7A79" w:rsidP="00435B4B">
            <w:pPr>
              <w:ind w:firstLine="0"/>
              <w:jc w:val="center"/>
              <w:rPr>
                <w:sz w:val="24"/>
                <w:szCs w:val="24"/>
              </w:rPr>
            </w:pPr>
            <w:proofErr w:type="spellStart"/>
            <w:r>
              <w:rPr>
                <w:sz w:val="24"/>
                <w:szCs w:val="24"/>
              </w:rPr>
              <w:t>Усл</w:t>
            </w:r>
            <w:proofErr w:type="spellEnd"/>
            <w:r>
              <w:rPr>
                <w:sz w:val="24"/>
                <w:szCs w:val="24"/>
              </w:rPr>
              <w:t xml:space="preserve">. </w:t>
            </w:r>
            <w:r w:rsidR="00646047">
              <w:rPr>
                <w:sz w:val="24"/>
                <w:szCs w:val="24"/>
              </w:rPr>
              <w:t>е</w:t>
            </w:r>
            <w:r>
              <w:rPr>
                <w:sz w:val="24"/>
                <w:szCs w:val="24"/>
              </w:rPr>
              <w:t>д.</w:t>
            </w:r>
          </w:p>
        </w:tc>
        <w:tc>
          <w:tcPr>
            <w:tcW w:w="1985" w:type="dxa"/>
            <w:vAlign w:val="center"/>
          </w:tcPr>
          <w:p w:rsidR="00F65A09" w:rsidRDefault="00AC621D" w:rsidP="00435B4B">
            <w:pPr>
              <w:ind w:firstLine="0"/>
              <w:jc w:val="center"/>
              <w:rPr>
                <w:sz w:val="24"/>
                <w:szCs w:val="24"/>
              </w:rPr>
            </w:pPr>
            <w:r w:rsidRPr="005D64B8">
              <w:rPr>
                <w:sz w:val="24"/>
                <w:szCs w:val="24"/>
              </w:rPr>
              <w:t>Строка годового плана закупок</w:t>
            </w:r>
          </w:p>
          <w:p w:rsidR="00AC621D" w:rsidRPr="00DB6FD2" w:rsidRDefault="00AC621D" w:rsidP="00435B4B">
            <w:pPr>
              <w:ind w:firstLine="0"/>
              <w:jc w:val="center"/>
              <w:rPr>
                <w:sz w:val="24"/>
                <w:szCs w:val="24"/>
              </w:rPr>
            </w:pPr>
            <w:r w:rsidRPr="005D64B8">
              <w:rPr>
                <w:sz w:val="24"/>
                <w:szCs w:val="24"/>
              </w:rPr>
              <w:t>№</w:t>
            </w:r>
            <w:bookmarkStart w:id="0" w:name="_GoBack"/>
            <w:bookmarkEnd w:id="0"/>
            <w:r w:rsidR="00B923D2">
              <w:rPr>
                <w:sz w:val="24"/>
                <w:szCs w:val="24"/>
              </w:rPr>
              <w:t>58</w:t>
            </w:r>
          </w:p>
        </w:tc>
      </w:tr>
    </w:tbl>
    <w:p w:rsidR="00896620" w:rsidRDefault="00896620" w:rsidP="00FA5F50">
      <w:pPr>
        <w:spacing w:before="120"/>
        <w:jc w:val="both"/>
        <w:rPr>
          <w:szCs w:val="28"/>
        </w:rPr>
      </w:pPr>
      <w:r w:rsidRPr="00B51F35">
        <w:rPr>
          <w:b/>
          <w:szCs w:val="28"/>
        </w:rPr>
        <w:t>Место выполнения работ</w:t>
      </w:r>
      <w:r>
        <w:rPr>
          <w:szCs w:val="28"/>
        </w:rPr>
        <w:t xml:space="preserve">: </w:t>
      </w:r>
      <w:r w:rsidRPr="00D54159">
        <w:rPr>
          <w:szCs w:val="28"/>
        </w:rPr>
        <w:t xml:space="preserve"> </w:t>
      </w:r>
    </w:p>
    <w:p w:rsidR="00B51F35" w:rsidRDefault="00B923D2" w:rsidP="000B1676">
      <w:pPr>
        <w:jc w:val="both"/>
        <w:rPr>
          <w:szCs w:val="28"/>
        </w:rPr>
      </w:pPr>
      <w:r>
        <w:rPr>
          <w:szCs w:val="28"/>
        </w:rPr>
        <w:t xml:space="preserve">692524, </w:t>
      </w:r>
      <w:r w:rsidRPr="00F86744">
        <w:rPr>
          <w:szCs w:val="28"/>
        </w:rPr>
        <w:t>Российская Федерация,</w:t>
      </w:r>
      <w:r>
        <w:rPr>
          <w:szCs w:val="28"/>
        </w:rPr>
        <w:t xml:space="preserve"> Приморский край,</w:t>
      </w:r>
      <w:r w:rsidRPr="00F86744">
        <w:rPr>
          <w:szCs w:val="28"/>
        </w:rPr>
        <w:t xml:space="preserve"> </w:t>
      </w:r>
      <w:r>
        <w:rPr>
          <w:szCs w:val="28"/>
        </w:rPr>
        <w:t xml:space="preserve">       </w:t>
      </w:r>
      <w:proofErr w:type="gramStart"/>
      <w:r w:rsidRPr="00A05AD2">
        <w:rPr>
          <w:szCs w:val="28"/>
        </w:rPr>
        <w:t>г</w:t>
      </w:r>
      <w:proofErr w:type="gramEnd"/>
      <w:r w:rsidRPr="00A05AD2">
        <w:rPr>
          <w:szCs w:val="28"/>
        </w:rPr>
        <w:t>. Уссурийск, пер. Спасский  7-а</w:t>
      </w:r>
      <w:r>
        <w:rPr>
          <w:szCs w:val="28"/>
        </w:rPr>
        <w:t xml:space="preserve"> (</w:t>
      </w:r>
      <w:r w:rsidRPr="006F5234">
        <w:rPr>
          <w:szCs w:val="28"/>
        </w:rPr>
        <w:t>контейнерный терминал</w:t>
      </w:r>
      <w:r>
        <w:rPr>
          <w:szCs w:val="28"/>
        </w:rPr>
        <w:t xml:space="preserve"> Уссурийск)</w:t>
      </w:r>
    </w:p>
    <w:p w:rsidR="008C7B27" w:rsidRDefault="008C7B27" w:rsidP="00736F8B">
      <w:pPr>
        <w:spacing w:before="12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9716BC"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A26BE">
        <w:rPr>
          <w:szCs w:val="28"/>
        </w:rPr>
        <w:t>с</w:t>
      </w:r>
      <w:r w:rsidR="006E65EB" w:rsidRPr="00AA26BE">
        <w:rPr>
          <w:szCs w:val="28"/>
        </w:rPr>
        <w:t xml:space="preserve"> </w:t>
      </w:r>
      <w:r w:rsidR="00082A72" w:rsidRPr="00AA26BE">
        <w:rPr>
          <w:szCs w:val="28"/>
        </w:rPr>
        <w:t xml:space="preserve"> «</w:t>
      </w:r>
      <w:r w:rsidR="003312CD" w:rsidRPr="00AA26BE">
        <w:rPr>
          <w:szCs w:val="28"/>
        </w:rPr>
        <w:t>25</w:t>
      </w:r>
      <w:r w:rsidR="00082A72" w:rsidRPr="00AA26BE">
        <w:rPr>
          <w:szCs w:val="28"/>
        </w:rPr>
        <w:t xml:space="preserve">» </w:t>
      </w:r>
      <w:r w:rsidR="000B2AD2" w:rsidRPr="00AA26BE">
        <w:rPr>
          <w:szCs w:val="28"/>
        </w:rPr>
        <w:t xml:space="preserve">мая </w:t>
      </w:r>
      <w:r w:rsidR="00082A72" w:rsidRPr="00AA26BE">
        <w:rPr>
          <w:szCs w:val="28"/>
        </w:rPr>
        <w:t>201</w:t>
      </w:r>
      <w:r w:rsidR="00953ED8" w:rsidRPr="00AA26BE">
        <w:rPr>
          <w:szCs w:val="28"/>
        </w:rPr>
        <w:t>6</w:t>
      </w:r>
      <w:r w:rsidRPr="00AA26BE">
        <w:rPr>
          <w:szCs w:val="28"/>
        </w:rPr>
        <w:t xml:space="preserve"> г. </w:t>
      </w:r>
      <w:r w:rsidR="00082A72" w:rsidRPr="00AA26BE">
        <w:rPr>
          <w:szCs w:val="28"/>
        </w:rPr>
        <w:t>по «</w:t>
      </w:r>
      <w:r w:rsidR="003312CD" w:rsidRPr="00AA26BE">
        <w:rPr>
          <w:szCs w:val="28"/>
        </w:rPr>
        <w:t>1</w:t>
      </w:r>
      <w:r w:rsidR="00AA26BE" w:rsidRPr="00AA26BE">
        <w:rPr>
          <w:szCs w:val="28"/>
        </w:rPr>
        <w:t>5</w:t>
      </w:r>
      <w:r w:rsidR="00082A72" w:rsidRPr="00AA26BE">
        <w:rPr>
          <w:szCs w:val="28"/>
        </w:rPr>
        <w:t xml:space="preserve">» </w:t>
      </w:r>
      <w:r w:rsidR="00FA5F50" w:rsidRPr="00AA26BE">
        <w:rPr>
          <w:szCs w:val="28"/>
        </w:rPr>
        <w:t xml:space="preserve"> </w:t>
      </w:r>
      <w:r w:rsidR="000B2AD2" w:rsidRPr="00AA26BE">
        <w:rPr>
          <w:szCs w:val="28"/>
        </w:rPr>
        <w:t xml:space="preserve">июня </w:t>
      </w:r>
      <w:r w:rsidR="00082A72" w:rsidRPr="00AA26BE">
        <w:rPr>
          <w:szCs w:val="28"/>
        </w:rPr>
        <w:t>201</w:t>
      </w:r>
      <w:r w:rsidR="00953ED8" w:rsidRPr="00AA26BE">
        <w:rPr>
          <w:szCs w:val="28"/>
        </w:rPr>
        <w:t>6</w:t>
      </w:r>
      <w:r w:rsidRPr="00AA26BE">
        <w:rPr>
          <w:szCs w:val="28"/>
        </w:rPr>
        <w:t xml:space="preserve"> г.</w:t>
      </w:r>
      <w:r w:rsidRPr="009716BC">
        <w:rPr>
          <w:szCs w:val="28"/>
        </w:rPr>
        <w:t xml:space="preserve"> </w:t>
      </w:r>
    </w:p>
    <w:p w:rsidR="00646047" w:rsidRPr="009716BC" w:rsidRDefault="00646047" w:rsidP="00CB1C18">
      <w:pPr>
        <w:jc w:val="both"/>
        <w:rPr>
          <w:b/>
          <w:szCs w:val="28"/>
        </w:rPr>
      </w:pPr>
    </w:p>
    <w:p w:rsidR="00646047" w:rsidRPr="009716BC" w:rsidRDefault="008C7B27" w:rsidP="00736F8B">
      <w:pPr>
        <w:spacing w:before="120"/>
        <w:jc w:val="both"/>
        <w:rPr>
          <w:szCs w:val="28"/>
        </w:rPr>
      </w:pPr>
      <w:r w:rsidRPr="009716BC">
        <w:rPr>
          <w:b/>
          <w:szCs w:val="28"/>
        </w:rPr>
        <w:t>Место предоставления документации</w:t>
      </w:r>
      <w:r w:rsidRPr="009716BC">
        <w:rPr>
          <w:szCs w:val="28"/>
        </w:rPr>
        <w:t xml:space="preserve">: документация о закупке </w:t>
      </w:r>
      <w:r w:rsidR="005634C1" w:rsidRPr="009716BC">
        <w:rPr>
          <w:szCs w:val="28"/>
        </w:rPr>
        <w:t>разм</w:t>
      </w:r>
      <w:r w:rsidR="005634C1" w:rsidRPr="009716BC">
        <w:rPr>
          <w:szCs w:val="28"/>
        </w:rPr>
        <w:t>е</w:t>
      </w:r>
      <w:r w:rsidR="005634C1" w:rsidRPr="009716BC">
        <w:rPr>
          <w:szCs w:val="28"/>
        </w:rPr>
        <w:t>щае</w:t>
      </w:r>
      <w:r w:rsidRPr="009716BC">
        <w:rPr>
          <w:szCs w:val="28"/>
        </w:rPr>
        <w:t>тся</w:t>
      </w:r>
      <w:r w:rsidRPr="009716BC">
        <w:rPr>
          <w:b/>
          <w:i/>
          <w:szCs w:val="28"/>
        </w:rPr>
        <w:t xml:space="preserve"> </w:t>
      </w:r>
      <w:r w:rsidRPr="009716BC">
        <w:rPr>
          <w:szCs w:val="28"/>
        </w:rPr>
        <w:t>на сайте</w:t>
      </w:r>
      <w:r w:rsidR="00702B9B" w:rsidRPr="009716BC">
        <w:rPr>
          <w:szCs w:val="28"/>
        </w:rPr>
        <w:t xml:space="preserve"> </w:t>
      </w:r>
      <w:r w:rsidR="00917E5D" w:rsidRPr="009716BC">
        <w:rPr>
          <w:szCs w:val="28"/>
        </w:rPr>
        <w:t>ПАО</w:t>
      </w:r>
      <w:r w:rsidRPr="009716BC">
        <w:rPr>
          <w:szCs w:val="28"/>
        </w:rPr>
        <w:t xml:space="preserve"> «</w:t>
      </w:r>
      <w:proofErr w:type="spellStart"/>
      <w:r w:rsidRPr="009716BC">
        <w:rPr>
          <w:szCs w:val="28"/>
        </w:rPr>
        <w:t>ТрансКонтейнер</w:t>
      </w:r>
      <w:proofErr w:type="spellEnd"/>
      <w:r w:rsidRPr="009716BC">
        <w:rPr>
          <w:szCs w:val="28"/>
        </w:rPr>
        <w:t>» (</w:t>
      </w:r>
      <w:hyperlink r:id="rId12" w:history="1">
        <w:r w:rsidRPr="009716BC">
          <w:rPr>
            <w:rStyle w:val="a6"/>
            <w:szCs w:val="28"/>
          </w:rPr>
          <w:t>http://www.trcont.ru</w:t>
        </w:r>
      </w:hyperlink>
      <w:r w:rsidRPr="009716BC">
        <w:rPr>
          <w:szCs w:val="28"/>
        </w:rPr>
        <w:t xml:space="preserve">) </w:t>
      </w:r>
      <w:r w:rsidR="00BC29CF" w:rsidRPr="009716BC">
        <w:rPr>
          <w:szCs w:val="28"/>
        </w:rPr>
        <w:t xml:space="preserve">(далее – сайт </w:t>
      </w:r>
      <w:r w:rsidR="00917E5D" w:rsidRPr="009716BC">
        <w:rPr>
          <w:szCs w:val="28"/>
        </w:rPr>
        <w:t>ПАО</w:t>
      </w:r>
      <w:r w:rsidR="00BC29CF" w:rsidRPr="009716BC">
        <w:rPr>
          <w:szCs w:val="28"/>
        </w:rPr>
        <w:t xml:space="preserve"> «</w:t>
      </w:r>
      <w:proofErr w:type="spellStart"/>
      <w:r w:rsidR="00BC29CF" w:rsidRPr="009716BC">
        <w:rPr>
          <w:szCs w:val="28"/>
        </w:rPr>
        <w:t>ТрансКонтейнер</w:t>
      </w:r>
      <w:proofErr w:type="spellEnd"/>
      <w:r w:rsidR="00BC29CF" w:rsidRPr="009716BC">
        <w:rPr>
          <w:szCs w:val="28"/>
        </w:rPr>
        <w:t xml:space="preserve">») </w:t>
      </w:r>
      <w:r w:rsidR="005634C1" w:rsidRPr="009716BC">
        <w:rPr>
          <w:szCs w:val="28"/>
        </w:rPr>
        <w:t>и</w:t>
      </w:r>
      <w:r w:rsidR="005634C1" w:rsidRPr="009716BC">
        <w:rPr>
          <w:color w:val="000000"/>
          <w:szCs w:val="28"/>
          <w:shd w:val="clear" w:color="auto" w:fill="FFFFFF"/>
        </w:rPr>
        <w:t xml:space="preserve">, </w:t>
      </w:r>
      <w:r w:rsidR="005634C1" w:rsidRPr="009716BC">
        <w:rPr>
          <w:szCs w:val="28"/>
        </w:rPr>
        <w:t>в предусмотренных законодательством Российской Федерации случаях,</w:t>
      </w:r>
      <w:r w:rsidR="005634C1" w:rsidRPr="009716BC">
        <w:rPr>
          <w:color w:val="000000"/>
          <w:szCs w:val="28"/>
          <w:shd w:val="clear" w:color="auto" w:fill="FFFFFF"/>
        </w:rPr>
        <w:t xml:space="preserve"> в единой информационной системе в сфере закупок тов</w:t>
      </w:r>
      <w:r w:rsidR="005634C1" w:rsidRPr="009716BC">
        <w:rPr>
          <w:color w:val="000000"/>
          <w:szCs w:val="28"/>
          <w:shd w:val="clear" w:color="auto" w:fill="FFFFFF"/>
        </w:rPr>
        <w:t>а</w:t>
      </w:r>
      <w:r w:rsidR="005634C1" w:rsidRPr="009716BC">
        <w:rPr>
          <w:color w:val="000000"/>
          <w:szCs w:val="28"/>
          <w:shd w:val="clear" w:color="auto" w:fill="FFFFFF"/>
        </w:rPr>
        <w:t xml:space="preserve">ров, работ, услуг для обеспечения государственных и муниципальных нужд </w:t>
      </w:r>
      <w:proofErr w:type="gramStart"/>
      <w:r w:rsidR="005634C1" w:rsidRPr="009716BC">
        <w:rPr>
          <w:color w:val="000000"/>
          <w:szCs w:val="28"/>
          <w:shd w:val="clear" w:color="auto" w:fill="FFFFFF"/>
        </w:rPr>
        <w:t>на</w:t>
      </w:r>
      <w:proofErr w:type="gramEnd"/>
      <w:r w:rsidR="005634C1" w:rsidRPr="009716BC">
        <w:rPr>
          <w:color w:val="000000"/>
          <w:szCs w:val="28"/>
          <w:shd w:val="clear" w:color="auto" w:fill="FFFFFF"/>
        </w:rPr>
        <w:t xml:space="preserve"> </w:t>
      </w:r>
      <w:r w:rsidR="005634C1" w:rsidRPr="009716BC">
        <w:rPr>
          <w:szCs w:val="28"/>
        </w:rPr>
        <w:t xml:space="preserve">официальном </w:t>
      </w:r>
      <w:proofErr w:type="gramStart"/>
      <w:r w:rsidR="005634C1" w:rsidRPr="009716BC">
        <w:rPr>
          <w:szCs w:val="28"/>
        </w:rPr>
        <w:t>сайте</w:t>
      </w:r>
      <w:proofErr w:type="gramEnd"/>
      <w:r w:rsidR="005634C1" w:rsidRPr="009716BC">
        <w:rPr>
          <w:szCs w:val="28"/>
        </w:rPr>
        <w:t xml:space="preserve"> для размещения информации о размещении заказов на п</w:t>
      </w:r>
      <w:r w:rsidR="005634C1" w:rsidRPr="009716BC">
        <w:rPr>
          <w:szCs w:val="28"/>
        </w:rPr>
        <w:t>о</w:t>
      </w:r>
      <w:r w:rsidR="005634C1" w:rsidRPr="009716BC">
        <w:rPr>
          <w:szCs w:val="28"/>
        </w:rPr>
        <w:t>ставку товаров, выполнение работ, оказание услуг (</w:t>
      </w:r>
      <w:hyperlink r:id="rId13" w:history="1">
        <w:r w:rsidR="005634C1" w:rsidRPr="009716BC">
          <w:rPr>
            <w:rStyle w:val="a6"/>
            <w:szCs w:val="28"/>
          </w:rPr>
          <w:t>www.zakupki.gov.ru</w:t>
        </w:r>
      </w:hyperlink>
      <w:r w:rsidR="005634C1" w:rsidRPr="009716BC">
        <w:rPr>
          <w:szCs w:val="28"/>
        </w:rPr>
        <w:t>) (далее – Официальный сайт).</w:t>
      </w:r>
      <w:r w:rsidR="00772A14" w:rsidRPr="009716BC">
        <w:rPr>
          <w:szCs w:val="28"/>
        </w:rPr>
        <w:t xml:space="preserve"> </w:t>
      </w:r>
    </w:p>
    <w:p w:rsidR="00237904" w:rsidRPr="009716BC" w:rsidRDefault="00772A14" w:rsidP="00CB1C18">
      <w:pPr>
        <w:jc w:val="both"/>
        <w:rPr>
          <w:b/>
          <w:i/>
          <w:szCs w:val="28"/>
        </w:rPr>
      </w:pPr>
      <w:r w:rsidRPr="009716BC">
        <w:rPr>
          <w:szCs w:val="28"/>
        </w:rPr>
        <w:t>П</w:t>
      </w:r>
      <w:r w:rsidR="00662448" w:rsidRPr="009716BC">
        <w:rPr>
          <w:szCs w:val="28"/>
        </w:rPr>
        <w:t>редоставление</w:t>
      </w:r>
      <w:r w:rsidR="00D80911" w:rsidRPr="009716BC">
        <w:rPr>
          <w:szCs w:val="28"/>
        </w:rPr>
        <w:t xml:space="preserve"> Заказчиком</w:t>
      </w:r>
      <w:r w:rsidR="00662448" w:rsidRPr="009716BC">
        <w:rPr>
          <w:szCs w:val="28"/>
        </w:rPr>
        <w:t xml:space="preserve"> документации </w:t>
      </w:r>
      <w:r w:rsidR="00237904" w:rsidRPr="009716BC">
        <w:rPr>
          <w:szCs w:val="28"/>
        </w:rPr>
        <w:t>на материальном (бумажном) носителе</w:t>
      </w:r>
      <w:r w:rsidR="00662448" w:rsidRPr="009716BC">
        <w:rPr>
          <w:szCs w:val="28"/>
        </w:rPr>
        <w:t xml:space="preserve"> не предусмотрен</w:t>
      </w:r>
      <w:r w:rsidRPr="009716BC">
        <w:rPr>
          <w:szCs w:val="28"/>
        </w:rPr>
        <w:t>о</w:t>
      </w:r>
      <w:r w:rsidR="00237904" w:rsidRPr="009716BC">
        <w:rPr>
          <w:szCs w:val="28"/>
        </w:rPr>
        <w:t xml:space="preserve">. </w:t>
      </w:r>
    </w:p>
    <w:p w:rsidR="00772A14" w:rsidRPr="009716BC" w:rsidRDefault="00772A14" w:rsidP="00772A14">
      <w:pPr>
        <w:jc w:val="both"/>
        <w:rPr>
          <w:b/>
          <w:szCs w:val="28"/>
        </w:rPr>
      </w:pPr>
    </w:p>
    <w:p w:rsidR="00EE673C" w:rsidRPr="009716BC" w:rsidRDefault="00EE673C" w:rsidP="00D93CCA">
      <w:pPr>
        <w:spacing w:before="120"/>
        <w:jc w:val="both"/>
        <w:rPr>
          <w:b/>
          <w:i/>
        </w:rPr>
      </w:pPr>
      <w:r w:rsidRPr="009716BC">
        <w:rPr>
          <w:b/>
        </w:rPr>
        <w:t xml:space="preserve">Размер, </w:t>
      </w:r>
      <w:r w:rsidRPr="00736F8B">
        <w:rPr>
          <w:b/>
          <w:szCs w:val="28"/>
        </w:rPr>
        <w:t>порядок</w:t>
      </w:r>
      <w:r w:rsidRPr="009716BC">
        <w:rPr>
          <w:b/>
        </w:rPr>
        <w:t xml:space="preserve"> и сроки внесения платы за предоставление докуме</w:t>
      </w:r>
      <w:r w:rsidRPr="009716BC">
        <w:rPr>
          <w:b/>
        </w:rPr>
        <w:t>н</w:t>
      </w:r>
      <w:r w:rsidRPr="009716BC">
        <w:rPr>
          <w:b/>
        </w:rPr>
        <w:t xml:space="preserve">тации о закупке: </w:t>
      </w:r>
      <w:r w:rsidRPr="009716BC">
        <w:rPr>
          <w:szCs w:val="28"/>
        </w:rPr>
        <w:t xml:space="preserve">Плата не требуется </w:t>
      </w:r>
    </w:p>
    <w:p w:rsidR="00B40794" w:rsidRPr="009716BC" w:rsidRDefault="00B40794" w:rsidP="00D93CCA">
      <w:pPr>
        <w:spacing w:before="120"/>
        <w:jc w:val="both"/>
        <w:rPr>
          <w:b/>
        </w:rPr>
      </w:pPr>
    </w:p>
    <w:p w:rsidR="00EE673C" w:rsidRPr="009716BC" w:rsidRDefault="00EE673C" w:rsidP="00D93CCA">
      <w:pPr>
        <w:spacing w:before="120"/>
        <w:jc w:val="both"/>
        <w:rPr>
          <w:b/>
        </w:rPr>
      </w:pPr>
      <w:r w:rsidRPr="00736F8B">
        <w:rPr>
          <w:b/>
          <w:szCs w:val="28"/>
        </w:rPr>
        <w:t>Информация</w:t>
      </w:r>
      <w:r w:rsidRPr="009716BC">
        <w:rPr>
          <w:b/>
        </w:rPr>
        <w:t xml:space="preserve"> о порядке  проведения закупки</w:t>
      </w:r>
      <w:r w:rsidRPr="009716BC">
        <w:t xml:space="preserve"> Дата и время (по местн</w:t>
      </w:r>
      <w:r w:rsidRPr="009716BC">
        <w:t>о</w:t>
      </w:r>
      <w:r w:rsidRPr="009716BC">
        <w:t>му времени Организатора)</w:t>
      </w:r>
    </w:p>
    <w:p w:rsidR="00B40794" w:rsidRPr="009716BC" w:rsidRDefault="00B40794" w:rsidP="00D93CCA">
      <w:pPr>
        <w:jc w:val="both"/>
        <w:rPr>
          <w:b/>
        </w:rPr>
      </w:pPr>
    </w:p>
    <w:p w:rsidR="00EE673C" w:rsidRPr="009716BC" w:rsidRDefault="00EE673C" w:rsidP="00D93CCA">
      <w:pPr>
        <w:jc w:val="both"/>
      </w:pPr>
      <w:r w:rsidRPr="009716BC">
        <w:rPr>
          <w:b/>
        </w:rPr>
        <w:lastRenderedPageBreak/>
        <w:t>Дата и время окончания подачи</w:t>
      </w:r>
      <w:r w:rsidRPr="009716BC">
        <w:t xml:space="preserve"> комплекта документов и предложений претендентов на участие в открытом конкурсе (далее – Заявки) (по местному времени Организатора): </w:t>
      </w:r>
    </w:p>
    <w:p w:rsidR="00EE673C" w:rsidRPr="009716BC" w:rsidRDefault="00EE673C" w:rsidP="00D93CCA">
      <w:r w:rsidRPr="009716BC">
        <w:t xml:space="preserve"> </w:t>
      </w:r>
      <w:r w:rsidRPr="00AA26BE">
        <w:t>«</w:t>
      </w:r>
      <w:r w:rsidR="00AA26BE" w:rsidRPr="00AA26BE">
        <w:t>15</w:t>
      </w:r>
      <w:r w:rsidRPr="00AA26BE">
        <w:t xml:space="preserve">» </w:t>
      </w:r>
      <w:r w:rsidR="00F02141" w:rsidRPr="00AA26BE">
        <w:t xml:space="preserve"> </w:t>
      </w:r>
      <w:r w:rsidR="00D606B6" w:rsidRPr="00AA26BE">
        <w:t>июня</w:t>
      </w:r>
      <w:r w:rsidR="00C31154" w:rsidRPr="00AA26BE">
        <w:t xml:space="preserve">  </w:t>
      </w:r>
      <w:r w:rsidRPr="00AA26BE">
        <w:t>2016 г. 17 час. 00 мин.</w:t>
      </w:r>
    </w:p>
    <w:p w:rsidR="00EE673C" w:rsidRPr="009716BC" w:rsidRDefault="00EE673C" w:rsidP="00D93CCA">
      <w:pPr>
        <w:jc w:val="both"/>
      </w:pPr>
      <w:r w:rsidRPr="009716BC">
        <w:t xml:space="preserve"> Место: 680000, г</w:t>
      </w:r>
      <w:proofErr w:type="gramStart"/>
      <w:r w:rsidRPr="009716BC">
        <w:t>.Х</w:t>
      </w:r>
      <w:proofErr w:type="gramEnd"/>
      <w:r w:rsidRPr="009716BC">
        <w:t>абаровск, ул.Дзержинского, д.65, этаж 3, кабинет № 7.</w:t>
      </w:r>
    </w:p>
    <w:p w:rsidR="00EE673C" w:rsidRPr="009716BC" w:rsidRDefault="00EE673C" w:rsidP="00D93CCA">
      <w:pPr>
        <w:spacing w:before="120"/>
        <w:jc w:val="both"/>
      </w:pPr>
      <w:r w:rsidRPr="009716BC">
        <w:rPr>
          <w:b/>
        </w:rPr>
        <w:t xml:space="preserve">Вскрытие </w:t>
      </w:r>
      <w:r w:rsidRPr="00736F8B">
        <w:rPr>
          <w:b/>
          <w:szCs w:val="28"/>
        </w:rPr>
        <w:t>конвертов</w:t>
      </w:r>
      <w:r w:rsidRPr="009716BC">
        <w:rPr>
          <w:b/>
        </w:rPr>
        <w:t xml:space="preserve"> с Заявками</w:t>
      </w:r>
      <w:r w:rsidRPr="009716BC">
        <w:t xml:space="preserve"> </w:t>
      </w:r>
    </w:p>
    <w:p w:rsidR="00EE673C" w:rsidRPr="009716BC" w:rsidRDefault="00EE673C" w:rsidP="00D93CCA">
      <w:pPr>
        <w:jc w:val="both"/>
        <w:rPr>
          <w:b/>
        </w:rPr>
      </w:pPr>
      <w:r w:rsidRPr="00AA26BE">
        <w:rPr>
          <w:szCs w:val="28"/>
        </w:rPr>
        <w:t>«</w:t>
      </w:r>
      <w:r w:rsidR="00AA26BE">
        <w:rPr>
          <w:szCs w:val="28"/>
        </w:rPr>
        <w:t>17</w:t>
      </w:r>
      <w:r w:rsidRPr="00AA26BE">
        <w:rPr>
          <w:szCs w:val="28"/>
        </w:rPr>
        <w:t xml:space="preserve">» </w:t>
      </w:r>
      <w:r w:rsidR="00D606B6" w:rsidRPr="00AA26BE">
        <w:rPr>
          <w:szCs w:val="28"/>
        </w:rPr>
        <w:t>июня</w:t>
      </w:r>
      <w:r w:rsidRPr="00AA26BE">
        <w:rPr>
          <w:szCs w:val="28"/>
        </w:rPr>
        <w:t xml:space="preserve"> 2016 г.</w:t>
      </w:r>
      <w:r w:rsidRPr="00AA26BE">
        <w:t xml:space="preserve"> 16 час. 00 мин.</w:t>
      </w:r>
    </w:p>
    <w:p w:rsidR="00EE673C" w:rsidRPr="009716BC" w:rsidRDefault="00EE673C" w:rsidP="00D93CCA">
      <w:pPr>
        <w:jc w:val="both"/>
      </w:pPr>
      <w:r w:rsidRPr="009716BC">
        <w:t>Место: 680000, г</w:t>
      </w:r>
      <w:proofErr w:type="gramStart"/>
      <w:r w:rsidRPr="009716BC">
        <w:t>.Х</w:t>
      </w:r>
      <w:proofErr w:type="gramEnd"/>
      <w:r w:rsidRPr="009716BC">
        <w:t>абаровск, ул.Дзержинского, д. 65, этаж 3.</w:t>
      </w:r>
    </w:p>
    <w:p w:rsidR="00C31154" w:rsidRPr="009716BC" w:rsidRDefault="00F02141" w:rsidP="00D93CCA">
      <w:pPr>
        <w:spacing w:before="120"/>
        <w:jc w:val="both"/>
        <w:rPr>
          <w:b/>
          <w:szCs w:val="28"/>
        </w:rPr>
      </w:pPr>
      <w:r w:rsidRPr="00736F8B">
        <w:rPr>
          <w:b/>
          <w:szCs w:val="28"/>
        </w:rPr>
        <w:t>Оценка</w:t>
      </w:r>
      <w:r w:rsidR="00EE673C" w:rsidRPr="009716BC">
        <w:rPr>
          <w:b/>
          <w:szCs w:val="28"/>
        </w:rPr>
        <w:t xml:space="preserve"> и сопоставление Заявок </w:t>
      </w:r>
    </w:p>
    <w:p w:rsidR="00C31154" w:rsidRPr="00AA26BE" w:rsidRDefault="00C31154" w:rsidP="00D606B6">
      <w:pPr>
        <w:jc w:val="both"/>
        <w:rPr>
          <w:szCs w:val="28"/>
        </w:rPr>
      </w:pPr>
      <w:r w:rsidRPr="00AA26BE">
        <w:rPr>
          <w:szCs w:val="28"/>
        </w:rPr>
        <w:t>«</w:t>
      </w:r>
      <w:r w:rsidR="00AA26BE" w:rsidRPr="00AA26BE">
        <w:rPr>
          <w:szCs w:val="28"/>
        </w:rPr>
        <w:t>23</w:t>
      </w:r>
      <w:r w:rsidRPr="00AA26BE">
        <w:rPr>
          <w:szCs w:val="28"/>
        </w:rPr>
        <w:t>»</w:t>
      </w:r>
      <w:r w:rsidR="00F02141" w:rsidRPr="00AA26BE">
        <w:rPr>
          <w:szCs w:val="28"/>
        </w:rPr>
        <w:t xml:space="preserve"> </w:t>
      </w:r>
      <w:r w:rsidR="00D606B6" w:rsidRPr="00AA26BE">
        <w:rPr>
          <w:szCs w:val="28"/>
        </w:rPr>
        <w:t xml:space="preserve">июня </w:t>
      </w:r>
      <w:r w:rsidRPr="00AA26BE">
        <w:rPr>
          <w:szCs w:val="28"/>
        </w:rPr>
        <w:t>2016 г. 16 час. 00 мин.</w:t>
      </w:r>
    </w:p>
    <w:p w:rsidR="00EE673C" w:rsidRPr="009716BC" w:rsidRDefault="00EE673C" w:rsidP="00D93CCA">
      <w:pPr>
        <w:jc w:val="both"/>
      </w:pPr>
      <w:r w:rsidRPr="009716BC">
        <w:t>Место: 680000, г</w:t>
      </w:r>
      <w:proofErr w:type="gramStart"/>
      <w:r w:rsidRPr="009716BC">
        <w:t>.Х</w:t>
      </w:r>
      <w:proofErr w:type="gramEnd"/>
      <w:r w:rsidRPr="009716BC">
        <w:t>абаровск, ул.Дзержинского, д. 65, этаж 3.</w:t>
      </w:r>
    </w:p>
    <w:p w:rsidR="00EE673C" w:rsidRPr="009716BC" w:rsidRDefault="00EE673C" w:rsidP="00D93CCA">
      <w:pPr>
        <w:spacing w:before="120"/>
        <w:jc w:val="both"/>
      </w:pPr>
      <w:r w:rsidRPr="009716BC">
        <w:t>Информация о ходе рассмотрения Заявок не подлежит разглашению.</w:t>
      </w:r>
    </w:p>
    <w:p w:rsidR="00BC29CF" w:rsidRPr="009716BC" w:rsidRDefault="00662448" w:rsidP="00D93CCA">
      <w:pPr>
        <w:spacing w:before="120"/>
        <w:jc w:val="both"/>
        <w:rPr>
          <w:b/>
        </w:rPr>
      </w:pPr>
      <w:r w:rsidRPr="00D93CCA">
        <w:rPr>
          <w:b/>
          <w:szCs w:val="28"/>
        </w:rPr>
        <w:t>Подведение</w:t>
      </w:r>
      <w:r w:rsidR="00BC29CF" w:rsidRPr="009716BC">
        <w:rPr>
          <w:b/>
        </w:rPr>
        <w:t xml:space="preserve"> итогов</w:t>
      </w:r>
      <w:r w:rsidR="003839C8" w:rsidRPr="009716BC">
        <w:rPr>
          <w:b/>
        </w:rPr>
        <w:t>:</w:t>
      </w:r>
    </w:p>
    <w:p w:rsidR="005C230D" w:rsidRPr="009716BC" w:rsidRDefault="005C230D" w:rsidP="00D93CCA">
      <w:pPr>
        <w:jc w:val="both"/>
      </w:pPr>
      <w:r w:rsidRPr="009716BC">
        <w:t>Решение об итогах Открытого конкурса принимается Конкурсной коми</w:t>
      </w:r>
      <w:r w:rsidRPr="009716BC">
        <w:t>с</w:t>
      </w:r>
      <w:r w:rsidRPr="009716BC">
        <w:t>сией филиала ПАО «</w:t>
      </w:r>
      <w:proofErr w:type="spellStart"/>
      <w:r w:rsidRPr="009716BC">
        <w:t>ТрансКонтейнер</w:t>
      </w:r>
      <w:proofErr w:type="spellEnd"/>
      <w:r w:rsidRPr="009716BC">
        <w:t>» на Дальневосточной железной дороге.</w:t>
      </w:r>
    </w:p>
    <w:p w:rsidR="00B677F8" w:rsidRDefault="00A80137" w:rsidP="00D93CCA">
      <w:pPr>
        <w:jc w:val="both"/>
        <w:rPr>
          <w:b/>
        </w:rPr>
      </w:pPr>
      <w:r w:rsidRPr="00AA26BE">
        <w:t xml:space="preserve">не позднее </w:t>
      </w:r>
      <w:r w:rsidR="00953ED8" w:rsidRPr="00AA26BE">
        <w:rPr>
          <w:szCs w:val="28"/>
        </w:rPr>
        <w:t>«</w:t>
      </w:r>
      <w:r w:rsidR="00AA26BE" w:rsidRPr="00AA26BE">
        <w:rPr>
          <w:szCs w:val="28"/>
        </w:rPr>
        <w:t>30</w:t>
      </w:r>
      <w:r w:rsidR="00953ED8" w:rsidRPr="00AA26BE">
        <w:rPr>
          <w:szCs w:val="28"/>
        </w:rPr>
        <w:t xml:space="preserve">» </w:t>
      </w:r>
      <w:r w:rsidR="00D606B6" w:rsidRPr="00AA26BE">
        <w:rPr>
          <w:szCs w:val="28"/>
        </w:rPr>
        <w:t>июня</w:t>
      </w:r>
      <w:r w:rsidR="00953ED8" w:rsidRPr="00AA26BE">
        <w:rPr>
          <w:szCs w:val="28"/>
        </w:rPr>
        <w:t xml:space="preserve"> 2016</w:t>
      </w:r>
      <w:r w:rsidR="00B677F8" w:rsidRPr="00AA26BE">
        <w:rPr>
          <w:szCs w:val="28"/>
        </w:rPr>
        <w:t xml:space="preserve"> г.</w:t>
      </w:r>
      <w:r w:rsidR="00CC5281" w:rsidRPr="00AA26BE">
        <w:t xml:space="preserve"> 1</w:t>
      </w:r>
      <w:r w:rsidR="005C230D" w:rsidRPr="00AA26BE">
        <w:t>6</w:t>
      </w:r>
      <w:r w:rsidR="00CC5281" w:rsidRPr="00AA26BE">
        <w:t xml:space="preserve"> </w:t>
      </w:r>
      <w:r w:rsidR="00B677F8" w:rsidRPr="00AA26BE">
        <w:t>час. 00 мин.</w:t>
      </w:r>
    </w:p>
    <w:p w:rsidR="001F6061" w:rsidRDefault="001F6061" w:rsidP="00D93CCA">
      <w:pPr>
        <w:jc w:val="both"/>
      </w:pPr>
      <w:r w:rsidRPr="00BF6B8D">
        <w:t xml:space="preserve">Место: </w:t>
      </w:r>
      <w:r w:rsidRPr="0074240B">
        <w:t>68</w:t>
      </w:r>
      <w:r>
        <w:t>0</w:t>
      </w:r>
      <w:r w:rsidRPr="0074240B">
        <w:t>000,</w:t>
      </w:r>
      <w:r>
        <w:t xml:space="preserve"> г</w:t>
      </w:r>
      <w:proofErr w:type="gramStart"/>
      <w:r>
        <w:t>.Х</w:t>
      </w:r>
      <w:proofErr w:type="gramEnd"/>
      <w:r>
        <w:t>абаровск, ул.Дзержинского</w:t>
      </w:r>
      <w:r w:rsidRPr="0074240B">
        <w:t>, д</w:t>
      </w:r>
      <w:r>
        <w:t>. 65, этаж 3.</w:t>
      </w:r>
    </w:p>
    <w:p w:rsidR="005C230D" w:rsidRDefault="005C230D"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736F8B" w:rsidRDefault="00736F8B" w:rsidP="00736F8B">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w:t>
      </w:r>
      <w:r w:rsidRPr="00662448">
        <w:rPr>
          <w:b/>
        </w:rPr>
        <w:t>и</w:t>
      </w:r>
      <w:r w:rsidRPr="00662448">
        <w:rPr>
          <w:b/>
        </w:rPr>
        <w:t>ком или Организатором на более поздний срок.</w:t>
      </w:r>
      <w:r w:rsidRPr="00662448">
        <w:t xml:space="preserve"> </w:t>
      </w:r>
    </w:p>
    <w:p w:rsidR="00736F8B" w:rsidRDefault="00736F8B" w:rsidP="00736F8B">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736F8B" w:rsidRDefault="00736F8B" w:rsidP="00736F8B">
      <w:pPr>
        <w:jc w:val="both"/>
        <w:rPr>
          <w:b/>
        </w:rPr>
      </w:pPr>
      <w:r>
        <w:rPr>
          <w:b/>
        </w:rPr>
        <w:t xml:space="preserve">           </w:t>
      </w:r>
    </w:p>
    <w:p w:rsidR="00736F8B" w:rsidRPr="00662448" w:rsidRDefault="00736F8B" w:rsidP="00736F8B">
      <w:pPr>
        <w:jc w:val="both"/>
      </w:pPr>
      <w:r w:rsidRPr="00662448">
        <w:rPr>
          <w:b/>
        </w:rPr>
        <w:t xml:space="preserve">Победитель открытого конкурса </w:t>
      </w:r>
      <w:r w:rsidRPr="00662448">
        <w:t>определяется по итогам оценки За</w:t>
      </w:r>
      <w:r w:rsidRPr="00662448">
        <w:t>я</w:t>
      </w:r>
      <w:r w:rsidRPr="00662448">
        <w:t xml:space="preserve">вок, осуществляемой в соответствии с методикой оценки Заявок, разработанной и утвержденной Заказчиком. </w:t>
      </w:r>
    </w:p>
    <w:p w:rsidR="00736F8B" w:rsidRDefault="00736F8B" w:rsidP="00736F8B">
      <w:pPr>
        <w:jc w:val="both"/>
        <w:rPr>
          <w:b/>
        </w:rPr>
      </w:pPr>
    </w:p>
    <w:p w:rsidR="00736F8B" w:rsidRDefault="00736F8B" w:rsidP="00736F8B">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36F8B" w:rsidRDefault="00736F8B" w:rsidP="00736F8B">
      <w:pPr>
        <w:pStyle w:val="a7"/>
        <w:suppressAutoHyphens/>
        <w:rPr>
          <w:sz w:val="28"/>
          <w:szCs w:val="28"/>
        </w:rPr>
      </w:pPr>
    </w:p>
    <w:p w:rsidR="00736F8B" w:rsidRPr="00662448" w:rsidRDefault="00736F8B" w:rsidP="00736F8B">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36F8B" w:rsidRDefault="00736F8B" w:rsidP="00736F8B">
      <w:pPr>
        <w:jc w:val="both"/>
      </w:pPr>
    </w:p>
    <w:p w:rsidR="00736F8B" w:rsidRDefault="00736F8B" w:rsidP="00736F8B">
      <w:pPr>
        <w:jc w:val="both"/>
        <w:rPr>
          <w:b/>
        </w:rPr>
      </w:pPr>
      <w:r w:rsidRPr="003E13B8">
        <w:rPr>
          <w:b/>
        </w:rPr>
        <w:t xml:space="preserve">Открытый конкурс может быть прекращен в </w:t>
      </w:r>
      <w:r w:rsidRPr="00AA79FA">
        <w:rPr>
          <w:b/>
        </w:rPr>
        <w:t>любой момент до пр</w:t>
      </w:r>
      <w:r w:rsidRPr="00AA79FA">
        <w:rPr>
          <w:b/>
        </w:rPr>
        <w:t>и</w:t>
      </w:r>
      <w:r w:rsidRPr="00AA79FA">
        <w:rPr>
          <w:b/>
        </w:rPr>
        <w:t xml:space="preserve">нятия решения Конкурсной комиссией о победителе открытого конкурса. </w:t>
      </w:r>
    </w:p>
    <w:p w:rsidR="00736F8B" w:rsidRPr="00AA79FA" w:rsidRDefault="00736F8B" w:rsidP="00736F8B">
      <w:pPr>
        <w:jc w:val="both"/>
      </w:pPr>
      <w:r w:rsidRPr="00AA79FA">
        <w:lastRenderedPageBreak/>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w:t>
      </w:r>
      <w:r w:rsidRPr="00AA79FA">
        <w:t>о</w:t>
      </w:r>
      <w:r w:rsidRPr="00AA79FA">
        <w:t>сти перед любыми физическими и юридическими лицами, которым такое де</w:t>
      </w:r>
      <w:r w:rsidRPr="00AA79FA">
        <w:t>й</w:t>
      </w:r>
      <w:r w:rsidRPr="00AA79FA">
        <w:t>ствие может принести убытки.</w:t>
      </w:r>
    </w:p>
    <w:p w:rsidR="00736F8B" w:rsidRDefault="00736F8B" w:rsidP="00736F8B">
      <w:pPr>
        <w:jc w:val="both"/>
      </w:pPr>
    </w:p>
    <w:p w:rsidR="00736F8B" w:rsidRPr="00C43903" w:rsidRDefault="00736F8B" w:rsidP="00736F8B">
      <w:pPr>
        <w:jc w:val="both"/>
        <w:rPr>
          <w:b/>
        </w:rPr>
      </w:pPr>
      <w:r w:rsidRPr="00C43903">
        <w:rPr>
          <w:b/>
        </w:rPr>
        <w:t>В настоящее извещение и документацию о закупке могут быть внес</w:t>
      </w:r>
      <w:r w:rsidRPr="00C43903">
        <w:rPr>
          <w:b/>
        </w:rPr>
        <w:t>е</w:t>
      </w:r>
      <w:r w:rsidRPr="00C43903">
        <w:rPr>
          <w:b/>
        </w:rPr>
        <w:t>ны изменения и дополнения.</w:t>
      </w:r>
    </w:p>
    <w:p w:rsidR="00736F8B" w:rsidRDefault="00736F8B" w:rsidP="00736F8B">
      <w:pPr>
        <w:jc w:val="both"/>
      </w:pPr>
    </w:p>
    <w:p w:rsidR="00736F8B" w:rsidRDefault="00736F8B" w:rsidP="00736F8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w:t>
      </w:r>
      <w:r>
        <w:t>о</w:t>
      </w:r>
      <w:r>
        <w:t>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34" w:rsidRDefault="00894E34" w:rsidP="00CB1C18">
      <w:r>
        <w:separator/>
      </w:r>
    </w:p>
  </w:endnote>
  <w:endnote w:type="continuationSeparator" w:id="0">
    <w:p w:rsidR="00894E34" w:rsidRDefault="00894E3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34" w:rsidRDefault="00894E34" w:rsidP="00CB1C18">
      <w:r>
        <w:separator/>
      </w:r>
    </w:p>
  </w:footnote>
  <w:footnote w:type="continuationSeparator" w:id="0">
    <w:p w:rsidR="00894E34" w:rsidRDefault="00894E3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46941">
    <w:pPr>
      <w:pStyle w:val="af0"/>
      <w:jc w:val="center"/>
    </w:pPr>
    <w:r>
      <w:fldChar w:fldCharType="begin"/>
    </w:r>
    <w:r w:rsidR="007F577C">
      <w:instrText xml:space="preserve"> PAGE   \* MERGEFORMAT </w:instrText>
    </w:r>
    <w:r>
      <w:fldChar w:fldCharType="separate"/>
    </w:r>
    <w:r w:rsidR="002E23B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87A"/>
    <w:rsid w:val="00024F41"/>
    <w:rsid w:val="00026B5E"/>
    <w:rsid w:val="00057540"/>
    <w:rsid w:val="00063509"/>
    <w:rsid w:val="000777AB"/>
    <w:rsid w:val="00082A72"/>
    <w:rsid w:val="00082F94"/>
    <w:rsid w:val="00084180"/>
    <w:rsid w:val="00085F72"/>
    <w:rsid w:val="00087771"/>
    <w:rsid w:val="000A15F8"/>
    <w:rsid w:val="000A60A3"/>
    <w:rsid w:val="000A67CD"/>
    <w:rsid w:val="000A799D"/>
    <w:rsid w:val="000B1676"/>
    <w:rsid w:val="000B2AD2"/>
    <w:rsid w:val="000C39C3"/>
    <w:rsid w:val="000C5FD9"/>
    <w:rsid w:val="000D6DD6"/>
    <w:rsid w:val="000F56B7"/>
    <w:rsid w:val="00107B80"/>
    <w:rsid w:val="00117473"/>
    <w:rsid w:val="001212C5"/>
    <w:rsid w:val="00121857"/>
    <w:rsid w:val="00124964"/>
    <w:rsid w:val="001255A8"/>
    <w:rsid w:val="00132AFA"/>
    <w:rsid w:val="00133CFF"/>
    <w:rsid w:val="00137E58"/>
    <w:rsid w:val="0014182E"/>
    <w:rsid w:val="0014455A"/>
    <w:rsid w:val="001475DB"/>
    <w:rsid w:val="00152424"/>
    <w:rsid w:val="00166D4A"/>
    <w:rsid w:val="001673D3"/>
    <w:rsid w:val="00177D91"/>
    <w:rsid w:val="00181EBD"/>
    <w:rsid w:val="0018677E"/>
    <w:rsid w:val="001B0FDE"/>
    <w:rsid w:val="001B76AA"/>
    <w:rsid w:val="001C05F5"/>
    <w:rsid w:val="001C5A7E"/>
    <w:rsid w:val="001E68B7"/>
    <w:rsid w:val="001E7940"/>
    <w:rsid w:val="001F0B3B"/>
    <w:rsid w:val="001F4F2E"/>
    <w:rsid w:val="001F52B9"/>
    <w:rsid w:val="001F6061"/>
    <w:rsid w:val="00204B07"/>
    <w:rsid w:val="0020709B"/>
    <w:rsid w:val="00216833"/>
    <w:rsid w:val="002350DE"/>
    <w:rsid w:val="00237904"/>
    <w:rsid w:val="0024135B"/>
    <w:rsid w:val="00245141"/>
    <w:rsid w:val="00250C33"/>
    <w:rsid w:val="0026332C"/>
    <w:rsid w:val="002636BF"/>
    <w:rsid w:val="0028492E"/>
    <w:rsid w:val="00296517"/>
    <w:rsid w:val="002A7D8B"/>
    <w:rsid w:val="002B3DD6"/>
    <w:rsid w:val="002C0F1D"/>
    <w:rsid w:val="002C536B"/>
    <w:rsid w:val="002E11EB"/>
    <w:rsid w:val="002E23BB"/>
    <w:rsid w:val="002E2B59"/>
    <w:rsid w:val="002E5A39"/>
    <w:rsid w:val="002F00CA"/>
    <w:rsid w:val="002F0875"/>
    <w:rsid w:val="003038BF"/>
    <w:rsid w:val="003106D1"/>
    <w:rsid w:val="00315D9C"/>
    <w:rsid w:val="00317C52"/>
    <w:rsid w:val="0032153B"/>
    <w:rsid w:val="00323CFD"/>
    <w:rsid w:val="003248F4"/>
    <w:rsid w:val="003312CD"/>
    <w:rsid w:val="00331802"/>
    <w:rsid w:val="0036264C"/>
    <w:rsid w:val="00380D12"/>
    <w:rsid w:val="003839C8"/>
    <w:rsid w:val="00394BF5"/>
    <w:rsid w:val="003A00F1"/>
    <w:rsid w:val="003B32C0"/>
    <w:rsid w:val="003B4019"/>
    <w:rsid w:val="003B4A9B"/>
    <w:rsid w:val="003C58C8"/>
    <w:rsid w:val="003C7469"/>
    <w:rsid w:val="003D0AA6"/>
    <w:rsid w:val="003E13B8"/>
    <w:rsid w:val="003E1D49"/>
    <w:rsid w:val="003E5DB0"/>
    <w:rsid w:val="003F2372"/>
    <w:rsid w:val="003F2B7A"/>
    <w:rsid w:val="0041301F"/>
    <w:rsid w:val="00422918"/>
    <w:rsid w:val="00427B60"/>
    <w:rsid w:val="00435B4B"/>
    <w:rsid w:val="0044002D"/>
    <w:rsid w:val="00443DD9"/>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167"/>
    <w:rsid w:val="005142C5"/>
    <w:rsid w:val="00520373"/>
    <w:rsid w:val="00521192"/>
    <w:rsid w:val="00531303"/>
    <w:rsid w:val="00542DB9"/>
    <w:rsid w:val="00543AC0"/>
    <w:rsid w:val="00546D31"/>
    <w:rsid w:val="00553B8C"/>
    <w:rsid w:val="005634C1"/>
    <w:rsid w:val="00564686"/>
    <w:rsid w:val="00583AE4"/>
    <w:rsid w:val="00584D63"/>
    <w:rsid w:val="005A69AB"/>
    <w:rsid w:val="005C1B79"/>
    <w:rsid w:val="005C230D"/>
    <w:rsid w:val="005C7FDE"/>
    <w:rsid w:val="005D73F6"/>
    <w:rsid w:val="005E0384"/>
    <w:rsid w:val="005E56D1"/>
    <w:rsid w:val="006072F9"/>
    <w:rsid w:val="006117F1"/>
    <w:rsid w:val="006125AD"/>
    <w:rsid w:val="00614522"/>
    <w:rsid w:val="006323ED"/>
    <w:rsid w:val="00646047"/>
    <w:rsid w:val="006527AA"/>
    <w:rsid w:val="0065729B"/>
    <w:rsid w:val="0065731F"/>
    <w:rsid w:val="00661273"/>
    <w:rsid w:val="00662448"/>
    <w:rsid w:val="006713BF"/>
    <w:rsid w:val="006A3364"/>
    <w:rsid w:val="006A4E3B"/>
    <w:rsid w:val="006B32C7"/>
    <w:rsid w:val="006B60A2"/>
    <w:rsid w:val="006E0FA2"/>
    <w:rsid w:val="006E65EB"/>
    <w:rsid w:val="006F5EEA"/>
    <w:rsid w:val="00700900"/>
    <w:rsid w:val="007022A0"/>
    <w:rsid w:val="00702B9B"/>
    <w:rsid w:val="00706492"/>
    <w:rsid w:val="0071472A"/>
    <w:rsid w:val="0072073C"/>
    <w:rsid w:val="00720B00"/>
    <w:rsid w:val="00724EED"/>
    <w:rsid w:val="00736F8B"/>
    <w:rsid w:val="007442D3"/>
    <w:rsid w:val="0075014E"/>
    <w:rsid w:val="007552EB"/>
    <w:rsid w:val="00760CAD"/>
    <w:rsid w:val="00772A14"/>
    <w:rsid w:val="00790FF5"/>
    <w:rsid w:val="00790FF6"/>
    <w:rsid w:val="00795795"/>
    <w:rsid w:val="007A053B"/>
    <w:rsid w:val="007A41B7"/>
    <w:rsid w:val="007A78A3"/>
    <w:rsid w:val="007B4A2D"/>
    <w:rsid w:val="007D6F31"/>
    <w:rsid w:val="007F5506"/>
    <w:rsid w:val="007F577C"/>
    <w:rsid w:val="00807177"/>
    <w:rsid w:val="008128DB"/>
    <w:rsid w:val="00831584"/>
    <w:rsid w:val="00852B23"/>
    <w:rsid w:val="00877914"/>
    <w:rsid w:val="00884629"/>
    <w:rsid w:val="00884E39"/>
    <w:rsid w:val="00894E34"/>
    <w:rsid w:val="00896620"/>
    <w:rsid w:val="008B29D7"/>
    <w:rsid w:val="008C7B27"/>
    <w:rsid w:val="008E0CEC"/>
    <w:rsid w:val="008E1656"/>
    <w:rsid w:val="008F0A98"/>
    <w:rsid w:val="00910BE4"/>
    <w:rsid w:val="00915DBD"/>
    <w:rsid w:val="00916B6F"/>
    <w:rsid w:val="00917E5D"/>
    <w:rsid w:val="0092627C"/>
    <w:rsid w:val="0093062F"/>
    <w:rsid w:val="00953ED8"/>
    <w:rsid w:val="00962FD2"/>
    <w:rsid w:val="009662B7"/>
    <w:rsid w:val="00966A78"/>
    <w:rsid w:val="00966BF5"/>
    <w:rsid w:val="009716BC"/>
    <w:rsid w:val="00994F52"/>
    <w:rsid w:val="0099672F"/>
    <w:rsid w:val="009A1445"/>
    <w:rsid w:val="009B6FDE"/>
    <w:rsid w:val="009C16C0"/>
    <w:rsid w:val="009C4A5D"/>
    <w:rsid w:val="009E21BD"/>
    <w:rsid w:val="009F2FCC"/>
    <w:rsid w:val="009F36EA"/>
    <w:rsid w:val="009F3AE5"/>
    <w:rsid w:val="009F5F0E"/>
    <w:rsid w:val="00A017DE"/>
    <w:rsid w:val="00A038AE"/>
    <w:rsid w:val="00A042DE"/>
    <w:rsid w:val="00A12D77"/>
    <w:rsid w:val="00A1512F"/>
    <w:rsid w:val="00A20EC2"/>
    <w:rsid w:val="00A22966"/>
    <w:rsid w:val="00A232F1"/>
    <w:rsid w:val="00A31BA8"/>
    <w:rsid w:val="00A31DC3"/>
    <w:rsid w:val="00A3287D"/>
    <w:rsid w:val="00A335BC"/>
    <w:rsid w:val="00A35895"/>
    <w:rsid w:val="00A40931"/>
    <w:rsid w:val="00A44A48"/>
    <w:rsid w:val="00A61E76"/>
    <w:rsid w:val="00A716A3"/>
    <w:rsid w:val="00A7517C"/>
    <w:rsid w:val="00A767DE"/>
    <w:rsid w:val="00A80137"/>
    <w:rsid w:val="00A80D6D"/>
    <w:rsid w:val="00A85B19"/>
    <w:rsid w:val="00A9024B"/>
    <w:rsid w:val="00A913FE"/>
    <w:rsid w:val="00AA26BE"/>
    <w:rsid w:val="00AA34B6"/>
    <w:rsid w:val="00AA36AF"/>
    <w:rsid w:val="00AA79FA"/>
    <w:rsid w:val="00AA7EFD"/>
    <w:rsid w:val="00AB48AD"/>
    <w:rsid w:val="00AC0842"/>
    <w:rsid w:val="00AC57C2"/>
    <w:rsid w:val="00AC621D"/>
    <w:rsid w:val="00AC799F"/>
    <w:rsid w:val="00AD69FC"/>
    <w:rsid w:val="00AD7400"/>
    <w:rsid w:val="00AE71D4"/>
    <w:rsid w:val="00AF3E8A"/>
    <w:rsid w:val="00AF4708"/>
    <w:rsid w:val="00AF7470"/>
    <w:rsid w:val="00B17EB2"/>
    <w:rsid w:val="00B20DF0"/>
    <w:rsid w:val="00B21959"/>
    <w:rsid w:val="00B27DCF"/>
    <w:rsid w:val="00B3207D"/>
    <w:rsid w:val="00B40794"/>
    <w:rsid w:val="00B50EA6"/>
    <w:rsid w:val="00B51F35"/>
    <w:rsid w:val="00B609F1"/>
    <w:rsid w:val="00B65DA2"/>
    <w:rsid w:val="00B677F8"/>
    <w:rsid w:val="00B7102C"/>
    <w:rsid w:val="00B73FCD"/>
    <w:rsid w:val="00B81AC6"/>
    <w:rsid w:val="00B923D2"/>
    <w:rsid w:val="00BB28BD"/>
    <w:rsid w:val="00BB7300"/>
    <w:rsid w:val="00BC29CF"/>
    <w:rsid w:val="00BD06F5"/>
    <w:rsid w:val="00BD3223"/>
    <w:rsid w:val="00BD6739"/>
    <w:rsid w:val="00BE4FBE"/>
    <w:rsid w:val="00BE7A79"/>
    <w:rsid w:val="00BE7F31"/>
    <w:rsid w:val="00BF2940"/>
    <w:rsid w:val="00C00A33"/>
    <w:rsid w:val="00C0686E"/>
    <w:rsid w:val="00C10B7F"/>
    <w:rsid w:val="00C15A25"/>
    <w:rsid w:val="00C2009A"/>
    <w:rsid w:val="00C2562C"/>
    <w:rsid w:val="00C31154"/>
    <w:rsid w:val="00C375C3"/>
    <w:rsid w:val="00C40A83"/>
    <w:rsid w:val="00C43903"/>
    <w:rsid w:val="00C46941"/>
    <w:rsid w:val="00C518F8"/>
    <w:rsid w:val="00C52492"/>
    <w:rsid w:val="00C64E36"/>
    <w:rsid w:val="00C710BB"/>
    <w:rsid w:val="00C71F85"/>
    <w:rsid w:val="00C73DDA"/>
    <w:rsid w:val="00C91F21"/>
    <w:rsid w:val="00CA3A20"/>
    <w:rsid w:val="00CA46CA"/>
    <w:rsid w:val="00CB1802"/>
    <w:rsid w:val="00CB1C18"/>
    <w:rsid w:val="00CB2E96"/>
    <w:rsid w:val="00CB6709"/>
    <w:rsid w:val="00CC3B3C"/>
    <w:rsid w:val="00CC5281"/>
    <w:rsid w:val="00CD1C55"/>
    <w:rsid w:val="00CD4517"/>
    <w:rsid w:val="00CE09CD"/>
    <w:rsid w:val="00CE1809"/>
    <w:rsid w:val="00CE3802"/>
    <w:rsid w:val="00D04A09"/>
    <w:rsid w:val="00D0636A"/>
    <w:rsid w:val="00D21C01"/>
    <w:rsid w:val="00D32B13"/>
    <w:rsid w:val="00D32F01"/>
    <w:rsid w:val="00D35556"/>
    <w:rsid w:val="00D40099"/>
    <w:rsid w:val="00D43A0F"/>
    <w:rsid w:val="00D50A82"/>
    <w:rsid w:val="00D606B6"/>
    <w:rsid w:val="00D70D67"/>
    <w:rsid w:val="00D73B2F"/>
    <w:rsid w:val="00D7451B"/>
    <w:rsid w:val="00D77B5D"/>
    <w:rsid w:val="00D80911"/>
    <w:rsid w:val="00D84F35"/>
    <w:rsid w:val="00D93CCA"/>
    <w:rsid w:val="00D9562C"/>
    <w:rsid w:val="00DB11D3"/>
    <w:rsid w:val="00DE5F8C"/>
    <w:rsid w:val="00E146D3"/>
    <w:rsid w:val="00E16968"/>
    <w:rsid w:val="00E26F81"/>
    <w:rsid w:val="00E35CDC"/>
    <w:rsid w:val="00E5065E"/>
    <w:rsid w:val="00E50CBA"/>
    <w:rsid w:val="00E7093B"/>
    <w:rsid w:val="00E8678E"/>
    <w:rsid w:val="00E86A0B"/>
    <w:rsid w:val="00E87D4E"/>
    <w:rsid w:val="00E90B84"/>
    <w:rsid w:val="00E9433F"/>
    <w:rsid w:val="00EB5105"/>
    <w:rsid w:val="00EC03E4"/>
    <w:rsid w:val="00ED0DDF"/>
    <w:rsid w:val="00ED1117"/>
    <w:rsid w:val="00ED1B2D"/>
    <w:rsid w:val="00ED23E6"/>
    <w:rsid w:val="00ED60FD"/>
    <w:rsid w:val="00EE134E"/>
    <w:rsid w:val="00EE673C"/>
    <w:rsid w:val="00EF7465"/>
    <w:rsid w:val="00F02141"/>
    <w:rsid w:val="00F037B8"/>
    <w:rsid w:val="00F0713A"/>
    <w:rsid w:val="00F22417"/>
    <w:rsid w:val="00F25640"/>
    <w:rsid w:val="00F304EA"/>
    <w:rsid w:val="00F3417A"/>
    <w:rsid w:val="00F532A7"/>
    <w:rsid w:val="00F6476F"/>
    <w:rsid w:val="00F65A09"/>
    <w:rsid w:val="00F65CF9"/>
    <w:rsid w:val="00F72DD1"/>
    <w:rsid w:val="00F752D3"/>
    <w:rsid w:val="00F776E4"/>
    <w:rsid w:val="00F91597"/>
    <w:rsid w:val="00F94074"/>
    <w:rsid w:val="00F9545A"/>
    <w:rsid w:val="00FA3C3D"/>
    <w:rsid w:val="00FA5F50"/>
    <w:rsid w:val="00FC1B97"/>
    <w:rsid w:val="00FD0809"/>
    <w:rsid w:val="00FD3827"/>
    <w:rsid w:val="00FD4487"/>
    <w:rsid w:val="00FE777D"/>
    <w:rsid w:val="00FF1BDC"/>
    <w:rsid w:val="00FF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apiga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F3225-CE58-4A1F-9137-83452659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11</cp:revision>
  <cp:lastPrinted>2016-03-10T01:39:00Z</cp:lastPrinted>
  <dcterms:created xsi:type="dcterms:W3CDTF">2016-05-16T00:36:00Z</dcterms:created>
  <dcterms:modified xsi:type="dcterms:W3CDTF">2016-05-25T22:46:00Z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