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1D9B" w:rsidRPr="001C7C98" w:rsidRDefault="009D1D9B" w:rsidP="00A4055F">
      <w:pPr>
        <w:tabs>
          <w:tab w:val="left" w:pos="4962"/>
        </w:tabs>
        <w:ind w:left="4820"/>
        <w:rPr>
          <w:b/>
          <w:bCs/>
          <w:sz w:val="28"/>
          <w:szCs w:val="28"/>
        </w:rPr>
      </w:pPr>
      <w:r w:rsidRPr="001C7C98">
        <w:rPr>
          <w:b/>
          <w:bCs/>
          <w:sz w:val="28"/>
          <w:szCs w:val="28"/>
        </w:rPr>
        <w:t>УТВЕРЖДАЮ</w:t>
      </w:r>
    </w:p>
    <w:p w:rsidR="009D1D9B" w:rsidRPr="00DD09A8" w:rsidRDefault="009D1D9B" w:rsidP="00A4055F">
      <w:pPr>
        <w:tabs>
          <w:tab w:val="left" w:pos="4962"/>
        </w:tabs>
        <w:ind w:left="4820"/>
        <w:rPr>
          <w:b/>
          <w:bCs/>
          <w:sz w:val="28"/>
          <w:szCs w:val="28"/>
          <w:highlight w:val="cyan"/>
        </w:rPr>
      </w:pPr>
    </w:p>
    <w:p w:rsidR="009D1D9B" w:rsidRPr="001F40A8" w:rsidRDefault="009D1D9B" w:rsidP="00EE621E">
      <w:pPr>
        <w:tabs>
          <w:tab w:val="left" w:pos="4962"/>
        </w:tabs>
        <w:ind w:left="4820"/>
        <w:rPr>
          <w:b/>
          <w:bCs/>
          <w:sz w:val="28"/>
          <w:szCs w:val="28"/>
        </w:rPr>
      </w:pPr>
      <w:r w:rsidRPr="001F40A8">
        <w:rPr>
          <w:b/>
          <w:bCs/>
          <w:sz w:val="28"/>
          <w:szCs w:val="28"/>
        </w:rPr>
        <w:t xml:space="preserve">Председатель Конкурсной комиссии Куйбышевского филиала ПАО «ТрансКонтейнер» </w:t>
      </w:r>
    </w:p>
    <w:p w:rsidR="009D1D9B" w:rsidRPr="001F40A8" w:rsidRDefault="009D1D9B" w:rsidP="00EE621E">
      <w:pPr>
        <w:tabs>
          <w:tab w:val="left" w:pos="4962"/>
        </w:tabs>
        <w:ind w:left="4820"/>
        <w:rPr>
          <w:b/>
          <w:bCs/>
          <w:sz w:val="28"/>
          <w:szCs w:val="28"/>
        </w:rPr>
      </w:pPr>
    </w:p>
    <w:p w:rsidR="009D1D9B" w:rsidRPr="001F40A8" w:rsidRDefault="009D1D9B" w:rsidP="00EE621E">
      <w:pPr>
        <w:tabs>
          <w:tab w:val="left" w:pos="4962"/>
        </w:tabs>
        <w:ind w:left="4820"/>
        <w:rPr>
          <w:b/>
          <w:bCs/>
          <w:sz w:val="28"/>
          <w:szCs w:val="28"/>
        </w:rPr>
      </w:pPr>
      <w:r w:rsidRPr="001F40A8">
        <w:rPr>
          <w:b/>
          <w:bCs/>
          <w:sz w:val="28"/>
          <w:szCs w:val="28"/>
        </w:rPr>
        <w:t>_________________А.Н. Булытов</w:t>
      </w:r>
    </w:p>
    <w:p w:rsidR="009D1D9B" w:rsidRPr="00DD09A8" w:rsidRDefault="009D1D9B" w:rsidP="00A4055F">
      <w:pPr>
        <w:tabs>
          <w:tab w:val="left" w:pos="4962"/>
        </w:tabs>
        <w:ind w:left="4820"/>
        <w:rPr>
          <w:highlight w:val="cyan"/>
        </w:rPr>
      </w:pPr>
    </w:p>
    <w:p w:rsidR="009D1D9B" w:rsidRDefault="009D1D9B" w:rsidP="00A4055F">
      <w:pPr>
        <w:tabs>
          <w:tab w:val="left" w:pos="4962"/>
        </w:tabs>
        <w:ind w:left="4820"/>
        <w:rPr>
          <w:b/>
          <w:bCs/>
          <w:sz w:val="28"/>
        </w:rPr>
      </w:pPr>
      <w:r w:rsidRPr="001C7C98">
        <w:rPr>
          <w:b/>
          <w:bCs/>
          <w:sz w:val="28"/>
        </w:rPr>
        <w:t>«__»________________2016 г.</w:t>
      </w:r>
    </w:p>
    <w:p w:rsidR="009D1D9B" w:rsidRDefault="009D1D9B">
      <w:pPr>
        <w:ind w:firstLine="709"/>
        <w:rPr>
          <w:b/>
          <w:bCs/>
          <w:spacing w:val="20"/>
          <w:sz w:val="28"/>
          <w:szCs w:val="28"/>
        </w:rPr>
      </w:pPr>
    </w:p>
    <w:p w:rsidR="009D1D9B" w:rsidRDefault="009D1D9B">
      <w:pPr>
        <w:spacing w:after="120"/>
        <w:jc w:val="center"/>
        <w:rPr>
          <w:b/>
          <w:bCs/>
          <w:sz w:val="40"/>
          <w:szCs w:val="40"/>
        </w:rPr>
      </w:pPr>
    </w:p>
    <w:p w:rsidR="009D1D9B" w:rsidRDefault="009D1D9B">
      <w:pPr>
        <w:spacing w:after="120"/>
        <w:jc w:val="center"/>
        <w:rPr>
          <w:b/>
          <w:bCs/>
          <w:sz w:val="40"/>
          <w:szCs w:val="40"/>
        </w:rPr>
      </w:pPr>
      <w:r>
        <w:rPr>
          <w:b/>
          <w:bCs/>
          <w:sz w:val="40"/>
          <w:szCs w:val="40"/>
        </w:rPr>
        <w:t>ДОКУМЕНТАЦИЯ О ЗАКУПКЕ</w:t>
      </w:r>
    </w:p>
    <w:p w:rsidR="009D1D9B" w:rsidRDefault="009D1D9B">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9D1D9B" w:rsidRDefault="009D1D9B">
      <w:pPr>
        <w:spacing w:after="120"/>
        <w:ind w:firstLine="709"/>
        <w:jc w:val="center"/>
        <w:rPr>
          <w:b/>
          <w:bCs/>
          <w:sz w:val="32"/>
          <w:szCs w:val="32"/>
        </w:rPr>
      </w:pPr>
    </w:p>
    <w:p w:rsidR="009D1D9B" w:rsidRDefault="009D1D9B" w:rsidP="00044B1C">
      <w:pPr>
        <w:pStyle w:val="Heading1"/>
        <w:spacing w:before="0" w:after="0"/>
        <w:ind w:left="0" w:firstLine="0"/>
        <w:jc w:val="center"/>
      </w:pPr>
      <w:r>
        <w:t xml:space="preserve">Раздел 1. </w:t>
      </w:r>
    </w:p>
    <w:p w:rsidR="009D1D9B" w:rsidRDefault="009D1D9B" w:rsidP="00044B1C">
      <w:pPr>
        <w:pStyle w:val="Heading1"/>
        <w:spacing w:before="0" w:after="0"/>
        <w:ind w:left="0" w:firstLine="0"/>
        <w:jc w:val="center"/>
      </w:pPr>
      <w:r>
        <w:t>Общие положения</w:t>
      </w:r>
    </w:p>
    <w:p w:rsidR="009D1D9B" w:rsidRDefault="009D1D9B">
      <w:pPr>
        <w:spacing w:after="120"/>
        <w:ind w:firstLine="709"/>
        <w:jc w:val="center"/>
        <w:rPr>
          <w:b/>
          <w:bCs/>
          <w:sz w:val="32"/>
          <w:szCs w:val="32"/>
        </w:rPr>
      </w:pPr>
    </w:p>
    <w:p w:rsidR="009D1D9B" w:rsidRDefault="009D1D9B" w:rsidP="00193D5D">
      <w:pPr>
        <w:pStyle w:val="Heading2"/>
        <w:spacing w:before="0" w:after="0"/>
        <w:ind w:left="0" w:firstLine="709"/>
        <w:rPr>
          <w:rFonts w:cs="Times New Roman"/>
          <w:i w:val="0"/>
          <w:iCs w:val="0"/>
        </w:rPr>
      </w:pPr>
      <w:r>
        <w:rPr>
          <w:rFonts w:cs="Times New Roman"/>
          <w:i w:val="0"/>
          <w:iCs w:val="0"/>
        </w:rPr>
        <w:t>1.1. Общие положения</w:t>
      </w:r>
    </w:p>
    <w:p w:rsidR="009D1D9B" w:rsidRDefault="009D1D9B"/>
    <w:p w:rsidR="009D1D9B" w:rsidRPr="008C7D27" w:rsidRDefault="009D1D9B" w:rsidP="00C073A1">
      <w:pPr>
        <w:pStyle w:val="18"/>
        <w:numPr>
          <w:ilvl w:val="2"/>
          <w:numId w:val="12"/>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9D1D9B" w:rsidRPr="008C7D27" w:rsidRDefault="009D1D9B"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9D1D9B" w:rsidRPr="008C7D27" w:rsidRDefault="009D1D9B"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9D1D9B" w:rsidRDefault="009D1D9B" w:rsidP="00BC22EB">
      <w:pPr>
        <w:pStyle w:val="18"/>
        <w:ind w:firstLine="709"/>
        <w:jc w:val="left"/>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t xml:space="preserve"> </w:t>
      </w:r>
      <w:r w:rsidRPr="008C7D27">
        <w:rPr>
          <w:szCs w:val="28"/>
        </w:rPr>
        <w:t xml:space="preserve">20 февраля </w:t>
      </w:r>
      <w:smartTag w:uri="urn:schemas-microsoft-com:office:smarttags" w:element="metricconverter">
        <w:smartTagPr>
          <w:attr w:name="ProductID" w:val="2013 г"/>
        </w:smartTagPr>
        <w:r w:rsidRPr="008C7D27">
          <w:rPr>
            <w:szCs w:val="28"/>
          </w:rPr>
          <w:t>2013 г</w:t>
        </w:r>
      </w:smartTag>
      <w:r w:rsidRPr="008C7D27">
        <w:rPr>
          <w:szCs w:val="28"/>
        </w:rPr>
        <w:t xml:space="preserve">. (далее – Положение о закупках), </w:t>
      </w:r>
    </w:p>
    <w:p w:rsidR="009D1D9B" w:rsidRPr="008C7D27" w:rsidRDefault="009D1D9B" w:rsidP="008C7D27">
      <w:pPr>
        <w:pStyle w:val="18"/>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1C7C98">
        <w:rPr>
          <w:szCs w:val="28"/>
        </w:rPr>
        <w:t>№ ОК-МСП-НКПКБШ-16-</w:t>
      </w:r>
      <w:r>
        <w:rPr>
          <w:szCs w:val="28"/>
        </w:rPr>
        <w:t>0009</w:t>
      </w:r>
      <w:r w:rsidRPr="008C7D27">
        <w:rPr>
          <w:szCs w:val="28"/>
        </w:rPr>
        <w:t xml:space="preserve"> (далее – Открытый конкурс).</w:t>
      </w:r>
    </w:p>
    <w:p w:rsidR="009D1D9B" w:rsidRPr="00F663E7" w:rsidRDefault="009D1D9B" w:rsidP="00C073A1">
      <w:pPr>
        <w:pStyle w:val="18"/>
        <w:numPr>
          <w:ilvl w:val="2"/>
          <w:numId w:val="12"/>
        </w:numPr>
        <w:ind w:left="0"/>
        <w:rPr>
          <w:szCs w:val="28"/>
        </w:rPr>
      </w:pPr>
      <w:r w:rsidRPr="004E3AC2">
        <w:rPr>
          <w:szCs w:val="28"/>
        </w:rPr>
        <w:t xml:space="preserve">Предметом настоящего Открытого конкурса является </w:t>
      </w:r>
      <w:r>
        <w:rPr>
          <w:szCs w:val="28"/>
        </w:rPr>
        <w:t xml:space="preserve">право на заключение </w:t>
      </w:r>
      <w:r w:rsidRPr="00F663E7">
        <w:rPr>
          <w:szCs w:val="28"/>
        </w:rPr>
        <w:t xml:space="preserve">договора на  </w:t>
      </w:r>
      <w:r w:rsidRPr="00F663E7">
        <w:rPr>
          <w:i/>
          <w:szCs w:val="28"/>
        </w:rPr>
        <w:t xml:space="preserve"> </w:t>
      </w:r>
      <w:r w:rsidRPr="00F663E7">
        <w:rPr>
          <w:szCs w:val="28"/>
        </w:rPr>
        <w:t>выполнение работ по капитальному ремонту нежилого офисного здания (инв.№007/00/00000012) аппарата управления</w:t>
      </w:r>
      <w:r w:rsidRPr="00F663E7">
        <w:rPr>
          <w:i/>
          <w:szCs w:val="28"/>
          <w:u w:val="single"/>
        </w:rPr>
        <w:t xml:space="preserve"> </w:t>
      </w:r>
      <w:r w:rsidRPr="00F663E7">
        <w:rPr>
          <w:szCs w:val="28"/>
        </w:rPr>
        <w:t>филиала ПАО «ТрансКонтейнер» на Куйбышевской железной дороге, расположенного по адресу: 443041, РФ, Самарская область, г.Самара, ул.Льва Толстого</w:t>
      </w:r>
      <w:r>
        <w:rPr>
          <w:szCs w:val="28"/>
        </w:rPr>
        <w:t>, д.</w:t>
      </w:r>
      <w:r w:rsidRPr="00F663E7">
        <w:rPr>
          <w:szCs w:val="28"/>
        </w:rPr>
        <w:t xml:space="preserve"> 131.  </w:t>
      </w:r>
    </w:p>
    <w:p w:rsidR="009D1D9B" w:rsidRDefault="009D1D9B" w:rsidP="00C073A1">
      <w:pPr>
        <w:pStyle w:val="18"/>
        <w:numPr>
          <w:ilvl w:val="2"/>
          <w:numId w:val="12"/>
        </w:numPr>
        <w:ind w:left="0"/>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9D1D9B" w:rsidRPr="00D32FFA" w:rsidRDefault="009D1D9B" w:rsidP="00C073A1">
      <w:pPr>
        <w:pStyle w:val="18"/>
        <w:numPr>
          <w:ilvl w:val="2"/>
          <w:numId w:val="12"/>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9D1D9B" w:rsidRPr="00D32FFA" w:rsidRDefault="009D1D9B" w:rsidP="00C073A1">
      <w:pPr>
        <w:pStyle w:val="18"/>
        <w:numPr>
          <w:ilvl w:val="2"/>
          <w:numId w:val="12"/>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9D1D9B" w:rsidRPr="00D32FFA" w:rsidRDefault="009D1D9B" w:rsidP="00C073A1">
      <w:pPr>
        <w:pStyle w:val="18"/>
        <w:numPr>
          <w:ilvl w:val="2"/>
          <w:numId w:val="12"/>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9D1D9B" w:rsidRPr="00D32FFA" w:rsidRDefault="009D1D9B" w:rsidP="00C073A1">
      <w:pPr>
        <w:pStyle w:val="18"/>
        <w:numPr>
          <w:ilvl w:val="2"/>
          <w:numId w:val="1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9D1D9B" w:rsidRPr="00D32FFA" w:rsidRDefault="009D1D9B" w:rsidP="00C073A1">
      <w:pPr>
        <w:pStyle w:val="18"/>
        <w:numPr>
          <w:ilvl w:val="2"/>
          <w:numId w:val="1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D1D9B" w:rsidRPr="00D32FFA" w:rsidRDefault="009D1D9B" w:rsidP="00C073A1">
      <w:pPr>
        <w:pStyle w:val="18"/>
        <w:numPr>
          <w:ilvl w:val="2"/>
          <w:numId w:val="12"/>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Calibri" w:hAnsi="Calibr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D1D9B" w:rsidRPr="00D32FFA" w:rsidRDefault="009D1D9B" w:rsidP="00C073A1">
      <w:pPr>
        <w:pStyle w:val="18"/>
        <w:numPr>
          <w:ilvl w:val="2"/>
          <w:numId w:val="1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D1D9B" w:rsidRPr="00D32FFA" w:rsidRDefault="009D1D9B" w:rsidP="00C073A1">
      <w:pPr>
        <w:pStyle w:val="18"/>
        <w:numPr>
          <w:ilvl w:val="2"/>
          <w:numId w:val="12"/>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9D1D9B" w:rsidRPr="00D32FFA" w:rsidRDefault="009D1D9B">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9D1D9B" w:rsidRPr="00D32FFA" w:rsidRDefault="009D1D9B">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D1D9B" w:rsidRPr="00D32FFA" w:rsidRDefault="009D1D9B" w:rsidP="00C073A1">
      <w:pPr>
        <w:pStyle w:val="18"/>
        <w:numPr>
          <w:ilvl w:val="2"/>
          <w:numId w:val="12"/>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9D1D9B" w:rsidRPr="00D32FFA" w:rsidRDefault="009D1D9B" w:rsidP="00C073A1">
      <w:pPr>
        <w:pStyle w:val="18"/>
        <w:numPr>
          <w:ilvl w:val="2"/>
          <w:numId w:val="12"/>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9D1D9B" w:rsidRPr="00D32FFA" w:rsidRDefault="009D1D9B" w:rsidP="00C073A1">
      <w:pPr>
        <w:pStyle w:val="18"/>
        <w:numPr>
          <w:ilvl w:val="2"/>
          <w:numId w:val="12"/>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9D1D9B" w:rsidRPr="00D32FFA" w:rsidRDefault="009D1D9B" w:rsidP="00C073A1">
      <w:pPr>
        <w:pStyle w:val="18"/>
        <w:numPr>
          <w:ilvl w:val="2"/>
          <w:numId w:val="1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D1D9B" w:rsidRPr="00D32FFA" w:rsidRDefault="009D1D9B" w:rsidP="00C073A1">
      <w:pPr>
        <w:pStyle w:val="18"/>
        <w:numPr>
          <w:ilvl w:val="2"/>
          <w:numId w:val="12"/>
        </w:numPr>
        <w:ind w:left="0" w:firstLine="709"/>
      </w:pPr>
      <w:r w:rsidRPr="00D32FFA">
        <w:t>Документы, представленные претендентами в составе Заявок, возврату не подлежат.</w:t>
      </w:r>
    </w:p>
    <w:p w:rsidR="009D1D9B" w:rsidRPr="00D32FFA" w:rsidRDefault="009D1D9B" w:rsidP="00C073A1">
      <w:pPr>
        <w:pStyle w:val="18"/>
        <w:widowControl w:val="0"/>
        <w:numPr>
          <w:ilvl w:val="2"/>
          <w:numId w:val="12"/>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9D1D9B" w:rsidRPr="00D32FFA" w:rsidRDefault="009D1D9B" w:rsidP="00C073A1">
      <w:pPr>
        <w:pStyle w:val="18"/>
        <w:widowControl w:val="0"/>
        <w:numPr>
          <w:ilvl w:val="2"/>
          <w:numId w:val="1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D1D9B" w:rsidRPr="00D32FFA" w:rsidRDefault="009D1D9B" w:rsidP="00C073A1">
      <w:pPr>
        <w:pStyle w:val="18"/>
        <w:widowControl w:val="0"/>
        <w:numPr>
          <w:ilvl w:val="2"/>
          <w:numId w:val="12"/>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9D1D9B" w:rsidRPr="00D32FFA" w:rsidRDefault="009D1D9B" w:rsidP="00C073A1">
      <w:pPr>
        <w:pStyle w:val="18"/>
        <w:widowControl w:val="0"/>
        <w:numPr>
          <w:ilvl w:val="2"/>
          <w:numId w:val="1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D1D9B" w:rsidRPr="00D32FFA" w:rsidRDefault="009D1D9B" w:rsidP="00C073A1">
      <w:pPr>
        <w:pStyle w:val="18"/>
        <w:widowControl w:val="0"/>
        <w:numPr>
          <w:ilvl w:val="2"/>
          <w:numId w:val="1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D1D9B" w:rsidRPr="00D32FFA" w:rsidRDefault="009D1D9B">
      <w:pPr>
        <w:pStyle w:val="18"/>
        <w:widowControl w:val="0"/>
      </w:pPr>
    </w:p>
    <w:p w:rsidR="009D1D9B" w:rsidRPr="00193D5D" w:rsidRDefault="009D1D9B"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9D1D9B" w:rsidRPr="00D32FFA" w:rsidRDefault="009D1D9B">
      <w:pPr>
        <w:rPr>
          <w:rFonts w:eastAsia="MS Mincho"/>
        </w:rPr>
      </w:pPr>
    </w:p>
    <w:p w:rsidR="009D1D9B" w:rsidRPr="00D32FFA" w:rsidRDefault="009D1D9B" w:rsidP="00C073A1">
      <w:pPr>
        <w:numPr>
          <w:ilvl w:val="2"/>
          <w:numId w:val="13"/>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D1D9B" w:rsidRPr="00D32FFA" w:rsidRDefault="009D1D9B" w:rsidP="00C073A1">
      <w:pPr>
        <w:numPr>
          <w:ilvl w:val="2"/>
          <w:numId w:val="13"/>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D1D9B" w:rsidRPr="00D32FFA" w:rsidRDefault="009D1D9B" w:rsidP="00C073A1">
      <w:pPr>
        <w:numPr>
          <w:ilvl w:val="2"/>
          <w:numId w:val="1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D1D9B" w:rsidRPr="00D32FFA" w:rsidRDefault="009D1D9B" w:rsidP="00C073A1">
      <w:pPr>
        <w:numPr>
          <w:ilvl w:val="2"/>
          <w:numId w:val="13"/>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D1D9B" w:rsidRPr="00D32FFA" w:rsidRDefault="009D1D9B" w:rsidP="00C073A1">
      <w:pPr>
        <w:numPr>
          <w:ilvl w:val="2"/>
          <w:numId w:val="13"/>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D1D9B" w:rsidRPr="00D32FFA" w:rsidRDefault="009D1D9B" w:rsidP="0028168C">
      <w:pPr>
        <w:ind w:firstLine="709"/>
        <w:jc w:val="both"/>
        <w:rPr>
          <w:rFonts w:eastAsia="MS Mincho"/>
          <w:sz w:val="28"/>
          <w:szCs w:val="28"/>
        </w:rPr>
      </w:pPr>
    </w:p>
    <w:p w:rsidR="009D1D9B" w:rsidRPr="00193D5D" w:rsidRDefault="009D1D9B"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9D1D9B" w:rsidRPr="00D32FFA" w:rsidRDefault="009D1D9B" w:rsidP="00C6181A">
      <w:pPr>
        <w:jc w:val="both"/>
        <w:rPr>
          <w:rFonts w:eastAsia="MS Mincho"/>
          <w:sz w:val="28"/>
          <w:szCs w:val="28"/>
        </w:rPr>
      </w:pPr>
    </w:p>
    <w:p w:rsidR="009D1D9B" w:rsidRPr="00D32FFA" w:rsidRDefault="009D1D9B" w:rsidP="00C073A1">
      <w:pPr>
        <w:numPr>
          <w:ilvl w:val="0"/>
          <w:numId w:val="1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D1D9B" w:rsidRPr="00D32FFA" w:rsidRDefault="009D1D9B"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D1D9B" w:rsidRPr="00D32FFA" w:rsidRDefault="009D1D9B"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D1D9B" w:rsidRPr="00D32FFA" w:rsidRDefault="009D1D9B"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9D1D9B" w:rsidRPr="00D32FFA" w:rsidRDefault="009D1D9B" w:rsidP="00C073A1">
      <w:pPr>
        <w:numPr>
          <w:ilvl w:val="0"/>
          <w:numId w:val="19"/>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9D1D9B" w:rsidRPr="00D32FFA" w:rsidRDefault="009D1D9B" w:rsidP="00C073A1">
      <w:pPr>
        <w:numPr>
          <w:ilvl w:val="0"/>
          <w:numId w:val="1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9D1D9B" w:rsidRPr="00D32FFA" w:rsidRDefault="009D1D9B" w:rsidP="00C6181A">
      <w:pPr>
        <w:pStyle w:val="BodyText"/>
        <w:rPr>
          <w:sz w:val="28"/>
          <w:szCs w:val="28"/>
        </w:rPr>
      </w:pPr>
    </w:p>
    <w:p w:rsidR="009D1D9B" w:rsidRPr="00193D5D" w:rsidRDefault="009D1D9B" w:rsidP="00C56383">
      <w:pPr>
        <w:pStyle w:val="Heading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9D1D9B" w:rsidRPr="00D32FFA" w:rsidRDefault="009D1D9B">
      <w:pPr>
        <w:rPr>
          <w:rFonts w:eastAsia="MS Mincho"/>
        </w:rPr>
      </w:pPr>
    </w:p>
    <w:p w:rsidR="009D1D9B" w:rsidRPr="00D32FFA" w:rsidRDefault="009D1D9B" w:rsidP="00C073A1">
      <w:pPr>
        <w:pStyle w:val="18"/>
        <w:numPr>
          <w:ilvl w:val="2"/>
          <w:numId w:val="1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9D1D9B" w:rsidRPr="00D32FFA" w:rsidRDefault="009D1D9B" w:rsidP="00C073A1">
      <w:pPr>
        <w:pStyle w:val="18"/>
        <w:numPr>
          <w:ilvl w:val="2"/>
          <w:numId w:val="1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9D1D9B" w:rsidRPr="00D32FFA" w:rsidRDefault="009D1D9B">
      <w:pPr>
        <w:pStyle w:val="18"/>
        <w:ind w:left="709" w:firstLine="0"/>
        <w:rPr>
          <w:szCs w:val="24"/>
        </w:rPr>
      </w:pPr>
    </w:p>
    <w:p w:rsidR="009D1D9B" w:rsidRDefault="009D1D9B" w:rsidP="00B00452">
      <w:pPr>
        <w:pStyle w:val="Heading1"/>
        <w:spacing w:before="0" w:after="0"/>
        <w:ind w:left="0" w:firstLine="0"/>
        <w:jc w:val="center"/>
      </w:pPr>
      <w:r w:rsidRPr="00C177CB">
        <w:t xml:space="preserve">Раздел 2. </w:t>
      </w:r>
    </w:p>
    <w:p w:rsidR="009D1D9B" w:rsidRDefault="009D1D9B" w:rsidP="00B00452">
      <w:pPr>
        <w:pStyle w:val="Heading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9D1D9B" w:rsidRPr="00C177CB" w:rsidRDefault="009D1D9B" w:rsidP="00B00452"/>
    <w:p w:rsidR="009D1D9B" w:rsidRPr="00D32FFA" w:rsidRDefault="009D1D9B" w:rsidP="00C073A1">
      <w:pPr>
        <w:pStyle w:val="Heading2"/>
        <w:numPr>
          <w:ilvl w:val="1"/>
          <w:numId w:val="20"/>
        </w:numPr>
        <w:spacing w:before="0" w:after="0"/>
        <w:ind w:left="0" w:firstLine="709"/>
        <w:jc w:val="both"/>
        <w:rPr>
          <w:rFonts w:cs="Times New Roman"/>
          <w:i w:val="0"/>
        </w:rPr>
      </w:pPr>
      <w:r w:rsidRPr="00D32FFA">
        <w:rPr>
          <w:rFonts w:cs="Times New Roman"/>
          <w:i w:val="0"/>
        </w:rPr>
        <w:t>Обязательные требования</w:t>
      </w:r>
    </w:p>
    <w:p w:rsidR="009D1D9B" w:rsidRPr="00D32FFA" w:rsidRDefault="009D1D9B" w:rsidP="00B00452"/>
    <w:p w:rsidR="009D1D9B" w:rsidRPr="00D32FFA" w:rsidRDefault="009D1D9B" w:rsidP="00C073A1">
      <w:pPr>
        <w:numPr>
          <w:ilvl w:val="0"/>
          <w:numId w:val="21"/>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D1D9B" w:rsidRPr="00D32FFA" w:rsidRDefault="009D1D9B">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9D1D9B" w:rsidRPr="00D32FFA" w:rsidRDefault="009D1D9B">
      <w:pPr>
        <w:ind w:firstLine="540"/>
        <w:jc w:val="both"/>
        <w:rPr>
          <w:sz w:val="28"/>
          <w:szCs w:val="28"/>
        </w:rPr>
      </w:pPr>
      <w:r w:rsidRPr="00D32FFA">
        <w:rPr>
          <w:sz w:val="28"/>
          <w:szCs w:val="28"/>
        </w:rPr>
        <w:t>б) не находиться в процессе ликвидации;</w:t>
      </w:r>
    </w:p>
    <w:p w:rsidR="009D1D9B" w:rsidRPr="00D32FFA" w:rsidRDefault="009D1D9B">
      <w:pPr>
        <w:ind w:firstLine="540"/>
        <w:jc w:val="both"/>
        <w:rPr>
          <w:sz w:val="28"/>
          <w:szCs w:val="28"/>
        </w:rPr>
      </w:pPr>
      <w:r w:rsidRPr="00D32FFA">
        <w:rPr>
          <w:sz w:val="28"/>
          <w:szCs w:val="28"/>
        </w:rPr>
        <w:t>в) не быть признанным несостоятельным (банкротом);</w:t>
      </w:r>
    </w:p>
    <w:p w:rsidR="009D1D9B" w:rsidRPr="00D32FFA" w:rsidRDefault="009D1D9B">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D1D9B" w:rsidRDefault="009D1D9B">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D1D9B" w:rsidRPr="00D32FFA" w:rsidRDefault="009D1D9B">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9D1D9B" w:rsidRDefault="009D1D9B">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D1D9B" w:rsidRPr="00D32FFA" w:rsidRDefault="009D1D9B">
      <w:pPr>
        <w:ind w:firstLine="540"/>
        <w:jc w:val="both"/>
        <w:rPr>
          <w:sz w:val="28"/>
          <w:szCs w:val="28"/>
        </w:rPr>
      </w:pPr>
    </w:p>
    <w:p w:rsidR="009D1D9B" w:rsidRPr="00C177CB" w:rsidRDefault="009D1D9B" w:rsidP="00C073A1">
      <w:pPr>
        <w:pStyle w:val="Heading2"/>
        <w:numPr>
          <w:ilvl w:val="1"/>
          <w:numId w:val="20"/>
        </w:numPr>
        <w:spacing w:before="0" w:after="0"/>
        <w:ind w:left="0" w:firstLine="709"/>
        <w:jc w:val="both"/>
        <w:rPr>
          <w:rFonts w:cs="Times New Roman"/>
          <w:i w:val="0"/>
        </w:rPr>
      </w:pPr>
      <w:r w:rsidRPr="00C177CB">
        <w:rPr>
          <w:rFonts w:cs="Times New Roman"/>
          <w:i w:val="0"/>
        </w:rPr>
        <w:t>Квалификационные требования</w:t>
      </w:r>
    </w:p>
    <w:p w:rsidR="009D1D9B" w:rsidRPr="00D32FFA" w:rsidRDefault="009D1D9B" w:rsidP="00B00452">
      <w:pPr>
        <w:pStyle w:val="BodyText"/>
        <w:tabs>
          <w:tab w:val="left" w:pos="1080"/>
        </w:tabs>
        <w:ind w:left="709" w:firstLine="0"/>
        <w:rPr>
          <w:b/>
          <w:sz w:val="28"/>
          <w:szCs w:val="28"/>
        </w:rPr>
      </w:pPr>
    </w:p>
    <w:p w:rsidR="009D1D9B" w:rsidRPr="00D32FFA" w:rsidRDefault="009D1D9B" w:rsidP="00C073A1">
      <w:pPr>
        <w:pStyle w:val="BodyText"/>
        <w:numPr>
          <w:ilvl w:val="0"/>
          <w:numId w:val="26"/>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D1D9B" w:rsidRPr="00D32FFA" w:rsidRDefault="009D1D9B">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D1D9B" w:rsidRPr="00D32FFA" w:rsidRDefault="009D1D9B">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D1D9B" w:rsidRDefault="009D1D9B">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9D1D9B" w:rsidRPr="00914122" w:rsidRDefault="009D1D9B">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D1D9B" w:rsidRPr="00D32FFA" w:rsidRDefault="009D1D9B">
      <w:pPr>
        <w:pStyle w:val="BodyText"/>
        <w:tabs>
          <w:tab w:val="left" w:pos="1080"/>
        </w:tabs>
        <w:rPr>
          <w:sz w:val="28"/>
          <w:szCs w:val="28"/>
        </w:rPr>
      </w:pPr>
    </w:p>
    <w:p w:rsidR="009D1D9B" w:rsidRPr="00C177CB" w:rsidRDefault="009D1D9B" w:rsidP="00C073A1">
      <w:pPr>
        <w:pStyle w:val="Heading2"/>
        <w:numPr>
          <w:ilvl w:val="1"/>
          <w:numId w:val="20"/>
        </w:numPr>
        <w:spacing w:before="0" w:after="0"/>
        <w:ind w:left="0" w:firstLine="709"/>
        <w:jc w:val="both"/>
        <w:rPr>
          <w:rFonts w:cs="Times New Roman"/>
          <w:i w:val="0"/>
        </w:rPr>
      </w:pPr>
      <w:r w:rsidRPr="00C177CB">
        <w:rPr>
          <w:rFonts w:cs="Times New Roman"/>
          <w:i w:val="0"/>
        </w:rPr>
        <w:t>Представление документов</w:t>
      </w:r>
    </w:p>
    <w:p w:rsidR="009D1D9B" w:rsidRPr="00D32FFA" w:rsidRDefault="009D1D9B" w:rsidP="00B00452">
      <w:pPr>
        <w:tabs>
          <w:tab w:val="left" w:pos="0"/>
        </w:tabs>
        <w:ind w:firstLine="720"/>
        <w:jc w:val="both"/>
        <w:rPr>
          <w:rFonts w:eastAsia="MS Mincho"/>
          <w:b/>
          <w:sz w:val="28"/>
          <w:szCs w:val="28"/>
        </w:rPr>
      </w:pPr>
    </w:p>
    <w:p w:rsidR="009D1D9B" w:rsidRPr="00D32FFA" w:rsidRDefault="009D1D9B" w:rsidP="00C073A1">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D1D9B" w:rsidRPr="00D32FFA" w:rsidRDefault="009D1D9B" w:rsidP="00C073A1">
      <w:pPr>
        <w:pStyle w:val="BodyText"/>
        <w:numPr>
          <w:ilvl w:val="0"/>
          <w:numId w:val="1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(Приложение 7 к документации о закупке)</w:t>
      </w:r>
      <w:r w:rsidRPr="00D32FFA">
        <w:rPr>
          <w:sz w:val="28"/>
          <w:szCs w:val="28"/>
        </w:rPr>
        <w:t>;</w:t>
      </w:r>
    </w:p>
    <w:p w:rsidR="009D1D9B" w:rsidRPr="008C7D27" w:rsidRDefault="009D1D9B" w:rsidP="00C073A1">
      <w:pPr>
        <w:pStyle w:val="BodyText"/>
        <w:numPr>
          <w:ilvl w:val="0"/>
          <w:numId w:val="14"/>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9D1D9B" w:rsidRDefault="009D1D9B" w:rsidP="00C073A1">
      <w:pPr>
        <w:pStyle w:val="BodyText"/>
        <w:numPr>
          <w:ilvl w:val="0"/>
          <w:numId w:val="14"/>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9D1D9B" w:rsidRDefault="009D1D9B" w:rsidP="00C073A1">
      <w:pPr>
        <w:pStyle w:val="BodyText"/>
        <w:numPr>
          <w:ilvl w:val="0"/>
          <w:numId w:val="1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9D1D9B" w:rsidRPr="00D74FA8" w:rsidRDefault="009D1D9B" w:rsidP="00C073A1">
      <w:pPr>
        <w:pStyle w:val="ListParagraph"/>
        <w:numPr>
          <w:ilvl w:val="0"/>
          <w:numId w:val="14"/>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D1D9B" w:rsidRDefault="009D1D9B"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9D1D9B" w:rsidRPr="00E135E4" w:rsidRDefault="009D1D9B"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9D1D9B" w:rsidRPr="00D32FFA" w:rsidRDefault="009D1D9B" w:rsidP="00C073A1">
      <w:pPr>
        <w:pStyle w:val="BodyText"/>
        <w:numPr>
          <w:ilvl w:val="0"/>
          <w:numId w:val="14"/>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9D1D9B" w:rsidRPr="00D32FFA" w:rsidRDefault="009D1D9B" w:rsidP="00C073A1">
      <w:pPr>
        <w:pStyle w:val="BodyText"/>
        <w:numPr>
          <w:ilvl w:val="0"/>
          <w:numId w:val="1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9D1D9B" w:rsidRPr="00D32FFA" w:rsidRDefault="009D1D9B" w:rsidP="00C073A1">
      <w:pPr>
        <w:pStyle w:val="BodyText"/>
        <w:numPr>
          <w:ilvl w:val="0"/>
          <w:numId w:val="1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D1D9B" w:rsidRPr="00D32FFA" w:rsidRDefault="009D1D9B" w:rsidP="00C073A1">
      <w:pPr>
        <w:pStyle w:val="BodyText"/>
        <w:numPr>
          <w:ilvl w:val="0"/>
          <w:numId w:val="1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9D1D9B" w:rsidRPr="00D32FFA" w:rsidRDefault="009D1D9B" w:rsidP="00C073A1">
      <w:pPr>
        <w:pStyle w:val="BodyText"/>
        <w:numPr>
          <w:ilvl w:val="0"/>
          <w:numId w:val="1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D1D9B" w:rsidRPr="00D32FFA" w:rsidRDefault="009D1D9B">
      <w:pPr>
        <w:pStyle w:val="BodyText"/>
        <w:tabs>
          <w:tab w:val="left" w:pos="0"/>
          <w:tab w:val="left" w:pos="1440"/>
        </w:tabs>
        <w:ind w:left="720" w:firstLine="0"/>
        <w:rPr>
          <w:sz w:val="28"/>
        </w:rPr>
      </w:pPr>
    </w:p>
    <w:p w:rsidR="009D1D9B" w:rsidRPr="00C177CB" w:rsidRDefault="009D1D9B" w:rsidP="00C073A1">
      <w:pPr>
        <w:pStyle w:val="Heading2"/>
        <w:numPr>
          <w:ilvl w:val="1"/>
          <w:numId w:val="20"/>
        </w:numPr>
        <w:spacing w:before="0" w:after="0"/>
        <w:ind w:left="0" w:firstLine="709"/>
        <w:jc w:val="both"/>
        <w:rPr>
          <w:rFonts w:cs="Times New Roman"/>
          <w:i w:val="0"/>
        </w:rPr>
      </w:pPr>
      <w:r w:rsidRPr="00C177CB">
        <w:rPr>
          <w:rFonts w:cs="Times New Roman"/>
          <w:i w:val="0"/>
        </w:rPr>
        <w:t>Заявка</w:t>
      </w:r>
    </w:p>
    <w:p w:rsidR="009D1D9B" w:rsidRPr="00D32FFA" w:rsidRDefault="009D1D9B" w:rsidP="00B00452">
      <w:pPr>
        <w:keepNext/>
        <w:rPr>
          <w:rFonts w:eastAsia="MS Mincho"/>
        </w:rPr>
      </w:pPr>
    </w:p>
    <w:p w:rsidR="009D1D9B" w:rsidRPr="00D32FFA" w:rsidRDefault="009D1D9B" w:rsidP="00C073A1">
      <w:pPr>
        <w:pStyle w:val="BodyText"/>
        <w:keepNext/>
        <w:numPr>
          <w:ilvl w:val="2"/>
          <w:numId w:val="1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D1D9B" w:rsidRPr="006D5695" w:rsidRDefault="009D1D9B" w:rsidP="00C073A1">
      <w:pPr>
        <w:pStyle w:val="BodyText"/>
        <w:numPr>
          <w:ilvl w:val="2"/>
          <w:numId w:val="17"/>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D1D9B" w:rsidRPr="006D5695" w:rsidRDefault="009D1D9B" w:rsidP="00C073A1">
      <w:pPr>
        <w:pStyle w:val="BodyText"/>
        <w:numPr>
          <w:ilvl w:val="2"/>
          <w:numId w:val="1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D1D9B" w:rsidRPr="00DE0A47" w:rsidRDefault="009D1D9B" w:rsidP="007F124F">
      <w:pPr>
        <w:pStyle w:val="BodyText"/>
        <w:numPr>
          <w:ilvl w:val="2"/>
          <w:numId w:val="17"/>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9D1D9B" w:rsidRPr="00D32FFA" w:rsidRDefault="009D1D9B" w:rsidP="00C073A1">
      <w:pPr>
        <w:pStyle w:val="BodyText"/>
        <w:numPr>
          <w:ilvl w:val="2"/>
          <w:numId w:val="1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9D1D9B" w:rsidRPr="00D32FFA" w:rsidRDefault="009D1D9B" w:rsidP="00C073A1">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9D1D9B" w:rsidRPr="00D32FFA" w:rsidRDefault="009D1D9B" w:rsidP="00C073A1">
      <w:pPr>
        <w:pStyle w:val="BodyText"/>
        <w:numPr>
          <w:ilvl w:val="2"/>
          <w:numId w:val="1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D1D9B" w:rsidRPr="00D32FFA" w:rsidRDefault="009D1D9B" w:rsidP="00C073A1">
      <w:pPr>
        <w:pStyle w:val="BodyText"/>
        <w:numPr>
          <w:ilvl w:val="2"/>
          <w:numId w:val="1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9D1D9B" w:rsidRPr="00D32FFA" w:rsidRDefault="009D1D9B" w:rsidP="00C073A1">
      <w:pPr>
        <w:pStyle w:val="BodyText"/>
        <w:numPr>
          <w:ilvl w:val="2"/>
          <w:numId w:val="1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D1D9B" w:rsidRDefault="009D1D9B" w:rsidP="00C073A1">
      <w:pPr>
        <w:pStyle w:val="Default"/>
        <w:numPr>
          <w:ilvl w:val="2"/>
          <w:numId w:val="1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D1D9B" w:rsidRPr="000F6875" w:rsidRDefault="009D1D9B">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D1D9B" w:rsidRPr="00D32FFA" w:rsidRDefault="009D1D9B" w:rsidP="00C073A1">
      <w:pPr>
        <w:pStyle w:val="BodyText"/>
        <w:numPr>
          <w:ilvl w:val="2"/>
          <w:numId w:val="1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D1D9B" w:rsidRPr="00D32FFA" w:rsidRDefault="009D1D9B">
      <w:pPr>
        <w:pStyle w:val="Default"/>
      </w:pPr>
    </w:p>
    <w:p w:rsidR="009D1D9B" w:rsidRPr="00C177CB" w:rsidRDefault="009D1D9B" w:rsidP="00C073A1">
      <w:pPr>
        <w:pStyle w:val="Heading2"/>
        <w:numPr>
          <w:ilvl w:val="1"/>
          <w:numId w:val="20"/>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9D1D9B" w:rsidRPr="00D32FFA" w:rsidRDefault="009D1D9B" w:rsidP="00B00452">
      <w:pPr>
        <w:rPr>
          <w:rFonts w:eastAsia="MS Mincho"/>
        </w:rPr>
      </w:pPr>
    </w:p>
    <w:p w:rsidR="009D1D9B" w:rsidRPr="009A7605" w:rsidRDefault="009D1D9B" w:rsidP="00C073A1">
      <w:pPr>
        <w:pStyle w:val="BodyText"/>
        <w:numPr>
          <w:ilvl w:val="2"/>
          <w:numId w:val="1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9D1D9B" w:rsidRPr="009A7605" w:rsidRDefault="009D1D9B" w:rsidP="009A7605">
      <w:pPr>
        <w:pStyle w:val="BodyText"/>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D1D9B" w:rsidRPr="004314C8" w:rsidRDefault="009D1D9B" w:rsidP="00C073A1">
      <w:pPr>
        <w:pStyle w:val="BodyText"/>
        <w:numPr>
          <w:ilvl w:val="2"/>
          <w:numId w:val="15"/>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9D1D9B" w:rsidRPr="00D32FFA" w:rsidRDefault="009D1D9B">
      <w:pPr>
        <w:pStyle w:val="18"/>
        <w:widowControl w:val="0"/>
        <w:ind w:firstLine="708"/>
        <w:rPr>
          <w:szCs w:val="28"/>
        </w:rPr>
      </w:pPr>
    </w:p>
    <w:p w:rsidR="009D1D9B" w:rsidRPr="00D32FFA" w:rsidRDefault="009D1D9B" w:rsidP="00C073A1">
      <w:pPr>
        <w:pStyle w:val="BodyText"/>
        <w:numPr>
          <w:ilvl w:val="2"/>
          <w:numId w:val="1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9D1D9B" w:rsidRPr="00D32FFA" w:rsidRDefault="009D1D9B" w:rsidP="00C073A1">
      <w:pPr>
        <w:pStyle w:val="BodyText"/>
        <w:numPr>
          <w:ilvl w:val="2"/>
          <w:numId w:val="1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D1D9B" w:rsidRDefault="009D1D9B" w:rsidP="00C073A1">
      <w:pPr>
        <w:pStyle w:val="BodyText"/>
        <w:numPr>
          <w:ilvl w:val="2"/>
          <w:numId w:val="15"/>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9D1D9B" w:rsidRPr="00F85117" w:rsidRDefault="009D1D9B" w:rsidP="00C073A1">
      <w:pPr>
        <w:pStyle w:val="BodyText"/>
        <w:numPr>
          <w:ilvl w:val="2"/>
          <w:numId w:val="15"/>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D1D9B" w:rsidRPr="00D32FFA" w:rsidRDefault="009D1D9B">
      <w:pPr>
        <w:pStyle w:val="BodyText"/>
        <w:ind w:left="720" w:firstLine="0"/>
        <w:rPr>
          <w:sz w:val="28"/>
        </w:rPr>
      </w:pPr>
    </w:p>
    <w:p w:rsidR="009D1D9B" w:rsidRPr="00193D5D" w:rsidRDefault="009D1D9B" w:rsidP="00C073A1">
      <w:pPr>
        <w:pStyle w:val="Heading2"/>
        <w:numPr>
          <w:ilvl w:val="1"/>
          <w:numId w:val="20"/>
        </w:numPr>
        <w:spacing w:before="0" w:after="0"/>
        <w:ind w:left="0" w:firstLine="709"/>
        <w:jc w:val="both"/>
        <w:rPr>
          <w:rFonts w:cs="Times New Roman"/>
          <w:i w:val="0"/>
        </w:rPr>
      </w:pPr>
      <w:r w:rsidRPr="00193D5D">
        <w:rPr>
          <w:rFonts w:cs="Times New Roman"/>
          <w:i w:val="0"/>
        </w:rPr>
        <w:t xml:space="preserve"> Вскрытие Заявок</w:t>
      </w:r>
    </w:p>
    <w:p w:rsidR="009D1D9B" w:rsidRPr="00D32FFA" w:rsidRDefault="009D1D9B" w:rsidP="00B00452">
      <w:pPr>
        <w:rPr>
          <w:rFonts w:eastAsia="MS Mincho"/>
        </w:rPr>
      </w:pPr>
    </w:p>
    <w:p w:rsidR="009D1D9B" w:rsidRPr="00CB3BBA" w:rsidRDefault="009D1D9B" w:rsidP="00C073A1">
      <w:pPr>
        <w:pStyle w:val="BodyText"/>
        <w:numPr>
          <w:ilvl w:val="0"/>
          <w:numId w:val="3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9D1D9B" w:rsidRPr="00F85117" w:rsidRDefault="009D1D9B">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D1D9B" w:rsidRPr="00CB3BBA" w:rsidRDefault="009D1D9B" w:rsidP="00C073A1">
      <w:pPr>
        <w:pStyle w:val="ListParagraph"/>
        <w:numPr>
          <w:ilvl w:val="0"/>
          <w:numId w:val="31"/>
        </w:numPr>
        <w:ind w:left="0" w:firstLine="720"/>
        <w:jc w:val="both"/>
        <w:rPr>
          <w:sz w:val="28"/>
          <w:szCs w:val="28"/>
        </w:rPr>
      </w:pPr>
      <w:r w:rsidRPr="00CB3BBA">
        <w:rPr>
          <w:sz w:val="28"/>
          <w:szCs w:val="28"/>
        </w:rPr>
        <w:t>При вскрытии конвертов с Заявками объявляются:</w:t>
      </w:r>
    </w:p>
    <w:p w:rsidR="009D1D9B" w:rsidRPr="00CB3BBA" w:rsidRDefault="009D1D9B">
      <w:pPr>
        <w:pStyle w:val="ListParagraph"/>
        <w:ind w:left="0" w:firstLine="720"/>
        <w:jc w:val="both"/>
        <w:rPr>
          <w:sz w:val="28"/>
          <w:szCs w:val="28"/>
        </w:rPr>
      </w:pPr>
      <w:r w:rsidRPr="00CB3BBA">
        <w:rPr>
          <w:sz w:val="28"/>
          <w:szCs w:val="28"/>
        </w:rPr>
        <w:t>наименование претендента;</w:t>
      </w:r>
    </w:p>
    <w:p w:rsidR="009D1D9B" w:rsidRPr="00CB3BBA" w:rsidRDefault="009D1D9B">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D1D9B" w:rsidRPr="00CB3BBA" w:rsidRDefault="009D1D9B">
      <w:pPr>
        <w:pStyle w:val="ListParagraph"/>
        <w:ind w:left="0" w:firstLine="720"/>
        <w:jc w:val="both"/>
        <w:rPr>
          <w:sz w:val="28"/>
          <w:szCs w:val="28"/>
        </w:rPr>
      </w:pPr>
      <w:r w:rsidRPr="00CB3BBA">
        <w:rPr>
          <w:sz w:val="28"/>
          <w:szCs w:val="28"/>
        </w:rPr>
        <w:t>иная информация.</w:t>
      </w:r>
    </w:p>
    <w:p w:rsidR="009D1D9B" w:rsidRPr="00B27D14" w:rsidRDefault="009D1D9B" w:rsidP="00C073A1">
      <w:pPr>
        <w:pStyle w:val="BodyText"/>
        <w:numPr>
          <w:ilvl w:val="0"/>
          <w:numId w:val="3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D1D9B" w:rsidRPr="00CB3BBA" w:rsidRDefault="009D1D9B">
      <w:pPr>
        <w:pStyle w:val="BodyText"/>
        <w:ind w:left="720" w:firstLine="0"/>
        <w:rPr>
          <w:sz w:val="28"/>
        </w:rPr>
      </w:pPr>
    </w:p>
    <w:p w:rsidR="009D1D9B" w:rsidRPr="00193D5D" w:rsidRDefault="009D1D9B" w:rsidP="00C073A1">
      <w:pPr>
        <w:pStyle w:val="Heading2"/>
        <w:numPr>
          <w:ilvl w:val="1"/>
          <w:numId w:val="20"/>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9D1D9B" w:rsidRPr="00D32FFA" w:rsidRDefault="009D1D9B" w:rsidP="00B00452">
      <w:pPr>
        <w:ind w:firstLine="720"/>
      </w:pPr>
    </w:p>
    <w:p w:rsidR="009D1D9B" w:rsidRPr="00D32FFA" w:rsidRDefault="009D1D9B" w:rsidP="00C073A1">
      <w:pPr>
        <w:numPr>
          <w:ilvl w:val="0"/>
          <w:numId w:val="2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9D1D9B" w:rsidRPr="00D32FFA" w:rsidRDefault="009D1D9B" w:rsidP="00C073A1">
      <w:pPr>
        <w:numPr>
          <w:ilvl w:val="0"/>
          <w:numId w:val="2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D1D9B" w:rsidRPr="00D32FFA" w:rsidRDefault="009D1D9B" w:rsidP="00C073A1">
      <w:pPr>
        <w:numPr>
          <w:ilvl w:val="0"/>
          <w:numId w:val="2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D1D9B" w:rsidRPr="00D32FFA" w:rsidRDefault="009D1D9B" w:rsidP="00C073A1">
      <w:pPr>
        <w:numPr>
          <w:ilvl w:val="0"/>
          <w:numId w:val="2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D1D9B" w:rsidRPr="00D32FFA" w:rsidRDefault="009D1D9B" w:rsidP="00C073A1">
      <w:pPr>
        <w:numPr>
          <w:ilvl w:val="0"/>
          <w:numId w:val="2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D1D9B" w:rsidRPr="00D32FFA" w:rsidRDefault="009D1D9B" w:rsidP="00C073A1">
      <w:pPr>
        <w:numPr>
          <w:ilvl w:val="0"/>
          <w:numId w:val="2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9D1D9B" w:rsidRPr="00D32FFA" w:rsidRDefault="009D1D9B" w:rsidP="00C073A1">
      <w:pPr>
        <w:numPr>
          <w:ilvl w:val="0"/>
          <w:numId w:val="2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D1D9B" w:rsidRPr="00D32FFA" w:rsidRDefault="009D1D9B">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9D1D9B" w:rsidRPr="00D32FFA" w:rsidRDefault="009D1D9B">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Pr="00D32FFA">
        <w:rPr>
          <w:sz w:val="28"/>
        </w:rPr>
        <w:t>;</w:t>
      </w:r>
    </w:p>
    <w:p w:rsidR="009D1D9B" w:rsidRPr="00D32FFA" w:rsidRDefault="009D1D9B">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9D1D9B" w:rsidRDefault="009D1D9B">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9D1D9B" w:rsidRPr="00D32FFA" w:rsidRDefault="009D1D9B">
      <w:pPr>
        <w:pStyle w:val="BodyText"/>
        <w:ind w:firstLine="720"/>
        <w:rPr>
          <w:sz w:val="28"/>
        </w:rPr>
      </w:pPr>
      <w:r>
        <w:rPr>
          <w:sz w:val="28"/>
        </w:rPr>
        <w:t>Заявка не соответствует положениям технического задания документации о закупке;</w:t>
      </w:r>
    </w:p>
    <w:p w:rsidR="009D1D9B" w:rsidRPr="009A7605" w:rsidRDefault="009D1D9B" w:rsidP="009A7605">
      <w:pPr>
        <w:pStyle w:val="BodyText"/>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1D9B" w:rsidRPr="00D32FFA" w:rsidRDefault="009D1D9B" w:rsidP="009A7605">
      <w:pPr>
        <w:pStyle w:val="BodyText"/>
        <w:ind w:firstLine="720"/>
        <w:rPr>
          <w:sz w:val="28"/>
        </w:rPr>
      </w:pPr>
      <w:r w:rsidRPr="009A7605">
        <w:rPr>
          <w:sz w:val="28"/>
        </w:rPr>
        <w:t xml:space="preserve"> </w:t>
      </w: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9D1D9B" w:rsidRPr="00D32FFA" w:rsidRDefault="009D1D9B">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D1D9B" w:rsidRDefault="009D1D9B">
      <w:pPr>
        <w:pStyle w:val="BodyText"/>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9D1D9B" w:rsidRPr="00D32FFA" w:rsidRDefault="009D1D9B">
      <w:pPr>
        <w:pStyle w:val="BodyText"/>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D1D9B" w:rsidRPr="00D32FFA" w:rsidRDefault="009D1D9B" w:rsidP="00C073A1">
      <w:pPr>
        <w:numPr>
          <w:ilvl w:val="0"/>
          <w:numId w:val="2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D1D9B" w:rsidRPr="00D32FFA" w:rsidRDefault="009D1D9B" w:rsidP="00C073A1">
      <w:pPr>
        <w:numPr>
          <w:ilvl w:val="0"/>
          <w:numId w:val="2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D1D9B" w:rsidRPr="00D32FFA" w:rsidRDefault="009D1D9B" w:rsidP="00C073A1">
      <w:pPr>
        <w:numPr>
          <w:ilvl w:val="0"/>
          <w:numId w:val="2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D1D9B" w:rsidRPr="00D32FFA" w:rsidRDefault="009D1D9B" w:rsidP="00C073A1">
      <w:pPr>
        <w:numPr>
          <w:ilvl w:val="0"/>
          <w:numId w:val="2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9D1D9B" w:rsidRPr="00D32FFA" w:rsidRDefault="009D1D9B">
      <w:pPr>
        <w:pStyle w:val="Default"/>
        <w:rPr>
          <w:sz w:val="28"/>
          <w:szCs w:val="28"/>
          <w:lang w:eastAsia="ru-RU"/>
        </w:rPr>
      </w:pPr>
    </w:p>
    <w:p w:rsidR="009D1D9B" w:rsidRPr="00193D5D" w:rsidRDefault="009D1D9B" w:rsidP="00C073A1">
      <w:pPr>
        <w:pStyle w:val="Heading2"/>
        <w:numPr>
          <w:ilvl w:val="1"/>
          <w:numId w:val="20"/>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9D1D9B" w:rsidRPr="00D32FFA" w:rsidRDefault="009D1D9B" w:rsidP="00B00452">
      <w:pPr>
        <w:jc w:val="both"/>
        <w:rPr>
          <w:rFonts w:eastAsia="MS Mincho"/>
          <w:sz w:val="28"/>
          <w:szCs w:val="28"/>
        </w:rPr>
      </w:pPr>
    </w:p>
    <w:p w:rsidR="009D1D9B" w:rsidRPr="00D32FFA" w:rsidRDefault="009D1D9B" w:rsidP="00C073A1">
      <w:pPr>
        <w:numPr>
          <w:ilvl w:val="0"/>
          <w:numId w:val="2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D1D9B" w:rsidRPr="00D32FFA" w:rsidRDefault="009D1D9B" w:rsidP="00C073A1">
      <w:pPr>
        <w:numPr>
          <w:ilvl w:val="0"/>
          <w:numId w:val="2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D1D9B" w:rsidRPr="00D32FFA" w:rsidRDefault="009D1D9B" w:rsidP="00C073A1">
      <w:pPr>
        <w:numPr>
          <w:ilvl w:val="0"/>
          <w:numId w:val="2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9D1D9B" w:rsidRPr="00D32FFA" w:rsidRDefault="009D1D9B" w:rsidP="00C073A1">
      <w:pPr>
        <w:numPr>
          <w:ilvl w:val="0"/>
          <w:numId w:val="2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D1D9B" w:rsidRPr="00D32FFA" w:rsidRDefault="009D1D9B" w:rsidP="00C073A1">
      <w:pPr>
        <w:numPr>
          <w:ilvl w:val="0"/>
          <w:numId w:val="2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D1D9B" w:rsidRPr="00D32FFA" w:rsidRDefault="009D1D9B" w:rsidP="00C073A1">
      <w:pPr>
        <w:numPr>
          <w:ilvl w:val="0"/>
          <w:numId w:val="2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D1D9B" w:rsidRPr="00D32FFA" w:rsidRDefault="009D1D9B" w:rsidP="00C073A1">
      <w:pPr>
        <w:numPr>
          <w:ilvl w:val="0"/>
          <w:numId w:val="2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D1D9B" w:rsidRPr="00D32FFA" w:rsidRDefault="009D1D9B" w:rsidP="00C073A1">
      <w:pPr>
        <w:numPr>
          <w:ilvl w:val="0"/>
          <w:numId w:val="2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D1D9B" w:rsidRPr="00CA673D" w:rsidRDefault="009D1D9B" w:rsidP="00C073A1">
      <w:pPr>
        <w:numPr>
          <w:ilvl w:val="0"/>
          <w:numId w:val="28"/>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Hyperlink"/>
            <w:sz w:val="28"/>
            <w:szCs w:val="28"/>
          </w:rPr>
          <w:t>http://www.trcont.ru</w:t>
        </w:r>
      </w:hyperlink>
      <w:r w:rsidRPr="00CA673D">
        <w:rPr>
          <w:sz w:val="28"/>
          <w:szCs w:val="28"/>
        </w:rPr>
        <w:t xml:space="preserve"> (раздел Компания/Закупки) и на сайте </w:t>
      </w:r>
      <w:hyperlink r:id="rId8" w:history="1">
        <w:r w:rsidRPr="008D694C">
          <w:rPr>
            <w:rStyle w:val="Hyperlink"/>
            <w:sz w:val="28"/>
            <w:szCs w:val="28"/>
            <w:lang w:val="en-US"/>
          </w:rPr>
          <w:t>www</w:t>
        </w:r>
        <w:r w:rsidRPr="009B734C">
          <w:rPr>
            <w:rStyle w:val="Hyperlink"/>
            <w:sz w:val="28"/>
            <w:szCs w:val="28"/>
          </w:rPr>
          <w:t>.</w:t>
        </w:r>
        <w:r w:rsidRPr="008D694C">
          <w:rPr>
            <w:rStyle w:val="Hyperlink"/>
            <w:sz w:val="28"/>
            <w:szCs w:val="28"/>
          </w:rPr>
          <w:t>zakupki.gov.ru</w:t>
        </w:r>
      </w:hyperlink>
      <w:r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9D1D9B" w:rsidRPr="00D32FFA" w:rsidRDefault="009D1D9B">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D1D9B" w:rsidRPr="00D32FFA" w:rsidRDefault="009D1D9B">
      <w:pPr>
        <w:pStyle w:val="Default"/>
        <w:ind w:firstLine="709"/>
        <w:jc w:val="both"/>
        <w:rPr>
          <w:sz w:val="28"/>
          <w:szCs w:val="28"/>
        </w:rPr>
      </w:pPr>
      <w:r w:rsidRPr="00D32FFA">
        <w:rPr>
          <w:sz w:val="28"/>
          <w:szCs w:val="28"/>
        </w:rPr>
        <w:t>2) принятое Организатором решение;</w:t>
      </w:r>
    </w:p>
    <w:p w:rsidR="009D1D9B" w:rsidRDefault="009D1D9B">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D1D9B" w:rsidRDefault="009D1D9B">
      <w:pPr>
        <w:ind w:left="709"/>
        <w:jc w:val="both"/>
        <w:rPr>
          <w:sz w:val="28"/>
          <w:szCs w:val="28"/>
        </w:rPr>
      </w:pPr>
      <w:r w:rsidRPr="00D32FFA">
        <w:rPr>
          <w:sz w:val="28"/>
          <w:szCs w:val="28"/>
        </w:rPr>
        <w:t>4) иная информация при необходимости.</w:t>
      </w:r>
    </w:p>
    <w:p w:rsidR="009D1D9B" w:rsidRDefault="009D1D9B" w:rsidP="00C073A1">
      <w:pPr>
        <w:pStyle w:val="Default"/>
        <w:numPr>
          <w:ilvl w:val="0"/>
          <w:numId w:val="2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9D1D9B" w:rsidRPr="00D32FFA" w:rsidRDefault="009D1D9B">
      <w:pPr>
        <w:pStyle w:val="BodyText"/>
        <w:rPr>
          <w:sz w:val="28"/>
          <w:szCs w:val="28"/>
        </w:rPr>
      </w:pPr>
    </w:p>
    <w:p w:rsidR="009D1D9B" w:rsidRPr="00193D5D" w:rsidRDefault="009D1D9B" w:rsidP="00C073A1">
      <w:pPr>
        <w:pStyle w:val="Heading2"/>
        <w:numPr>
          <w:ilvl w:val="1"/>
          <w:numId w:val="20"/>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9D1D9B" w:rsidRPr="00D32FFA" w:rsidRDefault="009D1D9B" w:rsidP="00B00452">
      <w:pPr>
        <w:pStyle w:val="BodyText"/>
        <w:ind w:left="1724" w:firstLine="0"/>
        <w:rPr>
          <w:b/>
          <w:sz w:val="28"/>
        </w:rPr>
      </w:pPr>
    </w:p>
    <w:p w:rsidR="009D1D9B" w:rsidRPr="00D32FFA" w:rsidRDefault="009D1D9B" w:rsidP="00C073A1">
      <w:pPr>
        <w:numPr>
          <w:ilvl w:val="0"/>
          <w:numId w:val="2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D1D9B" w:rsidRPr="00D32FFA" w:rsidRDefault="009D1D9B" w:rsidP="00C073A1">
      <w:pPr>
        <w:numPr>
          <w:ilvl w:val="0"/>
          <w:numId w:val="2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D1D9B" w:rsidRPr="00D32FFA" w:rsidRDefault="009D1D9B" w:rsidP="00C073A1">
      <w:pPr>
        <w:numPr>
          <w:ilvl w:val="0"/>
          <w:numId w:val="2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D1D9B" w:rsidRPr="00D32FFA" w:rsidRDefault="009D1D9B" w:rsidP="00C073A1">
      <w:pPr>
        <w:numPr>
          <w:ilvl w:val="0"/>
          <w:numId w:val="2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D1D9B" w:rsidRPr="00D32FFA" w:rsidRDefault="009D1D9B" w:rsidP="00C073A1">
      <w:pPr>
        <w:numPr>
          <w:ilvl w:val="0"/>
          <w:numId w:val="2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D1D9B" w:rsidRPr="0050702D" w:rsidRDefault="009D1D9B" w:rsidP="00C073A1">
      <w:pPr>
        <w:numPr>
          <w:ilvl w:val="0"/>
          <w:numId w:val="2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D1D9B" w:rsidRPr="00D32FFA" w:rsidRDefault="009D1D9B" w:rsidP="00C073A1">
      <w:pPr>
        <w:numPr>
          <w:ilvl w:val="0"/>
          <w:numId w:val="2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D1D9B" w:rsidRPr="00D32FFA" w:rsidRDefault="009D1D9B" w:rsidP="00C073A1">
      <w:pPr>
        <w:numPr>
          <w:ilvl w:val="0"/>
          <w:numId w:val="2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D1D9B" w:rsidRPr="00D32FFA" w:rsidRDefault="009D1D9B" w:rsidP="00C073A1">
      <w:pPr>
        <w:numPr>
          <w:ilvl w:val="0"/>
          <w:numId w:val="2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D1D9B" w:rsidRPr="00D32FFA" w:rsidRDefault="009D1D9B" w:rsidP="00C073A1">
      <w:pPr>
        <w:numPr>
          <w:ilvl w:val="0"/>
          <w:numId w:val="2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D1D9B" w:rsidRPr="00D32FFA" w:rsidRDefault="009D1D9B" w:rsidP="00C073A1">
      <w:pPr>
        <w:numPr>
          <w:ilvl w:val="0"/>
          <w:numId w:val="2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D1D9B" w:rsidRPr="00D32FFA" w:rsidRDefault="009D1D9B">
      <w:pPr>
        <w:ind w:firstLine="709"/>
        <w:jc w:val="both"/>
        <w:rPr>
          <w:sz w:val="28"/>
          <w:szCs w:val="28"/>
        </w:rPr>
      </w:pPr>
      <w:r w:rsidRPr="00D32FFA">
        <w:rPr>
          <w:sz w:val="28"/>
          <w:szCs w:val="28"/>
        </w:rPr>
        <w:t>1) на участие в конкурсе не подана ни одна Заявка;</w:t>
      </w:r>
    </w:p>
    <w:p w:rsidR="009D1D9B" w:rsidRPr="00D32FFA" w:rsidRDefault="009D1D9B">
      <w:pPr>
        <w:ind w:firstLine="709"/>
        <w:jc w:val="both"/>
        <w:rPr>
          <w:sz w:val="28"/>
          <w:szCs w:val="28"/>
        </w:rPr>
      </w:pPr>
      <w:r w:rsidRPr="00D32FFA">
        <w:rPr>
          <w:sz w:val="28"/>
          <w:szCs w:val="28"/>
        </w:rPr>
        <w:t>2) на участие в конкурсе подана одна Заявка;</w:t>
      </w:r>
    </w:p>
    <w:p w:rsidR="009D1D9B" w:rsidRPr="00D32FFA" w:rsidRDefault="009D1D9B">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D1D9B" w:rsidRPr="00D32FFA" w:rsidRDefault="009D1D9B">
      <w:pPr>
        <w:ind w:firstLine="709"/>
        <w:jc w:val="both"/>
        <w:rPr>
          <w:sz w:val="28"/>
          <w:szCs w:val="28"/>
        </w:rPr>
      </w:pPr>
      <w:r w:rsidRPr="00D32FFA">
        <w:rPr>
          <w:sz w:val="28"/>
          <w:szCs w:val="28"/>
        </w:rPr>
        <w:t>4) ни один из претендентов не признан участником.</w:t>
      </w:r>
    </w:p>
    <w:p w:rsidR="009D1D9B" w:rsidRPr="00D32FFA" w:rsidRDefault="009D1D9B" w:rsidP="00C073A1">
      <w:pPr>
        <w:numPr>
          <w:ilvl w:val="0"/>
          <w:numId w:val="2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D1D9B" w:rsidRPr="00D32FFA" w:rsidRDefault="009D1D9B">
      <w:pPr>
        <w:pStyle w:val="BodyText"/>
        <w:tabs>
          <w:tab w:val="left" w:pos="1680"/>
        </w:tabs>
        <w:ind w:left="709" w:firstLine="0"/>
        <w:rPr>
          <w:sz w:val="28"/>
          <w:szCs w:val="28"/>
        </w:rPr>
      </w:pPr>
    </w:p>
    <w:p w:rsidR="009D1D9B" w:rsidRPr="00193D5D" w:rsidRDefault="009D1D9B" w:rsidP="00C073A1">
      <w:pPr>
        <w:pStyle w:val="Heading2"/>
        <w:numPr>
          <w:ilvl w:val="1"/>
          <w:numId w:val="20"/>
        </w:numPr>
        <w:spacing w:before="0" w:after="0"/>
        <w:ind w:left="0" w:firstLine="709"/>
        <w:jc w:val="both"/>
        <w:rPr>
          <w:rFonts w:cs="Times New Roman"/>
          <w:i w:val="0"/>
        </w:rPr>
      </w:pPr>
      <w:r w:rsidRPr="00193D5D">
        <w:rPr>
          <w:rFonts w:cs="Times New Roman"/>
          <w:i w:val="0"/>
        </w:rPr>
        <w:t>Заключение договора</w:t>
      </w:r>
    </w:p>
    <w:p w:rsidR="009D1D9B" w:rsidRPr="00D32FFA" w:rsidRDefault="009D1D9B">
      <w:pPr>
        <w:ind w:firstLine="709"/>
        <w:rPr>
          <w:rFonts w:eastAsia="MS Mincho"/>
        </w:rPr>
      </w:pPr>
    </w:p>
    <w:p w:rsidR="009D1D9B" w:rsidRPr="00D32FFA" w:rsidRDefault="009D1D9B" w:rsidP="00C073A1">
      <w:pPr>
        <w:numPr>
          <w:ilvl w:val="0"/>
          <w:numId w:val="3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D1D9B" w:rsidRPr="00D32FFA" w:rsidRDefault="009D1D9B" w:rsidP="00C073A1">
      <w:pPr>
        <w:numPr>
          <w:ilvl w:val="0"/>
          <w:numId w:val="3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D1D9B" w:rsidRPr="00D32FFA" w:rsidRDefault="009D1D9B" w:rsidP="00C073A1">
      <w:pPr>
        <w:numPr>
          <w:ilvl w:val="0"/>
          <w:numId w:val="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D1D9B" w:rsidRPr="00D32FFA" w:rsidRDefault="009D1D9B" w:rsidP="00C073A1">
      <w:pPr>
        <w:numPr>
          <w:ilvl w:val="0"/>
          <w:numId w:val="3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D1D9B" w:rsidRPr="00D32FFA" w:rsidRDefault="009D1D9B" w:rsidP="00C073A1">
      <w:pPr>
        <w:numPr>
          <w:ilvl w:val="0"/>
          <w:numId w:val="3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D1D9B" w:rsidRPr="00D32FFA" w:rsidRDefault="009D1D9B" w:rsidP="00C073A1">
      <w:pPr>
        <w:numPr>
          <w:ilvl w:val="0"/>
          <w:numId w:val="3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D1D9B" w:rsidRPr="00D32FFA" w:rsidRDefault="009D1D9B" w:rsidP="00C073A1">
      <w:pPr>
        <w:numPr>
          <w:ilvl w:val="0"/>
          <w:numId w:val="3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D1D9B" w:rsidRPr="00D32FFA" w:rsidRDefault="009D1D9B" w:rsidP="00C073A1">
      <w:pPr>
        <w:numPr>
          <w:ilvl w:val="0"/>
          <w:numId w:val="3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D1D9B" w:rsidRDefault="009D1D9B" w:rsidP="00C073A1">
      <w:pPr>
        <w:numPr>
          <w:ilvl w:val="0"/>
          <w:numId w:val="3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9D1D9B" w:rsidRDefault="009D1D9B"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D1D9B" w:rsidRPr="00FE2342" w:rsidRDefault="009D1D9B"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D1D9B" w:rsidRPr="00D32FFA" w:rsidRDefault="009D1D9B" w:rsidP="00C073A1">
      <w:pPr>
        <w:numPr>
          <w:ilvl w:val="0"/>
          <w:numId w:val="3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D1D9B" w:rsidRDefault="009D1D9B" w:rsidP="00C073A1">
      <w:pPr>
        <w:numPr>
          <w:ilvl w:val="0"/>
          <w:numId w:val="3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D1D9B" w:rsidRPr="00D32FFA" w:rsidRDefault="009D1D9B" w:rsidP="00C213FC">
      <w:pPr>
        <w:pStyle w:val="BodyText"/>
        <w:ind w:firstLine="0"/>
        <w:rPr>
          <w:sz w:val="28"/>
          <w:szCs w:val="28"/>
        </w:rPr>
      </w:pPr>
    </w:p>
    <w:p w:rsidR="009D1D9B" w:rsidRDefault="009D1D9B" w:rsidP="00C177CB">
      <w:pPr>
        <w:pStyle w:val="Heading1"/>
        <w:spacing w:before="0" w:after="0"/>
        <w:ind w:left="0" w:firstLine="0"/>
        <w:jc w:val="center"/>
      </w:pPr>
      <w:r w:rsidRPr="00C177CB">
        <w:t xml:space="preserve">Раздел 3. </w:t>
      </w:r>
    </w:p>
    <w:p w:rsidR="009D1D9B" w:rsidRPr="00C177CB" w:rsidRDefault="009D1D9B" w:rsidP="00C177CB">
      <w:pPr>
        <w:pStyle w:val="Heading1"/>
        <w:spacing w:before="0" w:after="0"/>
        <w:ind w:left="0" w:firstLine="0"/>
        <w:jc w:val="center"/>
      </w:pPr>
      <w:r w:rsidRPr="00C177CB">
        <w:t>Порядок оформления Заявок</w:t>
      </w:r>
    </w:p>
    <w:p w:rsidR="009D1D9B" w:rsidRPr="00D32FFA" w:rsidRDefault="009D1D9B" w:rsidP="00C213FC">
      <w:pPr>
        <w:pStyle w:val="BodyText"/>
        <w:ind w:firstLine="0"/>
        <w:rPr>
          <w:b/>
          <w:bCs/>
          <w:sz w:val="28"/>
          <w:szCs w:val="28"/>
        </w:rPr>
      </w:pPr>
    </w:p>
    <w:p w:rsidR="009D1D9B" w:rsidRPr="00D32FFA" w:rsidRDefault="009D1D9B" w:rsidP="00C073A1">
      <w:pPr>
        <w:pStyle w:val="Heading2"/>
        <w:numPr>
          <w:ilvl w:val="1"/>
          <w:numId w:val="22"/>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9D1D9B" w:rsidRPr="00D32FFA" w:rsidRDefault="009D1D9B" w:rsidP="000954FB">
      <w:pPr>
        <w:ind w:firstLine="709"/>
        <w:jc w:val="both"/>
        <w:rPr>
          <w:rFonts w:eastAsia="MS Mincho"/>
        </w:rPr>
      </w:pPr>
    </w:p>
    <w:p w:rsidR="009D1D9B" w:rsidRDefault="009D1D9B" w:rsidP="00C073A1">
      <w:pPr>
        <w:pStyle w:val="BodyText"/>
        <w:numPr>
          <w:ilvl w:val="2"/>
          <w:numId w:val="22"/>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9D1D9B" w:rsidRDefault="009D1D9B" w:rsidP="00C073A1">
      <w:pPr>
        <w:pStyle w:val="BodyText"/>
        <w:numPr>
          <w:ilvl w:val="2"/>
          <w:numId w:val="22"/>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9D1D9B" w:rsidRPr="007E6DE4" w:rsidRDefault="009D1D9B" w:rsidP="000954FB">
                  <w:pPr>
                    <w:jc w:val="center"/>
                    <w:rPr>
                      <w:b/>
                      <w:sz w:val="28"/>
                      <w:szCs w:val="28"/>
                    </w:rPr>
                  </w:pPr>
                  <w:r w:rsidRPr="007E6DE4">
                    <w:rPr>
                      <w:b/>
                      <w:sz w:val="28"/>
                      <w:szCs w:val="28"/>
                    </w:rPr>
                    <w:t xml:space="preserve">_____________________________________________, </w:t>
                  </w:r>
                </w:p>
                <w:p w:rsidR="009D1D9B" w:rsidRDefault="009D1D9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D1D9B" w:rsidRPr="007E6DE4" w:rsidRDefault="009D1D9B" w:rsidP="000954FB">
                  <w:pPr>
                    <w:jc w:val="center"/>
                    <w:rPr>
                      <w:b/>
                      <w:sz w:val="28"/>
                      <w:szCs w:val="28"/>
                    </w:rPr>
                  </w:pPr>
                  <w:r w:rsidRPr="007E6DE4">
                    <w:rPr>
                      <w:b/>
                      <w:sz w:val="28"/>
                      <w:szCs w:val="28"/>
                    </w:rPr>
                    <w:t>________________________________________</w:t>
                  </w:r>
                </w:p>
                <w:p w:rsidR="009D1D9B" w:rsidRPr="007E6DE4" w:rsidRDefault="009D1D9B" w:rsidP="000954FB">
                  <w:pPr>
                    <w:jc w:val="center"/>
                    <w:rPr>
                      <w:i/>
                      <w:sz w:val="20"/>
                      <w:szCs w:val="20"/>
                    </w:rPr>
                  </w:pPr>
                  <w:r w:rsidRPr="007E6DE4">
                    <w:rPr>
                      <w:i/>
                      <w:sz w:val="20"/>
                      <w:szCs w:val="20"/>
                    </w:rPr>
                    <w:t>государство регистрации претендента</w:t>
                  </w:r>
                </w:p>
                <w:p w:rsidR="009D1D9B" w:rsidRPr="007E6DE4" w:rsidRDefault="009D1D9B" w:rsidP="000954FB">
                  <w:pPr>
                    <w:jc w:val="center"/>
                    <w:rPr>
                      <w:b/>
                      <w:sz w:val="28"/>
                      <w:szCs w:val="28"/>
                    </w:rPr>
                  </w:pPr>
                  <w:r w:rsidRPr="007E6DE4">
                    <w:rPr>
                      <w:b/>
                      <w:sz w:val="28"/>
                      <w:szCs w:val="28"/>
                    </w:rPr>
                    <w:t>_____________________________</w:t>
                  </w:r>
                  <w:r>
                    <w:rPr>
                      <w:b/>
                      <w:sz w:val="28"/>
                      <w:szCs w:val="28"/>
                    </w:rPr>
                    <w:t>__________________</w:t>
                  </w:r>
                </w:p>
                <w:p w:rsidR="009D1D9B" w:rsidRPr="007E6DE4" w:rsidRDefault="009D1D9B" w:rsidP="000954FB">
                  <w:pPr>
                    <w:jc w:val="center"/>
                    <w:rPr>
                      <w:i/>
                      <w:sz w:val="20"/>
                      <w:szCs w:val="20"/>
                    </w:rPr>
                  </w:pPr>
                  <w:r w:rsidRPr="007E6DE4">
                    <w:rPr>
                      <w:i/>
                      <w:sz w:val="20"/>
                      <w:szCs w:val="20"/>
                    </w:rPr>
                    <w:t>ИНН претендента (для претендентов-резидентов Российской Федерации)</w:t>
                  </w:r>
                </w:p>
                <w:p w:rsidR="009D1D9B" w:rsidRDefault="009D1D9B" w:rsidP="000954FB">
                  <w:pPr>
                    <w:jc w:val="both"/>
                  </w:pPr>
                </w:p>
                <w:p w:rsidR="009D1D9B" w:rsidRDefault="009D1D9B"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9D1D9B" w:rsidRPr="00AC77CB" w:rsidRDefault="009D1D9B" w:rsidP="000954FB">
                  <w:pPr>
                    <w:jc w:val="center"/>
                    <w:rPr>
                      <w:b/>
                    </w:rPr>
                  </w:pPr>
                  <w:r w:rsidRPr="00AC77CB">
                    <w:rPr>
                      <w:b/>
                    </w:rPr>
                    <w:t xml:space="preserve">(лот № _________) </w:t>
                  </w:r>
                </w:p>
                <w:p w:rsidR="009D1D9B" w:rsidRPr="00521EAB" w:rsidRDefault="009D1D9B" w:rsidP="000954FB">
                  <w:pPr>
                    <w:jc w:val="center"/>
                    <w:rPr>
                      <w:i/>
                    </w:rPr>
                  </w:pPr>
                  <w:r w:rsidRPr="00AC77CB">
                    <w:rPr>
                      <w:i/>
                    </w:rPr>
                    <w:t>(указывается номер лота)</w:t>
                  </w:r>
                </w:p>
                <w:p w:rsidR="009D1D9B" w:rsidRPr="00923E2D" w:rsidRDefault="009D1D9B" w:rsidP="000954FB">
                  <w:pPr>
                    <w:jc w:val="center"/>
                    <w:rPr>
                      <w:b/>
                    </w:rPr>
                  </w:pPr>
                </w:p>
                <w:p w:rsidR="009D1D9B" w:rsidRPr="00923E2D" w:rsidRDefault="009D1D9B"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Default="009D1D9B" w:rsidP="00EC02A5">
      <w:pPr>
        <w:pStyle w:val="BodyText"/>
        <w:ind w:firstLine="0"/>
        <w:rPr>
          <w:sz w:val="28"/>
          <w:szCs w:val="28"/>
        </w:rPr>
      </w:pPr>
    </w:p>
    <w:p w:rsidR="009D1D9B" w:rsidRPr="006B3974" w:rsidRDefault="009D1D9B" w:rsidP="00EC02A5">
      <w:pPr>
        <w:pStyle w:val="BodyText"/>
        <w:ind w:firstLine="0"/>
        <w:rPr>
          <w:sz w:val="28"/>
          <w:szCs w:val="28"/>
        </w:rPr>
      </w:pPr>
    </w:p>
    <w:p w:rsidR="009D1D9B" w:rsidRPr="007D00C3" w:rsidRDefault="009D1D9B" w:rsidP="00C073A1">
      <w:pPr>
        <w:pStyle w:val="BodyText"/>
        <w:numPr>
          <w:ilvl w:val="2"/>
          <w:numId w:val="22"/>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9D1D9B" w:rsidRPr="00193D5D" w:rsidRDefault="009D1D9B" w:rsidP="00193D5D">
      <w:pPr>
        <w:pStyle w:val="Default"/>
        <w:ind w:firstLine="397"/>
        <w:jc w:val="both"/>
        <w:rPr>
          <w:sz w:val="28"/>
          <w:szCs w:val="28"/>
        </w:rPr>
      </w:pPr>
      <w:r w:rsidRPr="00193D5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D1D9B" w:rsidRPr="00F05F07" w:rsidRDefault="009D1D9B" w:rsidP="00C073A1">
      <w:pPr>
        <w:pStyle w:val="BodyText"/>
        <w:numPr>
          <w:ilvl w:val="2"/>
          <w:numId w:val="22"/>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9D1D9B" w:rsidRDefault="009D1D9B" w:rsidP="00C073A1">
      <w:pPr>
        <w:pStyle w:val="Default"/>
        <w:numPr>
          <w:ilvl w:val="2"/>
          <w:numId w:val="22"/>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9D1D9B" w:rsidRDefault="009D1D9B" w:rsidP="00C073A1">
      <w:pPr>
        <w:pStyle w:val="Default"/>
        <w:numPr>
          <w:ilvl w:val="2"/>
          <w:numId w:val="22"/>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D1D9B" w:rsidRPr="00006894" w:rsidRDefault="009D1D9B"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D1D9B" w:rsidRPr="00006894" w:rsidRDefault="009D1D9B" w:rsidP="00C073A1">
      <w:pPr>
        <w:pStyle w:val="BodyText"/>
        <w:numPr>
          <w:ilvl w:val="2"/>
          <w:numId w:val="22"/>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D1D9B" w:rsidRPr="006024DF" w:rsidRDefault="009D1D9B" w:rsidP="00C073A1">
      <w:pPr>
        <w:pStyle w:val="BodyText"/>
        <w:numPr>
          <w:ilvl w:val="2"/>
          <w:numId w:val="22"/>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D1D9B" w:rsidRDefault="009D1D9B" w:rsidP="000954FB">
      <w:pPr>
        <w:pStyle w:val="BodyText"/>
        <w:rPr>
          <w:sz w:val="28"/>
        </w:rPr>
      </w:pPr>
    </w:p>
    <w:p w:rsidR="009D1D9B" w:rsidRPr="00C177CB" w:rsidRDefault="009D1D9B" w:rsidP="00C073A1">
      <w:pPr>
        <w:pStyle w:val="Heading2"/>
        <w:keepNext w:val="0"/>
        <w:widowControl w:val="0"/>
        <w:numPr>
          <w:ilvl w:val="1"/>
          <w:numId w:val="22"/>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9D1D9B" w:rsidRPr="00155A01" w:rsidRDefault="009D1D9B" w:rsidP="0012029A">
      <w:pPr>
        <w:widowControl w:val="0"/>
        <w:ind w:firstLine="709"/>
      </w:pPr>
    </w:p>
    <w:p w:rsidR="009D1D9B" w:rsidRPr="009A1114" w:rsidRDefault="009D1D9B" w:rsidP="00581F52">
      <w:pPr>
        <w:pStyle w:val="ListBullet"/>
      </w:pPr>
      <w:r>
        <w:tab/>
        <w:t xml:space="preserve">3.2.1 </w:t>
      </w: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9D1D9B" w:rsidRPr="009A1114" w:rsidRDefault="009D1D9B" w:rsidP="00581F52">
      <w:pPr>
        <w:pStyle w:val="ListBullet"/>
      </w:pPr>
      <w:r>
        <w:tab/>
        <w:t xml:space="preserve">3.2.2 </w:t>
      </w: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9D1D9B" w:rsidRPr="009A1114" w:rsidRDefault="009D1D9B" w:rsidP="00581F52">
      <w:pPr>
        <w:pStyle w:val="ListBullet"/>
      </w:pPr>
      <w:r>
        <w:tab/>
        <w:t xml:space="preserve">3.2.3 </w:t>
      </w: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9D1D9B" w:rsidRPr="009A1114" w:rsidRDefault="009D1D9B" w:rsidP="00581F52">
      <w:pPr>
        <w:pStyle w:val="ListBullet"/>
      </w:pPr>
      <w:r>
        <w:tab/>
        <w:t xml:space="preserve">3.2.4 </w:t>
      </w:r>
      <w:r w:rsidRPr="009A1114">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9D1D9B" w:rsidRPr="009A1114" w:rsidRDefault="009D1D9B" w:rsidP="00581F52">
      <w:pPr>
        <w:pStyle w:val="ListBullet"/>
      </w:pPr>
      <w:r w:rsidRPr="009A1114">
        <w:tab/>
      </w:r>
      <w:r w:rsidRPr="009A1114">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9D1D9B" w:rsidRPr="0080663D" w:rsidRDefault="009D1D9B" w:rsidP="00581F52">
      <w:pPr>
        <w:pStyle w:val="ListBullet"/>
      </w:pPr>
      <w:r>
        <w:tab/>
        <w:t xml:space="preserve">3.2.5 </w:t>
      </w:r>
      <w:r w:rsidRPr="0080663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9D1D9B" w:rsidRPr="009A1114" w:rsidRDefault="009D1D9B" w:rsidP="00581F52">
      <w:pPr>
        <w:pStyle w:val="ListBullet"/>
      </w:pPr>
      <w:r w:rsidRPr="0080663D">
        <w:tab/>
      </w:r>
      <w:r w:rsidRPr="0080663D">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r>
        <w:t xml:space="preserve">.      </w:t>
      </w:r>
    </w:p>
    <w:p w:rsidR="009D1D9B" w:rsidRPr="009A1114" w:rsidRDefault="009D1D9B" w:rsidP="00581F52">
      <w:pPr>
        <w:pStyle w:val="ListBullet"/>
      </w:pPr>
      <w:r>
        <w:tab/>
        <w:t xml:space="preserve">3.2.6 </w:t>
      </w: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9D1D9B" w:rsidRPr="009A1114" w:rsidRDefault="009D1D9B" w:rsidP="00581F52">
      <w:pPr>
        <w:pStyle w:val="ListBullet"/>
        <w:rPr>
          <w:highlight w:val="cyan"/>
        </w:rPr>
      </w:pPr>
      <w:r>
        <w:tab/>
      </w:r>
      <w:r w:rsidRPr="00E36997">
        <w:t xml:space="preserve">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    </w:t>
      </w:r>
    </w:p>
    <w:p w:rsidR="009D1D9B" w:rsidRPr="00E36997" w:rsidRDefault="009D1D9B" w:rsidP="00581F52">
      <w:pPr>
        <w:pStyle w:val="ListBullet"/>
      </w:pPr>
      <w:r w:rsidRPr="00E36997">
        <w:t xml:space="preserve"> </w:t>
      </w:r>
      <w:r>
        <w:tab/>
        <w:t xml:space="preserve">3.2.7 </w:t>
      </w:r>
      <w:r w:rsidRPr="00E36997">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t>6</w:t>
      </w:r>
      <w:r w:rsidRPr="00E36997">
        <w:t xml:space="preserve"> к настоящей документации о закупке.</w:t>
      </w:r>
    </w:p>
    <w:p w:rsidR="009D1D9B" w:rsidRDefault="009D1D9B" w:rsidP="00C177CB">
      <w:pPr>
        <w:pStyle w:val="Heading1"/>
        <w:spacing w:before="0" w:after="0"/>
        <w:ind w:left="0" w:firstLine="0"/>
        <w:jc w:val="center"/>
      </w:pPr>
      <w:r w:rsidRPr="00C177CB">
        <w:t xml:space="preserve">Раздел 4. </w:t>
      </w:r>
    </w:p>
    <w:p w:rsidR="009D1D9B" w:rsidRPr="00C177CB" w:rsidRDefault="009D1D9B" w:rsidP="00C177CB">
      <w:pPr>
        <w:pStyle w:val="Heading1"/>
        <w:spacing w:before="0" w:after="0"/>
        <w:ind w:left="0" w:firstLine="0"/>
        <w:jc w:val="center"/>
      </w:pPr>
      <w:r w:rsidRPr="00C177CB">
        <w:t>Техническое задание</w:t>
      </w:r>
    </w:p>
    <w:p w:rsidR="009D1D9B" w:rsidRDefault="009D1D9B" w:rsidP="000954FB">
      <w:pPr>
        <w:ind w:firstLine="709"/>
        <w:jc w:val="both"/>
        <w:rPr>
          <w:b/>
          <w:sz w:val="28"/>
          <w:szCs w:val="28"/>
          <w:highlight w:val="cyan"/>
        </w:rPr>
      </w:pPr>
    </w:p>
    <w:p w:rsidR="009D1D9B" w:rsidRPr="005A5BDF" w:rsidRDefault="009D1D9B" w:rsidP="0080663D">
      <w:pPr>
        <w:pStyle w:val="BodyText"/>
        <w:rPr>
          <w:rFonts w:eastAsia="Times New Roman"/>
          <w:b/>
          <w:sz w:val="28"/>
          <w:szCs w:val="28"/>
        </w:rPr>
      </w:pPr>
      <w:r w:rsidRPr="005A5BDF">
        <w:rPr>
          <w:rFonts w:eastAsia="Times New Roman"/>
          <w:b/>
          <w:sz w:val="28"/>
          <w:szCs w:val="28"/>
        </w:rPr>
        <w:t xml:space="preserve">4.1. Цель открытого конкурса. </w:t>
      </w:r>
    </w:p>
    <w:p w:rsidR="009D1D9B" w:rsidRPr="00475D28" w:rsidRDefault="009D1D9B" w:rsidP="0080663D">
      <w:pPr>
        <w:pStyle w:val="18"/>
        <w:rPr>
          <w:szCs w:val="28"/>
        </w:rPr>
      </w:pPr>
      <w:r w:rsidRPr="005A5BDF">
        <w:rPr>
          <w:szCs w:val="28"/>
        </w:rPr>
        <w:t>Выполнение работ по капитальному ремонту</w:t>
      </w:r>
      <w:r>
        <w:rPr>
          <w:szCs w:val="28"/>
        </w:rPr>
        <w:t xml:space="preserve"> нежилого офисного здания (инв.№007/00/00000012) аппарата управления филиала ПАО «ТрансКонтейнер» на Куйбышевской железной дороге, расположенного по адресу: </w:t>
      </w:r>
      <w:r w:rsidRPr="003471E0">
        <w:rPr>
          <w:szCs w:val="28"/>
        </w:rPr>
        <w:t>443041,  Российская Федерация, Самарская область, г.Самара, ул. Льва Толстого, д. 1</w:t>
      </w:r>
      <w:r>
        <w:rPr>
          <w:szCs w:val="28"/>
        </w:rPr>
        <w:t>31.</w:t>
      </w:r>
      <w:r w:rsidRPr="005A5BDF">
        <w:rPr>
          <w:szCs w:val="28"/>
        </w:rPr>
        <w:t xml:space="preserve"> </w:t>
      </w:r>
      <w:r>
        <w:rPr>
          <w:szCs w:val="28"/>
        </w:rPr>
        <w:t xml:space="preserve"> </w:t>
      </w:r>
    </w:p>
    <w:p w:rsidR="009D1D9B" w:rsidRPr="00475D28" w:rsidRDefault="009D1D9B" w:rsidP="0080663D">
      <w:pPr>
        <w:pStyle w:val="BodyText"/>
        <w:rPr>
          <w:rFonts w:eastAsia="Times New Roman"/>
          <w:b/>
          <w:sz w:val="28"/>
          <w:szCs w:val="28"/>
        </w:rPr>
      </w:pPr>
    </w:p>
    <w:p w:rsidR="009D1D9B" w:rsidRPr="00530F97" w:rsidRDefault="009D1D9B" w:rsidP="0080663D">
      <w:pPr>
        <w:pStyle w:val="BodyText"/>
        <w:rPr>
          <w:rFonts w:eastAsia="Times New Roman"/>
          <w:b/>
          <w:sz w:val="28"/>
          <w:szCs w:val="28"/>
        </w:rPr>
      </w:pPr>
      <w:r w:rsidRPr="00530F97">
        <w:rPr>
          <w:rFonts w:eastAsia="Times New Roman"/>
          <w:b/>
          <w:sz w:val="28"/>
          <w:szCs w:val="28"/>
        </w:rPr>
        <w:t>4.2.  Общие положения.</w:t>
      </w:r>
    </w:p>
    <w:p w:rsidR="009D1D9B" w:rsidRPr="00475D28" w:rsidRDefault="009D1D9B" w:rsidP="0080663D">
      <w:pPr>
        <w:pStyle w:val="NoSpacing"/>
        <w:ind w:firstLine="709"/>
        <w:jc w:val="both"/>
        <w:rPr>
          <w:rFonts w:ascii="Times New Roman" w:hAnsi="Times New Roman"/>
          <w:sz w:val="28"/>
          <w:szCs w:val="28"/>
        </w:rPr>
      </w:pPr>
      <w:r w:rsidRPr="00530F97">
        <w:rPr>
          <w:rFonts w:ascii="Times New Roman" w:hAnsi="Times New Roman"/>
          <w:sz w:val="28"/>
          <w:szCs w:val="28"/>
        </w:rPr>
        <w:t>4.2.1. В конкурсной заявке претендента должны</w:t>
      </w:r>
      <w:r w:rsidRPr="00475D28">
        <w:rPr>
          <w:rFonts w:ascii="Times New Roman" w:hAnsi="Times New Roman"/>
          <w:sz w:val="28"/>
          <w:szCs w:val="28"/>
        </w:rPr>
        <w:t xml:space="preserve"> быть изложены условия, соответствующие требованиям технического задания либо более выгодные для заказчика.</w:t>
      </w:r>
    </w:p>
    <w:p w:rsidR="009D1D9B" w:rsidRPr="00475D28" w:rsidRDefault="009D1D9B" w:rsidP="0080663D">
      <w:pPr>
        <w:pStyle w:val="NoSpacing"/>
        <w:ind w:firstLine="709"/>
        <w:jc w:val="both"/>
        <w:rPr>
          <w:rFonts w:ascii="Times New Roman" w:hAnsi="Times New Roman"/>
          <w:sz w:val="28"/>
          <w:szCs w:val="28"/>
        </w:rPr>
      </w:pP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9D1D9B" w:rsidRDefault="009D1D9B" w:rsidP="0080663D">
      <w:pPr>
        <w:pStyle w:val="NoSpacing"/>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9D1D9B" w:rsidRPr="000371CA" w:rsidRDefault="009D1D9B" w:rsidP="0080663D">
      <w:pPr>
        <w:pStyle w:val="NoSpacing"/>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 xml:space="preserve">Начальная максимальная цена договоров составляет                            </w:t>
      </w:r>
      <w:r>
        <w:rPr>
          <w:rFonts w:ascii="Times New Roman" w:hAnsi="Times New Roman"/>
          <w:sz w:val="28"/>
          <w:szCs w:val="28"/>
        </w:rPr>
        <w:t>1500 000,00</w:t>
      </w:r>
      <w:r w:rsidRPr="000371CA">
        <w:rPr>
          <w:rFonts w:ascii="Times New Roman" w:hAnsi="Times New Roman"/>
          <w:sz w:val="28"/>
          <w:szCs w:val="28"/>
        </w:rPr>
        <w:t xml:space="preserve"> (</w:t>
      </w:r>
      <w:r>
        <w:rPr>
          <w:rFonts w:ascii="Times New Roman" w:hAnsi="Times New Roman"/>
          <w:sz w:val="28"/>
          <w:szCs w:val="28"/>
        </w:rPr>
        <w:t>один миллион пятьсот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9D1D9B" w:rsidRDefault="009D1D9B" w:rsidP="0080663D">
      <w:pPr>
        <w:pStyle w:val="NoSpacing"/>
        <w:ind w:firstLine="709"/>
        <w:jc w:val="both"/>
        <w:rPr>
          <w:rFonts w:ascii="Times New Roman" w:hAnsi="Times New Roman"/>
          <w:sz w:val="28"/>
          <w:szCs w:val="28"/>
        </w:rPr>
      </w:pPr>
    </w:p>
    <w:p w:rsidR="009D1D9B" w:rsidRPr="00475D28" w:rsidRDefault="009D1D9B" w:rsidP="0080663D">
      <w:pPr>
        <w:pStyle w:val="BodyText"/>
        <w:rPr>
          <w:sz w:val="28"/>
          <w:szCs w:val="28"/>
        </w:rPr>
      </w:pPr>
      <w:r w:rsidRPr="00475D28">
        <w:rPr>
          <w:b/>
          <w:sz w:val="28"/>
          <w:szCs w:val="28"/>
        </w:rPr>
        <w:t>4.3. Требования к выполняемым работам</w:t>
      </w:r>
      <w:r w:rsidRPr="00475D28">
        <w:rPr>
          <w:sz w:val="28"/>
          <w:szCs w:val="28"/>
        </w:rPr>
        <w:t xml:space="preserve"> </w:t>
      </w:r>
    </w:p>
    <w:p w:rsidR="009D1D9B" w:rsidRPr="00C21299" w:rsidRDefault="009D1D9B" w:rsidP="0080663D">
      <w:pPr>
        <w:pStyle w:val="BodyText"/>
        <w:rPr>
          <w:rFonts w:eastAsia="Times New Roman"/>
          <w:sz w:val="28"/>
          <w:szCs w:val="28"/>
        </w:rPr>
      </w:pPr>
      <w:r w:rsidRPr="00475D28">
        <w:rPr>
          <w:sz w:val="28"/>
          <w:szCs w:val="28"/>
        </w:rPr>
        <w:t xml:space="preserve">4.3.1. </w:t>
      </w:r>
      <w:r w:rsidRPr="00C21299">
        <w:rPr>
          <w:rFonts w:eastAsia="Times New Roman"/>
          <w:sz w:val="28"/>
          <w:szCs w:val="28"/>
        </w:rPr>
        <w:t xml:space="preserve">Работы должны быть выполнены в соответствии с нормативными документами РФ (СНиП, ГОСТ, СанПиН и др.). </w:t>
      </w:r>
    </w:p>
    <w:p w:rsidR="009D1D9B" w:rsidRPr="00C21299" w:rsidRDefault="009D1D9B" w:rsidP="0080663D">
      <w:pPr>
        <w:pStyle w:val="BodyText"/>
        <w:rPr>
          <w:rFonts w:eastAsia="Times New Roman"/>
          <w:sz w:val="28"/>
          <w:szCs w:val="28"/>
        </w:rPr>
      </w:pPr>
      <w:r w:rsidRPr="00C21299">
        <w:rPr>
          <w:rFonts w:eastAsia="Times New Roman"/>
          <w:sz w:val="28"/>
          <w:szCs w:val="28"/>
        </w:rPr>
        <w:t>4.3.2.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9D1D9B" w:rsidRPr="00C21299" w:rsidRDefault="009D1D9B" w:rsidP="0080663D">
      <w:pPr>
        <w:pStyle w:val="NoSpacing"/>
        <w:ind w:firstLine="709"/>
        <w:jc w:val="both"/>
        <w:rPr>
          <w:rFonts w:ascii="Times New Roman" w:hAnsi="Times New Roman"/>
          <w:sz w:val="28"/>
          <w:szCs w:val="28"/>
        </w:rPr>
      </w:pPr>
      <w:r w:rsidRPr="00C21299">
        <w:rPr>
          <w:rFonts w:ascii="Times New Roman" w:hAnsi="Times New Roman"/>
          <w:sz w:val="28"/>
          <w:szCs w:val="28"/>
        </w:rPr>
        <w:t xml:space="preserve">4.3.3. </w:t>
      </w:r>
      <w:r w:rsidRPr="00475D28">
        <w:rPr>
          <w:rFonts w:ascii="Times New Roman" w:hAnsi="Times New Roman"/>
          <w:sz w:val="28"/>
          <w:szCs w:val="28"/>
        </w:rPr>
        <w:t xml:space="preserve">Исполнитель </w:t>
      </w:r>
      <w:r w:rsidRPr="00C21299">
        <w:rPr>
          <w:rFonts w:ascii="Times New Roman" w:hAnsi="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9D1D9B" w:rsidRPr="00C21299" w:rsidRDefault="009D1D9B" w:rsidP="0080663D">
      <w:pPr>
        <w:pStyle w:val="NoSpacing"/>
        <w:ind w:firstLine="709"/>
        <w:jc w:val="both"/>
        <w:rPr>
          <w:rFonts w:ascii="Times New Roman" w:hAnsi="Times New Roman"/>
          <w:sz w:val="28"/>
          <w:szCs w:val="28"/>
        </w:rPr>
      </w:pPr>
      <w:r w:rsidRPr="00C21299">
        <w:rPr>
          <w:rFonts w:ascii="Times New Roman" w:hAnsi="Times New Roman"/>
          <w:sz w:val="28"/>
          <w:szCs w:val="28"/>
        </w:rPr>
        <w:t>4.3.4. Выполняемые работы, равно как и их результат, должны соответствовать требованиям:</w:t>
      </w:r>
    </w:p>
    <w:p w:rsidR="009D1D9B" w:rsidRPr="00475D28" w:rsidRDefault="009D1D9B" w:rsidP="0080663D">
      <w:pPr>
        <w:pStyle w:val="NoSpacing"/>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12-03-2001 «Безопасность труда в строительстве. Часть 1. Общие требования»,</w:t>
      </w:r>
    </w:p>
    <w:p w:rsidR="009D1D9B" w:rsidRPr="00475D28" w:rsidRDefault="009D1D9B" w:rsidP="0080663D">
      <w:pPr>
        <w:pStyle w:val="NoSpacing"/>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9D1D9B" w:rsidRPr="00475D28" w:rsidRDefault="009D1D9B" w:rsidP="0080663D">
      <w:pPr>
        <w:pStyle w:val="NoSpacing"/>
        <w:ind w:firstLine="709"/>
        <w:jc w:val="both"/>
        <w:rPr>
          <w:rStyle w:val="FontStyle12"/>
          <w:rFonts w:ascii="Times New Roman" w:hAnsi="Times New Roman"/>
          <w:sz w:val="28"/>
          <w:szCs w:val="28"/>
        </w:rPr>
      </w:pPr>
      <w:r w:rsidRPr="00475D28">
        <w:rPr>
          <w:rStyle w:val="FontStyle12"/>
          <w:rFonts w:ascii="Times New Roman" w:hAnsi="Times New Roman"/>
          <w:sz w:val="28"/>
          <w:szCs w:val="28"/>
        </w:rPr>
        <w:t xml:space="preserve">СП 12-136-2002 «Безопасность труда в строительстве». </w:t>
      </w:r>
    </w:p>
    <w:p w:rsidR="009D1D9B" w:rsidRPr="00475D28" w:rsidRDefault="009D1D9B" w:rsidP="0080663D">
      <w:pPr>
        <w:pStyle w:val="NoSpacing"/>
        <w:ind w:firstLine="709"/>
        <w:jc w:val="both"/>
        <w:rPr>
          <w:rFonts w:ascii="Times New Roman" w:hAnsi="Times New Roman"/>
        </w:rPr>
      </w:pPr>
      <w:r w:rsidRPr="00475D28">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9D1D9B" w:rsidRPr="00475D28" w:rsidRDefault="009D1D9B" w:rsidP="0080663D">
      <w:pPr>
        <w:pStyle w:val="NoSpacing"/>
        <w:ind w:firstLine="709"/>
        <w:jc w:val="both"/>
        <w:rPr>
          <w:rStyle w:val="FontStyle12"/>
          <w:rFonts w:ascii="Times New Roman" w:hAnsi="Times New Roman"/>
          <w:sz w:val="28"/>
          <w:szCs w:val="28"/>
        </w:rPr>
      </w:pPr>
      <w:r w:rsidRPr="00317EB3">
        <w:rPr>
          <w:rStyle w:val="FontStyle12"/>
          <w:rFonts w:ascii="Times New Roman" w:hAnsi="Times New Roman"/>
          <w:sz w:val="28"/>
          <w:szCs w:val="28"/>
        </w:rPr>
        <w:t>4.3.5. Все Работы выполняются и использованием материалов и оборудованием Победителя.</w:t>
      </w:r>
      <w:r>
        <w:rPr>
          <w:rStyle w:val="FontStyle12"/>
          <w:rFonts w:ascii="Times New Roman" w:hAnsi="Times New Roman"/>
          <w:sz w:val="24"/>
          <w:szCs w:val="24"/>
        </w:rPr>
        <w:t xml:space="preserve"> </w:t>
      </w:r>
      <w:r w:rsidRPr="00475D28">
        <w:rPr>
          <w:rStyle w:val="FontStyle12"/>
          <w:rFonts w:ascii="Times New Roman" w:hAnsi="Times New Roman"/>
          <w:sz w:val="28"/>
          <w:szCs w:val="28"/>
        </w:rPr>
        <w:t>Применяемые материалы должны соответствовать  стандартам РФ и иметь сертификаты.</w:t>
      </w:r>
    </w:p>
    <w:p w:rsidR="009D1D9B" w:rsidRDefault="009D1D9B" w:rsidP="0080663D">
      <w:pPr>
        <w:pStyle w:val="NoSpacing"/>
        <w:ind w:firstLine="709"/>
        <w:jc w:val="both"/>
        <w:rPr>
          <w:rFonts w:ascii="Times New Roman" w:hAnsi="Times New Roman"/>
          <w:sz w:val="28"/>
          <w:szCs w:val="28"/>
        </w:rPr>
      </w:pPr>
      <w:r w:rsidRPr="00475D28">
        <w:rPr>
          <w:rFonts w:ascii="Times New Roman" w:hAnsi="Times New Roman"/>
          <w:sz w:val="28"/>
          <w:szCs w:val="28"/>
        </w:rPr>
        <w:t>4.</w:t>
      </w:r>
      <w:r>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9D1D9B" w:rsidRPr="00317EB3" w:rsidRDefault="009D1D9B" w:rsidP="00317EB3">
      <w:pPr>
        <w:tabs>
          <w:tab w:val="num" w:pos="360"/>
        </w:tabs>
        <w:suppressAutoHyphens w:val="0"/>
        <w:jc w:val="both"/>
        <w:rPr>
          <w:sz w:val="28"/>
          <w:szCs w:val="28"/>
        </w:rPr>
      </w:pPr>
      <w:r>
        <w:rPr>
          <w:sz w:val="28"/>
          <w:szCs w:val="28"/>
        </w:rPr>
        <w:tab/>
      </w:r>
      <w:r>
        <w:rPr>
          <w:sz w:val="28"/>
          <w:szCs w:val="28"/>
        </w:rPr>
        <w:tab/>
      </w:r>
      <w:r>
        <w:rPr>
          <w:sz w:val="28"/>
          <w:szCs w:val="28"/>
        </w:rPr>
        <w:tab/>
      </w:r>
      <w:r w:rsidRPr="00433593">
        <w:rPr>
          <w:sz w:val="28"/>
          <w:szCs w:val="28"/>
        </w:rPr>
        <w:t>4.3.7. В соответствии со ст.723, 475 ГК РФ в результате выполненных Исполнителем в полном объеме Работ  , Заказчик должен получить отремонтированное нежилое офисное здание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г. Самара, ул.Льва Толстого д.131. Объект должен быть передан в эксплуатацию в состоянии, пригодном для эксплуатации.</w:t>
      </w:r>
    </w:p>
    <w:p w:rsidR="009D1D9B" w:rsidRPr="00317EB3" w:rsidRDefault="009D1D9B" w:rsidP="0080663D">
      <w:pPr>
        <w:pStyle w:val="NoSpacing"/>
        <w:ind w:firstLine="709"/>
        <w:jc w:val="both"/>
        <w:rPr>
          <w:rFonts w:ascii="Times New Roman" w:hAnsi="Times New Roman"/>
          <w:sz w:val="28"/>
          <w:szCs w:val="28"/>
        </w:rPr>
      </w:pPr>
    </w:p>
    <w:p w:rsidR="009D1D9B" w:rsidRDefault="009D1D9B" w:rsidP="0080663D">
      <w:pPr>
        <w:ind w:firstLine="720"/>
        <w:jc w:val="both"/>
        <w:rPr>
          <w:b/>
          <w:sz w:val="28"/>
          <w:szCs w:val="28"/>
        </w:rPr>
      </w:pPr>
    </w:p>
    <w:p w:rsidR="009D1D9B" w:rsidRDefault="009D1D9B" w:rsidP="0080663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9D1D9B" w:rsidRPr="00D24E80" w:rsidRDefault="009D1D9B" w:rsidP="0080663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675AE1">
        <w:rPr>
          <w:sz w:val="28"/>
          <w:szCs w:val="28"/>
        </w:rPr>
        <w:t>(этапа Работ)</w:t>
      </w:r>
      <w:r w:rsidRPr="00095F43">
        <w:rPr>
          <w:i/>
          <w:iCs/>
          <w:sz w:val="28"/>
          <w:szCs w:val="28"/>
        </w:rPr>
        <w:t xml:space="preserve"> </w:t>
      </w:r>
      <w:r w:rsidRPr="00095F43">
        <w:rPr>
          <w:sz w:val="28"/>
          <w:szCs w:val="28"/>
        </w:rPr>
        <w:t>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w:t>
      </w:r>
      <w:r>
        <w:rPr>
          <w:sz w:val="28"/>
          <w:szCs w:val="28"/>
        </w:rPr>
        <w:t xml:space="preserve"> работ (общий журнал), акты на </w:t>
      </w:r>
      <w:r w:rsidRPr="00095F43">
        <w:rPr>
          <w:sz w:val="28"/>
          <w:szCs w:val="28"/>
        </w:rPr>
        <w:t>свидетельств</w:t>
      </w:r>
      <w:r>
        <w:rPr>
          <w:sz w:val="28"/>
          <w:szCs w:val="28"/>
        </w:rPr>
        <w:t>о</w:t>
      </w:r>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9D1D9B" w:rsidRPr="00D24E80" w:rsidRDefault="009D1D9B" w:rsidP="0080663D">
      <w:pPr>
        <w:pStyle w:val="NoSpacing"/>
        <w:ind w:firstLine="851"/>
        <w:jc w:val="both"/>
        <w:rPr>
          <w:rFonts w:ascii="Times New Roman" w:hAnsi="Times New Roman"/>
          <w:sz w:val="28"/>
          <w:szCs w:val="28"/>
        </w:rPr>
      </w:pPr>
    </w:p>
    <w:p w:rsidR="009D1D9B" w:rsidRPr="00D24E80" w:rsidRDefault="009D1D9B" w:rsidP="0080663D">
      <w:pPr>
        <w:pStyle w:val="BodyText"/>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акта приемки выполненных Работ </w:t>
      </w:r>
      <w:r w:rsidRPr="00675AE1">
        <w:rPr>
          <w:iCs/>
          <w:sz w:val="28"/>
          <w:szCs w:val="28"/>
        </w:rPr>
        <w:t>(этапа Работ)</w:t>
      </w:r>
      <w:r w:rsidRPr="00095F43">
        <w:rPr>
          <w:i/>
          <w:iCs/>
          <w:sz w:val="28"/>
          <w:szCs w:val="28"/>
        </w:rPr>
        <w:t xml:space="preserve"> </w:t>
      </w:r>
      <w:r w:rsidRPr="00095F43">
        <w:rPr>
          <w:sz w:val="28"/>
          <w:szCs w:val="28"/>
        </w:rPr>
        <w:t>формы КС – 2, справки о стоимости выполненных работ и затрат формы КС-3, счета-фактуры</w:t>
      </w:r>
      <w:r w:rsidRPr="00095F43">
        <w:rPr>
          <w:i/>
          <w:iCs/>
          <w:sz w:val="28"/>
          <w:szCs w:val="28"/>
        </w:rPr>
        <w:t xml:space="preserve"> </w:t>
      </w:r>
      <w:r w:rsidRPr="00095F43">
        <w:rPr>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D1D9B" w:rsidRPr="00475D28" w:rsidRDefault="009D1D9B" w:rsidP="0080663D">
      <w:pPr>
        <w:ind w:firstLine="720"/>
        <w:jc w:val="both"/>
        <w:rPr>
          <w:b/>
          <w:sz w:val="28"/>
          <w:szCs w:val="28"/>
        </w:rPr>
      </w:pPr>
    </w:p>
    <w:p w:rsidR="009D1D9B" w:rsidRPr="00475D28" w:rsidRDefault="009D1D9B" w:rsidP="0080663D">
      <w:pPr>
        <w:pStyle w:val="18"/>
        <w:ind w:firstLine="709"/>
        <w:rPr>
          <w:b/>
          <w:szCs w:val="28"/>
        </w:rPr>
      </w:pPr>
      <w:r w:rsidRPr="00475D28">
        <w:rPr>
          <w:rFonts w:eastAsia="MS Mincho"/>
          <w:b/>
          <w:szCs w:val="28"/>
        </w:rPr>
        <w:t>4.5.</w:t>
      </w:r>
      <w:r w:rsidRPr="00475D28">
        <w:rPr>
          <w:b/>
          <w:szCs w:val="28"/>
        </w:rPr>
        <w:t xml:space="preserve"> Порядок оплаты.</w:t>
      </w:r>
    </w:p>
    <w:p w:rsidR="009D1D9B" w:rsidRPr="00E8358F" w:rsidRDefault="009D1D9B" w:rsidP="0080663D">
      <w:pPr>
        <w:pStyle w:val="18"/>
        <w:ind w:firstLine="709"/>
        <w:rPr>
          <w:szCs w:val="28"/>
        </w:rPr>
      </w:pPr>
      <w:r w:rsidRPr="00475D28">
        <w:t xml:space="preserve">4.5.1. Оплата работ производится по безналичному расчету. </w:t>
      </w:r>
    </w:p>
    <w:p w:rsidR="009D1D9B" w:rsidRDefault="009D1D9B" w:rsidP="0080663D">
      <w:pPr>
        <w:pStyle w:val="BodyText"/>
        <w:rPr>
          <w:sz w:val="28"/>
          <w:szCs w:val="28"/>
        </w:rPr>
      </w:pPr>
      <w:r>
        <w:rPr>
          <w:sz w:val="28"/>
          <w:szCs w:val="28"/>
        </w:rPr>
        <w:t>4.5.2.  Авансирование предусмотрено</w:t>
      </w:r>
      <w:r w:rsidRPr="0008556D">
        <w:rPr>
          <w:sz w:val="28"/>
          <w:szCs w:val="28"/>
        </w:rPr>
        <w:t xml:space="preserve"> в размере не более 25</w:t>
      </w:r>
      <w:r>
        <w:rPr>
          <w:sz w:val="28"/>
          <w:szCs w:val="28"/>
        </w:rPr>
        <w:t xml:space="preserve">% </w:t>
      </w:r>
      <w:r w:rsidRPr="0008556D">
        <w:rPr>
          <w:sz w:val="28"/>
          <w:szCs w:val="28"/>
        </w:rPr>
        <w:t>(</w:t>
      </w:r>
      <w:r>
        <w:rPr>
          <w:sz w:val="28"/>
          <w:szCs w:val="28"/>
        </w:rPr>
        <w:t xml:space="preserve"> не более </w:t>
      </w:r>
      <w:r w:rsidRPr="0008556D">
        <w:rPr>
          <w:sz w:val="28"/>
          <w:szCs w:val="28"/>
        </w:rPr>
        <w:t>двадцат</w:t>
      </w:r>
      <w:r>
        <w:rPr>
          <w:sz w:val="28"/>
          <w:szCs w:val="28"/>
        </w:rPr>
        <w:t>и</w:t>
      </w:r>
      <w:r w:rsidRPr="0008556D">
        <w:rPr>
          <w:sz w:val="28"/>
          <w:szCs w:val="28"/>
        </w:rPr>
        <w:t xml:space="preserve"> пят</w:t>
      </w:r>
      <w:r>
        <w:rPr>
          <w:sz w:val="28"/>
          <w:szCs w:val="28"/>
        </w:rPr>
        <w:t xml:space="preserve">и процентов) </w:t>
      </w:r>
      <w:r w:rsidRPr="0008556D">
        <w:rPr>
          <w:sz w:val="28"/>
          <w:szCs w:val="28"/>
        </w:rPr>
        <w:t xml:space="preserve">от цены работ по настоящему Договору в течение 20 (двадцати) банковских дней после подписания сторонами настоящего Договора на основании </w:t>
      </w:r>
      <w:r>
        <w:rPr>
          <w:sz w:val="28"/>
          <w:szCs w:val="28"/>
        </w:rPr>
        <w:t>счёта Исполнителя.</w:t>
      </w:r>
    </w:p>
    <w:p w:rsidR="009D1D9B" w:rsidRDefault="009D1D9B" w:rsidP="0080663D">
      <w:pPr>
        <w:pStyle w:val="BodyText"/>
        <w:rPr>
          <w:sz w:val="28"/>
          <w:szCs w:val="28"/>
        </w:rPr>
      </w:pPr>
      <w:r>
        <w:rPr>
          <w:sz w:val="28"/>
          <w:szCs w:val="28"/>
        </w:rPr>
        <w:t>4.5.3. Окончательная оплата работ осуществляется Заказчиком в течение 30 (тридцати) банковских дней после подписания акта о приёмке выполненных работ (по форме КС-2), справки о стоимости выполненных работ и затрат (по  форме  КС-3)   на основании выставленного  счета и счёта-фактуры.</w:t>
      </w:r>
    </w:p>
    <w:p w:rsidR="009D1D9B" w:rsidRPr="00475D28" w:rsidRDefault="009D1D9B" w:rsidP="0080663D">
      <w:pPr>
        <w:pStyle w:val="BodyText"/>
        <w:rPr>
          <w:b/>
          <w:sz w:val="28"/>
          <w:szCs w:val="28"/>
        </w:rPr>
      </w:pPr>
    </w:p>
    <w:p w:rsidR="009D1D9B" w:rsidRPr="00475D28" w:rsidRDefault="009D1D9B" w:rsidP="0080663D">
      <w:pPr>
        <w:pStyle w:val="BodyText"/>
        <w:rPr>
          <w:b/>
          <w:sz w:val="28"/>
          <w:szCs w:val="28"/>
        </w:rPr>
      </w:pPr>
      <w:r w:rsidRPr="00475D28">
        <w:rPr>
          <w:b/>
          <w:sz w:val="28"/>
          <w:szCs w:val="28"/>
        </w:rPr>
        <w:t xml:space="preserve">4.6. Требования к гарантийному сроку. </w:t>
      </w:r>
    </w:p>
    <w:p w:rsidR="009D1D9B" w:rsidRPr="00475D28" w:rsidRDefault="009D1D9B" w:rsidP="0080663D">
      <w:pPr>
        <w:pStyle w:val="BodyText"/>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9D1D9B" w:rsidRPr="00475D28" w:rsidRDefault="009D1D9B" w:rsidP="0080663D">
      <w:pPr>
        <w:pStyle w:val="BodyText"/>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D1D9B" w:rsidRPr="00475D28" w:rsidRDefault="009D1D9B" w:rsidP="0080663D">
      <w:pPr>
        <w:pStyle w:val="BodyText"/>
        <w:rPr>
          <w:sz w:val="28"/>
          <w:szCs w:val="28"/>
        </w:rPr>
      </w:pPr>
    </w:p>
    <w:p w:rsidR="009D1D9B" w:rsidRPr="00475D28" w:rsidRDefault="009D1D9B" w:rsidP="0080663D">
      <w:pPr>
        <w:ind w:firstLine="709"/>
        <w:jc w:val="both"/>
        <w:rPr>
          <w:rFonts w:eastAsia="MS Mincho"/>
          <w:b/>
          <w:sz w:val="28"/>
          <w:szCs w:val="28"/>
        </w:rPr>
      </w:pPr>
      <w:r w:rsidRPr="00475D28">
        <w:rPr>
          <w:rFonts w:eastAsia="MS Mincho"/>
          <w:b/>
          <w:sz w:val="28"/>
          <w:szCs w:val="28"/>
        </w:rPr>
        <w:t>4.7. Срок выполнения работ.</w:t>
      </w:r>
    </w:p>
    <w:p w:rsidR="009D1D9B" w:rsidRDefault="009D1D9B" w:rsidP="0080663D">
      <w:pPr>
        <w:ind w:firstLine="709"/>
        <w:jc w:val="both"/>
        <w:rPr>
          <w:sz w:val="28"/>
          <w:szCs w:val="28"/>
        </w:rPr>
      </w:pPr>
      <w:r w:rsidRPr="00433593">
        <w:rPr>
          <w:sz w:val="28"/>
          <w:szCs w:val="28"/>
        </w:rPr>
        <w:t xml:space="preserve">Не более </w:t>
      </w:r>
      <w:r>
        <w:rPr>
          <w:sz w:val="28"/>
          <w:szCs w:val="28"/>
        </w:rPr>
        <w:t>60</w:t>
      </w:r>
      <w:r w:rsidRPr="00433593">
        <w:rPr>
          <w:sz w:val="28"/>
          <w:szCs w:val="28"/>
        </w:rPr>
        <w:t xml:space="preserve"> (</w:t>
      </w:r>
      <w:r>
        <w:rPr>
          <w:sz w:val="28"/>
          <w:szCs w:val="28"/>
        </w:rPr>
        <w:t>не более шестидесяти</w:t>
      </w:r>
      <w:r w:rsidRPr="00095F43">
        <w:rPr>
          <w:sz w:val="28"/>
          <w:szCs w:val="28"/>
        </w:rPr>
        <w:t>) календарных д</w:t>
      </w:r>
      <w:r>
        <w:rPr>
          <w:sz w:val="28"/>
          <w:szCs w:val="28"/>
        </w:rPr>
        <w:t>ней с даты заключения договора,  выполнение не позднее  30.09.2016 года.</w:t>
      </w:r>
    </w:p>
    <w:p w:rsidR="009D1D9B" w:rsidRPr="00475D28" w:rsidRDefault="009D1D9B" w:rsidP="0080663D">
      <w:pPr>
        <w:ind w:firstLine="709"/>
        <w:jc w:val="both"/>
        <w:rPr>
          <w:sz w:val="28"/>
          <w:szCs w:val="28"/>
        </w:rPr>
      </w:pPr>
    </w:p>
    <w:p w:rsidR="009D1D9B" w:rsidRPr="00475D28" w:rsidRDefault="009D1D9B" w:rsidP="0080663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9D1D9B" w:rsidRDefault="009D1D9B" w:rsidP="0080663D">
      <w:pPr>
        <w:ind w:firstLine="709"/>
        <w:jc w:val="both"/>
        <w:rPr>
          <w:rFonts w:eastAsia="MS Mincho"/>
          <w:sz w:val="28"/>
          <w:szCs w:val="28"/>
        </w:rPr>
      </w:pPr>
      <w:r>
        <w:rPr>
          <w:rFonts w:eastAsia="MS Mincho"/>
          <w:sz w:val="28"/>
          <w:szCs w:val="28"/>
        </w:rPr>
        <w:t xml:space="preserve">443041, </w:t>
      </w:r>
      <w:r w:rsidRPr="00475D28">
        <w:rPr>
          <w:rFonts w:eastAsia="MS Mincho"/>
          <w:sz w:val="28"/>
          <w:szCs w:val="28"/>
        </w:rPr>
        <w:t xml:space="preserve">Российская Федерация, </w:t>
      </w:r>
      <w:r>
        <w:rPr>
          <w:rFonts w:eastAsia="MS Mincho"/>
          <w:sz w:val="28"/>
          <w:szCs w:val="28"/>
        </w:rPr>
        <w:t>Самарская область,</w:t>
      </w:r>
      <w:r w:rsidRPr="00475D28">
        <w:rPr>
          <w:rFonts w:eastAsia="MS Mincho"/>
          <w:sz w:val="28"/>
          <w:szCs w:val="28"/>
        </w:rPr>
        <w:t xml:space="preserve"> г. </w:t>
      </w:r>
      <w:r>
        <w:rPr>
          <w:rFonts w:eastAsia="MS Mincho"/>
          <w:sz w:val="28"/>
          <w:szCs w:val="28"/>
        </w:rPr>
        <w:t>Самара</w:t>
      </w:r>
      <w:r w:rsidRPr="00475D28">
        <w:rPr>
          <w:rFonts w:eastAsia="MS Mincho"/>
          <w:sz w:val="28"/>
          <w:szCs w:val="28"/>
        </w:rPr>
        <w:t>,</w:t>
      </w:r>
      <w:r>
        <w:rPr>
          <w:rFonts w:eastAsia="MS Mincho"/>
          <w:sz w:val="28"/>
          <w:szCs w:val="28"/>
        </w:rPr>
        <w:t xml:space="preserve"> ул. Льва Толстого, д.131</w:t>
      </w:r>
      <w:r w:rsidRPr="00475D28">
        <w:rPr>
          <w:rFonts w:eastAsia="MS Mincho"/>
          <w:sz w:val="28"/>
          <w:szCs w:val="28"/>
        </w:rPr>
        <w:t>.</w:t>
      </w:r>
    </w:p>
    <w:p w:rsidR="009D1D9B" w:rsidRPr="00475D28" w:rsidRDefault="009D1D9B" w:rsidP="0080663D">
      <w:pPr>
        <w:ind w:firstLine="709"/>
        <w:jc w:val="both"/>
        <w:rPr>
          <w:rFonts w:eastAsia="MS Mincho"/>
          <w:sz w:val="28"/>
          <w:szCs w:val="28"/>
        </w:rPr>
      </w:pPr>
    </w:p>
    <w:p w:rsidR="009D1D9B" w:rsidRDefault="009D1D9B" w:rsidP="00581F52">
      <w:pPr>
        <w:pStyle w:val="ListParagraph"/>
        <w:ind w:left="794"/>
        <w:jc w:val="both"/>
        <w:rPr>
          <w:rFonts w:eastAsia="MS Mincho"/>
          <w:b/>
          <w:sz w:val="28"/>
          <w:szCs w:val="28"/>
        </w:rPr>
      </w:pPr>
      <w:r w:rsidRPr="00475D28">
        <w:rPr>
          <w:b/>
          <w:sz w:val="28"/>
          <w:szCs w:val="28"/>
        </w:rPr>
        <w:t>4.9.</w:t>
      </w:r>
      <w:r>
        <w:rPr>
          <w:rFonts w:eastAsia="MS Mincho"/>
          <w:b/>
          <w:sz w:val="28"/>
          <w:szCs w:val="28"/>
        </w:rPr>
        <w:t xml:space="preserve">Порядок формирования цены договора </w:t>
      </w:r>
    </w:p>
    <w:p w:rsidR="009D1D9B" w:rsidRPr="00F530AF" w:rsidRDefault="009D1D9B" w:rsidP="0080663D">
      <w:pPr>
        <w:ind w:firstLine="709"/>
        <w:jc w:val="both"/>
        <w:rPr>
          <w:sz w:val="28"/>
          <w:szCs w:val="28"/>
        </w:rPr>
      </w:pPr>
      <w:r w:rsidRPr="00F530AF">
        <w:rPr>
          <w:sz w:val="28"/>
          <w:szCs w:val="28"/>
        </w:rPr>
        <w:t xml:space="preserve">Цена договора формируется Участником на основе пункта </w:t>
      </w:r>
      <w:r w:rsidRPr="007F1F0C">
        <w:rPr>
          <w:sz w:val="28"/>
          <w:szCs w:val="28"/>
        </w:rPr>
        <w:t>4.10</w:t>
      </w:r>
      <w:r w:rsidRPr="00F530AF">
        <w:rPr>
          <w:sz w:val="28"/>
          <w:szCs w:val="28"/>
        </w:rPr>
        <w:t xml:space="preserve"> настоящего технического задания.</w:t>
      </w:r>
    </w:p>
    <w:p w:rsidR="009D1D9B" w:rsidRDefault="009D1D9B" w:rsidP="00581F52">
      <w:pPr>
        <w:pStyle w:val="ListBullet"/>
        <w:ind w:left="0" w:firstLine="568"/>
      </w:pPr>
      <w:r w:rsidRPr="00581F52">
        <w:t>4.9.1.</w:t>
      </w:r>
      <w:r>
        <w:t xml:space="preserve"> </w:t>
      </w:r>
      <w:r w:rsidRPr="00581F52">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 ремонта ОАО «РЖД</w:t>
      </w:r>
      <w:r w:rsidRPr="00C50C69">
        <w:t>» (Распоряжение №427р от 14 марта 2016г).</w:t>
      </w:r>
      <w:r w:rsidRPr="00581F52">
        <w:t xml:space="preserve"> </w:t>
      </w:r>
    </w:p>
    <w:p w:rsidR="009D1D9B" w:rsidRDefault="009D1D9B" w:rsidP="00581F52">
      <w:pPr>
        <w:pStyle w:val="ListBullet"/>
        <w:ind w:left="0" w:firstLine="568"/>
        <w:rPr>
          <w:rFonts w:eastAsia="MS Mincho"/>
        </w:rPr>
      </w:pPr>
      <w:r>
        <w:t xml:space="preserve">4.9.2. </w:t>
      </w:r>
      <w:r w:rsidRPr="00DE48E8">
        <w:rPr>
          <w:rFonts w:eastAsia="MS Mincho"/>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rsidR="009D1D9B" w:rsidRDefault="009D1D9B" w:rsidP="00581F52">
      <w:pPr>
        <w:pStyle w:val="ListBullet"/>
        <w:ind w:left="0" w:firstLine="568"/>
      </w:pPr>
      <w:r>
        <w:rPr>
          <w:rFonts w:eastAsia="MS Mincho"/>
        </w:rPr>
        <w:t xml:space="preserve">4.9.3. </w:t>
      </w:r>
      <w:r w:rsidRPr="00697FCC">
        <w:t xml:space="preserve">Для обеспечения доступа работников и </w:t>
      </w:r>
      <w:r>
        <w:t xml:space="preserve">завоза </w:t>
      </w:r>
      <w:r w:rsidRPr="00697FCC">
        <w:t xml:space="preserve">строительного инвентаря на объект производства работ </w:t>
      </w:r>
      <w:r>
        <w:t>исполнитель</w:t>
      </w:r>
      <w:r w:rsidRPr="00697FCC">
        <w:t xml:space="preserve"> обязан своевременно информировать Заказчика о</w:t>
      </w:r>
      <w:r>
        <w:t xml:space="preserve"> необходимости прохода</w:t>
      </w:r>
      <w:r w:rsidRPr="00697FCC">
        <w:t xml:space="preserve"> занят</w:t>
      </w:r>
      <w:r>
        <w:t>ого</w:t>
      </w:r>
      <w:r w:rsidRPr="00697FCC">
        <w:t xml:space="preserve"> персонал</w:t>
      </w:r>
      <w:r>
        <w:t>а</w:t>
      </w:r>
      <w:r w:rsidRPr="00697FCC">
        <w:t>, используемо</w:t>
      </w:r>
      <w:r>
        <w:t>го</w:t>
      </w:r>
      <w:r w:rsidRPr="00697FCC">
        <w:t xml:space="preserve"> для обеспечения производства ремонтных работ.</w:t>
      </w:r>
    </w:p>
    <w:p w:rsidR="009D1D9B" w:rsidRDefault="009D1D9B" w:rsidP="00581F52">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я.</w:t>
      </w:r>
    </w:p>
    <w:p w:rsidR="009D1D9B" w:rsidRDefault="009D1D9B" w:rsidP="00581F52">
      <w:pPr>
        <w:pStyle w:val="Default"/>
        <w:tabs>
          <w:tab w:val="left" w:pos="1701"/>
        </w:tabs>
        <w:ind w:firstLine="709"/>
        <w:jc w:val="both"/>
        <w:rPr>
          <w:color w:val="auto"/>
          <w:sz w:val="28"/>
          <w:szCs w:val="28"/>
        </w:rPr>
      </w:pPr>
      <w:r>
        <w:rPr>
          <w:color w:val="auto"/>
          <w:sz w:val="28"/>
          <w:szCs w:val="28"/>
        </w:rPr>
        <w:t xml:space="preserve">4.9.4. </w:t>
      </w: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9D1D9B" w:rsidRDefault="009D1D9B" w:rsidP="00581F52">
      <w:pPr>
        <w:pStyle w:val="Default"/>
        <w:tabs>
          <w:tab w:val="left" w:pos="1701"/>
        </w:tabs>
        <w:ind w:firstLine="709"/>
        <w:jc w:val="both"/>
        <w:rPr>
          <w:color w:val="auto"/>
          <w:sz w:val="28"/>
          <w:szCs w:val="28"/>
        </w:rPr>
      </w:pPr>
      <w:r>
        <w:rPr>
          <w:color w:val="auto"/>
          <w:sz w:val="28"/>
          <w:szCs w:val="28"/>
        </w:rPr>
        <w:t xml:space="preserve">4.9.5. </w:t>
      </w:r>
      <w:r w:rsidRPr="00697FCC">
        <w:rPr>
          <w:color w:val="auto"/>
          <w:sz w:val="28"/>
          <w:szCs w:val="28"/>
        </w:rPr>
        <w:t xml:space="preserve">Работы производятся в существующем здании, в помещениях, освобожденных от оборудования и других предметов, мешающих нормальному производству работ. </w:t>
      </w:r>
    </w:p>
    <w:p w:rsidR="009D1D9B" w:rsidRPr="00697FCC" w:rsidRDefault="009D1D9B" w:rsidP="00581F52">
      <w:pPr>
        <w:pStyle w:val="Default"/>
        <w:tabs>
          <w:tab w:val="left" w:pos="1701"/>
        </w:tabs>
        <w:ind w:firstLine="709"/>
        <w:jc w:val="both"/>
        <w:rPr>
          <w:color w:val="auto"/>
          <w:sz w:val="28"/>
          <w:szCs w:val="28"/>
        </w:rPr>
      </w:pPr>
      <w:r>
        <w:rPr>
          <w:color w:val="auto"/>
          <w:sz w:val="28"/>
          <w:szCs w:val="28"/>
        </w:rPr>
        <w:t xml:space="preserve">4.9.6. Победитель открытого конкурса обязан вывезти в течение 3-х дней  строительный мусор с территории офисного здания, который образовался в результате выполнения Работ. </w:t>
      </w:r>
    </w:p>
    <w:p w:rsidR="009D1D9B" w:rsidRPr="00475D28" w:rsidRDefault="009D1D9B" w:rsidP="0080663D">
      <w:pPr>
        <w:pStyle w:val="BodyText"/>
        <w:ind w:firstLine="851"/>
        <w:rPr>
          <w:rFonts w:eastAsia="Times New Roman"/>
          <w:sz w:val="28"/>
          <w:szCs w:val="28"/>
        </w:rPr>
      </w:pPr>
    </w:p>
    <w:p w:rsidR="009D1D9B" w:rsidRDefault="009D1D9B" w:rsidP="0080663D">
      <w:pPr>
        <w:numPr>
          <w:ilvl w:val="1"/>
          <w:numId w:val="32"/>
        </w:numPr>
        <w:jc w:val="both"/>
        <w:rPr>
          <w:rFonts w:eastAsia="MS Mincho"/>
          <w:b/>
          <w:sz w:val="28"/>
          <w:szCs w:val="28"/>
        </w:rPr>
      </w:pPr>
      <w:r w:rsidRPr="00475D28">
        <w:rPr>
          <w:rFonts w:eastAsia="MS Mincho"/>
          <w:b/>
          <w:sz w:val="28"/>
          <w:szCs w:val="28"/>
        </w:rPr>
        <w:t xml:space="preserve">Наименования и виды работ </w:t>
      </w:r>
    </w:p>
    <w:tbl>
      <w:tblPr>
        <w:tblW w:w="9728" w:type="dxa"/>
        <w:tblLook w:val="0000"/>
      </w:tblPr>
      <w:tblGrid>
        <w:gridCol w:w="793"/>
        <w:gridCol w:w="6535"/>
        <w:gridCol w:w="1180"/>
        <w:gridCol w:w="1220"/>
      </w:tblGrid>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Default="009D1D9B" w:rsidP="00083F1D">
            <w:r>
              <w:t>№ пп</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 xml:space="preserve">Наименование работ </w:t>
            </w:r>
            <w:r w:rsidRPr="000349C4">
              <w:rPr>
                <w:color w:val="000000"/>
                <w:lang w:eastAsia="ru-RU"/>
              </w:rPr>
              <w:t>и затрат, характеристика</w:t>
            </w:r>
            <w:r>
              <w:rPr>
                <w:color w:val="000000"/>
                <w:lang w:eastAsia="ru-RU"/>
              </w:rPr>
              <w:t xml:space="preserve">          </w:t>
            </w:r>
            <w:r w:rsidRPr="000349C4">
              <w:rPr>
                <w:color w:val="000000"/>
                <w:lang w:eastAsia="ru-RU"/>
              </w:rPr>
              <w:t xml:space="preserve"> оборудования и его масса</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Ед. изм.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Объём работ</w:t>
            </w:r>
          </w:p>
        </w:tc>
      </w:tr>
      <w:tr w:rsidR="009D1D9B" w:rsidTr="00083F1D">
        <w:trPr>
          <w:trHeight w:val="194"/>
        </w:trPr>
        <w:tc>
          <w:tcPr>
            <w:tcW w:w="793" w:type="dxa"/>
            <w:tcBorders>
              <w:top w:val="single" w:sz="4" w:space="0" w:color="auto"/>
              <w:left w:val="single" w:sz="4" w:space="0" w:color="auto"/>
              <w:bottom w:val="single" w:sz="4" w:space="0" w:color="auto"/>
              <w:right w:val="single" w:sz="4" w:space="0" w:color="auto"/>
            </w:tcBorders>
            <w:vAlign w:val="center"/>
          </w:tcPr>
          <w:p w:rsidR="009D1D9B" w:rsidRPr="00E04769" w:rsidRDefault="009D1D9B" w:rsidP="00083F1D">
            <w:pPr>
              <w:jc w:val="center"/>
              <w:rPr>
                <w:b/>
                <w:sz w:val="16"/>
                <w:szCs w:val="16"/>
              </w:rPr>
            </w:pPr>
            <w:r w:rsidRPr="00E04769">
              <w:rPr>
                <w:b/>
                <w:sz w:val="16"/>
                <w:szCs w:val="16"/>
              </w:rPr>
              <w:t>1</w:t>
            </w:r>
          </w:p>
        </w:tc>
        <w:tc>
          <w:tcPr>
            <w:tcW w:w="6535" w:type="dxa"/>
            <w:tcBorders>
              <w:top w:val="single" w:sz="4" w:space="0" w:color="auto"/>
              <w:left w:val="nil"/>
              <w:bottom w:val="single" w:sz="4" w:space="0" w:color="auto"/>
              <w:right w:val="single" w:sz="4" w:space="0" w:color="auto"/>
            </w:tcBorders>
            <w:vAlign w:val="center"/>
          </w:tcPr>
          <w:p w:rsidR="009D1D9B" w:rsidRPr="00E04769" w:rsidRDefault="009D1D9B" w:rsidP="00083F1D">
            <w:pPr>
              <w:jc w:val="center"/>
              <w:rPr>
                <w:b/>
                <w:sz w:val="16"/>
                <w:szCs w:val="16"/>
              </w:rPr>
            </w:pPr>
            <w:r w:rsidRPr="00E04769">
              <w:rPr>
                <w:b/>
                <w:sz w:val="16"/>
                <w:szCs w:val="16"/>
              </w:rPr>
              <w:t>2</w:t>
            </w:r>
          </w:p>
        </w:tc>
        <w:tc>
          <w:tcPr>
            <w:tcW w:w="1180" w:type="dxa"/>
            <w:tcBorders>
              <w:top w:val="single" w:sz="4" w:space="0" w:color="auto"/>
              <w:left w:val="nil"/>
              <w:bottom w:val="single" w:sz="4" w:space="0" w:color="auto"/>
              <w:right w:val="single" w:sz="4" w:space="0" w:color="auto"/>
            </w:tcBorders>
            <w:vAlign w:val="center"/>
          </w:tcPr>
          <w:p w:rsidR="009D1D9B" w:rsidRPr="00E04769" w:rsidRDefault="009D1D9B" w:rsidP="00083F1D">
            <w:pPr>
              <w:jc w:val="center"/>
              <w:rPr>
                <w:b/>
                <w:sz w:val="16"/>
                <w:szCs w:val="16"/>
              </w:rPr>
            </w:pPr>
            <w:r w:rsidRPr="00E04769">
              <w:rPr>
                <w:b/>
                <w:sz w:val="16"/>
                <w:szCs w:val="16"/>
              </w:rPr>
              <w:t>3</w:t>
            </w:r>
          </w:p>
        </w:tc>
        <w:tc>
          <w:tcPr>
            <w:tcW w:w="1220" w:type="dxa"/>
            <w:tcBorders>
              <w:top w:val="single" w:sz="4" w:space="0" w:color="auto"/>
              <w:left w:val="nil"/>
              <w:bottom w:val="single" w:sz="4" w:space="0" w:color="auto"/>
              <w:right w:val="single" w:sz="4" w:space="0" w:color="auto"/>
            </w:tcBorders>
            <w:vAlign w:val="center"/>
          </w:tcPr>
          <w:p w:rsidR="009D1D9B" w:rsidRPr="00E04769" w:rsidRDefault="009D1D9B" w:rsidP="00083F1D">
            <w:pPr>
              <w:jc w:val="center"/>
              <w:rPr>
                <w:b/>
                <w:sz w:val="16"/>
                <w:szCs w:val="16"/>
              </w:rPr>
            </w:pPr>
            <w:r w:rsidRPr="00E04769">
              <w:rPr>
                <w:b/>
                <w:sz w:val="16"/>
                <w:szCs w:val="16"/>
              </w:rPr>
              <w:t>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083F1D">
            <w:r w:rsidRPr="00937E5C">
              <w:t>1</w:t>
            </w:r>
          </w:p>
        </w:tc>
        <w:tc>
          <w:tcPr>
            <w:tcW w:w="6535" w:type="dxa"/>
            <w:tcBorders>
              <w:top w:val="single" w:sz="4" w:space="0" w:color="auto"/>
              <w:left w:val="nil"/>
              <w:bottom w:val="single" w:sz="4" w:space="0" w:color="auto"/>
              <w:right w:val="single" w:sz="4" w:space="0" w:color="auto"/>
            </w:tcBorders>
            <w:vAlign w:val="center"/>
          </w:tcPr>
          <w:p w:rsidR="009D1D9B" w:rsidRPr="00347AFE" w:rsidRDefault="009D1D9B" w:rsidP="00083F1D">
            <w:r>
              <w:t xml:space="preserve"> </w:t>
            </w:r>
            <w:r w:rsidRPr="00347AFE">
              <w:t>Масляная окраска  металлических дверей за 2 раза (с двух сторон)</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6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083F1D">
            <w:r>
              <w:t>2</w:t>
            </w:r>
          </w:p>
        </w:tc>
        <w:tc>
          <w:tcPr>
            <w:tcW w:w="6535" w:type="dxa"/>
            <w:tcBorders>
              <w:top w:val="single" w:sz="4" w:space="0" w:color="auto"/>
              <w:left w:val="nil"/>
              <w:bottom w:val="single" w:sz="4" w:space="0" w:color="auto"/>
              <w:right w:val="single" w:sz="4" w:space="0" w:color="auto"/>
            </w:tcBorders>
            <w:vAlign w:val="center"/>
          </w:tcPr>
          <w:p w:rsidR="009D1D9B" w:rsidRPr="00347AFE" w:rsidRDefault="009D1D9B" w:rsidP="00083F1D">
            <w:r w:rsidRPr="00347AFE">
              <w:t>Ремонт штукатурки  внутренних стен</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230,4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083F1D">
            <w:r>
              <w:t>3</w:t>
            </w:r>
          </w:p>
        </w:tc>
        <w:tc>
          <w:tcPr>
            <w:tcW w:w="6535" w:type="dxa"/>
            <w:tcBorders>
              <w:top w:val="single" w:sz="4" w:space="0" w:color="auto"/>
              <w:left w:val="nil"/>
              <w:bottom w:val="single" w:sz="4" w:space="0" w:color="auto"/>
              <w:right w:val="single" w:sz="4" w:space="0" w:color="auto"/>
            </w:tcBorders>
            <w:vAlign w:val="center"/>
          </w:tcPr>
          <w:p w:rsidR="009D1D9B" w:rsidRPr="00347AFE" w:rsidRDefault="009D1D9B" w:rsidP="00083F1D">
            <w:r w:rsidRPr="00347AFE">
              <w:t>Смена обоев</w:t>
            </w:r>
            <w:r>
              <w:t xml:space="preserve"> (улучшенных)</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203,4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083F1D">
            <w:r>
              <w:t>4</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t xml:space="preserve"> </w:t>
            </w:r>
            <w:r w:rsidRPr="00DD294F">
              <w:t xml:space="preserve">Окраска стен </w:t>
            </w:r>
            <w:r>
              <w:t xml:space="preserve">поливинилацетатными </w:t>
            </w:r>
            <w:r w:rsidRPr="00DD294F">
              <w:t>водоэмульсион</w:t>
            </w:r>
            <w:r>
              <w:t xml:space="preserve">ными составами ВАК-25 (либо эквивалент)  улучшенная </w:t>
            </w:r>
            <w:r w:rsidRPr="00DD294F">
              <w:t>краской по</w:t>
            </w:r>
            <w:r>
              <w:t xml:space="preserve"> штукатурке стен (по</w:t>
            </w:r>
            <w:r w:rsidRPr="00DD294F">
              <w:t xml:space="preserve"> обоям</w:t>
            </w:r>
            <w:r>
              <w:t>)</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419</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083F1D">
            <w:r>
              <w:t>5</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rsidRPr="00DD294F">
              <w:t>Установка отбойника на стены</w:t>
            </w:r>
            <w:r>
              <w:t xml:space="preserve"> </w:t>
            </w:r>
            <w:r w:rsidRPr="00DD294F">
              <w:t xml:space="preserve"> (обшивка шириной 40 см из ДСП</w:t>
            </w:r>
            <w:r>
              <w:t xml:space="preserve"> ламинированного</w:t>
            </w:r>
            <w:r w:rsidRPr="00DD294F">
              <w:t>)</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 74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6</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t xml:space="preserve">Улучшенная </w:t>
            </w:r>
            <w:r w:rsidRPr="00DD294F">
              <w:t>окраска</w:t>
            </w:r>
            <w:r>
              <w:t xml:space="preserve"> масляными составами дверных </w:t>
            </w:r>
            <w:r w:rsidRPr="00DD294F">
              <w:t xml:space="preserve"> откосов</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34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7</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t>Снятие смесителя с душевой сеткой</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 3</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8</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rsidRPr="00DD294F">
              <w:t>Демонтаж поддон</w:t>
            </w:r>
            <w:r>
              <w:t xml:space="preserve">ов душевых чугунных </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 3</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9</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rsidRPr="00DD294F">
              <w:t>Демонтаж умывальников и раковин</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 xml:space="preserve">4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10</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rsidRPr="00DD294F">
              <w:t>Установка умывальников</w:t>
            </w:r>
            <w:r>
              <w:t xml:space="preserve"> с подводкой холодной и горячей воды</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 xml:space="preserve">1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11</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t>Разборка</w:t>
            </w:r>
            <w:r w:rsidRPr="00DD294F">
              <w:t xml:space="preserve"> трубопроводов</w:t>
            </w:r>
            <w:r>
              <w:t xml:space="preserve"> из канализационных </w:t>
            </w:r>
            <w:r w:rsidRPr="00DD294F">
              <w:t xml:space="preserve">труб </w:t>
            </w:r>
            <w:r>
              <w:t>Д=</w:t>
            </w:r>
            <w:r w:rsidRPr="00DD294F">
              <w:t>100мм</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9</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12</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t>Разборка</w:t>
            </w:r>
            <w:r w:rsidRPr="00DD294F">
              <w:t xml:space="preserve"> труб</w:t>
            </w:r>
            <w:r>
              <w:t>опроводов из водогазопроводных  труб</w:t>
            </w:r>
            <w:r w:rsidRPr="00DD294F">
              <w:t xml:space="preserve"> </w:t>
            </w:r>
            <w:r>
              <w:t>д</w:t>
            </w:r>
            <w:r w:rsidRPr="00DD294F">
              <w:t>15</w:t>
            </w:r>
            <w:r>
              <w:t>мм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 </w:t>
            </w:r>
            <w:r>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 </w:t>
            </w:r>
            <w:r>
              <w:t>16,3</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13</w:t>
            </w:r>
          </w:p>
        </w:tc>
        <w:tc>
          <w:tcPr>
            <w:tcW w:w="6535" w:type="dxa"/>
            <w:tcBorders>
              <w:top w:val="single" w:sz="4" w:space="0" w:color="auto"/>
              <w:left w:val="nil"/>
              <w:bottom w:val="single" w:sz="4" w:space="0" w:color="auto"/>
              <w:right w:val="single" w:sz="4" w:space="0" w:color="auto"/>
            </w:tcBorders>
            <w:vAlign w:val="center"/>
          </w:tcPr>
          <w:p w:rsidR="009D1D9B" w:rsidRPr="00DD294F" w:rsidRDefault="009D1D9B" w:rsidP="00083F1D">
            <w:r>
              <w:t xml:space="preserve"> Гладкая о</w:t>
            </w:r>
            <w:r w:rsidRPr="00DD294F">
              <w:t>блицовка стен плиткой керамической</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40,46</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14</w:t>
            </w:r>
          </w:p>
        </w:tc>
        <w:tc>
          <w:tcPr>
            <w:tcW w:w="6535" w:type="dxa"/>
            <w:tcBorders>
              <w:top w:val="single" w:sz="4" w:space="0" w:color="auto"/>
              <w:left w:val="nil"/>
              <w:bottom w:val="single" w:sz="4" w:space="0" w:color="auto"/>
              <w:right w:val="single" w:sz="4" w:space="0" w:color="auto"/>
            </w:tcBorders>
            <w:vAlign w:val="center"/>
          </w:tcPr>
          <w:p w:rsidR="009D1D9B" w:rsidRPr="00DF1928" w:rsidRDefault="009D1D9B" w:rsidP="00083F1D">
            <w:r w:rsidRPr="00DF1928">
              <w:t>Устройство металлических стеллажей, 2 шт*(3*3,1)=18,8м2</w:t>
            </w:r>
          </w:p>
        </w:tc>
        <w:tc>
          <w:tcPr>
            <w:tcW w:w="1180" w:type="dxa"/>
            <w:tcBorders>
              <w:top w:val="single" w:sz="4" w:space="0" w:color="auto"/>
              <w:left w:val="nil"/>
              <w:bottom w:val="single" w:sz="4" w:space="0" w:color="auto"/>
              <w:right w:val="single" w:sz="4" w:space="0" w:color="auto"/>
            </w:tcBorders>
            <w:vAlign w:val="center"/>
          </w:tcPr>
          <w:p w:rsidR="009D1D9B" w:rsidRPr="00DF1928" w:rsidRDefault="009D1D9B" w:rsidP="00083F1D">
            <w:pPr>
              <w:jc w:val="center"/>
            </w:pPr>
            <w:r w:rsidRPr="00DF1928">
              <w:t>шт</w:t>
            </w:r>
          </w:p>
        </w:tc>
        <w:tc>
          <w:tcPr>
            <w:tcW w:w="1220" w:type="dxa"/>
            <w:tcBorders>
              <w:top w:val="single" w:sz="4" w:space="0" w:color="auto"/>
              <w:left w:val="nil"/>
              <w:bottom w:val="single" w:sz="4" w:space="0" w:color="auto"/>
              <w:right w:val="single" w:sz="4" w:space="0" w:color="auto"/>
            </w:tcBorders>
            <w:vAlign w:val="center"/>
          </w:tcPr>
          <w:p w:rsidR="009D1D9B" w:rsidRPr="00DF1928" w:rsidRDefault="009D1D9B" w:rsidP="00083F1D">
            <w:pPr>
              <w:jc w:val="center"/>
            </w:pPr>
            <w:r w:rsidRPr="00DF1928">
              <w:t>2</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15</w:t>
            </w:r>
          </w:p>
        </w:tc>
        <w:tc>
          <w:tcPr>
            <w:tcW w:w="6535" w:type="dxa"/>
            <w:tcBorders>
              <w:top w:val="single" w:sz="4" w:space="0" w:color="auto"/>
              <w:left w:val="nil"/>
              <w:bottom w:val="single" w:sz="4" w:space="0" w:color="auto"/>
              <w:right w:val="single" w:sz="4" w:space="0" w:color="auto"/>
            </w:tcBorders>
            <w:vAlign w:val="center"/>
          </w:tcPr>
          <w:p w:rsidR="009D1D9B" w:rsidRPr="00A105F6" w:rsidRDefault="009D1D9B" w:rsidP="00083F1D">
            <w:r>
              <w:t xml:space="preserve"> </w:t>
            </w:r>
            <w:r w:rsidRPr="00A105F6">
              <w:t xml:space="preserve">Пробивка дверного проёма в </w:t>
            </w:r>
            <w:r>
              <w:t xml:space="preserve"> конструкциях из кирпича (толщиной 1/2 кирпича)</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w:t>
            </w:r>
            <w:r>
              <w:t>3</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0,3</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16</w:t>
            </w:r>
          </w:p>
        </w:tc>
        <w:tc>
          <w:tcPr>
            <w:tcW w:w="6535" w:type="dxa"/>
            <w:tcBorders>
              <w:top w:val="single" w:sz="4" w:space="0" w:color="auto"/>
              <w:left w:val="nil"/>
              <w:bottom w:val="single" w:sz="4" w:space="0" w:color="auto"/>
              <w:right w:val="single" w:sz="4" w:space="0" w:color="auto"/>
            </w:tcBorders>
            <w:vAlign w:val="center"/>
          </w:tcPr>
          <w:p w:rsidR="009D1D9B" w:rsidRPr="00A105F6" w:rsidRDefault="009D1D9B" w:rsidP="00083F1D">
            <w:r w:rsidRPr="00A105F6">
              <w:t>Ремонт штукатурки откосов внутри здания</w:t>
            </w:r>
            <w:r>
              <w:t xml:space="preserve"> по  камню и бетону цементно-известковым раствором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17,6</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17</w:t>
            </w:r>
          </w:p>
        </w:tc>
        <w:tc>
          <w:tcPr>
            <w:tcW w:w="6535" w:type="dxa"/>
            <w:tcBorders>
              <w:top w:val="single" w:sz="4" w:space="0" w:color="auto"/>
              <w:left w:val="nil"/>
              <w:bottom w:val="single" w:sz="4" w:space="0" w:color="auto"/>
              <w:right w:val="single" w:sz="4" w:space="0" w:color="auto"/>
            </w:tcBorders>
            <w:vAlign w:val="center"/>
          </w:tcPr>
          <w:p w:rsidR="009D1D9B" w:rsidRPr="00894106" w:rsidRDefault="009D1D9B" w:rsidP="00083F1D">
            <w:r>
              <w:t>Установка вентилей, задвижек, затворов, заглушек диаметром до 25мм, в</w:t>
            </w:r>
            <w:r w:rsidRPr="00A105F6">
              <w:t xml:space="preserve">резка крана шарового </w:t>
            </w:r>
            <w:r>
              <w:t xml:space="preserve">  </w:t>
            </w:r>
            <w:r w:rsidRPr="00A105F6">
              <w:rPr>
                <w:sz w:val="32"/>
                <w:szCs w:val="32"/>
              </w:rPr>
              <w:t>¾</w:t>
            </w:r>
            <w:r>
              <w:rPr>
                <w:sz w:val="32"/>
                <w:szCs w:val="32"/>
              </w:rPr>
              <w:t xml:space="preserve"> </w:t>
            </w:r>
            <w:r w:rsidRPr="00A105F6">
              <w:rPr>
                <w:sz w:val="32"/>
                <w:szCs w:val="32"/>
              </w:rPr>
              <w:t>"</w:t>
            </w:r>
            <w:r>
              <w:rPr>
                <w:sz w:val="32"/>
                <w:szCs w:val="32"/>
              </w:rPr>
              <w:t xml:space="preserve"> </w:t>
            </w:r>
            <w:r w:rsidRPr="004C011F">
              <w:rPr>
                <w:sz w:val="32"/>
                <w:szCs w:val="32"/>
              </w:rPr>
              <w:t xml:space="preserve">               </w:t>
            </w:r>
            <w:r>
              <w:rPr>
                <w:sz w:val="32"/>
                <w:szCs w:val="32"/>
              </w:rPr>
              <w:t xml:space="preserve"> </w:t>
            </w:r>
            <w:r w:rsidRPr="00894106">
              <w:t>(краны шаровые</w:t>
            </w:r>
            <w:r>
              <w:rPr>
                <w:sz w:val="32"/>
                <w:szCs w:val="32"/>
              </w:rPr>
              <w:t xml:space="preserve">  </w:t>
            </w:r>
            <w:r w:rsidRPr="00894106">
              <w:t>PN25BALLOMAX</w:t>
            </w:r>
            <w:r>
              <w:t xml:space="preserve"> (либо эквивалент) = 10шт, заглушка =1шт</w:t>
            </w:r>
            <w:r w:rsidRPr="00894106">
              <w:t>)</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rPr>
                <w:lang w:val="en-US"/>
              </w:rPr>
              <w:t>11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18</w:t>
            </w:r>
          </w:p>
        </w:tc>
        <w:tc>
          <w:tcPr>
            <w:tcW w:w="6535" w:type="dxa"/>
            <w:tcBorders>
              <w:top w:val="single" w:sz="4" w:space="0" w:color="auto"/>
              <w:left w:val="nil"/>
              <w:bottom w:val="single" w:sz="4" w:space="0" w:color="auto"/>
              <w:right w:val="single" w:sz="4" w:space="0" w:color="auto"/>
            </w:tcBorders>
            <w:vAlign w:val="center"/>
          </w:tcPr>
          <w:p w:rsidR="009D1D9B" w:rsidRPr="00A105F6" w:rsidRDefault="009D1D9B" w:rsidP="00083F1D">
            <w:r w:rsidRPr="00A105F6">
              <w:t xml:space="preserve">Розетка штепсельная </w:t>
            </w:r>
            <w:r>
              <w:t xml:space="preserve">полугерметическая и герметическая (штепсельная </w:t>
            </w:r>
            <w:r>
              <w:rPr>
                <w:lang w:val="en-US"/>
              </w:rPr>
              <w:t>MOSAIC</w:t>
            </w:r>
            <w:r w:rsidRPr="00C434A0">
              <w:t xml:space="preserve"> </w:t>
            </w:r>
            <w:r>
              <w:t>(либо эквивалент) с заземляющим контактом)</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2</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19</w:t>
            </w:r>
          </w:p>
        </w:tc>
        <w:tc>
          <w:tcPr>
            <w:tcW w:w="6535" w:type="dxa"/>
            <w:tcBorders>
              <w:top w:val="single" w:sz="4" w:space="0" w:color="auto"/>
              <w:left w:val="nil"/>
              <w:bottom w:val="single" w:sz="4" w:space="0" w:color="auto"/>
              <w:right w:val="single" w:sz="4" w:space="0" w:color="auto"/>
            </w:tcBorders>
            <w:vAlign w:val="center"/>
          </w:tcPr>
          <w:p w:rsidR="009D1D9B" w:rsidRPr="00A105F6" w:rsidRDefault="009D1D9B" w:rsidP="00083F1D">
            <w:r w:rsidRPr="00A105F6">
              <w:t xml:space="preserve">Выключатель </w:t>
            </w:r>
            <w:r>
              <w:t>двухклавишный неутопленного типа при открытой проводке (серии ПРИМА (либо эквивалент), марка А16-007, цвет белый)</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7</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20</w:t>
            </w:r>
          </w:p>
        </w:tc>
        <w:tc>
          <w:tcPr>
            <w:tcW w:w="6535" w:type="dxa"/>
            <w:tcBorders>
              <w:top w:val="single" w:sz="4" w:space="0" w:color="auto"/>
              <w:left w:val="nil"/>
              <w:bottom w:val="single" w:sz="4" w:space="0" w:color="auto"/>
              <w:right w:val="single" w:sz="4" w:space="0" w:color="auto"/>
            </w:tcBorders>
            <w:vAlign w:val="center"/>
          </w:tcPr>
          <w:p w:rsidR="009D1D9B" w:rsidRPr="00A105F6" w:rsidRDefault="009D1D9B" w:rsidP="00083F1D">
            <w:r>
              <w:t xml:space="preserve">Установка </w:t>
            </w:r>
            <w:r w:rsidRPr="00A105F6">
              <w:t>светильник</w:t>
            </w:r>
            <w:r>
              <w:t>а с лампами накаливания</w:t>
            </w:r>
            <w:r w:rsidRPr="00A105F6">
              <w:t xml:space="preserve"> закрытого типа</w:t>
            </w:r>
            <w:r>
              <w:t xml:space="preserve"> (одноламповый)</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21</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t>Разборка кирпичных</w:t>
            </w:r>
            <w:r w:rsidRPr="0036343C">
              <w:t xml:space="preserve"> перегородок </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30</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22</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rsidRPr="0036343C">
              <w:t>Устройство перегородок из гипсо</w:t>
            </w:r>
            <w:r>
              <w:t>картонных листов влагостойких</w:t>
            </w:r>
            <w:r w:rsidRPr="0036343C">
              <w:t xml:space="preserve"> (Г</w:t>
            </w:r>
            <w:r>
              <w:t>К</w:t>
            </w:r>
            <w:r w:rsidRPr="0036343C">
              <w:t>Л) по системе «КНАУФ»</w:t>
            </w:r>
            <w:r>
              <w:t xml:space="preserve"> (либо эквивалент) с двойным металлическим каркасом и двойной обшивкой с обеих сторон (С 115-1) глухих</w:t>
            </w:r>
            <w:r w:rsidRPr="0036343C">
              <w:t>,  с</w:t>
            </w:r>
            <w:r>
              <w:t xml:space="preserve">о  </w:t>
            </w:r>
            <w:r w:rsidRPr="0036343C">
              <w:t>звукоизоляцией из минераловатных плит толщиной 100мм</w:t>
            </w:r>
            <w:r>
              <w:t xml:space="preserve"> внутри конструкции</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11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23</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rsidRPr="0036343C">
              <w:t>Монтаж смесителя к умывальнику</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24</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t>Демонтаж</w:t>
            </w:r>
            <w:r w:rsidRPr="0036343C">
              <w:t xml:space="preserve"> дверн</w:t>
            </w:r>
            <w:r>
              <w:t>ых коробок в  каменных стенах с  отбивкой штукатурки в откосах</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25</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rsidRPr="0036343C">
              <w:t>С</w:t>
            </w:r>
            <w:r>
              <w:t>нятие</w:t>
            </w:r>
            <w:r w:rsidRPr="0036343C">
              <w:t xml:space="preserve"> дверн</w:t>
            </w:r>
            <w:r>
              <w:t>ых полотен</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9</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26</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t>Установка блоков во внутренних дверных проёмах в каменных стенах, площадь проёма до 3 м2</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5,6</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27</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pPr>
              <w:rPr>
                <w:rFonts w:ascii="Courier New" w:hAnsi="Courier New" w:cs="Courier New"/>
                <w:color w:val="000000"/>
                <w:sz w:val="16"/>
                <w:szCs w:val="16"/>
              </w:rPr>
            </w:pPr>
          </w:p>
          <w:p w:rsidR="009D1D9B" w:rsidRPr="0036343C" w:rsidRDefault="009D1D9B" w:rsidP="00083F1D">
            <w:r w:rsidRPr="0036343C">
              <w:t>Смена унитаза с бачком</w:t>
            </w:r>
            <w:r>
              <w:t xml:space="preserve"> типа «Компакт»</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К-т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28</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pPr>
              <w:rPr>
                <w:rFonts w:ascii="Courier New" w:hAnsi="Courier New" w:cs="Courier New"/>
                <w:color w:val="000000"/>
              </w:rPr>
            </w:pPr>
            <w:r>
              <w:t>Демонтаж</w:t>
            </w:r>
            <w:r w:rsidRPr="0036343C">
              <w:t xml:space="preserve"> радиатор</w:t>
            </w:r>
            <w:r>
              <w:t>ов весом до 80 кг</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2</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29</w:t>
            </w:r>
          </w:p>
        </w:tc>
        <w:tc>
          <w:tcPr>
            <w:tcW w:w="6535" w:type="dxa"/>
            <w:tcBorders>
              <w:top w:val="single" w:sz="4" w:space="0" w:color="auto"/>
              <w:left w:val="nil"/>
              <w:bottom w:val="single" w:sz="4" w:space="0" w:color="auto"/>
              <w:right w:val="single" w:sz="4" w:space="0" w:color="auto"/>
            </w:tcBorders>
            <w:vAlign w:val="center"/>
          </w:tcPr>
          <w:p w:rsidR="009D1D9B" w:rsidRPr="00DF1928" w:rsidRDefault="009D1D9B" w:rsidP="00083F1D">
            <w:pPr>
              <w:rPr>
                <w:rFonts w:ascii="Courier New" w:hAnsi="Courier New" w:cs="Courier New"/>
                <w:color w:val="000000"/>
              </w:rPr>
            </w:pPr>
            <w:r w:rsidRPr="00DF1928">
              <w:t>Установка  радиаторов стальных (2 шт *0,5=1 кВт)</w:t>
            </w:r>
          </w:p>
        </w:tc>
        <w:tc>
          <w:tcPr>
            <w:tcW w:w="1180" w:type="dxa"/>
            <w:tcBorders>
              <w:top w:val="single" w:sz="4" w:space="0" w:color="auto"/>
              <w:left w:val="nil"/>
              <w:bottom w:val="single" w:sz="4" w:space="0" w:color="auto"/>
              <w:right w:val="single" w:sz="4" w:space="0" w:color="auto"/>
            </w:tcBorders>
            <w:vAlign w:val="center"/>
          </w:tcPr>
          <w:p w:rsidR="009D1D9B" w:rsidRPr="00DF1928" w:rsidRDefault="009D1D9B" w:rsidP="00083F1D">
            <w:pPr>
              <w:jc w:val="center"/>
            </w:pPr>
            <w:r w:rsidRPr="00DF1928">
              <w:t xml:space="preserve">шт </w:t>
            </w:r>
          </w:p>
        </w:tc>
        <w:tc>
          <w:tcPr>
            <w:tcW w:w="1220" w:type="dxa"/>
            <w:tcBorders>
              <w:top w:val="single" w:sz="4" w:space="0" w:color="auto"/>
              <w:left w:val="nil"/>
              <w:bottom w:val="single" w:sz="4" w:space="0" w:color="auto"/>
              <w:right w:val="single" w:sz="4" w:space="0" w:color="auto"/>
            </w:tcBorders>
            <w:vAlign w:val="center"/>
          </w:tcPr>
          <w:p w:rsidR="009D1D9B" w:rsidRPr="00DF1928" w:rsidRDefault="009D1D9B" w:rsidP="00083F1D">
            <w:pPr>
              <w:jc w:val="center"/>
            </w:pPr>
            <w:r w:rsidRPr="00DF1928">
              <w:t>2</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30</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t xml:space="preserve"> Разборка покрытий полов из линолеума и релина</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 50,2</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31</w:t>
            </w:r>
          </w:p>
        </w:tc>
        <w:tc>
          <w:tcPr>
            <w:tcW w:w="6535" w:type="dxa"/>
            <w:tcBorders>
              <w:top w:val="single" w:sz="4" w:space="0" w:color="auto"/>
              <w:left w:val="nil"/>
              <w:bottom w:val="single" w:sz="4" w:space="0" w:color="auto"/>
              <w:right w:val="single" w:sz="4" w:space="0" w:color="auto"/>
            </w:tcBorders>
            <w:vAlign w:val="center"/>
          </w:tcPr>
          <w:p w:rsidR="009D1D9B" w:rsidRPr="0036343C" w:rsidRDefault="009D1D9B" w:rsidP="00083F1D">
            <w:r>
              <w:t>Устройство покрытий из</w:t>
            </w:r>
            <w:r w:rsidRPr="0036343C">
              <w:t xml:space="preserve"> линолеума коммерческого</w:t>
            </w:r>
            <w:r>
              <w:t xml:space="preserve"> гомогенного «ТАРКЕТ»  (либо эквивалент) толщиной 4мм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55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32</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Разборка плинтусов деревянных и из пластмассовых материалов</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 xml:space="preserve">51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33</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Устройство плинтусов поливинилхлоридных на винтах самонарезающих</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61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34</w:t>
            </w:r>
          </w:p>
        </w:tc>
        <w:tc>
          <w:tcPr>
            <w:tcW w:w="6535" w:type="dxa"/>
            <w:tcBorders>
              <w:top w:val="single" w:sz="4" w:space="0" w:color="auto"/>
              <w:left w:val="nil"/>
              <w:bottom w:val="single" w:sz="4" w:space="0" w:color="auto"/>
              <w:right w:val="single" w:sz="4" w:space="0" w:color="auto"/>
            </w:tcBorders>
            <w:vAlign w:val="center"/>
          </w:tcPr>
          <w:p w:rsidR="009D1D9B" w:rsidRPr="00D601F9" w:rsidRDefault="009D1D9B" w:rsidP="00083F1D">
            <w:r>
              <w:t xml:space="preserve"> </w:t>
            </w:r>
            <w:r w:rsidRPr="00D601F9">
              <w:t xml:space="preserve"> </w:t>
            </w:r>
            <w:r>
              <w:t>Разборка мелких покрытий из листовой  оцинкованной стали (</w:t>
            </w:r>
            <w:r w:rsidRPr="00D601F9">
              <w:t>парапета</w:t>
            </w:r>
            <w:r>
              <w:t xml:space="preserve"> </w:t>
            </w:r>
            <w:r w:rsidRPr="00D601F9">
              <w:t>шириной 0,5м)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 13</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35</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Разборка мелких покрытий из листовой  оцинкованной стали (отливы шириной 0,4</w:t>
            </w:r>
            <w:r w:rsidRPr="00D601F9">
              <w:t>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3,5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36</w:t>
            </w:r>
          </w:p>
        </w:tc>
        <w:tc>
          <w:tcPr>
            <w:tcW w:w="6535" w:type="dxa"/>
            <w:tcBorders>
              <w:top w:val="single" w:sz="4" w:space="0" w:color="auto"/>
              <w:left w:val="nil"/>
              <w:bottom w:val="single" w:sz="4" w:space="0" w:color="auto"/>
              <w:right w:val="single" w:sz="4" w:space="0" w:color="auto"/>
            </w:tcBorders>
            <w:vAlign w:val="center"/>
          </w:tcPr>
          <w:p w:rsidR="009D1D9B" w:rsidRPr="00D601F9" w:rsidRDefault="009D1D9B" w:rsidP="00083F1D">
            <w:r>
              <w:t>Ремонт и восстановление герметизации коробок окон мастикой  вулканизирующей тиоколовой или монтажной пеной</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37</w:t>
            </w:r>
          </w:p>
        </w:tc>
        <w:tc>
          <w:tcPr>
            <w:tcW w:w="6535" w:type="dxa"/>
            <w:tcBorders>
              <w:top w:val="single" w:sz="4" w:space="0" w:color="auto"/>
              <w:left w:val="nil"/>
              <w:bottom w:val="single" w:sz="4" w:space="0" w:color="auto"/>
              <w:right w:val="single" w:sz="4" w:space="0" w:color="auto"/>
            </w:tcBorders>
            <w:vAlign w:val="center"/>
          </w:tcPr>
          <w:p w:rsidR="009D1D9B" w:rsidRPr="00D601F9" w:rsidRDefault="009D1D9B" w:rsidP="00083F1D">
            <w:r>
              <w:t>Облицовка оконных проёмов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3,5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38</w:t>
            </w:r>
          </w:p>
        </w:tc>
        <w:tc>
          <w:tcPr>
            <w:tcW w:w="6535" w:type="dxa"/>
            <w:tcBorders>
              <w:top w:val="single" w:sz="4" w:space="0" w:color="auto"/>
              <w:left w:val="nil"/>
              <w:bottom w:val="single" w:sz="4" w:space="0" w:color="auto"/>
              <w:right w:val="single" w:sz="4" w:space="0" w:color="auto"/>
            </w:tcBorders>
            <w:vAlign w:val="center"/>
          </w:tcPr>
          <w:p w:rsidR="009D1D9B" w:rsidRPr="00D601F9" w:rsidRDefault="009D1D9B" w:rsidP="00083F1D">
            <w:r w:rsidRPr="00D601F9">
              <w:t xml:space="preserve">Смена оконных </w:t>
            </w:r>
            <w:r>
              <w:t xml:space="preserve"> приборов </w:t>
            </w:r>
            <w:r w:rsidRPr="00D601F9">
              <w:t>руч</w:t>
            </w:r>
            <w:r>
              <w:t>ки</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39</w:t>
            </w:r>
          </w:p>
        </w:tc>
        <w:tc>
          <w:tcPr>
            <w:tcW w:w="6535" w:type="dxa"/>
            <w:tcBorders>
              <w:top w:val="single" w:sz="4" w:space="0" w:color="auto"/>
              <w:left w:val="nil"/>
              <w:bottom w:val="single" w:sz="4" w:space="0" w:color="auto"/>
              <w:right w:val="single" w:sz="4" w:space="0" w:color="auto"/>
            </w:tcBorders>
            <w:vAlign w:val="center"/>
          </w:tcPr>
          <w:p w:rsidR="009D1D9B" w:rsidRPr="00D601F9" w:rsidRDefault="009D1D9B" w:rsidP="00083F1D">
            <w:r>
              <w:t>Устройство  подвесных потолков</w:t>
            </w:r>
            <w:r w:rsidRPr="00D601F9">
              <w:t xml:space="preserve">  "АРМСТРОНГ"</w:t>
            </w:r>
            <w:r>
              <w:t xml:space="preserve"> (либо эквивалент)</w:t>
            </w:r>
            <w:r w:rsidRPr="00D601F9">
              <w:t xml:space="preserve"> </w:t>
            </w:r>
            <w:r>
              <w:t xml:space="preserve"> по каркасу из оцинкованного профиля</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27,2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40</w:t>
            </w:r>
          </w:p>
        </w:tc>
        <w:tc>
          <w:tcPr>
            <w:tcW w:w="6535" w:type="dxa"/>
            <w:tcBorders>
              <w:top w:val="single" w:sz="4" w:space="0" w:color="auto"/>
              <w:left w:val="nil"/>
              <w:bottom w:val="single" w:sz="4" w:space="0" w:color="auto"/>
              <w:right w:val="single" w:sz="4" w:space="0" w:color="auto"/>
            </w:tcBorders>
            <w:vAlign w:val="center"/>
          </w:tcPr>
          <w:p w:rsidR="009D1D9B" w:rsidRPr="00D601F9" w:rsidRDefault="009D1D9B" w:rsidP="00083F1D">
            <w:r>
              <w:t>Установка металлических (противопожарных) дверных блоков в готовые проёмы (1,8 * 5шт = 9м2)</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9</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41</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Оклейка обоями стен по монолитной штукатурке и  бетону  простыми и средней плотности</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rsidRPr="0074640D">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54</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42</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Устройство стяжек цементных  толщиной 30 мм</w:t>
            </w:r>
            <w:r w:rsidRPr="005E2272">
              <w:t xml:space="preserve"> (</w:t>
            </w:r>
            <w:r>
              <w:t>выравнивание поверхности пола</w:t>
            </w:r>
            <w:r w:rsidRPr="005E2272">
              <w:t>)</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19,16</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43</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rsidRPr="00DF1928">
              <w:t>Смена половых плиток</w:t>
            </w:r>
            <w:r>
              <w:t xml:space="preserve"> пола</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16,5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44</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Смена светильников с люминесцентными лампами</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9</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45</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Прокладка трубопроводов канализации из полиэтиленовых труб высокой плотности диаметром 110 мм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6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46</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Прокладка трубопроводов водоснабжения из многослойных металлополимерных труб диаметром 15 мм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6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47</w:t>
            </w:r>
          </w:p>
        </w:tc>
        <w:tc>
          <w:tcPr>
            <w:tcW w:w="6535" w:type="dxa"/>
            <w:tcBorders>
              <w:top w:val="single" w:sz="4" w:space="0" w:color="auto"/>
              <w:left w:val="nil"/>
              <w:bottom w:val="single" w:sz="4" w:space="0" w:color="auto"/>
              <w:right w:val="single" w:sz="4" w:space="0" w:color="auto"/>
            </w:tcBorders>
            <w:vAlign w:val="center"/>
          </w:tcPr>
          <w:p w:rsidR="009D1D9B" w:rsidRPr="00A105F6" w:rsidRDefault="009D1D9B" w:rsidP="00083F1D">
            <w:r>
              <w:t>Труба винипластовая по  установленным конструкциям, д=25 мм (для прокладки провода)</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175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48</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Трубки защитные гофрированные (для прокладки  провода)</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175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49</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Затягивание провода в проложенные трубы и металлические рукава первого одножильного или многожильного в оплётке, суммарное сечение до 2,5 мм2</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175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50</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Смена электропроводки –</w:t>
            </w:r>
            <w:r w:rsidRPr="00A105F6">
              <w:t>Кабель</w:t>
            </w:r>
            <w:r>
              <w:t xml:space="preserve"> силовой с медными жилами с поливинилхлоридной изоляцией и оболочкой, не распространяющей горение, марки ВВГнг, напряжением 1,0 кВ, с числом жил -4 и сечением 2,5 мм2</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175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51</w:t>
            </w:r>
          </w:p>
        </w:tc>
        <w:tc>
          <w:tcPr>
            <w:tcW w:w="6535" w:type="dxa"/>
            <w:tcBorders>
              <w:top w:val="single" w:sz="4" w:space="0" w:color="auto"/>
              <w:left w:val="nil"/>
              <w:bottom w:val="single" w:sz="4" w:space="0" w:color="auto"/>
              <w:right w:val="single" w:sz="4" w:space="0" w:color="auto"/>
            </w:tcBorders>
            <w:vAlign w:val="center"/>
          </w:tcPr>
          <w:p w:rsidR="009D1D9B" w:rsidRPr="00A72F9C" w:rsidRDefault="009D1D9B" w:rsidP="00083F1D">
            <w:r w:rsidRPr="00A72F9C">
              <w:t xml:space="preserve"> Демонтаж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 xml:space="preserve">15 </w:t>
            </w:r>
          </w:p>
        </w:tc>
      </w:tr>
      <w:tr w:rsidR="009D1D9B" w:rsidTr="006666F2">
        <w:trPr>
          <w:trHeight w:val="495"/>
        </w:trPr>
        <w:tc>
          <w:tcPr>
            <w:tcW w:w="793" w:type="dxa"/>
            <w:vMerge w:val="restart"/>
            <w:tcBorders>
              <w:top w:val="single" w:sz="4" w:space="0" w:color="auto"/>
              <w:left w:val="single" w:sz="4" w:space="0" w:color="auto"/>
              <w:right w:val="single" w:sz="4" w:space="0" w:color="auto"/>
            </w:tcBorders>
            <w:vAlign w:val="center"/>
          </w:tcPr>
          <w:p w:rsidR="009D1D9B" w:rsidRPr="00C50C69" w:rsidRDefault="009D1D9B" w:rsidP="00083F1D">
            <w:r w:rsidRPr="00C50C69">
              <w:t>52</w:t>
            </w:r>
          </w:p>
          <w:p w:rsidR="009D1D9B" w:rsidRPr="00C50C69" w:rsidRDefault="009D1D9B" w:rsidP="00083F1D">
            <w:r w:rsidRPr="00C50C69">
              <w:t xml:space="preserve"> </w:t>
            </w:r>
          </w:p>
          <w:p w:rsidR="009D1D9B" w:rsidRPr="00C50C69" w:rsidRDefault="009D1D9B" w:rsidP="00083F1D">
            <w:r w:rsidRPr="00C50C69">
              <w:t xml:space="preserve"> </w:t>
            </w:r>
          </w:p>
        </w:tc>
        <w:tc>
          <w:tcPr>
            <w:tcW w:w="6535" w:type="dxa"/>
            <w:tcBorders>
              <w:top w:val="single" w:sz="4" w:space="0" w:color="auto"/>
              <w:left w:val="nil"/>
              <w:bottom w:val="single" w:sz="4" w:space="0" w:color="auto"/>
              <w:right w:val="single" w:sz="4" w:space="0" w:color="auto"/>
            </w:tcBorders>
            <w:vAlign w:val="center"/>
          </w:tcPr>
          <w:p w:rsidR="009D1D9B" w:rsidRPr="00A72F9C" w:rsidRDefault="009D1D9B" w:rsidP="00083F1D">
            <w:r w:rsidRPr="00A72F9C">
              <w:t xml:space="preserve"> </w:t>
            </w:r>
            <w:r>
              <w:t>Устройство</w:t>
            </w:r>
            <w:r w:rsidRPr="00A72F9C">
              <w:t xml:space="preserve">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 xml:space="preserve">15 </w:t>
            </w:r>
          </w:p>
        </w:tc>
      </w:tr>
      <w:tr w:rsidR="009D1D9B" w:rsidTr="006666F2">
        <w:trPr>
          <w:trHeight w:val="495"/>
        </w:trPr>
        <w:tc>
          <w:tcPr>
            <w:tcW w:w="793" w:type="dxa"/>
            <w:vMerge/>
            <w:tcBorders>
              <w:left w:val="single" w:sz="4" w:space="0" w:color="auto"/>
              <w:right w:val="single" w:sz="4" w:space="0" w:color="auto"/>
            </w:tcBorders>
            <w:vAlign w:val="center"/>
          </w:tcPr>
          <w:p w:rsidR="009D1D9B" w:rsidRPr="00C50C69" w:rsidRDefault="009D1D9B" w:rsidP="00083F1D"/>
        </w:tc>
        <w:tc>
          <w:tcPr>
            <w:tcW w:w="6535" w:type="dxa"/>
            <w:tcBorders>
              <w:top w:val="single" w:sz="4" w:space="0" w:color="auto"/>
              <w:left w:val="nil"/>
              <w:bottom w:val="single" w:sz="4" w:space="0" w:color="auto"/>
              <w:right w:val="single" w:sz="4" w:space="0" w:color="auto"/>
            </w:tcBorders>
            <w:vAlign w:val="center"/>
          </w:tcPr>
          <w:p w:rsidR="009D1D9B" w:rsidRPr="00A72F9C" w:rsidRDefault="009D1D9B" w:rsidP="00083F1D">
            <w:r>
              <w:t>Плитки керамогранитные, размеров 600х600х10 мм</w:t>
            </w:r>
          </w:p>
        </w:tc>
        <w:tc>
          <w:tcPr>
            <w:tcW w:w="118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 xml:space="preserve">15 </w:t>
            </w:r>
          </w:p>
        </w:tc>
      </w:tr>
      <w:tr w:rsidR="009D1D9B" w:rsidTr="006666F2">
        <w:trPr>
          <w:trHeight w:val="495"/>
        </w:trPr>
        <w:tc>
          <w:tcPr>
            <w:tcW w:w="793" w:type="dxa"/>
            <w:vMerge/>
            <w:tcBorders>
              <w:left w:val="single" w:sz="4" w:space="0" w:color="auto"/>
              <w:bottom w:val="single" w:sz="4" w:space="0" w:color="auto"/>
              <w:right w:val="single" w:sz="4" w:space="0" w:color="auto"/>
            </w:tcBorders>
            <w:vAlign w:val="center"/>
          </w:tcPr>
          <w:p w:rsidR="009D1D9B" w:rsidRPr="00C50C69" w:rsidRDefault="009D1D9B" w:rsidP="00083F1D"/>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Материал гидроветрозащитный</w:t>
            </w:r>
          </w:p>
        </w:tc>
        <w:tc>
          <w:tcPr>
            <w:tcW w:w="118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м2</w:t>
            </w:r>
          </w:p>
        </w:tc>
        <w:tc>
          <w:tcPr>
            <w:tcW w:w="122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rsidRPr="00A72F9C">
              <w:t xml:space="preserve">15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53</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Конструкции металлические крепёжных болтов с распорами</w:t>
            </w:r>
          </w:p>
        </w:tc>
        <w:tc>
          <w:tcPr>
            <w:tcW w:w="118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t>т</w:t>
            </w:r>
          </w:p>
        </w:tc>
        <w:tc>
          <w:tcPr>
            <w:tcW w:w="1220" w:type="dxa"/>
            <w:tcBorders>
              <w:top w:val="single" w:sz="4" w:space="0" w:color="auto"/>
              <w:left w:val="nil"/>
              <w:bottom w:val="single" w:sz="4" w:space="0" w:color="auto"/>
              <w:right w:val="single" w:sz="4" w:space="0" w:color="auto"/>
            </w:tcBorders>
            <w:vAlign w:val="center"/>
          </w:tcPr>
          <w:p w:rsidR="009D1D9B" w:rsidRPr="00A72F9C" w:rsidRDefault="009D1D9B" w:rsidP="00083F1D">
            <w:pPr>
              <w:jc w:val="center"/>
            </w:pPr>
            <w:r>
              <w:t>0,05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54</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Погрузо-разгрузочные работы при автомобильных перевозках: Погрузка мусора строительного</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55</w:t>
            </w:r>
          </w:p>
        </w:tc>
        <w:tc>
          <w:tcPr>
            <w:tcW w:w="6535" w:type="dxa"/>
            <w:tcBorders>
              <w:top w:val="single" w:sz="4" w:space="0" w:color="auto"/>
              <w:left w:val="nil"/>
              <w:bottom w:val="single" w:sz="4" w:space="0" w:color="auto"/>
              <w:right w:val="single" w:sz="4" w:space="0" w:color="auto"/>
            </w:tcBorders>
            <w:vAlign w:val="center"/>
          </w:tcPr>
          <w:p w:rsidR="009D1D9B" w:rsidRPr="00A72F9C" w:rsidRDefault="009D1D9B" w:rsidP="00083F1D">
            <w:r>
              <w:t>Перевозка массовых навалочных грузов автомобилями-самосвалами, работающими вне карьеров на расстоянии до 30 км (</w:t>
            </w:r>
            <w:r w:rsidRPr="00A72F9C">
              <w:t xml:space="preserve"> </w:t>
            </w:r>
            <w:r>
              <w:rPr>
                <w:lang w:val="en-US"/>
              </w:rPr>
              <w:t>I</w:t>
            </w:r>
            <w:r w:rsidRPr="00A72F9C">
              <w:t xml:space="preserve"> </w:t>
            </w:r>
            <w:r>
              <w:t>класс груза)</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56</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Демонтаж кабин душевых с пластиковыми поддонами</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к-т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57</w:t>
            </w:r>
          </w:p>
        </w:tc>
        <w:tc>
          <w:tcPr>
            <w:tcW w:w="6535" w:type="dxa"/>
            <w:tcBorders>
              <w:top w:val="single" w:sz="4" w:space="0" w:color="auto"/>
              <w:left w:val="nil"/>
              <w:bottom w:val="single" w:sz="4" w:space="0" w:color="auto"/>
              <w:right w:val="single" w:sz="4" w:space="0" w:color="auto"/>
            </w:tcBorders>
            <w:vAlign w:val="center"/>
          </w:tcPr>
          <w:p w:rsidR="009D1D9B" w:rsidRDefault="009D1D9B" w:rsidP="00083F1D">
            <w:r>
              <w:t>Установка кабин душевых с пластиковыми поддонами</w:t>
            </w:r>
          </w:p>
        </w:tc>
        <w:tc>
          <w:tcPr>
            <w:tcW w:w="118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к-т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58</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 xml:space="preserve">Снятие </w:t>
            </w:r>
            <w:r w:rsidRPr="00DF1928">
              <w:t>смесителя (без душевой сетки) к умывальнику</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1</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59</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Установка смесителей к душевой</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шт</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1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60</w:t>
            </w:r>
          </w:p>
        </w:tc>
        <w:tc>
          <w:tcPr>
            <w:tcW w:w="6535" w:type="dxa"/>
            <w:tcBorders>
              <w:top w:val="single" w:sz="4" w:space="0" w:color="auto"/>
              <w:left w:val="nil"/>
              <w:bottom w:val="single" w:sz="4" w:space="0" w:color="auto"/>
              <w:right w:val="single" w:sz="4" w:space="0" w:color="auto"/>
            </w:tcBorders>
            <w:vAlign w:val="center"/>
          </w:tcPr>
          <w:p w:rsidR="009D1D9B" w:rsidRPr="005E2272" w:rsidRDefault="009D1D9B" w:rsidP="00083F1D">
            <w:r>
              <w:t>Устройство  мелких покрытий  из листовой оцинкованной  окрашенной стали</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13</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61</w:t>
            </w:r>
          </w:p>
        </w:tc>
        <w:tc>
          <w:tcPr>
            <w:tcW w:w="6535" w:type="dxa"/>
            <w:tcBorders>
              <w:top w:val="single" w:sz="4" w:space="0" w:color="auto"/>
              <w:left w:val="nil"/>
              <w:bottom w:val="single" w:sz="4" w:space="0" w:color="auto"/>
              <w:right w:val="single" w:sz="4" w:space="0" w:color="auto"/>
            </w:tcBorders>
            <w:vAlign w:val="center"/>
          </w:tcPr>
          <w:p w:rsidR="009D1D9B" w:rsidRPr="006D5EDA" w:rsidRDefault="009D1D9B" w:rsidP="00083F1D">
            <w:r w:rsidRPr="006D5EDA">
              <w:t>Демонтаж  потолка из ПВХ плит с каркасом</w:t>
            </w:r>
          </w:p>
        </w:tc>
        <w:tc>
          <w:tcPr>
            <w:tcW w:w="1180" w:type="dxa"/>
            <w:tcBorders>
              <w:top w:val="single" w:sz="4" w:space="0" w:color="auto"/>
              <w:left w:val="nil"/>
              <w:bottom w:val="single" w:sz="4" w:space="0" w:color="auto"/>
              <w:right w:val="single" w:sz="4" w:space="0" w:color="auto"/>
            </w:tcBorders>
            <w:vAlign w:val="center"/>
          </w:tcPr>
          <w:p w:rsidR="009D1D9B" w:rsidRPr="006D5EDA" w:rsidRDefault="009D1D9B" w:rsidP="00083F1D">
            <w:pPr>
              <w:jc w:val="center"/>
            </w:pPr>
            <w:r w:rsidRPr="006D5EDA">
              <w:t>м2</w:t>
            </w:r>
          </w:p>
        </w:tc>
        <w:tc>
          <w:tcPr>
            <w:tcW w:w="1220" w:type="dxa"/>
            <w:tcBorders>
              <w:top w:val="single" w:sz="4" w:space="0" w:color="auto"/>
              <w:left w:val="nil"/>
              <w:bottom w:val="single" w:sz="4" w:space="0" w:color="auto"/>
              <w:right w:val="single" w:sz="4" w:space="0" w:color="auto"/>
            </w:tcBorders>
            <w:vAlign w:val="center"/>
          </w:tcPr>
          <w:p w:rsidR="009D1D9B" w:rsidRPr="006D5EDA" w:rsidRDefault="009D1D9B" w:rsidP="00083F1D">
            <w:pPr>
              <w:jc w:val="center"/>
            </w:pPr>
            <w:r w:rsidRPr="006D5EDA">
              <w:t xml:space="preserve">7 </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62</w:t>
            </w:r>
          </w:p>
        </w:tc>
        <w:tc>
          <w:tcPr>
            <w:tcW w:w="6535" w:type="dxa"/>
            <w:tcBorders>
              <w:top w:val="single" w:sz="4" w:space="0" w:color="auto"/>
              <w:left w:val="nil"/>
              <w:bottom w:val="single" w:sz="4" w:space="0" w:color="auto"/>
              <w:right w:val="single" w:sz="4" w:space="0" w:color="auto"/>
            </w:tcBorders>
            <w:vAlign w:val="center"/>
          </w:tcPr>
          <w:p w:rsidR="009D1D9B" w:rsidRPr="00B81377" w:rsidRDefault="009D1D9B" w:rsidP="00083F1D">
            <w:r>
              <w:t>Разборка покрытий полов из керамических  плиток</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2,5</w:t>
            </w:r>
          </w:p>
        </w:tc>
      </w:tr>
      <w:tr w:rsidR="009D1D9B" w:rsidTr="00083F1D">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083F1D">
            <w:r w:rsidRPr="00C50C69">
              <w:t>63</w:t>
            </w:r>
          </w:p>
        </w:tc>
        <w:tc>
          <w:tcPr>
            <w:tcW w:w="6535" w:type="dxa"/>
            <w:tcBorders>
              <w:top w:val="single" w:sz="4" w:space="0" w:color="auto"/>
              <w:left w:val="nil"/>
              <w:bottom w:val="single" w:sz="4" w:space="0" w:color="auto"/>
              <w:right w:val="single" w:sz="4" w:space="0" w:color="auto"/>
            </w:tcBorders>
            <w:vAlign w:val="center"/>
          </w:tcPr>
          <w:p w:rsidR="009D1D9B" w:rsidRPr="00B81377" w:rsidRDefault="009D1D9B" w:rsidP="00083F1D">
            <w:r>
              <w:t>Установка и разборка наружных инвентарных лесов до 16м трубчатых , для  облицовочных работ по фасаду</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rsidRPr="00937E5C">
              <w:t>м2</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130</w:t>
            </w:r>
          </w:p>
        </w:tc>
      </w:tr>
      <w:tr w:rsidR="009D1D9B" w:rsidTr="00753EC3">
        <w:trPr>
          <w:trHeight w:val="495"/>
        </w:trPr>
        <w:tc>
          <w:tcPr>
            <w:tcW w:w="793" w:type="dxa"/>
            <w:vMerge w:val="restart"/>
            <w:tcBorders>
              <w:top w:val="single" w:sz="4" w:space="0" w:color="auto"/>
              <w:left w:val="single" w:sz="4" w:space="0" w:color="auto"/>
              <w:right w:val="single" w:sz="4" w:space="0" w:color="auto"/>
            </w:tcBorders>
            <w:vAlign w:val="center"/>
          </w:tcPr>
          <w:p w:rsidR="009D1D9B" w:rsidRPr="00C50C69" w:rsidRDefault="009D1D9B" w:rsidP="00083F1D">
            <w:r w:rsidRPr="00C50C69">
              <w:t>64</w:t>
            </w:r>
          </w:p>
        </w:tc>
        <w:tc>
          <w:tcPr>
            <w:tcW w:w="6535" w:type="dxa"/>
            <w:tcBorders>
              <w:top w:val="single" w:sz="4" w:space="0" w:color="auto"/>
              <w:left w:val="nil"/>
              <w:bottom w:val="single" w:sz="4" w:space="0" w:color="auto"/>
              <w:right w:val="single" w:sz="4" w:space="0" w:color="auto"/>
            </w:tcBorders>
            <w:vAlign w:val="center"/>
          </w:tcPr>
          <w:p w:rsidR="009D1D9B" w:rsidRPr="00B81377" w:rsidRDefault="009D1D9B" w:rsidP="00083F1D">
            <w:r>
              <w:t xml:space="preserve"> Монтаж металлических порожков</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 xml:space="preserve">2 </w:t>
            </w:r>
          </w:p>
        </w:tc>
      </w:tr>
      <w:tr w:rsidR="009D1D9B" w:rsidTr="00753EC3">
        <w:trPr>
          <w:trHeight w:val="495"/>
        </w:trPr>
        <w:tc>
          <w:tcPr>
            <w:tcW w:w="793" w:type="dxa"/>
            <w:vMerge/>
            <w:tcBorders>
              <w:left w:val="single" w:sz="4" w:space="0" w:color="auto"/>
              <w:bottom w:val="single" w:sz="4" w:space="0" w:color="auto"/>
              <w:right w:val="single" w:sz="4" w:space="0" w:color="auto"/>
            </w:tcBorders>
            <w:vAlign w:val="center"/>
          </w:tcPr>
          <w:p w:rsidR="009D1D9B" w:rsidRDefault="009D1D9B" w:rsidP="00083F1D"/>
        </w:tc>
        <w:tc>
          <w:tcPr>
            <w:tcW w:w="6535" w:type="dxa"/>
            <w:tcBorders>
              <w:top w:val="single" w:sz="4" w:space="0" w:color="auto"/>
              <w:left w:val="nil"/>
              <w:bottom w:val="single" w:sz="4" w:space="0" w:color="auto"/>
              <w:right w:val="single" w:sz="4" w:space="0" w:color="auto"/>
            </w:tcBorders>
            <w:vAlign w:val="center"/>
          </w:tcPr>
          <w:p w:rsidR="009D1D9B" w:rsidRPr="00B81377" w:rsidRDefault="009D1D9B" w:rsidP="00083F1D">
            <w:r>
              <w:t>Профили стыкоперекрывающие из алюминиевых сплавов (порожки) с покрытием, шириной 60мм</w:t>
            </w:r>
          </w:p>
        </w:tc>
        <w:tc>
          <w:tcPr>
            <w:tcW w:w="1180" w:type="dxa"/>
            <w:tcBorders>
              <w:top w:val="single" w:sz="4" w:space="0" w:color="auto"/>
              <w:left w:val="nil"/>
              <w:bottom w:val="single" w:sz="4" w:space="0" w:color="auto"/>
              <w:right w:val="single" w:sz="4" w:space="0" w:color="auto"/>
            </w:tcBorders>
            <w:vAlign w:val="center"/>
          </w:tcPr>
          <w:p w:rsidR="009D1D9B" w:rsidRPr="00937E5C" w:rsidRDefault="009D1D9B" w:rsidP="00083F1D">
            <w:pPr>
              <w:jc w:val="center"/>
            </w:pPr>
            <w:r>
              <w:t>м</w:t>
            </w:r>
          </w:p>
        </w:tc>
        <w:tc>
          <w:tcPr>
            <w:tcW w:w="1220" w:type="dxa"/>
            <w:tcBorders>
              <w:top w:val="single" w:sz="4" w:space="0" w:color="auto"/>
              <w:left w:val="nil"/>
              <w:bottom w:val="single" w:sz="4" w:space="0" w:color="auto"/>
              <w:right w:val="single" w:sz="4" w:space="0" w:color="auto"/>
            </w:tcBorders>
            <w:vAlign w:val="center"/>
          </w:tcPr>
          <w:p w:rsidR="009D1D9B" w:rsidRDefault="009D1D9B" w:rsidP="00083F1D">
            <w:pPr>
              <w:jc w:val="center"/>
            </w:pPr>
            <w:r>
              <w:t>2</w:t>
            </w:r>
          </w:p>
        </w:tc>
      </w:tr>
    </w:tbl>
    <w:p w:rsidR="009D1D9B" w:rsidRDefault="009D1D9B" w:rsidP="00581F52">
      <w:pPr>
        <w:jc w:val="both"/>
        <w:rPr>
          <w:b/>
          <w:sz w:val="28"/>
          <w:szCs w:val="28"/>
          <w:highlight w:val="cyan"/>
        </w:rPr>
      </w:pPr>
      <w:r w:rsidRPr="00D355B4">
        <w:rPr>
          <w:b/>
          <w:sz w:val="28"/>
          <w:szCs w:val="28"/>
        </w:rPr>
        <w:t xml:space="preserve">Примечание: </w:t>
      </w:r>
      <w:r w:rsidRPr="00D355B4">
        <w:rPr>
          <w:sz w:val="28"/>
          <w:szCs w:val="28"/>
        </w:rPr>
        <w:t>Производство работ в эксплуатируемом здании, в стеснённых условиях.</w:t>
      </w:r>
      <w:r>
        <w:rPr>
          <w:b/>
          <w:sz w:val="28"/>
          <w:szCs w:val="28"/>
          <w:highlight w:val="cyan"/>
        </w:rPr>
        <w:t xml:space="preserve"> </w:t>
      </w:r>
    </w:p>
    <w:p w:rsidR="009D1D9B" w:rsidRDefault="009D1D9B" w:rsidP="00625091">
      <w:pPr>
        <w:numPr>
          <w:ilvl w:val="1"/>
          <w:numId w:val="34"/>
        </w:numPr>
        <w:jc w:val="both"/>
        <w:rPr>
          <w:b/>
          <w:sz w:val="28"/>
          <w:szCs w:val="28"/>
        </w:rPr>
      </w:pPr>
      <w:r>
        <w:rPr>
          <w:b/>
          <w:sz w:val="28"/>
          <w:szCs w:val="28"/>
        </w:rPr>
        <w:t>Квалификационные требования к Исполнителю:</w:t>
      </w:r>
    </w:p>
    <w:p w:rsidR="009D1D9B" w:rsidRDefault="009D1D9B" w:rsidP="00FE05F6">
      <w:pPr>
        <w:ind w:left="960"/>
        <w:jc w:val="both"/>
        <w:rPr>
          <w:sz w:val="28"/>
          <w:szCs w:val="28"/>
        </w:rPr>
      </w:pPr>
      <w:r w:rsidRPr="00FE05F6">
        <w:rPr>
          <w:sz w:val="28"/>
          <w:szCs w:val="28"/>
        </w:rPr>
        <w:t>4.11.1</w:t>
      </w:r>
      <w:r>
        <w:rPr>
          <w:sz w:val="28"/>
          <w:szCs w:val="28"/>
        </w:rPr>
        <w:t xml:space="preserve"> Исполнитель должен:</w:t>
      </w:r>
    </w:p>
    <w:p w:rsidR="009D1D9B" w:rsidRDefault="009D1D9B" w:rsidP="00FE05F6">
      <w:pPr>
        <w:jc w:val="both"/>
        <w:rPr>
          <w:sz w:val="28"/>
          <w:szCs w:val="28"/>
        </w:rPr>
      </w:pPr>
      <w:r>
        <w:rPr>
          <w:sz w:val="28"/>
          <w:szCs w:val="28"/>
        </w:rPr>
        <w:tab/>
        <w:t>- обладать опытом выполнения Работ за период с 2013 по 2016 годы (включительно) по предмету, аналогичному предмету Открытого конкурса, с суммарной стоимостью договоров не менее 20% от начальной (максимальной) цены договора;</w:t>
      </w:r>
    </w:p>
    <w:p w:rsidR="009D1D9B" w:rsidRDefault="009D1D9B" w:rsidP="00FE05F6">
      <w:pPr>
        <w:jc w:val="both"/>
        <w:rPr>
          <w:sz w:val="28"/>
          <w:szCs w:val="28"/>
        </w:rPr>
      </w:pPr>
      <w:r>
        <w:rPr>
          <w:sz w:val="28"/>
          <w:szCs w:val="28"/>
        </w:rPr>
        <w:tab/>
      </w:r>
      <w:r>
        <w:rPr>
          <w:sz w:val="28"/>
          <w:szCs w:val="28"/>
        </w:rPr>
        <w:tab/>
        <w:t>-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9D1D9B" w:rsidRDefault="009D1D9B" w:rsidP="00FE05F6">
      <w:pPr>
        <w:jc w:val="both"/>
        <w:rPr>
          <w:i/>
          <w:sz w:val="28"/>
          <w:szCs w:val="28"/>
        </w:rPr>
      </w:pPr>
      <w:r>
        <w:rPr>
          <w:sz w:val="28"/>
          <w:szCs w:val="28"/>
        </w:rPr>
        <w:tab/>
      </w:r>
    </w:p>
    <w:p w:rsidR="009D1D9B" w:rsidRDefault="009D1D9B" w:rsidP="00C177CB">
      <w:pPr>
        <w:pStyle w:val="Heading1"/>
        <w:spacing w:before="0" w:after="0"/>
        <w:ind w:left="0" w:firstLine="0"/>
        <w:jc w:val="center"/>
      </w:pPr>
    </w:p>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Default="009D1D9B" w:rsidP="007F1F0C"/>
    <w:p w:rsidR="009D1D9B" w:rsidRPr="007F1F0C" w:rsidRDefault="009D1D9B" w:rsidP="007F1F0C"/>
    <w:p w:rsidR="009D1D9B" w:rsidRDefault="009D1D9B" w:rsidP="00C177CB">
      <w:pPr>
        <w:pStyle w:val="Heading1"/>
        <w:spacing w:before="0" w:after="0"/>
        <w:ind w:left="0" w:firstLine="0"/>
        <w:jc w:val="center"/>
      </w:pPr>
      <w:r w:rsidRPr="00C177CB">
        <w:t xml:space="preserve">Раздел 5. </w:t>
      </w:r>
    </w:p>
    <w:p w:rsidR="009D1D9B" w:rsidRDefault="009D1D9B" w:rsidP="00C177CB">
      <w:pPr>
        <w:pStyle w:val="Heading1"/>
        <w:spacing w:before="0" w:after="0"/>
        <w:ind w:left="0" w:firstLine="0"/>
        <w:jc w:val="center"/>
      </w:pPr>
      <w:r w:rsidRPr="00C177CB">
        <w:t xml:space="preserve">Информационная карта </w:t>
      </w:r>
    </w:p>
    <w:p w:rsidR="009D1D9B" w:rsidRPr="00C177CB" w:rsidRDefault="009D1D9B" w:rsidP="00C177CB"/>
    <w:p w:rsidR="009D1D9B" w:rsidRPr="00C177CB" w:rsidRDefault="009D1D9B"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9D1D9B" w:rsidRDefault="009D1D9B"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7223"/>
      </w:tblGrid>
      <w:tr w:rsidR="009D1D9B" w:rsidRPr="00F86FAA" w:rsidTr="00763215">
        <w:tc>
          <w:tcPr>
            <w:tcW w:w="534" w:type="dxa"/>
            <w:vAlign w:val="center"/>
          </w:tcPr>
          <w:p w:rsidR="009D1D9B" w:rsidRPr="00F86FAA" w:rsidRDefault="009D1D9B" w:rsidP="00804946">
            <w:pPr>
              <w:pStyle w:val="Default"/>
              <w:jc w:val="center"/>
              <w:rPr>
                <w:b/>
                <w:color w:val="auto"/>
              </w:rPr>
            </w:pPr>
            <w:r w:rsidRPr="00F86FAA">
              <w:rPr>
                <w:b/>
                <w:color w:val="auto"/>
              </w:rPr>
              <w:t>№ п/п</w:t>
            </w:r>
          </w:p>
          <w:p w:rsidR="009D1D9B" w:rsidRPr="00F86FAA" w:rsidRDefault="009D1D9B" w:rsidP="00804946">
            <w:pPr>
              <w:pStyle w:val="18"/>
              <w:ind w:firstLine="0"/>
              <w:jc w:val="center"/>
              <w:rPr>
                <w:b/>
                <w:sz w:val="24"/>
                <w:szCs w:val="24"/>
              </w:rPr>
            </w:pPr>
          </w:p>
        </w:tc>
        <w:tc>
          <w:tcPr>
            <w:tcW w:w="2551" w:type="dxa"/>
            <w:vAlign w:val="center"/>
          </w:tcPr>
          <w:p w:rsidR="009D1D9B" w:rsidRPr="00F86FAA" w:rsidRDefault="009D1D9B" w:rsidP="00804946">
            <w:pPr>
              <w:pStyle w:val="Default"/>
              <w:jc w:val="center"/>
              <w:rPr>
                <w:b/>
                <w:color w:val="auto"/>
              </w:rPr>
            </w:pPr>
            <w:r w:rsidRPr="00F86FAA">
              <w:rPr>
                <w:b/>
                <w:color w:val="auto"/>
              </w:rPr>
              <w:t>Наименование п/п</w:t>
            </w:r>
          </w:p>
        </w:tc>
        <w:tc>
          <w:tcPr>
            <w:tcW w:w="7223" w:type="dxa"/>
            <w:vAlign w:val="center"/>
          </w:tcPr>
          <w:p w:rsidR="009D1D9B" w:rsidRPr="00DA3F04" w:rsidRDefault="009D1D9B" w:rsidP="00733ADD">
            <w:pPr>
              <w:pStyle w:val="Default"/>
              <w:jc w:val="center"/>
              <w:rPr>
                <w:b/>
                <w:color w:val="auto"/>
                <w:lang w:val="en-US"/>
              </w:rPr>
            </w:pPr>
            <w:r w:rsidRPr="00F86FAA">
              <w:rPr>
                <w:b/>
                <w:color w:val="auto"/>
              </w:rPr>
              <w:t>Содержание</w:t>
            </w:r>
            <w:r w:rsidRPr="00F86FAA">
              <w:rPr>
                <w:i/>
                <w:color w:val="auto"/>
              </w:rPr>
              <w:t xml:space="preserve"> </w:t>
            </w:r>
            <w:r>
              <w:rPr>
                <w:i/>
                <w:color w:val="auto"/>
                <w:lang w:val="en-US"/>
              </w:rPr>
              <w:t xml:space="preserve"> </w:t>
            </w:r>
          </w:p>
        </w:tc>
      </w:tr>
      <w:tr w:rsidR="009D1D9B" w:rsidRPr="00F86FAA" w:rsidTr="00763215">
        <w:tc>
          <w:tcPr>
            <w:tcW w:w="534" w:type="dxa"/>
          </w:tcPr>
          <w:p w:rsidR="009D1D9B" w:rsidRPr="00F86FAA" w:rsidRDefault="009D1D9B" w:rsidP="00804946">
            <w:pPr>
              <w:pStyle w:val="18"/>
              <w:ind w:firstLine="0"/>
              <w:rPr>
                <w:b/>
                <w:sz w:val="24"/>
                <w:szCs w:val="24"/>
              </w:rPr>
            </w:pPr>
            <w:r w:rsidRPr="00F86FAA">
              <w:rPr>
                <w:b/>
                <w:sz w:val="24"/>
                <w:szCs w:val="24"/>
              </w:rPr>
              <w:t>1.</w:t>
            </w:r>
          </w:p>
        </w:tc>
        <w:tc>
          <w:tcPr>
            <w:tcW w:w="2551" w:type="dxa"/>
          </w:tcPr>
          <w:p w:rsidR="009D1D9B" w:rsidRPr="00F86FAA" w:rsidRDefault="009D1D9B">
            <w:pPr>
              <w:pStyle w:val="Default"/>
              <w:rPr>
                <w:b/>
                <w:color w:val="auto"/>
              </w:rPr>
            </w:pPr>
            <w:r w:rsidRPr="00F86FAA">
              <w:rPr>
                <w:b/>
                <w:color w:val="auto"/>
              </w:rPr>
              <w:t xml:space="preserve">Предмет </w:t>
            </w:r>
            <w:r>
              <w:rPr>
                <w:b/>
                <w:color w:val="auto"/>
              </w:rPr>
              <w:t>Открытого конкурса</w:t>
            </w:r>
          </w:p>
          <w:p w:rsidR="009D1D9B" w:rsidRPr="00F86FAA" w:rsidRDefault="009D1D9B">
            <w:pPr>
              <w:pStyle w:val="Default"/>
              <w:rPr>
                <w:b/>
                <w:color w:val="auto"/>
              </w:rPr>
            </w:pPr>
          </w:p>
        </w:tc>
        <w:tc>
          <w:tcPr>
            <w:tcW w:w="7223" w:type="dxa"/>
          </w:tcPr>
          <w:p w:rsidR="009D1D9B" w:rsidRPr="006B3BD2" w:rsidRDefault="009D1D9B" w:rsidP="00656C49">
            <w:pPr>
              <w:pStyle w:val="18"/>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DE7009">
              <w:rPr>
                <w:sz w:val="24"/>
                <w:szCs w:val="24"/>
              </w:rPr>
              <w:t>-</w:t>
            </w:r>
            <w:r>
              <w:rPr>
                <w:sz w:val="24"/>
                <w:szCs w:val="24"/>
              </w:rPr>
              <w:t>НКПКБШ</w:t>
            </w:r>
            <w:r w:rsidRPr="00DE7009">
              <w:rPr>
                <w:sz w:val="24"/>
                <w:szCs w:val="24"/>
              </w:rPr>
              <w:t>-</w:t>
            </w:r>
            <w:r>
              <w:rPr>
                <w:sz w:val="24"/>
                <w:szCs w:val="24"/>
              </w:rPr>
              <w:t>16</w:t>
            </w:r>
            <w:r w:rsidRPr="00DE7009">
              <w:rPr>
                <w:sz w:val="24"/>
                <w:szCs w:val="24"/>
              </w:rPr>
              <w:t>-</w:t>
            </w:r>
            <w:r>
              <w:rPr>
                <w:sz w:val="24"/>
                <w:szCs w:val="24"/>
              </w:rPr>
              <w:t>0009</w:t>
            </w:r>
            <w:r w:rsidRPr="00DE7009">
              <w:rPr>
                <w:sz w:val="24"/>
                <w:szCs w:val="24"/>
              </w:rPr>
              <w:t xml:space="preserve"> </w:t>
            </w:r>
            <w:r w:rsidRPr="00F86FAA">
              <w:rPr>
                <w:sz w:val="24"/>
                <w:szCs w:val="24"/>
              </w:rPr>
              <w:t xml:space="preserve">на право заключения договора на </w:t>
            </w:r>
            <w:r w:rsidRPr="00D74906">
              <w:rPr>
                <w:sz w:val="24"/>
                <w:szCs w:val="24"/>
              </w:rPr>
              <w:t>выполнение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 расположенного по адресу: 443041, Р</w:t>
            </w:r>
            <w:r>
              <w:rPr>
                <w:sz w:val="24"/>
                <w:szCs w:val="24"/>
              </w:rPr>
              <w:t xml:space="preserve">оссийская </w:t>
            </w:r>
            <w:r w:rsidRPr="00D74906">
              <w:rPr>
                <w:sz w:val="24"/>
                <w:szCs w:val="24"/>
              </w:rPr>
              <w:t>Ф</w:t>
            </w:r>
            <w:r>
              <w:rPr>
                <w:sz w:val="24"/>
                <w:szCs w:val="24"/>
              </w:rPr>
              <w:t>едерация</w:t>
            </w:r>
            <w:r w:rsidRPr="00D74906">
              <w:rPr>
                <w:sz w:val="24"/>
                <w:szCs w:val="24"/>
              </w:rPr>
              <w:t>, Самарская область, г.Самара, ул.Льва Толстого</w:t>
            </w:r>
            <w:r>
              <w:rPr>
                <w:sz w:val="24"/>
                <w:szCs w:val="24"/>
              </w:rPr>
              <w:t>, д.</w:t>
            </w:r>
            <w:r w:rsidRPr="00D74906">
              <w:rPr>
                <w:sz w:val="24"/>
                <w:szCs w:val="24"/>
              </w:rPr>
              <w:t xml:space="preserve"> 131.</w:t>
            </w:r>
            <w:r w:rsidRPr="00C847F7">
              <w:rPr>
                <w:i/>
                <w:sz w:val="24"/>
                <w:szCs w:val="24"/>
                <w:u w:val="single"/>
              </w:rPr>
              <w:t xml:space="preserve">  </w:t>
            </w:r>
          </w:p>
        </w:tc>
      </w:tr>
      <w:tr w:rsidR="009D1D9B" w:rsidRPr="00F86FAA" w:rsidTr="00763215">
        <w:tc>
          <w:tcPr>
            <w:tcW w:w="534" w:type="dxa"/>
          </w:tcPr>
          <w:p w:rsidR="009D1D9B" w:rsidRPr="00F86FAA" w:rsidRDefault="009D1D9B" w:rsidP="00804946">
            <w:pPr>
              <w:pStyle w:val="18"/>
              <w:ind w:firstLine="0"/>
              <w:rPr>
                <w:b/>
                <w:sz w:val="24"/>
                <w:szCs w:val="24"/>
              </w:rPr>
            </w:pPr>
            <w:r w:rsidRPr="00F86FAA">
              <w:rPr>
                <w:b/>
                <w:sz w:val="24"/>
                <w:szCs w:val="24"/>
              </w:rPr>
              <w:t>2.</w:t>
            </w:r>
          </w:p>
        </w:tc>
        <w:tc>
          <w:tcPr>
            <w:tcW w:w="2551" w:type="dxa"/>
          </w:tcPr>
          <w:p w:rsidR="009D1D9B" w:rsidRPr="00F86FAA" w:rsidRDefault="009D1D9B"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223" w:type="dxa"/>
          </w:tcPr>
          <w:p w:rsidR="009D1D9B" w:rsidRDefault="009D1D9B" w:rsidP="00DD3B11">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9D1D9B" w:rsidRDefault="009D1D9B" w:rsidP="00DD3B11">
            <w:pPr>
              <w:pStyle w:val="18"/>
              <w:ind w:firstLine="0"/>
              <w:rPr>
                <w:i/>
                <w:sz w:val="24"/>
                <w:szCs w:val="24"/>
              </w:rPr>
            </w:pPr>
          </w:p>
          <w:p w:rsidR="009D1D9B" w:rsidRDefault="009D1D9B" w:rsidP="00DD3B11">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9D1D9B" w:rsidRPr="00785A06" w:rsidRDefault="009D1D9B" w:rsidP="00DD3B11">
            <w:pPr>
              <w:pStyle w:val="18"/>
              <w:ind w:firstLine="0"/>
              <w:rPr>
                <w:sz w:val="24"/>
                <w:szCs w:val="24"/>
              </w:rPr>
            </w:pPr>
            <w:r w:rsidRPr="00785A06">
              <w:rPr>
                <w:sz w:val="24"/>
                <w:szCs w:val="24"/>
              </w:rPr>
              <w:t>Адрес: 443041,</w:t>
            </w:r>
            <w:r>
              <w:rPr>
                <w:sz w:val="24"/>
                <w:szCs w:val="24"/>
              </w:rPr>
              <w:t xml:space="preserve">РФ, </w:t>
            </w:r>
            <w:r w:rsidRPr="00785A06">
              <w:rPr>
                <w:sz w:val="24"/>
                <w:szCs w:val="24"/>
              </w:rPr>
              <w:t xml:space="preserve"> г. Самара, ул. Льва Толстого , д. 131.</w:t>
            </w:r>
          </w:p>
          <w:p w:rsidR="009D1D9B" w:rsidRPr="00737B78" w:rsidRDefault="009D1D9B" w:rsidP="00DD3B11">
            <w:pPr>
              <w:pStyle w:val="18"/>
              <w:ind w:firstLine="0"/>
              <w:rPr>
                <w:sz w:val="24"/>
                <w:szCs w:val="24"/>
              </w:rPr>
            </w:pPr>
            <w:r w:rsidRPr="00DA3F04">
              <w:rPr>
                <w:sz w:val="24"/>
                <w:szCs w:val="24"/>
              </w:rPr>
              <w:t xml:space="preserve">Контактное лицо Заказчика: Пронина Альбина </w:t>
            </w:r>
            <w:r>
              <w:rPr>
                <w:sz w:val="24"/>
                <w:szCs w:val="24"/>
              </w:rPr>
              <w:t>А</w:t>
            </w:r>
            <w:r w:rsidRPr="00DA3F04">
              <w:rPr>
                <w:sz w:val="24"/>
                <w:szCs w:val="24"/>
              </w:rPr>
              <w:t>натольевна, тел.8(846)303-46-99, тел./факс 8(846)303-71-1</w:t>
            </w:r>
            <w:r>
              <w:rPr>
                <w:sz w:val="24"/>
                <w:szCs w:val="24"/>
              </w:rPr>
              <w:t>4</w:t>
            </w:r>
            <w:r w:rsidRPr="00DA3F04">
              <w:rPr>
                <w:sz w:val="24"/>
                <w:szCs w:val="24"/>
              </w:rPr>
              <w:t>, электронный адрес</w:t>
            </w:r>
            <w:r>
              <w:rPr>
                <w:sz w:val="24"/>
                <w:szCs w:val="24"/>
              </w:rPr>
              <w:t>:</w:t>
            </w:r>
            <w:r w:rsidRPr="00DA3F04">
              <w:rPr>
                <w:sz w:val="24"/>
                <w:szCs w:val="24"/>
              </w:rPr>
              <w:t xml:space="preserve"> </w:t>
            </w:r>
            <w:r>
              <w:rPr>
                <w:sz w:val="24"/>
                <w:szCs w:val="24"/>
              </w:rPr>
              <w:t xml:space="preserve"> </w:t>
            </w:r>
            <w:r w:rsidRPr="00D4356F">
              <w:rPr>
                <w:rStyle w:val="Hyperlink"/>
                <w:sz w:val="24"/>
                <w:szCs w:val="24"/>
              </w:rPr>
              <w:t>ProninaAA</w:t>
            </w:r>
            <w:hyperlink r:id="rId9" w:history="1">
              <w:r w:rsidRPr="00D4356F">
                <w:rPr>
                  <w:rStyle w:val="Hyperlink"/>
                  <w:sz w:val="24"/>
                  <w:szCs w:val="24"/>
                </w:rPr>
                <w:t>@trcont.ru</w:t>
              </w:r>
            </w:hyperlink>
            <w:r w:rsidRPr="00DA3F04">
              <w:t xml:space="preserve"> </w:t>
            </w:r>
            <w:r w:rsidRPr="00737B78">
              <w:rPr>
                <w:sz w:val="24"/>
                <w:szCs w:val="24"/>
              </w:rPr>
              <w:t xml:space="preserve"> </w:t>
            </w:r>
          </w:p>
          <w:p w:rsidR="009D1D9B" w:rsidRPr="00F86FAA" w:rsidRDefault="009D1D9B" w:rsidP="006B3BD2">
            <w:pPr>
              <w:pStyle w:val="18"/>
              <w:ind w:firstLine="0"/>
              <w:rPr>
                <w:sz w:val="24"/>
                <w:szCs w:val="24"/>
              </w:rPr>
            </w:pPr>
            <w:r w:rsidRPr="00DE7009">
              <w:rPr>
                <w:sz w:val="24"/>
                <w:szCs w:val="24"/>
              </w:rPr>
              <w:t>Контактное лицо Организатора: Вишневский Евгений Адольфович, тел./факс 8(846)303-71-1</w:t>
            </w:r>
            <w:r>
              <w:rPr>
                <w:sz w:val="24"/>
                <w:szCs w:val="24"/>
              </w:rPr>
              <w:t xml:space="preserve">4, </w:t>
            </w:r>
            <w:r w:rsidRPr="00DE7009">
              <w:rPr>
                <w:sz w:val="24"/>
                <w:szCs w:val="24"/>
              </w:rPr>
              <w:t xml:space="preserve"> электронный адрес</w:t>
            </w:r>
            <w:r>
              <w:rPr>
                <w:sz w:val="24"/>
                <w:szCs w:val="24"/>
              </w:rPr>
              <w:t>:</w:t>
            </w:r>
            <w:r w:rsidRPr="00DE7009">
              <w:rPr>
                <w:sz w:val="24"/>
                <w:szCs w:val="24"/>
              </w:rPr>
              <w:t xml:space="preserve"> </w:t>
            </w:r>
            <w:hyperlink r:id="rId10" w:history="1">
              <w:r w:rsidRPr="00D4356F">
                <w:rPr>
                  <w:rStyle w:val="Hyperlink"/>
                  <w:sz w:val="24"/>
                  <w:szCs w:val="24"/>
                  <w:lang w:val="en-US"/>
                </w:rPr>
                <w:t>VishntvskiyEA</w:t>
              </w:r>
              <w:r w:rsidRPr="00D4356F">
                <w:rPr>
                  <w:rStyle w:val="Hyperlink"/>
                  <w:sz w:val="24"/>
                  <w:szCs w:val="24"/>
                </w:rPr>
                <w:t xml:space="preserve"> @trcont.ru</w:t>
              </w:r>
            </w:hyperlink>
          </w:p>
        </w:tc>
      </w:tr>
      <w:tr w:rsidR="009D1D9B" w:rsidRPr="00F86FAA" w:rsidTr="00763215">
        <w:tc>
          <w:tcPr>
            <w:tcW w:w="534" w:type="dxa"/>
          </w:tcPr>
          <w:p w:rsidR="009D1D9B" w:rsidRPr="00F86FAA" w:rsidRDefault="009D1D9B" w:rsidP="00736D40">
            <w:pPr>
              <w:pStyle w:val="18"/>
              <w:ind w:firstLine="0"/>
              <w:rPr>
                <w:b/>
                <w:sz w:val="24"/>
                <w:szCs w:val="24"/>
              </w:rPr>
            </w:pPr>
            <w:r w:rsidRPr="00F86FAA">
              <w:rPr>
                <w:b/>
                <w:sz w:val="24"/>
                <w:szCs w:val="24"/>
              </w:rPr>
              <w:t>3.</w:t>
            </w:r>
          </w:p>
        </w:tc>
        <w:tc>
          <w:tcPr>
            <w:tcW w:w="2551" w:type="dxa"/>
          </w:tcPr>
          <w:p w:rsidR="009D1D9B" w:rsidRPr="00F86FAA" w:rsidRDefault="009D1D9B"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7223" w:type="dxa"/>
          </w:tcPr>
          <w:p w:rsidR="009D1D9B" w:rsidRPr="00F86FAA" w:rsidRDefault="009D1D9B" w:rsidP="00736D40">
            <w:pPr>
              <w:pStyle w:val="18"/>
              <w:ind w:firstLine="0"/>
              <w:rPr>
                <w:b/>
                <w:sz w:val="24"/>
                <w:szCs w:val="24"/>
              </w:rPr>
            </w:pPr>
            <w:r>
              <w:rPr>
                <w:sz w:val="24"/>
                <w:szCs w:val="24"/>
              </w:rPr>
              <w:t>« 30</w:t>
            </w:r>
            <w:r w:rsidRPr="00DE7009">
              <w:rPr>
                <w:sz w:val="24"/>
                <w:szCs w:val="24"/>
              </w:rPr>
              <w:t xml:space="preserve"> »  </w:t>
            </w:r>
            <w:r>
              <w:rPr>
                <w:sz w:val="24"/>
                <w:szCs w:val="24"/>
              </w:rPr>
              <w:t>мая</w:t>
            </w:r>
            <w:r w:rsidRPr="00DE7009">
              <w:rPr>
                <w:sz w:val="24"/>
                <w:szCs w:val="24"/>
              </w:rPr>
              <w:t xml:space="preserve">  2016 г.</w:t>
            </w:r>
          </w:p>
        </w:tc>
      </w:tr>
      <w:tr w:rsidR="009D1D9B" w:rsidRPr="00F86FAA" w:rsidTr="00763215">
        <w:tc>
          <w:tcPr>
            <w:tcW w:w="534" w:type="dxa"/>
          </w:tcPr>
          <w:p w:rsidR="009D1D9B" w:rsidRPr="00F86FAA" w:rsidRDefault="009D1D9B" w:rsidP="00736D40">
            <w:pPr>
              <w:pStyle w:val="18"/>
              <w:ind w:firstLine="0"/>
              <w:rPr>
                <w:b/>
                <w:sz w:val="24"/>
                <w:szCs w:val="24"/>
              </w:rPr>
            </w:pPr>
            <w:r w:rsidRPr="00F86FAA">
              <w:rPr>
                <w:b/>
                <w:sz w:val="24"/>
                <w:szCs w:val="24"/>
              </w:rPr>
              <w:t>4.</w:t>
            </w:r>
          </w:p>
        </w:tc>
        <w:tc>
          <w:tcPr>
            <w:tcW w:w="2551" w:type="dxa"/>
          </w:tcPr>
          <w:p w:rsidR="009D1D9B" w:rsidRDefault="009D1D9B"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D1D9B" w:rsidRPr="00F86FAA" w:rsidRDefault="009D1D9B" w:rsidP="00783AD5">
            <w:pPr>
              <w:pStyle w:val="Default"/>
              <w:rPr>
                <w:b/>
                <w:color w:val="auto"/>
              </w:rPr>
            </w:pPr>
          </w:p>
        </w:tc>
        <w:tc>
          <w:tcPr>
            <w:tcW w:w="7223" w:type="dxa"/>
          </w:tcPr>
          <w:p w:rsidR="009D1D9B" w:rsidRDefault="009D1D9B" w:rsidP="005D6C74">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r w:rsidRPr="0013760D">
              <w:rPr>
                <w:sz w:val="24"/>
                <w:szCs w:val="24"/>
              </w:rPr>
              <w:t>«ТрансКонтейнер» (</w:t>
            </w:r>
            <w:hyperlink r:id="rId11" w:history="1">
              <w:r w:rsidRPr="0013760D">
                <w:rPr>
                  <w:rStyle w:val="Hyperlink"/>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9D1D9B" w:rsidRPr="00C61887" w:rsidRDefault="009D1D9B"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9D1D9B" w:rsidRPr="008C1BC9" w:rsidRDefault="009D1D9B" w:rsidP="004B0D75">
            <w:pPr>
              <w:pStyle w:val="18"/>
              <w:rPr>
                <w:i/>
                <w:sz w:val="24"/>
                <w:szCs w:val="24"/>
              </w:rPr>
            </w:pPr>
          </w:p>
        </w:tc>
      </w:tr>
      <w:tr w:rsidR="009D1D9B" w:rsidRPr="00F86FAA" w:rsidTr="00763215">
        <w:tc>
          <w:tcPr>
            <w:tcW w:w="534" w:type="dxa"/>
          </w:tcPr>
          <w:p w:rsidR="009D1D9B" w:rsidRPr="00F86FAA" w:rsidRDefault="009D1D9B" w:rsidP="00804946">
            <w:pPr>
              <w:pStyle w:val="18"/>
              <w:ind w:firstLine="0"/>
              <w:rPr>
                <w:b/>
                <w:sz w:val="24"/>
                <w:szCs w:val="24"/>
              </w:rPr>
            </w:pPr>
            <w:r w:rsidRPr="00F86FAA">
              <w:rPr>
                <w:b/>
                <w:sz w:val="24"/>
                <w:szCs w:val="24"/>
              </w:rPr>
              <w:t>5.</w:t>
            </w:r>
          </w:p>
        </w:tc>
        <w:tc>
          <w:tcPr>
            <w:tcW w:w="2551" w:type="dxa"/>
          </w:tcPr>
          <w:p w:rsidR="009D1D9B" w:rsidRPr="00F86FAA" w:rsidRDefault="009D1D9B">
            <w:pPr>
              <w:pStyle w:val="Default"/>
              <w:rPr>
                <w:b/>
                <w:color w:val="auto"/>
              </w:rPr>
            </w:pPr>
            <w:r w:rsidRPr="00F86FAA">
              <w:rPr>
                <w:b/>
                <w:color w:val="auto"/>
              </w:rPr>
              <w:t>Начальная (максимальная) цена договора/ цена лота</w:t>
            </w:r>
          </w:p>
        </w:tc>
        <w:tc>
          <w:tcPr>
            <w:tcW w:w="7223" w:type="dxa"/>
          </w:tcPr>
          <w:p w:rsidR="009D1D9B" w:rsidRPr="00CC4006" w:rsidRDefault="009D1D9B" w:rsidP="006D65BE">
            <w:pPr>
              <w:pStyle w:val="18"/>
              <w:ind w:firstLine="0"/>
              <w:rPr>
                <w:sz w:val="24"/>
                <w:szCs w:val="24"/>
              </w:rPr>
            </w:pPr>
            <w:r w:rsidRPr="00CC4006">
              <w:rPr>
                <w:sz w:val="24"/>
                <w:szCs w:val="24"/>
              </w:rPr>
              <w:t xml:space="preserve">Начальная (максимальная) цена договора составляет </w:t>
            </w:r>
            <w:r>
              <w:rPr>
                <w:sz w:val="24"/>
                <w:szCs w:val="24"/>
              </w:rPr>
              <w:t>1 5</w:t>
            </w:r>
            <w:r w:rsidRPr="00CC4006">
              <w:rPr>
                <w:sz w:val="24"/>
                <w:szCs w:val="24"/>
              </w:rPr>
              <w:t>00 000 (</w:t>
            </w:r>
            <w:r>
              <w:rPr>
                <w:sz w:val="24"/>
                <w:szCs w:val="24"/>
              </w:rPr>
              <w:t>один миллион пятьсот</w:t>
            </w:r>
            <w:r w:rsidRPr="00CC4006">
              <w:rPr>
                <w:sz w:val="24"/>
                <w:szCs w:val="24"/>
              </w:rPr>
              <w:t xml:space="preserve"> тысяч) рублей</w:t>
            </w:r>
            <w:r>
              <w:rPr>
                <w:sz w:val="24"/>
                <w:szCs w:val="24"/>
              </w:rPr>
              <w:t xml:space="preserve"> 00 копеек</w:t>
            </w:r>
            <w:r w:rsidRPr="00CC4006">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CC4006">
              <w:t xml:space="preserve">  </w:t>
            </w:r>
            <w:r w:rsidRPr="00CC4006">
              <w:rPr>
                <w:sz w:val="24"/>
                <w:szCs w:val="24"/>
              </w:rPr>
              <w:t>Сумма НДС и условия начисления определяются в соответствии с законодательством Российской Федерации.</w:t>
            </w:r>
          </w:p>
        </w:tc>
      </w:tr>
      <w:tr w:rsidR="009D1D9B" w:rsidRPr="00F86FAA" w:rsidTr="00F64079">
        <w:tc>
          <w:tcPr>
            <w:tcW w:w="534" w:type="dxa"/>
          </w:tcPr>
          <w:p w:rsidR="009D1D9B" w:rsidRPr="00F86FAA" w:rsidRDefault="009D1D9B" w:rsidP="00804946">
            <w:pPr>
              <w:pStyle w:val="18"/>
              <w:ind w:firstLine="0"/>
              <w:rPr>
                <w:b/>
                <w:sz w:val="24"/>
                <w:szCs w:val="24"/>
              </w:rPr>
            </w:pPr>
            <w:r w:rsidRPr="00F86FAA">
              <w:rPr>
                <w:b/>
                <w:sz w:val="24"/>
                <w:szCs w:val="24"/>
              </w:rPr>
              <w:t>6.</w:t>
            </w:r>
          </w:p>
        </w:tc>
        <w:tc>
          <w:tcPr>
            <w:tcW w:w="2551" w:type="dxa"/>
          </w:tcPr>
          <w:p w:rsidR="009D1D9B" w:rsidRPr="00F86FAA" w:rsidRDefault="009D1D9B" w:rsidP="00722AFD">
            <w:pPr>
              <w:pStyle w:val="Default"/>
              <w:rPr>
                <w:b/>
                <w:color w:val="auto"/>
              </w:rPr>
            </w:pPr>
            <w:r w:rsidRPr="00F86FAA">
              <w:rPr>
                <w:b/>
                <w:color w:val="auto"/>
              </w:rPr>
              <w:t xml:space="preserve">Место, дата начала и окончания подачи Заявок </w:t>
            </w:r>
          </w:p>
        </w:tc>
        <w:tc>
          <w:tcPr>
            <w:tcW w:w="7223" w:type="dxa"/>
          </w:tcPr>
          <w:p w:rsidR="009D1D9B" w:rsidRPr="008C1BC9" w:rsidRDefault="009D1D9B" w:rsidP="0050698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F64079">
              <w:rPr>
                <w:sz w:val="24"/>
                <w:szCs w:val="24"/>
              </w:rPr>
              <w:t>«</w:t>
            </w:r>
            <w:r>
              <w:rPr>
                <w:sz w:val="24"/>
                <w:szCs w:val="24"/>
              </w:rPr>
              <w:t xml:space="preserve"> 20 </w:t>
            </w:r>
            <w:r w:rsidRPr="00F64079">
              <w:rPr>
                <w:sz w:val="24"/>
                <w:szCs w:val="24"/>
              </w:rPr>
              <w:t>»</w:t>
            </w:r>
            <w:r>
              <w:rPr>
                <w:sz w:val="24"/>
                <w:szCs w:val="24"/>
              </w:rPr>
              <w:t xml:space="preserve"> июня </w:t>
            </w:r>
            <w:r w:rsidRPr="00F64079">
              <w:rPr>
                <w:sz w:val="24"/>
                <w:szCs w:val="24"/>
              </w:rPr>
              <w:t>2016 г. по</w:t>
            </w:r>
            <w:r w:rsidRPr="008C1BC9">
              <w:rPr>
                <w:sz w:val="24"/>
                <w:szCs w:val="24"/>
              </w:rPr>
              <w:t xml:space="preserve"> адресу, указанному в пункте 2 настоящей Информационной карты.</w:t>
            </w:r>
          </w:p>
        </w:tc>
      </w:tr>
      <w:tr w:rsidR="009D1D9B" w:rsidRPr="00F86FAA" w:rsidTr="00F64079">
        <w:tc>
          <w:tcPr>
            <w:tcW w:w="534" w:type="dxa"/>
          </w:tcPr>
          <w:p w:rsidR="009D1D9B" w:rsidRPr="00F86FAA" w:rsidRDefault="009D1D9B" w:rsidP="00736D40">
            <w:pPr>
              <w:pStyle w:val="18"/>
              <w:ind w:firstLine="0"/>
              <w:rPr>
                <w:b/>
                <w:sz w:val="24"/>
                <w:szCs w:val="24"/>
              </w:rPr>
            </w:pPr>
            <w:r w:rsidRPr="00F86FAA">
              <w:rPr>
                <w:b/>
                <w:sz w:val="24"/>
                <w:szCs w:val="24"/>
              </w:rPr>
              <w:t>7.</w:t>
            </w:r>
          </w:p>
        </w:tc>
        <w:tc>
          <w:tcPr>
            <w:tcW w:w="2551" w:type="dxa"/>
          </w:tcPr>
          <w:p w:rsidR="009D1D9B" w:rsidRPr="00F86FAA" w:rsidRDefault="009D1D9B"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7223" w:type="dxa"/>
          </w:tcPr>
          <w:p w:rsidR="009D1D9B" w:rsidRPr="00F86FAA" w:rsidRDefault="009D1D9B" w:rsidP="00EB2EEB">
            <w:pPr>
              <w:pStyle w:val="18"/>
              <w:ind w:firstLine="0"/>
              <w:rPr>
                <w:i/>
                <w:sz w:val="24"/>
                <w:szCs w:val="24"/>
              </w:rPr>
            </w:pPr>
            <w:r>
              <w:rPr>
                <w:sz w:val="24"/>
                <w:szCs w:val="24"/>
              </w:rPr>
              <w:t xml:space="preserve">Вскрытие Заявок состоится </w:t>
            </w:r>
            <w:r w:rsidRPr="00F64079">
              <w:rPr>
                <w:sz w:val="24"/>
                <w:szCs w:val="24"/>
              </w:rPr>
              <w:t>«</w:t>
            </w:r>
            <w:r>
              <w:rPr>
                <w:sz w:val="24"/>
                <w:szCs w:val="24"/>
              </w:rPr>
              <w:t xml:space="preserve"> 20 </w:t>
            </w:r>
            <w:r w:rsidRPr="00F64079">
              <w:rPr>
                <w:sz w:val="24"/>
                <w:szCs w:val="24"/>
              </w:rPr>
              <w:t>»</w:t>
            </w:r>
            <w:r>
              <w:rPr>
                <w:sz w:val="24"/>
                <w:szCs w:val="24"/>
              </w:rPr>
              <w:t xml:space="preserve"> июня </w:t>
            </w:r>
            <w:r w:rsidRPr="00F64079">
              <w:rPr>
                <w:sz w:val="24"/>
                <w:szCs w:val="24"/>
              </w:rPr>
              <w:t xml:space="preserve">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D1D9B" w:rsidRPr="00F86FAA" w:rsidTr="00763215">
        <w:tc>
          <w:tcPr>
            <w:tcW w:w="534" w:type="dxa"/>
          </w:tcPr>
          <w:p w:rsidR="009D1D9B" w:rsidRPr="00F86FAA" w:rsidRDefault="009D1D9B" w:rsidP="00804946">
            <w:pPr>
              <w:pStyle w:val="18"/>
              <w:ind w:firstLine="0"/>
              <w:rPr>
                <w:b/>
                <w:sz w:val="24"/>
                <w:szCs w:val="24"/>
              </w:rPr>
            </w:pPr>
            <w:r w:rsidRPr="00F86FAA">
              <w:rPr>
                <w:b/>
                <w:sz w:val="24"/>
                <w:szCs w:val="24"/>
              </w:rPr>
              <w:t xml:space="preserve">8. </w:t>
            </w:r>
          </w:p>
        </w:tc>
        <w:tc>
          <w:tcPr>
            <w:tcW w:w="2551" w:type="dxa"/>
          </w:tcPr>
          <w:p w:rsidR="009D1D9B" w:rsidRPr="00F86FAA" w:rsidRDefault="009D1D9B"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7223" w:type="dxa"/>
          </w:tcPr>
          <w:p w:rsidR="009D1D9B" w:rsidRPr="00F86FAA" w:rsidRDefault="009D1D9B"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64079">
              <w:rPr>
                <w:sz w:val="24"/>
                <w:szCs w:val="24"/>
              </w:rPr>
              <w:t>«</w:t>
            </w:r>
            <w:r>
              <w:rPr>
                <w:sz w:val="24"/>
                <w:szCs w:val="24"/>
              </w:rPr>
              <w:t xml:space="preserve"> 21 </w:t>
            </w:r>
            <w:r w:rsidRPr="00F64079">
              <w:rPr>
                <w:sz w:val="24"/>
                <w:szCs w:val="24"/>
              </w:rPr>
              <w:t>»</w:t>
            </w:r>
            <w:r>
              <w:rPr>
                <w:sz w:val="24"/>
                <w:szCs w:val="24"/>
              </w:rPr>
              <w:t xml:space="preserve"> июня </w:t>
            </w:r>
            <w:r w:rsidRPr="00F64079">
              <w:rPr>
                <w:sz w:val="24"/>
                <w:szCs w:val="24"/>
              </w:rPr>
              <w:t>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D1D9B" w:rsidRPr="00F86FAA" w:rsidTr="00763215">
        <w:tc>
          <w:tcPr>
            <w:tcW w:w="534" w:type="dxa"/>
          </w:tcPr>
          <w:p w:rsidR="009D1D9B" w:rsidRPr="00F86FAA" w:rsidRDefault="009D1D9B" w:rsidP="00804946">
            <w:pPr>
              <w:pStyle w:val="18"/>
              <w:ind w:firstLine="0"/>
              <w:rPr>
                <w:b/>
                <w:sz w:val="24"/>
                <w:szCs w:val="24"/>
              </w:rPr>
            </w:pPr>
            <w:r>
              <w:rPr>
                <w:b/>
                <w:sz w:val="24"/>
                <w:szCs w:val="24"/>
              </w:rPr>
              <w:t>9.</w:t>
            </w:r>
          </w:p>
        </w:tc>
        <w:tc>
          <w:tcPr>
            <w:tcW w:w="2551" w:type="dxa"/>
          </w:tcPr>
          <w:p w:rsidR="009D1D9B" w:rsidRPr="00F86FAA" w:rsidRDefault="009D1D9B" w:rsidP="008035D3">
            <w:pPr>
              <w:pStyle w:val="Default"/>
              <w:rPr>
                <w:b/>
                <w:color w:val="auto"/>
              </w:rPr>
            </w:pPr>
            <w:r>
              <w:rPr>
                <w:b/>
                <w:color w:val="auto"/>
              </w:rPr>
              <w:t>Конкурсная комиссия</w:t>
            </w:r>
          </w:p>
        </w:tc>
        <w:tc>
          <w:tcPr>
            <w:tcW w:w="7223" w:type="dxa"/>
          </w:tcPr>
          <w:p w:rsidR="009D1D9B" w:rsidRPr="00243071" w:rsidRDefault="009D1D9B" w:rsidP="005E0074">
            <w:pPr>
              <w:pStyle w:val="18"/>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w:t>
            </w:r>
            <w:r w:rsidRPr="00F34249">
              <w:rPr>
                <w:sz w:val="24"/>
                <w:szCs w:val="24"/>
              </w:rPr>
              <w:t>филиала</w:t>
            </w:r>
            <w:r w:rsidRPr="00F34249">
              <w:rPr>
                <w:i/>
                <w:sz w:val="24"/>
                <w:szCs w:val="24"/>
              </w:rPr>
              <w:t xml:space="preserve"> </w:t>
            </w:r>
            <w:r w:rsidRPr="00243071">
              <w:rPr>
                <w:sz w:val="24"/>
                <w:szCs w:val="24"/>
              </w:rPr>
              <w:t>ПАО «ТрансКонтейнер» на Куйбышевской железной дороге.</w:t>
            </w:r>
          </w:p>
          <w:p w:rsidR="009D1D9B" w:rsidRPr="009830CC" w:rsidRDefault="009D1D9B" w:rsidP="005E0074">
            <w:pPr>
              <w:pStyle w:val="18"/>
              <w:ind w:firstLine="0"/>
              <w:rPr>
                <w:sz w:val="24"/>
                <w:szCs w:val="24"/>
                <w:highlight w:val="cyan"/>
              </w:rPr>
            </w:pPr>
            <w:r w:rsidRPr="00243071">
              <w:rPr>
                <w:sz w:val="24"/>
                <w:szCs w:val="24"/>
              </w:rPr>
              <w:t>Адрес: 443041</w:t>
            </w:r>
            <w:r w:rsidRPr="00F34249">
              <w:rPr>
                <w:sz w:val="24"/>
                <w:szCs w:val="24"/>
              </w:rPr>
              <w:t>, г. Самара, ул.Льва Толстого</w:t>
            </w:r>
            <w:r>
              <w:rPr>
                <w:sz w:val="24"/>
                <w:szCs w:val="24"/>
              </w:rPr>
              <w:t>, д.131</w:t>
            </w:r>
            <w:r w:rsidRPr="00F86FAA">
              <w:rPr>
                <w:sz w:val="24"/>
                <w:szCs w:val="24"/>
              </w:rPr>
              <w:t xml:space="preserve">. </w:t>
            </w:r>
            <w:r>
              <w:rPr>
                <w:sz w:val="24"/>
                <w:szCs w:val="24"/>
                <w:highlight w:val="cyan"/>
              </w:rPr>
              <w:t xml:space="preserve"> </w:t>
            </w:r>
          </w:p>
        </w:tc>
      </w:tr>
      <w:tr w:rsidR="009D1D9B" w:rsidRPr="00F86FAA" w:rsidTr="00763215">
        <w:tc>
          <w:tcPr>
            <w:tcW w:w="534" w:type="dxa"/>
          </w:tcPr>
          <w:p w:rsidR="009D1D9B" w:rsidRPr="00F86FAA" w:rsidRDefault="009D1D9B" w:rsidP="00804946">
            <w:pPr>
              <w:pStyle w:val="18"/>
              <w:ind w:firstLine="0"/>
              <w:rPr>
                <w:b/>
                <w:sz w:val="24"/>
                <w:szCs w:val="24"/>
              </w:rPr>
            </w:pPr>
            <w:r>
              <w:rPr>
                <w:b/>
                <w:sz w:val="24"/>
                <w:szCs w:val="24"/>
              </w:rPr>
              <w:t>10.</w:t>
            </w:r>
          </w:p>
        </w:tc>
        <w:tc>
          <w:tcPr>
            <w:tcW w:w="2551" w:type="dxa"/>
          </w:tcPr>
          <w:p w:rsidR="009D1D9B" w:rsidRPr="00F86FAA" w:rsidRDefault="009D1D9B" w:rsidP="008035D3">
            <w:pPr>
              <w:pStyle w:val="Default"/>
              <w:rPr>
                <w:b/>
                <w:color w:val="auto"/>
              </w:rPr>
            </w:pPr>
            <w:r>
              <w:rPr>
                <w:b/>
                <w:color w:val="auto"/>
              </w:rPr>
              <w:t>Подведение итогов</w:t>
            </w:r>
          </w:p>
        </w:tc>
        <w:tc>
          <w:tcPr>
            <w:tcW w:w="7223" w:type="dxa"/>
          </w:tcPr>
          <w:p w:rsidR="009D1D9B" w:rsidRPr="00F86FAA" w:rsidRDefault="009D1D9B"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F64079">
              <w:rPr>
                <w:sz w:val="24"/>
                <w:szCs w:val="24"/>
              </w:rPr>
              <w:t>14 часов 00 минут</w:t>
            </w:r>
            <w:r>
              <w:rPr>
                <w:sz w:val="24"/>
                <w:szCs w:val="24"/>
              </w:rPr>
              <w:br/>
            </w:r>
            <w:r w:rsidRPr="00F86FAA">
              <w:rPr>
                <w:sz w:val="24"/>
                <w:szCs w:val="24"/>
              </w:rPr>
              <w:t xml:space="preserve">местного времени </w:t>
            </w:r>
            <w:r w:rsidRPr="00F64079">
              <w:rPr>
                <w:sz w:val="24"/>
                <w:szCs w:val="24"/>
              </w:rPr>
              <w:t>«</w:t>
            </w:r>
            <w:r>
              <w:rPr>
                <w:sz w:val="24"/>
                <w:szCs w:val="24"/>
              </w:rPr>
              <w:t xml:space="preserve">23 </w:t>
            </w:r>
            <w:r w:rsidRPr="00F64079">
              <w:rPr>
                <w:sz w:val="24"/>
                <w:szCs w:val="24"/>
              </w:rPr>
              <w:t xml:space="preserve">» </w:t>
            </w:r>
            <w:r>
              <w:rPr>
                <w:sz w:val="24"/>
                <w:szCs w:val="24"/>
              </w:rPr>
              <w:t xml:space="preserve">июня </w:t>
            </w:r>
            <w:r w:rsidRPr="00F64079">
              <w:rPr>
                <w:sz w:val="24"/>
                <w:szCs w:val="24"/>
              </w:rPr>
              <w:t xml:space="preserve">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9D1D9B" w:rsidRPr="00F86FAA" w:rsidTr="00763215">
        <w:tc>
          <w:tcPr>
            <w:tcW w:w="534" w:type="dxa"/>
          </w:tcPr>
          <w:p w:rsidR="009D1D9B" w:rsidRPr="00F86FAA" w:rsidRDefault="009D1D9B" w:rsidP="00804946">
            <w:pPr>
              <w:pStyle w:val="18"/>
              <w:ind w:firstLine="0"/>
              <w:rPr>
                <w:b/>
                <w:sz w:val="24"/>
                <w:szCs w:val="24"/>
              </w:rPr>
            </w:pPr>
            <w:r>
              <w:rPr>
                <w:b/>
                <w:sz w:val="24"/>
                <w:szCs w:val="24"/>
              </w:rPr>
              <w:t>11</w:t>
            </w:r>
            <w:r w:rsidRPr="00F86FAA">
              <w:rPr>
                <w:b/>
                <w:sz w:val="24"/>
                <w:szCs w:val="24"/>
              </w:rPr>
              <w:t>.</w:t>
            </w:r>
          </w:p>
        </w:tc>
        <w:tc>
          <w:tcPr>
            <w:tcW w:w="2551" w:type="dxa"/>
          </w:tcPr>
          <w:p w:rsidR="009D1D9B" w:rsidRPr="00F86FAA" w:rsidRDefault="009D1D9B" w:rsidP="008035D3">
            <w:pPr>
              <w:pStyle w:val="Default"/>
              <w:rPr>
                <w:b/>
                <w:color w:val="auto"/>
              </w:rPr>
            </w:pPr>
            <w:r w:rsidRPr="00F86FAA">
              <w:rPr>
                <w:b/>
                <w:color w:val="auto"/>
              </w:rPr>
              <w:t>Условия оплаты за товар, выполнение работ, оказание услуг</w:t>
            </w:r>
          </w:p>
        </w:tc>
        <w:tc>
          <w:tcPr>
            <w:tcW w:w="7223" w:type="dxa"/>
          </w:tcPr>
          <w:p w:rsidR="009D1D9B" w:rsidRPr="008D14BC" w:rsidRDefault="009D1D9B" w:rsidP="008D14BC">
            <w:pPr>
              <w:pStyle w:val="18"/>
              <w:ind w:firstLine="0"/>
              <w:rPr>
                <w:sz w:val="24"/>
                <w:szCs w:val="24"/>
              </w:rPr>
            </w:pPr>
            <w:r>
              <w:rPr>
                <w:sz w:val="24"/>
                <w:szCs w:val="24"/>
              </w:rPr>
              <w:t xml:space="preserve">    </w:t>
            </w:r>
            <w:r w:rsidRPr="008D14BC">
              <w:rPr>
                <w:sz w:val="24"/>
                <w:szCs w:val="24"/>
              </w:rPr>
              <w:t xml:space="preserve">Оплата работ производится по безналичному расчету. </w:t>
            </w:r>
          </w:p>
          <w:p w:rsidR="009D1D9B" w:rsidRPr="008D14BC" w:rsidRDefault="009D1D9B" w:rsidP="008D14BC">
            <w:pPr>
              <w:pStyle w:val="BodyText"/>
              <w:ind w:firstLine="0"/>
              <w:rPr>
                <w:rFonts w:eastAsia="Times New Roman"/>
                <w:sz w:val="24"/>
              </w:rPr>
            </w:pPr>
            <w:r>
              <w:rPr>
                <w:rFonts w:eastAsia="Times New Roman"/>
                <w:sz w:val="24"/>
              </w:rPr>
              <w:t xml:space="preserve">    </w:t>
            </w:r>
            <w:r w:rsidRPr="008D14BC">
              <w:rPr>
                <w:rFonts w:eastAsia="Times New Roman"/>
                <w:sz w:val="24"/>
              </w:rPr>
              <w:t>Авансирование предусмотрено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p>
          <w:p w:rsidR="009D1D9B" w:rsidRPr="00F86FAA" w:rsidRDefault="009D1D9B" w:rsidP="00FC53A5">
            <w:pPr>
              <w:pStyle w:val="18"/>
              <w:ind w:firstLine="0"/>
              <w:rPr>
                <w:sz w:val="24"/>
                <w:szCs w:val="24"/>
              </w:rPr>
            </w:pPr>
            <w:r>
              <w:rPr>
                <w:sz w:val="24"/>
                <w:szCs w:val="24"/>
              </w:rPr>
              <w:t xml:space="preserve">     </w:t>
            </w:r>
            <w:r w:rsidRPr="008D14BC">
              <w:rPr>
                <w:sz w:val="24"/>
                <w:szCs w:val="24"/>
              </w:rPr>
              <w:t>Окончательная оплата работ осуществляется Заказчиком в течение 30 (тридцати) банковских дней после подписания акта о приёмке выполненных работ (по форме КС-2), справки о стоимости выполненных работ и затрат (по  форме  КС-3)   на основании выставленного  счета и счёта-фактуры.</w:t>
            </w:r>
          </w:p>
        </w:tc>
      </w:tr>
      <w:tr w:rsidR="009D1D9B" w:rsidRPr="00F86FAA" w:rsidTr="00763215">
        <w:tc>
          <w:tcPr>
            <w:tcW w:w="534" w:type="dxa"/>
          </w:tcPr>
          <w:p w:rsidR="009D1D9B" w:rsidRPr="00F86FAA" w:rsidRDefault="009D1D9B" w:rsidP="00804946">
            <w:pPr>
              <w:pStyle w:val="18"/>
              <w:ind w:firstLine="0"/>
              <w:rPr>
                <w:b/>
                <w:sz w:val="24"/>
                <w:szCs w:val="24"/>
              </w:rPr>
            </w:pPr>
            <w:r>
              <w:rPr>
                <w:b/>
                <w:sz w:val="24"/>
                <w:szCs w:val="24"/>
              </w:rPr>
              <w:t>12</w:t>
            </w:r>
            <w:r w:rsidRPr="00F86FAA">
              <w:rPr>
                <w:b/>
                <w:sz w:val="24"/>
                <w:szCs w:val="24"/>
              </w:rPr>
              <w:t>.</w:t>
            </w:r>
          </w:p>
        </w:tc>
        <w:tc>
          <w:tcPr>
            <w:tcW w:w="2551" w:type="dxa"/>
          </w:tcPr>
          <w:p w:rsidR="009D1D9B" w:rsidRPr="00F86FAA" w:rsidRDefault="009D1D9B">
            <w:pPr>
              <w:pStyle w:val="Default"/>
              <w:rPr>
                <w:b/>
                <w:color w:val="auto"/>
              </w:rPr>
            </w:pPr>
            <w:r w:rsidRPr="00F86FAA">
              <w:rPr>
                <w:b/>
                <w:color w:val="auto"/>
              </w:rPr>
              <w:t xml:space="preserve">Количество лотов </w:t>
            </w:r>
          </w:p>
        </w:tc>
        <w:tc>
          <w:tcPr>
            <w:tcW w:w="7223" w:type="dxa"/>
          </w:tcPr>
          <w:p w:rsidR="009D1D9B" w:rsidRPr="00243071" w:rsidRDefault="009D1D9B" w:rsidP="00B129CC">
            <w:pPr>
              <w:pStyle w:val="18"/>
              <w:ind w:firstLine="0"/>
              <w:rPr>
                <w:b/>
                <w:sz w:val="24"/>
                <w:szCs w:val="24"/>
              </w:rPr>
            </w:pPr>
            <w:r w:rsidRPr="00F86FAA">
              <w:rPr>
                <w:i/>
                <w:sz w:val="24"/>
                <w:szCs w:val="24"/>
              </w:rPr>
              <w:t xml:space="preserve"> </w:t>
            </w:r>
            <w:r>
              <w:rPr>
                <w:i/>
                <w:sz w:val="24"/>
                <w:szCs w:val="24"/>
              </w:rPr>
              <w:t xml:space="preserve"> </w:t>
            </w:r>
            <w:r w:rsidRPr="00243071">
              <w:rPr>
                <w:sz w:val="24"/>
                <w:szCs w:val="24"/>
              </w:rPr>
              <w:t>1 лот</w:t>
            </w:r>
          </w:p>
        </w:tc>
      </w:tr>
      <w:tr w:rsidR="009D1D9B" w:rsidRPr="00F86FAA" w:rsidTr="00763215">
        <w:tc>
          <w:tcPr>
            <w:tcW w:w="534" w:type="dxa"/>
          </w:tcPr>
          <w:p w:rsidR="009D1D9B" w:rsidRPr="00F86FAA" w:rsidRDefault="009D1D9B"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D1D9B" w:rsidRPr="00F86FAA" w:rsidRDefault="009D1D9B"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3" w:type="dxa"/>
          </w:tcPr>
          <w:p w:rsidR="009D1D9B" w:rsidRDefault="009D1D9B" w:rsidP="009E7CB4">
            <w:pPr>
              <w:ind w:firstLine="709"/>
              <w:jc w:val="both"/>
            </w:pPr>
            <w:r w:rsidRPr="00F86FAA">
              <w:rPr>
                <w:b/>
                <w:bCs/>
              </w:rPr>
              <w:t xml:space="preserve">Срок </w:t>
            </w:r>
            <w:r w:rsidRPr="00F86FAA">
              <w:rPr>
                <w:b/>
              </w:rPr>
              <w:t>выполнения работ, оказания услуг, поставки товара и т.д</w:t>
            </w:r>
            <w:r w:rsidRPr="00C55321">
              <w:rPr>
                <w:b/>
              </w:rPr>
              <w:t>.</w:t>
            </w:r>
            <w:r w:rsidRPr="00C55321">
              <w:rPr>
                <w:b/>
                <w:bCs/>
              </w:rPr>
              <w:t xml:space="preserve">: </w:t>
            </w:r>
            <w:r w:rsidRPr="00C55321">
              <w:rPr>
                <w:i/>
              </w:rPr>
              <w:t xml:space="preserve"> </w:t>
            </w:r>
            <w:r w:rsidRPr="00C55321">
              <w:t xml:space="preserve">не более </w:t>
            </w:r>
            <w:r>
              <w:t>60</w:t>
            </w:r>
            <w:r w:rsidRPr="00C55321">
              <w:t xml:space="preserve"> (</w:t>
            </w:r>
            <w:r w:rsidRPr="00821AFC">
              <w:t>не более шестидесяти) календарных дней с даты заключения договора,  выполнение не позднее  30.09.2016 года</w:t>
            </w:r>
            <w:r>
              <w:t>.</w:t>
            </w:r>
          </w:p>
          <w:p w:rsidR="009D1D9B" w:rsidRPr="00821AFC" w:rsidRDefault="009D1D9B" w:rsidP="009E7CB4">
            <w:pPr>
              <w:ind w:firstLine="709"/>
              <w:jc w:val="both"/>
            </w:pPr>
          </w:p>
          <w:p w:rsidR="009D1D9B" w:rsidRPr="00F86FAA" w:rsidRDefault="009D1D9B" w:rsidP="00E14F30">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r w:rsidRPr="00083F1D">
              <w:rPr>
                <w:b/>
                <w:color w:val="auto"/>
              </w:rPr>
              <w:t>.:</w:t>
            </w:r>
            <w:r>
              <w:rPr>
                <w:b/>
                <w:color w:val="auto"/>
              </w:rPr>
              <w:t xml:space="preserve"> </w:t>
            </w:r>
            <w:r w:rsidRPr="00243071">
              <w:rPr>
                <w:color w:val="auto"/>
              </w:rPr>
              <w:t>443041,</w:t>
            </w:r>
            <w:r w:rsidRPr="00083F1D">
              <w:rPr>
                <w:b/>
                <w:color w:val="auto"/>
              </w:rPr>
              <w:t xml:space="preserve"> </w:t>
            </w:r>
            <w:r w:rsidRPr="00083F1D">
              <w:rPr>
                <w:color w:val="auto"/>
              </w:rPr>
              <w:t>Российская Федерация,</w:t>
            </w:r>
            <w:r>
              <w:rPr>
                <w:color w:val="auto"/>
              </w:rPr>
              <w:t xml:space="preserve"> Самарская область,</w:t>
            </w:r>
            <w:r w:rsidRPr="00083F1D">
              <w:rPr>
                <w:color w:val="auto"/>
              </w:rPr>
              <w:t xml:space="preserve"> г.  Самара, ул.  Льва Толстого,  д. 131</w:t>
            </w:r>
            <w:r w:rsidRPr="00083F1D">
              <w:rPr>
                <w:i/>
                <w:color w:val="auto"/>
              </w:rPr>
              <w:t>.</w:t>
            </w:r>
            <w:r w:rsidRPr="00F86FAA">
              <w:rPr>
                <w:i/>
                <w:color w:val="auto"/>
              </w:rPr>
              <w:t xml:space="preserve"> </w:t>
            </w:r>
          </w:p>
        </w:tc>
      </w:tr>
      <w:tr w:rsidR="009D1D9B" w:rsidRPr="00F86FAA" w:rsidTr="00763215">
        <w:tc>
          <w:tcPr>
            <w:tcW w:w="534" w:type="dxa"/>
          </w:tcPr>
          <w:p w:rsidR="009D1D9B" w:rsidRPr="00F86FAA" w:rsidRDefault="009D1D9B"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D1D9B" w:rsidRPr="00F86FAA" w:rsidRDefault="009D1D9B" w:rsidP="008035D3">
            <w:pPr>
              <w:pStyle w:val="Default"/>
              <w:rPr>
                <w:b/>
                <w:color w:val="auto"/>
              </w:rPr>
            </w:pPr>
            <w:r w:rsidRPr="00F86FAA">
              <w:rPr>
                <w:b/>
                <w:color w:val="auto"/>
              </w:rPr>
              <w:t>Состав и количество (объем) товара, работ, услуг</w:t>
            </w:r>
          </w:p>
        </w:tc>
        <w:tc>
          <w:tcPr>
            <w:tcW w:w="7223" w:type="dxa"/>
          </w:tcPr>
          <w:p w:rsidR="009D1D9B" w:rsidRPr="00243071" w:rsidRDefault="009D1D9B" w:rsidP="00E14F30">
            <w:pPr>
              <w:pStyle w:val="18"/>
              <w:ind w:firstLine="0"/>
              <w:rPr>
                <w:sz w:val="24"/>
                <w:szCs w:val="24"/>
              </w:rPr>
            </w:pPr>
            <w:r w:rsidRPr="00243071">
              <w:rPr>
                <w:sz w:val="24"/>
                <w:szCs w:val="24"/>
              </w:rPr>
              <w:t xml:space="preserve"> Состав и объем услуг определен в разделе 4 «Техническое задание»</w:t>
            </w:r>
          </w:p>
        </w:tc>
      </w:tr>
      <w:tr w:rsidR="009D1D9B" w:rsidRPr="00F86FAA" w:rsidTr="00D37FD6">
        <w:tc>
          <w:tcPr>
            <w:tcW w:w="534" w:type="dxa"/>
          </w:tcPr>
          <w:p w:rsidR="009D1D9B" w:rsidRPr="00F86FAA" w:rsidRDefault="009D1D9B"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D1D9B" w:rsidRPr="00F86FAA" w:rsidRDefault="009D1D9B" w:rsidP="008035D3">
            <w:pPr>
              <w:pStyle w:val="Default"/>
              <w:rPr>
                <w:b/>
                <w:color w:val="auto"/>
              </w:rPr>
            </w:pPr>
            <w:r w:rsidRPr="00F86FAA">
              <w:rPr>
                <w:b/>
                <w:color w:val="auto"/>
              </w:rPr>
              <w:t xml:space="preserve">Официальный язык </w:t>
            </w:r>
          </w:p>
        </w:tc>
        <w:tc>
          <w:tcPr>
            <w:tcW w:w="7223" w:type="dxa"/>
          </w:tcPr>
          <w:p w:rsidR="009D1D9B" w:rsidRPr="00F86FAA" w:rsidRDefault="009D1D9B" w:rsidP="00093F19">
            <w:pPr>
              <w:pStyle w:val="FootnoteText"/>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9D1D9B" w:rsidRPr="00F86FAA" w:rsidTr="00D37FD6">
        <w:tc>
          <w:tcPr>
            <w:tcW w:w="534" w:type="dxa"/>
          </w:tcPr>
          <w:p w:rsidR="009D1D9B" w:rsidRPr="00F86FAA" w:rsidRDefault="009D1D9B"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D1D9B" w:rsidRPr="00F86FAA" w:rsidRDefault="009D1D9B">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3" w:type="dxa"/>
          </w:tcPr>
          <w:p w:rsidR="009D1D9B" w:rsidRPr="00243071" w:rsidRDefault="009D1D9B" w:rsidP="00804946">
            <w:pPr>
              <w:pStyle w:val="18"/>
              <w:ind w:firstLine="0"/>
              <w:rPr>
                <w:b/>
                <w:sz w:val="24"/>
                <w:szCs w:val="24"/>
                <w:highlight w:val="yellow"/>
              </w:rPr>
            </w:pPr>
            <w:r w:rsidRPr="00243071">
              <w:rPr>
                <w:sz w:val="24"/>
                <w:szCs w:val="24"/>
              </w:rPr>
              <w:t xml:space="preserve"> рубли РФ</w:t>
            </w:r>
          </w:p>
        </w:tc>
      </w:tr>
      <w:tr w:rsidR="009D1D9B" w:rsidRPr="00F86FAA" w:rsidTr="00D37FD6">
        <w:tc>
          <w:tcPr>
            <w:tcW w:w="534" w:type="dxa"/>
          </w:tcPr>
          <w:p w:rsidR="009D1D9B" w:rsidRPr="00F86FAA" w:rsidRDefault="009D1D9B"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Borders>
              <w:right w:val="nil"/>
            </w:tcBorders>
          </w:tcPr>
          <w:p w:rsidR="009D1D9B" w:rsidRPr="00F86FAA" w:rsidRDefault="009D1D9B">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7223" w:type="dxa"/>
            <w:tcBorders>
              <w:left w:val="nil"/>
            </w:tcBorders>
          </w:tcPr>
          <w:p w:rsidR="009D1D9B" w:rsidRPr="00F86FAA" w:rsidRDefault="009D1D9B" w:rsidP="006602D5">
            <w:pPr>
              <w:ind w:firstLine="540"/>
              <w:jc w:val="both"/>
            </w:pPr>
            <w:r w:rsidRPr="000E6C79">
              <w:t>1. Помимо указанных</w:t>
            </w:r>
            <w:r w:rsidRPr="006A42E2">
              <w:t xml:space="preserve"> в пунктах 2.1 и 2.2 настоящей документации требований к претенденту, участнику предъявляются следующие требования</w:t>
            </w:r>
            <w:r w:rsidRPr="00083F1D">
              <w:t xml:space="preserve">: </w:t>
            </w:r>
            <w:r w:rsidRPr="00083F1D">
              <w:rPr>
                <w:i/>
              </w:rPr>
              <w:t xml:space="preserve"> ВСЕ ТРЕБОВАНИЯ УКАЗАННЫЕ В НАСТОЯЩЕМ ПОДПУНКТЕ ДОЛЖНЫ ПОДТВЕРЖДАТЬСЯ ДОКУМЕНТАМИ В ПОДПУНКТЕ 2 НАСТОЯЩЕГО ПУНКТА</w:t>
            </w:r>
            <w:r>
              <w:rPr>
                <w:i/>
              </w:rPr>
              <w:t xml:space="preserve"> </w:t>
            </w:r>
          </w:p>
          <w:p w:rsidR="009D1D9B" w:rsidRPr="009E7CB4" w:rsidRDefault="009D1D9B" w:rsidP="009E7CB4">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D1D9B" w:rsidRPr="00243071" w:rsidRDefault="009D1D9B" w:rsidP="006602D5">
            <w:pPr>
              <w:pStyle w:val="BodyText"/>
              <w:ind w:firstLine="539"/>
              <w:rPr>
                <w:sz w:val="24"/>
              </w:rPr>
            </w:pPr>
            <w:r w:rsidRPr="00243071">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D1D9B" w:rsidRDefault="009D1D9B" w:rsidP="006602D5">
            <w:pPr>
              <w:pStyle w:val="BodyText"/>
              <w:ind w:firstLine="539"/>
              <w:rPr>
                <w:sz w:val="24"/>
              </w:rPr>
            </w:pPr>
            <w:r w:rsidRPr="00C55321">
              <w:rPr>
                <w:sz w:val="24"/>
              </w:rPr>
              <w:t xml:space="preserve">1.3 претендент должен иметь опыт выполнения работ, оказания услуг  за период </w:t>
            </w:r>
            <w:r w:rsidRPr="00CF3EEB">
              <w:rPr>
                <w:sz w:val="24"/>
              </w:rPr>
              <w:t>с 2013 по 2016 годы</w:t>
            </w:r>
            <w:r w:rsidRPr="00C55321">
              <w:rPr>
                <w:sz w:val="24"/>
              </w:rPr>
              <w:t xml:space="preserve"> (включительно) по предмету, аналогичному предмету Открытого конкурса на выполнение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 с суммарной стоимостью договоров не менее 20 процентов от начальной (максимальной) цены договора.</w:t>
            </w:r>
          </w:p>
          <w:p w:rsidR="009D1D9B" w:rsidRDefault="009D1D9B" w:rsidP="006602D5">
            <w:pPr>
              <w:pStyle w:val="BodyText"/>
              <w:ind w:firstLine="539"/>
              <w:rPr>
                <w:sz w:val="24"/>
              </w:rPr>
            </w:pPr>
            <w:r>
              <w:rPr>
                <w:sz w:val="24"/>
              </w:rPr>
              <w:t>1.4 претендент/участник должен 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9D1D9B" w:rsidRPr="00663F2F" w:rsidRDefault="009D1D9B" w:rsidP="006602D5">
            <w:pPr>
              <w:ind w:firstLine="540"/>
              <w:jc w:val="both"/>
              <w:rPr>
                <w:b/>
              </w:rPr>
            </w:pPr>
            <w:r w:rsidRPr="00663F2F">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D1D9B" w:rsidRPr="009A4793" w:rsidRDefault="009D1D9B" w:rsidP="006602D5">
            <w:pPr>
              <w:pStyle w:val="BodyText"/>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D1D9B" w:rsidRPr="009A4793" w:rsidRDefault="009D1D9B" w:rsidP="006602D5">
            <w:pPr>
              <w:pStyle w:val="BodyText"/>
              <w:tabs>
                <w:tab w:val="left" w:pos="0"/>
                <w:tab w:val="left" w:pos="1440"/>
              </w:tabs>
              <w:rPr>
                <w:sz w:val="24"/>
              </w:rPr>
            </w:pPr>
            <w:r w:rsidRPr="009A4793">
              <w:rPr>
                <w:sz w:val="24"/>
              </w:rPr>
              <w:t xml:space="preserve">2.2 бухгалтерская (финансовая) отчетность, а именно: бухгалтерские балансы и отчеты о финансовых </w:t>
            </w:r>
            <w:r w:rsidRPr="00CF3EEB">
              <w:rPr>
                <w:sz w:val="24"/>
              </w:rPr>
              <w:t xml:space="preserve">результатах за 2014 </w:t>
            </w:r>
            <w:r w:rsidRPr="006949EC">
              <w:rPr>
                <w:sz w:val="24"/>
              </w:rPr>
              <w:t>год и за 2015 год</w:t>
            </w:r>
            <w:r>
              <w:rPr>
                <w:sz w:val="24"/>
              </w:rPr>
              <w:t xml:space="preserve"> </w:t>
            </w:r>
            <w:r w:rsidRPr="00D04E16">
              <w:rPr>
                <w:sz w:val="24"/>
              </w:rPr>
              <w:t>(при условии ее сдачи)</w:t>
            </w:r>
            <w:r w:rsidRPr="006949EC">
              <w:rPr>
                <w:sz w:val="24"/>
              </w:rPr>
              <w:t xml:space="preserve"> , принятые Федеральной налоговой службой</w:t>
            </w:r>
            <w:r w:rsidRPr="009A4793">
              <w:rPr>
                <w:sz w:val="24"/>
              </w:rPr>
              <w:t xml:space="preserve">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9D1D9B" w:rsidRPr="009A4793" w:rsidRDefault="009D1D9B" w:rsidP="006602D5">
            <w:pPr>
              <w:pStyle w:val="BodyText"/>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D1D9B" w:rsidRPr="009A4793" w:rsidRDefault="009D1D9B" w:rsidP="006602D5">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D1D9B" w:rsidRPr="009A4793" w:rsidRDefault="009D1D9B" w:rsidP="006602D5">
            <w:pPr>
              <w:pStyle w:val="BodyText"/>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D1D9B" w:rsidRPr="009A4793" w:rsidRDefault="009D1D9B" w:rsidP="006602D5">
            <w:pPr>
              <w:pStyle w:val="BodyText"/>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9D1D9B" w:rsidRPr="009A4793" w:rsidRDefault="009D1D9B" w:rsidP="006602D5">
            <w:pPr>
              <w:pStyle w:val="BodyText"/>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9D1D9B" w:rsidRDefault="009D1D9B" w:rsidP="006602D5">
            <w:pPr>
              <w:pStyle w:val="BodyText"/>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0C4808">
              <w:rPr>
                <w:sz w:val="24"/>
              </w:rPr>
              <w:t>реестры»);</w:t>
            </w:r>
          </w:p>
          <w:p w:rsidR="009D1D9B" w:rsidRPr="000C4808" w:rsidRDefault="009D1D9B" w:rsidP="00610786">
            <w:pPr>
              <w:pStyle w:val="BodyText"/>
              <w:tabs>
                <w:tab w:val="left" w:pos="0"/>
                <w:tab w:val="left" w:pos="1418"/>
              </w:tabs>
              <w:rPr>
                <w:sz w:val="24"/>
              </w:rPr>
            </w:pPr>
            <w:r w:rsidRPr="00CA3682">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w:t>
            </w:r>
            <w:r>
              <w:rPr>
                <w:sz w:val="24"/>
              </w:rPr>
              <w:t>ыполнения работ, оказания услуг;</w:t>
            </w:r>
          </w:p>
          <w:p w:rsidR="009D1D9B" w:rsidRPr="00214CC6" w:rsidRDefault="009D1D9B" w:rsidP="005205AD">
            <w:pPr>
              <w:pStyle w:val="BodyText"/>
              <w:tabs>
                <w:tab w:val="left" w:pos="1418"/>
              </w:tabs>
              <w:rPr>
                <w:sz w:val="24"/>
              </w:rPr>
            </w:pPr>
            <w:r w:rsidRPr="000C4808">
              <w:rPr>
                <w:sz w:val="24"/>
              </w:rPr>
              <w:t>2.</w:t>
            </w:r>
            <w:r>
              <w:rPr>
                <w:sz w:val="24"/>
              </w:rPr>
              <w:t>6</w:t>
            </w:r>
            <w:r w:rsidRPr="000C4808">
              <w:rPr>
                <w:sz w:val="24"/>
              </w:rPr>
              <w:t xml:space="preserve"> </w:t>
            </w:r>
            <w:r w:rsidRPr="00B949B9">
              <w:rPr>
                <w:sz w:val="24"/>
              </w:rPr>
              <w:t>документ по форме приложения № 4 к документации о закупке о наличии опыта выполнения работ, оказания услуг и т.д. за период 201</w:t>
            </w:r>
            <w:r>
              <w:rPr>
                <w:sz w:val="24"/>
              </w:rPr>
              <w:t>3</w:t>
            </w:r>
            <w:r w:rsidRPr="00B949B9">
              <w:rPr>
                <w:sz w:val="24"/>
              </w:rPr>
              <w:t xml:space="preserve"> - 201</w:t>
            </w:r>
            <w:r>
              <w:rPr>
                <w:sz w:val="24"/>
              </w:rPr>
              <w:t>6</w:t>
            </w:r>
            <w:r w:rsidRPr="00B949B9">
              <w:rPr>
                <w:sz w:val="24"/>
              </w:rPr>
              <w:t xml:space="preserve"> годы (включительно), по предмету,</w:t>
            </w:r>
            <w:r w:rsidRPr="00B949B9">
              <w:rPr>
                <w:i/>
                <w:sz w:val="24"/>
              </w:rPr>
              <w:t xml:space="preserve"> </w:t>
            </w:r>
            <w:r w:rsidRPr="00B949B9">
              <w:rPr>
                <w:sz w:val="24"/>
              </w:rPr>
              <w:t>аналогичному предмету Открытого конкурса на выполнение работ по капитальному ремонту нежилого офисного здания (инв.№007/00/00000012) аппарата управления филиала ПАО «ТрансКонтейнер» на Куйбышевской железной дороге.</w:t>
            </w:r>
            <w:r w:rsidRPr="00B949B9">
              <w:rPr>
                <w:i/>
                <w:sz w:val="24"/>
              </w:rPr>
              <w:t xml:space="preserve"> </w:t>
            </w:r>
            <w:r w:rsidRPr="00B949B9">
              <w:rPr>
                <w:sz w:val="24"/>
              </w:rPr>
              <w:t>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цен;</w:t>
            </w:r>
          </w:p>
          <w:p w:rsidR="009D1D9B" w:rsidRPr="00134517" w:rsidRDefault="009D1D9B" w:rsidP="006602D5">
            <w:pPr>
              <w:pStyle w:val="BodyText"/>
              <w:rPr>
                <w:sz w:val="24"/>
              </w:rPr>
            </w:pPr>
            <w:r w:rsidRPr="00C3011B">
              <w:rPr>
                <w:sz w:val="24"/>
              </w:rPr>
              <w:t>2.</w:t>
            </w:r>
            <w:r>
              <w:rPr>
                <w:sz w:val="24"/>
              </w:rPr>
              <w:t>7</w:t>
            </w:r>
            <w:r w:rsidRPr="00C3011B">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w:t>
            </w:r>
            <w:r w:rsidRPr="00C3011B">
              <w:rPr>
                <w:rFonts w:eastAsia="Times New Roman"/>
                <w:sz w:val="24"/>
              </w:rPr>
              <w:t xml:space="preserve"> </w:t>
            </w:r>
            <w:r w:rsidRPr="00C3011B">
              <w:rPr>
                <w:sz w:val="24"/>
              </w:rPr>
              <w:t>В случае если такого одобрения не требуется, претендент представляет соответствующее обоснованное заявление</w:t>
            </w:r>
            <w:r>
              <w:rPr>
                <w:sz w:val="24"/>
              </w:rPr>
              <w:t>.</w:t>
            </w:r>
          </w:p>
        </w:tc>
      </w:tr>
      <w:tr w:rsidR="009D1D9B" w:rsidRPr="00F86FAA" w:rsidTr="00D37FD6">
        <w:tc>
          <w:tcPr>
            <w:tcW w:w="534" w:type="dxa"/>
          </w:tcPr>
          <w:p w:rsidR="009D1D9B" w:rsidRPr="00F86FAA" w:rsidRDefault="009D1D9B" w:rsidP="009830CC">
            <w:pPr>
              <w:pStyle w:val="18"/>
              <w:ind w:firstLine="0"/>
              <w:rPr>
                <w:b/>
                <w:sz w:val="24"/>
                <w:szCs w:val="24"/>
              </w:rPr>
            </w:pPr>
            <w:r>
              <w:rPr>
                <w:b/>
                <w:sz w:val="24"/>
                <w:szCs w:val="24"/>
              </w:rPr>
              <w:t>18.</w:t>
            </w:r>
          </w:p>
        </w:tc>
        <w:tc>
          <w:tcPr>
            <w:tcW w:w="2551" w:type="dxa"/>
          </w:tcPr>
          <w:p w:rsidR="009D1D9B" w:rsidRPr="00F86FAA" w:rsidRDefault="009D1D9B">
            <w:pPr>
              <w:pStyle w:val="Default"/>
              <w:rPr>
                <w:b/>
                <w:color w:val="auto"/>
              </w:rPr>
            </w:pPr>
            <w:r>
              <w:rPr>
                <w:b/>
                <w:color w:val="auto"/>
              </w:rPr>
              <w:t>Срок заключения договора</w:t>
            </w:r>
          </w:p>
        </w:tc>
        <w:tc>
          <w:tcPr>
            <w:tcW w:w="7223" w:type="dxa"/>
          </w:tcPr>
          <w:p w:rsidR="009D1D9B" w:rsidRPr="00F86FAA" w:rsidRDefault="009D1D9B" w:rsidP="00DF69CD">
            <w:pPr>
              <w:pStyle w:val="BodyText"/>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D1D9B" w:rsidRPr="00F86FAA" w:rsidTr="00763215">
        <w:tc>
          <w:tcPr>
            <w:tcW w:w="534" w:type="dxa"/>
          </w:tcPr>
          <w:p w:rsidR="009D1D9B" w:rsidRPr="00F86FAA" w:rsidRDefault="009D1D9B"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9D1D9B" w:rsidRPr="00F86FAA" w:rsidRDefault="009D1D9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72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9D1D9B" w:rsidRPr="00222142" w:rsidTr="00900DF5">
              <w:tc>
                <w:tcPr>
                  <w:tcW w:w="4423" w:type="dxa"/>
                  <w:tcBorders>
                    <w:top w:val="single" w:sz="4" w:space="0" w:color="auto"/>
                    <w:left w:val="single" w:sz="4" w:space="0" w:color="auto"/>
                    <w:bottom w:val="single" w:sz="4" w:space="0" w:color="auto"/>
                    <w:right w:val="single" w:sz="4" w:space="0" w:color="auto"/>
                  </w:tcBorders>
                </w:tcPr>
                <w:p w:rsidR="009D1D9B" w:rsidRPr="006E75B4" w:rsidRDefault="009D1D9B" w:rsidP="006E75B4">
                  <w:pPr>
                    <w:pStyle w:val="BodyText"/>
                    <w:rPr>
                      <w:b/>
                      <w:sz w:val="24"/>
                    </w:rPr>
                  </w:pPr>
                  <w:r w:rsidRPr="001936F8">
                    <w:rPr>
                      <w:b/>
                      <w:sz w:val="24"/>
                    </w:rPr>
                    <w:t xml:space="preserve">Критерии оценки </w:t>
                  </w:r>
                </w:p>
              </w:tc>
              <w:tc>
                <w:tcPr>
                  <w:tcW w:w="2114"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b/>
                      <w:sz w:val="24"/>
                    </w:rPr>
                  </w:pPr>
                  <w:r w:rsidRPr="006E75B4">
                    <w:rPr>
                      <w:b/>
                      <w:sz w:val="24"/>
                    </w:rPr>
                    <w:t>Значение Кз</w:t>
                  </w:r>
                </w:p>
              </w:tc>
            </w:tr>
            <w:tr w:rsidR="009D1D9B" w:rsidRPr="00222142" w:rsidTr="00900DF5">
              <w:tc>
                <w:tcPr>
                  <w:tcW w:w="4423"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Цена договора в руб., без НДС</w:t>
                  </w:r>
                </w:p>
              </w:tc>
              <w:tc>
                <w:tcPr>
                  <w:tcW w:w="2114"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 xml:space="preserve"> </w:t>
                  </w:r>
                  <w:r>
                    <w:rPr>
                      <w:sz w:val="24"/>
                    </w:rPr>
                    <w:t>Кз=</w:t>
                  </w:r>
                  <w:r w:rsidRPr="006E75B4">
                    <w:rPr>
                      <w:sz w:val="24"/>
                    </w:rPr>
                    <w:t>0,55</w:t>
                  </w:r>
                </w:p>
              </w:tc>
            </w:tr>
            <w:tr w:rsidR="009D1D9B" w:rsidRPr="00222142" w:rsidTr="00900DF5">
              <w:tc>
                <w:tcPr>
                  <w:tcW w:w="4423"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 xml:space="preserve">  Размер аванса</w:t>
                  </w:r>
                </w:p>
              </w:tc>
              <w:tc>
                <w:tcPr>
                  <w:tcW w:w="2114"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 xml:space="preserve"> </w:t>
                  </w:r>
                  <w:r>
                    <w:rPr>
                      <w:sz w:val="24"/>
                    </w:rPr>
                    <w:t>Кз=</w:t>
                  </w:r>
                  <w:r w:rsidRPr="006E75B4">
                    <w:rPr>
                      <w:sz w:val="24"/>
                    </w:rPr>
                    <w:t>0,15</w:t>
                  </w:r>
                </w:p>
              </w:tc>
            </w:tr>
            <w:tr w:rsidR="009D1D9B" w:rsidRPr="00222142" w:rsidTr="00900DF5">
              <w:tc>
                <w:tcPr>
                  <w:tcW w:w="4423"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Опыт участника (общая стоимость договоров, аналогичных  предмету Открытого конкурса, стоимостью не менее 20% от начальной максимальной цены договора по настоящему лоту за 2014-2015г.г.)</w:t>
                  </w:r>
                </w:p>
              </w:tc>
              <w:tc>
                <w:tcPr>
                  <w:tcW w:w="2114"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Кз= 0,1</w:t>
                  </w:r>
                </w:p>
              </w:tc>
            </w:tr>
            <w:tr w:rsidR="009D1D9B" w:rsidRPr="00222142" w:rsidTr="00900DF5">
              <w:tc>
                <w:tcPr>
                  <w:tcW w:w="4423"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Сроки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 xml:space="preserve"> 0,15</w:t>
                  </w:r>
                </w:p>
              </w:tc>
            </w:tr>
            <w:tr w:rsidR="009D1D9B" w:rsidRPr="00222142" w:rsidTr="00900DF5">
              <w:tc>
                <w:tcPr>
                  <w:tcW w:w="4423"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Срок предоставления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9D1D9B" w:rsidRPr="006E75B4" w:rsidRDefault="009D1D9B" w:rsidP="0024323F">
                  <w:pPr>
                    <w:pStyle w:val="BodyText"/>
                    <w:ind w:firstLine="0"/>
                    <w:rPr>
                      <w:sz w:val="24"/>
                    </w:rPr>
                  </w:pPr>
                  <w:r w:rsidRPr="006E75B4">
                    <w:rPr>
                      <w:sz w:val="24"/>
                    </w:rPr>
                    <w:t xml:space="preserve"> 0,05</w:t>
                  </w:r>
                </w:p>
              </w:tc>
            </w:tr>
          </w:tbl>
          <w:p w:rsidR="009D1D9B" w:rsidRPr="00F86FAA" w:rsidRDefault="009D1D9B" w:rsidP="003D3596">
            <w:pPr>
              <w:pStyle w:val="BodyText"/>
              <w:rPr>
                <w:b/>
                <w:i/>
                <w:sz w:val="24"/>
              </w:rPr>
            </w:pPr>
          </w:p>
        </w:tc>
      </w:tr>
      <w:tr w:rsidR="009D1D9B" w:rsidRPr="00F86FAA" w:rsidTr="00763215">
        <w:tc>
          <w:tcPr>
            <w:tcW w:w="534" w:type="dxa"/>
          </w:tcPr>
          <w:p w:rsidR="009D1D9B" w:rsidRPr="00F86FAA" w:rsidRDefault="009D1D9B" w:rsidP="009830CC">
            <w:pPr>
              <w:pStyle w:val="18"/>
              <w:ind w:firstLine="0"/>
              <w:rPr>
                <w:b/>
                <w:sz w:val="24"/>
                <w:szCs w:val="24"/>
              </w:rPr>
            </w:pPr>
            <w:r>
              <w:rPr>
                <w:b/>
                <w:sz w:val="24"/>
                <w:szCs w:val="24"/>
              </w:rPr>
              <w:t>20</w:t>
            </w:r>
            <w:r w:rsidRPr="00F86FAA">
              <w:rPr>
                <w:b/>
                <w:sz w:val="24"/>
                <w:szCs w:val="24"/>
              </w:rPr>
              <w:t>.</w:t>
            </w:r>
          </w:p>
        </w:tc>
        <w:tc>
          <w:tcPr>
            <w:tcW w:w="2551" w:type="dxa"/>
          </w:tcPr>
          <w:p w:rsidR="009D1D9B" w:rsidRPr="00F86FAA" w:rsidRDefault="009D1D9B">
            <w:pPr>
              <w:pStyle w:val="Default"/>
              <w:rPr>
                <w:b/>
                <w:color w:val="auto"/>
              </w:rPr>
            </w:pPr>
            <w:r w:rsidRPr="00F86FAA">
              <w:rPr>
                <w:b/>
                <w:color w:val="auto"/>
              </w:rPr>
              <w:t>Особенности заключения договора</w:t>
            </w:r>
          </w:p>
        </w:tc>
        <w:tc>
          <w:tcPr>
            <w:tcW w:w="7223" w:type="dxa"/>
          </w:tcPr>
          <w:p w:rsidR="009D1D9B" w:rsidRPr="006B1DDE" w:rsidRDefault="009D1D9B" w:rsidP="007341C2">
            <w:pPr>
              <w:pStyle w:val="-3"/>
              <w:numPr>
                <w:ilvl w:val="2"/>
                <w:numId w:val="0"/>
              </w:numPr>
              <w:tabs>
                <w:tab w:val="num" w:pos="1985"/>
              </w:tabs>
              <w:suppressAutoHyphens/>
              <w:ind w:firstLine="709"/>
              <w:rPr>
                <w:sz w:val="24"/>
              </w:rPr>
            </w:pPr>
            <w:r w:rsidRPr="006B1DD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D1D9B" w:rsidRPr="006B1DDE" w:rsidRDefault="009D1D9B" w:rsidP="007341C2">
            <w:pPr>
              <w:pStyle w:val="-3"/>
              <w:numPr>
                <w:ilvl w:val="2"/>
                <w:numId w:val="0"/>
              </w:numPr>
              <w:tabs>
                <w:tab w:val="num" w:pos="1985"/>
              </w:tabs>
              <w:suppressAutoHyphens/>
              <w:ind w:firstLine="709"/>
              <w:rPr>
                <w:sz w:val="24"/>
              </w:rPr>
            </w:pPr>
            <w:r w:rsidRPr="006B1DD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D1D9B" w:rsidRPr="006B1DDE" w:rsidRDefault="009D1D9B" w:rsidP="007341C2">
            <w:pPr>
              <w:pStyle w:val="-3"/>
              <w:numPr>
                <w:ilvl w:val="2"/>
                <w:numId w:val="0"/>
              </w:numPr>
              <w:tabs>
                <w:tab w:val="num" w:pos="1985"/>
              </w:tabs>
              <w:suppressAutoHyphens/>
              <w:ind w:firstLine="709"/>
              <w:rPr>
                <w:sz w:val="24"/>
              </w:rPr>
            </w:pPr>
            <w:r w:rsidRPr="006B1DD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D1D9B" w:rsidRPr="006B1DDE" w:rsidRDefault="009D1D9B" w:rsidP="007341C2">
            <w:pPr>
              <w:pStyle w:val="-3"/>
              <w:numPr>
                <w:ilvl w:val="2"/>
                <w:numId w:val="0"/>
              </w:numPr>
              <w:tabs>
                <w:tab w:val="num" w:pos="1985"/>
              </w:tabs>
              <w:suppressAutoHyphens/>
              <w:ind w:firstLine="709"/>
              <w:rPr>
                <w:sz w:val="24"/>
              </w:rPr>
            </w:pPr>
            <w:r w:rsidRPr="006B1DDE">
              <w:rPr>
                <w:sz w:val="24"/>
              </w:rPr>
              <w:t>Внесение изменений в договор по предложениям победителя является правом Заказчика и осуществляется по усмотрению Заказчика.</w:t>
            </w:r>
          </w:p>
          <w:p w:rsidR="009D1D9B" w:rsidRPr="00F86FAA" w:rsidRDefault="009D1D9B" w:rsidP="00DF69CD">
            <w:pPr>
              <w:pStyle w:val="-3"/>
              <w:numPr>
                <w:ilvl w:val="2"/>
                <w:numId w:val="0"/>
              </w:numPr>
              <w:tabs>
                <w:tab w:val="num" w:pos="1985"/>
              </w:tabs>
              <w:suppressAutoHyphens/>
              <w:ind w:firstLine="709"/>
              <w:rPr>
                <w:sz w:val="24"/>
                <w:highlight w:val="cyan"/>
              </w:rPr>
            </w:pPr>
            <w:r w:rsidRPr="006B1DD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D1D9B" w:rsidRPr="00F86FAA" w:rsidTr="00763215">
        <w:tc>
          <w:tcPr>
            <w:tcW w:w="534" w:type="dxa"/>
          </w:tcPr>
          <w:p w:rsidR="009D1D9B" w:rsidRPr="00F86FAA" w:rsidRDefault="009D1D9B" w:rsidP="00835CB1">
            <w:pPr>
              <w:pStyle w:val="18"/>
              <w:ind w:firstLine="0"/>
              <w:rPr>
                <w:b/>
                <w:sz w:val="24"/>
                <w:szCs w:val="24"/>
              </w:rPr>
            </w:pPr>
            <w:r>
              <w:rPr>
                <w:b/>
                <w:sz w:val="24"/>
                <w:szCs w:val="24"/>
              </w:rPr>
              <w:t>21</w:t>
            </w:r>
            <w:r w:rsidRPr="00F86FAA">
              <w:rPr>
                <w:b/>
                <w:sz w:val="24"/>
                <w:szCs w:val="24"/>
              </w:rPr>
              <w:t>.</w:t>
            </w:r>
          </w:p>
        </w:tc>
        <w:tc>
          <w:tcPr>
            <w:tcW w:w="2551" w:type="dxa"/>
          </w:tcPr>
          <w:p w:rsidR="009D1D9B" w:rsidRPr="003B5CBD" w:rsidRDefault="009D1D9B">
            <w:pPr>
              <w:pStyle w:val="Default"/>
              <w:rPr>
                <w:b/>
                <w:color w:val="auto"/>
              </w:rPr>
            </w:pPr>
            <w:r w:rsidRPr="003B5CBD">
              <w:rPr>
                <w:b/>
                <w:color w:val="auto"/>
              </w:rPr>
              <w:t>Привлечение субподрядчиков, соисполнителей</w:t>
            </w:r>
          </w:p>
        </w:tc>
        <w:tc>
          <w:tcPr>
            <w:tcW w:w="7223" w:type="dxa"/>
          </w:tcPr>
          <w:p w:rsidR="009D1D9B" w:rsidRPr="00E63CF9" w:rsidRDefault="009D1D9B" w:rsidP="006164CD">
            <w:pPr>
              <w:pStyle w:val="18"/>
              <w:ind w:firstLine="0"/>
              <w:rPr>
                <w:sz w:val="24"/>
                <w:szCs w:val="24"/>
                <w:highlight w:val="yellow"/>
              </w:rPr>
            </w:pPr>
            <w:r w:rsidRPr="003B5CBD">
              <w:rPr>
                <w:sz w:val="24"/>
                <w:szCs w:val="24"/>
              </w:rPr>
              <w:t xml:space="preserve">Привлечение субподрядчиков допускается в соответствии с </w:t>
            </w:r>
            <w:r w:rsidRPr="005B68D2">
              <w:rPr>
                <w:sz w:val="24"/>
                <w:szCs w:val="24"/>
              </w:rPr>
              <w:t>приложением № 6</w:t>
            </w:r>
            <w:r w:rsidRPr="003B5CBD">
              <w:rPr>
                <w:sz w:val="24"/>
                <w:szCs w:val="24"/>
              </w:rPr>
              <w:t xml:space="preserve"> настоящей документации о закупке. </w:t>
            </w:r>
          </w:p>
        </w:tc>
      </w:tr>
      <w:tr w:rsidR="009D1D9B" w:rsidRPr="00F86FAA" w:rsidTr="00763215">
        <w:tc>
          <w:tcPr>
            <w:tcW w:w="534" w:type="dxa"/>
          </w:tcPr>
          <w:p w:rsidR="009D1D9B" w:rsidRPr="00F86FAA" w:rsidRDefault="009D1D9B" w:rsidP="00505622">
            <w:pPr>
              <w:pStyle w:val="18"/>
              <w:ind w:firstLine="0"/>
              <w:rPr>
                <w:b/>
                <w:sz w:val="24"/>
                <w:szCs w:val="24"/>
              </w:rPr>
            </w:pPr>
            <w:r>
              <w:rPr>
                <w:b/>
                <w:sz w:val="24"/>
                <w:szCs w:val="24"/>
              </w:rPr>
              <w:t>22</w:t>
            </w:r>
            <w:r w:rsidRPr="00F86FAA">
              <w:rPr>
                <w:b/>
                <w:sz w:val="24"/>
                <w:szCs w:val="24"/>
              </w:rPr>
              <w:t>.</w:t>
            </w:r>
          </w:p>
        </w:tc>
        <w:tc>
          <w:tcPr>
            <w:tcW w:w="2551" w:type="dxa"/>
          </w:tcPr>
          <w:p w:rsidR="009D1D9B" w:rsidRPr="00F86FAA" w:rsidRDefault="009D1D9B" w:rsidP="00505622">
            <w:pPr>
              <w:pStyle w:val="Default"/>
              <w:rPr>
                <w:b/>
                <w:color w:val="auto"/>
              </w:rPr>
            </w:pPr>
            <w:r w:rsidRPr="003D2759">
              <w:rPr>
                <w:b/>
                <w:color w:val="auto"/>
              </w:rPr>
              <w:t>Срок действия Заявки</w:t>
            </w:r>
            <w:r w:rsidRPr="003D2759">
              <w:rPr>
                <w:b/>
                <w:color w:val="auto"/>
              </w:rPr>
              <w:tab/>
            </w:r>
          </w:p>
        </w:tc>
        <w:tc>
          <w:tcPr>
            <w:tcW w:w="7223" w:type="dxa"/>
          </w:tcPr>
          <w:p w:rsidR="009D1D9B" w:rsidRPr="00F86FAA" w:rsidRDefault="009D1D9B"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D1D9B" w:rsidRPr="00F86FAA" w:rsidTr="00763215">
        <w:tc>
          <w:tcPr>
            <w:tcW w:w="534" w:type="dxa"/>
          </w:tcPr>
          <w:p w:rsidR="009D1D9B" w:rsidRPr="00F86FAA" w:rsidRDefault="009D1D9B"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D1D9B" w:rsidRPr="00F86FAA" w:rsidRDefault="009D1D9B">
            <w:pPr>
              <w:pStyle w:val="Default"/>
              <w:rPr>
                <w:b/>
                <w:color w:val="auto"/>
              </w:rPr>
            </w:pPr>
            <w:r>
              <w:rPr>
                <w:b/>
                <w:color w:val="auto"/>
              </w:rPr>
              <w:t>Обеспечение З</w:t>
            </w:r>
            <w:r w:rsidRPr="00F86FAA">
              <w:rPr>
                <w:b/>
                <w:color w:val="auto"/>
              </w:rPr>
              <w:t>аявки</w:t>
            </w:r>
          </w:p>
        </w:tc>
        <w:tc>
          <w:tcPr>
            <w:tcW w:w="7223" w:type="dxa"/>
          </w:tcPr>
          <w:p w:rsidR="009D1D9B" w:rsidRPr="00F86FAA" w:rsidRDefault="009D1D9B" w:rsidP="00596F0C">
            <w:pPr>
              <w:pStyle w:val="18"/>
              <w:ind w:firstLine="0"/>
              <w:rPr>
                <w:sz w:val="24"/>
                <w:szCs w:val="24"/>
              </w:rPr>
            </w:pPr>
            <w:r w:rsidRPr="006B1DDE">
              <w:rPr>
                <w:sz w:val="24"/>
                <w:szCs w:val="24"/>
              </w:rPr>
              <w:t>Не предусмотрено</w:t>
            </w:r>
          </w:p>
        </w:tc>
      </w:tr>
      <w:tr w:rsidR="009D1D9B" w:rsidRPr="00F86FAA" w:rsidTr="00763215">
        <w:tc>
          <w:tcPr>
            <w:tcW w:w="534" w:type="dxa"/>
          </w:tcPr>
          <w:p w:rsidR="009D1D9B" w:rsidRPr="00F86FAA" w:rsidRDefault="009D1D9B"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9D1D9B" w:rsidRPr="00F86FAA" w:rsidRDefault="009D1D9B" w:rsidP="00DF6AE3">
            <w:pPr>
              <w:pStyle w:val="Default"/>
              <w:rPr>
                <w:b/>
                <w:color w:val="auto"/>
              </w:rPr>
            </w:pPr>
            <w:r w:rsidRPr="00F86FAA">
              <w:rPr>
                <w:b/>
                <w:color w:val="auto"/>
              </w:rPr>
              <w:t>Обеспечение исполнения договора</w:t>
            </w:r>
          </w:p>
        </w:tc>
        <w:tc>
          <w:tcPr>
            <w:tcW w:w="7223" w:type="dxa"/>
          </w:tcPr>
          <w:p w:rsidR="009D1D9B" w:rsidRPr="00F86FAA" w:rsidRDefault="009D1D9B" w:rsidP="006B1DDE">
            <w:pPr>
              <w:pStyle w:val="18"/>
              <w:ind w:firstLine="0"/>
              <w:jc w:val="left"/>
              <w:rPr>
                <w:sz w:val="24"/>
                <w:szCs w:val="24"/>
              </w:rPr>
            </w:pPr>
            <w:r w:rsidRPr="006B1DDE">
              <w:rPr>
                <w:sz w:val="24"/>
                <w:szCs w:val="24"/>
              </w:rPr>
              <w:t>Не предусмотрено</w:t>
            </w:r>
          </w:p>
        </w:tc>
      </w:tr>
    </w:tbl>
    <w:p w:rsidR="009D1D9B" w:rsidRDefault="009D1D9B" w:rsidP="00221BE8">
      <w:pPr>
        <w:pStyle w:val="18"/>
        <w:ind w:left="7080" w:firstLine="0"/>
        <w:rPr>
          <w:rFonts w:eastAsia="MS Mincho"/>
          <w:szCs w:val="28"/>
        </w:rPr>
      </w:pPr>
    </w:p>
    <w:p w:rsidR="009D1D9B" w:rsidRDefault="009D1D9B" w:rsidP="00221BE8">
      <w:pPr>
        <w:pStyle w:val="18"/>
        <w:ind w:left="7080" w:firstLine="0"/>
        <w:rPr>
          <w:rFonts w:eastAsia="MS Mincho"/>
          <w:szCs w:val="28"/>
        </w:rPr>
      </w:pPr>
    </w:p>
    <w:p w:rsidR="009D1D9B" w:rsidRDefault="009D1D9B">
      <w:pPr>
        <w:suppressAutoHyphens w:val="0"/>
        <w:rPr>
          <w:rFonts w:eastAsia="MS Mincho"/>
          <w:sz w:val="28"/>
          <w:szCs w:val="28"/>
        </w:rPr>
      </w:pPr>
      <w:r>
        <w:rPr>
          <w:rFonts w:eastAsia="MS Mincho"/>
          <w:szCs w:val="28"/>
        </w:rPr>
        <w:br w:type="page"/>
      </w:r>
    </w:p>
    <w:p w:rsidR="009D1D9B" w:rsidRPr="00193D5D" w:rsidRDefault="009D1D9B" w:rsidP="00B00452">
      <w:pPr>
        <w:pStyle w:val="Heading2"/>
        <w:spacing w:before="0" w:after="0"/>
        <w:jc w:val="right"/>
        <w:rPr>
          <w:rFonts w:cs="Times New Roman"/>
          <w:i w:val="0"/>
          <w:iCs w:val="0"/>
        </w:rPr>
      </w:pPr>
      <w:r w:rsidRPr="00193D5D">
        <w:rPr>
          <w:rFonts w:cs="Times New Roman"/>
          <w:i w:val="0"/>
          <w:iCs w:val="0"/>
        </w:rPr>
        <w:t>Приложение № 1</w:t>
      </w:r>
    </w:p>
    <w:p w:rsidR="009D1D9B" w:rsidRPr="00193D5D" w:rsidRDefault="009D1D9B" w:rsidP="00B00452">
      <w:pPr>
        <w:pStyle w:val="Heading2"/>
        <w:spacing w:before="0" w:after="0"/>
        <w:jc w:val="right"/>
        <w:rPr>
          <w:rFonts w:cs="Times New Roman"/>
          <w:i w:val="0"/>
          <w:iCs w:val="0"/>
        </w:rPr>
      </w:pPr>
      <w:r w:rsidRPr="00193D5D">
        <w:rPr>
          <w:rFonts w:cs="Times New Roman"/>
          <w:i w:val="0"/>
          <w:iCs w:val="0"/>
        </w:rPr>
        <w:t>к документации о закупке</w:t>
      </w:r>
    </w:p>
    <w:p w:rsidR="009D1D9B" w:rsidRPr="00193D5D" w:rsidRDefault="009D1D9B" w:rsidP="00193D5D">
      <w:pPr>
        <w:jc w:val="right"/>
      </w:pPr>
    </w:p>
    <w:p w:rsidR="009D1D9B" w:rsidRDefault="009D1D9B" w:rsidP="000954FB">
      <w:pPr>
        <w:ind w:firstLine="425"/>
        <w:jc w:val="right"/>
        <w:rPr>
          <w:sz w:val="28"/>
          <w:szCs w:val="28"/>
        </w:rPr>
      </w:pPr>
    </w:p>
    <w:p w:rsidR="009D1D9B" w:rsidRPr="00445DDD" w:rsidRDefault="009D1D9B" w:rsidP="000954FB">
      <w:pPr>
        <w:jc w:val="center"/>
        <w:rPr>
          <w:b/>
          <w:sz w:val="28"/>
          <w:szCs w:val="28"/>
        </w:rPr>
      </w:pPr>
      <w:r w:rsidRPr="00445DDD">
        <w:rPr>
          <w:b/>
          <w:sz w:val="28"/>
          <w:szCs w:val="28"/>
        </w:rPr>
        <w:t>На бланке претендента</w:t>
      </w:r>
    </w:p>
    <w:p w:rsidR="009D1D9B" w:rsidRDefault="009D1D9B"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D1D9B" w:rsidRPr="008B557D" w:rsidRDefault="009D1D9B" w:rsidP="000954FB">
      <w:pPr>
        <w:pStyle w:val="Heading2"/>
        <w:spacing w:before="0" w:after="0"/>
        <w:jc w:val="center"/>
        <w:rPr>
          <w:rFonts w:cs="Times New Roman"/>
          <w:i w:val="0"/>
          <w:sz w:val="24"/>
          <w:szCs w:val="24"/>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sidRPr="008B557D">
        <w:rPr>
          <w:rFonts w:cs="Times New Roman"/>
          <w:i w:val="0"/>
          <w:sz w:val="24"/>
          <w:szCs w:val="24"/>
        </w:rPr>
        <w:t>№ ОК-МСП-НКПКБШ-16-</w:t>
      </w:r>
      <w:r>
        <w:rPr>
          <w:rFonts w:cs="Times New Roman"/>
          <w:i w:val="0"/>
          <w:sz w:val="24"/>
          <w:szCs w:val="24"/>
        </w:rPr>
        <w:t>0009</w:t>
      </w:r>
      <w:r w:rsidRPr="008B557D">
        <w:rPr>
          <w:rFonts w:cs="Times New Roman"/>
          <w:i w:val="0"/>
          <w:sz w:val="24"/>
          <w:szCs w:val="24"/>
        </w:rPr>
        <w:t xml:space="preserve"> </w:t>
      </w:r>
    </w:p>
    <w:p w:rsidR="009D1D9B" w:rsidRPr="007415F9" w:rsidRDefault="009D1D9B" w:rsidP="000954FB"/>
    <w:p w:rsidR="009D1D9B" w:rsidRPr="00002090" w:rsidRDefault="009D1D9B"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9D1D9B" w:rsidRPr="00002090" w:rsidRDefault="009D1D9B"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D1D9B" w:rsidRPr="00002090" w:rsidRDefault="009D1D9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D1D9B" w:rsidRPr="00002090" w:rsidRDefault="009D1D9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9D1D9B" w:rsidRPr="00002090" w:rsidRDefault="009D1D9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9D1D9B" w:rsidRPr="00002090" w:rsidRDefault="009D1D9B" w:rsidP="00C073A1">
      <w:pPr>
        <w:pStyle w:val="BodyTextIndent"/>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D1D9B" w:rsidRPr="00002090" w:rsidRDefault="009D1D9B" w:rsidP="00C073A1">
      <w:pPr>
        <w:pStyle w:val="BodyTextIndent"/>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D1D9B" w:rsidRPr="00002090" w:rsidRDefault="009D1D9B" w:rsidP="00C073A1">
      <w:pPr>
        <w:pStyle w:val="BodyTextIndent"/>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D1D9B" w:rsidRPr="00002090" w:rsidRDefault="009D1D9B" w:rsidP="00C073A1">
      <w:pPr>
        <w:pStyle w:val="BodyTextIndent"/>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D1D9B" w:rsidRPr="00002090" w:rsidRDefault="009D1D9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9D1D9B" w:rsidRDefault="009D1D9B" w:rsidP="00C073A1">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9D1D9B" w:rsidRDefault="009D1D9B" w:rsidP="00C073A1">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9D1D9B" w:rsidRDefault="009D1D9B" w:rsidP="00C073A1">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D1D9B" w:rsidRDefault="009D1D9B" w:rsidP="00C073A1">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D1D9B" w:rsidRPr="00002090" w:rsidRDefault="009D1D9B" w:rsidP="00C073A1">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D1D9B" w:rsidRPr="00002090" w:rsidRDefault="009D1D9B"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9D1D9B" w:rsidRPr="00002090" w:rsidRDefault="009D1D9B"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D1D9B" w:rsidRPr="00002090" w:rsidRDefault="009D1D9B"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D1D9B" w:rsidRPr="00002090" w:rsidRDefault="009D1D9B"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9D1D9B" w:rsidRDefault="009D1D9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9D1D9B" w:rsidRDefault="009D1D9B"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9D1D9B" w:rsidRPr="008B08F6" w:rsidRDefault="009D1D9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9D1D9B" w:rsidRDefault="009D1D9B"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9D1D9B" w:rsidRDefault="009D1D9B"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9D1D9B" w:rsidRDefault="009D1D9B"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D1D9B" w:rsidRPr="00002090" w:rsidRDefault="009D1D9B"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9D1D9B" w:rsidRPr="00002090" w:rsidRDefault="009D1D9B"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9D1D9B" w:rsidRDefault="009D1D9B" w:rsidP="000954FB">
      <w:pPr>
        <w:pStyle w:val="18"/>
        <w:ind w:firstLine="708"/>
      </w:pPr>
      <w:r w:rsidRPr="00002090">
        <w:t>В подтверждение этог</w:t>
      </w:r>
      <w:r>
        <w:t>о прилагаются</w:t>
      </w:r>
      <w:r w:rsidRPr="00002090">
        <w:t xml:space="preserve"> все необходимые документы.</w:t>
      </w:r>
    </w:p>
    <w:p w:rsidR="009D1D9B" w:rsidRDefault="009D1D9B" w:rsidP="000954FB">
      <w:pPr>
        <w:pStyle w:val="18"/>
        <w:ind w:firstLine="708"/>
      </w:pPr>
    </w:p>
    <w:p w:rsidR="009D1D9B" w:rsidRDefault="009D1D9B" w:rsidP="000954FB">
      <w:pPr>
        <w:pStyle w:val="18"/>
        <w:ind w:firstLine="708"/>
      </w:pPr>
    </w:p>
    <w:p w:rsidR="009D1D9B" w:rsidRPr="00C20080" w:rsidRDefault="009D1D9B"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D9B" w:rsidRPr="00C20080" w:rsidRDefault="009D1D9B" w:rsidP="00865513">
      <w:pPr>
        <w:tabs>
          <w:tab w:val="left" w:pos="8640"/>
        </w:tabs>
        <w:jc w:val="center"/>
        <w:rPr>
          <w:i/>
        </w:rPr>
      </w:pPr>
      <w:r w:rsidRPr="00C20080">
        <w:rPr>
          <w:i/>
        </w:rPr>
        <w:t>(наименование претендента)</w:t>
      </w:r>
    </w:p>
    <w:p w:rsidR="009D1D9B" w:rsidRPr="00C20080" w:rsidRDefault="009D1D9B" w:rsidP="00865513">
      <w:pPr>
        <w:rPr>
          <w:sz w:val="28"/>
          <w:szCs w:val="28"/>
          <w:lang w:eastAsia="ru-RU"/>
        </w:rPr>
      </w:pPr>
      <w:r w:rsidRPr="00C20080">
        <w:rPr>
          <w:sz w:val="28"/>
          <w:szCs w:val="28"/>
          <w:lang w:eastAsia="ru-RU"/>
        </w:rPr>
        <w:t>____________________________________________________________________</w:t>
      </w:r>
    </w:p>
    <w:p w:rsidR="009D1D9B" w:rsidRPr="00C20080" w:rsidRDefault="009D1D9B"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D9B" w:rsidRPr="00C20080" w:rsidRDefault="009D1D9B" w:rsidP="00865513">
      <w:pPr>
        <w:rPr>
          <w:sz w:val="28"/>
          <w:szCs w:val="28"/>
          <w:lang w:eastAsia="ru-RU"/>
        </w:rPr>
      </w:pPr>
      <w:r w:rsidRPr="00C20080">
        <w:rPr>
          <w:sz w:val="28"/>
          <w:szCs w:val="28"/>
          <w:lang w:eastAsia="ru-RU"/>
        </w:rPr>
        <w:t>"____" _________ 201__ г.</w:t>
      </w:r>
    </w:p>
    <w:p w:rsidR="009D1D9B" w:rsidRPr="00D27A82" w:rsidRDefault="009D1D9B" w:rsidP="000954FB">
      <w:pPr>
        <w:pStyle w:val="18"/>
        <w:ind w:firstLine="708"/>
      </w:pPr>
    </w:p>
    <w:p w:rsidR="009D1D9B" w:rsidRPr="00193D5D" w:rsidRDefault="009D1D9B" w:rsidP="00193D5D"/>
    <w:p w:rsidR="009D1D9B" w:rsidRDefault="009D1D9B">
      <w:pPr>
        <w:suppressAutoHyphens w:val="0"/>
        <w:rPr>
          <w:rFonts w:cs="Arial"/>
          <w:b/>
          <w:bCs/>
          <w:i/>
          <w:iCs/>
          <w:sz w:val="28"/>
          <w:szCs w:val="28"/>
        </w:rPr>
      </w:pPr>
      <w:r>
        <w:br w:type="page"/>
      </w:r>
    </w:p>
    <w:p w:rsidR="009D1D9B" w:rsidRPr="001E086B" w:rsidRDefault="009D1D9B" w:rsidP="00865513">
      <w:pPr>
        <w:pStyle w:val="Heading2"/>
        <w:spacing w:before="0" w:after="0"/>
        <w:jc w:val="right"/>
        <w:rPr>
          <w:rFonts w:cs="Times New Roman"/>
          <w:i w:val="0"/>
          <w:iCs w:val="0"/>
        </w:rPr>
      </w:pPr>
      <w:r w:rsidRPr="001E086B">
        <w:rPr>
          <w:rFonts w:cs="Times New Roman"/>
          <w:i w:val="0"/>
          <w:iCs w:val="0"/>
        </w:rPr>
        <w:t>Приложение № 2</w:t>
      </w:r>
    </w:p>
    <w:p w:rsidR="009D1D9B" w:rsidRPr="001E086B" w:rsidRDefault="009D1D9B" w:rsidP="00865513">
      <w:pPr>
        <w:pStyle w:val="Heading2"/>
        <w:spacing w:before="0" w:after="0"/>
        <w:jc w:val="right"/>
        <w:rPr>
          <w:rFonts w:cs="Times New Roman"/>
          <w:i w:val="0"/>
          <w:iCs w:val="0"/>
        </w:rPr>
      </w:pPr>
      <w:r w:rsidRPr="001E086B">
        <w:rPr>
          <w:rFonts w:cs="Times New Roman"/>
          <w:i w:val="0"/>
          <w:iCs w:val="0"/>
        </w:rPr>
        <w:t>к документации о закупке</w:t>
      </w:r>
    </w:p>
    <w:p w:rsidR="009D1D9B" w:rsidRDefault="009D1D9B" w:rsidP="00A90928">
      <w:pPr>
        <w:pStyle w:val="BodyText"/>
        <w:ind w:firstLine="0"/>
        <w:rPr>
          <w:b/>
          <w:sz w:val="28"/>
          <w:szCs w:val="28"/>
        </w:rPr>
      </w:pPr>
    </w:p>
    <w:p w:rsidR="009D1D9B" w:rsidRPr="00DB57F6" w:rsidRDefault="009D1D9B" w:rsidP="00865513">
      <w:pPr>
        <w:suppressAutoHyphens w:val="0"/>
        <w:jc w:val="center"/>
        <w:rPr>
          <w:b/>
          <w:bCs/>
          <w:i/>
          <w:iCs/>
        </w:rPr>
      </w:pPr>
      <w:r>
        <w:rPr>
          <w:b/>
          <w:bCs/>
          <w:i/>
          <w:iCs/>
        </w:rPr>
        <w:t>ФОРМА для заполнения</w:t>
      </w:r>
      <w:r>
        <w:rPr>
          <w:rStyle w:val="FootnoteReference"/>
          <w:b/>
          <w:bCs/>
          <w:i/>
          <w:iCs/>
        </w:rPr>
        <w:footnoteReference w:id="2"/>
      </w:r>
    </w:p>
    <w:p w:rsidR="009D1D9B" w:rsidRDefault="009D1D9B" w:rsidP="00865513">
      <w:pPr>
        <w:suppressAutoHyphens w:val="0"/>
        <w:rPr>
          <w:b/>
          <w:sz w:val="32"/>
          <w:szCs w:val="32"/>
        </w:rPr>
      </w:pPr>
    </w:p>
    <w:p w:rsidR="009D1D9B" w:rsidRDefault="009D1D9B" w:rsidP="00865513">
      <w:pPr>
        <w:suppressAutoHyphens w:val="0"/>
        <w:rPr>
          <w:b/>
          <w:sz w:val="32"/>
          <w:szCs w:val="32"/>
        </w:rPr>
      </w:pPr>
    </w:p>
    <w:p w:rsidR="009D1D9B" w:rsidRPr="00286B72" w:rsidRDefault="009D1D9B"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D1D9B" w:rsidRPr="00286B72" w:rsidRDefault="009D1D9B" w:rsidP="00865513">
      <w:pPr>
        <w:suppressAutoHyphens w:val="0"/>
        <w:jc w:val="center"/>
        <w:rPr>
          <w:b/>
          <w:bCs/>
          <w:iCs/>
          <w:sz w:val="32"/>
          <w:szCs w:val="32"/>
        </w:rPr>
      </w:pPr>
      <w:r w:rsidRPr="00286B72">
        <w:rPr>
          <w:b/>
          <w:bCs/>
          <w:iCs/>
          <w:sz w:val="32"/>
          <w:szCs w:val="32"/>
        </w:rPr>
        <w:t>критериям отнесения к субъектам малого</w:t>
      </w:r>
    </w:p>
    <w:p w:rsidR="009D1D9B" w:rsidRPr="00286B72" w:rsidRDefault="009D1D9B" w:rsidP="00865513">
      <w:pPr>
        <w:suppressAutoHyphens w:val="0"/>
        <w:jc w:val="center"/>
        <w:rPr>
          <w:b/>
          <w:bCs/>
          <w:iCs/>
          <w:sz w:val="32"/>
          <w:szCs w:val="32"/>
        </w:rPr>
      </w:pPr>
      <w:r w:rsidRPr="00286B72">
        <w:rPr>
          <w:b/>
          <w:bCs/>
          <w:iCs/>
          <w:sz w:val="32"/>
          <w:szCs w:val="32"/>
        </w:rPr>
        <w:t>и среднего предпринимательства</w:t>
      </w:r>
    </w:p>
    <w:p w:rsidR="009D1D9B" w:rsidRDefault="009D1D9B" w:rsidP="00865513">
      <w:pPr>
        <w:rPr>
          <w:b/>
          <w:sz w:val="36"/>
          <w:szCs w:val="36"/>
        </w:rPr>
      </w:pPr>
      <w:r w:rsidRPr="001E086B">
        <w:rPr>
          <w:b/>
          <w:sz w:val="36"/>
          <w:szCs w:val="36"/>
        </w:rPr>
        <w:t xml:space="preserve"> </w:t>
      </w:r>
    </w:p>
    <w:p w:rsidR="009D1D9B" w:rsidRDefault="009D1D9B" w:rsidP="00865513">
      <w:pPr>
        <w:pStyle w:val="BodyText"/>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D1D9B" w:rsidRPr="00134FB3" w:rsidRDefault="009D1D9B" w:rsidP="00865513">
      <w:pPr>
        <w:pStyle w:val="BodyText"/>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D1D9B" w:rsidRPr="0050359E" w:rsidRDefault="009D1D9B" w:rsidP="00865513">
      <w:pPr>
        <w:pStyle w:val="BodyText"/>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D1D9B" w:rsidRDefault="009D1D9B"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D1D9B" w:rsidRDefault="009D1D9B" w:rsidP="00865513">
      <w:pPr>
        <w:suppressAutoHyphens w:val="0"/>
        <w:rPr>
          <w:sz w:val="16"/>
          <w:szCs w:val="16"/>
        </w:rPr>
      </w:pPr>
    </w:p>
    <w:p w:rsidR="009D1D9B" w:rsidRDefault="009D1D9B"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D1D9B" w:rsidRPr="00380060" w:rsidRDefault="009D1D9B" w:rsidP="00865513">
      <w:pPr>
        <w:suppressAutoHyphens w:val="0"/>
        <w:rPr>
          <w:bCs/>
          <w:iCs/>
          <w:sz w:val="28"/>
          <w:szCs w:val="28"/>
        </w:rPr>
      </w:pPr>
    </w:p>
    <w:p w:rsidR="009D1D9B" w:rsidRPr="00FD060D" w:rsidRDefault="009D1D9B"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D1D9B" w:rsidRDefault="009D1D9B"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D1D9B" w:rsidRPr="00FD060D" w:rsidRDefault="009D1D9B"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D1D9B" w:rsidRDefault="009D1D9B"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9D1D9B" w:rsidRDefault="009D1D9B"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D1D9B" w:rsidRPr="008C42F3" w:rsidRDefault="009D1D9B"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9D1D9B" w:rsidRPr="008C42F3" w:rsidRDefault="009D1D9B"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9D1D9B" w:rsidRPr="008C42F3" w:rsidRDefault="009D1D9B"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9D1D9B" w:rsidRPr="008C42F3" w:rsidRDefault="009D1D9B"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9D1D9B" w:rsidRPr="008C42F3" w:rsidRDefault="009D1D9B"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D1D9B" w:rsidRDefault="009D1D9B"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D1D9B" w:rsidRPr="008C42F3" w:rsidRDefault="009D1D9B"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D1D9B" w:rsidRDefault="009D1D9B"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9D1D9B" w:rsidRDefault="009D1D9B"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D1D9B" w:rsidRDefault="009D1D9B"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D1D9B" w:rsidRDefault="009D1D9B"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D1D9B" w:rsidRPr="003C2CDC" w:rsidRDefault="009D1D9B" w:rsidP="00A90928">
      <w:pPr>
        <w:suppressAutoHyphens w:val="0"/>
        <w:jc w:val="both"/>
        <w:rPr>
          <w:bCs/>
          <w:iCs/>
          <w:sz w:val="28"/>
          <w:szCs w:val="28"/>
        </w:rPr>
      </w:pPr>
    </w:p>
    <w:p w:rsidR="009D1D9B" w:rsidRPr="003C2CDC" w:rsidRDefault="009D1D9B"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9D1D9B" w:rsidRPr="003C2CDC" w:rsidRDefault="009D1D9B"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9D1D9B" w:rsidRPr="003C2CDC" w:rsidRDefault="009D1D9B" w:rsidP="00865513">
      <w:pPr>
        <w:suppressAutoHyphens w:val="0"/>
        <w:rPr>
          <w:bCs/>
          <w:iCs/>
          <w:sz w:val="28"/>
          <w:szCs w:val="28"/>
        </w:rPr>
      </w:pPr>
      <w:r w:rsidRPr="003C2CDC">
        <w:rPr>
          <w:bCs/>
          <w:iCs/>
          <w:sz w:val="28"/>
          <w:szCs w:val="28"/>
        </w:rPr>
        <w:t>Справки по кадровым вопросам: ________________________________________</w:t>
      </w:r>
    </w:p>
    <w:p w:rsidR="009D1D9B" w:rsidRPr="003C2CDC" w:rsidRDefault="009D1D9B"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9D1D9B" w:rsidRPr="003C2CDC" w:rsidRDefault="009D1D9B"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9D1D9B" w:rsidRPr="003C2CDC" w:rsidRDefault="009D1D9B" w:rsidP="00865513">
      <w:pPr>
        <w:suppressAutoHyphens w:val="0"/>
        <w:ind w:left="5955"/>
        <w:rPr>
          <w:bCs/>
          <w:iCs/>
          <w:sz w:val="16"/>
          <w:szCs w:val="16"/>
        </w:rPr>
      </w:pPr>
      <w:r w:rsidRPr="003C2CDC">
        <w:rPr>
          <w:bCs/>
          <w:iCs/>
          <w:sz w:val="16"/>
          <w:szCs w:val="16"/>
        </w:rPr>
        <w:t>Контактное лицо (должность, ФИО, телефон)</w:t>
      </w:r>
    </w:p>
    <w:p w:rsidR="009D1D9B" w:rsidRPr="003C2CDC" w:rsidRDefault="009D1D9B" w:rsidP="00865513">
      <w:pPr>
        <w:suppressAutoHyphens w:val="0"/>
        <w:rPr>
          <w:bCs/>
          <w:iCs/>
          <w:sz w:val="28"/>
          <w:szCs w:val="28"/>
        </w:rPr>
      </w:pPr>
      <w:r w:rsidRPr="003C2CDC">
        <w:rPr>
          <w:bCs/>
          <w:iCs/>
          <w:sz w:val="28"/>
          <w:szCs w:val="28"/>
        </w:rPr>
        <w:t>Справки по финансовым вопросам: ______________________________________</w:t>
      </w:r>
    </w:p>
    <w:p w:rsidR="009D1D9B" w:rsidRPr="003C2CDC" w:rsidRDefault="009D1D9B"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9D1D9B" w:rsidRPr="00FD060D" w:rsidRDefault="009D1D9B" w:rsidP="00865513">
      <w:pPr>
        <w:suppressAutoHyphens w:val="0"/>
        <w:rPr>
          <w:bCs/>
          <w:iCs/>
          <w:sz w:val="28"/>
          <w:szCs w:val="28"/>
        </w:rPr>
      </w:pPr>
    </w:p>
    <w:p w:rsidR="009D1D9B" w:rsidRPr="00FD060D" w:rsidRDefault="009D1D9B"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D1D9B" w:rsidRDefault="009D1D9B"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D1D9B" w:rsidRPr="00FD060D" w:rsidRDefault="009D1D9B"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D1D9B" w:rsidRDefault="009D1D9B"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D1D9B" w:rsidRPr="001659F9" w:rsidRDefault="009D1D9B" w:rsidP="00865513">
      <w:pPr>
        <w:suppressAutoHyphens w:val="0"/>
        <w:rPr>
          <w:bCs/>
          <w:iCs/>
          <w:sz w:val="28"/>
          <w:szCs w:val="28"/>
        </w:rPr>
      </w:pPr>
    </w:p>
    <w:p w:rsidR="009D1D9B" w:rsidRPr="00FD060D" w:rsidRDefault="009D1D9B"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D1D9B" w:rsidRPr="00FD060D" w:rsidRDefault="009D1D9B"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FootnoteReference"/>
          <w:bCs/>
          <w:iCs/>
          <w:sz w:val="28"/>
          <w:szCs w:val="28"/>
        </w:rPr>
        <w:footnoteReference w:id="3"/>
      </w:r>
      <w:r w:rsidRPr="00FD060D">
        <w:rPr>
          <w:bCs/>
          <w:iCs/>
          <w:sz w:val="28"/>
          <w:szCs w:val="28"/>
        </w:rPr>
        <w:t>:</w:t>
      </w:r>
    </w:p>
    <w:p w:rsidR="009D1D9B" w:rsidRPr="001118A3" w:rsidRDefault="009D1D9B" w:rsidP="00865513">
      <w:pPr>
        <w:pStyle w:val="BodyText"/>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9D1D9B" w:rsidRPr="001118A3" w:rsidTr="00865513">
        <w:trPr>
          <w:cantSplit/>
          <w:trHeight w:val="501"/>
        </w:trPr>
        <w:tc>
          <w:tcPr>
            <w:tcW w:w="557" w:type="dxa"/>
          </w:tcPr>
          <w:p w:rsidR="009D1D9B" w:rsidRPr="001118A3" w:rsidRDefault="009D1D9B" w:rsidP="00865513">
            <w:pPr>
              <w:suppressAutoHyphens w:val="0"/>
              <w:jc w:val="center"/>
              <w:rPr>
                <w:b/>
                <w:bCs/>
                <w:iCs/>
              </w:rPr>
            </w:pPr>
            <w:r w:rsidRPr="001118A3">
              <w:rPr>
                <w:b/>
                <w:bCs/>
                <w:iCs/>
              </w:rPr>
              <w:t>№ п/п</w:t>
            </w:r>
          </w:p>
        </w:tc>
        <w:tc>
          <w:tcPr>
            <w:tcW w:w="4405" w:type="dxa"/>
          </w:tcPr>
          <w:p w:rsidR="009D1D9B" w:rsidRPr="001118A3" w:rsidRDefault="009D1D9B" w:rsidP="00865513">
            <w:pPr>
              <w:suppressAutoHyphens w:val="0"/>
              <w:jc w:val="center"/>
              <w:rPr>
                <w:b/>
                <w:bCs/>
                <w:iCs/>
              </w:rPr>
            </w:pPr>
            <w:r>
              <w:rPr>
                <w:b/>
                <w:bCs/>
                <w:iCs/>
              </w:rPr>
              <w:t>Наименование сведений</w:t>
            </w:r>
            <w:r>
              <w:rPr>
                <w:rStyle w:val="FootnoteReference"/>
                <w:b/>
                <w:bCs/>
                <w:iCs/>
              </w:rPr>
              <w:footnoteReference w:id="4"/>
            </w:r>
          </w:p>
        </w:tc>
        <w:tc>
          <w:tcPr>
            <w:tcW w:w="1701" w:type="dxa"/>
          </w:tcPr>
          <w:p w:rsidR="009D1D9B" w:rsidRPr="001118A3" w:rsidRDefault="009D1D9B" w:rsidP="00865513">
            <w:pPr>
              <w:suppressAutoHyphens w:val="0"/>
              <w:jc w:val="center"/>
              <w:rPr>
                <w:b/>
                <w:bCs/>
                <w:iCs/>
              </w:rPr>
            </w:pPr>
            <w:r w:rsidRPr="001118A3">
              <w:rPr>
                <w:b/>
                <w:bCs/>
                <w:iCs/>
              </w:rPr>
              <w:t>Малые предприятия</w:t>
            </w:r>
          </w:p>
        </w:tc>
        <w:tc>
          <w:tcPr>
            <w:tcW w:w="1619" w:type="dxa"/>
          </w:tcPr>
          <w:p w:rsidR="009D1D9B" w:rsidRPr="001118A3" w:rsidRDefault="009D1D9B" w:rsidP="00865513">
            <w:pPr>
              <w:suppressAutoHyphens w:val="0"/>
              <w:jc w:val="center"/>
              <w:rPr>
                <w:b/>
                <w:bCs/>
                <w:iCs/>
              </w:rPr>
            </w:pPr>
            <w:r w:rsidRPr="001118A3">
              <w:rPr>
                <w:b/>
                <w:bCs/>
                <w:iCs/>
              </w:rPr>
              <w:t>Средние предприятия</w:t>
            </w:r>
          </w:p>
        </w:tc>
        <w:tc>
          <w:tcPr>
            <w:tcW w:w="1417" w:type="dxa"/>
          </w:tcPr>
          <w:p w:rsidR="009D1D9B" w:rsidRPr="001118A3" w:rsidRDefault="009D1D9B" w:rsidP="00865513">
            <w:pPr>
              <w:suppressAutoHyphens w:val="0"/>
              <w:jc w:val="center"/>
              <w:rPr>
                <w:b/>
                <w:bCs/>
                <w:iCs/>
              </w:rPr>
            </w:pPr>
            <w:r w:rsidRPr="001118A3">
              <w:rPr>
                <w:b/>
                <w:bCs/>
                <w:iCs/>
              </w:rPr>
              <w:t>Показатель</w:t>
            </w:r>
          </w:p>
        </w:tc>
      </w:tr>
      <w:tr w:rsidR="009D1D9B" w:rsidRPr="00955144" w:rsidTr="00865513">
        <w:trPr>
          <w:cantSplit/>
          <w:trHeight w:val="266"/>
          <w:tblHeader/>
        </w:trPr>
        <w:tc>
          <w:tcPr>
            <w:tcW w:w="557" w:type="dxa"/>
          </w:tcPr>
          <w:p w:rsidR="009D1D9B" w:rsidRPr="00955144" w:rsidRDefault="009D1D9B" w:rsidP="00865513">
            <w:pPr>
              <w:suppressAutoHyphens w:val="0"/>
              <w:jc w:val="center"/>
              <w:rPr>
                <w:b/>
                <w:bCs/>
                <w:iCs/>
                <w:sz w:val="20"/>
                <w:szCs w:val="20"/>
              </w:rPr>
            </w:pPr>
            <w:r w:rsidRPr="00955144">
              <w:rPr>
                <w:b/>
                <w:bCs/>
                <w:iCs/>
                <w:sz w:val="20"/>
                <w:szCs w:val="20"/>
              </w:rPr>
              <w:t>1</w:t>
            </w:r>
          </w:p>
        </w:tc>
        <w:tc>
          <w:tcPr>
            <w:tcW w:w="4405" w:type="dxa"/>
          </w:tcPr>
          <w:p w:rsidR="009D1D9B" w:rsidRPr="00955144" w:rsidRDefault="009D1D9B" w:rsidP="00865513">
            <w:pPr>
              <w:suppressAutoHyphens w:val="0"/>
              <w:jc w:val="center"/>
              <w:rPr>
                <w:b/>
                <w:bCs/>
                <w:iCs/>
                <w:sz w:val="20"/>
                <w:szCs w:val="20"/>
              </w:rPr>
            </w:pPr>
            <w:r w:rsidRPr="00955144">
              <w:rPr>
                <w:b/>
                <w:bCs/>
                <w:iCs/>
                <w:sz w:val="20"/>
                <w:szCs w:val="20"/>
              </w:rPr>
              <w:t>2</w:t>
            </w:r>
          </w:p>
        </w:tc>
        <w:tc>
          <w:tcPr>
            <w:tcW w:w="1701" w:type="dxa"/>
          </w:tcPr>
          <w:p w:rsidR="009D1D9B" w:rsidRPr="00955144" w:rsidRDefault="009D1D9B" w:rsidP="00865513">
            <w:pPr>
              <w:suppressAutoHyphens w:val="0"/>
              <w:jc w:val="center"/>
              <w:rPr>
                <w:b/>
                <w:bCs/>
                <w:iCs/>
                <w:sz w:val="20"/>
                <w:szCs w:val="20"/>
              </w:rPr>
            </w:pPr>
            <w:r w:rsidRPr="00955144">
              <w:rPr>
                <w:b/>
                <w:bCs/>
                <w:iCs/>
                <w:sz w:val="20"/>
                <w:szCs w:val="20"/>
              </w:rPr>
              <w:t>3</w:t>
            </w:r>
          </w:p>
        </w:tc>
        <w:tc>
          <w:tcPr>
            <w:tcW w:w="1619" w:type="dxa"/>
          </w:tcPr>
          <w:p w:rsidR="009D1D9B" w:rsidRPr="00955144" w:rsidRDefault="009D1D9B" w:rsidP="00865513">
            <w:pPr>
              <w:suppressAutoHyphens w:val="0"/>
              <w:jc w:val="center"/>
              <w:rPr>
                <w:b/>
                <w:bCs/>
                <w:iCs/>
                <w:sz w:val="20"/>
                <w:szCs w:val="20"/>
              </w:rPr>
            </w:pPr>
            <w:r w:rsidRPr="00955144">
              <w:rPr>
                <w:b/>
                <w:bCs/>
                <w:iCs/>
                <w:sz w:val="20"/>
                <w:szCs w:val="20"/>
              </w:rPr>
              <w:t>4</w:t>
            </w:r>
          </w:p>
        </w:tc>
        <w:tc>
          <w:tcPr>
            <w:tcW w:w="1417" w:type="dxa"/>
          </w:tcPr>
          <w:p w:rsidR="009D1D9B" w:rsidRPr="00955144" w:rsidRDefault="009D1D9B" w:rsidP="00865513">
            <w:pPr>
              <w:suppressAutoHyphens w:val="0"/>
              <w:jc w:val="center"/>
              <w:rPr>
                <w:b/>
                <w:bCs/>
                <w:iCs/>
                <w:sz w:val="20"/>
                <w:szCs w:val="20"/>
              </w:rPr>
            </w:pPr>
            <w:r w:rsidRPr="00955144">
              <w:rPr>
                <w:b/>
                <w:bCs/>
                <w:iCs/>
                <w:sz w:val="20"/>
                <w:szCs w:val="20"/>
              </w:rPr>
              <w:t>5</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1.</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9D1D9B" w:rsidRPr="00DB57F6" w:rsidRDefault="009D1D9B" w:rsidP="00865513">
            <w:pPr>
              <w:suppressAutoHyphens w:val="0"/>
              <w:rPr>
                <w:b/>
                <w:bCs/>
                <w:i/>
                <w:iCs/>
              </w:rPr>
            </w:pPr>
            <w:r w:rsidRPr="00DB57F6">
              <w:rPr>
                <w:b/>
                <w:bCs/>
                <w:i/>
                <w:iCs/>
              </w:rPr>
              <w:t>не более 25</w:t>
            </w:r>
          </w:p>
        </w:tc>
        <w:tc>
          <w:tcPr>
            <w:tcW w:w="1417" w:type="dxa"/>
          </w:tcPr>
          <w:p w:rsidR="009D1D9B" w:rsidRPr="00DB57F6" w:rsidRDefault="009D1D9B" w:rsidP="00865513">
            <w:pPr>
              <w:suppressAutoHyphens w:val="0"/>
              <w:rPr>
                <w:b/>
                <w:bCs/>
                <w:i/>
                <w:iCs/>
              </w:rPr>
            </w:pPr>
          </w:p>
        </w:tc>
      </w:tr>
      <w:tr w:rsidR="009D1D9B" w:rsidRPr="00955144" w:rsidTr="00865513">
        <w:trPr>
          <w:cantSplit/>
          <w:trHeight w:val="266"/>
          <w:tblHeader/>
        </w:trPr>
        <w:tc>
          <w:tcPr>
            <w:tcW w:w="557" w:type="dxa"/>
          </w:tcPr>
          <w:p w:rsidR="009D1D9B" w:rsidRPr="00955144" w:rsidRDefault="009D1D9B" w:rsidP="00865513">
            <w:pPr>
              <w:suppressAutoHyphens w:val="0"/>
              <w:jc w:val="center"/>
              <w:rPr>
                <w:b/>
                <w:bCs/>
                <w:iCs/>
                <w:sz w:val="20"/>
                <w:szCs w:val="20"/>
              </w:rPr>
            </w:pPr>
            <w:r w:rsidRPr="00955144">
              <w:rPr>
                <w:b/>
                <w:bCs/>
                <w:iCs/>
                <w:sz w:val="20"/>
                <w:szCs w:val="20"/>
              </w:rPr>
              <w:t>1</w:t>
            </w:r>
          </w:p>
        </w:tc>
        <w:tc>
          <w:tcPr>
            <w:tcW w:w="4405" w:type="dxa"/>
          </w:tcPr>
          <w:p w:rsidR="009D1D9B" w:rsidRPr="00955144" w:rsidRDefault="009D1D9B" w:rsidP="00865513">
            <w:pPr>
              <w:suppressAutoHyphens w:val="0"/>
              <w:jc w:val="center"/>
              <w:rPr>
                <w:b/>
                <w:bCs/>
                <w:iCs/>
                <w:sz w:val="20"/>
                <w:szCs w:val="20"/>
              </w:rPr>
            </w:pPr>
            <w:r w:rsidRPr="00955144">
              <w:rPr>
                <w:b/>
                <w:bCs/>
                <w:iCs/>
                <w:sz w:val="20"/>
                <w:szCs w:val="20"/>
              </w:rPr>
              <w:t>2</w:t>
            </w:r>
          </w:p>
        </w:tc>
        <w:tc>
          <w:tcPr>
            <w:tcW w:w="1701" w:type="dxa"/>
          </w:tcPr>
          <w:p w:rsidR="009D1D9B" w:rsidRPr="00955144" w:rsidRDefault="009D1D9B" w:rsidP="00865513">
            <w:pPr>
              <w:suppressAutoHyphens w:val="0"/>
              <w:jc w:val="center"/>
              <w:rPr>
                <w:b/>
                <w:bCs/>
                <w:iCs/>
                <w:sz w:val="20"/>
                <w:szCs w:val="20"/>
              </w:rPr>
            </w:pPr>
            <w:r w:rsidRPr="00955144">
              <w:rPr>
                <w:b/>
                <w:bCs/>
                <w:iCs/>
                <w:sz w:val="20"/>
                <w:szCs w:val="20"/>
              </w:rPr>
              <w:t>3</w:t>
            </w:r>
          </w:p>
        </w:tc>
        <w:tc>
          <w:tcPr>
            <w:tcW w:w="1619" w:type="dxa"/>
          </w:tcPr>
          <w:p w:rsidR="009D1D9B" w:rsidRPr="00955144" w:rsidRDefault="009D1D9B" w:rsidP="00865513">
            <w:pPr>
              <w:suppressAutoHyphens w:val="0"/>
              <w:jc w:val="center"/>
              <w:rPr>
                <w:b/>
                <w:bCs/>
                <w:iCs/>
                <w:sz w:val="20"/>
                <w:szCs w:val="20"/>
              </w:rPr>
            </w:pPr>
            <w:r w:rsidRPr="00955144">
              <w:rPr>
                <w:b/>
                <w:bCs/>
                <w:iCs/>
                <w:sz w:val="20"/>
                <w:szCs w:val="20"/>
              </w:rPr>
              <w:t>4</w:t>
            </w:r>
          </w:p>
        </w:tc>
        <w:tc>
          <w:tcPr>
            <w:tcW w:w="1417" w:type="dxa"/>
          </w:tcPr>
          <w:p w:rsidR="009D1D9B" w:rsidRPr="00955144" w:rsidRDefault="009D1D9B" w:rsidP="00865513">
            <w:pPr>
              <w:suppressAutoHyphens w:val="0"/>
              <w:jc w:val="center"/>
              <w:rPr>
                <w:b/>
                <w:bCs/>
                <w:iCs/>
                <w:sz w:val="20"/>
                <w:szCs w:val="20"/>
              </w:rPr>
            </w:pPr>
            <w:r w:rsidRPr="00955144">
              <w:rPr>
                <w:b/>
                <w:bCs/>
                <w:iCs/>
                <w:sz w:val="20"/>
                <w:szCs w:val="20"/>
              </w:rPr>
              <w:t>5</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2.</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D1D9B" w:rsidRPr="00DB57F6" w:rsidRDefault="009D1D9B" w:rsidP="00865513">
            <w:pPr>
              <w:suppressAutoHyphens w:val="0"/>
              <w:rPr>
                <w:b/>
                <w:bCs/>
                <w:i/>
                <w:iCs/>
              </w:rPr>
            </w:pPr>
            <w:r w:rsidRPr="00DB57F6">
              <w:rPr>
                <w:b/>
                <w:bCs/>
                <w:i/>
                <w:iCs/>
              </w:rPr>
              <w:t>не более 49</w:t>
            </w:r>
          </w:p>
        </w:tc>
        <w:tc>
          <w:tcPr>
            <w:tcW w:w="1417" w:type="dxa"/>
          </w:tcPr>
          <w:p w:rsidR="009D1D9B" w:rsidRPr="00DB57F6" w:rsidRDefault="009D1D9B" w:rsidP="00865513">
            <w:pPr>
              <w:suppressAutoHyphens w:val="0"/>
              <w:rPr>
                <w:b/>
                <w:bCs/>
                <w:i/>
                <w:iCs/>
              </w:rPr>
            </w:pP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3.</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D1D9B" w:rsidRPr="00DB57F6" w:rsidRDefault="009D1D9B" w:rsidP="00865513">
            <w:pPr>
              <w:suppressAutoHyphens w:val="0"/>
              <w:rPr>
                <w:b/>
                <w:bCs/>
                <w:i/>
                <w:iCs/>
              </w:rPr>
            </w:pPr>
            <w:r w:rsidRPr="00DB57F6">
              <w:rPr>
                <w:b/>
                <w:bCs/>
                <w:i/>
                <w:iCs/>
              </w:rPr>
              <w:t>не более 49</w:t>
            </w:r>
          </w:p>
        </w:tc>
        <w:tc>
          <w:tcPr>
            <w:tcW w:w="1417" w:type="dxa"/>
          </w:tcPr>
          <w:p w:rsidR="009D1D9B" w:rsidRPr="00DB57F6" w:rsidRDefault="009D1D9B" w:rsidP="00865513">
            <w:pPr>
              <w:suppressAutoHyphens w:val="0"/>
              <w:rPr>
                <w:b/>
                <w:bCs/>
                <w:i/>
                <w:iCs/>
              </w:rPr>
            </w:pPr>
          </w:p>
        </w:tc>
      </w:tr>
      <w:tr w:rsidR="009D1D9B" w:rsidRPr="00DB57F6" w:rsidTr="00865513">
        <w:trPr>
          <w:cantSplit/>
          <w:tblHeader/>
        </w:trPr>
        <w:tc>
          <w:tcPr>
            <w:tcW w:w="557" w:type="dxa"/>
            <w:vMerge w:val="restart"/>
          </w:tcPr>
          <w:p w:rsidR="009D1D9B" w:rsidRPr="00DB57F6" w:rsidRDefault="009D1D9B" w:rsidP="00865513">
            <w:pPr>
              <w:suppressAutoHyphens w:val="0"/>
              <w:rPr>
                <w:b/>
                <w:bCs/>
                <w:i/>
                <w:iCs/>
              </w:rPr>
            </w:pPr>
            <w:r w:rsidRPr="00DB57F6">
              <w:rPr>
                <w:b/>
                <w:bCs/>
                <w:i/>
                <w:iCs/>
              </w:rPr>
              <w:t>4.</w:t>
            </w:r>
          </w:p>
        </w:tc>
        <w:tc>
          <w:tcPr>
            <w:tcW w:w="4405" w:type="dxa"/>
            <w:vMerge w:val="restart"/>
          </w:tcPr>
          <w:p w:rsidR="009D1D9B" w:rsidRPr="00BB5880" w:rsidRDefault="009D1D9B"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9D1D9B" w:rsidRPr="00DB57F6" w:rsidRDefault="009D1D9B" w:rsidP="00865513">
            <w:pPr>
              <w:suppressAutoHyphens w:val="0"/>
              <w:rPr>
                <w:b/>
                <w:bCs/>
                <w:i/>
                <w:iCs/>
              </w:rPr>
            </w:pPr>
            <w:r w:rsidRPr="00DB57F6">
              <w:rPr>
                <w:b/>
                <w:bCs/>
                <w:i/>
                <w:iCs/>
              </w:rPr>
              <w:t>до 100 включительно</w:t>
            </w:r>
          </w:p>
        </w:tc>
        <w:tc>
          <w:tcPr>
            <w:tcW w:w="1619" w:type="dxa"/>
            <w:vMerge w:val="restart"/>
          </w:tcPr>
          <w:p w:rsidR="009D1D9B" w:rsidRPr="00DB57F6" w:rsidRDefault="009D1D9B" w:rsidP="00865513">
            <w:pPr>
              <w:suppressAutoHyphens w:val="0"/>
              <w:rPr>
                <w:b/>
                <w:bCs/>
                <w:i/>
                <w:iCs/>
              </w:rPr>
            </w:pPr>
            <w:r w:rsidRPr="00DB57F6">
              <w:rPr>
                <w:b/>
                <w:bCs/>
                <w:i/>
                <w:iCs/>
              </w:rPr>
              <w:t>от 101 до 250 включительно</w:t>
            </w:r>
          </w:p>
        </w:tc>
        <w:tc>
          <w:tcPr>
            <w:tcW w:w="1417" w:type="dxa"/>
            <w:vMerge w:val="restart"/>
          </w:tcPr>
          <w:p w:rsidR="009D1D9B" w:rsidRPr="00C35E46" w:rsidRDefault="009D1D9B" w:rsidP="00865513">
            <w:pPr>
              <w:suppressAutoHyphens w:val="0"/>
              <w:rPr>
                <w:b/>
                <w:bCs/>
                <w:i/>
                <w:iCs/>
              </w:rPr>
            </w:pPr>
            <w:r w:rsidRPr="00C35E46">
              <w:rPr>
                <w:b/>
                <w:bCs/>
                <w:i/>
                <w:iCs/>
              </w:rPr>
              <w:t>указывается количество человек (за каждый год)</w:t>
            </w:r>
          </w:p>
        </w:tc>
      </w:tr>
      <w:tr w:rsidR="009D1D9B" w:rsidRPr="00DB57F6" w:rsidTr="00865513">
        <w:trPr>
          <w:cantSplit/>
          <w:tblHeader/>
        </w:trPr>
        <w:tc>
          <w:tcPr>
            <w:tcW w:w="557" w:type="dxa"/>
            <w:vMerge/>
          </w:tcPr>
          <w:p w:rsidR="009D1D9B" w:rsidRPr="00DB57F6" w:rsidRDefault="009D1D9B" w:rsidP="00865513">
            <w:pPr>
              <w:suppressAutoHyphens w:val="0"/>
              <w:rPr>
                <w:b/>
                <w:bCs/>
                <w:i/>
                <w:iCs/>
              </w:rPr>
            </w:pPr>
          </w:p>
        </w:tc>
        <w:tc>
          <w:tcPr>
            <w:tcW w:w="4405" w:type="dxa"/>
            <w:vMerge/>
          </w:tcPr>
          <w:p w:rsidR="009D1D9B" w:rsidRPr="00BB5880" w:rsidRDefault="009D1D9B" w:rsidP="00865513">
            <w:pPr>
              <w:suppressAutoHyphens w:val="0"/>
              <w:rPr>
                <w:b/>
                <w:bCs/>
                <w:i/>
                <w:iCs/>
                <w:sz w:val="20"/>
                <w:szCs w:val="20"/>
              </w:rPr>
            </w:pPr>
          </w:p>
        </w:tc>
        <w:tc>
          <w:tcPr>
            <w:tcW w:w="1701" w:type="dxa"/>
          </w:tcPr>
          <w:p w:rsidR="009D1D9B" w:rsidRPr="00DB57F6" w:rsidRDefault="009D1D9B"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D1D9B" w:rsidRPr="00DB57F6" w:rsidRDefault="009D1D9B" w:rsidP="00865513">
            <w:pPr>
              <w:suppressAutoHyphens w:val="0"/>
              <w:rPr>
                <w:b/>
                <w:bCs/>
                <w:i/>
                <w:iCs/>
              </w:rPr>
            </w:pPr>
          </w:p>
        </w:tc>
        <w:tc>
          <w:tcPr>
            <w:tcW w:w="1417" w:type="dxa"/>
            <w:vMerge/>
          </w:tcPr>
          <w:p w:rsidR="009D1D9B" w:rsidRPr="00DB57F6" w:rsidRDefault="009D1D9B" w:rsidP="00865513">
            <w:pPr>
              <w:suppressAutoHyphens w:val="0"/>
              <w:rPr>
                <w:b/>
                <w:bCs/>
                <w:i/>
                <w:iCs/>
              </w:rPr>
            </w:pPr>
          </w:p>
        </w:tc>
      </w:tr>
      <w:tr w:rsidR="009D1D9B" w:rsidRPr="00DB57F6" w:rsidTr="00865513">
        <w:trPr>
          <w:cantSplit/>
          <w:tblHeader/>
        </w:trPr>
        <w:tc>
          <w:tcPr>
            <w:tcW w:w="557" w:type="dxa"/>
            <w:vMerge w:val="restart"/>
          </w:tcPr>
          <w:p w:rsidR="009D1D9B" w:rsidRPr="00DB57F6" w:rsidRDefault="009D1D9B" w:rsidP="00865513">
            <w:pPr>
              <w:suppressAutoHyphens w:val="0"/>
              <w:rPr>
                <w:b/>
                <w:bCs/>
                <w:i/>
                <w:iCs/>
              </w:rPr>
            </w:pPr>
            <w:r w:rsidRPr="00DB57F6">
              <w:rPr>
                <w:b/>
                <w:bCs/>
                <w:i/>
                <w:iCs/>
              </w:rPr>
              <w:t>5.</w:t>
            </w:r>
          </w:p>
        </w:tc>
        <w:tc>
          <w:tcPr>
            <w:tcW w:w="4405" w:type="dxa"/>
            <w:vMerge w:val="restart"/>
          </w:tcPr>
          <w:p w:rsidR="009D1D9B" w:rsidRPr="00BB5880" w:rsidRDefault="009D1D9B"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9D1D9B" w:rsidRPr="00DB57F6" w:rsidRDefault="009D1D9B" w:rsidP="00865513">
            <w:pPr>
              <w:suppressAutoHyphens w:val="0"/>
              <w:rPr>
                <w:b/>
                <w:bCs/>
                <w:i/>
                <w:iCs/>
              </w:rPr>
            </w:pPr>
            <w:r w:rsidRPr="00DB57F6">
              <w:rPr>
                <w:b/>
                <w:bCs/>
                <w:i/>
                <w:iCs/>
              </w:rPr>
              <w:t>800</w:t>
            </w:r>
          </w:p>
        </w:tc>
        <w:tc>
          <w:tcPr>
            <w:tcW w:w="1619" w:type="dxa"/>
            <w:vMerge w:val="restart"/>
          </w:tcPr>
          <w:p w:rsidR="009D1D9B" w:rsidRPr="00DB57F6" w:rsidRDefault="009D1D9B" w:rsidP="00865513">
            <w:pPr>
              <w:suppressAutoHyphens w:val="0"/>
              <w:rPr>
                <w:b/>
                <w:bCs/>
                <w:i/>
                <w:iCs/>
              </w:rPr>
            </w:pPr>
            <w:r w:rsidRPr="00DB57F6">
              <w:rPr>
                <w:b/>
                <w:bCs/>
                <w:i/>
                <w:iCs/>
              </w:rPr>
              <w:t>2000</w:t>
            </w:r>
          </w:p>
        </w:tc>
        <w:tc>
          <w:tcPr>
            <w:tcW w:w="1417" w:type="dxa"/>
          </w:tcPr>
          <w:p w:rsidR="009D1D9B" w:rsidRPr="00D52F01" w:rsidRDefault="009D1D9B" w:rsidP="00865513">
            <w:pPr>
              <w:suppressAutoHyphens w:val="0"/>
              <w:rPr>
                <w:b/>
                <w:bCs/>
                <w:i/>
                <w:iCs/>
              </w:rPr>
            </w:pPr>
            <w:r w:rsidRPr="00D52F01">
              <w:rPr>
                <w:b/>
                <w:bCs/>
                <w:i/>
                <w:iCs/>
                <w:sz w:val="22"/>
                <w:szCs w:val="22"/>
              </w:rPr>
              <w:t>указывается в млн. рублей (за каждый год)</w:t>
            </w:r>
          </w:p>
        </w:tc>
      </w:tr>
      <w:tr w:rsidR="009D1D9B" w:rsidRPr="00DB57F6" w:rsidTr="00865513">
        <w:trPr>
          <w:cantSplit/>
          <w:tblHeader/>
        </w:trPr>
        <w:tc>
          <w:tcPr>
            <w:tcW w:w="557" w:type="dxa"/>
            <w:vMerge/>
          </w:tcPr>
          <w:p w:rsidR="009D1D9B" w:rsidRPr="00DB57F6" w:rsidRDefault="009D1D9B" w:rsidP="00865513">
            <w:pPr>
              <w:suppressAutoHyphens w:val="0"/>
              <w:rPr>
                <w:b/>
                <w:bCs/>
                <w:i/>
                <w:iCs/>
              </w:rPr>
            </w:pPr>
          </w:p>
        </w:tc>
        <w:tc>
          <w:tcPr>
            <w:tcW w:w="4405" w:type="dxa"/>
            <w:vMerge/>
          </w:tcPr>
          <w:p w:rsidR="009D1D9B" w:rsidRPr="00BB5880" w:rsidRDefault="009D1D9B" w:rsidP="00865513">
            <w:pPr>
              <w:suppressAutoHyphens w:val="0"/>
              <w:rPr>
                <w:b/>
                <w:bCs/>
                <w:i/>
                <w:iCs/>
                <w:sz w:val="20"/>
                <w:szCs w:val="20"/>
              </w:rPr>
            </w:pPr>
          </w:p>
        </w:tc>
        <w:tc>
          <w:tcPr>
            <w:tcW w:w="1701" w:type="dxa"/>
          </w:tcPr>
          <w:p w:rsidR="009D1D9B" w:rsidRPr="00C35E46" w:rsidRDefault="009D1D9B"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D1D9B" w:rsidRPr="00DB57F6" w:rsidRDefault="009D1D9B" w:rsidP="00865513">
            <w:pPr>
              <w:suppressAutoHyphens w:val="0"/>
              <w:rPr>
                <w:b/>
                <w:bCs/>
                <w:i/>
                <w:iCs/>
              </w:rPr>
            </w:pPr>
          </w:p>
        </w:tc>
        <w:tc>
          <w:tcPr>
            <w:tcW w:w="1417" w:type="dxa"/>
          </w:tcPr>
          <w:p w:rsidR="009D1D9B" w:rsidRPr="00DB57F6" w:rsidRDefault="009D1D9B" w:rsidP="00865513">
            <w:pPr>
              <w:suppressAutoHyphens w:val="0"/>
              <w:rPr>
                <w:b/>
                <w:bCs/>
                <w:i/>
                <w:iCs/>
              </w:rPr>
            </w:pP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6.</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9D1D9B" w:rsidRPr="00DB57F6" w:rsidRDefault="009D1D9B" w:rsidP="00865513">
            <w:pPr>
              <w:suppressAutoHyphens w:val="0"/>
              <w:rPr>
                <w:b/>
                <w:bCs/>
                <w:i/>
                <w:iCs/>
              </w:rPr>
            </w:pP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7.</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9D1D9B" w:rsidRPr="00DB57F6" w:rsidRDefault="009D1D9B" w:rsidP="00865513">
            <w:pPr>
              <w:suppressAutoHyphens w:val="0"/>
              <w:rPr>
                <w:b/>
                <w:bCs/>
                <w:i/>
                <w:iCs/>
              </w:rPr>
            </w:pP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8</w:t>
            </w:r>
            <w:r>
              <w:rPr>
                <w:rStyle w:val="FootnoteReference"/>
                <w:b/>
                <w:bCs/>
                <w:i/>
                <w:iCs/>
              </w:rPr>
              <w:footnoteReference w:id="5"/>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D1D9B" w:rsidRPr="00DB57F6" w:rsidRDefault="009D1D9B" w:rsidP="00865513">
            <w:pPr>
              <w:suppressAutoHyphens w:val="0"/>
              <w:rPr>
                <w:b/>
                <w:bCs/>
                <w:i/>
                <w:iCs/>
              </w:rPr>
            </w:pPr>
            <w:r w:rsidRPr="00DB57F6">
              <w:rPr>
                <w:b/>
                <w:bCs/>
                <w:i/>
                <w:iCs/>
              </w:rPr>
              <w:t>да (нет)</w:t>
            </w:r>
          </w:p>
          <w:p w:rsidR="009D1D9B" w:rsidRPr="00DB57F6" w:rsidRDefault="009D1D9B"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9.</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D1D9B" w:rsidRPr="00DB57F6" w:rsidRDefault="009D1D9B" w:rsidP="00865513">
            <w:pPr>
              <w:suppressAutoHyphens w:val="0"/>
              <w:rPr>
                <w:b/>
                <w:bCs/>
                <w:i/>
                <w:iCs/>
              </w:rPr>
            </w:pPr>
            <w:r w:rsidRPr="00DB57F6">
              <w:rPr>
                <w:b/>
                <w:bCs/>
                <w:i/>
                <w:iCs/>
              </w:rPr>
              <w:t>да (нет)</w:t>
            </w:r>
          </w:p>
          <w:p w:rsidR="009D1D9B" w:rsidRPr="00DB57F6" w:rsidRDefault="009D1D9B"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9D1D9B" w:rsidRPr="00955144" w:rsidTr="00B16E5C">
        <w:trPr>
          <w:cantSplit/>
          <w:trHeight w:val="266"/>
          <w:tblHeader/>
        </w:trPr>
        <w:tc>
          <w:tcPr>
            <w:tcW w:w="557" w:type="dxa"/>
          </w:tcPr>
          <w:p w:rsidR="009D1D9B" w:rsidRPr="00955144" w:rsidRDefault="009D1D9B" w:rsidP="00B16E5C">
            <w:pPr>
              <w:suppressAutoHyphens w:val="0"/>
              <w:jc w:val="center"/>
              <w:rPr>
                <w:b/>
                <w:bCs/>
                <w:iCs/>
                <w:sz w:val="20"/>
                <w:szCs w:val="20"/>
              </w:rPr>
            </w:pPr>
            <w:r w:rsidRPr="00955144">
              <w:rPr>
                <w:b/>
                <w:bCs/>
                <w:iCs/>
                <w:sz w:val="20"/>
                <w:szCs w:val="20"/>
              </w:rPr>
              <w:t>1</w:t>
            </w:r>
          </w:p>
        </w:tc>
        <w:tc>
          <w:tcPr>
            <w:tcW w:w="4405" w:type="dxa"/>
          </w:tcPr>
          <w:p w:rsidR="009D1D9B" w:rsidRPr="00955144" w:rsidRDefault="009D1D9B" w:rsidP="00B16E5C">
            <w:pPr>
              <w:suppressAutoHyphens w:val="0"/>
              <w:jc w:val="center"/>
              <w:rPr>
                <w:b/>
                <w:bCs/>
                <w:iCs/>
                <w:sz w:val="20"/>
                <w:szCs w:val="20"/>
              </w:rPr>
            </w:pPr>
            <w:r w:rsidRPr="00955144">
              <w:rPr>
                <w:b/>
                <w:bCs/>
                <w:iCs/>
                <w:sz w:val="20"/>
                <w:szCs w:val="20"/>
              </w:rPr>
              <w:t>2</w:t>
            </w:r>
          </w:p>
        </w:tc>
        <w:tc>
          <w:tcPr>
            <w:tcW w:w="1701" w:type="dxa"/>
          </w:tcPr>
          <w:p w:rsidR="009D1D9B" w:rsidRPr="00955144" w:rsidRDefault="009D1D9B" w:rsidP="00B16E5C">
            <w:pPr>
              <w:suppressAutoHyphens w:val="0"/>
              <w:jc w:val="center"/>
              <w:rPr>
                <w:b/>
                <w:bCs/>
                <w:iCs/>
                <w:sz w:val="20"/>
                <w:szCs w:val="20"/>
              </w:rPr>
            </w:pPr>
            <w:r w:rsidRPr="00955144">
              <w:rPr>
                <w:b/>
                <w:bCs/>
                <w:iCs/>
                <w:sz w:val="20"/>
                <w:szCs w:val="20"/>
              </w:rPr>
              <w:t>3</w:t>
            </w:r>
          </w:p>
        </w:tc>
        <w:tc>
          <w:tcPr>
            <w:tcW w:w="1619" w:type="dxa"/>
          </w:tcPr>
          <w:p w:rsidR="009D1D9B" w:rsidRPr="00955144" w:rsidRDefault="009D1D9B" w:rsidP="00B16E5C">
            <w:pPr>
              <w:suppressAutoHyphens w:val="0"/>
              <w:jc w:val="center"/>
              <w:rPr>
                <w:b/>
                <w:bCs/>
                <w:iCs/>
                <w:sz w:val="20"/>
                <w:szCs w:val="20"/>
              </w:rPr>
            </w:pPr>
            <w:r w:rsidRPr="00955144">
              <w:rPr>
                <w:b/>
                <w:bCs/>
                <w:iCs/>
                <w:sz w:val="20"/>
                <w:szCs w:val="20"/>
              </w:rPr>
              <w:t>4</w:t>
            </w:r>
          </w:p>
        </w:tc>
        <w:tc>
          <w:tcPr>
            <w:tcW w:w="1417" w:type="dxa"/>
          </w:tcPr>
          <w:p w:rsidR="009D1D9B" w:rsidRPr="00955144" w:rsidRDefault="009D1D9B" w:rsidP="00B16E5C">
            <w:pPr>
              <w:suppressAutoHyphens w:val="0"/>
              <w:jc w:val="center"/>
              <w:rPr>
                <w:b/>
                <w:bCs/>
                <w:iCs/>
                <w:sz w:val="20"/>
                <w:szCs w:val="20"/>
              </w:rPr>
            </w:pPr>
            <w:r w:rsidRPr="00955144">
              <w:rPr>
                <w:b/>
                <w:bCs/>
                <w:iCs/>
                <w:sz w:val="20"/>
                <w:szCs w:val="20"/>
              </w:rPr>
              <w:t>5</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10.</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D1D9B" w:rsidRPr="00DB57F6" w:rsidRDefault="009D1D9B" w:rsidP="00865513">
            <w:pPr>
              <w:suppressAutoHyphens w:val="0"/>
              <w:rPr>
                <w:b/>
                <w:bCs/>
                <w:i/>
                <w:iCs/>
              </w:rPr>
            </w:pPr>
            <w:r w:rsidRPr="00DB57F6">
              <w:rPr>
                <w:b/>
                <w:bCs/>
                <w:i/>
                <w:iCs/>
              </w:rPr>
              <w:t>да (нет)</w:t>
            </w:r>
          </w:p>
          <w:p w:rsidR="009D1D9B" w:rsidRPr="00DB57F6" w:rsidRDefault="009D1D9B" w:rsidP="00865513">
            <w:pPr>
              <w:suppressAutoHyphens w:val="0"/>
              <w:rPr>
                <w:b/>
                <w:bCs/>
                <w:i/>
                <w:iCs/>
              </w:rPr>
            </w:pPr>
            <w:r w:rsidRPr="00DB57F6">
              <w:rPr>
                <w:b/>
                <w:bCs/>
                <w:i/>
                <w:iCs/>
              </w:rPr>
              <w:t>(при наличии - количество исполненных контрактов и общая сумма)</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11.</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D1D9B" w:rsidRPr="00DB57F6" w:rsidRDefault="009D1D9B" w:rsidP="00865513">
            <w:pPr>
              <w:suppressAutoHyphens w:val="0"/>
              <w:rPr>
                <w:b/>
                <w:bCs/>
                <w:i/>
                <w:iCs/>
              </w:rPr>
            </w:pPr>
            <w:r w:rsidRPr="00DB57F6">
              <w:rPr>
                <w:b/>
                <w:bCs/>
                <w:i/>
                <w:iCs/>
              </w:rPr>
              <w:t>да (нет)</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12.</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9D1D9B" w:rsidRPr="00DB57F6" w:rsidRDefault="009D1D9B" w:rsidP="00865513">
            <w:pPr>
              <w:suppressAutoHyphens w:val="0"/>
              <w:rPr>
                <w:b/>
                <w:bCs/>
                <w:i/>
                <w:iCs/>
              </w:rPr>
            </w:pP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13.</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D1D9B" w:rsidRPr="00DB57F6" w:rsidRDefault="009D1D9B" w:rsidP="00865513">
            <w:pPr>
              <w:suppressAutoHyphens w:val="0"/>
              <w:rPr>
                <w:b/>
                <w:bCs/>
                <w:i/>
                <w:iCs/>
              </w:rPr>
            </w:pPr>
            <w:r w:rsidRPr="00DB57F6">
              <w:rPr>
                <w:b/>
                <w:bCs/>
                <w:i/>
                <w:iCs/>
              </w:rPr>
              <w:t>да (нет)</w:t>
            </w:r>
          </w:p>
        </w:tc>
      </w:tr>
      <w:tr w:rsidR="009D1D9B" w:rsidRPr="00DB57F6" w:rsidTr="00865513">
        <w:trPr>
          <w:cantSplit/>
          <w:tblHeader/>
        </w:trPr>
        <w:tc>
          <w:tcPr>
            <w:tcW w:w="557" w:type="dxa"/>
          </w:tcPr>
          <w:p w:rsidR="009D1D9B" w:rsidRPr="00DB57F6" w:rsidRDefault="009D1D9B" w:rsidP="00865513">
            <w:pPr>
              <w:suppressAutoHyphens w:val="0"/>
              <w:rPr>
                <w:b/>
                <w:bCs/>
                <w:i/>
                <w:iCs/>
              </w:rPr>
            </w:pPr>
            <w:r w:rsidRPr="00DB57F6">
              <w:rPr>
                <w:b/>
                <w:bCs/>
                <w:i/>
                <w:iCs/>
              </w:rPr>
              <w:t>14.</w:t>
            </w:r>
          </w:p>
        </w:tc>
        <w:tc>
          <w:tcPr>
            <w:tcW w:w="4405" w:type="dxa"/>
          </w:tcPr>
          <w:p w:rsidR="009D1D9B" w:rsidRPr="00BB5880" w:rsidRDefault="009D1D9B"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D1D9B" w:rsidRPr="00DB57F6" w:rsidRDefault="009D1D9B" w:rsidP="00865513">
            <w:pPr>
              <w:suppressAutoHyphens w:val="0"/>
              <w:rPr>
                <w:b/>
                <w:bCs/>
                <w:i/>
                <w:iCs/>
              </w:rPr>
            </w:pPr>
            <w:r w:rsidRPr="00DB57F6">
              <w:rPr>
                <w:b/>
                <w:bCs/>
                <w:i/>
                <w:iCs/>
              </w:rPr>
              <w:t>да (нет)</w:t>
            </w:r>
          </w:p>
        </w:tc>
      </w:tr>
    </w:tbl>
    <w:p w:rsidR="009D1D9B" w:rsidRDefault="009D1D9B" w:rsidP="00865513">
      <w:pPr>
        <w:suppressAutoHyphens w:val="0"/>
        <w:rPr>
          <w:b/>
          <w:bCs/>
          <w:i/>
          <w:iCs/>
        </w:rPr>
      </w:pPr>
    </w:p>
    <w:p w:rsidR="009D1D9B" w:rsidRDefault="009D1D9B" w:rsidP="00865513">
      <w:pPr>
        <w:suppressAutoHyphens w:val="0"/>
        <w:rPr>
          <w:b/>
          <w:bCs/>
          <w:i/>
          <w:iCs/>
        </w:rPr>
      </w:pPr>
    </w:p>
    <w:p w:rsidR="009D1D9B" w:rsidRPr="00C20080" w:rsidRDefault="009D1D9B"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D9B" w:rsidRPr="00C20080" w:rsidRDefault="009D1D9B" w:rsidP="00865513">
      <w:pPr>
        <w:tabs>
          <w:tab w:val="left" w:pos="8640"/>
        </w:tabs>
        <w:jc w:val="center"/>
        <w:rPr>
          <w:i/>
        </w:rPr>
      </w:pPr>
      <w:r w:rsidRPr="00C20080">
        <w:rPr>
          <w:i/>
        </w:rPr>
        <w:t>(наименование претендента)</w:t>
      </w:r>
    </w:p>
    <w:p w:rsidR="009D1D9B" w:rsidRPr="00C20080" w:rsidRDefault="009D1D9B" w:rsidP="00865513">
      <w:pPr>
        <w:rPr>
          <w:sz w:val="28"/>
          <w:szCs w:val="28"/>
          <w:lang w:eastAsia="ru-RU"/>
        </w:rPr>
      </w:pPr>
      <w:r w:rsidRPr="00C20080">
        <w:rPr>
          <w:sz w:val="28"/>
          <w:szCs w:val="28"/>
          <w:lang w:eastAsia="ru-RU"/>
        </w:rPr>
        <w:t>____________________________________________________________________</w:t>
      </w:r>
    </w:p>
    <w:p w:rsidR="009D1D9B" w:rsidRPr="00C20080" w:rsidRDefault="009D1D9B"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D9B" w:rsidRPr="00C20080" w:rsidRDefault="009D1D9B" w:rsidP="00865513">
      <w:pPr>
        <w:rPr>
          <w:sz w:val="28"/>
          <w:szCs w:val="28"/>
          <w:lang w:eastAsia="ru-RU"/>
        </w:rPr>
      </w:pPr>
      <w:r w:rsidRPr="00C20080">
        <w:rPr>
          <w:sz w:val="28"/>
          <w:szCs w:val="28"/>
          <w:lang w:eastAsia="ru-RU"/>
        </w:rPr>
        <w:t>"____" _________ 201__ г.</w:t>
      </w:r>
    </w:p>
    <w:p w:rsidR="009D1D9B" w:rsidRDefault="009D1D9B" w:rsidP="00865513">
      <w:pPr>
        <w:suppressAutoHyphens w:val="0"/>
        <w:rPr>
          <w:b/>
          <w:bCs/>
          <w:i/>
          <w:iCs/>
        </w:rPr>
      </w:pPr>
    </w:p>
    <w:p w:rsidR="009D1D9B" w:rsidRPr="00DB57F6" w:rsidRDefault="009D1D9B" w:rsidP="00865513">
      <w:pPr>
        <w:suppressAutoHyphens w:val="0"/>
        <w:rPr>
          <w:b/>
          <w:bCs/>
          <w:i/>
          <w:iCs/>
        </w:rPr>
      </w:pPr>
    </w:p>
    <w:p w:rsidR="009D1D9B" w:rsidRPr="001E086B" w:rsidRDefault="009D1D9B" w:rsidP="00B00452">
      <w:pPr>
        <w:pStyle w:val="Heading2"/>
        <w:spacing w:before="0" w:after="0"/>
        <w:jc w:val="right"/>
        <w:rPr>
          <w:rFonts w:cs="Times New Roman"/>
          <w:i w:val="0"/>
          <w:iCs w:val="0"/>
        </w:rPr>
      </w:pPr>
      <w:r w:rsidRPr="001E086B">
        <w:rPr>
          <w:rFonts w:cs="Times New Roman"/>
          <w:i w:val="0"/>
          <w:iCs w:val="0"/>
        </w:rPr>
        <w:t>Приложение № 3</w:t>
      </w:r>
    </w:p>
    <w:p w:rsidR="009D1D9B" w:rsidRPr="00193D5D" w:rsidRDefault="009D1D9B" w:rsidP="00193D5D">
      <w:pPr>
        <w:pStyle w:val="Heading2"/>
        <w:spacing w:before="0" w:after="0"/>
        <w:jc w:val="right"/>
        <w:rPr>
          <w:rFonts w:cs="Times New Roman"/>
          <w:i w:val="0"/>
          <w:iCs w:val="0"/>
        </w:rPr>
      </w:pPr>
      <w:r w:rsidRPr="001E086B">
        <w:rPr>
          <w:rFonts w:cs="Times New Roman"/>
          <w:i w:val="0"/>
          <w:iCs w:val="0"/>
        </w:rPr>
        <w:t>к документации о закупке</w:t>
      </w:r>
    </w:p>
    <w:p w:rsidR="009D1D9B" w:rsidRDefault="009D1D9B" w:rsidP="00193D5D">
      <w:pPr>
        <w:pStyle w:val="Heading2"/>
        <w:spacing w:before="0" w:after="0"/>
        <w:jc w:val="center"/>
        <w:rPr>
          <w:rFonts w:cs="Times New Roman"/>
          <w:iCs w:val="0"/>
        </w:rPr>
      </w:pPr>
    </w:p>
    <w:p w:rsidR="009D1D9B" w:rsidRPr="00193D5D" w:rsidRDefault="009D1D9B" w:rsidP="00193D5D">
      <w:pPr>
        <w:pStyle w:val="Heading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9D1D9B" w:rsidRPr="00C72FD7" w:rsidRDefault="009D1D9B" w:rsidP="000954FB"/>
    <w:p w:rsidR="009D1D9B" w:rsidRDefault="009D1D9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ОК-МСП-НКПКБШ-16-0009</w:t>
      </w:r>
    </w:p>
    <w:p w:rsidR="009D1D9B" w:rsidRPr="008F1253" w:rsidRDefault="009D1D9B" w:rsidP="000954F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D1D9B" w:rsidRDefault="009D1D9B" w:rsidP="000954FB"/>
    <w:p w:rsidR="009D1D9B" w:rsidRPr="0065769F" w:rsidRDefault="009D1D9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D1D9B" w:rsidRPr="003E7259" w:rsidRDefault="009D1D9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D1D9B" w:rsidRPr="0065769F" w:rsidRDefault="009D1D9B" w:rsidP="000954FB">
      <w:pPr>
        <w:ind w:firstLine="708"/>
        <w:rPr>
          <w:bCs/>
          <w:sz w:val="28"/>
          <w:szCs w:val="28"/>
        </w:rPr>
      </w:pPr>
    </w:p>
    <w:tbl>
      <w:tblPr>
        <w:tblW w:w="4860" w:type="pct"/>
        <w:tblLayout w:type="fixed"/>
        <w:tblLook w:val="0000"/>
      </w:tblPr>
      <w:tblGrid>
        <w:gridCol w:w="720"/>
        <w:gridCol w:w="1593"/>
        <w:gridCol w:w="2003"/>
        <w:gridCol w:w="1927"/>
        <w:gridCol w:w="2053"/>
        <w:gridCol w:w="2051"/>
      </w:tblGrid>
      <w:tr w:rsidR="009D1D9B" w:rsidRPr="00384CDC" w:rsidTr="006773CA">
        <w:trPr>
          <w:trHeight w:val="2354"/>
        </w:trPr>
        <w:tc>
          <w:tcPr>
            <w:tcW w:w="348" w:type="pct"/>
            <w:tcBorders>
              <w:top w:val="single" w:sz="4" w:space="0" w:color="auto"/>
              <w:left w:val="single" w:sz="4" w:space="0" w:color="auto"/>
              <w:bottom w:val="single" w:sz="4" w:space="0" w:color="auto"/>
              <w:right w:val="single" w:sz="4" w:space="0" w:color="auto"/>
            </w:tcBorders>
            <w:vAlign w:val="center"/>
          </w:tcPr>
          <w:p w:rsidR="009D1D9B" w:rsidRPr="00384CDC" w:rsidRDefault="009D1D9B" w:rsidP="00BF6892">
            <w:pPr>
              <w:jc w:val="center"/>
            </w:pPr>
            <w:r w:rsidRPr="00384CDC">
              <w:t>№ п/п</w:t>
            </w:r>
          </w:p>
        </w:tc>
        <w:tc>
          <w:tcPr>
            <w:tcW w:w="770" w:type="pct"/>
            <w:tcBorders>
              <w:top w:val="single" w:sz="4" w:space="0" w:color="auto"/>
              <w:left w:val="single" w:sz="4" w:space="0" w:color="auto"/>
              <w:bottom w:val="single" w:sz="4" w:space="0" w:color="auto"/>
              <w:right w:val="single" w:sz="4" w:space="0" w:color="auto"/>
            </w:tcBorders>
            <w:vAlign w:val="center"/>
          </w:tcPr>
          <w:p w:rsidR="009D1D9B" w:rsidRPr="00384CDC" w:rsidRDefault="009D1D9B" w:rsidP="00BF6892">
            <w:pPr>
              <w:jc w:val="center"/>
            </w:pPr>
            <w:r w:rsidRPr="00384CDC">
              <w:t xml:space="preserve">Наименование </w:t>
            </w:r>
            <w:r>
              <w:t>Р</w:t>
            </w:r>
            <w:r w:rsidRPr="00384CDC">
              <w:t>абот</w:t>
            </w:r>
          </w:p>
          <w:p w:rsidR="009D1D9B" w:rsidRPr="00384CDC" w:rsidRDefault="009D1D9B" w:rsidP="00BF6892">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9D1D9B" w:rsidRPr="00384CDC" w:rsidRDefault="009D1D9B" w:rsidP="00BF6892">
            <w:pPr>
              <w:jc w:val="center"/>
            </w:pPr>
            <w:r>
              <w:t xml:space="preserve">Общая цена договора </w:t>
            </w:r>
            <w:r w:rsidRPr="00384CDC">
              <w:t xml:space="preserve"> в руб., </w:t>
            </w:r>
            <w:r>
              <w:t xml:space="preserve">без </w:t>
            </w:r>
            <w:r w:rsidRPr="00384CDC">
              <w:t>учет</w:t>
            </w:r>
            <w:r>
              <w:t>а</w:t>
            </w:r>
            <w:r w:rsidRPr="00384CDC">
              <w:t xml:space="preserve"> НДС </w:t>
            </w:r>
          </w:p>
        </w:tc>
        <w:tc>
          <w:tcPr>
            <w:tcW w:w="931" w:type="pct"/>
            <w:tcBorders>
              <w:top w:val="single" w:sz="4" w:space="0" w:color="auto"/>
              <w:left w:val="single" w:sz="4" w:space="0" w:color="auto"/>
              <w:bottom w:val="single" w:sz="4" w:space="0" w:color="auto"/>
              <w:right w:val="single" w:sz="4" w:space="0" w:color="auto"/>
            </w:tcBorders>
            <w:vAlign w:val="center"/>
          </w:tcPr>
          <w:p w:rsidR="009D1D9B" w:rsidRDefault="009D1D9B">
            <w:pPr>
              <w:jc w:val="center"/>
              <w:rPr>
                <w:color w:val="000000"/>
              </w:rPr>
            </w:pPr>
            <w:r>
              <w:t>Условия и порядок расчетов за работы (указывается размер авансового платежа в процентах, но не более 25% от цены договора)</w:t>
            </w:r>
          </w:p>
        </w:tc>
        <w:tc>
          <w:tcPr>
            <w:tcW w:w="992" w:type="pct"/>
            <w:tcBorders>
              <w:top w:val="single" w:sz="4" w:space="0" w:color="auto"/>
              <w:left w:val="single" w:sz="4" w:space="0" w:color="auto"/>
              <w:bottom w:val="single" w:sz="4" w:space="0" w:color="auto"/>
              <w:right w:val="single" w:sz="4" w:space="0" w:color="auto"/>
            </w:tcBorders>
            <w:vAlign w:val="center"/>
          </w:tcPr>
          <w:p w:rsidR="009D1D9B" w:rsidRDefault="009D1D9B">
            <w:pPr>
              <w:jc w:val="center"/>
              <w:rPr>
                <w:color w:val="000000"/>
              </w:rPr>
            </w:pPr>
            <w:r>
              <w:t>Срок выполнения работ (указывается количество календарных дней с момента заключения договора)</w:t>
            </w:r>
          </w:p>
        </w:tc>
        <w:tc>
          <w:tcPr>
            <w:tcW w:w="992" w:type="pct"/>
            <w:tcBorders>
              <w:top w:val="single" w:sz="4" w:space="0" w:color="auto"/>
              <w:left w:val="nil"/>
              <w:bottom w:val="single" w:sz="4" w:space="0" w:color="auto"/>
              <w:right w:val="single" w:sz="4" w:space="0" w:color="auto"/>
            </w:tcBorders>
            <w:vAlign w:val="center"/>
          </w:tcPr>
          <w:p w:rsidR="009D1D9B" w:rsidRDefault="009D1D9B">
            <w:pPr>
              <w:jc w:val="center"/>
              <w:rPr>
                <w:color w:val="000000"/>
              </w:rPr>
            </w:pPr>
            <w:r>
              <w:t>Гарантийный срок (указывается количество месяцев), но не менее 24 месяцев.</w:t>
            </w:r>
          </w:p>
          <w:p w:rsidR="009D1D9B" w:rsidRDefault="009D1D9B">
            <w:pPr>
              <w:jc w:val="center"/>
              <w:rPr>
                <w:color w:val="000000"/>
              </w:rPr>
            </w:pPr>
          </w:p>
        </w:tc>
      </w:tr>
      <w:tr w:rsidR="009D1D9B" w:rsidRPr="00384CDC" w:rsidTr="006773CA">
        <w:trPr>
          <w:trHeight w:val="242"/>
        </w:trPr>
        <w:tc>
          <w:tcPr>
            <w:tcW w:w="348" w:type="pct"/>
            <w:tcBorders>
              <w:top w:val="nil"/>
              <w:left w:val="single" w:sz="4" w:space="0" w:color="auto"/>
              <w:bottom w:val="single" w:sz="4" w:space="0" w:color="auto"/>
              <w:right w:val="single" w:sz="4" w:space="0" w:color="auto"/>
            </w:tcBorders>
            <w:noWrap/>
            <w:vAlign w:val="bottom"/>
          </w:tcPr>
          <w:p w:rsidR="009D1D9B" w:rsidRPr="00384CDC" w:rsidRDefault="009D1D9B" w:rsidP="00BF6892">
            <w:pPr>
              <w:jc w:val="center"/>
            </w:pPr>
            <w:r w:rsidRPr="00384CDC">
              <w:t>1</w:t>
            </w:r>
          </w:p>
        </w:tc>
        <w:tc>
          <w:tcPr>
            <w:tcW w:w="770" w:type="pct"/>
            <w:tcBorders>
              <w:top w:val="nil"/>
              <w:left w:val="nil"/>
              <w:bottom w:val="single" w:sz="4" w:space="0" w:color="auto"/>
              <w:right w:val="single" w:sz="4" w:space="0" w:color="auto"/>
            </w:tcBorders>
            <w:noWrap/>
            <w:vAlign w:val="bottom"/>
          </w:tcPr>
          <w:p w:rsidR="009D1D9B" w:rsidRPr="00384CDC" w:rsidRDefault="009D1D9B" w:rsidP="00BF6892">
            <w:pPr>
              <w:jc w:val="center"/>
            </w:pPr>
            <w:r w:rsidRPr="00384CDC">
              <w:t>2</w:t>
            </w:r>
          </w:p>
        </w:tc>
        <w:tc>
          <w:tcPr>
            <w:tcW w:w="968" w:type="pct"/>
            <w:tcBorders>
              <w:top w:val="single" w:sz="4" w:space="0" w:color="auto"/>
              <w:left w:val="single" w:sz="4" w:space="0" w:color="auto"/>
              <w:bottom w:val="single" w:sz="4" w:space="0" w:color="auto"/>
              <w:right w:val="single" w:sz="4" w:space="0" w:color="auto"/>
            </w:tcBorders>
            <w:noWrap/>
            <w:vAlign w:val="bottom"/>
          </w:tcPr>
          <w:p w:rsidR="009D1D9B" w:rsidRPr="00384CDC" w:rsidRDefault="009D1D9B" w:rsidP="00BF6892">
            <w:pPr>
              <w:jc w:val="center"/>
            </w:pPr>
            <w:r>
              <w:t>3</w:t>
            </w:r>
          </w:p>
        </w:tc>
        <w:tc>
          <w:tcPr>
            <w:tcW w:w="931" w:type="pct"/>
            <w:tcBorders>
              <w:top w:val="single" w:sz="4" w:space="0" w:color="auto"/>
              <w:left w:val="nil"/>
              <w:bottom w:val="single" w:sz="4" w:space="0" w:color="auto"/>
              <w:right w:val="single" w:sz="4" w:space="0" w:color="auto"/>
            </w:tcBorders>
          </w:tcPr>
          <w:p w:rsidR="009D1D9B" w:rsidRPr="00384CDC" w:rsidRDefault="009D1D9B" w:rsidP="00BF6892">
            <w:pPr>
              <w:jc w:val="center"/>
            </w:pPr>
            <w:r>
              <w:t>4</w:t>
            </w:r>
          </w:p>
        </w:tc>
        <w:tc>
          <w:tcPr>
            <w:tcW w:w="992" w:type="pct"/>
            <w:tcBorders>
              <w:top w:val="single" w:sz="4" w:space="0" w:color="auto"/>
              <w:left w:val="single" w:sz="4" w:space="0" w:color="auto"/>
              <w:bottom w:val="single" w:sz="4" w:space="0" w:color="auto"/>
              <w:right w:val="single" w:sz="4" w:space="0" w:color="auto"/>
            </w:tcBorders>
            <w:noWrap/>
            <w:vAlign w:val="bottom"/>
          </w:tcPr>
          <w:p w:rsidR="009D1D9B" w:rsidRPr="00384CDC" w:rsidRDefault="009D1D9B" w:rsidP="00BF6892">
            <w:pPr>
              <w:jc w:val="center"/>
            </w:pPr>
            <w:r>
              <w:t>5</w:t>
            </w:r>
          </w:p>
        </w:tc>
        <w:tc>
          <w:tcPr>
            <w:tcW w:w="992" w:type="pct"/>
            <w:tcBorders>
              <w:top w:val="single" w:sz="4" w:space="0" w:color="auto"/>
              <w:left w:val="nil"/>
              <w:bottom w:val="single" w:sz="4" w:space="0" w:color="auto"/>
              <w:right w:val="single" w:sz="4" w:space="0" w:color="auto"/>
            </w:tcBorders>
            <w:noWrap/>
            <w:vAlign w:val="bottom"/>
          </w:tcPr>
          <w:p w:rsidR="009D1D9B" w:rsidRPr="00384CDC" w:rsidRDefault="009D1D9B" w:rsidP="00BF6892">
            <w:pPr>
              <w:jc w:val="center"/>
            </w:pPr>
            <w:r>
              <w:t>6</w:t>
            </w:r>
          </w:p>
        </w:tc>
      </w:tr>
      <w:tr w:rsidR="009D1D9B" w:rsidRPr="00384CDC" w:rsidTr="006773CA">
        <w:trPr>
          <w:trHeight w:val="299"/>
        </w:trPr>
        <w:tc>
          <w:tcPr>
            <w:tcW w:w="348" w:type="pct"/>
            <w:tcBorders>
              <w:top w:val="nil"/>
              <w:left w:val="single" w:sz="4" w:space="0" w:color="auto"/>
              <w:bottom w:val="single" w:sz="4" w:space="0" w:color="auto"/>
              <w:right w:val="single" w:sz="4" w:space="0" w:color="auto"/>
            </w:tcBorders>
            <w:noWrap/>
            <w:vAlign w:val="bottom"/>
          </w:tcPr>
          <w:p w:rsidR="009D1D9B" w:rsidRPr="00384CDC" w:rsidRDefault="009D1D9B" w:rsidP="00BF6892">
            <w:pPr>
              <w:jc w:val="center"/>
            </w:pPr>
          </w:p>
        </w:tc>
        <w:tc>
          <w:tcPr>
            <w:tcW w:w="770" w:type="pct"/>
            <w:tcBorders>
              <w:top w:val="nil"/>
              <w:left w:val="nil"/>
              <w:bottom w:val="single" w:sz="4" w:space="0" w:color="auto"/>
              <w:right w:val="single" w:sz="4" w:space="0" w:color="auto"/>
            </w:tcBorders>
            <w:noWrap/>
            <w:vAlign w:val="bottom"/>
          </w:tcPr>
          <w:p w:rsidR="009D1D9B" w:rsidRPr="00384CDC" w:rsidRDefault="009D1D9B" w:rsidP="00BF6892">
            <w:pPr>
              <w:jc w:val="center"/>
            </w:pPr>
          </w:p>
        </w:tc>
        <w:tc>
          <w:tcPr>
            <w:tcW w:w="968" w:type="pct"/>
            <w:tcBorders>
              <w:top w:val="single" w:sz="4" w:space="0" w:color="auto"/>
              <w:left w:val="single" w:sz="4" w:space="0" w:color="auto"/>
              <w:bottom w:val="single" w:sz="4" w:space="0" w:color="auto"/>
              <w:right w:val="single" w:sz="4" w:space="0" w:color="auto"/>
            </w:tcBorders>
            <w:noWrap/>
            <w:vAlign w:val="bottom"/>
          </w:tcPr>
          <w:p w:rsidR="009D1D9B" w:rsidRPr="00384CDC" w:rsidRDefault="009D1D9B" w:rsidP="00BF6892">
            <w:pPr>
              <w:jc w:val="center"/>
            </w:pPr>
          </w:p>
        </w:tc>
        <w:tc>
          <w:tcPr>
            <w:tcW w:w="931" w:type="pct"/>
            <w:tcBorders>
              <w:top w:val="single" w:sz="4" w:space="0" w:color="auto"/>
              <w:left w:val="nil"/>
              <w:bottom w:val="single" w:sz="4" w:space="0" w:color="auto"/>
              <w:right w:val="single" w:sz="4" w:space="0" w:color="auto"/>
            </w:tcBorders>
          </w:tcPr>
          <w:p w:rsidR="009D1D9B" w:rsidRPr="00384CDC" w:rsidRDefault="009D1D9B" w:rsidP="00BF6892">
            <w:pPr>
              <w:jc w:val="center"/>
            </w:pPr>
          </w:p>
        </w:tc>
        <w:tc>
          <w:tcPr>
            <w:tcW w:w="992" w:type="pct"/>
            <w:tcBorders>
              <w:top w:val="single" w:sz="4" w:space="0" w:color="auto"/>
              <w:left w:val="single" w:sz="4" w:space="0" w:color="auto"/>
              <w:bottom w:val="single" w:sz="4" w:space="0" w:color="auto"/>
              <w:right w:val="single" w:sz="4" w:space="0" w:color="auto"/>
            </w:tcBorders>
            <w:noWrap/>
            <w:vAlign w:val="bottom"/>
          </w:tcPr>
          <w:p w:rsidR="009D1D9B" w:rsidRPr="00384CDC" w:rsidRDefault="009D1D9B" w:rsidP="00BF6892">
            <w:pPr>
              <w:jc w:val="center"/>
            </w:pPr>
          </w:p>
        </w:tc>
        <w:tc>
          <w:tcPr>
            <w:tcW w:w="992" w:type="pct"/>
            <w:tcBorders>
              <w:top w:val="nil"/>
              <w:left w:val="nil"/>
              <w:bottom w:val="single" w:sz="4" w:space="0" w:color="auto"/>
              <w:right w:val="single" w:sz="4" w:space="0" w:color="auto"/>
            </w:tcBorders>
            <w:noWrap/>
            <w:vAlign w:val="bottom"/>
          </w:tcPr>
          <w:p w:rsidR="009D1D9B" w:rsidRPr="00384CDC" w:rsidRDefault="009D1D9B" w:rsidP="00BF6892">
            <w:pPr>
              <w:jc w:val="center"/>
            </w:pPr>
          </w:p>
        </w:tc>
      </w:tr>
      <w:tr w:rsidR="009D1D9B" w:rsidRPr="00384CDC" w:rsidTr="006773CA">
        <w:trPr>
          <w:trHeight w:val="318"/>
        </w:trPr>
        <w:tc>
          <w:tcPr>
            <w:tcW w:w="1118" w:type="pct"/>
            <w:gridSpan w:val="2"/>
            <w:tcBorders>
              <w:top w:val="nil"/>
              <w:left w:val="single" w:sz="4" w:space="0" w:color="auto"/>
              <w:bottom w:val="single" w:sz="4" w:space="0" w:color="auto"/>
              <w:right w:val="single" w:sz="4" w:space="0" w:color="auto"/>
            </w:tcBorders>
            <w:noWrap/>
            <w:vAlign w:val="bottom"/>
          </w:tcPr>
          <w:p w:rsidR="009D1D9B" w:rsidRPr="00384CDC" w:rsidRDefault="009D1D9B" w:rsidP="00BF6892">
            <w:pPr>
              <w:jc w:val="right"/>
            </w:pPr>
            <w:r w:rsidRPr="00384CDC">
              <w:t>Итого:</w:t>
            </w:r>
          </w:p>
        </w:tc>
        <w:tc>
          <w:tcPr>
            <w:tcW w:w="968" w:type="pct"/>
            <w:tcBorders>
              <w:top w:val="single" w:sz="4" w:space="0" w:color="auto"/>
              <w:left w:val="single" w:sz="4" w:space="0" w:color="auto"/>
              <w:bottom w:val="single" w:sz="4" w:space="0" w:color="auto"/>
              <w:right w:val="single" w:sz="4" w:space="0" w:color="auto"/>
            </w:tcBorders>
            <w:noWrap/>
            <w:vAlign w:val="center"/>
          </w:tcPr>
          <w:p w:rsidR="009D1D9B" w:rsidRPr="00384CDC" w:rsidRDefault="009D1D9B" w:rsidP="00BF6892">
            <w:pPr>
              <w:jc w:val="center"/>
            </w:pPr>
          </w:p>
        </w:tc>
        <w:tc>
          <w:tcPr>
            <w:tcW w:w="931" w:type="pct"/>
            <w:tcBorders>
              <w:top w:val="single" w:sz="4" w:space="0" w:color="auto"/>
              <w:left w:val="nil"/>
              <w:bottom w:val="single" w:sz="4" w:space="0" w:color="auto"/>
              <w:right w:val="single" w:sz="4" w:space="0" w:color="auto"/>
            </w:tcBorders>
          </w:tcPr>
          <w:p w:rsidR="009D1D9B" w:rsidRPr="00384CDC" w:rsidRDefault="009D1D9B" w:rsidP="00BF6892">
            <w:pPr>
              <w:jc w:val="center"/>
            </w:pPr>
            <w:r>
              <w:t>-</w:t>
            </w:r>
          </w:p>
        </w:tc>
        <w:tc>
          <w:tcPr>
            <w:tcW w:w="992" w:type="pct"/>
            <w:tcBorders>
              <w:top w:val="single" w:sz="4" w:space="0" w:color="auto"/>
              <w:left w:val="single" w:sz="4" w:space="0" w:color="auto"/>
              <w:bottom w:val="single" w:sz="4" w:space="0" w:color="auto"/>
              <w:right w:val="single" w:sz="4" w:space="0" w:color="auto"/>
            </w:tcBorders>
            <w:noWrap/>
            <w:vAlign w:val="center"/>
          </w:tcPr>
          <w:p w:rsidR="009D1D9B" w:rsidRPr="00384CDC" w:rsidRDefault="009D1D9B" w:rsidP="00BF6892">
            <w:pPr>
              <w:jc w:val="center"/>
            </w:pPr>
            <w:r w:rsidRPr="00384CDC">
              <w:t>-</w:t>
            </w:r>
          </w:p>
        </w:tc>
        <w:tc>
          <w:tcPr>
            <w:tcW w:w="992" w:type="pct"/>
            <w:tcBorders>
              <w:top w:val="nil"/>
              <w:left w:val="nil"/>
              <w:bottom w:val="single" w:sz="4" w:space="0" w:color="auto"/>
              <w:right w:val="single" w:sz="4" w:space="0" w:color="auto"/>
            </w:tcBorders>
            <w:noWrap/>
            <w:vAlign w:val="center"/>
          </w:tcPr>
          <w:p w:rsidR="009D1D9B" w:rsidRPr="00384CDC" w:rsidRDefault="009D1D9B" w:rsidP="00BF6892">
            <w:pPr>
              <w:jc w:val="center"/>
            </w:pPr>
            <w:r w:rsidRPr="00384CDC">
              <w:t>-</w:t>
            </w:r>
          </w:p>
        </w:tc>
      </w:tr>
    </w:tbl>
    <w:p w:rsidR="009D1D9B" w:rsidRDefault="009D1D9B" w:rsidP="006A6E7D">
      <w:pPr>
        <w:pStyle w:val="BodyTextIndent"/>
        <w:jc w:val="both"/>
        <w:rPr>
          <w:szCs w:val="28"/>
        </w:rPr>
      </w:pPr>
    </w:p>
    <w:p w:rsidR="009D1D9B" w:rsidRDefault="009D1D9B" w:rsidP="006A6E7D">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CB3D90">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D1D9B" w:rsidRDefault="009D1D9B" w:rsidP="006A6E7D">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D1D9B" w:rsidRDefault="009D1D9B" w:rsidP="006A6E7D">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D1D9B" w:rsidRPr="00721D0D" w:rsidRDefault="009D1D9B" w:rsidP="006A6E7D">
      <w:pPr>
        <w:pStyle w:val="BodyTextIndent"/>
        <w:jc w:val="center"/>
        <w:rPr>
          <w:i/>
          <w:sz w:val="24"/>
          <w:szCs w:val="24"/>
        </w:rPr>
      </w:pPr>
      <w:r w:rsidRPr="00721D0D">
        <w:rPr>
          <w:i/>
          <w:sz w:val="24"/>
          <w:szCs w:val="24"/>
        </w:rPr>
        <w:t>(заполняется претендентом при необходимости).</w:t>
      </w:r>
    </w:p>
    <w:p w:rsidR="009D1D9B" w:rsidRPr="00D963B6" w:rsidRDefault="009D1D9B" w:rsidP="006A6E7D">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9D1D9B" w:rsidRPr="00205668" w:rsidRDefault="009D1D9B" w:rsidP="006A6E7D">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D1D9B" w:rsidRPr="00205668" w:rsidRDefault="009D1D9B" w:rsidP="006A6E7D">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D1D9B" w:rsidRPr="00205668" w:rsidRDefault="009D1D9B" w:rsidP="006A6E7D">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D1D9B" w:rsidRPr="00205668" w:rsidRDefault="009D1D9B" w:rsidP="006A6E7D">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D1D9B" w:rsidRPr="007153A7" w:rsidRDefault="009D1D9B" w:rsidP="006A6E7D">
      <w:pPr>
        <w:pStyle w:val="BodyTextIndent"/>
        <w:jc w:val="both"/>
        <w:rPr>
          <w:szCs w:val="28"/>
        </w:rPr>
      </w:pPr>
      <w:r w:rsidRPr="00205668">
        <w:rPr>
          <w:szCs w:val="28"/>
        </w:rPr>
        <w:t> </w:t>
      </w:r>
      <w:r w:rsidRPr="007153A7">
        <w:rPr>
          <w:szCs w:val="28"/>
        </w:rPr>
        <w:t>Следующие приложения являются неотъемлемой частью настоящего финансово-коммерческого предложения:</w:t>
      </w:r>
    </w:p>
    <w:p w:rsidR="009D1D9B" w:rsidRPr="007153A7" w:rsidRDefault="009D1D9B" w:rsidP="006A6E7D">
      <w:pPr>
        <w:pStyle w:val="BodyTextIndent"/>
        <w:jc w:val="both"/>
        <w:rPr>
          <w:szCs w:val="28"/>
        </w:rPr>
      </w:pPr>
      <w:r w:rsidRPr="007153A7">
        <w:rPr>
          <w:szCs w:val="28"/>
        </w:rPr>
        <w:t>1) приложение № 1 – Расчет стоимости _________ (работ, услуг, товаров и т.д.)  на ___ листах.</w:t>
      </w:r>
    </w:p>
    <w:p w:rsidR="009D1D9B" w:rsidRPr="007153A7" w:rsidRDefault="009D1D9B" w:rsidP="006A6E7D">
      <w:pPr>
        <w:pStyle w:val="BodyTextIndent"/>
        <w:jc w:val="both"/>
        <w:rPr>
          <w:szCs w:val="28"/>
        </w:rPr>
      </w:pPr>
      <w:r w:rsidRPr="007153A7">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9D1D9B" w:rsidRPr="007153A7" w:rsidRDefault="009D1D9B" w:rsidP="006A6E7D">
      <w:pPr>
        <w:pStyle w:val="BodyTextIndent"/>
        <w:jc w:val="both"/>
        <w:rPr>
          <w:szCs w:val="28"/>
        </w:rPr>
      </w:pPr>
      <w:r w:rsidRPr="007153A7">
        <w:rPr>
          <w:szCs w:val="28"/>
        </w:rPr>
        <w:t xml:space="preserve">3) Сведения о планируемых к привлечению субподрядных организациях (составляется </w:t>
      </w:r>
      <w:r w:rsidRPr="00D37FD6">
        <w:rPr>
          <w:szCs w:val="28"/>
        </w:rPr>
        <w:t xml:space="preserve">по форме </w:t>
      </w:r>
      <w:r w:rsidRPr="007325FC">
        <w:rPr>
          <w:szCs w:val="28"/>
        </w:rPr>
        <w:t>приложения № 6</w:t>
      </w:r>
      <w:r w:rsidRPr="00D37FD6">
        <w:rPr>
          <w:szCs w:val="28"/>
        </w:rPr>
        <w:t xml:space="preserve"> к документации</w:t>
      </w:r>
      <w:r w:rsidRPr="007153A7">
        <w:rPr>
          <w:szCs w:val="28"/>
        </w:rPr>
        <w:t xml:space="preserve"> о закупке)</w:t>
      </w:r>
      <w:r w:rsidRPr="007153A7">
        <w:t>.</w:t>
      </w:r>
    </w:p>
    <w:p w:rsidR="009D1D9B" w:rsidRPr="007153A7" w:rsidRDefault="009D1D9B" w:rsidP="006A6E7D">
      <w:pPr>
        <w:pStyle w:val="BodyText"/>
        <w:ind w:firstLine="0"/>
        <w:jc w:val="left"/>
        <w:rPr>
          <w:rFonts w:eastAsia="Times New Roman"/>
          <w:sz w:val="28"/>
          <w:szCs w:val="28"/>
        </w:rPr>
      </w:pPr>
    </w:p>
    <w:p w:rsidR="009D1D9B" w:rsidRDefault="009D1D9B" w:rsidP="006A6E7D">
      <w:pPr>
        <w:pStyle w:val="BodyText"/>
        <w:ind w:firstLine="0"/>
        <w:jc w:val="left"/>
        <w:rPr>
          <w:rFonts w:eastAsia="Times New Roman"/>
          <w:sz w:val="28"/>
          <w:szCs w:val="28"/>
        </w:rPr>
      </w:pPr>
    </w:p>
    <w:p w:rsidR="009D1D9B" w:rsidRPr="00C20080" w:rsidRDefault="009D1D9B"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D9B" w:rsidRPr="00C20080" w:rsidRDefault="009D1D9B" w:rsidP="00865513">
      <w:pPr>
        <w:tabs>
          <w:tab w:val="left" w:pos="8640"/>
        </w:tabs>
        <w:jc w:val="center"/>
        <w:rPr>
          <w:i/>
        </w:rPr>
      </w:pPr>
      <w:r w:rsidRPr="00C20080">
        <w:rPr>
          <w:i/>
        </w:rPr>
        <w:t>(наименование претендента)</w:t>
      </w:r>
    </w:p>
    <w:p w:rsidR="009D1D9B" w:rsidRPr="00C20080" w:rsidRDefault="009D1D9B" w:rsidP="00865513">
      <w:pPr>
        <w:rPr>
          <w:sz w:val="28"/>
          <w:szCs w:val="28"/>
          <w:lang w:eastAsia="ru-RU"/>
        </w:rPr>
      </w:pPr>
      <w:r w:rsidRPr="00C20080">
        <w:rPr>
          <w:sz w:val="28"/>
          <w:szCs w:val="28"/>
          <w:lang w:eastAsia="ru-RU"/>
        </w:rPr>
        <w:t>____________________________________________________________________</w:t>
      </w:r>
    </w:p>
    <w:p w:rsidR="009D1D9B" w:rsidRPr="00C20080" w:rsidRDefault="009D1D9B"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D9B" w:rsidRPr="00C20080" w:rsidRDefault="009D1D9B" w:rsidP="00865513">
      <w:pPr>
        <w:rPr>
          <w:sz w:val="28"/>
          <w:szCs w:val="28"/>
          <w:lang w:eastAsia="ru-RU"/>
        </w:rPr>
      </w:pPr>
      <w:r w:rsidRPr="00C20080">
        <w:rPr>
          <w:sz w:val="28"/>
          <w:szCs w:val="28"/>
          <w:lang w:eastAsia="ru-RU"/>
        </w:rPr>
        <w:t>"____" _________ 201__ г.</w:t>
      </w:r>
    </w:p>
    <w:p w:rsidR="009D1D9B" w:rsidRPr="00205668" w:rsidRDefault="009D1D9B" w:rsidP="006A6E7D">
      <w:pPr>
        <w:pStyle w:val="BodyText"/>
        <w:ind w:firstLine="0"/>
        <w:jc w:val="left"/>
        <w:rPr>
          <w:rFonts w:eastAsia="Times New Roman"/>
          <w:sz w:val="28"/>
          <w:szCs w:val="28"/>
        </w:rPr>
      </w:pPr>
    </w:p>
    <w:p w:rsidR="009D1D9B" w:rsidRDefault="009D1D9B">
      <w:pPr>
        <w:suppressAutoHyphens w:val="0"/>
        <w:rPr>
          <w:rFonts w:cs="Arial"/>
          <w:b/>
          <w:bCs/>
          <w:i/>
          <w:iCs/>
          <w:sz w:val="28"/>
          <w:szCs w:val="28"/>
        </w:rPr>
      </w:pPr>
      <w:r>
        <w:br w:type="page"/>
      </w:r>
    </w:p>
    <w:p w:rsidR="009D1D9B" w:rsidRPr="001E086B" w:rsidRDefault="009D1D9B" w:rsidP="00B00452">
      <w:pPr>
        <w:pStyle w:val="Heading2"/>
        <w:spacing w:before="0" w:after="0"/>
        <w:jc w:val="right"/>
      </w:pPr>
      <w:r w:rsidRPr="001E086B">
        <w:rPr>
          <w:rFonts w:cs="Times New Roman"/>
          <w:i w:val="0"/>
          <w:iCs w:val="0"/>
        </w:rPr>
        <w:t>Приложение № 4</w:t>
      </w:r>
    </w:p>
    <w:p w:rsidR="009D1D9B" w:rsidRPr="001E086B" w:rsidRDefault="009D1D9B" w:rsidP="005D02E7">
      <w:pPr>
        <w:pStyle w:val="Heading2"/>
        <w:spacing w:before="0" w:after="0"/>
        <w:jc w:val="right"/>
      </w:pPr>
      <w:r w:rsidRPr="001E086B">
        <w:rPr>
          <w:rFonts w:cs="Times New Roman"/>
          <w:i w:val="0"/>
          <w:iCs w:val="0"/>
        </w:rPr>
        <w:t>к документации о закупке</w:t>
      </w:r>
    </w:p>
    <w:p w:rsidR="009D1D9B" w:rsidRPr="00C97E49" w:rsidRDefault="009D1D9B" w:rsidP="000954FB">
      <w:pPr>
        <w:pStyle w:val="BodyText"/>
        <w:ind w:firstLine="0"/>
        <w:jc w:val="left"/>
        <w:rPr>
          <w:sz w:val="28"/>
          <w:szCs w:val="28"/>
        </w:rPr>
      </w:pPr>
    </w:p>
    <w:p w:rsidR="009D1D9B" w:rsidRPr="00C97E49" w:rsidRDefault="009D1D9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Pr>
          <w:b/>
          <w:bCs/>
          <w:sz w:val="28"/>
          <w:szCs w:val="28"/>
        </w:rPr>
        <w:t>ОК-МСП-НКПКБШ-16-0009</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D1D9B" w:rsidRPr="007415F9" w:rsidRDefault="009D1D9B" w:rsidP="000954FB">
      <w:pPr>
        <w:jc w:val="center"/>
        <w:rPr>
          <w:i/>
        </w:rPr>
      </w:pPr>
      <w:r w:rsidRPr="007415F9">
        <w:rPr>
          <w:i/>
        </w:rPr>
        <w:t xml:space="preserve">                                                           (наименование претендента)</w:t>
      </w:r>
    </w:p>
    <w:p w:rsidR="009D1D9B" w:rsidRDefault="009D1D9B" w:rsidP="000954FB">
      <w:pPr>
        <w:jc w:val="center"/>
      </w:pPr>
    </w:p>
    <w:p w:rsidR="009D1D9B" w:rsidRDefault="009D1D9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9D1D9B" w:rsidRPr="00C97E49" w:rsidTr="00BF6892">
        <w:tc>
          <w:tcPr>
            <w:tcW w:w="0" w:type="auto"/>
            <w:vAlign w:val="center"/>
          </w:tcPr>
          <w:p w:rsidR="009D1D9B" w:rsidRPr="00C97E49" w:rsidRDefault="009D1D9B" w:rsidP="00BF6892">
            <w:pPr>
              <w:jc w:val="center"/>
            </w:pPr>
            <w:r w:rsidRPr="00C97E49">
              <w:t>№№</w:t>
            </w:r>
          </w:p>
        </w:tc>
        <w:tc>
          <w:tcPr>
            <w:tcW w:w="0" w:type="auto"/>
            <w:vAlign w:val="center"/>
          </w:tcPr>
          <w:p w:rsidR="009D1D9B" w:rsidRPr="00C97E49" w:rsidRDefault="009D1D9B" w:rsidP="00BF6892">
            <w:pPr>
              <w:jc w:val="center"/>
            </w:pPr>
            <w:r w:rsidRPr="00E96FF5">
              <w:t>Дата и номер договора (</w:t>
            </w:r>
            <w:r>
              <w:t>прилагаются</w:t>
            </w:r>
            <w:r w:rsidRPr="00E96FF5">
              <w:t xml:space="preserve"> копи</w:t>
            </w:r>
            <w:r>
              <w:t>и договоров</w:t>
            </w:r>
            <w:r>
              <w:rPr>
                <w:rStyle w:val="FootnoteReference"/>
              </w:rPr>
              <w:footnoteReference w:id="6"/>
            </w:r>
            <w:r w:rsidRPr="00E96FF5">
              <w:t>)</w:t>
            </w:r>
          </w:p>
        </w:tc>
        <w:tc>
          <w:tcPr>
            <w:tcW w:w="0" w:type="auto"/>
            <w:vAlign w:val="center"/>
          </w:tcPr>
          <w:p w:rsidR="009D1D9B" w:rsidRPr="00C97E49" w:rsidRDefault="009D1D9B"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D1D9B" w:rsidRPr="00C97E49" w:rsidRDefault="009D1D9B" w:rsidP="002E66D4">
            <w:pPr>
              <w:jc w:val="center"/>
            </w:pPr>
            <w:r w:rsidRPr="00C97E49">
              <w:t xml:space="preserve">Наименование </w:t>
            </w:r>
            <w:r>
              <w:t>контрагента</w:t>
            </w:r>
            <w:r w:rsidRPr="00C97E49">
              <w:t xml:space="preserve">                        </w:t>
            </w:r>
          </w:p>
        </w:tc>
      </w:tr>
      <w:tr w:rsidR="009D1D9B" w:rsidRPr="00C97E49" w:rsidTr="00BF6892">
        <w:tc>
          <w:tcPr>
            <w:tcW w:w="0" w:type="auto"/>
          </w:tcPr>
          <w:p w:rsidR="009D1D9B" w:rsidRPr="00C97E49" w:rsidRDefault="009D1D9B" w:rsidP="00BF6892"/>
        </w:tc>
        <w:tc>
          <w:tcPr>
            <w:tcW w:w="0" w:type="auto"/>
            <w:vAlign w:val="center"/>
          </w:tcPr>
          <w:p w:rsidR="009D1D9B" w:rsidRPr="00C97E49" w:rsidRDefault="009D1D9B" w:rsidP="00BF6892">
            <w:pPr>
              <w:jc w:val="center"/>
            </w:pPr>
          </w:p>
        </w:tc>
        <w:tc>
          <w:tcPr>
            <w:tcW w:w="0" w:type="auto"/>
          </w:tcPr>
          <w:p w:rsidR="009D1D9B" w:rsidRPr="00C97E49" w:rsidRDefault="009D1D9B" w:rsidP="00BF6892"/>
        </w:tc>
        <w:tc>
          <w:tcPr>
            <w:tcW w:w="0" w:type="auto"/>
          </w:tcPr>
          <w:p w:rsidR="009D1D9B" w:rsidRPr="00C97E49" w:rsidRDefault="009D1D9B" w:rsidP="00BF6892"/>
        </w:tc>
      </w:tr>
      <w:tr w:rsidR="009D1D9B" w:rsidRPr="00C97E49" w:rsidTr="00BF6892">
        <w:tc>
          <w:tcPr>
            <w:tcW w:w="0" w:type="auto"/>
          </w:tcPr>
          <w:p w:rsidR="009D1D9B" w:rsidRPr="00C97E49" w:rsidRDefault="009D1D9B" w:rsidP="00BF6892"/>
        </w:tc>
        <w:tc>
          <w:tcPr>
            <w:tcW w:w="0" w:type="auto"/>
            <w:vAlign w:val="center"/>
          </w:tcPr>
          <w:p w:rsidR="009D1D9B" w:rsidRPr="00C97E49" w:rsidRDefault="009D1D9B" w:rsidP="00BF6892">
            <w:pPr>
              <w:jc w:val="center"/>
            </w:pPr>
          </w:p>
        </w:tc>
        <w:tc>
          <w:tcPr>
            <w:tcW w:w="0" w:type="auto"/>
          </w:tcPr>
          <w:p w:rsidR="009D1D9B" w:rsidRPr="00C97E49" w:rsidRDefault="009D1D9B" w:rsidP="00BF6892"/>
        </w:tc>
        <w:tc>
          <w:tcPr>
            <w:tcW w:w="0" w:type="auto"/>
          </w:tcPr>
          <w:p w:rsidR="009D1D9B" w:rsidRPr="00C97E49" w:rsidRDefault="009D1D9B" w:rsidP="00BF6892"/>
        </w:tc>
      </w:tr>
      <w:tr w:rsidR="009D1D9B" w:rsidRPr="00C97E49" w:rsidTr="00BF6892">
        <w:trPr>
          <w:trHeight w:val="211"/>
        </w:trPr>
        <w:tc>
          <w:tcPr>
            <w:tcW w:w="0" w:type="auto"/>
          </w:tcPr>
          <w:p w:rsidR="009D1D9B" w:rsidRPr="00C97E49" w:rsidRDefault="009D1D9B" w:rsidP="00BF6892"/>
        </w:tc>
        <w:tc>
          <w:tcPr>
            <w:tcW w:w="0" w:type="auto"/>
            <w:vAlign w:val="center"/>
          </w:tcPr>
          <w:p w:rsidR="009D1D9B" w:rsidRPr="00C97E49" w:rsidRDefault="009D1D9B" w:rsidP="00BF6892">
            <w:pPr>
              <w:jc w:val="center"/>
            </w:pPr>
          </w:p>
        </w:tc>
        <w:tc>
          <w:tcPr>
            <w:tcW w:w="0" w:type="auto"/>
          </w:tcPr>
          <w:p w:rsidR="009D1D9B" w:rsidRPr="00C97E49" w:rsidRDefault="009D1D9B" w:rsidP="00BF6892"/>
        </w:tc>
        <w:tc>
          <w:tcPr>
            <w:tcW w:w="0" w:type="auto"/>
          </w:tcPr>
          <w:p w:rsidR="009D1D9B" w:rsidRPr="00C97E49" w:rsidRDefault="009D1D9B" w:rsidP="00BF6892"/>
        </w:tc>
      </w:tr>
    </w:tbl>
    <w:p w:rsidR="009D1D9B" w:rsidRDefault="009D1D9B" w:rsidP="000954FB"/>
    <w:p w:rsidR="009D1D9B" w:rsidRDefault="009D1D9B" w:rsidP="00F664AA">
      <w:r w:rsidRPr="005049BC">
        <w:t xml:space="preserve">Приложение: </w:t>
      </w:r>
      <w:r>
        <w:t>1. К</w:t>
      </w:r>
      <w:r w:rsidRPr="005049BC">
        <w:t>опии договоров на ____ листах.</w:t>
      </w:r>
    </w:p>
    <w:p w:rsidR="009D1D9B" w:rsidRPr="005049BC" w:rsidRDefault="009D1D9B" w:rsidP="00F664AA">
      <w:r>
        <w:t xml:space="preserve">                        2.Копия актов  на _______листах.</w:t>
      </w:r>
    </w:p>
    <w:p w:rsidR="009D1D9B" w:rsidRDefault="009D1D9B" w:rsidP="000954FB">
      <w:bookmarkStart w:id="2" w:name="_GoBack"/>
      <w:bookmarkEnd w:id="2"/>
    </w:p>
    <w:p w:rsidR="009D1D9B" w:rsidRDefault="009D1D9B" w:rsidP="00081E25">
      <w:pPr>
        <w:pStyle w:val="BodyText"/>
        <w:ind w:firstLine="0"/>
        <w:jc w:val="left"/>
        <w:rPr>
          <w:rFonts w:eastAsia="Times New Roman"/>
          <w:sz w:val="28"/>
          <w:szCs w:val="28"/>
        </w:rPr>
      </w:pPr>
    </w:p>
    <w:p w:rsidR="009D1D9B" w:rsidRPr="00C20080" w:rsidRDefault="009D1D9B"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D9B" w:rsidRPr="00C20080" w:rsidRDefault="009D1D9B" w:rsidP="00081E25">
      <w:pPr>
        <w:tabs>
          <w:tab w:val="left" w:pos="8640"/>
        </w:tabs>
        <w:jc w:val="center"/>
        <w:rPr>
          <w:i/>
        </w:rPr>
      </w:pPr>
      <w:r w:rsidRPr="00C20080">
        <w:rPr>
          <w:i/>
        </w:rPr>
        <w:t>(наименование претендента)</w:t>
      </w:r>
    </w:p>
    <w:p w:rsidR="009D1D9B" w:rsidRPr="00C20080" w:rsidRDefault="009D1D9B" w:rsidP="00081E25">
      <w:pPr>
        <w:rPr>
          <w:sz w:val="28"/>
          <w:szCs w:val="28"/>
          <w:lang w:eastAsia="ru-RU"/>
        </w:rPr>
      </w:pPr>
      <w:r w:rsidRPr="00C20080">
        <w:rPr>
          <w:sz w:val="28"/>
          <w:szCs w:val="28"/>
          <w:lang w:eastAsia="ru-RU"/>
        </w:rPr>
        <w:t>____________________________________________________________________</w:t>
      </w:r>
    </w:p>
    <w:p w:rsidR="009D1D9B" w:rsidRPr="00C20080" w:rsidRDefault="009D1D9B"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D9B" w:rsidRPr="00C20080" w:rsidRDefault="009D1D9B" w:rsidP="00081E25">
      <w:pPr>
        <w:rPr>
          <w:sz w:val="28"/>
          <w:szCs w:val="28"/>
          <w:lang w:eastAsia="ru-RU"/>
        </w:rPr>
      </w:pPr>
      <w:r w:rsidRPr="00C20080">
        <w:rPr>
          <w:sz w:val="28"/>
          <w:szCs w:val="28"/>
          <w:lang w:eastAsia="ru-RU"/>
        </w:rPr>
        <w:t>"____" _________ 201__ г.</w:t>
      </w:r>
    </w:p>
    <w:p w:rsidR="009D1D9B" w:rsidRPr="007415F9" w:rsidRDefault="009D1D9B" w:rsidP="000954FB"/>
    <w:p w:rsidR="009D1D9B" w:rsidRDefault="009D1D9B">
      <w:pPr>
        <w:suppressAutoHyphens w:val="0"/>
        <w:rPr>
          <w:rFonts w:cs="Arial"/>
          <w:b/>
          <w:bCs/>
          <w:i/>
          <w:iCs/>
          <w:sz w:val="28"/>
          <w:szCs w:val="28"/>
        </w:rPr>
      </w:pPr>
      <w:r>
        <w:br w:type="page"/>
      </w:r>
    </w:p>
    <w:p w:rsidR="009D1D9B" w:rsidRPr="00AF03D4" w:rsidRDefault="009D1D9B" w:rsidP="00B00452">
      <w:pPr>
        <w:pStyle w:val="Heading2"/>
        <w:spacing w:before="0" w:after="0"/>
        <w:jc w:val="right"/>
      </w:pPr>
      <w:r w:rsidRPr="00AF03D4">
        <w:rPr>
          <w:rFonts w:cs="Times New Roman"/>
          <w:i w:val="0"/>
          <w:iCs w:val="0"/>
        </w:rPr>
        <w:t>Приложение № 5</w:t>
      </w:r>
    </w:p>
    <w:p w:rsidR="009D1D9B" w:rsidRPr="00AF03D4" w:rsidRDefault="009D1D9B" w:rsidP="005D02E7">
      <w:pPr>
        <w:pStyle w:val="Heading2"/>
        <w:spacing w:before="0" w:after="0"/>
        <w:jc w:val="right"/>
      </w:pPr>
      <w:r w:rsidRPr="00AF03D4">
        <w:rPr>
          <w:rFonts w:cs="Times New Roman"/>
          <w:i w:val="0"/>
          <w:iCs w:val="0"/>
        </w:rPr>
        <w:t>к документации о закупке</w:t>
      </w:r>
    </w:p>
    <w:p w:rsidR="009D1D9B" w:rsidRDefault="009D1D9B" w:rsidP="000954FB">
      <w:pPr>
        <w:rPr>
          <w:b/>
          <w:i/>
          <w:sz w:val="28"/>
          <w:szCs w:val="28"/>
        </w:rPr>
      </w:pPr>
    </w:p>
    <w:p w:rsidR="009D1D9B" w:rsidRPr="00AF03D4" w:rsidRDefault="009D1D9B" w:rsidP="00AF03D4">
      <w:pPr>
        <w:jc w:val="center"/>
        <w:rPr>
          <w:b/>
          <w:i/>
          <w:sz w:val="40"/>
          <w:szCs w:val="40"/>
        </w:rPr>
      </w:pPr>
      <w:r>
        <w:rPr>
          <w:b/>
          <w:i/>
          <w:sz w:val="40"/>
          <w:szCs w:val="40"/>
        </w:rPr>
        <w:t>ПРОЕКТ ДОГОВОРА</w:t>
      </w:r>
    </w:p>
    <w:p w:rsidR="009D1D9B" w:rsidRPr="00AF03D4" w:rsidRDefault="009D1D9B" w:rsidP="000954FB">
      <w:pPr>
        <w:rPr>
          <w:b/>
          <w:i/>
          <w:sz w:val="28"/>
          <w:szCs w:val="28"/>
        </w:rPr>
      </w:pPr>
    </w:p>
    <w:p w:rsidR="009D1D9B" w:rsidRPr="00AF03D4" w:rsidRDefault="009D1D9B" w:rsidP="000954FB">
      <w:pPr>
        <w:rPr>
          <w:b/>
          <w:i/>
          <w:sz w:val="28"/>
          <w:szCs w:val="28"/>
        </w:rPr>
      </w:pPr>
    </w:p>
    <w:p w:rsidR="009D1D9B" w:rsidRPr="00AF03D4" w:rsidRDefault="009D1D9B" w:rsidP="00B76500">
      <w:pPr>
        <w:ind w:firstLine="851"/>
        <w:jc w:val="center"/>
        <w:rPr>
          <w:b/>
          <w:bCs/>
          <w:sz w:val="28"/>
          <w:szCs w:val="28"/>
        </w:rPr>
      </w:pPr>
      <w:r w:rsidRPr="00AF03D4">
        <w:rPr>
          <w:b/>
          <w:bCs/>
          <w:sz w:val="28"/>
          <w:szCs w:val="28"/>
        </w:rPr>
        <w:t>Договор  №</w:t>
      </w:r>
    </w:p>
    <w:p w:rsidR="009D1D9B" w:rsidRDefault="009D1D9B" w:rsidP="00B76500">
      <w:pPr>
        <w:ind w:firstLine="851"/>
        <w:jc w:val="center"/>
        <w:rPr>
          <w:b/>
          <w:bCs/>
          <w:sz w:val="28"/>
          <w:szCs w:val="28"/>
        </w:rPr>
      </w:pPr>
      <w:r w:rsidRPr="00AF03D4">
        <w:rPr>
          <w:b/>
          <w:bCs/>
          <w:sz w:val="28"/>
          <w:szCs w:val="28"/>
        </w:rPr>
        <w:t xml:space="preserve"> на выполнение работ</w:t>
      </w:r>
    </w:p>
    <w:p w:rsidR="009D1D9B" w:rsidRPr="005820EB" w:rsidRDefault="009D1D9B" w:rsidP="00B76500">
      <w:pPr>
        <w:jc w:val="center"/>
      </w:pPr>
      <w:r w:rsidRPr="005820EB">
        <w:t>г.</w:t>
      </w:r>
      <w:r>
        <w:t>Самара</w:t>
      </w:r>
      <w:r w:rsidRPr="005820EB">
        <w:t xml:space="preserve">                                                                                 </w:t>
      </w:r>
      <w:r>
        <w:t xml:space="preserve">                 </w:t>
      </w:r>
      <w:r w:rsidRPr="005820EB">
        <w:t xml:space="preserve"> «__»_______ </w:t>
      </w:r>
      <w:r>
        <w:t>2016</w:t>
      </w:r>
    </w:p>
    <w:p w:rsidR="009D1D9B" w:rsidRPr="005820EB" w:rsidRDefault="009D1D9B" w:rsidP="00B76500">
      <w:pPr>
        <w:ind w:firstLine="851"/>
        <w:jc w:val="both"/>
      </w:pPr>
    </w:p>
    <w:p w:rsidR="009D1D9B" w:rsidRDefault="009D1D9B" w:rsidP="00B76500">
      <w:pPr>
        <w:ind w:firstLine="851"/>
        <w:jc w:val="both"/>
        <w:rPr>
          <w:sz w:val="28"/>
          <w:szCs w:val="28"/>
        </w:rPr>
      </w:pPr>
      <w:r>
        <w:rPr>
          <w:sz w:val="28"/>
          <w:szCs w:val="28"/>
        </w:rPr>
        <w:t>Публичн</w:t>
      </w:r>
      <w:r w:rsidRPr="0059427E">
        <w:rPr>
          <w:sz w:val="28"/>
          <w:szCs w:val="28"/>
        </w:rPr>
        <w:t>ое акционерное общество «Центр по перевозке грузов в контейнерах «ТрансКонтейнер» (</w:t>
      </w:r>
      <w:r>
        <w:rPr>
          <w:sz w:val="28"/>
          <w:szCs w:val="28"/>
        </w:rPr>
        <w:t>П</w:t>
      </w:r>
      <w:r w:rsidRPr="0059427E">
        <w:rPr>
          <w:sz w:val="28"/>
          <w:szCs w:val="28"/>
        </w:rPr>
        <w:t xml:space="preserve">АО «ТрансКонтейнер»), именуемое в дальнейшем «Заказчик», в лице </w:t>
      </w:r>
      <w:r>
        <w:rPr>
          <w:sz w:val="28"/>
          <w:szCs w:val="28"/>
        </w:rPr>
        <w:t>директора филиала  ПАО «ТрансКонтейнер» на Куйбышевской железной дороге Булытова Алексея Николаевича</w:t>
      </w:r>
      <w:r w:rsidRPr="002D264F">
        <w:rPr>
          <w:sz w:val="28"/>
          <w:szCs w:val="28"/>
        </w:rPr>
        <w:t xml:space="preserve">,  действующего  на  основании доверенности от </w:t>
      </w:r>
      <w:r>
        <w:rPr>
          <w:sz w:val="28"/>
          <w:szCs w:val="28"/>
        </w:rPr>
        <w:t>19</w:t>
      </w:r>
      <w:r w:rsidRPr="002D264F">
        <w:rPr>
          <w:sz w:val="28"/>
          <w:szCs w:val="28"/>
        </w:rPr>
        <w:t>.0</w:t>
      </w:r>
      <w:r>
        <w:rPr>
          <w:sz w:val="28"/>
          <w:szCs w:val="28"/>
        </w:rPr>
        <w:t>2</w:t>
      </w:r>
      <w:r w:rsidRPr="002D264F">
        <w:rPr>
          <w:sz w:val="28"/>
          <w:szCs w:val="28"/>
        </w:rPr>
        <w:t>.201</w:t>
      </w:r>
      <w:r>
        <w:rPr>
          <w:sz w:val="28"/>
          <w:szCs w:val="28"/>
        </w:rPr>
        <w:t>6</w:t>
      </w:r>
      <w:r w:rsidRPr="002D264F">
        <w:rPr>
          <w:sz w:val="28"/>
          <w:szCs w:val="28"/>
        </w:rPr>
        <w:t xml:space="preserve"> года № Ц/201</w:t>
      </w:r>
      <w:r>
        <w:rPr>
          <w:sz w:val="28"/>
          <w:szCs w:val="28"/>
        </w:rPr>
        <w:t>6</w:t>
      </w:r>
      <w:r w:rsidRPr="002D264F">
        <w:rPr>
          <w:sz w:val="28"/>
          <w:szCs w:val="28"/>
        </w:rPr>
        <w:t>/Н7-</w:t>
      </w:r>
      <w:r>
        <w:rPr>
          <w:sz w:val="28"/>
          <w:szCs w:val="28"/>
        </w:rPr>
        <w:t>12</w:t>
      </w:r>
      <w:r w:rsidRPr="002D264F">
        <w:rPr>
          <w:sz w:val="28"/>
          <w:szCs w:val="28"/>
        </w:rPr>
        <w:t>2г</w:t>
      </w:r>
      <w:r>
        <w:rPr>
          <w:sz w:val="28"/>
          <w:szCs w:val="28"/>
        </w:rPr>
        <w:t>,</w:t>
      </w:r>
      <w:r w:rsidRPr="002D264F">
        <w:rPr>
          <w:sz w:val="28"/>
          <w:szCs w:val="28"/>
        </w:rPr>
        <w:t xml:space="preserve"> с одной стороны, и </w:t>
      </w:r>
      <w:r w:rsidRPr="00B76500">
        <w:rPr>
          <w:sz w:val="28"/>
          <w:szCs w:val="28"/>
        </w:rPr>
        <w:t>________________________,  именуемое в дальнейшем «Исполнитель»,  в лице ________________________,действующего на основании________________ с другой стороны, именуемые в дальнейшем «Стороны», заключили настоящий договор на</w:t>
      </w:r>
      <w:r w:rsidRPr="002D264F">
        <w:rPr>
          <w:sz w:val="28"/>
          <w:szCs w:val="28"/>
        </w:rPr>
        <w:t xml:space="preserve"> выполнение работ (далее – «Договор») о нижеследующем:</w:t>
      </w:r>
    </w:p>
    <w:p w:rsidR="009D1D9B" w:rsidRPr="0059427E" w:rsidRDefault="009D1D9B" w:rsidP="00B76500">
      <w:pPr>
        <w:jc w:val="both"/>
        <w:rPr>
          <w:sz w:val="28"/>
          <w:szCs w:val="28"/>
        </w:rPr>
      </w:pPr>
    </w:p>
    <w:p w:rsidR="009D1D9B" w:rsidRPr="0059427E" w:rsidRDefault="009D1D9B" w:rsidP="00B76500">
      <w:pPr>
        <w:numPr>
          <w:ilvl w:val="0"/>
          <w:numId w:val="33"/>
        </w:numPr>
        <w:jc w:val="center"/>
        <w:rPr>
          <w:b/>
          <w:sz w:val="28"/>
          <w:szCs w:val="28"/>
        </w:rPr>
      </w:pPr>
      <w:r w:rsidRPr="0059427E">
        <w:rPr>
          <w:b/>
          <w:sz w:val="28"/>
          <w:szCs w:val="28"/>
        </w:rPr>
        <w:t>Предмет Договора</w:t>
      </w:r>
    </w:p>
    <w:p w:rsidR="009D1D9B" w:rsidRDefault="009D1D9B" w:rsidP="00C073A1">
      <w:pPr>
        <w:numPr>
          <w:ilvl w:val="1"/>
          <w:numId w:val="33"/>
        </w:numPr>
        <w:tabs>
          <w:tab w:val="clear" w:pos="1174"/>
          <w:tab w:val="num" w:pos="0"/>
          <w:tab w:val="num" w:pos="360"/>
        </w:tabs>
        <w:suppressAutoHyphens w:val="0"/>
        <w:ind w:left="0" w:firstLine="851"/>
        <w:jc w:val="both"/>
      </w:pPr>
      <w:r w:rsidRPr="0059427E">
        <w:rPr>
          <w:sz w:val="28"/>
          <w:szCs w:val="28"/>
        </w:rPr>
        <w:t>Заказчик поручает и обя</w:t>
      </w:r>
      <w:r>
        <w:rPr>
          <w:sz w:val="28"/>
          <w:szCs w:val="28"/>
        </w:rPr>
        <w:t xml:space="preserve">зуется оплатить, а Исполнитель принимает на себя </w:t>
      </w:r>
      <w:r w:rsidRPr="0059427E">
        <w:rPr>
          <w:sz w:val="28"/>
          <w:szCs w:val="28"/>
        </w:rPr>
        <w:t>обязат</w:t>
      </w:r>
      <w:r>
        <w:rPr>
          <w:sz w:val="28"/>
          <w:szCs w:val="28"/>
        </w:rPr>
        <w:t xml:space="preserve">ельства по выполнению работ по </w:t>
      </w:r>
      <w:r w:rsidRPr="0059427E">
        <w:rPr>
          <w:sz w:val="28"/>
          <w:szCs w:val="28"/>
        </w:rPr>
        <w:t>капитальному ремонту</w:t>
      </w:r>
      <w:r>
        <w:rPr>
          <w:sz w:val="28"/>
          <w:szCs w:val="28"/>
        </w:rPr>
        <w:t xml:space="preserve">  нежилого офисного здания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г.Самара, ул.Льва Толстого д.131</w:t>
      </w:r>
      <w:r w:rsidRPr="0059427E">
        <w:rPr>
          <w:sz w:val="28"/>
          <w:szCs w:val="28"/>
        </w:rPr>
        <w:t xml:space="preserve"> (далее – «Работы»).</w:t>
      </w:r>
    </w:p>
    <w:p w:rsidR="009D1D9B" w:rsidRPr="005820EB" w:rsidRDefault="009D1D9B" w:rsidP="00B76500">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(Приложение 1), являюще</w:t>
      </w:r>
      <w:r>
        <w:rPr>
          <w:szCs w:val="24"/>
        </w:rPr>
        <w:t>й</w:t>
      </w:r>
      <w:r w:rsidRPr="005820EB">
        <w:rPr>
          <w:szCs w:val="24"/>
        </w:rPr>
        <w:t>ся  неотъемлемой частью настоящего Договора.</w:t>
      </w:r>
    </w:p>
    <w:p w:rsidR="009D1D9B" w:rsidRDefault="009D1D9B" w:rsidP="00B76500">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xml:space="preserve">– не более 60 (не более шестидесяти)  календарных дней с даты заключения договора, выполнение не позднее 30.09.2016 года. </w:t>
      </w:r>
      <w:r w:rsidRPr="009D1B11">
        <w:rPr>
          <w:szCs w:val="24"/>
        </w:rPr>
        <w:t xml:space="preserve"> Срок сдачи Работ по настоящему Договору определяются Календарным планом  (Приложение 2), являющимся  неотъемлемой частью настоящего Договора.</w:t>
      </w:r>
    </w:p>
    <w:p w:rsidR="009D1D9B" w:rsidRPr="0059427E" w:rsidRDefault="009D1D9B" w:rsidP="00B76500">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9D1D9B" w:rsidRDefault="009D1D9B" w:rsidP="00B76500">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9D1D9B" w:rsidRDefault="009D1D9B" w:rsidP="00B76500">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3), являющимся неотъемлем</w:t>
      </w:r>
      <w:r>
        <w:rPr>
          <w:sz w:val="28"/>
          <w:szCs w:val="28"/>
        </w:rPr>
        <w:t>ой частью настоящего Договора, обязуется оплатить</w:t>
      </w:r>
      <w:r w:rsidRPr="0059427E">
        <w:rPr>
          <w:sz w:val="28"/>
          <w:szCs w:val="28"/>
        </w:rPr>
        <w:t xml:space="preserve"> Исполнителю</w:t>
      </w:r>
      <w:r>
        <w:rPr>
          <w:sz w:val="28"/>
          <w:szCs w:val="28"/>
        </w:rPr>
        <w:t xml:space="preserve"> ____________(__________) рублей, кроме того НДС  в размере </w:t>
      </w:r>
      <w:r w:rsidRPr="0059427E">
        <w:rPr>
          <w:sz w:val="28"/>
          <w:szCs w:val="28"/>
        </w:rPr>
        <w:t>18%</w:t>
      </w:r>
      <w:r>
        <w:rPr>
          <w:sz w:val="28"/>
          <w:szCs w:val="28"/>
        </w:rPr>
        <w:t xml:space="preserve"> __________(_________) рублей. </w:t>
      </w:r>
      <w:r w:rsidRPr="002D264F">
        <w:rPr>
          <w:sz w:val="28"/>
          <w:szCs w:val="28"/>
        </w:rPr>
        <w:t xml:space="preserve">Общая цена с учетом НДС </w:t>
      </w:r>
      <w:r>
        <w:rPr>
          <w:sz w:val="28"/>
          <w:szCs w:val="28"/>
        </w:rPr>
        <w:t>_________</w:t>
      </w:r>
      <w:r w:rsidRPr="002D264F">
        <w:rPr>
          <w:sz w:val="28"/>
          <w:szCs w:val="28"/>
        </w:rPr>
        <w:t xml:space="preserve"> (</w:t>
      </w:r>
      <w:r>
        <w:rPr>
          <w:sz w:val="28"/>
          <w:szCs w:val="28"/>
        </w:rPr>
        <w:t>________) рублей</w:t>
      </w:r>
      <w:r w:rsidRPr="002D264F">
        <w:rPr>
          <w:sz w:val="28"/>
          <w:szCs w:val="28"/>
        </w:rPr>
        <w:t>.</w:t>
      </w:r>
      <w:r w:rsidRPr="005820EB">
        <w:tab/>
      </w:r>
    </w:p>
    <w:p w:rsidR="009D1D9B" w:rsidRPr="005C4FE2" w:rsidRDefault="009D1D9B" w:rsidP="00B76500">
      <w:pPr>
        <w:ind w:firstLine="851"/>
        <w:jc w:val="both"/>
        <w:rPr>
          <w:sz w:val="28"/>
          <w:szCs w:val="28"/>
        </w:rPr>
      </w:pPr>
      <w:r w:rsidRPr="005C4FE2">
        <w:rPr>
          <w:iCs/>
          <w:sz w:val="28"/>
          <w:szCs w:val="28"/>
        </w:rPr>
        <w:t xml:space="preserve">Расчёт стоимости выполнения Работ определяется локально-сметным расчётом </w:t>
      </w:r>
      <w:r w:rsidRPr="005C4FE2">
        <w:rPr>
          <w:sz w:val="28"/>
          <w:szCs w:val="28"/>
        </w:rPr>
        <w:t>(Приложение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r w:rsidRPr="005C4FE2">
        <w:rPr>
          <w:sz w:val="28"/>
          <w:szCs w:val="28"/>
        </w:rPr>
        <w:t xml:space="preserve">. </w:t>
      </w:r>
    </w:p>
    <w:p w:rsidR="009D1D9B" w:rsidRPr="00B91103" w:rsidRDefault="009D1D9B" w:rsidP="00B91103">
      <w:pPr>
        <w:pStyle w:val="18"/>
        <w:ind w:firstLine="0"/>
        <w:rPr>
          <w:szCs w:val="28"/>
        </w:rPr>
      </w:pPr>
      <w:r w:rsidRPr="00B91103">
        <w:rPr>
          <w:szCs w:val="28"/>
        </w:rPr>
        <w:t xml:space="preserve">            2.2.</w:t>
      </w:r>
      <w:r>
        <w:rPr>
          <w:sz w:val="24"/>
          <w:szCs w:val="24"/>
        </w:rPr>
        <w:t xml:space="preserve">    </w:t>
      </w:r>
      <w:r w:rsidRPr="00B91103">
        <w:rPr>
          <w:szCs w:val="28"/>
        </w:rPr>
        <w:t xml:space="preserve">Оплата работ производится по безналичному расчету. </w:t>
      </w:r>
    </w:p>
    <w:p w:rsidR="009D1D9B" w:rsidRPr="00B91103" w:rsidRDefault="009D1D9B" w:rsidP="00B91103">
      <w:pPr>
        <w:pStyle w:val="BodyText"/>
        <w:ind w:firstLine="0"/>
        <w:rPr>
          <w:rFonts w:eastAsia="Times New Roman"/>
          <w:sz w:val="28"/>
          <w:szCs w:val="28"/>
        </w:rPr>
      </w:pPr>
      <w:r w:rsidRPr="00B91103">
        <w:rPr>
          <w:rFonts w:eastAsia="Times New Roman"/>
          <w:sz w:val="28"/>
          <w:szCs w:val="28"/>
        </w:rPr>
        <w:t xml:space="preserve">   </w:t>
      </w:r>
      <w:r>
        <w:rPr>
          <w:rFonts w:eastAsia="Times New Roman"/>
          <w:sz w:val="28"/>
          <w:szCs w:val="28"/>
        </w:rPr>
        <w:t xml:space="preserve">            </w:t>
      </w:r>
      <w:r w:rsidRPr="00B91103">
        <w:rPr>
          <w:rFonts w:eastAsia="Times New Roman"/>
          <w:sz w:val="28"/>
          <w:szCs w:val="28"/>
        </w:rPr>
        <w:t xml:space="preserve"> Авансирование предусмотрено в размере не более 25% (не более двадцати пяти процентов) от цены работ по настоящему Договору в течение 20 (двадцати) банковских дней после подписания сторонами настоящего Договора на основании счёта Исполнителя.</w:t>
      </w:r>
    </w:p>
    <w:p w:rsidR="009D1D9B" w:rsidRDefault="009D1D9B" w:rsidP="00B91103">
      <w:pPr>
        <w:ind w:firstLine="851"/>
        <w:jc w:val="both"/>
        <w:rPr>
          <w:sz w:val="28"/>
          <w:szCs w:val="28"/>
        </w:rPr>
      </w:pPr>
      <w:r>
        <w:rPr>
          <w:sz w:val="28"/>
          <w:szCs w:val="28"/>
        </w:rPr>
        <w:t xml:space="preserve">   </w:t>
      </w:r>
      <w:r w:rsidRPr="00B91103">
        <w:rPr>
          <w:sz w:val="28"/>
          <w:szCs w:val="28"/>
        </w:rPr>
        <w:t xml:space="preserve"> Окончательная оплата работ осуществляется Заказчиком в течение 30 (тридцати) банковских дней после подписания акта о приёмке выполненных работ (по форме КС-2), справки о стоимости выполненных работ и затрат (по  форме  КС-3)   на основании выставленного  счета и счёта-фактуры.</w:t>
      </w:r>
    </w:p>
    <w:p w:rsidR="009D1D9B" w:rsidRDefault="009D1D9B" w:rsidP="00B76500">
      <w:pPr>
        <w:pStyle w:val="BodyTextIndent"/>
        <w:ind w:firstLine="851"/>
        <w:rPr>
          <w:szCs w:val="24"/>
        </w:rPr>
      </w:pPr>
    </w:p>
    <w:p w:rsidR="009D1D9B" w:rsidRPr="005820EB" w:rsidRDefault="009D1D9B" w:rsidP="00B76500">
      <w:pPr>
        <w:pStyle w:val="BodyTextIndent"/>
        <w:ind w:firstLine="851"/>
        <w:jc w:val="center"/>
        <w:rPr>
          <w:b/>
          <w:szCs w:val="24"/>
        </w:rPr>
      </w:pPr>
      <w:r w:rsidRPr="005820EB">
        <w:rPr>
          <w:b/>
          <w:szCs w:val="24"/>
        </w:rPr>
        <w:t xml:space="preserve">3. Порядок сдачи и приемки </w:t>
      </w:r>
      <w:r>
        <w:rPr>
          <w:b/>
          <w:szCs w:val="24"/>
        </w:rPr>
        <w:t>Работ</w:t>
      </w:r>
    </w:p>
    <w:p w:rsidR="009D1D9B" w:rsidRPr="00F610BF" w:rsidRDefault="009D1D9B"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3.1. По завершении Работ Исполнитель представляет Заказчику акт о приемке выполненных Работ (формы КС-2)</w:t>
      </w:r>
      <w:r>
        <w:rPr>
          <w:rFonts w:ascii="Times New Roman" w:hAnsi="Times New Roman" w:cs="Times New Roman"/>
          <w:sz w:val="28"/>
          <w:szCs w:val="28"/>
        </w:rPr>
        <w:t>,</w:t>
      </w:r>
      <w:r w:rsidRPr="00F610BF">
        <w:rPr>
          <w:rFonts w:ascii="Times New Roman" w:hAnsi="Times New Roman" w:cs="Times New Roman"/>
          <w:sz w:val="28"/>
          <w:szCs w:val="28"/>
        </w:rPr>
        <w:t xml:space="preserve"> справку о стоимости выполненных работ и затрат (формы КС-3), счёт и счёт-фактуру, акт о приеме</w:t>
      </w:r>
      <w:r>
        <w:rPr>
          <w:rFonts w:ascii="Times New Roman" w:hAnsi="Times New Roman" w:cs="Times New Roman"/>
          <w:sz w:val="28"/>
          <w:szCs w:val="28"/>
        </w:rPr>
        <w:t xml:space="preserve"> </w:t>
      </w:r>
      <w:r w:rsidRPr="00F610BF">
        <w:rPr>
          <w:rFonts w:ascii="Times New Roman" w:hAnsi="Times New Roman" w:cs="Times New Roman"/>
          <w:sz w:val="28"/>
          <w:szCs w:val="28"/>
        </w:rPr>
        <w:t>- сдаче (формы ОС-3).</w:t>
      </w:r>
    </w:p>
    <w:p w:rsidR="009D1D9B" w:rsidRPr="00F610BF" w:rsidRDefault="009D1D9B"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w:t>
      </w:r>
      <w:r>
        <w:rPr>
          <w:rFonts w:ascii="Times New Roman" w:hAnsi="Times New Roman" w:cs="Times New Roman"/>
          <w:sz w:val="28"/>
          <w:szCs w:val="28"/>
        </w:rPr>
        <w:t xml:space="preserve">аза Заказчика от приемки Работ </w:t>
      </w:r>
      <w:r w:rsidRPr="00F610BF">
        <w:rPr>
          <w:rFonts w:ascii="Times New Roman" w:hAnsi="Times New Roman" w:cs="Times New Roman"/>
          <w:sz w:val="28"/>
          <w:szCs w:val="28"/>
        </w:rPr>
        <w:t>Сторонами составляется акт с перечнем необходимых доработок и указанием сроков их выполнения.</w:t>
      </w:r>
    </w:p>
    <w:p w:rsidR="009D1D9B" w:rsidRPr="00F610BF" w:rsidRDefault="009D1D9B"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3.3. В случае принятия Сторонами согласованног</w:t>
      </w:r>
      <w:r>
        <w:rPr>
          <w:rFonts w:ascii="Times New Roman" w:hAnsi="Times New Roman" w:cs="Times New Roman"/>
          <w:sz w:val="28"/>
          <w:szCs w:val="28"/>
        </w:rPr>
        <w:t xml:space="preserve">о решения о прекращении Работ </w:t>
      </w:r>
      <w:r w:rsidRPr="00F610BF">
        <w:rPr>
          <w:rFonts w:ascii="Times New Roman" w:hAnsi="Times New Roman" w:cs="Times New Roman"/>
          <w:sz w:val="28"/>
          <w:szCs w:val="28"/>
        </w:rPr>
        <w:t>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D1D9B" w:rsidRPr="00F610BF" w:rsidRDefault="009D1D9B" w:rsidP="00B76500">
      <w:pPr>
        <w:pStyle w:val="ConsNormal"/>
        <w:widowControl/>
        <w:ind w:firstLine="851"/>
        <w:jc w:val="both"/>
        <w:rPr>
          <w:rFonts w:ascii="Times New Roman" w:hAnsi="Times New Roman" w:cs="Times New Roman"/>
          <w:sz w:val="28"/>
          <w:szCs w:val="28"/>
        </w:rPr>
      </w:pP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D1D9B" w:rsidRDefault="009D1D9B" w:rsidP="00B76500">
      <w:pPr>
        <w:pStyle w:val="BodyTextIndent"/>
        <w:ind w:firstLine="851"/>
        <w:jc w:val="center"/>
        <w:rPr>
          <w:b/>
          <w:szCs w:val="24"/>
        </w:rPr>
      </w:pPr>
    </w:p>
    <w:p w:rsidR="009D1D9B" w:rsidRPr="005820EB" w:rsidRDefault="009D1D9B" w:rsidP="00B76500">
      <w:pPr>
        <w:pStyle w:val="BodyTextIndent"/>
        <w:ind w:firstLine="851"/>
        <w:jc w:val="center"/>
        <w:rPr>
          <w:b/>
          <w:szCs w:val="24"/>
        </w:rPr>
      </w:pPr>
      <w:r w:rsidRPr="005820EB">
        <w:rPr>
          <w:b/>
          <w:szCs w:val="24"/>
        </w:rPr>
        <w:t>4. Обязанности Сторон</w:t>
      </w:r>
    </w:p>
    <w:p w:rsidR="009D1D9B" w:rsidRPr="00F610BF" w:rsidRDefault="009D1D9B" w:rsidP="00B76500">
      <w:pPr>
        <w:pStyle w:val="BodyTextIndent"/>
        <w:ind w:firstLine="851"/>
        <w:jc w:val="both"/>
        <w:rPr>
          <w:szCs w:val="24"/>
        </w:rPr>
      </w:pPr>
      <w:r w:rsidRPr="00F610BF">
        <w:rPr>
          <w:szCs w:val="24"/>
        </w:rPr>
        <w:t>4.1. Исполнитель обязан:</w:t>
      </w:r>
    </w:p>
    <w:p w:rsidR="009D1D9B" w:rsidRDefault="009D1D9B" w:rsidP="00B76500">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9D1D9B" w:rsidRPr="000867CC" w:rsidRDefault="009D1D9B" w:rsidP="00B76500">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9D1D9B" w:rsidRPr="000867CC" w:rsidRDefault="009D1D9B" w:rsidP="00B76500">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9D1D9B" w:rsidRPr="000867CC" w:rsidRDefault="009D1D9B" w:rsidP="00B76500">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9D1D9B" w:rsidRPr="00DE5016" w:rsidRDefault="009D1D9B" w:rsidP="00B76500">
      <w:pPr>
        <w:ind w:firstLine="851"/>
        <w:jc w:val="both"/>
        <w:rPr>
          <w:sz w:val="28"/>
          <w:szCs w:val="28"/>
        </w:rPr>
      </w:pPr>
      <w:r>
        <w:rPr>
          <w:sz w:val="28"/>
          <w:szCs w:val="28"/>
        </w:rPr>
        <w:t>4.1.4.</w:t>
      </w:r>
      <w:r w:rsidRPr="00DE5016">
        <w:rPr>
          <w:sz w:val="28"/>
          <w:szCs w:val="28"/>
        </w:rPr>
        <w:t xml:space="preserve"> Не нарушать прав третьих лиц, урегулировать за свой </w:t>
      </w:r>
      <w:r>
        <w:rPr>
          <w:sz w:val="28"/>
          <w:szCs w:val="28"/>
        </w:rPr>
        <w:t xml:space="preserve">счет требования, предъявляемые </w:t>
      </w:r>
      <w:r w:rsidRPr="00DE5016">
        <w:rPr>
          <w:sz w:val="28"/>
          <w:szCs w:val="28"/>
        </w:rPr>
        <w:t>к Заказчику в связи с исполнением настоящего Договора, и возместить Заказчику связанные с такими требованиями  расходы и убытки.</w:t>
      </w:r>
    </w:p>
    <w:p w:rsidR="009D1D9B" w:rsidRPr="00DE5016" w:rsidRDefault="009D1D9B" w:rsidP="00B76500">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 xml:space="preserve">                 не менее 24</w:t>
      </w:r>
      <w:r w:rsidRPr="00DE5016">
        <w:rPr>
          <w:sz w:val="28"/>
          <w:szCs w:val="28"/>
        </w:rPr>
        <w:t xml:space="preserve"> (</w:t>
      </w:r>
      <w:r>
        <w:rPr>
          <w:sz w:val="28"/>
          <w:szCs w:val="28"/>
        </w:rPr>
        <w:t>не менее двадцати четырёх</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9D1D9B" w:rsidRPr="005820EB" w:rsidRDefault="009D1D9B" w:rsidP="00B76500">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9D1D9B" w:rsidRDefault="009D1D9B" w:rsidP="00B76500">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9D1D9B" w:rsidRDefault="009D1D9B" w:rsidP="00B76500">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9D1D9B" w:rsidRDefault="009D1D9B" w:rsidP="00B76500">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9D1D9B" w:rsidRPr="00F610BF" w:rsidRDefault="009D1D9B" w:rsidP="00B76500">
      <w:pPr>
        <w:ind w:firstLine="851"/>
        <w:jc w:val="both"/>
        <w:rPr>
          <w:sz w:val="28"/>
          <w:szCs w:val="28"/>
        </w:rPr>
      </w:pPr>
      <w:r>
        <w:rPr>
          <w:sz w:val="28"/>
          <w:szCs w:val="28"/>
        </w:rPr>
        <w:t>4</w:t>
      </w:r>
      <w:r w:rsidRPr="00F610BF">
        <w:rPr>
          <w:sz w:val="28"/>
          <w:szCs w:val="28"/>
        </w:rPr>
        <w:t>.1.</w:t>
      </w:r>
      <w:r>
        <w:rPr>
          <w:sz w:val="28"/>
          <w:szCs w:val="28"/>
        </w:rPr>
        <w:t>10</w:t>
      </w:r>
      <w:r w:rsidRPr="00F610BF">
        <w:rPr>
          <w:sz w:val="28"/>
          <w:szCs w:val="28"/>
        </w:rPr>
        <w:t>. Обеспечить соблюден</w:t>
      </w:r>
      <w:r>
        <w:rPr>
          <w:sz w:val="28"/>
          <w:szCs w:val="28"/>
        </w:rPr>
        <w:t xml:space="preserve">ие установленных Заказчиком </w:t>
      </w:r>
      <w:r w:rsidRPr="00F610BF">
        <w:rPr>
          <w:sz w:val="28"/>
          <w:szCs w:val="28"/>
        </w:rPr>
        <w:t>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9D1D9B" w:rsidRDefault="009D1D9B" w:rsidP="00B76500">
      <w:pPr>
        <w:ind w:firstLine="851"/>
        <w:jc w:val="both"/>
        <w:rPr>
          <w:sz w:val="28"/>
          <w:szCs w:val="28"/>
        </w:rPr>
      </w:pP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9D1D9B" w:rsidRPr="00F610BF" w:rsidRDefault="009D1D9B" w:rsidP="00B76500">
      <w:pPr>
        <w:ind w:firstLine="851"/>
        <w:jc w:val="both"/>
        <w:rPr>
          <w:sz w:val="28"/>
          <w:szCs w:val="28"/>
        </w:rPr>
      </w:pPr>
      <w:r>
        <w:rPr>
          <w:sz w:val="28"/>
          <w:szCs w:val="28"/>
        </w:rPr>
        <w:t xml:space="preserve"> </w:t>
      </w:r>
    </w:p>
    <w:p w:rsidR="009D1D9B" w:rsidRPr="00F610BF" w:rsidRDefault="009D1D9B" w:rsidP="00B76500">
      <w:pPr>
        <w:pStyle w:val="BodyTextIndent"/>
        <w:ind w:firstLine="851"/>
        <w:rPr>
          <w:szCs w:val="28"/>
        </w:rPr>
      </w:pPr>
      <w:r w:rsidRPr="00F610BF">
        <w:rPr>
          <w:szCs w:val="28"/>
        </w:rPr>
        <w:t>4.2. Заказчик обязан:</w:t>
      </w:r>
    </w:p>
    <w:p w:rsidR="009D1D9B" w:rsidRPr="00F610BF" w:rsidRDefault="009D1D9B" w:rsidP="00B76500">
      <w:pPr>
        <w:pStyle w:val="BodyTextIndent"/>
        <w:ind w:firstLine="851"/>
        <w:jc w:val="both"/>
        <w:rPr>
          <w:szCs w:val="28"/>
        </w:rPr>
      </w:pPr>
      <w:r w:rsidRPr="00F610BF">
        <w:rPr>
          <w:szCs w:val="28"/>
        </w:rPr>
        <w:t>4.2.1. Передавать Исполнителю необходимую для выполнения Работ информацию и документацию.</w:t>
      </w:r>
    </w:p>
    <w:p w:rsidR="009D1D9B" w:rsidRPr="00F610BF" w:rsidRDefault="009D1D9B" w:rsidP="00B76500">
      <w:pPr>
        <w:pStyle w:val="BodyTextIndent"/>
        <w:ind w:firstLine="851"/>
        <w:jc w:val="both"/>
        <w:rPr>
          <w:szCs w:val="28"/>
        </w:rPr>
      </w:pPr>
      <w:r w:rsidRPr="00F610BF">
        <w:rPr>
          <w:szCs w:val="28"/>
        </w:rPr>
        <w:t>4.2.2. Оплатить Работы в установленный срок в соответствии с условиями настоящего Договора.</w:t>
      </w:r>
    </w:p>
    <w:p w:rsidR="009D1D9B" w:rsidRPr="00F610BF" w:rsidRDefault="009D1D9B" w:rsidP="00B76500">
      <w:pPr>
        <w:pStyle w:val="BodyTextIndent"/>
        <w:ind w:firstLine="851"/>
        <w:jc w:val="both"/>
        <w:rPr>
          <w:szCs w:val="28"/>
        </w:rPr>
      </w:pPr>
      <w:r w:rsidRPr="00F610BF">
        <w:rPr>
          <w:szCs w:val="28"/>
        </w:rPr>
        <w:t>4.2.3. Проверять ход и качество Работ, выполняемых Исполнителем, не вмешиваясь в его деятельность.</w:t>
      </w:r>
    </w:p>
    <w:p w:rsidR="009D1D9B" w:rsidRPr="00F610BF" w:rsidRDefault="009D1D9B" w:rsidP="00B76500">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w:t>
      </w:r>
      <w:r>
        <w:rPr>
          <w:sz w:val="28"/>
          <w:szCs w:val="28"/>
        </w:rPr>
        <w:t xml:space="preserve">атраты </w:t>
      </w:r>
      <w:r w:rsidRPr="00F610BF">
        <w:rPr>
          <w:sz w:val="28"/>
          <w:szCs w:val="28"/>
        </w:rPr>
        <w:t xml:space="preserve">Исполнителя на </w:t>
      </w:r>
      <w:r>
        <w:rPr>
          <w:sz w:val="28"/>
          <w:szCs w:val="28"/>
        </w:rPr>
        <w:t>выполнение Работ</w:t>
      </w:r>
      <w:r w:rsidRPr="00F610BF">
        <w:rPr>
          <w:sz w:val="28"/>
          <w:szCs w:val="28"/>
        </w:rPr>
        <w:t xml:space="preserve"> по настоящему Договору в случае досрочного расторжения настоящего Договора по инициативе Заказчика.</w:t>
      </w:r>
    </w:p>
    <w:p w:rsidR="009D1D9B" w:rsidRPr="00F610BF" w:rsidRDefault="009D1D9B" w:rsidP="00B76500">
      <w:pPr>
        <w:ind w:firstLine="851"/>
        <w:jc w:val="both"/>
        <w:rPr>
          <w:sz w:val="28"/>
          <w:szCs w:val="28"/>
        </w:rPr>
      </w:pPr>
      <w:r w:rsidRPr="00F610BF">
        <w:rPr>
          <w:sz w:val="28"/>
          <w:szCs w:val="28"/>
        </w:rPr>
        <w:t>4.3. Заказчик вправе:</w:t>
      </w:r>
    </w:p>
    <w:p w:rsidR="009D1D9B" w:rsidRPr="00F610BF" w:rsidRDefault="009D1D9B" w:rsidP="00B76500">
      <w:pPr>
        <w:autoSpaceDE w:val="0"/>
        <w:autoSpaceDN w:val="0"/>
        <w:adjustRightInd w:val="0"/>
        <w:ind w:firstLine="851"/>
        <w:jc w:val="both"/>
        <w:rPr>
          <w:sz w:val="28"/>
          <w:szCs w:val="28"/>
        </w:rPr>
      </w:pPr>
      <w:r w:rsidRPr="00F610BF">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D1D9B" w:rsidRPr="005820EB" w:rsidRDefault="009D1D9B" w:rsidP="00B76500">
      <w:pPr>
        <w:ind w:firstLine="851"/>
        <w:jc w:val="both"/>
        <w:rPr>
          <w:b/>
          <w:bCs/>
        </w:rPr>
      </w:pPr>
    </w:p>
    <w:p w:rsidR="009D1D9B" w:rsidRDefault="009D1D9B" w:rsidP="00B76500">
      <w:pPr>
        <w:ind w:firstLine="851"/>
        <w:jc w:val="center"/>
        <w:rPr>
          <w:b/>
          <w:sz w:val="28"/>
          <w:szCs w:val="28"/>
        </w:rPr>
      </w:pPr>
      <w:r w:rsidRPr="001414E1">
        <w:rPr>
          <w:b/>
          <w:sz w:val="28"/>
          <w:szCs w:val="28"/>
        </w:rPr>
        <w:t>5. Ответственность Сторон</w:t>
      </w:r>
    </w:p>
    <w:p w:rsidR="009D1D9B" w:rsidRPr="004D5398" w:rsidRDefault="009D1D9B" w:rsidP="00B76500">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D1D9B" w:rsidRPr="004D5398" w:rsidRDefault="009D1D9B" w:rsidP="00B76500">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0,1 </w:t>
      </w:r>
      <w:r w:rsidRPr="004D5398">
        <w:rPr>
          <w:rFonts w:ascii="Times New Roman" w:hAnsi="Times New Roman"/>
          <w:sz w:val="28"/>
          <w:szCs w:val="28"/>
        </w:rPr>
        <w:t xml:space="preserve">% от цены настоящего Договора за каждый день просрочки, но не более 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9D1D9B" w:rsidRPr="004D5398" w:rsidRDefault="009D1D9B" w:rsidP="00B76500">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8"/>
          <w:szCs w:val="28"/>
        </w:rPr>
        <w:t>0,1</w:t>
      </w:r>
      <w:r w:rsidRPr="004D5398">
        <w:rPr>
          <w:sz w:val="28"/>
          <w:szCs w:val="28"/>
        </w:rPr>
        <w:t xml:space="preserve"> % от цены настоящего Договора.</w:t>
      </w:r>
    </w:p>
    <w:p w:rsidR="009D1D9B" w:rsidRPr="004D5398" w:rsidRDefault="009D1D9B" w:rsidP="00B76500">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9D1D9B" w:rsidRDefault="009D1D9B" w:rsidP="00B76500">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9D1D9B" w:rsidRPr="001414E1" w:rsidRDefault="009D1D9B" w:rsidP="00B76500">
      <w:pPr>
        <w:pStyle w:val="af2"/>
        <w:ind w:firstLine="851"/>
        <w:jc w:val="both"/>
        <w:rPr>
          <w:b/>
          <w:sz w:val="28"/>
          <w:szCs w:val="28"/>
        </w:rPr>
      </w:pPr>
    </w:p>
    <w:p w:rsidR="009D1D9B" w:rsidRPr="001414E1" w:rsidRDefault="009D1D9B" w:rsidP="00B76500">
      <w:pPr>
        <w:autoSpaceDE w:val="0"/>
        <w:autoSpaceDN w:val="0"/>
        <w:adjustRightInd w:val="0"/>
        <w:ind w:firstLine="708"/>
        <w:jc w:val="center"/>
        <w:rPr>
          <w:b/>
          <w:sz w:val="28"/>
          <w:szCs w:val="28"/>
        </w:rPr>
      </w:pPr>
      <w:r>
        <w:rPr>
          <w:b/>
          <w:sz w:val="28"/>
          <w:szCs w:val="28"/>
        </w:rPr>
        <w:t>6</w:t>
      </w:r>
      <w:r w:rsidRPr="001414E1">
        <w:rPr>
          <w:b/>
          <w:sz w:val="28"/>
          <w:szCs w:val="28"/>
        </w:rPr>
        <w:t>. Обстоятельства непреодолимой силы</w:t>
      </w:r>
    </w:p>
    <w:p w:rsidR="009D1D9B" w:rsidRPr="001414E1"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 xml:space="preserve">6.1. </w:t>
      </w:r>
      <w:r w:rsidRPr="001414E1">
        <w:rPr>
          <w:rFonts w:ascii="Times New Roman" w:hAnsi="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sz w:val="28"/>
          <w:szCs w:val="28"/>
        </w:rPr>
        <w:t xml:space="preserve">и непредотвратимых при данных условиях </w:t>
      </w:r>
      <w:r w:rsidRPr="001414E1">
        <w:rPr>
          <w:rFonts w:ascii="Times New Roman" w:hAnsi="Times New Roman"/>
          <w:sz w:val="28"/>
          <w:szCs w:val="28"/>
        </w:rPr>
        <w:t xml:space="preserve">обстоятельств, </w:t>
      </w:r>
      <w:r>
        <w:rPr>
          <w:rFonts w:ascii="Times New Roman" w:hAnsi="Times New Roman"/>
          <w:sz w:val="28"/>
          <w:szCs w:val="28"/>
        </w:rPr>
        <w:t xml:space="preserve">в том числе объявленной </w:t>
      </w:r>
      <w:r w:rsidRPr="001414E1">
        <w:rPr>
          <w:rFonts w:ascii="Times New Roman" w:hAnsi="Times New Roman"/>
          <w:sz w:val="28"/>
          <w:szCs w:val="28"/>
        </w:rPr>
        <w:t>или фактической войной, гражданскими волн</w:t>
      </w:r>
      <w:r>
        <w:rPr>
          <w:rFonts w:ascii="Times New Roman" w:hAnsi="Times New Roman"/>
          <w:sz w:val="28"/>
          <w:szCs w:val="28"/>
        </w:rPr>
        <w:t xml:space="preserve">ениями, эпидемиями, блокадами, эмбарго, пожарами, землетрясениями, наводнениями </w:t>
      </w:r>
      <w:r w:rsidRPr="001414E1">
        <w:rPr>
          <w:rFonts w:ascii="Times New Roman" w:hAnsi="Times New Roman"/>
          <w:sz w:val="28"/>
          <w:szCs w:val="28"/>
        </w:rPr>
        <w:t>и другими природными стихийными бедствиями, изданием запретительных актов органов государственной  власти.</w:t>
      </w:r>
    </w:p>
    <w:p w:rsidR="009D1D9B" w:rsidRPr="001414E1"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6</w:t>
      </w:r>
      <w:r w:rsidRPr="001414E1">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D1D9B" w:rsidRPr="001414E1"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6</w:t>
      </w:r>
      <w:r w:rsidRPr="001414E1">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D1D9B"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6</w:t>
      </w:r>
      <w:r w:rsidRPr="001414E1">
        <w:rPr>
          <w:rFonts w:ascii="Times New Roman" w:hAnsi="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D1D9B" w:rsidRDefault="009D1D9B" w:rsidP="00B76500">
      <w:pPr>
        <w:pStyle w:val="ConsNormal"/>
        <w:ind w:firstLine="851"/>
        <w:jc w:val="both"/>
        <w:rPr>
          <w:rFonts w:ascii="Times New Roman" w:hAnsi="Times New Roman"/>
          <w:sz w:val="28"/>
          <w:szCs w:val="28"/>
        </w:rPr>
      </w:pPr>
    </w:p>
    <w:p w:rsidR="009D1D9B" w:rsidRDefault="009D1D9B" w:rsidP="00B76500">
      <w:pPr>
        <w:pStyle w:val="ConsNormal"/>
        <w:ind w:firstLine="851"/>
        <w:jc w:val="center"/>
        <w:rPr>
          <w:rFonts w:ascii="Times New Roman" w:hAnsi="Times New Roman"/>
          <w:b/>
          <w:sz w:val="28"/>
          <w:szCs w:val="28"/>
        </w:rPr>
      </w:pPr>
      <w:r>
        <w:rPr>
          <w:rFonts w:ascii="Times New Roman" w:hAnsi="Times New Roman"/>
          <w:b/>
          <w:sz w:val="28"/>
          <w:szCs w:val="28"/>
        </w:rPr>
        <w:t>7</w:t>
      </w:r>
      <w:r w:rsidRPr="001414E1">
        <w:rPr>
          <w:rFonts w:ascii="Times New Roman" w:hAnsi="Times New Roman"/>
          <w:b/>
          <w:sz w:val="28"/>
          <w:szCs w:val="28"/>
        </w:rPr>
        <w:t>. Разрешение споров</w:t>
      </w:r>
    </w:p>
    <w:p w:rsidR="009D1D9B" w:rsidRPr="001414E1"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1D9B" w:rsidRPr="001414E1"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7</w:t>
      </w:r>
      <w:r w:rsidRPr="001414E1">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D1D9B" w:rsidRDefault="009D1D9B" w:rsidP="00B76500">
      <w:pPr>
        <w:pStyle w:val="ConsNormal"/>
        <w:ind w:firstLine="851"/>
        <w:jc w:val="both"/>
        <w:rPr>
          <w:rFonts w:ascii="Times New Roman" w:hAnsi="Times New Roman"/>
          <w:sz w:val="16"/>
          <w:szCs w:val="16"/>
        </w:rPr>
      </w:pPr>
      <w:r>
        <w:rPr>
          <w:rFonts w:ascii="Times New Roman" w:hAnsi="Times New Roman"/>
          <w:sz w:val="28"/>
          <w:szCs w:val="28"/>
        </w:rPr>
        <w:t>7</w:t>
      </w:r>
      <w:r w:rsidRPr="001414E1">
        <w:rPr>
          <w:rFonts w:ascii="Times New Roman" w:hAnsi="Times New Roman"/>
          <w:sz w:val="28"/>
          <w:szCs w:val="28"/>
        </w:rPr>
        <w:t>.3. В случае, если сп</w:t>
      </w:r>
      <w:r>
        <w:rPr>
          <w:rFonts w:ascii="Times New Roman" w:hAnsi="Times New Roman"/>
          <w:sz w:val="28"/>
          <w:szCs w:val="28"/>
        </w:rPr>
        <w:t xml:space="preserve">оры не урегулированы Сторонами с помощью переговоров и в </w:t>
      </w:r>
      <w:r w:rsidRPr="001414E1">
        <w:rPr>
          <w:rFonts w:ascii="Times New Roman" w:hAnsi="Times New Roman"/>
          <w:sz w:val="28"/>
          <w:szCs w:val="28"/>
        </w:rPr>
        <w:t>п</w:t>
      </w:r>
      <w:r>
        <w:rPr>
          <w:rFonts w:ascii="Times New Roman" w:hAnsi="Times New Roman"/>
          <w:sz w:val="28"/>
          <w:szCs w:val="28"/>
        </w:rPr>
        <w:t xml:space="preserve">ретензионном </w:t>
      </w:r>
      <w:r w:rsidRPr="001414E1">
        <w:rPr>
          <w:rFonts w:ascii="Times New Roman" w:hAnsi="Times New Roman"/>
          <w:sz w:val="28"/>
          <w:szCs w:val="28"/>
        </w:rPr>
        <w:t>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9D1D9B" w:rsidRDefault="009D1D9B" w:rsidP="00B76500">
      <w:pPr>
        <w:pStyle w:val="ConsNormal"/>
        <w:ind w:firstLine="851"/>
        <w:jc w:val="center"/>
        <w:rPr>
          <w:rFonts w:ascii="Times New Roman" w:hAnsi="Times New Roman"/>
          <w:b/>
          <w:sz w:val="28"/>
          <w:szCs w:val="28"/>
        </w:rPr>
      </w:pPr>
    </w:p>
    <w:p w:rsidR="009D1D9B" w:rsidRPr="0034625D" w:rsidRDefault="009D1D9B" w:rsidP="00B76500">
      <w:pPr>
        <w:pStyle w:val="ConsNormal"/>
        <w:ind w:firstLine="851"/>
        <w:jc w:val="center"/>
        <w:rPr>
          <w:rFonts w:ascii="Times New Roman" w:hAnsi="Times New Roman"/>
          <w:b/>
          <w:sz w:val="28"/>
          <w:szCs w:val="28"/>
        </w:rPr>
      </w:pPr>
      <w:r>
        <w:rPr>
          <w:rFonts w:ascii="Times New Roman" w:hAnsi="Times New Roman"/>
          <w:b/>
          <w:sz w:val="28"/>
          <w:szCs w:val="28"/>
        </w:rPr>
        <w:t>8</w:t>
      </w:r>
      <w:r w:rsidRPr="0034625D">
        <w:rPr>
          <w:rFonts w:ascii="Times New Roman" w:hAnsi="Times New Roman"/>
          <w:b/>
          <w:sz w:val="28"/>
          <w:szCs w:val="28"/>
        </w:rPr>
        <w:t>. Порядок внесения</w:t>
      </w:r>
    </w:p>
    <w:p w:rsidR="009D1D9B" w:rsidRDefault="009D1D9B" w:rsidP="00B76500">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9D1D9B" w:rsidRPr="0034625D"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 xml:space="preserve">8.1. В настоящий Договор могут быть внесены </w:t>
      </w:r>
      <w:r w:rsidRPr="0034625D">
        <w:rPr>
          <w:rFonts w:ascii="Times New Roman" w:hAnsi="Times New Roman"/>
          <w:sz w:val="28"/>
          <w:szCs w:val="28"/>
        </w:rPr>
        <w:t>и</w:t>
      </w:r>
      <w:r>
        <w:rPr>
          <w:rFonts w:ascii="Times New Roman" w:hAnsi="Times New Roman"/>
          <w:sz w:val="28"/>
          <w:szCs w:val="28"/>
        </w:rPr>
        <w:t xml:space="preserve">зменения </w:t>
      </w:r>
      <w:r w:rsidRPr="0034625D">
        <w:rPr>
          <w:rFonts w:ascii="Times New Roman" w:hAnsi="Times New Roman"/>
          <w:sz w:val="28"/>
          <w:szCs w:val="28"/>
        </w:rPr>
        <w:t>и дополнения, которые оформляются Сторонами дополнительными соглашениями к настоящему Договору.</w:t>
      </w:r>
    </w:p>
    <w:p w:rsidR="009D1D9B" w:rsidRPr="0034625D"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8</w:t>
      </w:r>
      <w:r w:rsidRPr="0034625D">
        <w:rPr>
          <w:rFonts w:ascii="Times New Roman" w:hAnsi="Times New Roman"/>
          <w:sz w:val="28"/>
          <w:szCs w:val="28"/>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9D1D9B"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8</w:t>
      </w:r>
      <w:r w:rsidRPr="0034625D">
        <w:rPr>
          <w:rFonts w:ascii="Times New Roman" w:hAnsi="Times New Roman"/>
          <w:sz w:val="28"/>
          <w:szCs w:val="28"/>
        </w:rPr>
        <w:t xml:space="preserve">.3. Заказчик, решивший расторгнуть настоящий Договор, должен направить письменное уведомление о намерении расторгнуть </w:t>
      </w:r>
      <w:r>
        <w:rPr>
          <w:rFonts w:ascii="Times New Roman" w:hAnsi="Times New Roman"/>
          <w:sz w:val="28"/>
          <w:szCs w:val="28"/>
        </w:rPr>
        <w:t xml:space="preserve">настоящий Договор Исполнителю не позднее чем за 30 (тридцать) календарных дней до предполагаемой даты расторжения </w:t>
      </w:r>
      <w:r w:rsidRPr="0034625D">
        <w:rPr>
          <w:rFonts w:ascii="Times New Roman" w:hAnsi="Times New Roman"/>
          <w:sz w:val="28"/>
          <w:szCs w:val="28"/>
        </w:rPr>
        <w:t xml:space="preserve">настоящего Договора. Настоящий Договор считается расторгнутым с даты, указанной в уведомлении о расторжении. При этом Заказчик обязан оплатить </w:t>
      </w:r>
      <w:r>
        <w:rPr>
          <w:rFonts w:ascii="Times New Roman" w:hAnsi="Times New Roman"/>
          <w:sz w:val="28"/>
          <w:szCs w:val="28"/>
        </w:rPr>
        <w:t xml:space="preserve">фактические затраты по выполнению Работ, произведенные до </w:t>
      </w:r>
      <w:r w:rsidRPr="0034625D">
        <w:rPr>
          <w:rFonts w:ascii="Times New Roman" w:hAnsi="Times New Roman"/>
          <w:sz w:val="28"/>
          <w:szCs w:val="28"/>
        </w:rPr>
        <w:t>даты получения Исполнителем уведомления о расторжении настоящего Договора.</w:t>
      </w:r>
    </w:p>
    <w:p w:rsidR="009D1D9B" w:rsidRPr="0034625D" w:rsidRDefault="009D1D9B" w:rsidP="00B76500">
      <w:pPr>
        <w:pStyle w:val="ConsNormal"/>
        <w:ind w:firstLine="851"/>
        <w:jc w:val="both"/>
        <w:rPr>
          <w:rFonts w:ascii="Times New Roman" w:hAnsi="Times New Roman"/>
          <w:sz w:val="28"/>
          <w:szCs w:val="28"/>
        </w:rPr>
      </w:pPr>
    </w:p>
    <w:p w:rsidR="009D1D9B" w:rsidRDefault="009D1D9B" w:rsidP="00B76500">
      <w:pPr>
        <w:pStyle w:val="ConsNormal"/>
        <w:ind w:firstLine="851"/>
        <w:jc w:val="center"/>
        <w:rPr>
          <w:rFonts w:ascii="Times New Roman" w:hAnsi="Times New Roman"/>
          <w:b/>
          <w:sz w:val="28"/>
          <w:szCs w:val="28"/>
        </w:rPr>
      </w:pPr>
      <w:r>
        <w:rPr>
          <w:rFonts w:ascii="Times New Roman" w:hAnsi="Times New Roman"/>
          <w:b/>
          <w:sz w:val="28"/>
          <w:szCs w:val="28"/>
        </w:rPr>
        <w:t>9</w:t>
      </w:r>
      <w:r w:rsidRPr="0034625D">
        <w:rPr>
          <w:rFonts w:ascii="Times New Roman" w:hAnsi="Times New Roman"/>
          <w:b/>
          <w:sz w:val="28"/>
          <w:szCs w:val="28"/>
        </w:rPr>
        <w:t>. Срок действия Договора</w:t>
      </w:r>
    </w:p>
    <w:p w:rsidR="009D1D9B"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9</w:t>
      </w:r>
      <w:r w:rsidRPr="0034625D">
        <w:rPr>
          <w:rFonts w:ascii="Times New Roman" w:hAnsi="Times New Roman"/>
          <w:sz w:val="28"/>
          <w:szCs w:val="28"/>
        </w:rPr>
        <w:t xml:space="preserve">.1.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9D1D9B" w:rsidRDefault="009D1D9B" w:rsidP="00B76500">
      <w:pPr>
        <w:pStyle w:val="ConsNormal"/>
        <w:ind w:firstLine="851"/>
        <w:jc w:val="both"/>
        <w:rPr>
          <w:rFonts w:ascii="Times New Roman" w:hAnsi="Times New Roman"/>
          <w:b/>
          <w:bCs/>
          <w:sz w:val="28"/>
          <w:szCs w:val="28"/>
        </w:rPr>
      </w:pPr>
    </w:p>
    <w:p w:rsidR="009D1D9B" w:rsidRDefault="009D1D9B" w:rsidP="00B76500">
      <w:pPr>
        <w:pStyle w:val="ConsNormal"/>
        <w:ind w:firstLine="851"/>
        <w:jc w:val="center"/>
        <w:rPr>
          <w:rFonts w:ascii="Times New Roman" w:hAnsi="Times New Roman"/>
          <w:b/>
          <w:bCs/>
          <w:sz w:val="28"/>
          <w:szCs w:val="28"/>
        </w:rPr>
      </w:pPr>
      <w:r w:rsidRPr="0034625D">
        <w:rPr>
          <w:rFonts w:ascii="Times New Roman" w:hAnsi="Times New Roman"/>
          <w:b/>
          <w:bCs/>
          <w:sz w:val="28"/>
          <w:szCs w:val="28"/>
        </w:rPr>
        <w:t>1</w:t>
      </w:r>
      <w:r>
        <w:rPr>
          <w:rFonts w:ascii="Times New Roman" w:hAnsi="Times New Roman"/>
          <w:b/>
          <w:bCs/>
          <w:sz w:val="28"/>
          <w:szCs w:val="28"/>
        </w:rPr>
        <w:t>0</w:t>
      </w:r>
      <w:r w:rsidRPr="0034625D">
        <w:rPr>
          <w:rFonts w:ascii="Times New Roman" w:hAnsi="Times New Roman"/>
          <w:b/>
          <w:bCs/>
          <w:sz w:val="28"/>
          <w:szCs w:val="28"/>
        </w:rPr>
        <w:t>. Прочие условия</w:t>
      </w:r>
    </w:p>
    <w:p w:rsidR="009D1D9B" w:rsidRPr="0034625D" w:rsidRDefault="009D1D9B" w:rsidP="00B76500">
      <w:pPr>
        <w:ind w:firstLine="851"/>
        <w:jc w:val="both"/>
        <w:rPr>
          <w:sz w:val="28"/>
          <w:szCs w:val="28"/>
        </w:rPr>
      </w:pPr>
      <w:r w:rsidRPr="0034625D">
        <w:rPr>
          <w:sz w:val="28"/>
          <w:szCs w:val="28"/>
        </w:rPr>
        <w:t>1</w:t>
      </w:r>
      <w:r>
        <w:rPr>
          <w:sz w:val="28"/>
          <w:szCs w:val="28"/>
        </w:rPr>
        <w:t>0</w:t>
      </w:r>
      <w:r w:rsidRPr="0034625D">
        <w:rPr>
          <w:sz w:val="28"/>
          <w:szCs w:val="28"/>
        </w:rPr>
        <w:t>.1. Право собственности на результат Работ по настоящему Договору принадлежит Заказчику.</w:t>
      </w:r>
    </w:p>
    <w:p w:rsidR="009D1D9B" w:rsidRPr="0034625D" w:rsidRDefault="009D1D9B" w:rsidP="00B76500">
      <w:pPr>
        <w:ind w:firstLine="851"/>
        <w:jc w:val="both"/>
        <w:rPr>
          <w:sz w:val="28"/>
          <w:szCs w:val="28"/>
        </w:rPr>
      </w:pPr>
      <w:r w:rsidRPr="0034625D">
        <w:rPr>
          <w:sz w:val="28"/>
          <w:szCs w:val="28"/>
        </w:rPr>
        <w:t>1</w:t>
      </w:r>
      <w:r>
        <w:rPr>
          <w:sz w:val="28"/>
          <w:szCs w:val="28"/>
        </w:rPr>
        <w:t xml:space="preserve">0.2. В случае изменения у какой-либо из Сторон </w:t>
      </w:r>
      <w:r w:rsidRPr="0034625D">
        <w:rPr>
          <w:sz w:val="28"/>
          <w:szCs w:val="28"/>
        </w:rPr>
        <w:t xml:space="preserve">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9D1D9B" w:rsidRPr="006E0F0F" w:rsidRDefault="009D1D9B" w:rsidP="00B76500">
      <w:pPr>
        <w:pStyle w:val="ConsNormal"/>
        <w:ind w:firstLine="851"/>
        <w:jc w:val="both"/>
        <w:rPr>
          <w:rFonts w:ascii="Times New Roman" w:hAnsi="Times New Roman"/>
          <w:sz w:val="28"/>
          <w:szCs w:val="28"/>
        </w:rPr>
      </w:pPr>
      <w:r w:rsidRPr="0034625D">
        <w:rPr>
          <w:rFonts w:ascii="Times New Roman" w:hAnsi="Times New Roman"/>
          <w:sz w:val="28"/>
          <w:szCs w:val="28"/>
        </w:rPr>
        <w:t>1</w:t>
      </w:r>
      <w:r>
        <w:rPr>
          <w:rFonts w:ascii="Times New Roman" w:hAnsi="Times New Roman"/>
          <w:sz w:val="28"/>
          <w:szCs w:val="28"/>
        </w:rPr>
        <w:t>0</w:t>
      </w:r>
      <w:r w:rsidRPr="0034625D">
        <w:rPr>
          <w:rFonts w:ascii="Times New Roman" w:hAnsi="Times New Roman"/>
          <w:sz w:val="28"/>
          <w:szCs w:val="28"/>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9D1D9B" w:rsidRPr="006E0F0F" w:rsidRDefault="009D1D9B" w:rsidP="00B76500">
      <w:pPr>
        <w:ind w:firstLine="851"/>
        <w:jc w:val="both"/>
        <w:rPr>
          <w:sz w:val="28"/>
          <w:szCs w:val="28"/>
        </w:rPr>
      </w:pPr>
      <w:r w:rsidRPr="006E0F0F">
        <w:rPr>
          <w:sz w:val="28"/>
          <w:szCs w:val="28"/>
        </w:rPr>
        <w:t>1</w:t>
      </w:r>
      <w:r>
        <w:rPr>
          <w:sz w:val="28"/>
          <w:szCs w:val="28"/>
        </w:rPr>
        <w:t>0</w:t>
      </w:r>
      <w:r w:rsidRPr="006E0F0F">
        <w:rPr>
          <w:sz w:val="28"/>
          <w:szCs w:val="28"/>
        </w:rPr>
        <w:t>.4. В случае расторжения настоящего Договора (отказа от и</w:t>
      </w:r>
      <w:r>
        <w:rPr>
          <w:sz w:val="28"/>
          <w:szCs w:val="28"/>
        </w:rPr>
        <w:t xml:space="preserve">сполнения настоящего Договора) </w:t>
      </w:r>
      <w:r w:rsidRPr="006E0F0F">
        <w:rPr>
          <w:sz w:val="28"/>
          <w:szCs w:val="28"/>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D1D9B" w:rsidRPr="006E0F0F" w:rsidRDefault="009D1D9B" w:rsidP="00B76500">
      <w:pPr>
        <w:pStyle w:val="ConsNormal"/>
        <w:ind w:firstLine="851"/>
        <w:jc w:val="both"/>
        <w:rPr>
          <w:rFonts w:ascii="Times New Roman" w:hAnsi="Times New Roman"/>
          <w:sz w:val="28"/>
          <w:szCs w:val="28"/>
        </w:rPr>
      </w:pPr>
      <w:r w:rsidRPr="006E0F0F">
        <w:rPr>
          <w:rFonts w:ascii="Times New Roman" w:hAnsi="Times New Roman"/>
          <w:sz w:val="28"/>
          <w:szCs w:val="28"/>
        </w:rPr>
        <w:t>1</w:t>
      </w:r>
      <w:r>
        <w:rPr>
          <w:rFonts w:ascii="Times New Roman" w:hAnsi="Times New Roman"/>
          <w:sz w:val="28"/>
          <w:szCs w:val="28"/>
        </w:rPr>
        <w:t>0</w:t>
      </w:r>
      <w:r w:rsidRPr="006E0F0F">
        <w:rPr>
          <w:rFonts w:ascii="Times New Roman" w:hAnsi="Times New Roman"/>
          <w:sz w:val="28"/>
          <w:szCs w:val="28"/>
        </w:rPr>
        <w:t>.5. Все приложения к настоящему Договору являются его неотъемлемыми частями.</w:t>
      </w:r>
    </w:p>
    <w:p w:rsidR="009D1D9B" w:rsidRDefault="009D1D9B" w:rsidP="00B76500">
      <w:pPr>
        <w:pStyle w:val="ConsNormal"/>
        <w:ind w:firstLine="851"/>
        <w:jc w:val="both"/>
        <w:rPr>
          <w:rFonts w:ascii="Times New Roman" w:hAnsi="Times New Roman"/>
          <w:sz w:val="28"/>
          <w:szCs w:val="28"/>
        </w:rPr>
      </w:pPr>
      <w:r w:rsidRPr="006E0F0F">
        <w:rPr>
          <w:rFonts w:ascii="Times New Roman" w:hAnsi="Times New Roman"/>
          <w:sz w:val="28"/>
          <w:szCs w:val="28"/>
        </w:rPr>
        <w:t>1</w:t>
      </w:r>
      <w:r>
        <w:rPr>
          <w:rFonts w:ascii="Times New Roman" w:hAnsi="Times New Roman"/>
          <w:sz w:val="28"/>
          <w:szCs w:val="28"/>
        </w:rPr>
        <w:t>0</w:t>
      </w:r>
      <w:r w:rsidRPr="006E0F0F">
        <w:rPr>
          <w:rFonts w:ascii="Times New Roman" w:hAnsi="Times New Roman"/>
          <w:sz w:val="28"/>
          <w:szCs w:val="28"/>
        </w:rPr>
        <w:t>.6. Передача прав и обязанностей Исполнителя третьим лицам не допускается без письменного согласия Заказчика.</w:t>
      </w:r>
    </w:p>
    <w:p w:rsidR="009D1D9B" w:rsidRPr="006E0F0F" w:rsidRDefault="009D1D9B" w:rsidP="00B76500">
      <w:pPr>
        <w:ind w:firstLine="851"/>
        <w:jc w:val="both"/>
        <w:rPr>
          <w:sz w:val="28"/>
          <w:szCs w:val="28"/>
        </w:rPr>
      </w:pPr>
      <w:r w:rsidRPr="009D1B11">
        <w:rPr>
          <w:sz w:val="28"/>
          <w:szCs w:val="28"/>
        </w:rPr>
        <w:t>1</w:t>
      </w:r>
      <w:r>
        <w:rPr>
          <w:sz w:val="28"/>
          <w:szCs w:val="28"/>
        </w:rPr>
        <w:t>0</w:t>
      </w:r>
      <w:r w:rsidRPr="009D1B11">
        <w:rPr>
          <w:sz w:val="28"/>
          <w:szCs w:val="28"/>
        </w:rPr>
        <w:t xml:space="preserve">.7. </w:t>
      </w:r>
      <w:r w:rsidRPr="006E0F0F">
        <w:rPr>
          <w:sz w:val="28"/>
          <w:szCs w:val="28"/>
        </w:rPr>
        <w:t>Все вопросы, не предусмотренные настоящим Договором, регулируются законодательством Российской Федерации.</w:t>
      </w:r>
    </w:p>
    <w:p w:rsidR="009D1D9B" w:rsidRDefault="009D1D9B" w:rsidP="00B76500">
      <w:pPr>
        <w:pStyle w:val="ConsNormal"/>
        <w:ind w:firstLine="851"/>
        <w:jc w:val="both"/>
        <w:rPr>
          <w:rFonts w:ascii="Times New Roman" w:hAnsi="Times New Roman"/>
          <w:sz w:val="28"/>
          <w:szCs w:val="28"/>
        </w:rPr>
      </w:pPr>
      <w:r>
        <w:rPr>
          <w:rFonts w:ascii="Times New Roman" w:hAnsi="Times New Roman"/>
          <w:sz w:val="28"/>
          <w:szCs w:val="28"/>
        </w:rPr>
        <w:t>10.8</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9D1D9B" w:rsidRPr="006E0F0F" w:rsidRDefault="009D1D9B" w:rsidP="00B76500">
      <w:pPr>
        <w:ind w:firstLine="851"/>
        <w:jc w:val="both"/>
        <w:rPr>
          <w:sz w:val="28"/>
          <w:szCs w:val="28"/>
        </w:rPr>
      </w:pPr>
      <w:r>
        <w:rPr>
          <w:sz w:val="28"/>
          <w:szCs w:val="28"/>
        </w:rPr>
        <w:t>10.9</w:t>
      </w:r>
      <w:r w:rsidRPr="006E0F0F">
        <w:rPr>
          <w:sz w:val="28"/>
          <w:szCs w:val="28"/>
        </w:rPr>
        <w:t>. К настоящему Договору прилагаются:</w:t>
      </w:r>
    </w:p>
    <w:p w:rsidR="009D1D9B" w:rsidRPr="006E0F0F" w:rsidRDefault="009D1D9B" w:rsidP="00B76500">
      <w:pPr>
        <w:ind w:firstLine="851"/>
        <w:jc w:val="both"/>
        <w:rPr>
          <w:sz w:val="28"/>
          <w:szCs w:val="28"/>
        </w:rPr>
      </w:pPr>
      <w:r>
        <w:rPr>
          <w:sz w:val="28"/>
          <w:szCs w:val="28"/>
        </w:rPr>
        <w:t>10.10</w:t>
      </w:r>
      <w:r w:rsidRPr="006E0F0F">
        <w:rPr>
          <w:sz w:val="28"/>
          <w:szCs w:val="28"/>
        </w:rPr>
        <w:t xml:space="preserve">.1. </w:t>
      </w:r>
      <w:r>
        <w:rPr>
          <w:sz w:val="28"/>
          <w:szCs w:val="28"/>
        </w:rPr>
        <w:t>Техническое задание</w:t>
      </w:r>
      <w:r w:rsidRPr="006E0F0F">
        <w:rPr>
          <w:sz w:val="28"/>
          <w:szCs w:val="28"/>
        </w:rPr>
        <w:t xml:space="preserve">  (</w:t>
      </w:r>
      <w:r>
        <w:rPr>
          <w:sz w:val="28"/>
          <w:szCs w:val="28"/>
        </w:rPr>
        <w:t xml:space="preserve">Приложение </w:t>
      </w:r>
      <w:r w:rsidRPr="006E0F0F">
        <w:rPr>
          <w:sz w:val="28"/>
          <w:szCs w:val="28"/>
        </w:rPr>
        <w:t>1);</w:t>
      </w:r>
    </w:p>
    <w:p w:rsidR="009D1D9B" w:rsidRPr="006E0F0F" w:rsidRDefault="009D1D9B" w:rsidP="00B76500">
      <w:pPr>
        <w:ind w:firstLine="851"/>
        <w:jc w:val="both"/>
        <w:rPr>
          <w:sz w:val="28"/>
          <w:szCs w:val="28"/>
        </w:rPr>
      </w:pPr>
      <w:r>
        <w:rPr>
          <w:sz w:val="28"/>
          <w:szCs w:val="28"/>
        </w:rPr>
        <w:t>10.10</w:t>
      </w:r>
      <w:r w:rsidRPr="006E0F0F">
        <w:rPr>
          <w:sz w:val="28"/>
          <w:szCs w:val="28"/>
        </w:rPr>
        <w:t>.2. Календарный план (</w:t>
      </w:r>
      <w:r>
        <w:rPr>
          <w:sz w:val="28"/>
          <w:szCs w:val="28"/>
        </w:rPr>
        <w:t xml:space="preserve">Приложение </w:t>
      </w:r>
      <w:r w:rsidRPr="006E0F0F">
        <w:rPr>
          <w:sz w:val="28"/>
          <w:szCs w:val="28"/>
        </w:rPr>
        <w:t>2);</w:t>
      </w:r>
    </w:p>
    <w:p w:rsidR="009D1D9B" w:rsidRDefault="009D1D9B" w:rsidP="00B76500">
      <w:pPr>
        <w:ind w:firstLine="851"/>
        <w:jc w:val="both"/>
        <w:rPr>
          <w:sz w:val="28"/>
          <w:szCs w:val="28"/>
        </w:rPr>
      </w:pPr>
      <w:r>
        <w:rPr>
          <w:sz w:val="28"/>
          <w:szCs w:val="28"/>
        </w:rPr>
        <w:t>10.10</w:t>
      </w:r>
      <w:r w:rsidRPr="006E0F0F">
        <w:rPr>
          <w:sz w:val="28"/>
          <w:szCs w:val="28"/>
        </w:rPr>
        <w:t xml:space="preserve">.3. Протокол согласования </w:t>
      </w:r>
      <w:r>
        <w:rPr>
          <w:sz w:val="28"/>
          <w:szCs w:val="28"/>
        </w:rPr>
        <w:t>Д</w:t>
      </w:r>
      <w:r w:rsidRPr="006E0F0F">
        <w:rPr>
          <w:sz w:val="28"/>
          <w:szCs w:val="28"/>
        </w:rPr>
        <w:t>оговорной цены (</w:t>
      </w:r>
      <w:r>
        <w:rPr>
          <w:sz w:val="28"/>
          <w:szCs w:val="28"/>
        </w:rPr>
        <w:t xml:space="preserve">Приложение </w:t>
      </w:r>
      <w:r w:rsidRPr="006E0F0F">
        <w:rPr>
          <w:sz w:val="28"/>
          <w:szCs w:val="28"/>
        </w:rPr>
        <w:t>3);</w:t>
      </w:r>
    </w:p>
    <w:p w:rsidR="009D1D9B" w:rsidRDefault="009D1D9B" w:rsidP="00B76500">
      <w:pPr>
        <w:ind w:firstLine="851"/>
        <w:jc w:val="both"/>
        <w:rPr>
          <w:sz w:val="28"/>
          <w:szCs w:val="28"/>
        </w:rPr>
      </w:pPr>
      <w:r>
        <w:rPr>
          <w:iCs/>
          <w:sz w:val="28"/>
          <w:szCs w:val="28"/>
        </w:rPr>
        <w:t>10.10.4. Локальный сметный расчёт</w:t>
      </w:r>
      <w:r>
        <w:rPr>
          <w:i/>
          <w:sz w:val="28"/>
          <w:szCs w:val="28"/>
        </w:rPr>
        <w:t xml:space="preserve"> </w:t>
      </w:r>
      <w:r>
        <w:rPr>
          <w:sz w:val="28"/>
          <w:szCs w:val="28"/>
        </w:rPr>
        <w:t>(Приложение 4);</w:t>
      </w:r>
    </w:p>
    <w:p w:rsidR="009D1D9B" w:rsidRPr="00386101" w:rsidRDefault="009D1D9B" w:rsidP="00B76500">
      <w:pPr>
        <w:ind w:firstLine="851"/>
        <w:jc w:val="both"/>
        <w:rPr>
          <w:sz w:val="28"/>
          <w:szCs w:val="28"/>
        </w:rPr>
      </w:pPr>
      <w:r>
        <w:rPr>
          <w:sz w:val="28"/>
          <w:szCs w:val="28"/>
        </w:rPr>
        <w:t>10.10.5.Форма актов сдачи –приемки выполненных работ КС-2(Приложение 5)</w:t>
      </w:r>
      <w:r>
        <w:rPr>
          <w:iCs/>
          <w:sz w:val="28"/>
          <w:szCs w:val="28"/>
        </w:rPr>
        <w:t>;</w:t>
      </w:r>
    </w:p>
    <w:p w:rsidR="009D1D9B" w:rsidRDefault="009D1D9B" w:rsidP="00B76500">
      <w:pPr>
        <w:ind w:firstLine="851"/>
        <w:jc w:val="both"/>
        <w:rPr>
          <w:sz w:val="28"/>
          <w:szCs w:val="28"/>
        </w:rPr>
      </w:pPr>
      <w:r>
        <w:rPr>
          <w:sz w:val="28"/>
          <w:szCs w:val="28"/>
        </w:rPr>
        <w:t>10.10.6.  Форма справки о стоимости выполненных работ КС-3(Приложение 6);</w:t>
      </w:r>
    </w:p>
    <w:p w:rsidR="009D1D9B" w:rsidRDefault="009D1D9B" w:rsidP="00B76500">
      <w:pPr>
        <w:ind w:firstLine="851"/>
        <w:jc w:val="both"/>
        <w:rPr>
          <w:sz w:val="28"/>
          <w:szCs w:val="28"/>
        </w:rPr>
      </w:pPr>
      <w:r>
        <w:rPr>
          <w:sz w:val="28"/>
          <w:szCs w:val="28"/>
        </w:rPr>
        <w:t>10.10.7. Форма акта о приеме отремонтированных, реконструированных, модернизированных объектов основных средств ОС-3 (Приложение 7).</w:t>
      </w:r>
    </w:p>
    <w:p w:rsidR="009D1D9B" w:rsidRDefault="009D1D9B" w:rsidP="00B76500">
      <w:pPr>
        <w:ind w:firstLine="851"/>
        <w:rPr>
          <w:b/>
          <w:sz w:val="28"/>
          <w:szCs w:val="28"/>
        </w:rPr>
      </w:pPr>
    </w:p>
    <w:p w:rsidR="009D1D9B" w:rsidRDefault="009D1D9B" w:rsidP="00B76500">
      <w:pPr>
        <w:ind w:firstLine="851"/>
        <w:rPr>
          <w:b/>
          <w:sz w:val="28"/>
          <w:szCs w:val="28"/>
        </w:rPr>
      </w:pPr>
      <w:r w:rsidRPr="006E0F0F">
        <w:rPr>
          <w:b/>
          <w:sz w:val="28"/>
          <w:szCs w:val="28"/>
        </w:rPr>
        <w:t>1</w:t>
      </w:r>
      <w:r>
        <w:rPr>
          <w:b/>
          <w:sz w:val="28"/>
          <w:szCs w:val="28"/>
        </w:rPr>
        <w:t>1</w:t>
      </w:r>
      <w:r w:rsidRPr="006E0F0F">
        <w:rPr>
          <w:b/>
          <w:sz w:val="28"/>
          <w:szCs w:val="28"/>
        </w:rPr>
        <w:t>. Юридические адреса и платежные реквизиты Сторон</w:t>
      </w:r>
    </w:p>
    <w:p w:rsidR="009D1D9B" w:rsidRDefault="009D1D9B" w:rsidP="00B76500">
      <w:pPr>
        <w:ind w:firstLine="851"/>
        <w:rPr>
          <w:b/>
          <w:sz w:val="28"/>
          <w:szCs w:val="28"/>
        </w:rPr>
      </w:pPr>
    </w:p>
    <w:tbl>
      <w:tblPr>
        <w:tblW w:w="10230"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0"/>
        <w:gridCol w:w="467"/>
        <w:gridCol w:w="4390"/>
        <w:gridCol w:w="933"/>
      </w:tblGrid>
      <w:tr w:rsidR="009D1D9B" w:rsidRPr="00D06E96" w:rsidTr="00994553">
        <w:tc>
          <w:tcPr>
            <w:tcW w:w="4907" w:type="dxa"/>
            <w:gridSpan w:val="2"/>
            <w:tcBorders>
              <w:top w:val="nil"/>
              <w:left w:val="nil"/>
              <w:bottom w:val="nil"/>
              <w:right w:val="nil"/>
            </w:tcBorders>
          </w:tcPr>
          <w:p w:rsidR="009D1D9B" w:rsidRPr="00D06E96" w:rsidRDefault="009D1D9B" w:rsidP="00D1061E">
            <w:pPr>
              <w:rPr>
                <w:sz w:val="28"/>
                <w:szCs w:val="28"/>
              </w:rPr>
            </w:pPr>
            <w:r w:rsidRPr="00D06E96">
              <w:rPr>
                <w:b/>
                <w:sz w:val="28"/>
                <w:szCs w:val="28"/>
                <w:u w:val="single"/>
              </w:rPr>
              <w:t>Исполнитель</w:t>
            </w:r>
            <w:r w:rsidRPr="00D06E96">
              <w:rPr>
                <w:sz w:val="28"/>
                <w:szCs w:val="28"/>
              </w:rPr>
              <w:t xml:space="preserve">: </w:t>
            </w:r>
            <w:r w:rsidRPr="00D06E96">
              <w:rPr>
                <w:b/>
                <w:sz w:val="28"/>
                <w:szCs w:val="28"/>
              </w:rPr>
              <w:t xml:space="preserve"> </w:t>
            </w:r>
          </w:p>
        </w:tc>
        <w:tc>
          <w:tcPr>
            <w:tcW w:w="5323" w:type="dxa"/>
            <w:gridSpan w:val="2"/>
            <w:tcBorders>
              <w:top w:val="nil"/>
              <w:left w:val="nil"/>
              <w:bottom w:val="nil"/>
              <w:right w:val="nil"/>
            </w:tcBorders>
          </w:tcPr>
          <w:p w:rsidR="009D1D9B" w:rsidRPr="00D06E96" w:rsidRDefault="009D1D9B" w:rsidP="00D1061E">
            <w:pPr>
              <w:rPr>
                <w:sz w:val="28"/>
                <w:szCs w:val="28"/>
              </w:rPr>
            </w:pPr>
            <w:r w:rsidRPr="00D06E96">
              <w:rPr>
                <w:b/>
                <w:sz w:val="28"/>
                <w:szCs w:val="28"/>
                <w:u w:val="single"/>
              </w:rPr>
              <w:t>Заказчик:</w:t>
            </w:r>
            <w:r w:rsidRPr="00D06E96">
              <w:rPr>
                <w:b/>
                <w:sz w:val="28"/>
                <w:szCs w:val="28"/>
              </w:rPr>
              <w:t xml:space="preserve">  </w:t>
            </w:r>
          </w:p>
        </w:tc>
      </w:tr>
      <w:tr w:rsidR="009D1D9B" w:rsidRPr="00D06E96" w:rsidTr="00994553">
        <w:tc>
          <w:tcPr>
            <w:tcW w:w="4907" w:type="dxa"/>
            <w:gridSpan w:val="2"/>
            <w:tcBorders>
              <w:top w:val="nil"/>
              <w:left w:val="nil"/>
              <w:bottom w:val="nil"/>
              <w:right w:val="nil"/>
            </w:tcBorders>
          </w:tcPr>
          <w:p w:rsidR="009D1D9B" w:rsidRPr="00D06E96" w:rsidRDefault="009D1D9B" w:rsidP="00D1061E">
            <w:pPr>
              <w:rPr>
                <w:sz w:val="28"/>
                <w:szCs w:val="28"/>
              </w:rPr>
            </w:pPr>
            <w:r>
              <w:rPr>
                <w:b/>
                <w:sz w:val="28"/>
                <w:szCs w:val="28"/>
              </w:rPr>
              <w:t xml:space="preserve"> </w:t>
            </w:r>
          </w:p>
        </w:tc>
        <w:tc>
          <w:tcPr>
            <w:tcW w:w="5323" w:type="dxa"/>
            <w:gridSpan w:val="2"/>
            <w:tcBorders>
              <w:top w:val="nil"/>
              <w:left w:val="nil"/>
              <w:bottom w:val="nil"/>
              <w:right w:val="nil"/>
            </w:tcBorders>
          </w:tcPr>
          <w:p w:rsidR="009D1D9B" w:rsidRPr="00D06E96" w:rsidRDefault="009D1D9B" w:rsidP="00D1061E">
            <w:pPr>
              <w:rPr>
                <w:sz w:val="28"/>
                <w:szCs w:val="28"/>
              </w:rPr>
            </w:pPr>
            <w:r>
              <w:rPr>
                <w:b/>
                <w:sz w:val="28"/>
                <w:szCs w:val="28"/>
              </w:rPr>
              <w:t>П</w:t>
            </w:r>
            <w:r w:rsidRPr="00D06E96">
              <w:rPr>
                <w:b/>
                <w:sz w:val="28"/>
                <w:szCs w:val="28"/>
              </w:rPr>
              <w:t>АО</w:t>
            </w:r>
            <w:r>
              <w:rPr>
                <w:b/>
                <w:sz w:val="28"/>
                <w:szCs w:val="28"/>
              </w:rPr>
              <w:t xml:space="preserve"> </w:t>
            </w:r>
            <w:r w:rsidRPr="00D06E96">
              <w:rPr>
                <w:b/>
                <w:sz w:val="28"/>
                <w:szCs w:val="28"/>
              </w:rPr>
              <w:t>«ТрансКонтейнер»</w:t>
            </w:r>
          </w:p>
        </w:tc>
      </w:tr>
      <w:tr w:rsidR="009D1D9B" w:rsidRPr="002F7280" w:rsidTr="0099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6286"/>
        </w:trPr>
        <w:tc>
          <w:tcPr>
            <w:tcW w:w="4440" w:type="dxa"/>
          </w:tcPr>
          <w:p w:rsidR="009D1D9B" w:rsidRPr="00541DC2" w:rsidRDefault="009D1D9B" w:rsidP="00D1061E">
            <w:pPr>
              <w:rPr>
                <w:color w:val="000000"/>
                <w:sz w:val="28"/>
                <w:szCs w:val="28"/>
              </w:rPr>
            </w:pPr>
          </w:p>
          <w:p w:rsidR="009D1D9B" w:rsidRPr="002F7280" w:rsidRDefault="009D1D9B" w:rsidP="00D1061E">
            <w:pPr>
              <w:rPr>
                <w:sz w:val="28"/>
                <w:szCs w:val="28"/>
              </w:rPr>
            </w:pPr>
          </w:p>
          <w:p w:rsidR="009D1D9B" w:rsidRDefault="009D1D9B" w:rsidP="00D1061E">
            <w:pPr>
              <w:pStyle w:val="BodyText2"/>
              <w:rPr>
                <w:b/>
                <w:sz w:val="28"/>
                <w:szCs w:val="28"/>
              </w:rPr>
            </w:pPr>
          </w:p>
          <w:p w:rsidR="009D1D9B" w:rsidRDefault="009D1D9B" w:rsidP="00D1061E">
            <w:pPr>
              <w:pStyle w:val="BodyText2"/>
              <w:rPr>
                <w:b/>
                <w:sz w:val="28"/>
                <w:szCs w:val="28"/>
              </w:rPr>
            </w:pPr>
          </w:p>
          <w:p w:rsidR="009D1D9B" w:rsidRPr="002F7280" w:rsidRDefault="009D1D9B" w:rsidP="00D1061E">
            <w:pPr>
              <w:pStyle w:val="BodyText2"/>
              <w:rPr>
                <w:b/>
                <w:sz w:val="28"/>
                <w:szCs w:val="28"/>
              </w:rPr>
            </w:pPr>
          </w:p>
        </w:tc>
        <w:tc>
          <w:tcPr>
            <w:tcW w:w="5790" w:type="dxa"/>
            <w:gridSpan w:val="3"/>
          </w:tcPr>
          <w:p w:rsidR="009D1D9B" w:rsidRPr="002F7280" w:rsidRDefault="009D1D9B" w:rsidP="00D1061E">
            <w:pPr>
              <w:ind w:left="532"/>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9D1D9B" w:rsidRPr="002F7280" w:rsidRDefault="009D1D9B" w:rsidP="00D1061E">
            <w:pPr>
              <w:ind w:left="532"/>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9D1D9B" w:rsidRPr="002F7280" w:rsidRDefault="009D1D9B" w:rsidP="00D1061E">
            <w:pPr>
              <w:ind w:left="532"/>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9D1D9B" w:rsidRPr="002F7280" w:rsidRDefault="009D1D9B" w:rsidP="00D1061E">
            <w:pPr>
              <w:ind w:left="532"/>
              <w:rPr>
                <w:snapToGrid w:val="0"/>
                <w:sz w:val="28"/>
                <w:szCs w:val="28"/>
              </w:rPr>
            </w:pPr>
            <w:r w:rsidRPr="002F7280">
              <w:rPr>
                <w:b/>
                <w:snapToGrid w:val="0"/>
                <w:sz w:val="28"/>
                <w:szCs w:val="28"/>
              </w:rPr>
              <w:t xml:space="preserve">Филиал </w:t>
            </w:r>
            <w:r>
              <w:rPr>
                <w:b/>
                <w:snapToGrid w:val="0"/>
                <w:sz w:val="28"/>
                <w:szCs w:val="28"/>
              </w:rPr>
              <w:t>П</w:t>
            </w:r>
            <w:r w:rsidRPr="002F7280">
              <w:rPr>
                <w:b/>
                <w:snapToGrid w:val="0"/>
                <w:sz w:val="28"/>
                <w:szCs w:val="28"/>
              </w:rPr>
              <w:t>АО  «ТрансКонтейнер» на Куйбышевской железной дороге</w:t>
            </w:r>
            <w:r w:rsidRPr="002F7280">
              <w:rPr>
                <w:snapToGrid w:val="0"/>
                <w:sz w:val="28"/>
                <w:szCs w:val="28"/>
              </w:rPr>
              <w:t xml:space="preserve"> </w:t>
            </w:r>
          </w:p>
          <w:p w:rsidR="009D1D9B" w:rsidRPr="002F7280" w:rsidRDefault="009D1D9B" w:rsidP="00D1061E">
            <w:pPr>
              <w:ind w:left="532"/>
              <w:rPr>
                <w:snapToGrid w:val="0"/>
                <w:sz w:val="28"/>
                <w:szCs w:val="28"/>
              </w:rPr>
            </w:pPr>
            <w:r w:rsidRPr="002F7280">
              <w:rPr>
                <w:snapToGrid w:val="0"/>
                <w:sz w:val="28"/>
                <w:szCs w:val="28"/>
              </w:rPr>
              <w:t xml:space="preserve">Место нахождения филиала: </w:t>
            </w:r>
          </w:p>
          <w:p w:rsidR="009D1D9B" w:rsidRPr="002F7280" w:rsidRDefault="009D1D9B" w:rsidP="00D1061E">
            <w:pPr>
              <w:ind w:left="532"/>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9D1D9B" w:rsidRPr="002F7280" w:rsidRDefault="009D1D9B" w:rsidP="00D1061E">
            <w:pPr>
              <w:ind w:left="532"/>
              <w:rPr>
                <w:snapToGrid w:val="0"/>
                <w:sz w:val="28"/>
                <w:szCs w:val="28"/>
              </w:rPr>
            </w:pPr>
            <w:r w:rsidRPr="002F7280">
              <w:rPr>
                <w:snapToGrid w:val="0"/>
                <w:sz w:val="28"/>
                <w:szCs w:val="28"/>
              </w:rPr>
              <w:t>Телефон/факс (846) 303-71-14</w:t>
            </w:r>
          </w:p>
          <w:p w:rsidR="009D1D9B" w:rsidRPr="002F7280" w:rsidRDefault="009D1D9B" w:rsidP="00D1061E">
            <w:pPr>
              <w:ind w:left="532"/>
              <w:rPr>
                <w:b/>
                <w:snapToGrid w:val="0"/>
                <w:sz w:val="28"/>
                <w:szCs w:val="28"/>
              </w:rPr>
            </w:pPr>
            <w:r w:rsidRPr="002F7280">
              <w:rPr>
                <w:b/>
                <w:snapToGrid w:val="0"/>
                <w:sz w:val="28"/>
                <w:szCs w:val="28"/>
              </w:rPr>
              <w:t>Платежные реквизиты:</w:t>
            </w:r>
          </w:p>
          <w:p w:rsidR="009D1D9B" w:rsidRPr="002F7280" w:rsidRDefault="009D1D9B" w:rsidP="00D1061E">
            <w:pPr>
              <w:ind w:left="532"/>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9D1D9B" w:rsidRPr="002F7280" w:rsidRDefault="009D1D9B" w:rsidP="00D1061E">
            <w:pPr>
              <w:ind w:left="532"/>
              <w:rPr>
                <w:snapToGrid w:val="0"/>
                <w:sz w:val="28"/>
                <w:szCs w:val="28"/>
              </w:rPr>
            </w:pPr>
            <w:r w:rsidRPr="002F7280">
              <w:rPr>
                <w:snapToGrid w:val="0"/>
                <w:sz w:val="28"/>
                <w:szCs w:val="28"/>
              </w:rPr>
              <w:t xml:space="preserve">в  филиале </w:t>
            </w:r>
            <w:r>
              <w:rPr>
                <w:snapToGrid w:val="0"/>
                <w:sz w:val="28"/>
                <w:szCs w:val="28"/>
              </w:rPr>
              <w:t>П</w:t>
            </w:r>
            <w:r w:rsidRPr="002F7280">
              <w:rPr>
                <w:snapToGrid w:val="0"/>
                <w:sz w:val="28"/>
                <w:szCs w:val="28"/>
              </w:rPr>
              <w:t xml:space="preserve">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9D1D9B" w:rsidRPr="002F7280" w:rsidRDefault="009D1D9B" w:rsidP="00D1061E">
            <w:pPr>
              <w:ind w:left="532"/>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9D1D9B" w:rsidRPr="002F7280" w:rsidRDefault="009D1D9B" w:rsidP="00D1061E">
            <w:pPr>
              <w:pStyle w:val="Heading2"/>
              <w:spacing w:before="0" w:after="0"/>
              <w:ind w:left="532" w:firstLine="0"/>
              <w:rPr>
                <w:b w:val="0"/>
                <w:i w:val="0"/>
              </w:rPr>
            </w:pPr>
            <w:r w:rsidRPr="002F7280">
              <w:rPr>
                <w:b w:val="0"/>
                <w:i w:val="0"/>
                <w:snapToGrid w:val="0"/>
              </w:rPr>
              <w:t>БИК 04</w:t>
            </w:r>
            <w:r>
              <w:rPr>
                <w:b w:val="0"/>
                <w:i w:val="0"/>
                <w:snapToGrid w:val="0"/>
              </w:rPr>
              <w:t xml:space="preserve">2202837 </w:t>
            </w:r>
          </w:p>
        </w:tc>
      </w:tr>
      <w:tr w:rsidR="009D1D9B" w:rsidRPr="002F7280" w:rsidTr="00994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933" w:type="dxa"/>
          <w:trHeight w:val="1078"/>
        </w:trPr>
        <w:tc>
          <w:tcPr>
            <w:tcW w:w="4440" w:type="dxa"/>
          </w:tcPr>
          <w:p w:rsidR="009D1D9B" w:rsidRDefault="009D1D9B" w:rsidP="00D1061E">
            <w:pPr>
              <w:rPr>
                <w:sz w:val="28"/>
                <w:szCs w:val="28"/>
              </w:rPr>
            </w:pPr>
            <w:r>
              <w:rPr>
                <w:sz w:val="28"/>
                <w:szCs w:val="28"/>
              </w:rPr>
              <w:t xml:space="preserve"> </w:t>
            </w:r>
          </w:p>
          <w:p w:rsidR="009D1D9B" w:rsidRDefault="009D1D9B" w:rsidP="00D1061E">
            <w:pPr>
              <w:rPr>
                <w:sz w:val="28"/>
                <w:szCs w:val="28"/>
              </w:rPr>
            </w:pPr>
            <w:r w:rsidRPr="002F7280">
              <w:rPr>
                <w:sz w:val="28"/>
                <w:szCs w:val="28"/>
              </w:rPr>
              <w:t>Исполнител</w:t>
            </w:r>
            <w:r>
              <w:rPr>
                <w:sz w:val="28"/>
                <w:szCs w:val="28"/>
              </w:rPr>
              <w:t>ь</w:t>
            </w:r>
            <w:r w:rsidRPr="002F7280">
              <w:rPr>
                <w:sz w:val="28"/>
                <w:szCs w:val="28"/>
              </w:rPr>
              <w:t>:</w:t>
            </w:r>
          </w:p>
          <w:p w:rsidR="009D1D9B" w:rsidRDefault="009D1D9B" w:rsidP="00D1061E">
            <w:pPr>
              <w:jc w:val="center"/>
              <w:rPr>
                <w:sz w:val="28"/>
                <w:szCs w:val="28"/>
              </w:rPr>
            </w:pPr>
            <w:r>
              <w:rPr>
                <w:sz w:val="28"/>
                <w:szCs w:val="28"/>
              </w:rPr>
              <w:t xml:space="preserve"> </w:t>
            </w:r>
          </w:p>
          <w:p w:rsidR="009D1D9B" w:rsidRDefault="009D1D9B" w:rsidP="00D1061E">
            <w:pPr>
              <w:jc w:val="center"/>
              <w:rPr>
                <w:sz w:val="28"/>
                <w:szCs w:val="28"/>
              </w:rPr>
            </w:pPr>
          </w:p>
          <w:p w:rsidR="009D1D9B" w:rsidRPr="002F7280" w:rsidRDefault="009D1D9B" w:rsidP="00D1061E">
            <w:pPr>
              <w:jc w:val="center"/>
              <w:rPr>
                <w:sz w:val="28"/>
                <w:szCs w:val="28"/>
              </w:rPr>
            </w:pPr>
          </w:p>
          <w:p w:rsidR="009D1D9B" w:rsidRPr="002F7280" w:rsidRDefault="009D1D9B" w:rsidP="00D1061E">
            <w:pPr>
              <w:rPr>
                <w:sz w:val="28"/>
                <w:szCs w:val="28"/>
              </w:rPr>
            </w:pPr>
            <w:r w:rsidRPr="002F7280">
              <w:rPr>
                <w:sz w:val="28"/>
                <w:szCs w:val="28"/>
              </w:rPr>
              <w:t>________</w:t>
            </w:r>
            <w:r>
              <w:rPr>
                <w:sz w:val="28"/>
                <w:szCs w:val="28"/>
              </w:rPr>
              <w:t>______</w:t>
            </w:r>
            <w:r w:rsidRPr="002F7280">
              <w:rPr>
                <w:sz w:val="28"/>
                <w:szCs w:val="28"/>
              </w:rPr>
              <w:t xml:space="preserve">  </w:t>
            </w:r>
            <w:r>
              <w:rPr>
                <w:sz w:val="28"/>
                <w:szCs w:val="28"/>
              </w:rPr>
              <w:t>/____________/</w:t>
            </w:r>
          </w:p>
          <w:p w:rsidR="009D1D9B" w:rsidRPr="002F7280" w:rsidRDefault="009D1D9B" w:rsidP="00D1061E">
            <w:pPr>
              <w:rPr>
                <w:sz w:val="28"/>
                <w:szCs w:val="28"/>
              </w:rPr>
            </w:pPr>
          </w:p>
          <w:p w:rsidR="009D1D9B" w:rsidRPr="002F7280" w:rsidRDefault="009D1D9B" w:rsidP="00D1061E">
            <w:pPr>
              <w:rPr>
                <w:b/>
                <w:sz w:val="28"/>
                <w:szCs w:val="28"/>
              </w:rPr>
            </w:pPr>
          </w:p>
        </w:tc>
        <w:tc>
          <w:tcPr>
            <w:tcW w:w="4857" w:type="dxa"/>
            <w:gridSpan w:val="2"/>
          </w:tcPr>
          <w:p w:rsidR="009D1D9B" w:rsidRPr="002F7280" w:rsidRDefault="009D1D9B" w:rsidP="00D1061E">
            <w:pPr>
              <w:ind w:left="532"/>
              <w:rPr>
                <w:sz w:val="28"/>
                <w:szCs w:val="28"/>
              </w:rPr>
            </w:pPr>
            <w:r w:rsidRPr="002F7280">
              <w:rPr>
                <w:sz w:val="28"/>
                <w:szCs w:val="28"/>
              </w:rPr>
              <w:t>Заказчик:</w:t>
            </w:r>
          </w:p>
          <w:p w:rsidR="009D1D9B" w:rsidRPr="002F7280" w:rsidRDefault="009D1D9B" w:rsidP="00D1061E">
            <w:pPr>
              <w:ind w:left="532"/>
              <w:rPr>
                <w:sz w:val="28"/>
                <w:szCs w:val="28"/>
              </w:rPr>
            </w:pPr>
            <w:r>
              <w:rPr>
                <w:sz w:val="28"/>
                <w:szCs w:val="28"/>
              </w:rPr>
              <w:t>Директор филиала                                   ПАО «ТрансКонтейнер» на Куйбышевской железной дороге</w:t>
            </w:r>
          </w:p>
          <w:p w:rsidR="009D1D9B" w:rsidRPr="002F7280" w:rsidRDefault="009D1D9B" w:rsidP="00D1061E">
            <w:pPr>
              <w:ind w:left="532"/>
              <w:jc w:val="center"/>
              <w:rPr>
                <w:sz w:val="28"/>
                <w:szCs w:val="28"/>
              </w:rPr>
            </w:pPr>
          </w:p>
          <w:p w:rsidR="009D1D9B" w:rsidRDefault="009D1D9B" w:rsidP="00D1061E">
            <w:pPr>
              <w:ind w:left="532"/>
              <w:rPr>
                <w:sz w:val="28"/>
                <w:szCs w:val="28"/>
                <w:u w:val="single"/>
              </w:rPr>
            </w:pPr>
            <w:r w:rsidRPr="002F7280">
              <w:rPr>
                <w:sz w:val="28"/>
                <w:szCs w:val="28"/>
              </w:rPr>
              <w:t xml:space="preserve">________    </w:t>
            </w:r>
            <w:r>
              <w:rPr>
                <w:sz w:val="28"/>
                <w:szCs w:val="28"/>
              </w:rPr>
              <w:t>/</w:t>
            </w:r>
            <w:r>
              <w:rPr>
                <w:sz w:val="28"/>
                <w:szCs w:val="28"/>
                <w:u w:val="single"/>
              </w:rPr>
              <w:t>А.Н. Булытов/</w:t>
            </w:r>
          </w:p>
          <w:p w:rsidR="009D1D9B" w:rsidRPr="002F7280" w:rsidRDefault="009D1D9B" w:rsidP="00D1061E">
            <w:pPr>
              <w:rPr>
                <w:sz w:val="28"/>
                <w:szCs w:val="28"/>
                <w:vertAlign w:val="superscript"/>
              </w:rPr>
            </w:pPr>
          </w:p>
        </w:tc>
      </w:tr>
    </w:tbl>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7325FC">
      <w:pPr>
        <w:pStyle w:val="ConsNormal"/>
        <w:widowControl/>
        <w:ind w:firstLine="0"/>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r w:rsidRPr="00611632">
        <w:rPr>
          <w:rFonts w:ascii="Times New Roman" w:hAnsi="Times New Roman"/>
          <w:sz w:val="24"/>
          <w:szCs w:val="24"/>
        </w:rPr>
        <w:t>Приложение 1</w:t>
      </w:r>
      <w:r>
        <w:rPr>
          <w:rFonts w:ascii="Times New Roman" w:hAnsi="Times New Roman"/>
          <w:sz w:val="24"/>
          <w:szCs w:val="24"/>
        </w:rPr>
        <w:t xml:space="preserve"> </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9D1D9B" w:rsidRPr="00440F3D" w:rsidRDefault="009D1D9B" w:rsidP="00B76500">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9D1D9B" w:rsidRDefault="009D1D9B" w:rsidP="00B76500">
      <w:pPr>
        <w:tabs>
          <w:tab w:val="left" w:pos="6980"/>
        </w:tabs>
      </w:pPr>
    </w:p>
    <w:tbl>
      <w:tblPr>
        <w:tblW w:w="10308" w:type="dxa"/>
        <w:tblLayout w:type="fixed"/>
        <w:tblLook w:val="00A0"/>
      </w:tblPr>
      <w:tblGrid>
        <w:gridCol w:w="10308"/>
      </w:tblGrid>
      <w:tr w:rsidR="009D1D9B" w:rsidRPr="009D1245" w:rsidTr="00D84CCD">
        <w:trPr>
          <w:trHeight w:val="566"/>
        </w:trPr>
        <w:tc>
          <w:tcPr>
            <w:tcW w:w="10308" w:type="dxa"/>
          </w:tcPr>
          <w:p w:rsidR="009D1D9B" w:rsidRDefault="009D1D9B" w:rsidP="005B4D01">
            <w:pPr>
              <w:jc w:val="center"/>
              <w:rPr>
                <w:rFonts w:cs="Arial"/>
                <w:sz w:val="28"/>
                <w:szCs w:val="28"/>
              </w:rPr>
            </w:pPr>
          </w:p>
          <w:p w:rsidR="009D1D9B" w:rsidRPr="00C177CB" w:rsidRDefault="009D1D9B" w:rsidP="00172036">
            <w:pPr>
              <w:pStyle w:val="Heading1"/>
              <w:spacing w:before="0" w:after="0"/>
              <w:ind w:left="0" w:firstLine="0"/>
              <w:jc w:val="center"/>
            </w:pPr>
            <w:r w:rsidRPr="00C177CB">
              <w:t>Техническое задание</w:t>
            </w:r>
          </w:p>
          <w:p w:rsidR="009D1D9B" w:rsidRDefault="009D1D9B" w:rsidP="00172036">
            <w:pPr>
              <w:ind w:firstLine="709"/>
              <w:jc w:val="both"/>
              <w:rPr>
                <w:b/>
                <w:sz w:val="28"/>
                <w:szCs w:val="28"/>
                <w:highlight w:val="cyan"/>
              </w:rPr>
            </w:pPr>
          </w:p>
          <w:p w:rsidR="009D1D9B" w:rsidRPr="00440F3D" w:rsidRDefault="009D1D9B" w:rsidP="006F107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w:t>
            </w:r>
            <w:r>
              <w:rPr>
                <w:rFonts w:ascii="Times New Roman" w:hAnsi="Times New Roman"/>
                <w:sz w:val="24"/>
                <w:szCs w:val="24"/>
              </w:rPr>
              <w:t>: Титульный список капитального ремонта зданий и сооружений ПАО «ТрансКонтейнер» на 2016г.</w:t>
            </w:r>
            <w:r>
              <w:t xml:space="preserve"> </w:t>
            </w:r>
          </w:p>
          <w:p w:rsidR="009D1D9B" w:rsidRPr="00E22CDF" w:rsidRDefault="009D1D9B" w:rsidP="006F1077">
            <w:pPr>
              <w:tabs>
                <w:tab w:val="num" w:pos="360"/>
              </w:tabs>
              <w:suppressAutoHyphens w:val="0"/>
              <w:jc w:val="both"/>
            </w:pPr>
            <w:r>
              <w:t xml:space="preserve">         </w:t>
            </w:r>
            <w:r w:rsidRPr="00440F3D">
              <w:t xml:space="preserve">2. Цель </w:t>
            </w:r>
            <w:r>
              <w:t>Работ</w:t>
            </w:r>
            <w:r w:rsidRPr="00440F3D">
              <w:t xml:space="preserve"> </w:t>
            </w:r>
            <w:r>
              <w:t xml:space="preserve">: </w:t>
            </w:r>
            <w:r w:rsidRPr="00E22CDF">
              <w:t>В соответствии со ст.723, 475 ГК РФ в результа</w:t>
            </w:r>
            <w:r>
              <w:t>те выполненных Исполнителем в полном объеме Р</w:t>
            </w:r>
            <w:r w:rsidRPr="00E22CDF">
              <w:t>абот  , Заказчик должен получить отремонтированн</w:t>
            </w:r>
            <w:r>
              <w:t>ое</w:t>
            </w:r>
            <w:r w:rsidRPr="00E22CDF">
              <w:t xml:space="preserve"> </w:t>
            </w:r>
            <w:r>
              <w:t>нежилое офисное здание инв.№007/00/00000012 аппарата управления филиала ПАО «ТрансКонтейнер» на Куйбышевской железной дороге расположенного по адресу: 443041, Российская Федерация, Самарская область , г.Самара, ул.Льва Толстого, д.131</w:t>
            </w:r>
            <w:r w:rsidRPr="0059427E">
              <w:t xml:space="preserve"> </w:t>
            </w:r>
            <w:r w:rsidRPr="00E22CDF">
              <w:t xml:space="preserve">. </w:t>
            </w:r>
            <w:r>
              <w:t>Нежилое офисное здание инв.№007/00/00000012 аппарата управления филиала ПАО «ТрансКонтейнер» на Куйбышевской железной дороге</w:t>
            </w:r>
            <w:r w:rsidRPr="00E22CDF">
              <w:t xml:space="preserve"> долж</w:t>
            </w:r>
            <w:r>
              <w:t>но</w:t>
            </w:r>
            <w:r w:rsidRPr="00E22CDF">
              <w:t xml:space="preserve"> быть передан</w:t>
            </w:r>
            <w:r>
              <w:t>о</w:t>
            </w:r>
            <w:r w:rsidRPr="00E22CDF">
              <w:t xml:space="preserve"> в эксплуатацию в состоянии, пригодном для эксплуатации.</w:t>
            </w:r>
          </w:p>
          <w:p w:rsidR="009D1D9B" w:rsidRDefault="009D1D9B" w:rsidP="006F107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r w:rsidRPr="00440F3D">
              <w:rPr>
                <w:rFonts w:ascii="Times New Roman" w:hAnsi="Times New Roman"/>
                <w:sz w:val="24"/>
                <w:szCs w:val="24"/>
              </w:rPr>
              <w:t xml:space="preserve"> </w:t>
            </w:r>
            <w:r>
              <w:rPr>
                <w:rFonts w:ascii="Times New Roman" w:hAnsi="Times New Roman"/>
                <w:sz w:val="24"/>
                <w:szCs w:val="24"/>
              </w:rPr>
              <w:t>:</w:t>
            </w:r>
          </w:p>
          <w:p w:rsidR="009D1D9B" w:rsidRPr="006F1077" w:rsidRDefault="009D1D9B" w:rsidP="006F1077">
            <w:pPr>
              <w:pStyle w:val="BodyText"/>
              <w:rPr>
                <w:rFonts w:eastAsia="Times New Roman"/>
                <w:sz w:val="24"/>
              </w:rPr>
            </w:pPr>
            <w:r w:rsidRPr="006F1077">
              <w:rPr>
                <w:rFonts w:eastAsia="Times New Roman"/>
                <w:sz w:val="24"/>
              </w:rPr>
              <w:t xml:space="preserve">3.1. Работы должны быть выполнены в соответствии с нормативными документами РФ (СНиП, ГОСТ, СанПиН и др.). </w:t>
            </w:r>
          </w:p>
          <w:p w:rsidR="009D1D9B" w:rsidRPr="006F1077" w:rsidRDefault="009D1D9B" w:rsidP="006F1077">
            <w:pPr>
              <w:pStyle w:val="BodyText"/>
              <w:rPr>
                <w:rFonts w:eastAsia="Times New Roman"/>
                <w:sz w:val="24"/>
              </w:rPr>
            </w:pPr>
            <w:r w:rsidRPr="006F1077">
              <w:rPr>
                <w:rFonts w:eastAsia="Times New Roman"/>
                <w:sz w:val="24"/>
              </w:rPr>
              <w:t>3.2. 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9D1D9B" w:rsidRPr="006F1077" w:rsidRDefault="009D1D9B" w:rsidP="006F1077">
            <w:pPr>
              <w:pStyle w:val="NoSpacing"/>
              <w:ind w:firstLine="709"/>
              <w:jc w:val="both"/>
              <w:rPr>
                <w:rFonts w:ascii="Times New Roman" w:hAnsi="Times New Roman"/>
                <w:sz w:val="24"/>
                <w:szCs w:val="24"/>
              </w:rPr>
            </w:pPr>
            <w:r w:rsidRPr="006F1077">
              <w:rPr>
                <w:rFonts w:ascii="Times New Roman" w:hAnsi="Times New Roman"/>
                <w:sz w:val="24"/>
                <w:szCs w:val="24"/>
              </w:rPr>
              <w:t>3.3.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9D1D9B" w:rsidRPr="006F1077" w:rsidRDefault="009D1D9B" w:rsidP="006F1077">
            <w:pPr>
              <w:pStyle w:val="NoSpacing"/>
              <w:ind w:firstLine="709"/>
              <w:jc w:val="both"/>
              <w:rPr>
                <w:rFonts w:ascii="Times New Roman" w:hAnsi="Times New Roman"/>
                <w:sz w:val="24"/>
                <w:szCs w:val="24"/>
              </w:rPr>
            </w:pPr>
            <w:r w:rsidRPr="006F1077">
              <w:rPr>
                <w:rFonts w:ascii="Times New Roman" w:hAnsi="Times New Roman"/>
                <w:sz w:val="24"/>
                <w:szCs w:val="24"/>
              </w:rPr>
              <w:t>3.4. Выполняемые работы, равно как и их результат, должны соответствовать требованиям:</w:t>
            </w:r>
          </w:p>
          <w:p w:rsidR="009D1D9B" w:rsidRPr="006F1077" w:rsidRDefault="009D1D9B"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 СНиП 12-03-2001 «Безопасность труда в строительстве. Часть 1. Общие требования»,</w:t>
            </w:r>
          </w:p>
          <w:p w:rsidR="009D1D9B" w:rsidRPr="006F1077" w:rsidRDefault="009D1D9B"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 СНиП 12-04-2002 «Безопасность труда в строительстве. Часть 2. Строительное производство», </w:t>
            </w:r>
          </w:p>
          <w:p w:rsidR="009D1D9B" w:rsidRPr="006F1077" w:rsidRDefault="009D1D9B"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СП 12-136-2002 «Безопасность труда в строительстве». </w:t>
            </w:r>
          </w:p>
          <w:p w:rsidR="009D1D9B" w:rsidRPr="006F1077" w:rsidRDefault="009D1D9B" w:rsidP="006F1077">
            <w:pPr>
              <w:pStyle w:val="NoSpacing"/>
              <w:ind w:firstLine="709"/>
              <w:jc w:val="both"/>
              <w:rPr>
                <w:rFonts w:ascii="Times New Roman" w:hAnsi="Times New Roman"/>
                <w:sz w:val="24"/>
                <w:szCs w:val="24"/>
              </w:rPr>
            </w:pPr>
            <w:r w:rsidRPr="006F1077">
              <w:rPr>
                <w:rStyle w:val="FontStyle12"/>
                <w:rFonts w:ascii="Times New Roman" w:hAnsi="Times New Roman"/>
                <w:sz w:val="24"/>
                <w:szCs w:val="24"/>
              </w:rPr>
              <w:t>СП 12-135-2003 Свод правил по проектированию и строительству «Безопасность труда в строительстве.</w:t>
            </w:r>
          </w:p>
          <w:p w:rsidR="009D1D9B" w:rsidRPr="006F1077" w:rsidRDefault="009D1D9B" w:rsidP="006F1077">
            <w:pPr>
              <w:pStyle w:val="NoSpacing"/>
              <w:ind w:firstLine="709"/>
              <w:jc w:val="both"/>
              <w:rPr>
                <w:rStyle w:val="FontStyle12"/>
                <w:rFonts w:ascii="Times New Roman" w:hAnsi="Times New Roman"/>
                <w:sz w:val="24"/>
                <w:szCs w:val="24"/>
              </w:rPr>
            </w:pPr>
            <w:r w:rsidRPr="006F1077">
              <w:rPr>
                <w:rStyle w:val="FontStyle12"/>
                <w:rFonts w:ascii="Times New Roman" w:hAnsi="Times New Roman"/>
                <w:sz w:val="24"/>
                <w:szCs w:val="24"/>
              </w:rPr>
              <w:t xml:space="preserve">3.5. </w:t>
            </w:r>
            <w:r>
              <w:rPr>
                <w:rStyle w:val="FontStyle12"/>
                <w:rFonts w:ascii="Times New Roman" w:hAnsi="Times New Roman"/>
                <w:sz w:val="24"/>
                <w:szCs w:val="24"/>
              </w:rPr>
              <w:t>Все Работы выполняются и использованием материалов и оборудованием Исполнителя .</w:t>
            </w:r>
            <w:r w:rsidRPr="006F1077">
              <w:rPr>
                <w:rStyle w:val="FontStyle12"/>
                <w:rFonts w:ascii="Times New Roman" w:hAnsi="Times New Roman"/>
                <w:sz w:val="24"/>
                <w:szCs w:val="24"/>
              </w:rPr>
              <w:t>Применяемые материалы должны соответствовать  стандартам РФ и иметь сертификаты.</w:t>
            </w:r>
          </w:p>
          <w:p w:rsidR="009D1D9B" w:rsidRPr="006F1077" w:rsidRDefault="009D1D9B" w:rsidP="006F1077">
            <w:pPr>
              <w:pStyle w:val="NoSpacing"/>
              <w:ind w:firstLine="709"/>
              <w:jc w:val="both"/>
              <w:rPr>
                <w:rFonts w:ascii="Times New Roman" w:hAnsi="Times New Roman"/>
                <w:sz w:val="24"/>
                <w:szCs w:val="24"/>
              </w:rPr>
            </w:pPr>
            <w:r w:rsidRPr="006F1077">
              <w:rPr>
                <w:rFonts w:ascii="Times New Roman" w:hAnsi="Times New Roman"/>
                <w:sz w:val="24"/>
                <w:szCs w:val="24"/>
              </w:rPr>
              <w:t>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6F1077">
              <w:rPr>
                <w:rStyle w:val="FontStyle12"/>
                <w:rFonts w:ascii="Times New Roman" w:hAnsi="Times New Roman"/>
                <w:sz w:val="24"/>
                <w:szCs w:val="24"/>
              </w:rPr>
              <w:t xml:space="preserve"> СНиП 3.01.01-85* «Организация строительного производства» в объеме, достаточном для сдачи объекта в эксплуатацию.</w:t>
            </w:r>
            <w:r w:rsidRPr="006F1077">
              <w:rPr>
                <w:rFonts w:ascii="Times New Roman" w:hAnsi="Times New Roman"/>
                <w:sz w:val="24"/>
                <w:szCs w:val="24"/>
              </w:rPr>
              <w:t xml:space="preserve"> </w:t>
            </w:r>
          </w:p>
          <w:p w:rsidR="009D1D9B" w:rsidRPr="006F1077" w:rsidRDefault="009D1D9B" w:rsidP="006F1077">
            <w:pPr>
              <w:pStyle w:val="ListBullet"/>
              <w:ind w:left="0" w:firstLine="568"/>
              <w:rPr>
                <w:sz w:val="24"/>
                <w:szCs w:val="24"/>
              </w:rPr>
            </w:pPr>
            <w:r>
              <w:rPr>
                <w:rFonts w:eastAsia="MS Mincho"/>
                <w:sz w:val="24"/>
                <w:szCs w:val="24"/>
              </w:rPr>
              <w:t xml:space="preserve"> 3.7</w:t>
            </w:r>
            <w:r w:rsidRPr="006F1077">
              <w:rPr>
                <w:rFonts w:eastAsia="MS Mincho"/>
                <w:sz w:val="24"/>
                <w:szCs w:val="24"/>
              </w:rPr>
              <w:t xml:space="preserve">. </w:t>
            </w:r>
            <w:r w:rsidRPr="006F1077">
              <w:rPr>
                <w:sz w:val="24"/>
                <w:szCs w:val="24"/>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9D1D9B" w:rsidRPr="006F1077" w:rsidRDefault="009D1D9B" w:rsidP="006F1077">
            <w:pPr>
              <w:pStyle w:val="Default"/>
              <w:tabs>
                <w:tab w:val="left" w:pos="1701"/>
              </w:tabs>
              <w:ind w:firstLine="709"/>
              <w:jc w:val="both"/>
              <w:rPr>
                <w:color w:val="auto"/>
              </w:rPr>
            </w:pPr>
            <w:r>
              <w:rPr>
                <w:color w:val="auto"/>
              </w:rPr>
              <w:t xml:space="preserve">3.8. </w:t>
            </w:r>
            <w:r w:rsidRPr="006F1077">
              <w:rPr>
                <w:color w:val="auto"/>
              </w:rPr>
              <w:t xml:space="preserve">В случае привлечения на Работы нерезидентов Российской Федерации, </w:t>
            </w:r>
            <w:r>
              <w:rPr>
                <w:color w:val="auto"/>
              </w:rPr>
              <w:t xml:space="preserve">Исполнитель </w:t>
            </w:r>
            <w:r w:rsidRPr="006F1077">
              <w:rPr>
                <w:color w:val="auto"/>
              </w:rPr>
              <w:t>обязан предоставить патенты на работу сотрудников исполнителя.</w:t>
            </w:r>
          </w:p>
          <w:p w:rsidR="009D1D9B" w:rsidRPr="006F1077" w:rsidRDefault="009D1D9B" w:rsidP="006F1077">
            <w:pPr>
              <w:pStyle w:val="Default"/>
              <w:tabs>
                <w:tab w:val="left" w:pos="1701"/>
              </w:tabs>
              <w:ind w:firstLine="709"/>
              <w:jc w:val="both"/>
              <w:rPr>
                <w:color w:val="auto"/>
              </w:rPr>
            </w:pPr>
            <w:r>
              <w:rPr>
                <w:color w:val="auto"/>
              </w:rPr>
              <w:t>3.9.</w:t>
            </w:r>
            <w:r w:rsidRPr="006F1077">
              <w:rPr>
                <w:color w:val="auto"/>
              </w:rPr>
              <w:t xml:space="preserve"> 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p w:rsidR="009D1D9B" w:rsidRPr="006F1077" w:rsidRDefault="009D1D9B" w:rsidP="006F1077">
            <w:pPr>
              <w:pStyle w:val="ConsNormal"/>
              <w:widowControl/>
              <w:ind w:firstLine="540"/>
              <w:jc w:val="both"/>
              <w:rPr>
                <w:rFonts w:ascii="Times New Roman" w:hAnsi="Times New Roman"/>
                <w:sz w:val="24"/>
                <w:szCs w:val="24"/>
              </w:rPr>
            </w:pPr>
          </w:p>
          <w:p w:rsidR="009D1D9B" w:rsidRPr="00440F3D" w:rsidRDefault="009D1D9B" w:rsidP="006F1077">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 .</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6535"/>
              <w:gridCol w:w="1180"/>
              <w:gridCol w:w="1220"/>
            </w:tblGrid>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 пп</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 xml:space="preserve">Наименование работ </w:t>
                  </w:r>
                  <w:r w:rsidRPr="000349C4">
                    <w:rPr>
                      <w:color w:val="000000"/>
                      <w:lang w:eastAsia="ru-RU"/>
                    </w:rPr>
                    <w:t>и затрат, характеристика</w:t>
                  </w:r>
                  <w:r>
                    <w:rPr>
                      <w:color w:val="000000"/>
                      <w:lang w:eastAsia="ru-RU"/>
                    </w:rPr>
                    <w:t xml:space="preserve">          </w:t>
                  </w:r>
                  <w:r w:rsidRPr="000349C4">
                    <w:rPr>
                      <w:color w:val="000000"/>
                      <w:lang w:eastAsia="ru-RU"/>
                    </w:rPr>
                    <w:t xml:space="preserve"> оборудования и его масса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Ед. изм.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Объём работ</w:t>
                  </w:r>
                </w:p>
              </w:tc>
            </w:tr>
            <w:tr w:rsidR="009D1D9B" w:rsidTr="005D7DFC">
              <w:trPr>
                <w:trHeight w:val="194"/>
              </w:trPr>
              <w:tc>
                <w:tcPr>
                  <w:tcW w:w="793" w:type="dxa"/>
                  <w:tcBorders>
                    <w:top w:val="single" w:sz="4" w:space="0" w:color="auto"/>
                    <w:left w:val="single" w:sz="4" w:space="0" w:color="auto"/>
                    <w:bottom w:val="single" w:sz="4" w:space="0" w:color="auto"/>
                    <w:right w:val="single" w:sz="4" w:space="0" w:color="auto"/>
                  </w:tcBorders>
                  <w:vAlign w:val="center"/>
                </w:tcPr>
                <w:p w:rsidR="009D1D9B" w:rsidRPr="00E04769" w:rsidRDefault="009D1D9B" w:rsidP="00D1061E">
                  <w:pPr>
                    <w:jc w:val="center"/>
                    <w:rPr>
                      <w:b/>
                      <w:sz w:val="16"/>
                      <w:szCs w:val="16"/>
                    </w:rPr>
                  </w:pPr>
                  <w:r w:rsidRPr="00E04769">
                    <w:rPr>
                      <w:b/>
                      <w:sz w:val="16"/>
                      <w:szCs w:val="16"/>
                    </w:rPr>
                    <w:t>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E04769" w:rsidRDefault="009D1D9B" w:rsidP="00D1061E">
                  <w:pPr>
                    <w:jc w:val="center"/>
                    <w:rPr>
                      <w:b/>
                      <w:sz w:val="16"/>
                      <w:szCs w:val="16"/>
                    </w:rPr>
                  </w:pPr>
                  <w:r w:rsidRPr="00E04769">
                    <w:rPr>
                      <w:b/>
                      <w:sz w:val="16"/>
                      <w:szCs w:val="16"/>
                    </w:rPr>
                    <w:t>2</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E04769" w:rsidRDefault="009D1D9B" w:rsidP="00D1061E">
                  <w:pPr>
                    <w:jc w:val="center"/>
                    <w:rPr>
                      <w:b/>
                      <w:sz w:val="16"/>
                      <w:szCs w:val="16"/>
                    </w:rPr>
                  </w:pPr>
                  <w:r w:rsidRPr="00E04769">
                    <w:rPr>
                      <w:b/>
                      <w:sz w:val="16"/>
                      <w:szCs w:val="16"/>
                    </w:rPr>
                    <w:t>3</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E04769" w:rsidRDefault="009D1D9B" w:rsidP="00D1061E">
                  <w:pPr>
                    <w:jc w:val="center"/>
                    <w:rPr>
                      <w:b/>
                      <w:sz w:val="16"/>
                      <w:szCs w:val="16"/>
                    </w:rPr>
                  </w:pPr>
                  <w:r w:rsidRPr="00E04769">
                    <w:rPr>
                      <w:b/>
                      <w:sz w:val="16"/>
                      <w:szCs w:val="16"/>
                    </w:rPr>
                    <w:t>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D1061E">
                  <w:r w:rsidRPr="009E1D56">
                    <w:t>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47AFE" w:rsidRDefault="009D1D9B" w:rsidP="00D1061E">
                  <w:r>
                    <w:t xml:space="preserve"> </w:t>
                  </w:r>
                  <w:r w:rsidRPr="00347AFE">
                    <w:t>Масляная окраска  металлических дверей за 2 раза (с двух сторон)</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6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D1061E">
                  <w:r w:rsidRPr="009E1D56">
                    <w:t>2</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47AFE" w:rsidRDefault="009D1D9B" w:rsidP="00D1061E">
                  <w:r w:rsidRPr="00347AFE">
                    <w:t>Ремонт штукатурки  внутренних стен</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230,4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D1061E">
                  <w:r w:rsidRPr="009E1D56">
                    <w:t>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47AFE" w:rsidRDefault="009D1D9B" w:rsidP="00D1061E">
                  <w:r w:rsidRPr="00347AFE">
                    <w:t>Смена обоев</w:t>
                  </w:r>
                  <w:r>
                    <w:t xml:space="preserve"> (улучшенных)</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203,4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D1061E">
                  <w:r w:rsidRPr="009E1D56">
                    <w:t>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t xml:space="preserve"> </w:t>
                  </w:r>
                  <w:r w:rsidRPr="00DD294F">
                    <w:t xml:space="preserve">Окраска стен </w:t>
                  </w:r>
                  <w:r>
                    <w:t xml:space="preserve">поливинилацетатными </w:t>
                  </w:r>
                  <w:r w:rsidRPr="00DD294F">
                    <w:t>водоэмульсион</w:t>
                  </w:r>
                  <w:r>
                    <w:t xml:space="preserve">ными составами ВАК-25 (либо эквивалент)  улучшенная </w:t>
                  </w:r>
                  <w:r w:rsidRPr="00DD294F">
                    <w:t>краской по</w:t>
                  </w:r>
                  <w:r>
                    <w:t xml:space="preserve"> штукатурке стен (по</w:t>
                  </w:r>
                  <w:r w:rsidRPr="00DD294F">
                    <w:t xml:space="preserve"> обоям</w:t>
                  </w:r>
                  <w:r>
                    <w:t>)</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419</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rsidRPr="00DD294F">
                    <w:t>Установка отбойника на стены</w:t>
                  </w:r>
                  <w:r>
                    <w:t xml:space="preserve"> </w:t>
                  </w:r>
                  <w:r w:rsidRPr="00DD294F">
                    <w:t xml:space="preserve"> (обшивка шириной 40 см из ДСП</w:t>
                  </w:r>
                  <w:r>
                    <w:t xml:space="preserve"> ламинированного</w:t>
                  </w:r>
                  <w:r w:rsidRPr="00DD294F">
                    <w:t>)</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 74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6</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t xml:space="preserve">Улучшенная </w:t>
                  </w:r>
                  <w:r w:rsidRPr="00DD294F">
                    <w:t>окраска</w:t>
                  </w:r>
                  <w:r>
                    <w:t xml:space="preserve"> масляными составами дверных </w:t>
                  </w:r>
                  <w:r w:rsidRPr="00DD294F">
                    <w:t xml:space="preserve"> откосов</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34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7</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t>Снятие смесителя с душевой сеткой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 3</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8</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rsidRPr="00DD294F">
                    <w:t>Демонтаж поддон</w:t>
                  </w:r>
                  <w:r>
                    <w:t xml:space="preserve">ов душевых чугунных </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 3</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9</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rsidRPr="00DD294F">
                    <w:t>Демонтаж умывальников и раковин</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 xml:space="preserve">4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10</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rsidRPr="00DD294F">
                    <w:t>Установка умывальников</w:t>
                  </w:r>
                  <w:r>
                    <w:t xml:space="preserve"> с подводкой холодной и горячей воды</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 xml:space="preserve">1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t>Разборка</w:t>
                  </w:r>
                  <w:r w:rsidRPr="00DD294F">
                    <w:t xml:space="preserve"> трубопроводов</w:t>
                  </w:r>
                  <w:r>
                    <w:t xml:space="preserve"> из канализационных </w:t>
                  </w:r>
                  <w:r w:rsidRPr="00DD294F">
                    <w:t xml:space="preserve">труб </w:t>
                  </w:r>
                  <w:r>
                    <w:t>Д=</w:t>
                  </w:r>
                  <w:r w:rsidRPr="00DD294F">
                    <w:t>100мм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9</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12</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t>Разборка</w:t>
                  </w:r>
                  <w:r w:rsidRPr="00DD294F">
                    <w:t xml:space="preserve"> труб</w:t>
                  </w:r>
                  <w:r>
                    <w:t>опроводов из водогазопроводных  труб</w:t>
                  </w:r>
                  <w:r w:rsidRPr="00DD294F">
                    <w:t xml:space="preserve"> </w:t>
                  </w:r>
                  <w:r>
                    <w:t>д</w:t>
                  </w:r>
                  <w:r w:rsidRPr="00DD294F">
                    <w:t>15</w:t>
                  </w:r>
                  <w:r>
                    <w:t>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 </w:t>
                  </w: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 </w:t>
                  </w:r>
                  <w:r>
                    <w:t>16,3</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D294F" w:rsidRDefault="009D1D9B" w:rsidP="00D1061E">
                  <w:r>
                    <w:t xml:space="preserve"> Гладкая о</w:t>
                  </w:r>
                  <w:r w:rsidRPr="00DD294F">
                    <w:t>блицовка стен плиткой керамической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40,46</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FC0E1E">
                  <w:r w:rsidRPr="00C50C69">
                    <w:t>14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1B7410" w:rsidRDefault="009D1D9B" w:rsidP="00FC0E1E">
                  <w:r w:rsidRPr="001B7410">
                    <w:t>Устройство металлических стеллажей, 2 шт*(3*3,1)=18,8м2</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1B7410" w:rsidRDefault="009D1D9B" w:rsidP="00FC0E1E">
                  <w:pPr>
                    <w:jc w:val="center"/>
                  </w:pPr>
                  <w:r w:rsidRPr="001B7410">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1B7410" w:rsidRDefault="009D1D9B" w:rsidP="00FC0E1E">
                  <w:pPr>
                    <w:jc w:val="center"/>
                  </w:pPr>
                  <w:r w:rsidRPr="001B7410">
                    <w:t>2</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15</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105F6" w:rsidRDefault="009D1D9B" w:rsidP="00D1061E">
                  <w:r>
                    <w:t xml:space="preserve"> </w:t>
                  </w:r>
                  <w:r w:rsidRPr="00A105F6">
                    <w:t xml:space="preserve">Пробивка дверного проёма в </w:t>
                  </w:r>
                  <w:r>
                    <w:t xml:space="preserve"> конструкциях из кирпича (толщиной 1/2 кирпича)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w:t>
                  </w:r>
                  <w:r>
                    <w:t>3</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0,3</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16</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105F6" w:rsidRDefault="009D1D9B" w:rsidP="00D1061E">
                  <w:r w:rsidRPr="00A105F6">
                    <w:t>Ремонт штукатурки откосов внутри здания</w:t>
                  </w:r>
                  <w:r>
                    <w:t xml:space="preserve"> по  камню и бетону цементно-известковым раствором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17,6</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17</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894106" w:rsidRDefault="009D1D9B" w:rsidP="00D1061E">
                  <w:r>
                    <w:t>Установка вентилей, задвижек, затворов, заглушек диаметром до 25мм, в</w:t>
                  </w:r>
                  <w:r w:rsidRPr="00A105F6">
                    <w:t xml:space="preserve">резка крана шарового </w:t>
                  </w:r>
                  <w:r>
                    <w:t xml:space="preserve">  </w:t>
                  </w:r>
                  <w:r w:rsidRPr="00A105F6">
                    <w:rPr>
                      <w:sz w:val="32"/>
                      <w:szCs w:val="32"/>
                    </w:rPr>
                    <w:t>¾</w:t>
                  </w:r>
                  <w:r>
                    <w:rPr>
                      <w:sz w:val="32"/>
                      <w:szCs w:val="32"/>
                    </w:rPr>
                    <w:t xml:space="preserve"> </w:t>
                  </w:r>
                  <w:r w:rsidRPr="00A105F6">
                    <w:rPr>
                      <w:sz w:val="32"/>
                      <w:szCs w:val="32"/>
                    </w:rPr>
                    <w:t>"</w:t>
                  </w:r>
                  <w:r>
                    <w:rPr>
                      <w:sz w:val="32"/>
                      <w:szCs w:val="32"/>
                    </w:rPr>
                    <w:t xml:space="preserve"> </w:t>
                  </w:r>
                  <w:r w:rsidRPr="004C011F">
                    <w:rPr>
                      <w:sz w:val="32"/>
                      <w:szCs w:val="32"/>
                    </w:rPr>
                    <w:t xml:space="preserve">               </w:t>
                  </w:r>
                  <w:r>
                    <w:rPr>
                      <w:sz w:val="32"/>
                      <w:szCs w:val="32"/>
                    </w:rPr>
                    <w:t xml:space="preserve"> </w:t>
                  </w:r>
                  <w:r w:rsidRPr="00894106">
                    <w:t>(краны шаровые</w:t>
                  </w:r>
                  <w:r>
                    <w:rPr>
                      <w:sz w:val="32"/>
                      <w:szCs w:val="32"/>
                    </w:rPr>
                    <w:t xml:space="preserve">  </w:t>
                  </w:r>
                  <w:r w:rsidRPr="00894106">
                    <w:t>PN25BALLOMAX</w:t>
                  </w:r>
                  <w:r>
                    <w:t xml:space="preserve"> (либо эквивалент) = 10шт, заглушка =1шт</w:t>
                  </w:r>
                  <w:r w:rsidRPr="00894106">
                    <w:t>)</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rPr>
                      <w:lang w:val="en-US"/>
                    </w:rPr>
                    <w:t>11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18</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105F6" w:rsidRDefault="009D1D9B" w:rsidP="00D1061E">
                  <w:r w:rsidRPr="00A105F6">
                    <w:t xml:space="preserve">Розетка штепсельная </w:t>
                  </w:r>
                  <w:r>
                    <w:t xml:space="preserve">полугерметическая и герметическая (штепсельная </w:t>
                  </w:r>
                  <w:r>
                    <w:rPr>
                      <w:lang w:val="en-US"/>
                    </w:rPr>
                    <w:t>MOSAIC</w:t>
                  </w:r>
                  <w:r w:rsidRPr="00C434A0">
                    <w:t xml:space="preserve"> </w:t>
                  </w:r>
                  <w:r>
                    <w:t>(либо эквивалент) с заземляющим контактом)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2</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19</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105F6" w:rsidRDefault="009D1D9B" w:rsidP="00D1061E">
                  <w:r w:rsidRPr="00A105F6">
                    <w:t xml:space="preserve">Выключатель </w:t>
                  </w:r>
                  <w:r>
                    <w:t>двухклавишный неутопленного типа при открытой проводке (серии ПРИМА (либо эквивалент), марка А16-007, цвет белый)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7</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20</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105F6" w:rsidRDefault="009D1D9B" w:rsidP="00D1061E">
                  <w:r>
                    <w:t xml:space="preserve">Установка </w:t>
                  </w:r>
                  <w:r w:rsidRPr="00A105F6">
                    <w:t>светильник</w:t>
                  </w:r>
                  <w:r>
                    <w:t>а с лампами накаливания</w:t>
                  </w:r>
                  <w:r w:rsidRPr="00A105F6">
                    <w:t xml:space="preserve"> закрытого типа</w:t>
                  </w:r>
                  <w:r>
                    <w:t xml:space="preserve"> (одноламповый)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t>Разборка кирпичных</w:t>
                  </w:r>
                  <w:r w:rsidRPr="0036343C">
                    <w:t xml:space="preserve"> перегородок </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30</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22</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rsidRPr="0036343C">
                    <w:t>Устройство перегородок из гипсо</w:t>
                  </w:r>
                  <w:r>
                    <w:t>картонных листов влагостойких</w:t>
                  </w:r>
                  <w:r w:rsidRPr="0036343C">
                    <w:t xml:space="preserve"> (Г</w:t>
                  </w:r>
                  <w:r>
                    <w:t>К</w:t>
                  </w:r>
                  <w:r w:rsidRPr="0036343C">
                    <w:t>Л) по системе «КНАУФ»</w:t>
                  </w:r>
                  <w:r>
                    <w:t xml:space="preserve"> (либо эквивалент) с двойным металлическим каркасом и двойной обшивкой с обеих сторон (С 115-1) глухих</w:t>
                  </w:r>
                  <w:r w:rsidRPr="0036343C">
                    <w:t>,  с</w:t>
                  </w:r>
                  <w:r>
                    <w:t xml:space="preserve">о  </w:t>
                  </w:r>
                  <w:r w:rsidRPr="0036343C">
                    <w:t>звукоизоляцией из минераловатных плит толщиной 100мм</w:t>
                  </w:r>
                  <w:r>
                    <w:t xml:space="preserve"> внутри конструкции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11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rsidRPr="0036343C">
                    <w:t>Монтаж смесителя к умывальнику</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t>Демонтаж</w:t>
                  </w:r>
                  <w:r w:rsidRPr="0036343C">
                    <w:t xml:space="preserve"> дверн</w:t>
                  </w:r>
                  <w:r>
                    <w:t>ых коробок в  каменных стенах с  отбивкой штукатурки в откосах</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25</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rsidRPr="0036343C">
                    <w:t>С</w:t>
                  </w:r>
                  <w:r>
                    <w:t>нятие</w:t>
                  </w:r>
                  <w:r w:rsidRPr="0036343C">
                    <w:t xml:space="preserve"> дверн</w:t>
                  </w:r>
                  <w:r>
                    <w:t>ых полотен</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9</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26</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t>Установка блоков во внутренних дверных проёмах в каменных стенах, площадь проёма до 3 м2</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5,6</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27</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rPr>
                      <w:rFonts w:ascii="Courier New" w:hAnsi="Courier New" w:cs="Courier New"/>
                      <w:color w:val="000000"/>
                      <w:sz w:val="16"/>
                      <w:szCs w:val="16"/>
                    </w:rPr>
                  </w:pPr>
                </w:p>
                <w:p w:rsidR="009D1D9B" w:rsidRPr="0036343C" w:rsidRDefault="009D1D9B" w:rsidP="00D1061E">
                  <w:r w:rsidRPr="0036343C">
                    <w:t>Смена унитаза с бачком</w:t>
                  </w:r>
                  <w:r>
                    <w:t xml:space="preserve"> типа «Компакт»</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К-т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28</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pPr>
                    <w:rPr>
                      <w:rFonts w:ascii="Courier New" w:hAnsi="Courier New" w:cs="Courier New"/>
                      <w:color w:val="000000"/>
                    </w:rPr>
                  </w:pPr>
                  <w:r>
                    <w:t>Демонтаж</w:t>
                  </w:r>
                  <w:r w:rsidRPr="0036343C">
                    <w:t xml:space="preserve"> радиатор</w:t>
                  </w:r>
                  <w:r>
                    <w:t>ов весом до 80 кг</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2</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FC0E1E">
                  <w:r w:rsidRPr="00C50C69">
                    <w:t>29</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1B7410" w:rsidRDefault="009D1D9B" w:rsidP="00FC0E1E">
                  <w:pPr>
                    <w:rPr>
                      <w:rFonts w:ascii="Courier New" w:hAnsi="Courier New" w:cs="Courier New"/>
                      <w:color w:val="000000"/>
                    </w:rPr>
                  </w:pPr>
                  <w:r w:rsidRPr="001B7410">
                    <w:t>Установка  радиаторов стальных (2 шт *0,5=1 кВт)</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1B7410" w:rsidRDefault="009D1D9B" w:rsidP="00FC0E1E">
                  <w:pPr>
                    <w:jc w:val="center"/>
                  </w:pPr>
                  <w:r w:rsidRPr="001B7410">
                    <w:t xml:space="preserve">шт </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1B7410" w:rsidRDefault="009D1D9B" w:rsidP="00FC0E1E">
                  <w:pPr>
                    <w:jc w:val="center"/>
                  </w:pPr>
                  <w:r w:rsidRPr="001B7410">
                    <w:t>2</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30</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t xml:space="preserve"> Разборка покрытий полов из линолеума и релина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 50,2</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36343C" w:rsidRDefault="009D1D9B" w:rsidP="00D1061E">
                  <w:r>
                    <w:t>Устройство покрытий из</w:t>
                  </w:r>
                  <w:r w:rsidRPr="0036343C">
                    <w:t xml:space="preserve"> линолеума коммерческого</w:t>
                  </w:r>
                  <w:r>
                    <w:t xml:space="preserve"> гомогенного «ТАРКЕТ» (либо эквивалент) толщиной 4мм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55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32</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Разборка плинтусов деревянных и из пластмассовых материалов</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 xml:space="preserve">51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Устройство плинтусов поливинилхлоридных на винтах самонарезающих</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61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601F9" w:rsidRDefault="009D1D9B" w:rsidP="00D1061E">
                  <w:r>
                    <w:t xml:space="preserve"> </w:t>
                  </w:r>
                  <w:r w:rsidRPr="00D601F9">
                    <w:t xml:space="preserve"> </w:t>
                  </w:r>
                  <w:r>
                    <w:t>Разборка мелких покрытий из листовой  оцинкованной стали (</w:t>
                  </w:r>
                  <w:r w:rsidRPr="00D601F9">
                    <w:t>парапета</w:t>
                  </w:r>
                  <w:r>
                    <w:t xml:space="preserve"> </w:t>
                  </w:r>
                  <w:r w:rsidRPr="00D601F9">
                    <w:t>шириной 0,5м)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 13</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35</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Разборка мелких покрытий из листовой  оцинкованной стали (отливы шириной 0,4</w:t>
                  </w:r>
                  <w:r w:rsidRPr="00D601F9">
                    <w:t>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3,5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36</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601F9" w:rsidRDefault="009D1D9B" w:rsidP="00D1061E">
                  <w:r>
                    <w:t>Ремонт и восстановление герметизации коробок окон мастикой  вулканизирующей тиоколовой или монтажной пеной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37</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601F9" w:rsidRDefault="009D1D9B" w:rsidP="00D1061E">
                  <w:r>
                    <w:t>Облицовка оконных проёмов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3,5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38</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601F9" w:rsidRDefault="009D1D9B" w:rsidP="00D1061E">
                  <w:r w:rsidRPr="00D601F9">
                    <w:t xml:space="preserve">Смена оконных </w:t>
                  </w:r>
                  <w:r>
                    <w:t xml:space="preserve"> приборов </w:t>
                  </w:r>
                  <w:r w:rsidRPr="00D601F9">
                    <w:t>руч</w:t>
                  </w:r>
                  <w:r>
                    <w:t>ки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39</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601F9" w:rsidRDefault="009D1D9B" w:rsidP="00D1061E">
                  <w:r>
                    <w:t>Устройство  подвесных потолков</w:t>
                  </w:r>
                  <w:r w:rsidRPr="00D601F9">
                    <w:t xml:space="preserve">  "АРМСТРОНГ" </w:t>
                  </w:r>
                  <w:r>
                    <w:t>(либо эквивалент) по каркасу из оцинкованного профиля</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27,2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40</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D601F9" w:rsidRDefault="009D1D9B" w:rsidP="00D1061E">
                  <w:r>
                    <w:t>Установка металлических (противопожарных) дверных блоков в готовые проёмы (1,8 * 5шт = 9м2)</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9</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Оклейка обоями стен по монолитной штукатурке и  бетону  простыми и средней плотности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rsidRPr="0074640D">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54</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42</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Устройство стяжек цементных  толщиной 30 мм</w:t>
                  </w:r>
                  <w:r w:rsidRPr="005E2272">
                    <w:t xml:space="preserve"> (</w:t>
                  </w:r>
                  <w:r>
                    <w:t>выравнивание поверхности пола</w:t>
                  </w:r>
                  <w:r w:rsidRPr="005E2272">
                    <w:t>)</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19,16</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FC0E1E">
                  <w:r w:rsidRPr="00C50C69">
                    <w:t>43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FC0E1E">
                  <w:r>
                    <w:t xml:space="preserve">Смена </w:t>
                  </w:r>
                  <w:r w:rsidRPr="001B7410">
                    <w:t>половых плиток</w:t>
                  </w:r>
                  <w:r>
                    <w:t xml:space="preserve"> пола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FC0E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FC0E1E">
                  <w:pPr>
                    <w:jc w:val="center"/>
                  </w:pPr>
                  <w:r>
                    <w:t>16,5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Смена светильников с люминесцентными лампами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9</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45</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Прокладка трубопроводов канализации из полиэтиленовых труб высокой плотности диаметром 110 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6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46</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Прокладка трубопроводов водоснабжения из многослойных металлополимерных труб диаметром 15 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6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47</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105F6" w:rsidRDefault="009D1D9B" w:rsidP="00D1061E">
                  <w:r>
                    <w:t>Труба винипластовая по  установленным конструкциям, д=25 мм (для прокладки провода)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175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48</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Трубки защитные гофрированные (для прокладки  провода)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175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49</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Затягивание провода в проложенные трубы и металлические рукава первого одножильного или многожильного в оплётке, суммарное сечение до 2,5 мм2</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175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50</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Смена электропроводки –</w:t>
                  </w:r>
                  <w:r w:rsidRPr="00A105F6">
                    <w:t>Кабель</w:t>
                  </w:r>
                  <w:r>
                    <w:t xml:space="preserve"> силовой с медными жилами с поливинилхлоридной изоляцией и оболочкой, не распространяющей горение, марки ВВГнг, напряжением 1,0 кВ, с числом жил -4 и сечением 2,5 мм2</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175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r w:rsidRPr="00A72F9C">
                    <w:t xml:space="preserve"> Демонтаж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 xml:space="preserve">15 </w:t>
                  </w:r>
                </w:p>
              </w:tc>
            </w:tr>
            <w:tr w:rsidR="009D1D9B" w:rsidTr="005D7DFC">
              <w:trPr>
                <w:trHeight w:val="495"/>
              </w:trPr>
              <w:tc>
                <w:tcPr>
                  <w:tcW w:w="793" w:type="dxa"/>
                  <w:vMerge w:val="restart"/>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52</w:t>
                  </w:r>
                </w:p>
                <w:p w:rsidR="009D1D9B" w:rsidRPr="009E1D56" w:rsidRDefault="009D1D9B" w:rsidP="000E53C4">
                  <w:r w:rsidRPr="009E1D56">
                    <w:t xml:space="preserve"> </w:t>
                  </w:r>
                </w:p>
                <w:p w:rsidR="009D1D9B" w:rsidRPr="009E1D56" w:rsidRDefault="009D1D9B" w:rsidP="000E53C4">
                  <w:r w:rsidRPr="009E1D56">
                    <w:t xml:space="preserve"> </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r w:rsidRPr="00A72F9C">
                    <w:t xml:space="preserve"> </w:t>
                  </w:r>
                  <w:r>
                    <w:t>Устройство</w:t>
                  </w:r>
                  <w:r w:rsidRPr="00A72F9C">
                    <w:t xml:space="preserve"> вентилируемых фасадов с облицовкой плитами из керамогранита с устройством теплоизоляционного слоя</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 xml:space="preserve">15 </w:t>
                  </w:r>
                </w:p>
              </w:tc>
            </w:tr>
            <w:tr w:rsidR="009D1D9B" w:rsidTr="005D7DFC">
              <w:trPr>
                <w:trHeight w:val="495"/>
              </w:trPr>
              <w:tc>
                <w:tcPr>
                  <w:tcW w:w="793" w:type="dxa"/>
                  <w:vMerge/>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tc>
              <w:tc>
                <w:tcPr>
                  <w:tcW w:w="6535"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r>
                    <w:t>Плитки керамогранитные, размеров 600х600х10 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 xml:space="preserve">15 </w:t>
                  </w:r>
                </w:p>
              </w:tc>
            </w:tr>
            <w:tr w:rsidR="009D1D9B" w:rsidTr="005D7DFC">
              <w:trPr>
                <w:trHeight w:val="495"/>
              </w:trPr>
              <w:tc>
                <w:tcPr>
                  <w:tcW w:w="793" w:type="dxa"/>
                  <w:vMerge/>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Материал гидроветрозащитный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rsidRPr="00A72F9C">
                    <w:t xml:space="preserve">15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Конструкции металлические крепёжных болтов с распорами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t>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pPr>
                    <w:jc w:val="center"/>
                  </w:pPr>
                  <w:r>
                    <w:t>0,05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Погрузо-разгрузочные работы при автомобильных перевозках: Погрузка мусора строительного</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55</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A72F9C" w:rsidRDefault="009D1D9B" w:rsidP="00D1061E">
                  <w:r>
                    <w:t>Перевозка массовых навалочных грузов автомобилями-самосвалами, работающими вне карьеров на расстоянии до 30 км (</w:t>
                  </w:r>
                  <w:r w:rsidRPr="00A72F9C">
                    <w:t xml:space="preserve"> </w:t>
                  </w:r>
                  <w:r>
                    <w:rPr>
                      <w:lang w:val="en-US"/>
                    </w:rPr>
                    <w:t>I</w:t>
                  </w:r>
                  <w:r w:rsidRPr="00A72F9C">
                    <w:t xml:space="preserve"> </w:t>
                  </w:r>
                  <w:r>
                    <w:t>класс груза)</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56</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Демонтаж кабин душевых с пластиковыми поддонами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к-т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57</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Default="009D1D9B" w:rsidP="00D1061E">
                  <w:r>
                    <w:t>Установка кабин душевых с пластиковыми поддонами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к-т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C50C69" w:rsidRDefault="009D1D9B" w:rsidP="00FC0E1E">
                  <w:r w:rsidRPr="00C50C69">
                    <w:t>58</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FC0E1E">
                  <w:r>
                    <w:t xml:space="preserve">Снятие </w:t>
                  </w:r>
                  <w:r w:rsidRPr="001B7410">
                    <w:t>смесителя (без душевой сетки) к умывальнику</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FC0E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FC0E1E">
                  <w:pPr>
                    <w:jc w:val="center"/>
                  </w:pPr>
                  <w:r>
                    <w:t>1</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59</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Установка смесителей к душевой</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шт</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1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60</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5E2272" w:rsidRDefault="009D1D9B" w:rsidP="00D1061E">
                  <w:r>
                    <w:t>Устройство  мелких покрытий  из листовой оцинкованной  окрашенной стали</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13</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61</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6D5EDA" w:rsidRDefault="009D1D9B" w:rsidP="00D1061E">
                  <w:r w:rsidRPr="006D5EDA">
                    <w:t>Демонтаж  потолка из ПВХ плит с каркасом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6D5EDA" w:rsidRDefault="009D1D9B" w:rsidP="00D1061E">
                  <w:pPr>
                    <w:jc w:val="center"/>
                  </w:pPr>
                  <w:r w:rsidRPr="006D5EDA">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6D5EDA" w:rsidRDefault="009D1D9B" w:rsidP="00D1061E">
                  <w:pPr>
                    <w:jc w:val="center"/>
                  </w:pPr>
                  <w:r w:rsidRPr="006D5EDA">
                    <w:t xml:space="preserve">7 </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62</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B81377" w:rsidRDefault="009D1D9B" w:rsidP="00D1061E">
                  <w:r>
                    <w:t>Разборка покрытий полов из керамических  плиток</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2,5</w:t>
                  </w:r>
                </w:p>
              </w:tc>
            </w:tr>
            <w:tr w:rsidR="009D1D9B" w:rsidTr="005D7DFC">
              <w:trPr>
                <w:trHeight w:val="495"/>
              </w:trPr>
              <w:tc>
                <w:tcPr>
                  <w:tcW w:w="793" w:type="dxa"/>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63</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B81377" w:rsidRDefault="009D1D9B" w:rsidP="00D1061E">
                  <w:r>
                    <w:t>Установка и разборка наружных инвентарных лесов до 16м трубчатых , для  облицовочных работ по фасаду</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rsidRPr="00937E5C">
                    <w:t>м2</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130</w:t>
                  </w:r>
                </w:p>
              </w:tc>
            </w:tr>
            <w:tr w:rsidR="009D1D9B" w:rsidTr="005D7DFC">
              <w:trPr>
                <w:trHeight w:val="495"/>
              </w:trPr>
              <w:tc>
                <w:tcPr>
                  <w:tcW w:w="793" w:type="dxa"/>
                  <w:vMerge w:val="restart"/>
                  <w:tcBorders>
                    <w:top w:val="single" w:sz="4" w:space="0" w:color="auto"/>
                    <w:left w:val="single" w:sz="4" w:space="0" w:color="auto"/>
                    <w:bottom w:val="single" w:sz="4" w:space="0" w:color="auto"/>
                    <w:right w:val="single" w:sz="4" w:space="0" w:color="auto"/>
                  </w:tcBorders>
                  <w:vAlign w:val="center"/>
                </w:tcPr>
                <w:p w:rsidR="009D1D9B" w:rsidRPr="009E1D56" w:rsidRDefault="009D1D9B" w:rsidP="000E53C4">
                  <w:r w:rsidRPr="009E1D56">
                    <w:t>64</w:t>
                  </w:r>
                </w:p>
              </w:tc>
              <w:tc>
                <w:tcPr>
                  <w:tcW w:w="6535" w:type="dxa"/>
                  <w:tcBorders>
                    <w:top w:val="single" w:sz="4" w:space="0" w:color="auto"/>
                    <w:left w:val="single" w:sz="4" w:space="0" w:color="auto"/>
                    <w:bottom w:val="single" w:sz="4" w:space="0" w:color="auto"/>
                    <w:right w:val="single" w:sz="4" w:space="0" w:color="auto"/>
                  </w:tcBorders>
                  <w:vAlign w:val="center"/>
                </w:tcPr>
                <w:p w:rsidR="009D1D9B" w:rsidRPr="00B81377" w:rsidRDefault="009D1D9B" w:rsidP="00D1061E">
                  <w:r>
                    <w:t xml:space="preserve"> Монтаж металлических порожков</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 xml:space="preserve">2 </w:t>
                  </w:r>
                </w:p>
              </w:tc>
            </w:tr>
            <w:tr w:rsidR="009D1D9B" w:rsidTr="005D7DFC">
              <w:trPr>
                <w:trHeight w:val="495"/>
              </w:trPr>
              <w:tc>
                <w:tcPr>
                  <w:tcW w:w="793" w:type="dxa"/>
                  <w:vMerge/>
                  <w:tcBorders>
                    <w:top w:val="single" w:sz="4" w:space="0" w:color="auto"/>
                    <w:left w:val="single" w:sz="4" w:space="0" w:color="auto"/>
                    <w:bottom w:val="single" w:sz="4" w:space="0" w:color="auto"/>
                    <w:right w:val="single" w:sz="4" w:space="0" w:color="auto"/>
                  </w:tcBorders>
                  <w:vAlign w:val="center"/>
                </w:tcPr>
                <w:p w:rsidR="009D1D9B" w:rsidRDefault="009D1D9B" w:rsidP="000E53C4"/>
              </w:tc>
              <w:tc>
                <w:tcPr>
                  <w:tcW w:w="6535" w:type="dxa"/>
                  <w:tcBorders>
                    <w:top w:val="single" w:sz="4" w:space="0" w:color="auto"/>
                    <w:left w:val="single" w:sz="4" w:space="0" w:color="auto"/>
                    <w:bottom w:val="single" w:sz="4" w:space="0" w:color="auto"/>
                    <w:right w:val="single" w:sz="4" w:space="0" w:color="auto"/>
                  </w:tcBorders>
                  <w:vAlign w:val="center"/>
                </w:tcPr>
                <w:p w:rsidR="009D1D9B" w:rsidRPr="00B81377" w:rsidRDefault="009D1D9B" w:rsidP="00D1061E">
                  <w:r>
                    <w:t>Профили стыкоперекрывающие из алюминиевых сплавов (порожки) с покрытием, шириной 60мм</w:t>
                  </w:r>
                </w:p>
              </w:tc>
              <w:tc>
                <w:tcPr>
                  <w:tcW w:w="1180" w:type="dxa"/>
                  <w:tcBorders>
                    <w:top w:val="single" w:sz="4" w:space="0" w:color="auto"/>
                    <w:left w:val="single" w:sz="4" w:space="0" w:color="auto"/>
                    <w:bottom w:val="single" w:sz="4" w:space="0" w:color="auto"/>
                    <w:right w:val="single" w:sz="4" w:space="0" w:color="auto"/>
                  </w:tcBorders>
                  <w:vAlign w:val="center"/>
                </w:tcPr>
                <w:p w:rsidR="009D1D9B" w:rsidRPr="00937E5C" w:rsidRDefault="009D1D9B" w:rsidP="00D1061E">
                  <w:pPr>
                    <w:jc w:val="center"/>
                  </w:pPr>
                  <w:r>
                    <w:t>м</w:t>
                  </w:r>
                </w:p>
              </w:tc>
              <w:tc>
                <w:tcPr>
                  <w:tcW w:w="1220" w:type="dxa"/>
                  <w:tcBorders>
                    <w:top w:val="single" w:sz="4" w:space="0" w:color="auto"/>
                    <w:left w:val="single" w:sz="4" w:space="0" w:color="auto"/>
                    <w:bottom w:val="single" w:sz="4" w:space="0" w:color="auto"/>
                    <w:right w:val="single" w:sz="4" w:space="0" w:color="auto"/>
                  </w:tcBorders>
                  <w:vAlign w:val="center"/>
                </w:tcPr>
                <w:p w:rsidR="009D1D9B" w:rsidRDefault="009D1D9B" w:rsidP="00D1061E">
                  <w:pPr>
                    <w:jc w:val="center"/>
                  </w:pPr>
                  <w:r>
                    <w:t>2</w:t>
                  </w:r>
                </w:p>
              </w:tc>
            </w:tr>
          </w:tbl>
          <w:p w:rsidR="009D1D9B" w:rsidRPr="00A07840" w:rsidRDefault="009D1D9B" w:rsidP="00D84CCD">
            <w:pPr>
              <w:jc w:val="both"/>
              <w:rPr>
                <w:b/>
                <w:highlight w:val="cyan"/>
              </w:rPr>
            </w:pPr>
            <w:r w:rsidRPr="00A07840">
              <w:rPr>
                <w:b/>
              </w:rPr>
              <w:t xml:space="preserve">Примечание: </w:t>
            </w:r>
            <w:r w:rsidRPr="00A07840">
              <w:t>Производство работ в эксплуатируемом здании, в стеснённых условиях.</w:t>
            </w:r>
            <w:r w:rsidRPr="00A07840">
              <w:rPr>
                <w:b/>
                <w:highlight w:val="cyan"/>
              </w:rPr>
              <w:t xml:space="preserve"> </w:t>
            </w:r>
          </w:p>
        </w:tc>
      </w:tr>
      <w:tr w:rsidR="009D1D9B" w:rsidRPr="009D1245" w:rsidTr="00D84CCD">
        <w:trPr>
          <w:trHeight w:val="465"/>
        </w:trPr>
        <w:tc>
          <w:tcPr>
            <w:tcW w:w="10308" w:type="dxa"/>
          </w:tcPr>
          <w:p w:rsidR="009D1D9B" w:rsidRPr="009D1245" w:rsidRDefault="009D1D9B" w:rsidP="00D84CCD">
            <w:pPr>
              <w:pStyle w:val="18"/>
              <w:ind w:firstLine="0"/>
              <w:rPr>
                <w:b/>
                <w:bCs/>
              </w:rPr>
            </w:pPr>
          </w:p>
        </w:tc>
      </w:tr>
    </w:tbl>
    <w:p w:rsidR="009D1D9B" w:rsidRDefault="009D1D9B" w:rsidP="000953EE">
      <w:pPr>
        <w:pStyle w:val="ConsNormal"/>
        <w:widowControl/>
        <w:ind w:firstLine="540"/>
        <w:jc w:val="both"/>
        <w:rPr>
          <w:rFonts w:ascii="Times New Roman" w:hAnsi="Times New Roman" w:cs="Times New Roman"/>
          <w:sz w:val="24"/>
          <w:szCs w:val="24"/>
        </w:rPr>
      </w:pPr>
      <w:r w:rsidRPr="00D515E4">
        <w:rPr>
          <w:rFonts w:ascii="Times New Roman" w:hAnsi="Times New Roman" w:cs="Times New Roman"/>
          <w:sz w:val="24"/>
          <w:szCs w:val="24"/>
        </w:rPr>
        <w:t>5. Форма предоставления результатов Работ :  По завершении  выполнения Работ (этапа Работ)</w:t>
      </w:r>
      <w:r w:rsidRPr="00D515E4">
        <w:rPr>
          <w:rFonts w:ascii="Times New Roman" w:hAnsi="Times New Roman" w:cs="Times New Roman"/>
          <w:i/>
          <w:iCs/>
          <w:sz w:val="24"/>
          <w:szCs w:val="24"/>
        </w:rPr>
        <w:t xml:space="preserve"> </w:t>
      </w:r>
      <w:r w:rsidRPr="00D515E4">
        <w:rPr>
          <w:rFonts w:ascii="Times New Roman" w:hAnsi="Times New Roman" w:cs="Times New Roman"/>
          <w:sz w:val="24"/>
          <w:szCs w:val="24"/>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свидетельство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9D1D9B" w:rsidRPr="000953EE" w:rsidRDefault="009D1D9B" w:rsidP="000953EE">
      <w:pPr>
        <w:pStyle w:val="ConsNormal"/>
        <w:widowControl/>
        <w:ind w:firstLine="540"/>
        <w:jc w:val="both"/>
        <w:rPr>
          <w:rFonts w:ascii="Times New Roman" w:hAnsi="Times New Roman" w:cs="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r w:rsidRPr="009E1D56">
        <w:rPr>
          <w:rFonts w:ascii="Times New Roman" w:hAnsi="Times New Roman"/>
          <w:sz w:val="24"/>
          <w:szCs w:val="24"/>
        </w:rPr>
        <w:t>Приложение  2</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9D1D9B" w:rsidRPr="00440F3D" w:rsidRDefault="009D1D9B" w:rsidP="00B76500">
      <w:pPr>
        <w:pStyle w:val="ConsNonformat"/>
        <w:widowControl/>
        <w:rPr>
          <w:rFonts w:ascii="Times New Roman" w:hAnsi="Times New Roman" w:cs="Times New Roman"/>
          <w:sz w:val="24"/>
          <w:szCs w:val="24"/>
        </w:rPr>
      </w:pPr>
    </w:p>
    <w:p w:rsidR="009D1D9B" w:rsidRDefault="009D1D9B" w:rsidP="00B76500">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9D1D9B" w:rsidRPr="00FA6CED" w:rsidRDefault="009D1D9B" w:rsidP="00B76500">
      <w:pPr>
        <w:pStyle w:val="ConsNormal"/>
        <w:widowControl/>
        <w:ind w:firstLine="0"/>
        <w:jc w:val="center"/>
        <w:rPr>
          <w:rFonts w:ascii="Times New Roman" w:hAnsi="Times New Roman"/>
          <w:sz w:val="28"/>
          <w:szCs w:val="28"/>
        </w:rPr>
      </w:pPr>
    </w:p>
    <w:tbl>
      <w:tblPr>
        <w:tblW w:w="0" w:type="auto"/>
        <w:tblInd w:w="670" w:type="dxa"/>
        <w:tblLayout w:type="fixed"/>
        <w:tblCellMar>
          <w:left w:w="70" w:type="dxa"/>
          <w:right w:w="70" w:type="dxa"/>
        </w:tblCellMar>
        <w:tblLook w:val="0000"/>
      </w:tblPr>
      <w:tblGrid>
        <w:gridCol w:w="1890"/>
        <w:gridCol w:w="2160"/>
        <w:gridCol w:w="2565"/>
        <w:gridCol w:w="1890"/>
      </w:tblGrid>
      <w:tr w:rsidR="009D1D9B" w:rsidRPr="00440F3D" w:rsidTr="008C0ABA">
        <w:trPr>
          <w:trHeight w:val="480"/>
        </w:trPr>
        <w:tc>
          <w:tcPr>
            <w:tcW w:w="1890" w:type="dxa"/>
            <w:tcBorders>
              <w:top w:val="single" w:sz="6" w:space="0" w:color="auto"/>
              <w:left w:val="single" w:sz="6" w:space="0" w:color="auto"/>
              <w:bottom w:val="single" w:sz="6" w:space="0" w:color="auto"/>
              <w:right w:val="single" w:sz="6" w:space="0" w:color="auto"/>
            </w:tcBorders>
          </w:tcPr>
          <w:p w:rsidR="009D1D9B" w:rsidRPr="00440F3D" w:rsidRDefault="009D1D9B" w:rsidP="00D1061E">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9D1D9B" w:rsidRPr="00440F3D" w:rsidRDefault="009D1D9B" w:rsidP="00D1061E">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9D1D9B" w:rsidRPr="00440F3D" w:rsidRDefault="009D1D9B" w:rsidP="00D1061E">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9D1D9B" w:rsidRPr="00440F3D" w:rsidRDefault="009D1D9B" w:rsidP="00D1061E">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9D1D9B" w:rsidRPr="00440F3D" w:rsidTr="008C0ABA">
        <w:trPr>
          <w:trHeight w:val="240"/>
        </w:trPr>
        <w:tc>
          <w:tcPr>
            <w:tcW w:w="1890" w:type="dxa"/>
            <w:tcBorders>
              <w:top w:val="single" w:sz="6" w:space="0" w:color="auto"/>
              <w:left w:val="single" w:sz="6" w:space="0" w:color="auto"/>
              <w:bottom w:val="single" w:sz="6" w:space="0" w:color="auto"/>
              <w:right w:val="single" w:sz="6" w:space="0" w:color="auto"/>
            </w:tcBorders>
          </w:tcPr>
          <w:p w:rsidR="009D1D9B" w:rsidRPr="00440F3D" w:rsidRDefault="009D1D9B" w:rsidP="00D1061E">
            <w:pPr>
              <w:pStyle w:val="Con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D1D9B" w:rsidRPr="002D264F" w:rsidRDefault="009D1D9B" w:rsidP="00D1061E">
            <w:pPr>
              <w:pStyle w:val="ConsCell"/>
              <w:widowControl/>
              <w:jc w:val="center"/>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D1D9B" w:rsidRDefault="009D1D9B" w:rsidP="00D1061E">
            <w:pPr>
              <w:pStyle w:val="ConsCell"/>
              <w:widowControl/>
              <w:rPr>
                <w:rFonts w:ascii="Times New Roman" w:hAnsi="Times New Roman" w:cs="Times New Roman"/>
                <w:sz w:val="24"/>
                <w:szCs w:val="24"/>
              </w:rPr>
            </w:pPr>
          </w:p>
          <w:p w:rsidR="009D1D9B" w:rsidRPr="00531044" w:rsidRDefault="009D1D9B" w:rsidP="00D1061E">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9D1D9B" w:rsidRDefault="009D1D9B" w:rsidP="00D1061E">
            <w:pPr>
              <w:pStyle w:val="ConsCell"/>
              <w:widowControl/>
              <w:rPr>
                <w:rFonts w:ascii="Times New Roman" w:hAnsi="Times New Roman" w:cs="Times New Roman"/>
                <w:sz w:val="24"/>
                <w:szCs w:val="24"/>
              </w:rPr>
            </w:pPr>
          </w:p>
          <w:p w:rsidR="009D1D9B" w:rsidRPr="00440F3D" w:rsidRDefault="009D1D9B" w:rsidP="00D1061E">
            <w:pPr>
              <w:pStyle w:val="ConsCell"/>
              <w:widowControl/>
              <w:rPr>
                <w:rFonts w:ascii="Times New Roman" w:hAnsi="Times New Roman" w:cs="Times New Roman"/>
                <w:sz w:val="24"/>
                <w:szCs w:val="24"/>
              </w:rPr>
            </w:pPr>
          </w:p>
        </w:tc>
      </w:tr>
    </w:tbl>
    <w:p w:rsidR="009D1D9B" w:rsidRPr="00440F3D" w:rsidRDefault="009D1D9B" w:rsidP="00B76500">
      <w:pPr>
        <w:pStyle w:val="ConsNonformat"/>
        <w:widowControl/>
        <w:rPr>
          <w:rFonts w:ascii="Times New Roman" w:hAnsi="Times New Roman" w:cs="Times New Roman"/>
          <w:sz w:val="24"/>
          <w:szCs w:val="24"/>
        </w:rPr>
      </w:pPr>
    </w:p>
    <w:p w:rsidR="009D1D9B" w:rsidRPr="00440F3D" w:rsidRDefault="009D1D9B" w:rsidP="00B76500">
      <w:pPr>
        <w:pStyle w:val="ConsNonformat"/>
        <w:widowControl/>
        <w:rPr>
          <w:rFonts w:ascii="Times New Roman" w:hAnsi="Times New Roman" w:cs="Times New Roman"/>
          <w:sz w:val="24"/>
          <w:szCs w:val="24"/>
        </w:rPr>
      </w:pPr>
    </w:p>
    <w:p w:rsidR="009D1D9B" w:rsidRPr="00440F3D" w:rsidRDefault="009D1D9B" w:rsidP="00B76500">
      <w:pPr>
        <w:pStyle w:val="ConsNonformat"/>
        <w:widowControl/>
        <w:rPr>
          <w:rFonts w:ascii="Times New Roman" w:hAnsi="Times New Roman" w:cs="Times New Roman"/>
          <w:sz w:val="24"/>
          <w:szCs w:val="24"/>
        </w:rPr>
      </w:pPr>
    </w:p>
    <w:tbl>
      <w:tblPr>
        <w:tblW w:w="0" w:type="auto"/>
        <w:tblInd w:w="708" w:type="dxa"/>
        <w:tblLook w:val="01E0"/>
      </w:tblPr>
      <w:tblGrid>
        <w:gridCol w:w="4908"/>
        <w:gridCol w:w="4436"/>
      </w:tblGrid>
      <w:tr w:rsidR="009D1D9B" w:rsidRPr="002F7280" w:rsidTr="008C0ABA">
        <w:trPr>
          <w:trHeight w:val="640"/>
        </w:trPr>
        <w:tc>
          <w:tcPr>
            <w:tcW w:w="4908" w:type="dxa"/>
          </w:tcPr>
          <w:p w:rsidR="009D1D9B" w:rsidRDefault="009D1D9B" w:rsidP="00D84CCD">
            <w:pPr>
              <w:rPr>
                <w:sz w:val="28"/>
                <w:szCs w:val="28"/>
              </w:rPr>
            </w:pPr>
            <w:r w:rsidRPr="002F7280">
              <w:rPr>
                <w:sz w:val="28"/>
                <w:szCs w:val="28"/>
              </w:rPr>
              <w:t>Исполнител</w:t>
            </w:r>
            <w:r>
              <w:rPr>
                <w:sz w:val="28"/>
                <w:szCs w:val="28"/>
              </w:rPr>
              <w:t>ь</w:t>
            </w:r>
            <w:r w:rsidRPr="002F7280">
              <w:rPr>
                <w:sz w:val="28"/>
                <w:szCs w:val="28"/>
              </w:rPr>
              <w:t>:</w:t>
            </w:r>
          </w:p>
          <w:p w:rsidR="009D1D9B" w:rsidRDefault="009D1D9B" w:rsidP="00D84CCD">
            <w:pPr>
              <w:jc w:val="center"/>
              <w:rPr>
                <w:sz w:val="28"/>
                <w:szCs w:val="28"/>
              </w:rPr>
            </w:pPr>
            <w:r>
              <w:rPr>
                <w:sz w:val="28"/>
                <w:szCs w:val="28"/>
              </w:rPr>
              <w:t xml:space="preserve"> </w:t>
            </w:r>
          </w:p>
          <w:p w:rsidR="009D1D9B" w:rsidRDefault="009D1D9B" w:rsidP="008C0ABA">
            <w:pPr>
              <w:ind w:left="480" w:hanging="480"/>
              <w:jc w:val="center"/>
              <w:rPr>
                <w:sz w:val="28"/>
                <w:szCs w:val="28"/>
              </w:rPr>
            </w:pPr>
          </w:p>
          <w:p w:rsidR="009D1D9B" w:rsidRDefault="009D1D9B" w:rsidP="00D84CCD">
            <w:pPr>
              <w:jc w:val="center"/>
              <w:rPr>
                <w:sz w:val="28"/>
                <w:szCs w:val="28"/>
              </w:rPr>
            </w:pPr>
          </w:p>
          <w:p w:rsidR="009D1D9B" w:rsidRPr="002F7280" w:rsidRDefault="009D1D9B" w:rsidP="00D84CCD">
            <w:pPr>
              <w:jc w:val="center"/>
              <w:rPr>
                <w:sz w:val="28"/>
                <w:szCs w:val="28"/>
              </w:rPr>
            </w:pPr>
          </w:p>
          <w:p w:rsidR="009D1D9B" w:rsidRPr="002F7280" w:rsidRDefault="009D1D9B" w:rsidP="00D84CCD">
            <w:pPr>
              <w:rPr>
                <w:sz w:val="28"/>
                <w:szCs w:val="28"/>
              </w:rPr>
            </w:pPr>
            <w:r w:rsidRPr="002F7280">
              <w:rPr>
                <w:sz w:val="28"/>
                <w:szCs w:val="28"/>
              </w:rPr>
              <w:t>________</w:t>
            </w:r>
            <w:r>
              <w:rPr>
                <w:sz w:val="28"/>
                <w:szCs w:val="28"/>
              </w:rPr>
              <w:t>_____</w:t>
            </w:r>
            <w:r w:rsidRPr="002F7280">
              <w:rPr>
                <w:sz w:val="28"/>
                <w:szCs w:val="28"/>
              </w:rPr>
              <w:t xml:space="preserve"> </w:t>
            </w:r>
            <w:r>
              <w:rPr>
                <w:sz w:val="28"/>
                <w:szCs w:val="28"/>
              </w:rPr>
              <w:t xml:space="preserve"> /__________/</w:t>
            </w:r>
          </w:p>
          <w:p w:rsidR="009D1D9B" w:rsidRPr="002F7280" w:rsidRDefault="009D1D9B" w:rsidP="00D1061E">
            <w:pPr>
              <w:rPr>
                <w:sz w:val="28"/>
                <w:szCs w:val="28"/>
              </w:rPr>
            </w:pPr>
          </w:p>
          <w:p w:rsidR="009D1D9B" w:rsidRDefault="009D1D9B" w:rsidP="00D1061E">
            <w:pPr>
              <w:rPr>
                <w:sz w:val="28"/>
                <w:szCs w:val="28"/>
              </w:rPr>
            </w:pPr>
          </w:p>
          <w:p w:rsidR="009D1D9B" w:rsidRPr="002F7280" w:rsidRDefault="009D1D9B" w:rsidP="00D1061E">
            <w:pPr>
              <w:rPr>
                <w:b/>
                <w:sz w:val="28"/>
                <w:szCs w:val="28"/>
              </w:rPr>
            </w:pPr>
          </w:p>
        </w:tc>
        <w:tc>
          <w:tcPr>
            <w:tcW w:w="4436" w:type="dxa"/>
          </w:tcPr>
          <w:p w:rsidR="009D1D9B" w:rsidRPr="002F7280" w:rsidRDefault="009D1D9B" w:rsidP="008C0ABA">
            <w:pPr>
              <w:ind w:left="486" w:hanging="486"/>
              <w:rPr>
                <w:sz w:val="28"/>
                <w:szCs w:val="28"/>
              </w:rPr>
            </w:pPr>
            <w:r w:rsidRPr="002F7280">
              <w:rPr>
                <w:sz w:val="28"/>
                <w:szCs w:val="28"/>
              </w:rPr>
              <w:t>Заказчик:</w:t>
            </w:r>
          </w:p>
          <w:p w:rsidR="009D1D9B" w:rsidRPr="002F7280" w:rsidRDefault="009D1D9B" w:rsidP="00D1061E">
            <w:pPr>
              <w:rPr>
                <w:sz w:val="28"/>
                <w:szCs w:val="28"/>
              </w:rPr>
            </w:pPr>
            <w:r>
              <w:rPr>
                <w:sz w:val="28"/>
                <w:szCs w:val="28"/>
              </w:rPr>
              <w:t>Директор филиала                                   ПАО «ТрансКонтейнер» на Куйбышевской железной дороге</w:t>
            </w:r>
          </w:p>
          <w:p w:rsidR="009D1D9B" w:rsidRPr="002F7280" w:rsidRDefault="009D1D9B" w:rsidP="00D1061E">
            <w:pPr>
              <w:jc w:val="center"/>
              <w:rPr>
                <w:sz w:val="28"/>
                <w:szCs w:val="28"/>
              </w:rPr>
            </w:pPr>
          </w:p>
          <w:p w:rsidR="009D1D9B" w:rsidRPr="002F7280" w:rsidRDefault="009D1D9B" w:rsidP="00D1061E">
            <w:pPr>
              <w:rPr>
                <w:sz w:val="28"/>
                <w:szCs w:val="28"/>
                <w:vertAlign w:val="superscript"/>
              </w:rPr>
            </w:pPr>
            <w:r w:rsidRPr="002F7280">
              <w:rPr>
                <w:sz w:val="28"/>
                <w:szCs w:val="28"/>
              </w:rPr>
              <w:t>________</w:t>
            </w:r>
            <w:r>
              <w:rPr>
                <w:sz w:val="28"/>
                <w:szCs w:val="28"/>
              </w:rPr>
              <w:t>_______</w:t>
            </w:r>
            <w:r w:rsidRPr="002F7280">
              <w:rPr>
                <w:sz w:val="28"/>
                <w:szCs w:val="28"/>
              </w:rPr>
              <w:t xml:space="preserve">    </w:t>
            </w:r>
            <w:r>
              <w:rPr>
                <w:sz w:val="28"/>
                <w:szCs w:val="28"/>
                <w:u w:val="single"/>
              </w:rPr>
              <w:t>А.Н. Булытов</w:t>
            </w:r>
          </w:p>
        </w:tc>
      </w:tr>
    </w:tbl>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3</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9D1D9B" w:rsidRPr="00440F3D" w:rsidRDefault="009D1D9B" w:rsidP="00B76500">
      <w:pPr>
        <w:pStyle w:val="ConsNonformat"/>
        <w:widowControl/>
        <w:rPr>
          <w:rFonts w:ascii="Times New Roman" w:hAnsi="Times New Roman" w:cs="Times New Roman"/>
          <w:sz w:val="24"/>
          <w:szCs w:val="24"/>
        </w:rPr>
      </w:pPr>
    </w:p>
    <w:p w:rsidR="009D1D9B" w:rsidRPr="00FA6CED" w:rsidRDefault="009D1D9B" w:rsidP="00B76500">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9D1D9B" w:rsidRPr="00FA6CED" w:rsidRDefault="009D1D9B" w:rsidP="00B76500">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9D1D9B" w:rsidRPr="002D264F" w:rsidRDefault="009D1D9B" w:rsidP="00B76500">
      <w:pPr>
        <w:pStyle w:val="ConsNonformat"/>
        <w:widowControl/>
        <w:rPr>
          <w:rFonts w:ascii="Times New Roman" w:hAnsi="Times New Roman" w:cs="Times New Roman"/>
          <w:sz w:val="28"/>
          <w:szCs w:val="28"/>
        </w:rPr>
      </w:pPr>
    </w:p>
    <w:p w:rsidR="009D1D9B" w:rsidRPr="002D264F" w:rsidRDefault="009D1D9B" w:rsidP="00B76500">
      <w:pPr>
        <w:pStyle w:val="ConsNonformat"/>
        <w:widowControl/>
        <w:rPr>
          <w:rFonts w:ascii="Times New Roman" w:hAnsi="Times New Roman" w:cs="Times New Roman"/>
          <w:sz w:val="28"/>
          <w:szCs w:val="28"/>
        </w:rPr>
      </w:pPr>
    </w:p>
    <w:p w:rsidR="009D1D9B" w:rsidRPr="002D264F" w:rsidRDefault="009D1D9B" w:rsidP="00B76500">
      <w:pPr>
        <w:pStyle w:val="ConsNormal"/>
        <w:widowControl/>
        <w:ind w:firstLine="540"/>
        <w:jc w:val="both"/>
        <w:rPr>
          <w:rFonts w:ascii="Times New Roman" w:hAnsi="Times New Roman" w:cs="Times New Roman"/>
          <w:sz w:val="28"/>
          <w:szCs w:val="28"/>
        </w:rPr>
      </w:pPr>
      <w:r w:rsidRPr="002D264F">
        <w:rPr>
          <w:rFonts w:ascii="Times New Roman" w:hAnsi="Times New Roman" w:cs="Times New Roman"/>
          <w:sz w:val="28"/>
          <w:szCs w:val="28"/>
        </w:rPr>
        <w:t>Мы, ниже</w:t>
      </w:r>
      <w:r>
        <w:rPr>
          <w:rFonts w:ascii="Times New Roman" w:hAnsi="Times New Roman" w:cs="Times New Roman"/>
          <w:sz w:val="28"/>
          <w:szCs w:val="28"/>
        </w:rPr>
        <w:t xml:space="preserve"> </w:t>
      </w:r>
      <w:r w:rsidRPr="002D264F">
        <w:rPr>
          <w:rFonts w:ascii="Times New Roman" w:hAnsi="Times New Roman" w:cs="Times New Roman"/>
          <w:sz w:val="28"/>
          <w:szCs w:val="28"/>
        </w:rPr>
        <w:t>подписавшиеся</w:t>
      </w:r>
      <w:r>
        <w:rPr>
          <w:rFonts w:ascii="Times New Roman" w:hAnsi="Times New Roman" w:cs="Times New Roman"/>
          <w:sz w:val="28"/>
          <w:szCs w:val="28"/>
        </w:rPr>
        <w:t xml:space="preserve">, </w:t>
      </w:r>
      <w:r w:rsidRPr="002D264F">
        <w:rPr>
          <w:rFonts w:ascii="Times New Roman" w:hAnsi="Times New Roman" w:cs="Times New Roman"/>
          <w:sz w:val="28"/>
          <w:szCs w:val="28"/>
        </w:rPr>
        <w:t>директор</w:t>
      </w:r>
      <w:r>
        <w:rPr>
          <w:rFonts w:ascii="Times New Roman" w:hAnsi="Times New Roman" w:cs="Times New Roman"/>
          <w:sz w:val="28"/>
          <w:szCs w:val="28"/>
        </w:rPr>
        <w:t xml:space="preserve"> филиала Публичного акционерного общества</w:t>
      </w:r>
      <w:r w:rsidRPr="002D264F">
        <w:rPr>
          <w:rFonts w:ascii="Times New Roman" w:hAnsi="Times New Roman" w:cs="Times New Roman"/>
          <w:sz w:val="28"/>
          <w:szCs w:val="28"/>
        </w:rPr>
        <w:t xml:space="preserve"> «</w:t>
      </w:r>
      <w:r>
        <w:rPr>
          <w:rFonts w:ascii="Times New Roman" w:hAnsi="Times New Roman" w:cs="Times New Roman"/>
          <w:sz w:val="28"/>
          <w:szCs w:val="28"/>
        </w:rPr>
        <w:t>Центр по перевозке грузов в контейнерах «</w:t>
      </w:r>
      <w:r w:rsidRPr="002D264F">
        <w:rPr>
          <w:rFonts w:ascii="Times New Roman" w:hAnsi="Times New Roman" w:cs="Times New Roman"/>
          <w:sz w:val="28"/>
          <w:szCs w:val="28"/>
        </w:rPr>
        <w:t>ТрансКонтейнер» на Куйбышевской железной дороге Булытов Алексей Николаевич</w:t>
      </w:r>
      <w:r>
        <w:rPr>
          <w:rFonts w:ascii="Times New Roman" w:hAnsi="Times New Roman" w:cs="Times New Roman"/>
          <w:sz w:val="28"/>
          <w:szCs w:val="28"/>
        </w:rPr>
        <w:t>, от лица Заказчика,</w:t>
      </w:r>
      <w:r w:rsidRPr="002D264F">
        <w:rPr>
          <w:rFonts w:ascii="Times New Roman" w:hAnsi="Times New Roman" w:cs="Times New Roman"/>
          <w:sz w:val="28"/>
          <w:szCs w:val="28"/>
        </w:rPr>
        <w:t xml:space="preserve"> с одной стороны, и </w:t>
      </w:r>
      <w:r>
        <w:rPr>
          <w:rFonts w:ascii="Times New Roman" w:hAnsi="Times New Roman" w:cs="Times New Roman"/>
          <w:sz w:val="28"/>
          <w:szCs w:val="28"/>
        </w:rPr>
        <w:t>_____________,</w:t>
      </w:r>
      <w:r w:rsidRPr="002D264F">
        <w:rPr>
          <w:rFonts w:ascii="Times New Roman" w:hAnsi="Times New Roman" w:cs="Times New Roman"/>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r>
        <w:rPr>
          <w:rFonts w:ascii="Times New Roman" w:hAnsi="Times New Roman" w:cs="Times New Roman"/>
          <w:sz w:val="28"/>
          <w:szCs w:val="28"/>
        </w:rPr>
        <w:t>______________________(_____)рублей.  В том числе</w:t>
      </w:r>
      <w:r w:rsidRPr="004D582F">
        <w:rPr>
          <w:rFonts w:ascii="Times New Roman" w:hAnsi="Times New Roman" w:cs="Times New Roman"/>
          <w:sz w:val="28"/>
          <w:szCs w:val="28"/>
        </w:rPr>
        <w:t xml:space="preserve"> НДС </w:t>
      </w:r>
      <w:r>
        <w:rPr>
          <w:rFonts w:ascii="Times New Roman" w:hAnsi="Times New Roman" w:cs="Times New Roman"/>
          <w:sz w:val="28"/>
          <w:szCs w:val="28"/>
        </w:rPr>
        <w:t>(_____</w:t>
      </w:r>
      <w:r w:rsidRPr="004D582F">
        <w:rPr>
          <w:rFonts w:ascii="Times New Roman" w:hAnsi="Times New Roman" w:cs="Times New Roman"/>
          <w:sz w:val="28"/>
          <w:szCs w:val="28"/>
        </w:rPr>
        <w:t>%</w:t>
      </w:r>
      <w:r>
        <w:rPr>
          <w:rFonts w:ascii="Times New Roman" w:hAnsi="Times New Roman" w:cs="Times New Roman"/>
          <w:sz w:val="28"/>
          <w:szCs w:val="28"/>
        </w:rPr>
        <w:t>) ________(__________) рублей ____ копеек</w:t>
      </w:r>
      <w:r w:rsidRPr="004D582F">
        <w:rPr>
          <w:rFonts w:ascii="Times New Roman" w:hAnsi="Times New Roman" w:cs="Times New Roman"/>
          <w:sz w:val="28"/>
          <w:szCs w:val="28"/>
        </w:rPr>
        <w:t>.</w:t>
      </w:r>
      <w:r>
        <w:rPr>
          <w:rFonts w:ascii="Times New Roman" w:hAnsi="Times New Roman" w:cs="Times New Roman"/>
          <w:sz w:val="28"/>
          <w:szCs w:val="28"/>
        </w:rPr>
        <w:t xml:space="preserve"> </w:t>
      </w:r>
    </w:p>
    <w:p w:rsidR="009D1D9B" w:rsidRDefault="009D1D9B" w:rsidP="00B76500">
      <w:pPr>
        <w:pStyle w:val="ConsNonformat"/>
        <w:widowControl/>
        <w:rPr>
          <w:rFonts w:ascii="Times New Roman" w:hAnsi="Times New Roman" w:cs="Times New Roman"/>
          <w:sz w:val="28"/>
          <w:szCs w:val="28"/>
        </w:rPr>
      </w:pPr>
    </w:p>
    <w:p w:rsidR="009D1D9B" w:rsidRDefault="009D1D9B" w:rsidP="00B76500">
      <w:pPr>
        <w:pStyle w:val="ConsNonformat"/>
        <w:widowControl/>
        <w:rPr>
          <w:rFonts w:ascii="Times New Roman" w:hAnsi="Times New Roman" w:cs="Times New Roman"/>
          <w:sz w:val="28"/>
          <w:szCs w:val="28"/>
        </w:rPr>
      </w:pPr>
    </w:p>
    <w:p w:rsidR="009D1D9B" w:rsidRPr="002D264F" w:rsidRDefault="009D1D9B" w:rsidP="00B76500">
      <w:pPr>
        <w:pStyle w:val="ConsNonformat"/>
        <w:widowControl/>
        <w:rPr>
          <w:rFonts w:ascii="Times New Roman" w:hAnsi="Times New Roman" w:cs="Times New Roman"/>
          <w:sz w:val="28"/>
          <w:szCs w:val="28"/>
        </w:rPr>
      </w:pPr>
    </w:p>
    <w:tbl>
      <w:tblPr>
        <w:tblW w:w="0" w:type="auto"/>
        <w:jc w:val="center"/>
        <w:tblLook w:val="01E0"/>
      </w:tblPr>
      <w:tblGrid>
        <w:gridCol w:w="4434"/>
        <w:gridCol w:w="4436"/>
      </w:tblGrid>
      <w:tr w:rsidR="009D1D9B" w:rsidRPr="002F7280" w:rsidTr="00D1061E">
        <w:trPr>
          <w:trHeight w:val="640"/>
          <w:jc w:val="center"/>
        </w:trPr>
        <w:tc>
          <w:tcPr>
            <w:tcW w:w="4434" w:type="dxa"/>
          </w:tcPr>
          <w:p w:rsidR="009D1D9B" w:rsidRDefault="009D1D9B" w:rsidP="004D582F">
            <w:pPr>
              <w:rPr>
                <w:sz w:val="28"/>
                <w:szCs w:val="28"/>
              </w:rPr>
            </w:pPr>
            <w:r w:rsidRPr="002F7280">
              <w:rPr>
                <w:sz w:val="28"/>
                <w:szCs w:val="28"/>
              </w:rPr>
              <w:t>Исполнител</w:t>
            </w:r>
            <w:r>
              <w:rPr>
                <w:sz w:val="28"/>
                <w:szCs w:val="28"/>
              </w:rPr>
              <w:t>ь</w:t>
            </w:r>
            <w:r w:rsidRPr="002F7280">
              <w:rPr>
                <w:sz w:val="28"/>
                <w:szCs w:val="28"/>
              </w:rPr>
              <w:t>:</w:t>
            </w:r>
          </w:p>
          <w:p w:rsidR="009D1D9B" w:rsidRDefault="009D1D9B" w:rsidP="004D582F">
            <w:pPr>
              <w:jc w:val="center"/>
              <w:rPr>
                <w:sz w:val="28"/>
                <w:szCs w:val="28"/>
              </w:rPr>
            </w:pPr>
            <w:r>
              <w:rPr>
                <w:sz w:val="28"/>
                <w:szCs w:val="28"/>
              </w:rPr>
              <w:t xml:space="preserve"> </w:t>
            </w:r>
          </w:p>
          <w:p w:rsidR="009D1D9B" w:rsidRDefault="009D1D9B" w:rsidP="004D582F">
            <w:pPr>
              <w:jc w:val="center"/>
              <w:rPr>
                <w:sz w:val="28"/>
                <w:szCs w:val="28"/>
              </w:rPr>
            </w:pPr>
          </w:p>
          <w:p w:rsidR="009D1D9B" w:rsidRDefault="009D1D9B" w:rsidP="004D582F">
            <w:pPr>
              <w:jc w:val="center"/>
              <w:rPr>
                <w:sz w:val="28"/>
                <w:szCs w:val="28"/>
              </w:rPr>
            </w:pPr>
          </w:p>
          <w:p w:rsidR="009D1D9B" w:rsidRPr="002F7280" w:rsidRDefault="009D1D9B" w:rsidP="004D582F">
            <w:pPr>
              <w:jc w:val="center"/>
              <w:rPr>
                <w:sz w:val="28"/>
                <w:szCs w:val="28"/>
              </w:rPr>
            </w:pPr>
          </w:p>
          <w:p w:rsidR="009D1D9B" w:rsidRPr="002F7280" w:rsidRDefault="009D1D9B" w:rsidP="004D582F">
            <w:pPr>
              <w:rPr>
                <w:sz w:val="28"/>
                <w:szCs w:val="28"/>
              </w:rPr>
            </w:pPr>
            <w:r w:rsidRPr="002F7280">
              <w:rPr>
                <w:sz w:val="28"/>
                <w:szCs w:val="28"/>
              </w:rPr>
              <w:t>________</w:t>
            </w:r>
            <w:r>
              <w:rPr>
                <w:sz w:val="28"/>
                <w:szCs w:val="28"/>
              </w:rPr>
              <w:t>_____</w:t>
            </w:r>
            <w:r w:rsidRPr="002F7280">
              <w:rPr>
                <w:sz w:val="28"/>
                <w:szCs w:val="28"/>
              </w:rPr>
              <w:t xml:space="preserve"> </w:t>
            </w:r>
            <w:r>
              <w:rPr>
                <w:sz w:val="28"/>
                <w:szCs w:val="28"/>
              </w:rPr>
              <w:t xml:space="preserve"> /__________/</w:t>
            </w:r>
          </w:p>
          <w:p w:rsidR="009D1D9B" w:rsidRPr="002F7280" w:rsidRDefault="009D1D9B" w:rsidP="004D582F">
            <w:pPr>
              <w:rPr>
                <w:sz w:val="28"/>
                <w:szCs w:val="28"/>
              </w:rPr>
            </w:pPr>
          </w:p>
          <w:p w:rsidR="009D1D9B" w:rsidRPr="002F7280" w:rsidRDefault="009D1D9B" w:rsidP="00D1061E">
            <w:pPr>
              <w:rPr>
                <w:b/>
                <w:sz w:val="28"/>
                <w:szCs w:val="28"/>
              </w:rPr>
            </w:pPr>
          </w:p>
        </w:tc>
        <w:tc>
          <w:tcPr>
            <w:tcW w:w="4436" w:type="dxa"/>
          </w:tcPr>
          <w:p w:rsidR="009D1D9B" w:rsidRPr="002F7280" w:rsidRDefault="009D1D9B" w:rsidP="00D1061E">
            <w:pPr>
              <w:rPr>
                <w:sz w:val="28"/>
                <w:szCs w:val="28"/>
              </w:rPr>
            </w:pPr>
            <w:r w:rsidRPr="002F7280">
              <w:rPr>
                <w:sz w:val="28"/>
                <w:szCs w:val="28"/>
              </w:rPr>
              <w:t>Заказчик:</w:t>
            </w:r>
          </w:p>
          <w:p w:rsidR="009D1D9B" w:rsidRPr="002F7280" w:rsidRDefault="009D1D9B" w:rsidP="00D1061E">
            <w:pPr>
              <w:rPr>
                <w:sz w:val="28"/>
                <w:szCs w:val="28"/>
              </w:rPr>
            </w:pPr>
            <w:r>
              <w:rPr>
                <w:sz w:val="28"/>
                <w:szCs w:val="28"/>
              </w:rPr>
              <w:t>Директор филиала                                   ПАО «ТрансКонтейнер» на Куйбышевской железной дороге</w:t>
            </w:r>
          </w:p>
          <w:p w:rsidR="009D1D9B" w:rsidRPr="002F7280" w:rsidRDefault="009D1D9B" w:rsidP="00D1061E">
            <w:pPr>
              <w:jc w:val="center"/>
              <w:rPr>
                <w:sz w:val="28"/>
                <w:szCs w:val="28"/>
              </w:rPr>
            </w:pPr>
          </w:p>
          <w:p w:rsidR="009D1D9B" w:rsidRPr="002F7280" w:rsidRDefault="009D1D9B" w:rsidP="00D1061E">
            <w:pPr>
              <w:rPr>
                <w:sz w:val="28"/>
                <w:szCs w:val="28"/>
                <w:vertAlign w:val="superscript"/>
              </w:rPr>
            </w:pPr>
            <w:r w:rsidRPr="002F7280">
              <w:rPr>
                <w:sz w:val="28"/>
                <w:szCs w:val="28"/>
              </w:rPr>
              <w:t>________</w:t>
            </w:r>
            <w:r>
              <w:rPr>
                <w:sz w:val="28"/>
                <w:szCs w:val="28"/>
              </w:rPr>
              <w:t>_______</w:t>
            </w:r>
            <w:r w:rsidRPr="002F7280">
              <w:rPr>
                <w:sz w:val="28"/>
                <w:szCs w:val="28"/>
              </w:rPr>
              <w:t xml:space="preserve">    </w:t>
            </w:r>
            <w:r>
              <w:rPr>
                <w:sz w:val="28"/>
                <w:szCs w:val="28"/>
                <w:u w:val="single"/>
              </w:rPr>
              <w:t>А.Н. Булытов</w:t>
            </w:r>
          </w:p>
        </w:tc>
      </w:tr>
    </w:tbl>
    <w:p w:rsidR="009D1D9B" w:rsidRPr="00440F3D" w:rsidRDefault="009D1D9B" w:rsidP="00B76500">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9D1D9B" w:rsidRPr="00440F3D" w:rsidRDefault="009D1D9B" w:rsidP="00B76500"/>
    <w:p w:rsidR="009D1D9B" w:rsidRPr="00440F3D"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Default="009D1D9B" w:rsidP="00B76500">
      <w:pPr>
        <w:pStyle w:val="BodyTextIndent"/>
        <w:rPr>
          <w:szCs w:val="24"/>
        </w:rPr>
      </w:pPr>
    </w:p>
    <w:p w:rsidR="009D1D9B" w:rsidRPr="007B3B90" w:rsidRDefault="009D1D9B"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4</w:t>
      </w:r>
    </w:p>
    <w:p w:rsidR="009D1D9B" w:rsidRPr="00440F3D" w:rsidRDefault="009D1D9B"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к Договору на выполнение работ</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9D1D9B"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9D1D9B" w:rsidRDefault="009D1D9B" w:rsidP="00B76500">
      <w:pPr>
        <w:pStyle w:val="ConsNormal"/>
        <w:widowControl/>
        <w:ind w:firstLine="0"/>
        <w:jc w:val="right"/>
        <w:rPr>
          <w:rFonts w:ascii="Times New Roman" w:hAnsi="Times New Roman"/>
          <w:sz w:val="24"/>
          <w:szCs w:val="24"/>
        </w:rPr>
      </w:pPr>
    </w:p>
    <w:p w:rsidR="009D1D9B" w:rsidRPr="00312035" w:rsidRDefault="009D1D9B" w:rsidP="004B1681">
      <w:pPr>
        <w:pStyle w:val="BodyText"/>
        <w:tabs>
          <w:tab w:val="left" w:pos="7095"/>
        </w:tabs>
        <w:jc w:val="left"/>
        <w:rPr>
          <w:b/>
          <w:sz w:val="24"/>
        </w:rPr>
      </w:pPr>
      <w:r>
        <w:rPr>
          <w:b/>
          <w:sz w:val="24"/>
        </w:rPr>
        <w:t xml:space="preserve">                                        Форма</w:t>
      </w:r>
    </w:p>
    <w:p w:rsidR="009D1D9B"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rmal"/>
        <w:widowControl/>
        <w:ind w:firstLine="0"/>
        <w:jc w:val="right"/>
        <w:rPr>
          <w:rFonts w:ascii="Times New Roman" w:hAnsi="Times New Roman"/>
          <w:sz w:val="24"/>
          <w:szCs w:val="24"/>
        </w:rPr>
      </w:pPr>
    </w:p>
    <w:p w:rsidR="009D1D9B" w:rsidRPr="00440F3D" w:rsidRDefault="009D1D9B" w:rsidP="00B76500">
      <w:pPr>
        <w:pStyle w:val="ConsNonformat"/>
        <w:widowControl/>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9D1D9B" w:rsidRDefault="009D1D9B" w:rsidP="00B76500">
      <w:pPr>
        <w:pStyle w:val="ConsNormal"/>
        <w:widowControl/>
        <w:ind w:firstLine="0"/>
        <w:jc w:val="center"/>
        <w:rPr>
          <w:rFonts w:ascii="Times New Roman" w:hAnsi="Times New Roman"/>
          <w:sz w:val="28"/>
          <w:szCs w:val="28"/>
        </w:rPr>
      </w:pPr>
    </w:p>
    <w:p w:rsidR="009D1D9B" w:rsidRDefault="009D1D9B" w:rsidP="00B76500">
      <w:pPr>
        <w:pStyle w:val="ConsNormal"/>
        <w:widowControl/>
        <w:ind w:firstLine="0"/>
        <w:jc w:val="center"/>
        <w:rPr>
          <w:rFonts w:ascii="Times New Roman" w:hAnsi="Times New Roman"/>
          <w:sz w:val="28"/>
          <w:szCs w:val="28"/>
        </w:rPr>
      </w:pPr>
    </w:p>
    <w:p w:rsidR="009D1D9B" w:rsidRDefault="009D1D9B" w:rsidP="00B76500">
      <w:pPr>
        <w:pStyle w:val="ConsNormal"/>
        <w:widowControl/>
        <w:ind w:firstLine="0"/>
        <w:jc w:val="center"/>
        <w:rPr>
          <w:rFonts w:ascii="Times New Roman" w:hAnsi="Times New Roman"/>
          <w:sz w:val="28"/>
          <w:szCs w:val="28"/>
        </w:rPr>
      </w:pPr>
    </w:p>
    <w:p w:rsidR="009D1D9B" w:rsidRDefault="009D1D9B" w:rsidP="00B76500">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9D1D9B" w:rsidRPr="007E3002" w:rsidRDefault="009D1D9B" w:rsidP="00B76500">
      <w:pPr>
        <w:ind w:right="-281"/>
        <w:rPr>
          <w:b/>
        </w:rPr>
      </w:pPr>
    </w:p>
    <w:tbl>
      <w:tblPr>
        <w:tblW w:w="10689" w:type="dxa"/>
        <w:tblInd w:w="93" w:type="dxa"/>
        <w:tblLayout w:type="fixed"/>
        <w:tblLook w:val="00A0"/>
      </w:tblPr>
      <w:tblGrid>
        <w:gridCol w:w="536"/>
        <w:gridCol w:w="88"/>
        <w:gridCol w:w="809"/>
        <w:gridCol w:w="478"/>
        <w:gridCol w:w="656"/>
        <w:gridCol w:w="1168"/>
        <w:gridCol w:w="851"/>
        <w:gridCol w:w="1189"/>
        <w:gridCol w:w="205"/>
        <w:gridCol w:w="504"/>
        <w:gridCol w:w="283"/>
        <w:gridCol w:w="142"/>
        <w:gridCol w:w="443"/>
        <w:gridCol w:w="245"/>
        <w:gridCol w:w="162"/>
        <w:gridCol w:w="65"/>
        <w:gridCol w:w="9"/>
        <w:gridCol w:w="236"/>
        <w:gridCol w:w="236"/>
        <w:gridCol w:w="872"/>
        <w:gridCol w:w="283"/>
        <w:gridCol w:w="993"/>
        <w:gridCol w:w="236"/>
      </w:tblGrid>
      <w:tr w:rsidR="009D1D9B" w:rsidRPr="007E3002" w:rsidTr="00F24D33">
        <w:trPr>
          <w:gridAfter w:val="1"/>
          <w:wAfter w:w="236" w:type="dxa"/>
          <w:trHeight w:val="20"/>
        </w:trPr>
        <w:tc>
          <w:tcPr>
            <w:tcW w:w="10453" w:type="dxa"/>
            <w:gridSpan w:val="22"/>
            <w:tcBorders>
              <w:top w:val="nil"/>
              <w:left w:val="nil"/>
              <w:bottom w:val="nil"/>
              <w:right w:val="nil"/>
            </w:tcBorders>
          </w:tcPr>
          <w:p w:rsidR="009D1D9B" w:rsidRPr="00CE0414" w:rsidRDefault="009D1D9B" w:rsidP="00CE0414">
            <w:pPr>
              <w:ind w:firstLine="567"/>
              <w:jc w:val="center"/>
            </w:pPr>
            <w:r w:rsidRPr="007E3002">
              <w:rPr>
                <w:b/>
              </w:rPr>
              <w:t xml:space="preserve"> на </w:t>
            </w:r>
            <w:r>
              <w:rPr>
                <w:b/>
              </w:rPr>
              <w:t>___________________________________________</w:t>
            </w:r>
          </w:p>
          <w:p w:rsidR="009D1D9B" w:rsidRPr="007E3002" w:rsidRDefault="009D1D9B" w:rsidP="00D1061E">
            <w:pPr>
              <w:jc w:val="center"/>
              <w:rPr>
                <w:rFonts w:ascii="Arial" w:hAnsi="Arial" w:cs="Arial"/>
                <w:sz w:val="18"/>
                <w:szCs w:val="18"/>
              </w:rPr>
            </w:pPr>
            <w:r>
              <w:rPr>
                <w:rFonts w:ascii="Arial" w:hAnsi="Arial" w:cs="Arial"/>
                <w:sz w:val="18"/>
                <w:szCs w:val="18"/>
              </w:rPr>
              <w:t xml:space="preserve">                     </w:t>
            </w:r>
            <w:r w:rsidRPr="007E3002">
              <w:rPr>
                <w:rFonts w:ascii="Arial" w:hAnsi="Arial" w:cs="Arial"/>
                <w:sz w:val="18"/>
                <w:szCs w:val="18"/>
              </w:rPr>
              <w:t>(наименование работ и затрат, наименование объекта)</w:t>
            </w:r>
          </w:p>
        </w:tc>
      </w:tr>
      <w:tr w:rsidR="009D1D9B" w:rsidRPr="007E3002" w:rsidTr="00F24D33">
        <w:trPr>
          <w:trHeight w:val="20"/>
        </w:trPr>
        <w:tc>
          <w:tcPr>
            <w:tcW w:w="624" w:type="dxa"/>
            <w:gridSpan w:val="2"/>
            <w:tcBorders>
              <w:top w:val="nil"/>
              <w:left w:val="nil"/>
              <w:bottom w:val="nil"/>
              <w:right w:val="nil"/>
            </w:tcBorders>
            <w:noWrap/>
            <w:vAlign w:val="bottom"/>
          </w:tcPr>
          <w:p w:rsidR="009D1D9B" w:rsidRPr="007E3002" w:rsidRDefault="009D1D9B" w:rsidP="00D1061E">
            <w:pPr>
              <w:rPr>
                <w:rFonts w:ascii="Arial" w:hAnsi="Arial" w:cs="Arial"/>
              </w:rPr>
            </w:pPr>
          </w:p>
        </w:tc>
        <w:tc>
          <w:tcPr>
            <w:tcW w:w="1287" w:type="dxa"/>
            <w:gridSpan w:val="2"/>
            <w:tcBorders>
              <w:top w:val="nil"/>
              <w:left w:val="nil"/>
              <w:bottom w:val="nil"/>
              <w:right w:val="nil"/>
            </w:tcBorders>
            <w:noWrap/>
            <w:vAlign w:val="bottom"/>
          </w:tcPr>
          <w:p w:rsidR="009D1D9B" w:rsidRPr="007E3002" w:rsidRDefault="009D1D9B" w:rsidP="00D1061E">
            <w:pPr>
              <w:rPr>
                <w:rFonts w:ascii="Arial" w:hAnsi="Arial" w:cs="Arial"/>
              </w:rPr>
            </w:pPr>
          </w:p>
        </w:tc>
        <w:tc>
          <w:tcPr>
            <w:tcW w:w="4069" w:type="dxa"/>
            <w:gridSpan w:val="5"/>
            <w:tcBorders>
              <w:top w:val="nil"/>
              <w:left w:val="nil"/>
              <w:bottom w:val="nil"/>
              <w:right w:val="nil"/>
            </w:tcBorders>
            <w:noWrap/>
            <w:vAlign w:val="bottom"/>
          </w:tcPr>
          <w:p w:rsidR="009D1D9B" w:rsidRPr="007E3002" w:rsidRDefault="009D1D9B" w:rsidP="00D1061E">
            <w:pPr>
              <w:rPr>
                <w:rFonts w:ascii="Arial" w:hAnsi="Arial" w:cs="Arial"/>
              </w:rPr>
            </w:pPr>
          </w:p>
        </w:tc>
        <w:tc>
          <w:tcPr>
            <w:tcW w:w="504" w:type="dxa"/>
            <w:tcBorders>
              <w:top w:val="nil"/>
              <w:left w:val="nil"/>
              <w:bottom w:val="nil"/>
              <w:right w:val="nil"/>
            </w:tcBorders>
            <w:noWrap/>
            <w:vAlign w:val="bottom"/>
          </w:tcPr>
          <w:p w:rsidR="009D1D9B" w:rsidRPr="007E3002" w:rsidRDefault="009D1D9B" w:rsidP="00D1061E">
            <w:pPr>
              <w:rPr>
                <w:rFonts w:ascii="Arial" w:hAnsi="Arial" w:cs="Arial"/>
              </w:rPr>
            </w:pPr>
          </w:p>
        </w:tc>
        <w:tc>
          <w:tcPr>
            <w:tcW w:w="425" w:type="dxa"/>
            <w:gridSpan w:val="2"/>
            <w:tcBorders>
              <w:top w:val="nil"/>
              <w:left w:val="nil"/>
              <w:bottom w:val="nil"/>
              <w:right w:val="nil"/>
            </w:tcBorders>
            <w:noWrap/>
            <w:vAlign w:val="bottom"/>
          </w:tcPr>
          <w:p w:rsidR="009D1D9B" w:rsidRPr="007E3002" w:rsidRDefault="009D1D9B" w:rsidP="00D1061E">
            <w:pPr>
              <w:rPr>
                <w:rFonts w:ascii="Arial" w:hAnsi="Arial" w:cs="Arial"/>
              </w:rPr>
            </w:pPr>
          </w:p>
        </w:tc>
        <w:tc>
          <w:tcPr>
            <w:tcW w:w="915" w:type="dxa"/>
            <w:gridSpan w:val="4"/>
            <w:tcBorders>
              <w:top w:val="nil"/>
              <w:left w:val="nil"/>
              <w:bottom w:val="nil"/>
              <w:right w:val="nil"/>
            </w:tcBorders>
            <w:noWrap/>
            <w:vAlign w:val="bottom"/>
          </w:tcPr>
          <w:p w:rsidR="009D1D9B" w:rsidRPr="007E3002" w:rsidRDefault="009D1D9B" w:rsidP="00D1061E">
            <w:pPr>
              <w:rPr>
                <w:rFonts w:ascii="Arial" w:hAnsi="Arial" w:cs="Arial"/>
              </w:rPr>
            </w:pPr>
          </w:p>
        </w:tc>
        <w:tc>
          <w:tcPr>
            <w:tcW w:w="1353" w:type="dxa"/>
            <w:gridSpan w:val="4"/>
            <w:tcBorders>
              <w:top w:val="nil"/>
              <w:left w:val="nil"/>
              <w:bottom w:val="nil"/>
              <w:right w:val="nil"/>
            </w:tcBorders>
            <w:noWrap/>
            <w:vAlign w:val="bottom"/>
          </w:tcPr>
          <w:p w:rsidR="009D1D9B" w:rsidRPr="007E3002" w:rsidRDefault="009D1D9B" w:rsidP="00D1061E">
            <w:pPr>
              <w:rPr>
                <w:rFonts w:ascii="Arial" w:hAnsi="Arial" w:cs="Arial"/>
              </w:rPr>
            </w:pPr>
          </w:p>
        </w:tc>
        <w:tc>
          <w:tcPr>
            <w:tcW w:w="283" w:type="dxa"/>
            <w:tcBorders>
              <w:top w:val="nil"/>
              <w:left w:val="nil"/>
              <w:bottom w:val="nil"/>
              <w:right w:val="nil"/>
            </w:tcBorders>
            <w:noWrap/>
            <w:vAlign w:val="bottom"/>
          </w:tcPr>
          <w:p w:rsidR="009D1D9B" w:rsidRPr="007E3002" w:rsidRDefault="009D1D9B" w:rsidP="00D1061E">
            <w:pPr>
              <w:rPr>
                <w:rFonts w:ascii="Arial" w:hAnsi="Arial" w:cs="Arial"/>
              </w:rPr>
            </w:pPr>
          </w:p>
        </w:tc>
        <w:tc>
          <w:tcPr>
            <w:tcW w:w="993" w:type="dxa"/>
            <w:tcBorders>
              <w:top w:val="nil"/>
              <w:left w:val="nil"/>
              <w:bottom w:val="nil"/>
              <w:right w:val="nil"/>
            </w:tcBorders>
            <w:noWrap/>
            <w:vAlign w:val="bottom"/>
          </w:tcPr>
          <w:p w:rsidR="009D1D9B" w:rsidRPr="007E3002" w:rsidRDefault="009D1D9B" w:rsidP="00D1061E">
            <w:pPr>
              <w:rPr>
                <w:rFonts w:ascii="Arial" w:hAnsi="Arial" w:cs="Arial"/>
              </w:rPr>
            </w:pPr>
          </w:p>
        </w:tc>
        <w:tc>
          <w:tcPr>
            <w:tcW w:w="236" w:type="dxa"/>
            <w:tcBorders>
              <w:top w:val="nil"/>
              <w:left w:val="nil"/>
              <w:bottom w:val="nil"/>
              <w:right w:val="nil"/>
            </w:tcBorders>
            <w:noWrap/>
            <w:vAlign w:val="bottom"/>
          </w:tcPr>
          <w:p w:rsidR="009D1D9B" w:rsidRPr="007E3002" w:rsidRDefault="009D1D9B" w:rsidP="00D1061E">
            <w:pPr>
              <w:rPr>
                <w:rFonts w:ascii="Arial" w:hAnsi="Arial" w:cs="Arial"/>
              </w:rPr>
            </w:pPr>
          </w:p>
        </w:tc>
      </w:tr>
      <w:tr w:rsidR="009D1D9B" w:rsidRPr="00E962EC" w:rsidTr="00F24D33">
        <w:trPr>
          <w:gridAfter w:val="1"/>
          <w:wAfter w:w="236" w:type="dxa"/>
          <w:trHeight w:val="20"/>
        </w:trPr>
        <w:tc>
          <w:tcPr>
            <w:tcW w:w="624" w:type="dxa"/>
            <w:gridSpan w:val="2"/>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1287" w:type="dxa"/>
            <w:gridSpan w:val="2"/>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4069" w:type="dxa"/>
            <w:gridSpan w:val="5"/>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504" w:type="dxa"/>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425" w:type="dxa"/>
            <w:gridSpan w:val="2"/>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915" w:type="dxa"/>
            <w:gridSpan w:val="4"/>
            <w:tcBorders>
              <w:top w:val="nil"/>
              <w:left w:val="nil"/>
              <w:bottom w:val="nil"/>
              <w:right w:val="nil"/>
            </w:tcBorders>
            <w:noWrap/>
            <w:vAlign w:val="bottom"/>
          </w:tcPr>
          <w:p w:rsidR="009D1D9B" w:rsidRPr="00E962EC" w:rsidRDefault="009D1D9B" w:rsidP="00D1061E">
            <w:pPr>
              <w:rPr>
                <w:rFonts w:ascii="Arial" w:hAnsi="Arial" w:cs="Arial"/>
                <w:sz w:val="18"/>
                <w:szCs w:val="18"/>
              </w:rPr>
            </w:pPr>
            <w:r w:rsidRPr="00E962EC">
              <w:rPr>
                <w:rFonts w:ascii="Arial" w:hAnsi="Arial" w:cs="Arial"/>
                <w:sz w:val="18"/>
                <w:szCs w:val="18"/>
              </w:rPr>
              <w:t>базовая</w:t>
            </w:r>
          </w:p>
        </w:tc>
        <w:tc>
          <w:tcPr>
            <w:tcW w:w="1353" w:type="dxa"/>
            <w:gridSpan w:val="4"/>
            <w:tcBorders>
              <w:top w:val="nil"/>
              <w:left w:val="nil"/>
              <w:bottom w:val="nil"/>
              <w:right w:val="nil"/>
            </w:tcBorders>
            <w:noWrap/>
            <w:vAlign w:val="bottom"/>
          </w:tcPr>
          <w:p w:rsidR="009D1D9B" w:rsidRPr="00E962EC" w:rsidRDefault="009D1D9B" w:rsidP="00D1061E">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9D1D9B" w:rsidRPr="00E962EC" w:rsidRDefault="009D1D9B" w:rsidP="00D1061E">
            <w:pPr>
              <w:jc w:val="center"/>
              <w:rPr>
                <w:rFonts w:ascii="Arial" w:hAnsi="Arial" w:cs="Arial"/>
                <w:sz w:val="18"/>
                <w:szCs w:val="18"/>
              </w:rPr>
            </w:pPr>
          </w:p>
        </w:tc>
        <w:tc>
          <w:tcPr>
            <w:tcW w:w="993" w:type="dxa"/>
            <w:tcBorders>
              <w:top w:val="nil"/>
              <w:left w:val="nil"/>
              <w:bottom w:val="nil"/>
              <w:right w:val="nil"/>
            </w:tcBorders>
            <w:noWrap/>
            <w:vAlign w:val="bottom"/>
          </w:tcPr>
          <w:p w:rsidR="009D1D9B" w:rsidRPr="00E962EC" w:rsidRDefault="009D1D9B" w:rsidP="00D1061E">
            <w:pPr>
              <w:jc w:val="center"/>
              <w:rPr>
                <w:rFonts w:ascii="Arial" w:hAnsi="Arial" w:cs="Arial"/>
                <w:sz w:val="18"/>
                <w:szCs w:val="18"/>
              </w:rPr>
            </w:pPr>
          </w:p>
        </w:tc>
      </w:tr>
      <w:tr w:rsidR="009D1D9B" w:rsidRPr="00E962EC" w:rsidTr="00F24D33">
        <w:trPr>
          <w:gridAfter w:val="1"/>
          <w:wAfter w:w="236" w:type="dxa"/>
          <w:trHeight w:val="20"/>
        </w:trPr>
        <w:tc>
          <w:tcPr>
            <w:tcW w:w="624" w:type="dxa"/>
            <w:gridSpan w:val="2"/>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1287" w:type="dxa"/>
            <w:gridSpan w:val="2"/>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4069" w:type="dxa"/>
            <w:gridSpan w:val="5"/>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504" w:type="dxa"/>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425" w:type="dxa"/>
            <w:gridSpan w:val="2"/>
            <w:tcBorders>
              <w:top w:val="nil"/>
              <w:left w:val="nil"/>
              <w:bottom w:val="nil"/>
              <w:right w:val="nil"/>
            </w:tcBorders>
            <w:noWrap/>
            <w:vAlign w:val="bottom"/>
          </w:tcPr>
          <w:p w:rsidR="009D1D9B" w:rsidRPr="00E962EC" w:rsidRDefault="009D1D9B" w:rsidP="00D1061E">
            <w:pPr>
              <w:rPr>
                <w:rFonts w:ascii="Arial" w:hAnsi="Arial" w:cs="Arial"/>
                <w:sz w:val="18"/>
                <w:szCs w:val="18"/>
              </w:rPr>
            </w:pPr>
          </w:p>
        </w:tc>
        <w:tc>
          <w:tcPr>
            <w:tcW w:w="915" w:type="dxa"/>
            <w:gridSpan w:val="4"/>
            <w:tcBorders>
              <w:top w:val="nil"/>
              <w:left w:val="nil"/>
              <w:bottom w:val="nil"/>
              <w:right w:val="nil"/>
            </w:tcBorders>
            <w:noWrap/>
            <w:vAlign w:val="bottom"/>
          </w:tcPr>
          <w:p w:rsidR="009D1D9B" w:rsidRPr="00E962EC" w:rsidRDefault="009D1D9B" w:rsidP="00D1061E">
            <w:pPr>
              <w:rPr>
                <w:rFonts w:ascii="Arial" w:hAnsi="Arial" w:cs="Arial"/>
                <w:sz w:val="18"/>
                <w:szCs w:val="18"/>
              </w:rPr>
            </w:pPr>
            <w:r w:rsidRPr="00E962EC">
              <w:rPr>
                <w:rFonts w:ascii="Arial" w:hAnsi="Arial" w:cs="Arial"/>
                <w:sz w:val="18"/>
                <w:szCs w:val="18"/>
              </w:rPr>
              <w:t>цена</w:t>
            </w:r>
          </w:p>
        </w:tc>
        <w:tc>
          <w:tcPr>
            <w:tcW w:w="1353" w:type="dxa"/>
            <w:gridSpan w:val="4"/>
            <w:tcBorders>
              <w:top w:val="nil"/>
              <w:left w:val="nil"/>
              <w:bottom w:val="nil"/>
              <w:right w:val="nil"/>
            </w:tcBorders>
            <w:noWrap/>
            <w:vAlign w:val="bottom"/>
          </w:tcPr>
          <w:p w:rsidR="009D1D9B" w:rsidRPr="00E962EC" w:rsidRDefault="009D1D9B" w:rsidP="00D1061E">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9D1D9B" w:rsidRPr="00E962EC" w:rsidRDefault="009D1D9B" w:rsidP="00D1061E">
            <w:pPr>
              <w:jc w:val="center"/>
              <w:rPr>
                <w:rFonts w:ascii="Arial" w:hAnsi="Arial" w:cs="Arial"/>
                <w:sz w:val="18"/>
                <w:szCs w:val="18"/>
              </w:rPr>
            </w:pPr>
          </w:p>
        </w:tc>
        <w:tc>
          <w:tcPr>
            <w:tcW w:w="993" w:type="dxa"/>
            <w:tcBorders>
              <w:top w:val="nil"/>
              <w:left w:val="nil"/>
              <w:bottom w:val="nil"/>
              <w:right w:val="nil"/>
            </w:tcBorders>
            <w:noWrap/>
            <w:vAlign w:val="bottom"/>
          </w:tcPr>
          <w:p w:rsidR="009D1D9B" w:rsidRPr="00E962EC" w:rsidRDefault="009D1D9B" w:rsidP="00D1061E">
            <w:pPr>
              <w:jc w:val="center"/>
              <w:rPr>
                <w:rFonts w:ascii="Arial" w:hAnsi="Arial" w:cs="Arial"/>
                <w:sz w:val="18"/>
                <w:szCs w:val="18"/>
              </w:rPr>
            </w:pPr>
          </w:p>
        </w:tc>
      </w:tr>
      <w:tr w:rsidR="009D1D9B" w:rsidRPr="00E962EC" w:rsidTr="00F24D33">
        <w:trPr>
          <w:gridAfter w:val="1"/>
          <w:wAfter w:w="236" w:type="dxa"/>
          <w:trHeight w:val="20"/>
        </w:trPr>
        <w:tc>
          <w:tcPr>
            <w:tcW w:w="624" w:type="dxa"/>
            <w:gridSpan w:val="2"/>
            <w:tcBorders>
              <w:top w:val="nil"/>
              <w:left w:val="nil"/>
              <w:bottom w:val="nil"/>
              <w:right w:val="nil"/>
            </w:tcBorders>
            <w:noWrap/>
            <w:vAlign w:val="bottom"/>
          </w:tcPr>
          <w:p w:rsidR="009D1D9B" w:rsidRPr="00E962EC" w:rsidRDefault="009D1D9B" w:rsidP="00D1061E">
            <w:pPr>
              <w:rPr>
                <w:sz w:val="18"/>
                <w:szCs w:val="18"/>
              </w:rPr>
            </w:pPr>
          </w:p>
        </w:tc>
        <w:tc>
          <w:tcPr>
            <w:tcW w:w="1287" w:type="dxa"/>
            <w:gridSpan w:val="2"/>
            <w:tcBorders>
              <w:top w:val="nil"/>
              <w:left w:val="nil"/>
              <w:bottom w:val="nil"/>
              <w:right w:val="nil"/>
            </w:tcBorders>
            <w:noWrap/>
            <w:vAlign w:val="bottom"/>
          </w:tcPr>
          <w:p w:rsidR="009D1D9B" w:rsidRPr="00E962EC" w:rsidRDefault="009D1D9B" w:rsidP="00D1061E">
            <w:pPr>
              <w:rPr>
                <w:sz w:val="18"/>
                <w:szCs w:val="18"/>
              </w:rPr>
            </w:pPr>
          </w:p>
        </w:tc>
        <w:tc>
          <w:tcPr>
            <w:tcW w:w="4573" w:type="dxa"/>
            <w:gridSpan w:val="6"/>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9D1D9B" w:rsidRPr="00E962EC" w:rsidRDefault="009D1D9B" w:rsidP="00D1061E">
            <w:pPr>
              <w:jc w:val="right"/>
              <w:rPr>
                <w:sz w:val="18"/>
                <w:szCs w:val="18"/>
              </w:rPr>
            </w:pPr>
            <w:r w:rsidRPr="00E962EC">
              <w:rPr>
                <w:sz w:val="18"/>
                <w:szCs w:val="18"/>
              </w:rPr>
              <w:t>_________</w:t>
            </w:r>
          </w:p>
        </w:tc>
        <w:tc>
          <w:tcPr>
            <w:tcW w:w="1418" w:type="dxa"/>
            <w:gridSpan w:val="5"/>
            <w:tcBorders>
              <w:top w:val="nil"/>
              <w:left w:val="nil"/>
              <w:bottom w:val="nil"/>
              <w:right w:val="nil"/>
            </w:tcBorders>
            <w:noWrap/>
            <w:vAlign w:val="bottom"/>
          </w:tcPr>
          <w:p w:rsidR="009D1D9B" w:rsidRPr="00E962EC" w:rsidRDefault="009D1D9B" w:rsidP="00D1061E">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тыс.руб</w:t>
            </w:r>
          </w:p>
        </w:tc>
      </w:tr>
      <w:tr w:rsidR="009D1D9B" w:rsidRPr="00E962EC" w:rsidTr="00F24D33">
        <w:trPr>
          <w:gridAfter w:val="1"/>
          <w:wAfter w:w="236" w:type="dxa"/>
          <w:trHeight w:val="20"/>
        </w:trPr>
        <w:tc>
          <w:tcPr>
            <w:tcW w:w="624" w:type="dxa"/>
            <w:gridSpan w:val="2"/>
            <w:tcBorders>
              <w:top w:val="nil"/>
              <w:left w:val="nil"/>
              <w:bottom w:val="nil"/>
              <w:right w:val="nil"/>
            </w:tcBorders>
            <w:noWrap/>
            <w:vAlign w:val="bottom"/>
          </w:tcPr>
          <w:p w:rsidR="009D1D9B" w:rsidRPr="00E962EC" w:rsidRDefault="009D1D9B" w:rsidP="00D1061E">
            <w:pPr>
              <w:rPr>
                <w:sz w:val="18"/>
                <w:szCs w:val="18"/>
              </w:rPr>
            </w:pPr>
          </w:p>
        </w:tc>
        <w:tc>
          <w:tcPr>
            <w:tcW w:w="1287" w:type="dxa"/>
            <w:gridSpan w:val="2"/>
            <w:tcBorders>
              <w:top w:val="nil"/>
              <w:left w:val="nil"/>
              <w:bottom w:val="nil"/>
              <w:right w:val="nil"/>
            </w:tcBorders>
            <w:noWrap/>
            <w:vAlign w:val="bottom"/>
          </w:tcPr>
          <w:p w:rsidR="009D1D9B" w:rsidRPr="00E962EC" w:rsidRDefault="009D1D9B" w:rsidP="00D1061E">
            <w:pPr>
              <w:rPr>
                <w:sz w:val="18"/>
                <w:szCs w:val="18"/>
              </w:rPr>
            </w:pPr>
          </w:p>
        </w:tc>
        <w:tc>
          <w:tcPr>
            <w:tcW w:w="4573" w:type="dxa"/>
            <w:gridSpan w:val="6"/>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9D1D9B" w:rsidRPr="00E962EC" w:rsidRDefault="009D1D9B" w:rsidP="00D1061E">
            <w:pPr>
              <w:jc w:val="right"/>
              <w:rPr>
                <w:sz w:val="18"/>
                <w:szCs w:val="18"/>
              </w:rPr>
            </w:pPr>
            <w:r w:rsidRPr="00E962EC">
              <w:rPr>
                <w:sz w:val="18"/>
                <w:szCs w:val="18"/>
              </w:rPr>
              <w:t>_________</w:t>
            </w:r>
          </w:p>
        </w:tc>
        <w:tc>
          <w:tcPr>
            <w:tcW w:w="1418" w:type="dxa"/>
            <w:gridSpan w:val="5"/>
            <w:tcBorders>
              <w:top w:val="nil"/>
              <w:left w:val="nil"/>
              <w:bottom w:val="nil"/>
              <w:right w:val="nil"/>
            </w:tcBorders>
            <w:noWrap/>
            <w:vAlign w:val="bottom"/>
          </w:tcPr>
          <w:p w:rsidR="009D1D9B" w:rsidRPr="00E962EC" w:rsidRDefault="009D1D9B" w:rsidP="00D1061E">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чел.час.</w:t>
            </w:r>
          </w:p>
        </w:tc>
      </w:tr>
      <w:tr w:rsidR="009D1D9B" w:rsidRPr="00E962EC" w:rsidTr="00F24D33">
        <w:trPr>
          <w:gridAfter w:val="1"/>
          <w:wAfter w:w="236" w:type="dxa"/>
          <w:trHeight w:val="20"/>
        </w:trPr>
        <w:tc>
          <w:tcPr>
            <w:tcW w:w="624" w:type="dxa"/>
            <w:gridSpan w:val="2"/>
            <w:tcBorders>
              <w:top w:val="nil"/>
              <w:left w:val="nil"/>
              <w:bottom w:val="nil"/>
              <w:right w:val="nil"/>
            </w:tcBorders>
            <w:noWrap/>
            <w:vAlign w:val="bottom"/>
          </w:tcPr>
          <w:p w:rsidR="009D1D9B" w:rsidRPr="00E962EC" w:rsidRDefault="009D1D9B" w:rsidP="00D1061E">
            <w:pPr>
              <w:rPr>
                <w:sz w:val="18"/>
                <w:szCs w:val="18"/>
              </w:rPr>
            </w:pPr>
          </w:p>
        </w:tc>
        <w:tc>
          <w:tcPr>
            <w:tcW w:w="1287" w:type="dxa"/>
            <w:gridSpan w:val="2"/>
            <w:tcBorders>
              <w:top w:val="nil"/>
              <w:left w:val="nil"/>
              <w:bottom w:val="nil"/>
              <w:right w:val="nil"/>
            </w:tcBorders>
            <w:noWrap/>
            <w:vAlign w:val="bottom"/>
          </w:tcPr>
          <w:p w:rsidR="009D1D9B" w:rsidRPr="00E962EC" w:rsidRDefault="009D1D9B" w:rsidP="00D1061E">
            <w:pPr>
              <w:rPr>
                <w:sz w:val="18"/>
                <w:szCs w:val="18"/>
              </w:rPr>
            </w:pPr>
          </w:p>
        </w:tc>
        <w:tc>
          <w:tcPr>
            <w:tcW w:w="4573" w:type="dxa"/>
            <w:gridSpan w:val="6"/>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9D1D9B" w:rsidRPr="00E962EC" w:rsidRDefault="009D1D9B" w:rsidP="00D1061E">
            <w:pPr>
              <w:jc w:val="right"/>
              <w:rPr>
                <w:sz w:val="18"/>
                <w:szCs w:val="18"/>
              </w:rPr>
            </w:pPr>
            <w:r w:rsidRPr="00E962EC">
              <w:rPr>
                <w:sz w:val="18"/>
                <w:szCs w:val="18"/>
              </w:rPr>
              <w:t>_________</w:t>
            </w:r>
          </w:p>
        </w:tc>
        <w:tc>
          <w:tcPr>
            <w:tcW w:w="1418" w:type="dxa"/>
            <w:gridSpan w:val="5"/>
            <w:tcBorders>
              <w:top w:val="nil"/>
              <w:left w:val="nil"/>
              <w:bottom w:val="nil"/>
              <w:right w:val="nil"/>
            </w:tcBorders>
            <w:noWrap/>
            <w:vAlign w:val="bottom"/>
          </w:tcPr>
          <w:p w:rsidR="009D1D9B" w:rsidRPr="00E962EC" w:rsidRDefault="009D1D9B" w:rsidP="00D1061E">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тыс.руб</w:t>
            </w:r>
          </w:p>
        </w:tc>
      </w:tr>
      <w:tr w:rsidR="009D1D9B" w:rsidRPr="00E962EC" w:rsidTr="00F24D33">
        <w:trPr>
          <w:gridAfter w:val="1"/>
          <w:wAfter w:w="236" w:type="dxa"/>
          <w:trHeight w:val="20"/>
        </w:trPr>
        <w:tc>
          <w:tcPr>
            <w:tcW w:w="624" w:type="dxa"/>
            <w:gridSpan w:val="2"/>
            <w:tcBorders>
              <w:top w:val="nil"/>
              <w:left w:val="nil"/>
              <w:bottom w:val="nil"/>
              <w:right w:val="nil"/>
            </w:tcBorders>
            <w:noWrap/>
            <w:vAlign w:val="bottom"/>
          </w:tcPr>
          <w:p w:rsidR="009D1D9B" w:rsidRPr="00E962EC" w:rsidRDefault="009D1D9B" w:rsidP="00D1061E">
            <w:pPr>
              <w:rPr>
                <w:sz w:val="18"/>
                <w:szCs w:val="18"/>
              </w:rPr>
            </w:pPr>
          </w:p>
        </w:tc>
        <w:tc>
          <w:tcPr>
            <w:tcW w:w="1287" w:type="dxa"/>
            <w:gridSpan w:val="2"/>
            <w:tcBorders>
              <w:top w:val="nil"/>
              <w:left w:val="nil"/>
              <w:bottom w:val="nil"/>
              <w:right w:val="nil"/>
            </w:tcBorders>
            <w:noWrap/>
            <w:vAlign w:val="bottom"/>
          </w:tcPr>
          <w:p w:rsidR="009D1D9B" w:rsidRPr="00E962EC" w:rsidRDefault="009D1D9B" w:rsidP="00D1061E">
            <w:pPr>
              <w:rPr>
                <w:sz w:val="18"/>
                <w:szCs w:val="18"/>
              </w:rPr>
            </w:pPr>
          </w:p>
        </w:tc>
        <w:tc>
          <w:tcPr>
            <w:tcW w:w="4069" w:type="dxa"/>
            <w:gridSpan w:val="5"/>
            <w:tcBorders>
              <w:top w:val="nil"/>
              <w:left w:val="nil"/>
              <w:bottom w:val="nil"/>
              <w:right w:val="nil"/>
            </w:tcBorders>
            <w:noWrap/>
            <w:vAlign w:val="bottom"/>
          </w:tcPr>
          <w:p w:rsidR="009D1D9B" w:rsidRPr="00E962EC" w:rsidRDefault="009D1D9B" w:rsidP="00D1061E">
            <w:pPr>
              <w:rPr>
                <w:sz w:val="18"/>
                <w:szCs w:val="18"/>
              </w:rPr>
            </w:pPr>
          </w:p>
        </w:tc>
        <w:tc>
          <w:tcPr>
            <w:tcW w:w="1372" w:type="dxa"/>
            <w:gridSpan w:val="4"/>
            <w:tcBorders>
              <w:top w:val="nil"/>
              <w:left w:val="nil"/>
              <w:bottom w:val="nil"/>
              <w:right w:val="nil"/>
            </w:tcBorders>
            <w:noWrap/>
            <w:vAlign w:val="bottom"/>
          </w:tcPr>
          <w:p w:rsidR="009D1D9B" w:rsidRPr="00E962EC" w:rsidRDefault="009D1D9B" w:rsidP="00D1061E">
            <w:pPr>
              <w:rPr>
                <w:sz w:val="18"/>
                <w:szCs w:val="18"/>
              </w:rPr>
            </w:pPr>
          </w:p>
        </w:tc>
        <w:tc>
          <w:tcPr>
            <w:tcW w:w="245" w:type="dxa"/>
            <w:tcBorders>
              <w:top w:val="nil"/>
              <w:left w:val="nil"/>
              <w:bottom w:val="nil"/>
              <w:right w:val="nil"/>
            </w:tcBorders>
            <w:noWrap/>
            <w:vAlign w:val="bottom"/>
          </w:tcPr>
          <w:p w:rsidR="009D1D9B" w:rsidRPr="00E962EC" w:rsidRDefault="009D1D9B" w:rsidP="00D1061E">
            <w:pPr>
              <w:rPr>
                <w:sz w:val="18"/>
                <w:szCs w:val="18"/>
              </w:rPr>
            </w:pPr>
          </w:p>
        </w:tc>
        <w:tc>
          <w:tcPr>
            <w:tcW w:w="236" w:type="dxa"/>
            <w:gridSpan w:val="3"/>
            <w:tcBorders>
              <w:top w:val="nil"/>
              <w:left w:val="nil"/>
              <w:bottom w:val="nil"/>
              <w:right w:val="nil"/>
            </w:tcBorders>
            <w:noWrap/>
            <w:vAlign w:val="bottom"/>
          </w:tcPr>
          <w:p w:rsidR="009D1D9B" w:rsidRPr="00E962EC" w:rsidRDefault="009D1D9B" w:rsidP="00D1061E">
            <w:pPr>
              <w:rPr>
                <w:sz w:val="18"/>
                <w:szCs w:val="18"/>
              </w:rPr>
            </w:pPr>
          </w:p>
        </w:tc>
        <w:tc>
          <w:tcPr>
            <w:tcW w:w="236" w:type="dxa"/>
            <w:tcBorders>
              <w:top w:val="nil"/>
              <w:left w:val="nil"/>
              <w:bottom w:val="nil"/>
              <w:right w:val="nil"/>
            </w:tcBorders>
            <w:noWrap/>
            <w:vAlign w:val="bottom"/>
          </w:tcPr>
          <w:p w:rsidR="009D1D9B" w:rsidRPr="00E962EC" w:rsidRDefault="009D1D9B" w:rsidP="00D1061E">
            <w:pPr>
              <w:rPr>
                <w:sz w:val="18"/>
                <w:szCs w:val="18"/>
              </w:rPr>
            </w:pPr>
          </w:p>
        </w:tc>
        <w:tc>
          <w:tcPr>
            <w:tcW w:w="236" w:type="dxa"/>
            <w:tcBorders>
              <w:top w:val="nil"/>
              <w:left w:val="nil"/>
              <w:bottom w:val="nil"/>
              <w:right w:val="nil"/>
            </w:tcBorders>
            <w:noWrap/>
            <w:vAlign w:val="bottom"/>
          </w:tcPr>
          <w:p w:rsidR="009D1D9B" w:rsidRPr="00E962EC" w:rsidRDefault="009D1D9B" w:rsidP="00D1061E">
            <w:pPr>
              <w:jc w:val="right"/>
              <w:rPr>
                <w:sz w:val="18"/>
                <w:szCs w:val="18"/>
              </w:rPr>
            </w:pPr>
          </w:p>
        </w:tc>
        <w:tc>
          <w:tcPr>
            <w:tcW w:w="872" w:type="dxa"/>
            <w:tcBorders>
              <w:top w:val="nil"/>
              <w:left w:val="nil"/>
              <w:bottom w:val="nil"/>
              <w:right w:val="nil"/>
            </w:tcBorders>
            <w:noWrap/>
            <w:vAlign w:val="bottom"/>
          </w:tcPr>
          <w:p w:rsidR="009D1D9B" w:rsidRPr="00E962EC" w:rsidRDefault="009D1D9B" w:rsidP="00D1061E">
            <w:pPr>
              <w:jc w:val="right"/>
              <w:rPr>
                <w:sz w:val="18"/>
                <w:szCs w:val="18"/>
              </w:rPr>
            </w:pPr>
          </w:p>
        </w:tc>
        <w:tc>
          <w:tcPr>
            <w:tcW w:w="1276" w:type="dxa"/>
            <w:gridSpan w:val="2"/>
            <w:tcBorders>
              <w:top w:val="nil"/>
              <w:left w:val="nil"/>
              <w:bottom w:val="nil"/>
              <w:right w:val="nil"/>
            </w:tcBorders>
            <w:noWrap/>
            <w:vAlign w:val="bottom"/>
          </w:tcPr>
          <w:p w:rsidR="009D1D9B" w:rsidRPr="00E962EC" w:rsidRDefault="009D1D9B" w:rsidP="00D1061E">
            <w:pPr>
              <w:rPr>
                <w:sz w:val="18"/>
                <w:szCs w:val="18"/>
              </w:rPr>
            </w:pPr>
          </w:p>
        </w:tc>
      </w:tr>
      <w:tr w:rsidR="009D1D9B" w:rsidRPr="00E962EC" w:rsidTr="00F24D33">
        <w:trPr>
          <w:gridAfter w:val="1"/>
          <w:wAfter w:w="236" w:type="dxa"/>
          <w:trHeight w:val="20"/>
        </w:trPr>
        <w:tc>
          <w:tcPr>
            <w:tcW w:w="4586" w:type="dxa"/>
            <w:gridSpan w:val="7"/>
            <w:tcBorders>
              <w:top w:val="nil"/>
              <w:left w:val="nil"/>
              <w:bottom w:val="nil"/>
              <w:right w:val="nil"/>
            </w:tcBorders>
            <w:noWrap/>
            <w:vAlign w:val="bottom"/>
          </w:tcPr>
          <w:p w:rsidR="009D1D9B" w:rsidRPr="00E962EC" w:rsidRDefault="009D1D9B" w:rsidP="00D1061E">
            <w:pPr>
              <w:rPr>
                <w:sz w:val="18"/>
                <w:szCs w:val="18"/>
              </w:rPr>
            </w:pPr>
            <w:r w:rsidRPr="00E962EC">
              <w:rPr>
                <w:sz w:val="18"/>
                <w:szCs w:val="18"/>
              </w:rPr>
              <w:t xml:space="preserve">Составлен(а) в уровне текущих (прогнозных) цен  </w:t>
            </w:r>
          </w:p>
        </w:tc>
        <w:tc>
          <w:tcPr>
            <w:tcW w:w="1189" w:type="dxa"/>
            <w:tcBorders>
              <w:top w:val="nil"/>
              <w:left w:val="nil"/>
              <w:bottom w:val="nil"/>
              <w:right w:val="nil"/>
            </w:tcBorders>
            <w:noWrap/>
            <w:vAlign w:val="bottom"/>
          </w:tcPr>
          <w:p w:rsidR="009D1D9B" w:rsidRPr="00E962EC" w:rsidRDefault="009D1D9B" w:rsidP="00D1061E">
            <w:pPr>
              <w:rPr>
                <w:sz w:val="18"/>
                <w:szCs w:val="18"/>
              </w:rPr>
            </w:pPr>
          </w:p>
        </w:tc>
        <w:tc>
          <w:tcPr>
            <w:tcW w:w="992" w:type="dxa"/>
            <w:gridSpan w:val="3"/>
            <w:tcBorders>
              <w:top w:val="nil"/>
              <w:left w:val="nil"/>
              <w:bottom w:val="nil"/>
              <w:right w:val="nil"/>
            </w:tcBorders>
            <w:noWrap/>
            <w:vAlign w:val="bottom"/>
          </w:tcPr>
          <w:p w:rsidR="009D1D9B" w:rsidRPr="00E962EC" w:rsidRDefault="009D1D9B" w:rsidP="00D1061E">
            <w:pPr>
              <w:rPr>
                <w:sz w:val="18"/>
                <w:szCs w:val="18"/>
              </w:rPr>
            </w:pPr>
          </w:p>
        </w:tc>
        <w:tc>
          <w:tcPr>
            <w:tcW w:w="992" w:type="dxa"/>
            <w:gridSpan w:val="4"/>
            <w:tcBorders>
              <w:top w:val="nil"/>
              <w:left w:val="nil"/>
              <w:bottom w:val="nil"/>
              <w:right w:val="nil"/>
            </w:tcBorders>
            <w:noWrap/>
            <w:vAlign w:val="bottom"/>
          </w:tcPr>
          <w:p w:rsidR="009D1D9B" w:rsidRPr="00E962EC" w:rsidRDefault="009D1D9B" w:rsidP="00D1061E">
            <w:pPr>
              <w:rPr>
                <w:sz w:val="18"/>
                <w:szCs w:val="18"/>
              </w:rPr>
            </w:pPr>
          </w:p>
        </w:tc>
        <w:tc>
          <w:tcPr>
            <w:tcW w:w="1418" w:type="dxa"/>
            <w:gridSpan w:val="5"/>
            <w:tcBorders>
              <w:top w:val="nil"/>
              <w:left w:val="nil"/>
              <w:bottom w:val="nil"/>
              <w:right w:val="nil"/>
            </w:tcBorders>
            <w:noWrap/>
            <w:vAlign w:val="bottom"/>
          </w:tcPr>
          <w:p w:rsidR="009D1D9B" w:rsidRPr="00E962EC" w:rsidRDefault="009D1D9B" w:rsidP="00D1061E">
            <w:pPr>
              <w:rPr>
                <w:sz w:val="18"/>
                <w:szCs w:val="18"/>
              </w:rPr>
            </w:pPr>
          </w:p>
        </w:tc>
        <w:tc>
          <w:tcPr>
            <w:tcW w:w="1276" w:type="dxa"/>
            <w:gridSpan w:val="2"/>
            <w:tcBorders>
              <w:top w:val="nil"/>
              <w:left w:val="nil"/>
              <w:bottom w:val="nil"/>
              <w:right w:val="nil"/>
            </w:tcBorders>
            <w:noWrap/>
            <w:vAlign w:val="bottom"/>
          </w:tcPr>
          <w:p w:rsidR="009D1D9B" w:rsidRPr="00E962EC" w:rsidRDefault="009D1D9B" w:rsidP="00D1061E">
            <w:pPr>
              <w:rPr>
                <w:sz w:val="18"/>
                <w:szCs w:val="18"/>
              </w:rPr>
            </w:pPr>
          </w:p>
        </w:tc>
      </w:tr>
      <w:tr w:rsidR="009D1D9B" w:rsidRPr="00E962EC" w:rsidTr="00F24D33">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Наименование работ и затрат</w:t>
            </w:r>
          </w:p>
        </w:tc>
        <w:tc>
          <w:tcPr>
            <w:tcW w:w="1168" w:type="dxa"/>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Кол-во единиц</w:t>
            </w:r>
          </w:p>
        </w:tc>
        <w:tc>
          <w:tcPr>
            <w:tcW w:w="1189" w:type="dxa"/>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9D1D9B" w:rsidRPr="00E962EC" w:rsidRDefault="009D1D9B" w:rsidP="00D1061E">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Всего затрат в базисном уровне цен, руб.</w:t>
            </w:r>
          </w:p>
        </w:tc>
        <w:tc>
          <w:tcPr>
            <w:tcW w:w="1418" w:type="dxa"/>
            <w:gridSpan w:val="5"/>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ВСЕГО затрат, руб.</w:t>
            </w:r>
          </w:p>
        </w:tc>
      </w:tr>
      <w:tr w:rsidR="009D1D9B" w:rsidRPr="00E962EC" w:rsidTr="00F24D33">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3</w:t>
            </w:r>
          </w:p>
        </w:tc>
        <w:tc>
          <w:tcPr>
            <w:tcW w:w="1168" w:type="dxa"/>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5</w:t>
            </w:r>
          </w:p>
        </w:tc>
        <w:tc>
          <w:tcPr>
            <w:tcW w:w="1189" w:type="dxa"/>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8</w:t>
            </w:r>
          </w:p>
        </w:tc>
        <w:tc>
          <w:tcPr>
            <w:tcW w:w="1418" w:type="dxa"/>
            <w:gridSpan w:val="5"/>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9D1D9B" w:rsidRPr="00E962EC" w:rsidRDefault="009D1D9B" w:rsidP="00D1061E">
            <w:pPr>
              <w:jc w:val="center"/>
              <w:rPr>
                <w:sz w:val="18"/>
                <w:szCs w:val="18"/>
              </w:rPr>
            </w:pPr>
            <w:r w:rsidRPr="00E962EC">
              <w:rPr>
                <w:sz w:val="18"/>
                <w:szCs w:val="18"/>
              </w:rPr>
              <w:t>10</w:t>
            </w:r>
          </w:p>
        </w:tc>
      </w:tr>
      <w:tr w:rsidR="009D1D9B" w:rsidRPr="00E962EC" w:rsidTr="00F24D33">
        <w:trPr>
          <w:gridAfter w:val="1"/>
          <w:wAfter w:w="236" w:type="dxa"/>
          <w:trHeight w:val="20"/>
        </w:trPr>
        <w:tc>
          <w:tcPr>
            <w:tcW w:w="536" w:type="dxa"/>
            <w:tcBorders>
              <w:top w:val="nil"/>
              <w:left w:val="nil"/>
              <w:bottom w:val="nil"/>
              <w:right w:val="nil"/>
            </w:tcBorders>
            <w:noWrap/>
            <w:vAlign w:val="bottom"/>
          </w:tcPr>
          <w:p w:rsidR="009D1D9B" w:rsidRPr="00E962EC" w:rsidRDefault="009D1D9B" w:rsidP="00D1061E">
            <w:pPr>
              <w:rPr>
                <w:sz w:val="18"/>
                <w:szCs w:val="18"/>
              </w:rPr>
            </w:pPr>
          </w:p>
        </w:tc>
        <w:tc>
          <w:tcPr>
            <w:tcW w:w="897" w:type="dxa"/>
            <w:gridSpan w:val="2"/>
            <w:tcBorders>
              <w:top w:val="nil"/>
              <w:left w:val="nil"/>
              <w:bottom w:val="nil"/>
              <w:right w:val="nil"/>
            </w:tcBorders>
            <w:noWrap/>
            <w:vAlign w:val="bottom"/>
          </w:tcPr>
          <w:p w:rsidR="009D1D9B" w:rsidRPr="00E962EC" w:rsidRDefault="009D1D9B" w:rsidP="00D1061E">
            <w:pPr>
              <w:rPr>
                <w:sz w:val="18"/>
                <w:szCs w:val="18"/>
              </w:rPr>
            </w:pPr>
          </w:p>
        </w:tc>
        <w:tc>
          <w:tcPr>
            <w:tcW w:w="1134" w:type="dxa"/>
            <w:gridSpan w:val="2"/>
            <w:tcBorders>
              <w:top w:val="nil"/>
              <w:left w:val="nil"/>
              <w:bottom w:val="nil"/>
              <w:right w:val="nil"/>
            </w:tcBorders>
            <w:noWrap/>
            <w:vAlign w:val="bottom"/>
          </w:tcPr>
          <w:p w:rsidR="009D1D9B" w:rsidRPr="00E962EC" w:rsidRDefault="009D1D9B" w:rsidP="00D1061E">
            <w:pPr>
              <w:rPr>
                <w:sz w:val="18"/>
                <w:szCs w:val="18"/>
              </w:rPr>
            </w:pPr>
          </w:p>
        </w:tc>
        <w:tc>
          <w:tcPr>
            <w:tcW w:w="1168" w:type="dxa"/>
            <w:tcBorders>
              <w:top w:val="nil"/>
              <w:left w:val="nil"/>
              <w:bottom w:val="nil"/>
              <w:right w:val="nil"/>
            </w:tcBorders>
            <w:noWrap/>
            <w:vAlign w:val="bottom"/>
          </w:tcPr>
          <w:p w:rsidR="009D1D9B" w:rsidRPr="00E962EC" w:rsidRDefault="009D1D9B" w:rsidP="00D1061E">
            <w:pPr>
              <w:rPr>
                <w:sz w:val="18"/>
                <w:szCs w:val="18"/>
              </w:rPr>
            </w:pPr>
          </w:p>
        </w:tc>
        <w:tc>
          <w:tcPr>
            <w:tcW w:w="851" w:type="dxa"/>
            <w:tcBorders>
              <w:top w:val="nil"/>
              <w:left w:val="nil"/>
              <w:bottom w:val="nil"/>
              <w:right w:val="nil"/>
            </w:tcBorders>
            <w:noWrap/>
            <w:vAlign w:val="bottom"/>
          </w:tcPr>
          <w:p w:rsidR="009D1D9B" w:rsidRPr="00E962EC" w:rsidRDefault="009D1D9B" w:rsidP="00D1061E">
            <w:pPr>
              <w:rPr>
                <w:sz w:val="18"/>
                <w:szCs w:val="18"/>
              </w:rPr>
            </w:pPr>
          </w:p>
        </w:tc>
        <w:tc>
          <w:tcPr>
            <w:tcW w:w="1189" w:type="dxa"/>
            <w:tcBorders>
              <w:top w:val="nil"/>
              <w:left w:val="nil"/>
              <w:bottom w:val="nil"/>
              <w:right w:val="nil"/>
            </w:tcBorders>
            <w:noWrap/>
            <w:vAlign w:val="bottom"/>
          </w:tcPr>
          <w:p w:rsidR="009D1D9B" w:rsidRPr="00E962EC" w:rsidRDefault="009D1D9B" w:rsidP="00D1061E">
            <w:pPr>
              <w:rPr>
                <w:sz w:val="18"/>
                <w:szCs w:val="18"/>
              </w:rPr>
            </w:pPr>
          </w:p>
        </w:tc>
        <w:tc>
          <w:tcPr>
            <w:tcW w:w="992" w:type="dxa"/>
            <w:gridSpan w:val="3"/>
            <w:tcBorders>
              <w:top w:val="nil"/>
              <w:left w:val="nil"/>
              <w:bottom w:val="nil"/>
              <w:right w:val="nil"/>
            </w:tcBorders>
            <w:noWrap/>
            <w:vAlign w:val="bottom"/>
          </w:tcPr>
          <w:p w:rsidR="009D1D9B" w:rsidRPr="00E962EC" w:rsidRDefault="009D1D9B" w:rsidP="00D1061E">
            <w:pPr>
              <w:rPr>
                <w:sz w:val="18"/>
                <w:szCs w:val="18"/>
              </w:rPr>
            </w:pPr>
          </w:p>
        </w:tc>
        <w:tc>
          <w:tcPr>
            <w:tcW w:w="992" w:type="dxa"/>
            <w:gridSpan w:val="4"/>
            <w:tcBorders>
              <w:top w:val="nil"/>
              <w:left w:val="nil"/>
              <w:bottom w:val="nil"/>
              <w:right w:val="nil"/>
            </w:tcBorders>
            <w:noWrap/>
            <w:vAlign w:val="bottom"/>
          </w:tcPr>
          <w:p w:rsidR="009D1D9B" w:rsidRPr="00E962EC" w:rsidRDefault="009D1D9B" w:rsidP="00D1061E">
            <w:pPr>
              <w:rPr>
                <w:sz w:val="18"/>
                <w:szCs w:val="18"/>
              </w:rPr>
            </w:pPr>
          </w:p>
        </w:tc>
        <w:tc>
          <w:tcPr>
            <w:tcW w:w="1418" w:type="dxa"/>
            <w:gridSpan w:val="5"/>
            <w:tcBorders>
              <w:top w:val="nil"/>
              <w:left w:val="nil"/>
              <w:bottom w:val="nil"/>
              <w:right w:val="nil"/>
            </w:tcBorders>
            <w:noWrap/>
            <w:vAlign w:val="bottom"/>
          </w:tcPr>
          <w:p w:rsidR="009D1D9B" w:rsidRPr="00E962EC" w:rsidRDefault="009D1D9B" w:rsidP="00D1061E">
            <w:pPr>
              <w:rPr>
                <w:sz w:val="18"/>
                <w:szCs w:val="18"/>
              </w:rPr>
            </w:pPr>
          </w:p>
        </w:tc>
        <w:tc>
          <w:tcPr>
            <w:tcW w:w="1276" w:type="dxa"/>
            <w:gridSpan w:val="2"/>
            <w:tcBorders>
              <w:top w:val="nil"/>
              <w:left w:val="nil"/>
              <w:bottom w:val="nil"/>
              <w:right w:val="nil"/>
            </w:tcBorders>
            <w:noWrap/>
            <w:vAlign w:val="bottom"/>
          </w:tcPr>
          <w:p w:rsidR="009D1D9B" w:rsidRPr="00E962EC" w:rsidRDefault="009D1D9B" w:rsidP="00D1061E">
            <w:pPr>
              <w:rPr>
                <w:sz w:val="18"/>
                <w:szCs w:val="18"/>
              </w:rPr>
            </w:pPr>
          </w:p>
        </w:tc>
      </w:tr>
    </w:tbl>
    <w:p w:rsidR="009D1D9B" w:rsidRDefault="009D1D9B" w:rsidP="00B76500">
      <w:pPr>
        <w:pStyle w:val="ConsNormal"/>
        <w:widowControl/>
        <w:ind w:firstLine="0"/>
        <w:jc w:val="right"/>
        <w:rPr>
          <w:rFonts w:ascii="Times New Roman" w:hAnsi="Times New Roman"/>
          <w:sz w:val="24"/>
          <w:szCs w:val="24"/>
        </w:rPr>
        <w:sectPr w:rsidR="009D1D9B" w:rsidSect="003D54B1">
          <w:headerReference w:type="default" r:id="rId13"/>
          <w:footerReference w:type="even" r:id="rId14"/>
          <w:footerReference w:type="default" r:id="rId15"/>
          <w:pgSz w:w="11907" w:h="16840" w:code="9"/>
          <w:pgMar w:top="962" w:right="627" w:bottom="851" w:left="851" w:header="284" w:footer="417" w:gutter="0"/>
          <w:pgNumType w:start="1"/>
          <w:cols w:space="720"/>
          <w:titlePg/>
          <w:docGrid w:linePitch="326"/>
        </w:sectPr>
      </w:pPr>
      <w:r>
        <w:rPr>
          <w:rFonts w:ascii="Times New Roman" w:hAnsi="Times New Roman"/>
          <w:sz w:val="24"/>
          <w:szCs w:val="24"/>
        </w:rPr>
        <w:t xml:space="preserve"> </w:t>
      </w:r>
    </w:p>
    <w:p w:rsidR="009D1D9B" w:rsidRPr="00440F3D" w:rsidRDefault="009D1D9B" w:rsidP="00B76500">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5</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D1D9B" w:rsidRPr="00440F3D"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9D1D9B" w:rsidRDefault="009D1D9B" w:rsidP="00B7650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9D1D9B" w:rsidRDefault="009D1D9B" w:rsidP="00B76500">
      <w:pPr>
        <w:pStyle w:val="ConsNormal"/>
        <w:widowControl/>
        <w:ind w:firstLine="0"/>
        <w:jc w:val="right"/>
        <w:rPr>
          <w:rFonts w:ascii="Times New Roman" w:hAnsi="Times New Roman"/>
          <w:sz w:val="24"/>
          <w:szCs w:val="24"/>
        </w:rPr>
      </w:pPr>
    </w:p>
    <w:p w:rsidR="009D1D9B" w:rsidRPr="009A3F94" w:rsidRDefault="009D1D9B" w:rsidP="007A6F47">
      <w:pPr>
        <w:pStyle w:val="BodyText"/>
        <w:tabs>
          <w:tab w:val="left" w:pos="7905"/>
        </w:tabs>
        <w:jc w:val="right"/>
        <w:rPr>
          <w:sz w:val="20"/>
          <w:szCs w:val="20"/>
        </w:rPr>
      </w:pPr>
      <w:r w:rsidRPr="009A3F94">
        <w:rPr>
          <w:sz w:val="20"/>
          <w:szCs w:val="20"/>
        </w:rPr>
        <w:t>Унифицированная форма № КС-2</w:t>
      </w:r>
    </w:p>
    <w:p w:rsidR="009D1D9B" w:rsidRPr="009A3F94" w:rsidRDefault="009D1D9B" w:rsidP="007A6F47">
      <w:pPr>
        <w:pStyle w:val="BodyText"/>
        <w:tabs>
          <w:tab w:val="left" w:pos="7905"/>
        </w:tabs>
        <w:jc w:val="right"/>
        <w:rPr>
          <w:sz w:val="20"/>
          <w:szCs w:val="20"/>
        </w:rPr>
      </w:pPr>
      <w:r w:rsidRPr="009A3F94">
        <w:rPr>
          <w:sz w:val="20"/>
          <w:szCs w:val="20"/>
        </w:rPr>
        <w:t xml:space="preserve">Утверждена </w:t>
      </w:r>
    </w:p>
    <w:p w:rsidR="009D1D9B" w:rsidRDefault="009D1D9B" w:rsidP="007A6F47">
      <w:pPr>
        <w:pStyle w:val="BodyText"/>
        <w:tabs>
          <w:tab w:val="left" w:pos="7905"/>
        </w:tabs>
        <w:jc w:val="right"/>
        <w:rPr>
          <w:sz w:val="20"/>
          <w:szCs w:val="20"/>
        </w:rPr>
      </w:pPr>
      <w:r w:rsidRPr="009A3F94">
        <w:rPr>
          <w:sz w:val="20"/>
          <w:szCs w:val="20"/>
        </w:rPr>
        <w:t>Постановлением Госкомстата России</w:t>
      </w:r>
    </w:p>
    <w:p w:rsidR="009D1D9B" w:rsidRPr="00312035" w:rsidRDefault="009D1D9B" w:rsidP="007A6F47">
      <w:pPr>
        <w:pStyle w:val="BodyText"/>
        <w:tabs>
          <w:tab w:val="left" w:pos="7095"/>
        </w:tabs>
        <w:jc w:val="left"/>
        <w:rPr>
          <w:b/>
          <w:sz w:val="24"/>
        </w:rPr>
      </w:pPr>
      <w:r>
        <w:rPr>
          <w:b/>
          <w:sz w:val="24"/>
        </w:rPr>
        <w:t>Форма</w:t>
      </w:r>
    </w:p>
    <w:p w:rsidR="009D1D9B" w:rsidRPr="009A3F94" w:rsidRDefault="009D1D9B" w:rsidP="007A6F47">
      <w:pPr>
        <w:pStyle w:val="BodyText"/>
        <w:tabs>
          <w:tab w:val="left" w:pos="7905"/>
        </w:tabs>
        <w:jc w:val="right"/>
        <w:rPr>
          <w:sz w:val="20"/>
          <w:szCs w:val="20"/>
        </w:rPr>
      </w:pPr>
      <w:r>
        <w:rPr>
          <w:sz w:val="20"/>
          <w:szCs w:val="20"/>
        </w:rPr>
        <w:t>от 11 ноября 1999г. № 100</w:t>
      </w:r>
    </w:p>
    <w:p w:rsidR="009D1D9B" w:rsidRPr="00B97F1E" w:rsidRDefault="009D1D9B" w:rsidP="007A6F47">
      <w:pPr>
        <w:pStyle w:val="BodyText"/>
        <w:jc w:val="right"/>
        <w:rPr>
          <w:sz w:val="24"/>
          <w:highlight w:val="cyan"/>
        </w:rPr>
      </w:pPr>
    </w:p>
    <w:tbl>
      <w:tblPr>
        <w:tblW w:w="9803" w:type="dxa"/>
        <w:tblInd w:w="-176" w:type="dxa"/>
        <w:tblLayout w:type="fixed"/>
        <w:tblLook w:val="00A0"/>
      </w:tblPr>
      <w:tblGrid>
        <w:gridCol w:w="1224"/>
        <w:gridCol w:w="794"/>
        <w:gridCol w:w="433"/>
        <w:gridCol w:w="778"/>
        <w:gridCol w:w="554"/>
        <w:gridCol w:w="933"/>
        <w:gridCol w:w="766"/>
        <w:gridCol w:w="47"/>
        <w:gridCol w:w="1046"/>
        <w:gridCol w:w="854"/>
        <w:gridCol w:w="1463"/>
        <w:gridCol w:w="911"/>
      </w:tblGrid>
      <w:tr w:rsidR="009D1D9B" w:rsidRPr="006E2CBB" w:rsidTr="00D1061E">
        <w:trPr>
          <w:trHeight w:val="251"/>
        </w:trPr>
        <w:tc>
          <w:tcPr>
            <w:tcW w:w="1224" w:type="dxa"/>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8C15F8"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766" w:type="dxa"/>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1463" w:type="dxa"/>
            <w:tcBorders>
              <w:top w:val="nil"/>
              <w:left w:val="nil"/>
              <w:bottom w:val="nil"/>
              <w:right w:val="nil"/>
            </w:tcBorders>
            <w:noWrap/>
            <w:vAlign w:val="bottom"/>
          </w:tcPr>
          <w:p w:rsidR="009D1D9B" w:rsidRPr="008C15F8" w:rsidRDefault="009D1D9B" w:rsidP="00D1061E">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код</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76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Pr>
                <w:sz w:val="20"/>
                <w:szCs w:val="20"/>
                <w:lang w:eastAsia="ru-RU"/>
              </w:rPr>
              <w:t>322005</w:t>
            </w:r>
          </w:p>
        </w:tc>
      </w:tr>
      <w:tr w:rsidR="009D1D9B" w:rsidRPr="006E2CBB" w:rsidTr="00D1061E">
        <w:trPr>
          <w:trHeight w:val="237"/>
        </w:trPr>
        <w:tc>
          <w:tcPr>
            <w:tcW w:w="2451" w:type="dxa"/>
            <w:gridSpan w:val="3"/>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3783" w:type="dxa"/>
            <w:gridSpan w:val="5"/>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3783" w:type="dxa"/>
            <w:gridSpan w:val="5"/>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5482" w:type="dxa"/>
            <w:gridSpan w:val="7"/>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Стройка:</w:t>
            </w:r>
          </w:p>
        </w:tc>
        <w:tc>
          <w:tcPr>
            <w:tcW w:w="1093"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701"/>
        </w:trPr>
        <w:tc>
          <w:tcPr>
            <w:tcW w:w="122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093" w:type="dxa"/>
            <w:gridSpan w:val="2"/>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76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3410" w:type="dxa"/>
            <w:gridSpan w:val="4"/>
            <w:tcBorders>
              <w:top w:val="nil"/>
              <w:left w:val="nil"/>
              <w:bottom w:val="nil"/>
              <w:right w:val="nil"/>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2713" w:type="dxa"/>
            <w:gridSpan w:val="4"/>
            <w:tcBorders>
              <w:top w:val="nil"/>
              <w:left w:val="nil"/>
              <w:bottom w:val="nil"/>
              <w:right w:val="nil"/>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76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nil"/>
              <w:left w:val="single" w:sz="4" w:space="0" w:color="auto"/>
              <w:bottom w:val="single" w:sz="4" w:space="0" w:color="auto"/>
              <w:right w:val="nil"/>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51"/>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76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nil"/>
              <w:left w:val="nil"/>
              <w:bottom w:val="nil"/>
              <w:right w:val="nil"/>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76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9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nil"/>
              <w:left w:val="nil"/>
              <w:bottom w:val="nil"/>
              <w:right w:val="nil"/>
            </w:tcBorders>
            <w:noWrap/>
            <w:vAlign w:val="bottom"/>
          </w:tcPr>
          <w:p w:rsidR="009D1D9B" w:rsidRPr="006E2CBB" w:rsidRDefault="009D1D9B" w:rsidP="00D1061E">
            <w:pPr>
              <w:suppressAutoHyphens w:val="0"/>
              <w:jc w:val="right"/>
              <w:rPr>
                <w:sz w:val="20"/>
                <w:szCs w:val="20"/>
                <w:lang w:eastAsia="ru-RU"/>
              </w:rPr>
            </w:pPr>
          </w:p>
        </w:tc>
        <w:tc>
          <w:tcPr>
            <w:tcW w:w="911" w:type="dxa"/>
            <w:tcBorders>
              <w:top w:val="single" w:sz="4" w:space="0" w:color="auto"/>
              <w:left w:val="nil"/>
              <w:bottom w:val="nil"/>
              <w:right w:val="nil"/>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xml:space="preserve">Номер </w:t>
            </w:r>
          </w:p>
        </w:tc>
        <w:tc>
          <w:tcPr>
            <w:tcW w:w="1859" w:type="dxa"/>
            <w:gridSpan w:val="3"/>
            <w:tcBorders>
              <w:top w:val="single" w:sz="4" w:space="0" w:color="auto"/>
              <w:left w:val="nil"/>
              <w:bottom w:val="nil"/>
              <w:right w:val="single" w:sz="4" w:space="0" w:color="000000"/>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Отчетный период</w:t>
            </w:r>
          </w:p>
        </w:tc>
      </w:tr>
      <w:tr w:rsidR="009D1D9B" w:rsidRPr="006E2CBB" w:rsidTr="00D1061E">
        <w:trPr>
          <w:trHeight w:val="251"/>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документа</w:t>
            </w:r>
          </w:p>
        </w:tc>
        <w:tc>
          <w:tcPr>
            <w:tcW w:w="1859" w:type="dxa"/>
            <w:gridSpan w:val="3"/>
            <w:tcBorders>
              <w:top w:val="nil"/>
              <w:left w:val="nil"/>
              <w:bottom w:val="single" w:sz="8" w:space="0" w:color="auto"/>
              <w:right w:val="single" w:sz="4" w:space="0" w:color="000000"/>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nil"/>
              <w:left w:val="single" w:sz="4" w:space="0" w:color="auto"/>
              <w:bottom w:val="nil"/>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по</w:t>
            </w:r>
          </w:p>
        </w:tc>
      </w:tr>
      <w:tr w:rsidR="009D1D9B" w:rsidRPr="006E2CBB" w:rsidTr="00D1061E">
        <w:trPr>
          <w:trHeight w:val="251"/>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9D1D9B">
            <w:pPr>
              <w:suppressAutoHyphens w:val="0"/>
              <w:ind w:firstLineChars="100" w:firstLine="31680"/>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noWrap/>
            <w:vAlign w:val="bottom"/>
          </w:tcPr>
          <w:p w:rsidR="009D1D9B" w:rsidRPr="006E2CBB" w:rsidRDefault="009D1D9B" w:rsidP="00D1061E">
            <w:pPr>
              <w:suppressAutoHyphens w:val="0"/>
              <w:jc w:val="center"/>
              <w:rPr>
                <w:b/>
                <w:bCs/>
                <w:sz w:val="20"/>
                <w:szCs w:val="20"/>
                <w:lang w:eastAsia="ru-RU"/>
              </w:rPr>
            </w:pPr>
            <w:r w:rsidRPr="006E2CBB">
              <w:rPr>
                <w:b/>
                <w:bCs/>
                <w:sz w:val="20"/>
                <w:szCs w:val="20"/>
                <w:lang w:eastAsia="ru-RU"/>
              </w:rPr>
              <w:t> </w:t>
            </w:r>
          </w:p>
        </w:tc>
        <w:tc>
          <w:tcPr>
            <w:tcW w:w="1859" w:type="dxa"/>
            <w:gridSpan w:val="3"/>
            <w:tcBorders>
              <w:top w:val="single" w:sz="8" w:space="0" w:color="auto"/>
              <w:left w:val="single" w:sz="8" w:space="0" w:color="auto"/>
              <w:bottom w:val="single" w:sz="8" w:space="0" w:color="auto"/>
              <w:right w:val="single" w:sz="8" w:space="0" w:color="000000"/>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r>
      <w:tr w:rsidR="009D1D9B" w:rsidRPr="006E2CBB" w:rsidTr="00D1061E">
        <w:trPr>
          <w:trHeight w:val="237"/>
        </w:trPr>
        <w:tc>
          <w:tcPr>
            <w:tcW w:w="8892" w:type="dxa"/>
            <w:gridSpan w:val="11"/>
            <w:tcBorders>
              <w:top w:val="nil"/>
              <w:left w:val="nil"/>
              <w:bottom w:val="nil"/>
              <w:right w:val="nil"/>
            </w:tcBorders>
            <w:noWrap/>
            <w:vAlign w:val="bottom"/>
          </w:tcPr>
          <w:p w:rsidR="009D1D9B" w:rsidRPr="006E2CBB" w:rsidRDefault="009D1D9B" w:rsidP="007A6F47">
            <w:pPr>
              <w:suppressAutoHyphens w:val="0"/>
              <w:rPr>
                <w:b/>
                <w:bCs/>
                <w:sz w:val="20"/>
                <w:szCs w:val="20"/>
                <w:lang w:eastAsia="ru-RU"/>
              </w:rPr>
            </w:pPr>
            <w:r>
              <w:rPr>
                <w:b/>
                <w:bCs/>
                <w:sz w:val="20"/>
                <w:szCs w:val="20"/>
                <w:lang w:eastAsia="ru-RU"/>
              </w:rPr>
              <w:t xml:space="preserve">                                 </w:t>
            </w:r>
            <w:r w:rsidRPr="006E2CBB">
              <w:rPr>
                <w:b/>
                <w:bCs/>
                <w:sz w:val="20"/>
                <w:szCs w:val="20"/>
                <w:lang w:eastAsia="ru-RU"/>
              </w:rPr>
              <w:t>о приемке выполненных работ</w:t>
            </w:r>
          </w:p>
        </w:tc>
        <w:tc>
          <w:tcPr>
            <w:tcW w:w="911"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813" w:type="dxa"/>
            <w:gridSpan w:val="2"/>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1046" w:type="dxa"/>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jc w:val="center"/>
              <w:rPr>
                <w:b/>
                <w:bCs/>
                <w:sz w:val="20"/>
                <w:szCs w:val="20"/>
                <w:lang w:eastAsia="ru-RU"/>
              </w:rPr>
            </w:pP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11"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r>
      <w:tr w:rsidR="009D1D9B" w:rsidRPr="006E2CBB" w:rsidTr="00D1061E">
        <w:trPr>
          <w:trHeight w:val="237"/>
        </w:trPr>
        <w:tc>
          <w:tcPr>
            <w:tcW w:w="3783" w:type="dxa"/>
            <w:gridSpan w:val="5"/>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46"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noWrap/>
            <w:vAlign w:val="bottom"/>
          </w:tcPr>
          <w:p w:rsidR="009D1D9B" w:rsidRPr="006E2CBB" w:rsidRDefault="009D1D9B" w:rsidP="00D1061E">
            <w:pPr>
              <w:suppressAutoHyphens w:val="0"/>
              <w:jc w:val="right"/>
              <w:rPr>
                <w:b/>
                <w:bCs/>
                <w:sz w:val="20"/>
                <w:szCs w:val="20"/>
                <w:lang w:eastAsia="ru-RU"/>
              </w:rPr>
            </w:pPr>
          </w:p>
        </w:tc>
        <w:tc>
          <w:tcPr>
            <w:tcW w:w="911"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руб.</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2005" w:type="dxa"/>
            <w:gridSpan w:val="3"/>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5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4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nil"/>
              <w:left w:val="nil"/>
              <w:bottom w:val="nil"/>
              <w:right w:val="nil"/>
            </w:tcBorders>
            <w:noWrap/>
            <w:vAlign w:val="bottom"/>
          </w:tcPr>
          <w:p w:rsidR="009D1D9B" w:rsidRPr="006E2CBB" w:rsidRDefault="009D1D9B" w:rsidP="00D1061E">
            <w:pPr>
              <w:suppressAutoHyphens w:val="0"/>
              <w:rPr>
                <w:b/>
                <w:bCs/>
                <w:sz w:val="20"/>
                <w:szCs w:val="20"/>
                <w:lang w:eastAsia="ru-RU"/>
              </w:rPr>
            </w:pPr>
          </w:p>
        </w:tc>
        <w:tc>
          <w:tcPr>
            <w:tcW w:w="911" w:type="dxa"/>
            <w:tcBorders>
              <w:top w:val="nil"/>
              <w:left w:val="nil"/>
              <w:bottom w:val="nil"/>
              <w:right w:val="nil"/>
            </w:tcBorders>
            <w:noWrap/>
            <w:vAlign w:val="bottom"/>
          </w:tcPr>
          <w:p w:rsidR="009D1D9B" w:rsidRPr="006E2CBB" w:rsidRDefault="009D1D9B" w:rsidP="00D1061E">
            <w:pPr>
              <w:suppressAutoHyphens w:val="0"/>
              <w:jc w:val="right"/>
              <w:rPr>
                <w:sz w:val="20"/>
                <w:szCs w:val="20"/>
                <w:lang w:eastAsia="ru-RU"/>
              </w:rPr>
            </w:pPr>
          </w:p>
        </w:tc>
      </w:tr>
      <w:tr w:rsidR="009D1D9B" w:rsidRPr="006E2CBB" w:rsidTr="00D1061E">
        <w:trPr>
          <w:trHeight w:val="237"/>
        </w:trPr>
        <w:tc>
          <w:tcPr>
            <w:tcW w:w="3229" w:type="dxa"/>
            <w:gridSpan w:val="4"/>
            <w:tcBorders>
              <w:top w:val="single" w:sz="4" w:space="0" w:color="auto"/>
              <w:left w:val="single" w:sz="4" w:space="0" w:color="auto"/>
              <w:bottom w:val="single" w:sz="4" w:space="0" w:color="auto"/>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Наименование работ</w:t>
            </w:r>
          </w:p>
        </w:tc>
        <w:tc>
          <w:tcPr>
            <w:tcW w:w="813" w:type="dxa"/>
            <w:gridSpan w:val="2"/>
            <w:vMerge w:val="restart"/>
            <w:tcBorders>
              <w:top w:val="single" w:sz="4" w:space="0" w:color="auto"/>
              <w:left w:val="single" w:sz="4" w:space="0" w:color="auto"/>
              <w:bottom w:val="single" w:sz="4" w:space="0" w:color="auto"/>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Номер единичной расценки</w:t>
            </w:r>
          </w:p>
        </w:tc>
        <w:tc>
          <w:tcPr>
            <w:tcW w:w="1046" w:type="dxa"/>
            <w:vMerge w:val="restart"/>
            <w:tcBorders>
              <w:top w:val="single" w:sz="4" w:space="0" w:color="auto"/>
              <w:left w:val="single" w:sz="4" w:space="0" w:color="auto"/>
              <w:bottom w:val="single" w:sz="4" w:space="0" w:color="auto"/>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Выполнено работ</w:t>
            </w:r>
          </w:p>
        </w:tc>
      </w:tr>
      <w:tr w:rsidR="009D1D9B" w:rsidRPr="006E2CBB" w:rsidTr="00D1061E">
        <w:trPr>
          <w:trHeight w:val="712"/>
        </w:trPr>
        <w:tc>
          <w:tcPr>
            <w:tcW w:w="2018" w:type="dxa"/>
            <w:gridSpan w:val="2"/>
            <w:tcBorders>
              <w:top w:val="nil"/>
              <w:left w:val="single" w:sz="4" w:space="0" w:color="auto"/>
              <w:bottom w:val="single" w:sz="4" w:space="0" w:color="auto"/>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tcPr>
          <w:p w:rsidR="009D1D9B" w:rsidRPr="006E2CBB" w:rsidRDefault="009D1D9B" w:rsidP="00D1061E">
            <w:pPr>
              <w:suppressAutoHyphens w:val="0"/>
              <w:rPr>
                <w:sz w:val="20"/>
                <w:szCs w:val="20"/>
                <w:lang w:eastAsia="ru-RU"/>
              </w:rPr>
            </w:pPr>
          </w:p>
        </w:tc>
        <w:tc>
          <w:tcPr>
            <w:tcW w:w="813" w:type="dxa"/>
            <w:gridSpan w:val="2"/>
            <w:vMerge/>
            <w:tcBorders>
              <w:top w:val="single" w:sz="4" w:space="0" w:color="auto"/>
              <w:left w:val="single" w:sz="4" w:space="0" w:color="auto"/>
              <w:bottom w:val="single" w:sz="4" w:space="0" w:color="auto"/>
              <w:right w:val="single" w:sz="4" w:space="0" w:color="auto"/>
            </w:tcBorders>
            <w:vAlign w:val="center"/>
          </w:tcPr>
          <w:p w:rsidR="009D1D9B" w:rsidRPr="006E2CBB" w:rsidRDefault="009D1D9B" w:rsidP="00D1061E">
            <w:pPr>
              <w:suppressAutoHyphens w:val="0"/>
              <w:rPr>
                <w:sz w:val="20"/>
                <w:szCs w:val="20"/>
                <w:lang w:eastAsia="ru-RU"/>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9D1D9B" w:rsidRPr="006E2CBB" w:rsidRDefault="009D1D9B" w:rsidP="00D1061E">
            <w:pPr>
              <w:suppressAutoHyphens w:val="0"/>
              <w:rPr>
                <w:sz w:val="20"/>
                <w:szCs w:val="20"/>
                <w:lang w:eastAsia="ru-RU"/>
              </w:rPr>
            </w:pPr>
          </w:p>
        </w:tc>
        <w:tc>
          <w:tcPr>
            <w:tcW w:w="854" w:type="dxa"/>
            <w:tcBorders>
              <w:top w:val="nil"/>
              <w:left w:val="nil"/>
              <w:bottom w:val="nil"/>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vAlign w:val="center"/>
          </w:tcPr>
          <w:p w:rsidR="009D1D9B" w:rsidRPr="006E2CBB" w:rsidRDefault="009D1D9B" w:rsidP="00D1061E">
            <w:pPr>
              <w:suppressAutoHyphens w:val="0"/>
              <w:jc w:val="center"/>
              <w:rPr>
                <w:sz w:val="20"/>
                <w:szCs w:val="20"/>
                <w:lang w:eastAsia="ru-RU"/>
              </w:rPr>
            </w:pPr>
            <w:r w:rsidRPr="006E2CBB">
              <w:rPr>
                <w:sz w:val="20"/>
                <w:szCs w:val="20"/>
                <w:lang w:eastAsia="ru-RU"/>
              </w:rPr>
              <w:t>Стоимость, руб.</w:t>
            </w:r>
          </w:p>
        </w:tc>
      </w:tr>
      <w:tr w:rsidR="009D1D9B" w:rsidRPr="006E2CBB" w:rsidTr="00D1061E">
        <w:trPr>
          <w:trHeight w:val="209"/>
        </w:trPr>
        <w:tc>
          <w:tcPr>
            <w:tcW w:w="2018" w:type="dxa"/>
            <w:gridSpan w:val="2"/>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3</w:t>
            </w:r>
          </w:p>
        </w:tc>
        <w:tc>
          <w:tcPr>
            <w:tcW w:w="813" w:type="dxa"/>
            <w:gridSpan w:val="2"/>
            <w:tcBorders>
              <w:top w:val="nil"/>
              <w:left w:val="nil"/>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4</w:t>
            </w:r>
          </w:p>
        </w:tc>
        <w:tc>
          <w:tcPr>
            <w:tcW w:w="1046" w:type="dxa"/>
            <w:tcBorders>
              <w:top w:val="nil"/>
              <w:left w:val="nil"/>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8</w:t>
            </w:r>
          </w:p>
        </w:tc>
      </w:tr>
      <w:tr w:rsidR="009D1D9B" w:rsidRPr="006E2CBB" w:rsidTr="00D1061E">
        <w:trPr>
          <w:trHeight w:val="237"/>
        </w:trPr>
        <w:tc>
          <w:tcPr>
            <w:tcW w:w="2018" w:type="dxa"/>
            <w:gridSpan w:val="2"/>
            <w:tcBorders>
              <w:top w:val="nil"/>
              <w:left w:val="single" w:sz="4" w:space="0" w:color="auto"/>
              <w:bottom w:val="nil"/>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813"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046" w:type="dxa"/>
            <w:tcBorders>
              <w:top w:val="nil"/>
              <w:left w:val="single" w:sz="4" w:space="0" w:color="auto"/>
              <w:bottom w:val="nil"/>
              <w:right w:val="single" w:sz="4" w:space="0" w:color="auto"/>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r>
      <w:tr w:rsidR="009D1D9B" w:rsidRPr="006E2CBB" w:rsidTr="00D1061E">
        <w:trPr>
          <w:trHeight w:val="76"/>
        </w:trPr>
        <w:tc>
          <w:tcPr>
            <w:tcW w:w="2018" w:type="dxa"/>
            <w:gridSpan w:val="2"/>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noWrap/>
            <w:vAlign w:val="bottom"/>
          </w:tcPr>
          <w:p w:rsidR="009D1D9B" w:rsidRPr="006E2CBB" w:rsidRDefault="009D1D9B" w:rsidP="009D1D9B">
            <w:pPr>
              <w:suppressAutoHyphens w:val="0"/>
              <w:ind w:firstLineChars="100" w:firstLine="31680"/>
              <w:rPr>
                <w:sz w:val="20"/>
                <w:szCs w:val="20"/>
                <w:lang w:eastAsia="ru-RU"/>
              </w:rPr>
            </w:pPr>
            <w:r w:rsidRPr="006E2CBB">
              <w:rPr>
                <w:sz w:val="20"/>
                <w:szCs w:val="20"/>
                <w:lang w:eastAsia="ru-RU"/>
              </w:rPr>
              <w:t> </w:t>
            </w:r>
          </w:p>
        </w:tc>
        <w:tc>
          <w:tcPr>
            <w:tcW w:w="813" w:type="dxa"/>
            <w:gridSpan w:val="2"/>
            <w:tcBorders>
              <w:top w:val="nil"/>
              <w:left w:val="nil"/>
              <w:bottom w:val="single" w:sz="4" w:space="0" w:color="auto"/>
              <w:right w:val="nil"/>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1046" w:type="dxa"/>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rPr>
                <w:sz w:val="20"/>
                <w:szCs w:val="20"/>
                <w:lang w:eastAsia="ru-RU"/>
              </w:rPr>
            </w:pPr>
            <w:r w:rsidRPr="006E2CBB">
              <w:rPr>
                <w:sz w:val="20"/>
                <w:szCs w:val="20"/>
                <w:lang w:eastAsia="ru-RU"/>
              </w:rPr>
              <w:t> </w:t>
            </w:r>
          </w:p>
        </w:tc>
      </w:tr>
      <w:tr w:rsidR="009D1D9B" w:rsidRPr="006E2CBB" w:rsidTr="00D1061E">
        <w:trPr>
          <w:trHeight w:val="237"/>
        </w:trPr>
        <w:tc>
          <w:tcPr>
            <w:tcW w:w="2018"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11"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554" w:type="dxa"/>
            <w:tcBorders>
              <w:top w:val="nil"/>
              <w:left w:val="nil"/>
              <w:bottom w:val="nil"/>
              <w:right w:val="nil"/>
            </w:tcBorders>
            <w:noWrap/>
            <w:vAlign w:val="bottom"/>
          </w:tcPr>
          <w:p w:rsidR="009D1D9B" w:rsidRPr="006E2CBB" w:rsidRDefault="009D1D9B" w:rsidP="00D1061E">
            <w:pPr>
              <w:suppressAutoHyphens w:val="0"/>
              <w:rPr>
                <w:b/>
                <w:bCs/>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9D1D9B" w:rsidRPr="006E2CBB" w:rsidRDefault="009D1D9B" w:rsidP="00D1061E">
            <w:pPr>
              <w:suppressAutoHyphens w:val="0"/>
              <w:jc w:val="right"/>
              <w:rPr>
                <w:b/>
                <w:bCs/>
                <w:sz w:val="20"/>
                <w:szCs w:val="20"/>
                <w:lang w:eastAsia="ru-RU"/>
              </w:rPr>
            </w:pPr>
          </w:p>
        </w:tc>
        <w:tc>
          <w:tcPr>
            <w:tcW w:w="1046" w:type="dxa"/>
            <w:tcBorders>
              <w:top w:val="nil"/>
              <w:left w:val="nil"/>
              <w:bottom w:val="nil"/>
              <w:right w:val="nil"/>
            </w:tcBorders>
            <w:noWrap/>
            <w:vAlign w:val="bottom"/>
          </w:tcPr>
          <w:p w:rsidR="009D1D9B" w:rsidRPr="006E2CBB" w:rsidRDefault="009D1D9B" w:rsidP="00D1061E">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noWrap/>
            <w:vAlign w:val="bottom"/>
          </w:tcPr>
          <w:p w:rsidR="009D1D9B" w:rsidRPr="006E2CBB" w:rsidRDefault="009D1D9B" w:rsidP="00D1061E">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noWrap/>
            <w:vAlign w:val="bottom"/>
          </w:tcPr>
          <w:p w:rsidR="009D1D9B" w:rsidRPr="006E2CBB" w:rsidRDefault="009D1D9B" w:rsidP="00D1061E">
            <w:pPr>
              <w:suppressAutoHyphens w:val="0"/>
              <w:rPr>
                <w:b/>
                <w:bCs/>
                <w:sz w:val="20"/>
                <w:szCs w:val="20"/>
                <w:lang w:eastAsia="ru-RU"/>
              </w:rPr>
            </w:pPr>
            <w:r w:rsidRPr="006E2CBB">
              <w:rPr>
                <w:b/>
                <w:bCs/>
                <w:sz w:val="20"/>
                <w:szCs w:val="20"/>
                <w:lang w:eastAsia="ru-RU"/>
              </w:rPr>
              <w:t> </w:t>
            </w:r>
          </w:p>
        </w:tc>
      </w:tr>
      <w:tr w:rsidR="009D1D9B" w:rsidRPr="006E2CBB" w:rsidTr="00D1061E">
        <w:trPr>
          <w:trHeight w:val="237"/>
        </w:trPr>
        <w:tc>
          <w:tcPr>
            <w:tcW w:w="122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227" w:type="dxa"/>
            <w:gridSpan w:val="2"/>
            <w:tcBorders>
              <w:top w:val="nil"/>
              <w:left w:val="nil"/>
              <w:bottom w:val="nil"/>
              <w:right w:val="nil"/>
            </w:tcBorders>
            <w:noWrap/>
            <w:vAlign w:val="bottom"/>
          </w:tcPr>
          <w:p w:rsidR="009D1D9B" w:rsidRPr="006E2CBB" w:rsidRDefault="009D1D9B" w:rsidP="00D1061E">
            <w:pPr>
              <w:suppressAutoHyphens w:val="0"/>
              <w:jc w:val="center"/>
              <w:rPr>
                <w:sz w:val="20"/>
                <w:szCs w:val="20"/>
                <w:lang w:eastAsia="ru-RU"/>
              </w:rPr>
            </w:pPr>
          </w:p>
        </w:tc>
        <w:tc>
          <w:tcPr>
            <w:tcW w:w="1332"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3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13" w:type="dxa"/>
            <w:gridSpan w:val="2"/>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046"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854"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1463"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c>
          <w:tcPr>
            <w:tcW w:w="911" w:type="dxa"/>
            <w:tcBorders>
              <w:top w:val="nil"/>
              <w:left w:val="nil"/>
              <w:bottom w:val="nil"/>
              <w:right w:val="nil"/>
            </w:tcBorders>
            <w:noWrap/>
            <w:vAlign w:val="bottom"/>
          </w:tcPr>
          <w:p w:rsidR="009D1D9B" w:rsidRPr="006E2CBB" w:rsidRDefault="009D1D9B" w:rsidP="00D1061E">
            <w:pPr>
              <w:suppressAutoHyphens w:val="0"/>
              <w:rPr>
                <w:sz w:val="20"/>
                <w:szCs w:val="20"/>
                <w:lang w:eastAsia="ru-RU"/>
              </w:rPr>
            </w:pPr>
          </w:p>
        </w:tc>
      </w:tr>
    </w:tbl>
    <w:tbl>
      <w:tblPr>
        <w:tblpPr w:leftFromText="180" w:rightFromText="180" w:vertAnchor="text" w:horzAnchor="margin"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9D1D9B" w:rsidRPr="006E2CBB" w:rsidTr="00D1061E">
        <w:trPr>
          <w:trHeight w:val="1838"/>
        </w:trPr>
        <w:tc>
          <w:tcPr>
            <w:tcW w:w="9606" w:type="dxa"/>
            <w:tcBorders>
              <w:top w:val="nil"/>
              <w:left w:val="nil"/>
              <w:bottom w:val="nil"/>
              <w:right w:val="nil"/>
            </w:tcBorders>
          </w:tcPr>
          <w:p w:rsidR="009D1D9B" w:rsidRPr="006E2CBB" w:rsidRDefault="009D1D9B" w:rsidP="00D1061E">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9D1D9B" w:rsidRPr="006E2CBB" w:rsidRDefault="009D1D9B" w:rsidP="00D1061E">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9D1D9B" w:rsidRPr="006E2CBB" w:rsidRDefault="009D1D9B" w:rsidP="00D1061E">
            <w:pPr>
              <w:rPr>
                <w:sz w:val="28"/>
                <w:szCs w:val="28"/>
                <w:vertAlign w:val="superscript"/>
              </w:rPr>
            </w:pPr>
            <w:r w:rsidRPr="006E2CBB">
              <w:rPr>
                <w:sz w:val="28"/>
                <w:szCs w:val="28"/>
                <w:vertAlign w:val="superscript"/>
              </w:rPr>
              <w:t>М.П.</w:t>
            </w:r>
          </w:p>
          <w:p w:rsidR="009D1D9B" w:rsidRDefault="009D1D9B" w:rsidP="00D1061E">
            <w:pPr>
              <w:rPr>
                <w:sz w:val="20"/>
                <w:szCs w:val="20"/>
              </w:rPr>
            </w:pPr>
          </w:p>
          <w:p w:rsidR="009D1D9B" w:rsidRPr="006E2CBB" w:rsidRDefault="009D1D9B" w:rsidP="00D1061E">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9D1D9B" w:rsidRPr="006E2CBB" w:rsidRDefault="009D1D9B" w:rsidP="00D1061E">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tc>
      </w:tr>
    </w:tbl>
    <w:p w:rsidR="009D1D9B" w:rsidRDefault="009D1D9B" w:rsidP="007A6F47">
      <w:pPr>
        <w:pStyle w:val="ConsNormal"/>
        <w:widowControl/>
        <w:ind w:firstLine="0"/>
        <w:rPr>
          <w:rFonts w:ascii="Times New Roman" w:hAnsi="Times New Roman"/>
          <w:sz w:val="24"/>
          <w:szCs w:val="24"/>
        </w:rPr>
      </w:pPr>
    </w:p>
    <w:p w:rsidR="009D1D9B" w:rsidRDefault="009D1D9B" w:rsidP="007A6F47">
      <w:pPr>
        <w:pStyle w:val="ConsNormal"/>
        <w:widowControl/>
        <w:ind w:firstLine="0"/>
        <w:rPr>
          <w:rFonts w:ascii="Times New Roman" w:hAnsi="Times New Roman"/>
          <w:sz w:val="24"/>
          <w:szCs w:val="24"/>
        </w:rPr>
      </w:pPr>
    </w:p>
    <w:p w:rsidR="009D1D9B" w:rsidRDefault="009D1D9B" w:rsidP="007A6F47">
      <w:pPr>
        <w:pStyle w:val="ConsNormal"/>
        <w:widowControl/>
        <w:ind w:firstLine="0"/>
        <w:rPr>
          <w:rFonts w:ascii="Times New Roman" w:hAnsi="Times New Roman"/>
          <w:sz w:val="24"/>
          <w:szCs w:val="24"/>
        </w:rPr>
      </w:pPr>
    </w:p>
    <w:p w:rsidR="009D1D9B" w:rsidRDefault="009D1D9B" w:rsidP="007A6F47">
      <w:pPr>
        <w:pStyle w:val="ConsNormal"/>
        <w:widowControl/>
        <w:ind w:firstLine="0"/>
        <w:rPr>
          <w:rFonts w:ascii="Times New Roman" w:hAnsi="Times New Roman"/>
          <w:sz w:val="24"/>
          <w:szCs w:val="24"/>
        </w:rPr>
      </w:pPr>
    </w:p>
    <w:p w:rsidR="009D1D9B" w:rsidRDefault="009D1D9B" w:rsidP="007A6F47">
      <w:pPr>
        <w:pStyle w:val="ConsNormal"/>
        <w:widowControl/>
        <w:ind w:firstLine="0"/>
        <w:rPr>
          <w:rFonts w:ascii="Times New Roman" w:hAnsi="Times New Roman"/>
          <w:sz w:val="24"/>
          <w:szCs w:val="24"/>
        </w:rPr>
      </w:pPr>
    </w:p>
    <w:p w:rsidR="009D1D9B" w:rsidRPr="00440F3D" w:rsidRDefault="009D1D9B" w:rsidP="000E2778">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6</w:t>
      </w:r>
    </w:p>
    <w:p w:rsidR="009D1D9B" w:rsidRPr="00440F3D" w:rsidRDefault="009D1D9B" w:rsidP="000E2778">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D1D9B" w:rsidRPr="00440F3D" w:rsidRDefault="009D1D9B" w:rsidP="000E2778">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9D1D9B" w:rsidRDefault="009D1D9B" w:rsidP="000E2778">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6</w:t>
      </w:r>
    </w:p>
    <w:p w:rsidR="009D1D9B" w:rsidRDefault="009D1D9B" w:rsidP="000E2778">
      <w:pPr>
        <w:pStyle w:val="ConsNormal"/>
        <w:widowControl/>
        <w:ind w:firstLine="0"/>
        <w:jc w:val="right"/>
        <w:rPr>
          <w:rFonts w:ascii="Times New Roman" w:hAnsi="Times New Roman"/>
          <w:sz w:val="24"/>
          <w:szCs w:val="24"/>
        </w:rPr>
      </w:pPr>
    </w:p>
    <w:p w:rsidR="009D1D9B" w:rsidRPr="009A3F94" w:rsidRDefault="009D1D9B" w:rsidP="001E2FA2">
      <w:pPr>
        <w:pStyle w:val="BodyText"/>
        <w:tabs>
          <w:tab w:val="left" w:pos="7905"/>
        </w:tabs>
        <w:jc w:val="right"/>
        <w:rPr>
          <w:sz w:val="20"/>
          <w:szCs w:val="20"/>
        </w:rPr>
      </w:pPr>
      <w:r>
        <w:rPr>
          <w:sz w:val="28"/>
          <w:szCs w:val="28"/>
        </w:rPr>
        <w:t xml:space="preserve">                </w:t>
      </w:r>
      <w:r>
        <w:rPr>
          <w:sz w:val="20"/>
          <w:szCs w:val="20"/>
        </w:rPr>
        <w:t>Унифицированная форма № КС-3</w:t>
      </w:r>
    </w:p>
    <w:p w:rsidR="009D1D9B" w:rsidRPr="009A3F94" w:rsidRDefault="009D1D9B" w:rsidP="001E2FA2">
      <w:pPr>
        <w:pStyle w:val="BodyText"/>
        <w:tabs>
          <w:tab w:val="left" w:pos="7905"/>
        </w:tabs>
        <w:jc w:val="right"/>
        <w:rPr>
          <w:sz w:val="20"/>
          <w:szCs w:val="20"/>
        </w:rPr>
      </w:pPr>
      <w:r w:rsidRPr="009A3F94">
        <w:rPr>
          <w:sz w:val="20"/>
          <w:szCs w:val="20"/>
        </w:rPr>
        <w:t xml:space="preserve">Утверждена </w:t>
      </w:r>
    </w:p>
    <w:p w:rsidR="009D1D9B" w:rsidRDefault="009D1D9B" w:rsidP="001E2FA2">
      <w:pPr>
        <w:pStyle w:val="BodyText"/>
        <w:tabs>
          <w:tab w:val="left" w:pos="7905"/>
        </w:tabs>
        <w:jc w:val="right"/>
        <w:rPr>
          <w:sz w:val="20"/>
          <w:szCs w:val="20"/>
        </w:rPr>
      </w:pPr>
      <w:r w:rsidRPr="009A3F94">
        <w:rPr>
          <w:sz w:val="20"/>
          <w:szCs w:val="20"/>
        </w:rPr>
        <w:t>Постановлением Госкомстата России</w:t>
      </w:r>
    </w:p>
    <w:p w:rsidR="009D1D9B" w:rsidRPr="009C7FBB" w:rsidRDefault="009D1D9B" w:rsidP="001E2FA2">
      <w:pPr>
        <w:pStyle w:val="BodyText"/>
        <w:tabs>
          <w:tab w:val="left" w:pos="7905"/>
        </w:tabs>
        <w:jc w:val="right"/>
        <w:rPr>
          <w:sz w:val="20"/>
          <w:szCs w:val="20"/>
        </w:rPr>
      </w:pPr>
      <w:r>
        <w:rPr>
          <w:sz w:val="20"/>
          <w:szCs w:val="20"/>
        </w:rPr>
        <w:t>от 11 ноября 1999г. № 100</w:t>
      </w:r>
    </w:p>
    <w:p w:rsidR="009D1D9B" w:rsidRPr="00312035" w:rsidRDefault="009D1D9B" w:rsidP="001E2FA2">
      <w:pPr>
        <w:pStyle w:val="BodyText"/>
        <w:jc w:val="left"/>
        <w:rPr>
          <w:b/>
          <w:sz w:val="24"/>
        </w:rPr>
      </w:pPr>
      <w:r>
        <w:rPr>
          <w:b/>
          <w:sz w:val="24"/>
        </w:rPr>
        <w:t xml:space="preserve">                                     </w:t>
      </w:r>
      <w:r w:rsidRPr="00312035">
        <w:rPr>
          <w:b/>
          <w:sz w:val="24"/>
        </w:rPr>
        <w:t>Форма</w:t>
      </w:r>
    </w:p>
    <w:p w:rsidR="009D1D9B" w:rsidRPr="00B97F1E" w:rsidRDefault="009D1D9B" w:rsidP="001E2FA2">
      <w:pPr>
        <w:pStyle w:val="BodyText"/>
        <w:tabs>
          <w:tab w:val="left" w:pos="7905"/>
        </w:tabs>
        <w:rPr>
          <w:sz w:val="24"/>
        </w:rPr>
      </w:pPr>
    </w:p>
    <w:p w:rsidR="009D1D9B" w:rsidRPr="00B97F1E" w:rsidRDefault="009D1D9B" w:rsidP="001E2FA2">
      <w:pPr>
        <w:pStyle w:val="BodyText"/>
        <w:tabs>
          <w:tab w:val="left" w:pos="7905"/>
        </w:tabs>
        <w:rPr>
          <w:sz w:val="24"/>
        </w:rPr>
      </w:pPr>
      <w:r w:rsidRPr="00057B23">
        <w:rPr>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6.75pt;height:484.5pt;visibility:visible">
            <v:imagedata r:id="rId16" o:title=""/>
          </v:shape>
        </w:pict>
      </w:r>
    </w:p>
    <w:p w:rsidR="009D1D9B" w:rsidRDefault="009D1D9B" w:rsidP="001E2FA2">
      <w:pPr>
        <w:pStyle w:val="ConsNormal"/>
        <w:widowControl/>
        <w:ind w:firstLine="0"/>
        <w:rPr>
          <w:rFonts w:ascii="Times New Roman" w:hAnsi="Times New Roman"/>
          <w:sz w:val="24"/>
          <w:szCs w:val="24"/>
        </w:rPr>
      </w:pPr>
    </w:p>
    <w:p w:rsidR="009D1D9B" w:rsidRDefault="009D1D9B" w:rsidP="000E2778">
      <w:pPr>
        <w:pStyle w:val="ConsNormal"/>
        <w:widowControl/>
        <w:ind w:firstLine="0"/>
        <w:jc w:val="right"/>
        <w:rPr>
          <w:rFonts w:ascii="Times New Roman" w:hAnsi="Times New Roman"/>
          <w:sz w:val="24"/>
          <w:szCs w:val="24"/>
        </w:rPr>
      </w:pPr>
    </w:p>
    <w:p w:rsidR="009D1D9B" w:rsidRPr="00440F3D" w:rsidRDefault="009D1D9B" w:rsidP="007A6F47">
      <w:pPr>
        <w:pStyle w:val="ConsNormal"/>
        <w:widowControl/>
        <w:ind w:firstLine="0"/>
        <w:rPr>
          <w:rFonts w:ascii="Times New Roman" w:hAnsi="Times New Roman"/>
          <w:sz w:val="24"/>
          <w:szCs w:val="24"/>
        </w:rPr>
      </w:pPr>
    </w:p>
    <w:p w:rsidR="009D1D9B" w:rsidRPr="00440F3D" w:rsidRDefault="009D1D9B" w:rsidP="00B76500">
      <w:pPr>
        <w:pStyle w:val="ConsNonformat"/>
        <w:widowControl/>
        <w:rPr>
          <w:rFonts w:ascii="Times New Roman" w:hAnsi="Times New Roman" w:cs="Times New Roman"/>
          <w:sz w:val="24"/>
          <w:szCs w:val="24"/>
        </w:rPr>
      </w:pPr>
    </w:p>
    <w:p w:rsidR="009D1D9B" w:rsidRDefault="009D1D9B" w:rsidP="00B467BA">
      <w:pPr>
        <w:pStyle w:val="ConsNormal"/>
        <w:widowControl/>
        <w:ind w:firstLine="0"/>
        <w:jc w:val="right"/>
        <w:rPr>
          <w:rFonts w:ascii="Times New Roman" w:hAnsi="Times New Roman"/>
          <w:sz w:val="24"/>
          <w:szCs w:val="24"/>
          <w:highlight w:val="yellow"/>
        </w:rPr>
      </w:pPr>
    </w:p>
    <w:p w:rsidR="009D1D9B" w:rsidRDefault="009D1D9B" w:rsidP="00B76500">
      <w:pPr>
        <w:pStyle w:val="ConsNormal"/>
        <w:widowControl/>
        <w:ind w:firstLine="0"/>
        <w:jc w:val="right"/>
        <w:rPr>
          <w:rFonts w:ascii="Times New Roman" w:hAnsi="Times New Roman"/>
          <w:sz w:val="24"/>
          <w:szCs w:val="24"/>
        </w:rPr>
        <w:sectPr w:rsidR="009D1D9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9D1D9B" w:rsidRPr="00440F3D" w:rsidRDefault="009D1D9B" w:rsidP="00B467BA">
      <w:pPr>
        <w:pStyle w:val="ConsNormal"/>
        <w:widowControl/>
        <w:ind w:firstLine="0"/>
        <w:jc w:val="right"/>
        <w:rPr>
          <w:rFonts w:ascii="Times New Roman" w:hAnsi="Times New Roman"/>
          <w:sz w:val="24"/>
          <w:szCs w:val="24"/>
        </w:rPr>
      </w:pPr>
      <w:r w:rsidRPr="007B3B90">
        <w:rPr>
          <w:rFonts w:ascii="Times New Roman" w:hAnsi="Times New Roman"/>
          <w:sz w:val="24"/>
          <w:szCs w:val="24"/>
        </w:rPr>
        <w:t>Приложение 7</w:t>
      </w:r>
    </w:p>
    <w:p w:rsidR="009D1D9B" w:rsidRPr="00440F3D" w:rsidRDefault="009D1D9B" w:rsidP="00B467BA">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9D1D9B" w:rsidRPr="00440F3D" w:rsidRDefault="009D1D9B" w:rsidP="00B467BA">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9D1D9B" w:rsidRDefault="009D1D9B" w:rsidP="008C0ABA">
      <w:pPr>
        <w:pStyle w:val="ConsNormal"/>
        <w:widowControl/>
        <w:ind w:firstLine="0"/>
        <w:jc w:val="right"/>
        <w:rPr>
          <w:sz w:val="28"/>
          <w:szCs w:val="28"/>
        </w:rPr>
      </w:pPr>
      <w:r w:rsidRPr="00440F3D">
        <w:t>от «___»_________201</w:t>
      </w:r>
      <w:r>
        <w:t>6</w:t>
      </w:r>
    </w:p>
    <w:p w:rsidR="009D1D9B" w:rsidRPr="00312035" w:rsidRDefault="009D1D9B" w:rsidP="00A74929">
      <w:pPr>
        <w:pStyle w:val="BodyText"/>
        <w:jc w:val="left"/>
        <w:rPr>
          <w:b/>
          <w:sz w:val="24"/>
        </w:rPr>
      </w:pPr>
      <w:r w:rsidRPr="00057B23">
        <w:rPr>
          <w:noProof/>
          <w:sz w:val="24"/>
          <w:lang w:eastAsia="ru-RU"/>
        </w:rPr>
        <w:pict>
          <v:shape id="Рисунок 6" o:spid="_x0000_i1026" type="#_x0000_t75" style="width:733.5pt;height:434.25pt;visibility:visible">
            <v:imagedata r:id="rId20" o:title=""/>
          </v:shape>
        </w:pict>
      </w:r>
    </w:p>
    <w:p w:rsidR="009D1D9B" w:rsidRDefault="009D1D9B" w:rsidP="00B76500">
      <w:pPr>
        <w:pStyle w:val="BodyText"/>
        <w:ind w:firstLine="0"/>
        <w:jc w:val="right"/>
        <w:rPr>
          <w:sz w:val="28"/>
          <w:szCs w:val="28"/>
        </w:rPr>
      </w:pPr>
    </w:p>
    <w:p w:rsidR="009D1D9B" w:rsidRDefault="009D1D9B" w:rsidP="00A74929">
      <w:pPr>
        <w:pStyle w:val="BodyText"/>
        <w:ind w:firstLine="0"/>
        <w:jc w:val="left"/>
        <w:rPr>
          <w:sz w:val="28"/>
          <w:szCs w:val="28"/>
        </w:rPr>
      </w:pPr>
    </w:p>
    <w:p w:rsidR="009D1D9B" w:rsidRDefault="009D1D9B" w:rsidP="00B76500">
      <w:pPr>
        <w:pStyle w:val="BodyText"/>
        <w:ind w:firstLine="0"/>
        <w:jc w:val="right"/>
        <w:rPr>
          <w:sz w:val="28"/>
          <w:szCs w:val="28"/>
        </w:rPr>
      </w:pPr>
    </w:p>
    <w:p w:rsidR="009D1D9B" w:rsidRDefault="009D1D9B" w:rsidP="00B76500">
      <w:pPr>
        <w:pStyle w:val="BodyText"/>
        <w:ind w:firstLine="0"/>
        <w:jc w:val="right"/>
        <w:rPr>
          <w:sz w:val="28"/>
          <w:szCs w:val="28"/>
        </w:rPr>
      </w:pPr>
    </w:p>
    <w:p w:rsidR="009D1D9B" w:rsidRDefault="009D1D9B" w:rsidP="00B76500">
      <w:pPr>
        <w:pStyle w:val="BodyText"/>
        <w:ind w:firstLine="0"/>
        <w:jc w:val="right"/>
        <w:rPr>
          <w:sz w:val="28"/>
          <w:szCs w:val="28"/>
        </w:rPr>
      </w:pPr>
    </w:p>
    <w:p w:rsidR="009D1D9B" w:rsidRDefault="009D1D9B" w:rsidP="00B76500">
      <w:pPr>
        <w:pStyle w:val="BodyText"/>
        <w:ind w:firstLine="0"/>
        <w:jc w:val="right"/>
        <w:rPr>
          <w:sz w:val="28"/>
          <w:szCs w:val="28"/>
        </w:rPr>
      </w:pPr>
    </w:p>
    <w:p w:rsidR="009D1D9B" w:rsidRDefault="009D1D9B" w:rsidP="00B76500">
      <w:pPr>
        <w:pStyle w:val="BodyText"/>
        <w:ind w:firstLine="0"/>
        <w:jc w:val="right"/>
        <w:rPr>
          <w:sz w:val="28"/>
          <w:szCs w:val="28"/>
        </w:rPr>
      </w:pPr>
      <w:r w:rsidRPr="00057B23">
        <w:rPr>
          <w:noProof/>
          <w:sz w:val="24"/>
          <w:lang w:eastAsia="ru-RU"/>
        </w:rPr>
        <w:pict>
          <v:shape id="Рисунок 3" o:spid="_x0000_i1027" type="#_x0000_t75" style="width:675pt;height:343.5pt;visibility:visible">
            <v:imagedata r:id="rId21" o:title=""/>
          </v:shape>
        </w:pict>
      </w:r>
    </w:p>
    <w:p w:rsidR="009D1D9B" w:rsidRDefault="009D1D9B" w:rsidP="00B76500">
      <w:pPr>
        <w:pStyle w:val="BodyText"/>
        <w:ind w:firstLine="0"/>
        <w:jc w:val="right"/>
        <w:rPr>
          <w:sz w:val="28"/>
          <w:szCs w:val="28"/>
        </w:rPr>
      </w:pPr>
    </w:p>
    <w:p w:rsidR="009D1D9B" w:rsidRDefault="009D1D9B" w:rsidP="00B00452">
      <w:pPr>
        <w:pStyle w:val="Heading2"/>
        <w:spacing w:before="0" w:after="0"/>
        <w:jc w:val="right"/>
        <w:rPr>
          <w:rFonts w:cs="Times New Roman"/>
          <w:i w:val="0"/>
          <w:iCs w:val="0"/>
        </w:rPr>
        <w:sectPr w:rsidR="009D1D9B" w:rsidSect="008C0ABA">
          <w:pgSz w:w="16840" w:h="11907" w:orient="landscape" w:code="9"/>
          <w:pgMar w:top="1134" w:right="1134" w:bottom="567" w:left="1134" w:header="794" w:footer="794" w:gutter="0"/>
          <w:cols w:space="720"/>
          <w:titlePg/>
          <w:docGrid w:linePitch="326"/>
        </w:sectPr>
      </w:pPr>
    </w:p>
    <w:p w:rsidR="009D1D9B" w:rsidRPr="00AF1B4D" w:rsidRDefault="009D1D9B" w:rsidP="00B00452">
      <w:pPr>
        <w:pStyle w:val="Heading2"/>
        <w:spacing w:before="0" w:after="0"/>
        <w:jc w:val="right"/>
        <w:rPr>
          <w:rFonts w:cs="Times New Roman"/>
          <w:i w:val="0"/>
          <w:iCs w:val="0"/>
        </w:rPr>
      </w:pPr>
      <w:r w:rsidRPr="00AF1B4D">
        <w:rPr>
          <w:rFonts w:cs="Times New Roman"/>
          <w:i w:val="0"/>
          <w:iCs w:val="0"/>
        </w:rPr>
        <w:t>Приложение № 6</w:t>
      </w:r>
    </w:p>
    <w:p w:rsidR="009D1D9B" w:rsidRPr="00B32947" w:rsidRDefault="009D1D9B" w:rsidP="001E086B">
      <w:pPr>
        <w:pStyle w:val="Heading2"/>
        <w:spacing w:before="0" w:after="0"/>
        <w:jc w:val="right"/>
        <w:rPr>
          <w:rFonts w:cs="Times New Roman"/>
          <w:i w:val="0"/>
          <w:iCs w:val="0"/>
        </w:rPr>
      </w:pPr>
      <w:r w:rsidRPr="00B32947">
        <w:rPr>
          <w:rFonts w:cs="Times New Roman"/>
          <w:i w:val="0"/>
          <w:iCs w:val="0"/>
        </w:rPr>
        <w:t>к документации о закупке</w:t>
      </w:r>
    </w:p>
    <w:p w:rsidR="009D1D9B" w:rsidRPr="00B32947" w:rsidRDefault="009D1D9B" w:rsidP="000954FB">
      <w:pPr>
        <w:rPr>
          <w:sz w:val="28"/>
          <w:szCs w:val="28"/>
        </w:rPr>
      </w:pPr>
    </w:p>
    <w:p w:rsidR="009D1D9B" w:rsidRPr="00B32947" w:rsidRDefault="009D1D9B" w:rsidP="000954FB">
      <w:pPr>
        <w:tabs>
          <w:tab w:val="left" w:pos="9639"/>
        </w:tabs>
        <w:ind w:firstLine="567"/>
        <w:jc w:val="center"/>
        <w:rPr>
          <w:b/>
          <w:szCs w:val="28"/>
        </w:rPr>
      </w:pPr>
      <w:r w:rsidRPr="00B32947">
        <w:rPr>
          <w:b/>
          <w:szCs w:val="28"/>
        </w:rPr>
        <w:t>СВЕДЕНИЯ О ПЛАНИРУЕМЫХ К ПРИВЛЕЧЕНИЮ СУБПОДРЯДНЫХ ОРГАНИЗАЦИЯХ</w:t>
      </w:r>
    </w:p>
    <w:p w:rsidR="009D1D9B" w:rsidRPr="00B32947" w:rsidRDefault="009D1D9B" w:rsidP="000954FB">
      <w:pPr>
        <w:tabs>
          <w:tab w:val="left" w:pos="9639"/>
        </w:tabs>
        <w:ind w:firstLine="567"/>
        <w:jc w:val="center"/>
        <w:rPr>
          <w:i/>
        </w:rPr>
      </w:pPr>
      <w:r w:rsidRPr="00B32947">
        <w:rPr>
          <w:i/>
        </w:rPr>
        <w:t>(отдельный лист по каждому субподрядчику)</w:t>
      </w:r>
    </w:p>
    <w:p w:rsidR="009D1D9B" w:rsidRPr="00B32947" w:rsidRDefault="009D1D9B" w:rsidP="000954FB">
      <w:pPr>
        <w:tabs>
          <w:tab w:val="left" w:pos="9639"/>
        </w:tabs>
        <w:ind w:firstLine="567"/>
        <w:jc w:val="center"/>
        <w:rPr>
          <w:sz w:val="22"/>
        </w:rPr>
      </w:pPr>
    </w:p>
    <w:p w:rsidR="009D1D9B" w:rsidRPr="00B32947" w:rsidRDefault="009D1D9B" w:rsidP="000954FB">
      <w:pPr>
        <w:tabs>
          <w:tab w:val="left" w:pos="9639"/>
        </w:tabs>
        <w:ind w:firstLine="567"/>
        <w:jc w:val="center"/>
        <w:rPr>
          <w:b/>
          <w:sz w:val="28"/>
          <w:szCs w:val="28"/>
        </w:rPr>
      </w:pPr>
      <w:r w:rsidRPr="00B32947">
        <w:rPr>
          <w:b/>
          <w:sz w:val="28"/>
          <w:szCs w:val="28"/>
        </w:rPr>
        <w:t>Наименование организации, фирмы:</w:t>
      </w:r>
    </w:p>
    <w:p w:rsidR="009D1D9B" w:rsidRPr="00B32947" w:rsidRDefault="009D1D9B" w:rsidP="000954FB">
      <w:pPr>
        <w:tabs>
          <w:tab w:val="left" w:pos="9639"/>
        </w:tabs>
        <w:ind w:firstLine="567"/>
        <w:rPr>
          <w:sz w:val="22"/>
        </w:rPr>
      </w:pPr>
      <w:r w:rsidRPr="00B32947">
        <w:rPr>
          <w:sz w:val="22"/>
        </w:rPr>
        <w:t>____________________________________________________________________________</w:t>
      </w:r>
    </w:p>
    <w:p w:rsidR="009D1D9B" w:rsidRPr="00B32947" w:rsidRDefault="009D1D9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D1D9B" w:rsidRPr="00B32947" w:rsidTr="00BF6892">
        <w:tc>
          <w:tcPr>
            <w:tcW w:w="3138" w:type="dxa"/>
          </w:tcPr>
          <w:p w:rsidR="009D1D9B" w:rsidRPr="00B32947" w:rsidRDefault="009D1D9B" w:rsidP="00BF6892">
            <w:pPr>
              <w:tabs>
                <w:tab w:val="left" w:pos="9639"/>
              </w:tabs>
              <w:rPr>
                <w:szCs w:val="28"/>
              </w:rPr>
            </w:pPr>
          </w:p>
        </w:tc>
        <w:tc>
          <w:tcPr>
            <w:tcW w:w="3426" w:type="dxa"/>
            <w:gridSpan w:val="2"/>
            <w:vAlign w:val="center"/>
          </w:tcPr>
          <w:p w:rsidR="009D1D9B" w:rsidRPr="00B32947" w:rsidRDefault="009D1D9B" w:rsidP="00BF6892">
            <w:pPr>
              <w:tabs>
                <w:tab w:val="left" w:pos="9639"/>
              </w:tabs>
              <w:jc w:val="center"/>
              <w:rPr>
                <w:szCs w:val="28"/>
              </w:rPr>
            </w:pPr>
            <w:r w:rsidRPr="00B32947">
              <w:rPr>
                <w:szCs w:val="28"/>
              </w:rPr>
              <w:t>Головная фирма</w:t>
            </w:r>
          </w:p>
        </w:tc>
        <w:tc>
          <w:tcPr>
            <w:tcW w:w="3156" w:type="dxa"/>
            <w:vAlign w:val="center"/>
          </w:tcPr>
          <w:p w:rsidR="009D1D9B" w:rsidRPr="00B32947" w:rsidRDefault="009D1D9B" w:rsidP="00BF6892">
            <w:pPr>
              <w:tabs>
                <w:tab w:val="left" w:pos="9639"/>
              </w:tabs>
              <w:jc w:val="center"/>
              <w:rPr>
                <w:szCs w:val="28"/>
              </w:rPr>
            </w:pPr>
            <w:r w:rsidRPr="00B32947">
              <w:rPr>
                <w:szCs w:val="28"/>
              </w:rPr>
              <w:t>Филиалы и дочерние предприятия</w:t>
            </w:r>
          </w:p>
        </w:tc>
      </w:tr>
      <w:tr w:rsidR="009D1D9B" w:rsidRPr="00B32947" w:rsidTr="00BF6892">
        <w:trPr>
          <w:trHeight w:val="391"/>
        </w:trPr>
        <w:tc>
          <w:tcPr>
            <w:tcW w:w="3138" w:type="dxa"/>
          </w:tcPr>
          <w:p w:rsidR="009D1D9B" w:rsidRPr="00B32947" w:rsidRDefault="009D1D9B" w:rsidP="00BF6892">
            <w:pPr>
              <w:tabs>
                <w:tab w:val="left" w:pos="9639"/>
              </w:tabs>
            </w:pPr>
            <w:r w:rsidRPr="00B32947">
              <w:t>Адрес</w:t>
            </w:r>
          </w:p>
        </w:tc>
        <w:tc>
          <w:tcPr>
            <w:tcW w:w="3426" w:type="dxa"/>
            <w:gridSpan w:val="2"/>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rPr>
          <w:trHeight w:val="346"/>
        </w:trPr>
        <w:tc>
          <w:tcPr>
            <w:tcW w:w="3138" w:type="dxa"/>
          </w:tcPr>
          <w:p w:rsidR="009D1D9B" w:rsidRPr="00B32947" w:rsidRDefault="009D1D9B" w:rsidP="00BF6892">
            <w:pPr>
              <w:tabs>
                <w:tab w:val="left" w:pos="9639"/>
              </w:tabs>
            </w:pPr>
            <w:r w:rsidRPr="00B32947">
              <w:t>Телефон</w:t>
            </w:r>
          </w:p>
        </w:tc>
        <w:tc>
          <w:tcPr>
            <w:tcW w:w="3426" w:type="dxa"/>
            <w:gridSpan w:val="2"/>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rPr>
          <w:trHeight w:val="355"/>
        </w:trPr>
        <w:tc>
          <w:tcPr>
            <w:tcW w:w="3138" w:type="dxa"/>
          </w:tcPr>
          <w:p w:rsidR="009D1D9B" w:rsidRPr="00B32947" w:rsidRDefault="009D1D9B" w:rsidP="00BF6892">
            <w:pPr>
              <w:tabs>
                <w:tab w:val="left" w:pos="9639"/>
              </w:tabs>
            </w:pPr>
            <w:r w:rsidRPr="00B32947">
              <w:t>Факс</w:t>
            </w:r>
          </w:p>
        </w:tc>
        <w:tc>
          <w:tcPr>
            <w:tcW w:w="3426" w:type="dxa"/>
            <w:gridSpan w:val="2"/>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rPr>
          <w:trHeight w:val="351"/>
        </w:trPr>
        <w:tc>
          <w:tcPr>
            <w:tcW w:w="3138" w:type="dxa"/>
          </w:tcPr>
          <w:p w:rsidR="009D1D9B" w:rsidRPr="00B32947" w:rsidRDefault="009D1D9B" w:rsidP="00BF6892">
            <w:pPr>
              <w:tabs>
                <w:tab w:val="left" w:pos="9639"/>
              </w:tabs>
            </w:pPr>
            <w:r w:rsidRPr="00B32947">
              <w:t>Ответственное лицо</w:t>
            </w:r>
          </w:p>
        </w:tc>
        <w:tc>
          <w:tcPr>
            <w:tcW w:w="3426" w:type="dxa"/>
            <w:gridSpan w:val="2"/>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rPr>
          <w:trHeight w:val="348"/>
        </w:trPr>
        <w:tc>
          <w:tcPr>
            <w:tcW w:w="3138" w:type="dxa"/>
          </w:tcPr>
          <w:p w:rsidR="009D1D9B" w:rsidRPr="00B32947" w:rsidRDefault="009D1D9B" w:rsidP="00BF6892">
            <w:pPr>
              <w:tabs>
                <w:tab w:val="left" w:pos="9639"/>
              </w:tabs>
            </w:pPr>
            <w:r w:rsidRPr="00B32947">
              <w:t>Форма (ООО, ЗАО и т.д.)</w:t>
            </w:r>
          </w:p>
        </w:tc>
        <w:tc>
          <w:tcPr>
            <w:tcW w:w="3426" w:type="dxa"/>
            <w:gridSpan w:val="2"/>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rPr>
          <w:trHeight w:val="343"/>
        </w:trPr>
        <w:tc>
          <w:tcPr>
            <w:tcW w:w="3138" w:type="dxa"/>
          </w:tcPr>
          <w:p w:rsidR="009D1D9B" w:rsidRPr="00B32947" w:rsidRDefault="009D1D9B" w:rsidP="00BF6892">
            <w:pPr>
              <w:tabs>
                <w:tab w:val="left" w:pos="9639"/>
              </w:tabs>
            </w:pPr>
            <w:r w:rsidRPr="00B32947">
              <w:t>Уставный капитал</w:t>
            </w:r>
          </w:p>
        </w:tc>
        <w:tc>
          <w:tcPr>
            <w:tcW w:w="3426" w:type="dxa"/>
            <w:gridSpan w:val="2"/>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rPr>
          <w:trHeight w:val="505"/>
        </w:trPr>
        <w:tc>
          <w:tcPr>
            <w:tcW w:w="3138" w:type="dxa"/>
            <w:tcBorders>
              <w:bottom w:val="nil"/>
            </w:tcBorders>
          </w:tcPr>
          <w:p w:rsidR="009D1D9B" w:rsidRPr="00B32947" w:rsidRDefault="009D1D9B" w:rsidP="00BF6892">
            <w:pPr>
              <w:tabs>
                <w:tab w:val="left" w:pos="9639"/>
              </w:tabs>
            </w:pPr>
            <w:r w:rsidRPr="00B32947">
              <w:t>Сфера деятельности</w:t>
            </w:r>
          </w:p>
        </w:tc>
        <w:tc>
          <w:tcPr>
            <w:tcW w:w="3426" w:type="dxa"/>
            <w:gridSpan w:val="2"/>
            <w:tcBorders>
              <w:bottom w:val="nil"/>
            </w:tcBorders>
          </w:tcPr>
          <w:p w:rsidR="009D1D9B" w:rsidRPr="00B32947" w:rsidRDefault="009D1D9B" w:rsidP="00BF6892">
            <w:pPr>
              <w:tabs>
                <w:tab w:val="left" w:pos="9639"/>
              </w:tabs>
              <w:jc w:val="center"/>
            </w:pPr>
          </w:p>
        </w:tc>
        <w:tc>
          <w:tcPr>
            <w:tcW w:w="3156" w:type="dxa"/>
            <w:tcBorders>
              <w:bottom w:val="nil"/>
            </w:tcBorders>
          </w:tcPr>
          <w:p w:rsidR="009D1D9B" w:rsidRPr="00B32947" w:rsidRDefault="009D1D9B" w:rsidP="00BF6892">
            <w:pPr>
              <w:tabs>
                <w:tab w:val="left" w:pos="9639"/>
              </w:tabs>
              <w:jc w:val="center"/>
            </w:pPr>
          </w:p>
        </w:tc>
      </w:tr>
      <w:tr w:rsidR="009D1D9B" w:rsidRPr="00B32947" w:rsidTr="00BF6892">
        <w:tc>
          <w:tcPr>
            <w:tcW w:w="3138" w:type="dxa"/>
            <w:tcBorders>
              <w:right w:val="nil"/>
            </w:tcBorders>
          </w:tcPr>
          <w:p w:rsidR="009D1D9B" w:rsidRPr="00B32947" w:rsidRDefault="009D1D9B" w:rsidP="00BF6892">
            <w:pPr>
              <w:tabs>
                <w:tab w:val="left" w:pos="9639"/>
              </w:tabs>
            </w:pPr>
            <w:r w:rsidRPr="00B32947">
              <w:t>Руководитель:</w:t>
            </w:r>
          </w:p>
        </w:tc>
        <w:tc>
          <w:tcPr>
            <w:tcW w:w="3426" w:type="dxa"/>
            <w:gridSpan w:val="2"/>
            <w:tcBorders>
              <w:left w:val="nil"/>
              <w:right w:val="nil"/>
            </w:tcBorders>
          </w:tcPr>
          <w:p w:rsidR="009D1D9B" w:rsidRPr="00B32947" w:rsidRDefault="009D1D9B" w:rsidP="00BF6892">
            <w:pPr>
              <w:tabs>
                <w:tab w:val="left" w:pos="9639"/>
              </w:tabs>
            </w:pPr>
            <w:r w:rsidRPr="00B32947">
              <w:t>Дата:</w:t>
            </w:r>
          </w:p>
        </w:tc>
        <w:tc>
          <w:tcPr>
            <w:tcW w:w="3156" w:type="dxa"/>
            <w:tcBorders>
              <w:left w:val="nil"/>
            </w:tcBorders>
          </w:tcPr>
          <w:p w:rsidR="009D1D9B" w:rsidRPr="00B32947" w:rsidRDefault="009D1D9B" w:rsidP="00BF6892">
            <w:pPr>
              <w:tabs>
                <w:tab w:val="left" w:pos="9639"/>
              </w:tabs>
            </w:pPr>
            <w:r w:rsidRPr="00B32947">
              <w:t>Печать/подпись (субподрядчика)</w:t>
            </w:r>
          </w:p>
        </w:tc>
      </w:tr>
      <w:tr w:rsidR="009D1D9B" w:rsidRPr="00B32947" w:rsidTr="00BF6892">
        <w:trPr>
          <w:cantSplit/>
        </w:trPr>
        <w:tc>
          <w:tcPr>
            <w:tcW w:w="9720" w:type="dxa"/>
            <w:gridSpan w:val="4"/>
          </w:tcPr>
          <w:p w:rsidR="009D1D9B" w:rsidRPr="00B32947" w:rsidRDefault="009D1D9B" w:rsidP="00BF6892">
            <w:pPr>
              <w:tabs>
                <w:tab w:val="left" w:pos="9639"/>
              </w:tabs>
              <w:jc w:val="center"/>
            </w:pPr>
          </w:p>
        </w:tc>
      </w:tr>
      <w:tr w:rsidR="009D1D9B" w:rsidRPr="00B32947" w:rsidTr="00BF6892">
        <w:trPr>
          <w:cantSplit/>
        </w:trPr>
        <w:tc>
          <w:tcPr>
            <w:tcW w:w="4782" w:type="dxa"/>
            <w:gridSpan w:val="2"/>
            <w:vMerge w:val="restart"/>
            <w:vAlign w:val="center"/>
          </w:tcPr>
          <w:p w:rsidR="009D1D9B" w:rsidRPr="00B32947" w:rsidRDefault="009D1D9B" w:rsidP="00BF6892">
            <w:pPr>
              <w:tabs>
                <w:tab w:val="left" w:pos="9639"/>
              </w:tabs>
            </w:pPr>
            <w:r w:rsidRPr="00B32947">
              <w:t>Виды работ, передаваемые субподрядчику по предмету конкурса</w:t>
            </w:r>
          </w:p>
        </w:tc>
        <w:tc>
          <w:tcPr>
            <w:tcW w:w="4938" w:type="dxa"/>
            <w:gridSpan w:val="2"/>
          </w:tcPr>
          <w:p w:rsidR="009D1D9B" w:rsidRPr="00B32947" w:rsidRDefault="009D1D9B" w:rsidP="00BF6892">
            <w:pPr>
              <w:tabs>
                <w:tab w:val="left" w:pos="9639"/>
              </w:tabs>
              <w:jc w:val="center"/>
            </w:pPr>
            <w:r w:rsidRPr="00B32947">
              <w:t>Передаваемые объемы работ</w:t>
            </w:r>
          </w:p>
        </w:tc>
      </w:tr>
      <w:tr w:rsidR="009D1D9B" w:rsidRPr="00B32947" w:rsidTr="00BF6892">
        <w:trPr>
          <w:cantSplit/>
        </w:trPr>
        <w:tc>
          <w:tcPr>
            <w:tcW w:w="4782" w:type="dxa"/>
            <w:gridSpan w:val="2"/>
            <w:vMerge/>
          </w:tcPr>
          <w:p w:rsidR="009D1D9B" w:rsidRPr="00B32947" w:rsidRDefault="009D1D9B" w:rsidP="00BF6892">
            <w:pPr>
              <w:tabs>
                <w:tab w:val="left" w:pos="9639"/>
              </w:tabs>
            </w:pPr>
          </w:p>
        </w:tc>
        <w:tc>
          <w:tcPr>
            <w:tcW w:w="1782" w:type="dxa"/>
          </w:tcPr>
          <w:p w:rsidR="009D1D9B" w:rsidRPr="00B32947" w:rsidRDefault="009D1D9B" w:rsidP="00BF6892">
            <w:pPr>
              <w:tabs>
                <w:tab w:val="left" w:pos="9639"/>
              </w:tabs>
              <w:jc w:val="center"/>
            </w:pPr>
            <w:r w:rsidRPr="00B32947">
              <w:t>В физических единицах</w:t>
            </w:r>
          </w:p>
        </w:tc>
        <w:tc>
          <w:tcPr>
            <w:tcW w:w="3156" w:type="dxa"/>
            <w:vAlign w:val="center"/>
          </w:tcPr>
          <w:p w:rsidR="009D1D9B" w:rsidRPr="00B32947" w:rsidRDefault="009D1D9B" w:rsidP="00BF6892">
            <w:pPr>
              <w:tabs>
                <w:tab w:val="left" w:pos="9639"/>
              </w:tabs>
              <w:jc w:val="center"/>
            </w:pPr>
            <w:r w:rsidRPr="00B32947">
              <w:t>В % к общему объему работ по предмету конкурса</w:t>
            </w:r>
          </w:p>
        </w:tc>
      </w:tr>
      <w:tr w:rsidR="009D1D9B" w:rsidRPr="00B32947" w:rsidTr="00BF6892">
        <w:tc>
          <w:tcPr>
            <w:tcW w:w="4782" w:type="dxa"/>
            <w:gridSpan w:val="2"/>
          </w:tcPr>
          <w:p w:rsidR="009D1D9B" w:rsidRPr="00B32947" w:rsidRDefault="009D1D9B" w:rsidP="00BF6892">
            <w:pPr>
              <w:tabs>
                <w:tab w:val="left" w:pos="9639"/>
              </w:tabs>
            </w:pPr>
          </w:p>
        </w:tc>
        <w:tc>
          <w:tcPr>
            <w:tcW w:w="1782" w:type="dxa"/>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c>
          <w:tcPr>
            <w:tcW w:w="4782" w:type="dxa"/>
            <w:gridSpan w:val="2"/>
          </w:tcPr>
          <w:p w:rsidR="009D1D9B" w:rsidRPr="00B32947" w:rsidRDefault="009D1D9B" w:rsidP="00BF6892">
            <w:pPr>
              <w:tabs>
                <w:tab w:val="left" w:pos="9639"/>
              </w:tabs>
            </w:pPr>
          </w:p>
        </w:tc>
        <w:tc>
          <w:tcPr>
            <w:tcW w:w="1782" w:type="dxa"/>
          </w:tcPr>
          <w:p w:rsidR="009D1D9B" w:rsidRPr="00B32947" w:rsidRDefault="009D1D9B" w:rsidP="00BF6892">
            <w:pPr>
              <w:tabs>
                <w:tab w:val="left" w:pos="9639"/>
              </w:tabs>
              <w:jc w:val="center"/>
            </w:pPr>
          </w:p>
        </w:tc>
        <w:tc>
          <w:tcPr>
            <w:tcW w:w="3156" w:type="dxa"/>
          </w:tcPr>
          <w:p w:rsidR="009D1D9B" w:rsidRPr="00B32947" w:rsidRDefault="009D1D9B" w:rsidP="00BF6892">
            <w:pPr>
              <w:tabs>
                <w:tab w:val="left" w:pos="9639"/>
              </w:tabs>
              <w:jc w:val="center"/>
            </w:pPr>
          </w:p>
        </w:tc>
      </w:tr>
      <w:tr w:rsidR="009D1D9B" w:rsidRPr="00B32947" w:rsidTr="00BF6892">
        <w:tc>
          <w:tcPr>
            <w:tcW w:w="6564" w:type="dxa"/>
            <w:gridSpan w:val="3"/>
          </w:tcPr>
          <w:p w:rsidR="009D1D9B" w:rsidRPr="00B32947" w:rsidRDefault="009D1D9B" w:rsidP="00BF6892">
            <w:pPr>
              <w:tabs>
                <w:tab w:val="left" w:pos="9639"/>
              </w:tabs>
            </w:pPr>
            <w:r w:rsidRPr="00B32947">
              <w:t>Итого % передаваемых субподрядчику объёмов работ к общему объёму работ по предмету конкурса</w:t>
            </w:r>
          </w:p>
        </w:tc>
        <w:tc>
          <w:tcPr>
            <w:tcW w:w="3156" w:type="dxa"/>
          </w:tcPr>
          <w:p w:rsidR="009D1D9B" w:rsidRPr="00B32947" w:rsidRDefault="009D1D9B" w:rsidP="00BF6892">
            <w:pPr>
              <w:tabs>
                <w:tab w:val="left" w:pos="9639"/>
              </w:tabs>
              <w:jc w:val="center"/>
            </w:pPr>
          </w:p>
        </w:tc>
      </w:tr>
    </w:tbl>
    <w:p w:rsidR="009D1D9B" w:rsidRPr="00B32947" w:rsidRDefault="009D1D9B" w:rsidP="000954FB">
      <w:pPr>
        <w:tabs>
          <w:tab w:val="left" w:pos="9639"/>
        </w:tabs>
        <w:ind w:firstLine="720"/>
        <w:jc w:val="both"/>
        <w:rPr>
          <w:szCs w:val="28"/>
        </w:rPr>
      </w:pPr>
      <w:r w:rsidRPr="00B32947">
        <w:rPr>
          <w:szCs w:val="28"/>
        </w:rPr>
        <w:t>Приложения:</w:t>
      </w:r>
    </w:p>
    <w:p w:rsidR="009D1D9B" w:rsidRPr="00B32947" w:rsidRDefault="009D1D9B" w:rsidP="000954FB">
      <w:pPr>
        <w:tabs>
          <w:tab w:val="left" w:pos="9639"/>
        </w:tabs>
        <w:ind w:firstLine="720"/>
        <w:jc w:val="both"/>
        <w:rPr>
          <w:szCs w:val="28"/>
        </w:rPr>
      </w:pPr>
      <w:r w:rsidRPr="00B3294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9D1D9B" w:rsidRPr="00B32947" w:rsidRDefault="009D1D9B" w:rsidP="006A6E7D">
      <w:pPr>
        <w:tabs>
          <w:tab w:val="left" w:pos="9639"/>
        </w:tabs>
        <w:ind w:firstLine="720"/>
        <w:jc w:val="both"/>
        <w:rPr>
          <w:szCs w:val="28"/>
        </w:rPr>
      </w:pPr>
      <w:r w:rsidRPr="00B329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D1D9B" w:rsidRDefault="009D1D9B" w:rsidP="006A6E7D">
      <w:pPr>
        <w:tabs>
          <w:tab w:val="left" w:pos="9639"/>
        </w:tabs>
        <w:ind w:firstLine="720"/>
        <w:jc w:val="both"/>
        <w:rPr>
          <w:szCs w:val="28"/>
          <w:highlight w:val="cyan"/>
        </w:rPr>
      </w:pPr>
    </w:p>
    <w:p w:rsidR="009D1D9B" w:rsidRDefault="009D1D9B" w:rsidP="00081E25">
      <w:pPr>
        <w:pStyle w:val="BodyText"/>
        <w:ind w:firstLine="0"/>
        <w:jc w:val="left"/>
        <w:rPr>
          <w:rFonts w:eastAsia="Times New Roman"/>
          <w:sz w:val="28"/>
          <w:szCs w:val="28"/>
        </w:rPr>
      </w:pPr>
    </w:p>
    <w:p w:rsidR="009D1D9B" w:rsidRPr="00C20080" w:rsidRDefault="009D1D9B"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D9B" w:rsidRPr="00C20080" w:rsidRDefault="009D1D9B" w:rsidP="00081E25">
      <w:pPr>
        <w:tabs>
          <w:tab w:val="left" w:pos="8640"/>
        </w:tabs>
        <w:jc w:val="center"/>
        <w:rPr>
          <w:i/>
        </w:rPr>
      </w:pPr>
      <w:r w:rsidRPr="00C20080">
        <w:rPr>
          <w:i/>
        </w:rPr>
        <w:t>(наименование претендента)</w:t>
      </w:r>
    </w:p>
    <w:p w:rsidR="009D1D9B" w:rsidRPr="00C20080" w:rsidRDefault="009D1D9B" w:rsidP="00081E25">
      <w:pPr>
        <w:rPr>
          <w:sz w:val="28"/>
          <w:szCs w:val="28"/>
          <w:lang w:eastAsia="ru-RU"/>
        </w:rPr>
      </w:pPr>
      <w:r w:rsidRPr="00C20080">
        <w:rPr>
          <w:sz w:val="28"/>
          <w:szCs w:val="28"/>
          <w:lang w:eastAsia="ru-RU"/>
        </w:rPr>
        <w:t>____________________________________________________________________</w:t>
      </w:r>
    </w:p>
    <w:p w:rsidR="009D1D9B" w:rsidRPr="00C20080" w:rsidRDefault="009D1D9B"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D9B" w:rsidRPr="00C20080" w:rsidRDefault="009D1D9B" w:rsidP="00081E25">
      <w:pPr>
        <w:rPr>
          <w:sz w:val="28"/>
          <w:szCs w:val="28"/>
          <w:lang w:eastAsia="ru-RU"/>
        </w:rPr>
      </w:pPr>
      <w:r w:rsidRPr="00C20080">
        <w:rPr>
          <w:sz w:val="28"/>
          <w:szCs w:val="28"/>
          <w:lang w:eastAsia="ru-RU"/>
        </w:rPr>
        <w:t>"____" _________ 201__ г.</w:t>
      </w:r>
    </w:p>
    <w:p w:rsidR="009D1D9B" w:rsidRDefault="009D1D9B" w:rsidP="00D21EA5">
      <w:pPr>
        <w:pStyle w:val="BodyText"/>
        <w:ind w:firstLine="0"/>
        <w:jc w:val="right"/>
        <w:rPr>
          <w:b/>
          <w:sz w:val="28"/>
          <w:szCs w:val="28"/>
        </w:rPr>
      </w:pPr>
      <w:r>
        <w:rPr>
          <w:highlight w:val="cyan"/>
        </w:rPr>
        <w:br w:type="page"/>
      </w:r>
      <w:r w:rsidRPr="00D21EA5">
        <w:rPr>
          <w:i/>
        </w:rPr>
        <w:t xml:space="preserve"> </w:t>
      </w:r>
      <w:r>
        <w:rPr>
          <w:b/>
          <w:sz w:val="28"/>
          <w:szCs w:val="28"/>
        </w:rPr>
        <w:t>Приложение № 7</w:t>
      </w:r>
    </w:p>
    <w:p w:rsidR="009D1D9B" w:rsidRDefault="009D1D9B" w:rsidP="00D21EA5">
      <w:pPr>
        <w:pStyle w:val="BodyText"/>
        <w:ind w:firstLine="0"/>
        <w:jc w:val="right"/>
        <w:rPr>
          <w:b/>
          <w:sz w:val="28"/>
          <w:szCs w:val="28"/>
        </w:rPr>
      </w:pPr>
      <w:r>
        <w:rPr>
          <w:b/>
          <w:sz w:val="28"/>
          <w:szCs w:val="28"/>
        </w:rPr>
        <w:t>к документации о закупке</w:t>
      </w:r>
    </w:p>
    <w:p w:rsidR="009D1D9B" w:rsidRDefault="009D1D9B" w:rsidP="00D21EA5">
      <w:pPr>
        <w:pStyle w:val="BodyText"/>
        <w:ind w:firstLine="0"/>
        <w:jc w:val="center"/>
        <w:rPr>
          <w:b/>
          <w:sz w:val="24"/>
        </w:rPr>
      </w:pPr>
    </w:p>
    <w:p w:rsidR="009D1D9B" w:rsidRDefault="009D1D9B" w:rsidP="00D21EA5">
      <w:pPr>
        <w:pStyle w:val="BodyText"/>
        <w:ind w:firstLine="0"/>
        <w:jc w:val="center"/>
        <w:rPr>
          <w:b/>
          <w:sz w:val="24"/>
        </w:rPr>
      </w:pPr>
    </w:p>
    <w:p w:rsidR="009D1D9B" w:rsidRDefault="009D1D9B" w:rsidP="00D21EA5">
      <w:pPr>
        <w:pStyle w:val="BodyText"/>
        <w:ind w:firstLine="0"/>
        <w:jc w:val="center"/>
        <w:rPr>
          <w:b/>
          <w:sz w:val="24"/>
        </w:rPr>
      </w:pPr>
      <w:r>
        <w:rPr>
          <w:b/>
          <w:sz w:val="24"/>
        </w:rPr>
        <w:t>ОПИСЬ ДОКУМЕНТОВ</w:t>
      </w:r>
    </w:p>
    <w:p w:rsidR="009D1D9B" w:rsidRDefault="009D1D9B" w:rsidP="00D21EA5">
      <w:pPr>
        <w:pStyle w:val="BodyText"/>
        <w:ind w:firstLine="0"/>
        <w:jc w:val="center"/>
        <w:rPr>
          <w:b/>
          <w:sz w:val="24"/>
        </w:rPr>
      </w:pPr>
      <w:r>
        <w:rPr>
          <w:b/>
          <w:sz w:val="24"/>
        </w:rPr>
        <w:t xml:space="preserve">входящих в состав заявки на участие в Открытом конкурсе </w:t>
      </w:r>
    </w:p>
    <w:p w:rsidR="009D1D9B" w:rsidRDefault="009D1D9B" w:rsidP="00D21EA5">
      <w:pPr>
        <w:pStyle w:val="BodyText"/>
        <w:ind w:firstLine="0"/>
        <w:jc w:val="center"/>
        <w:rPr>
          <w:b/>
          <w:sz w:val="24"/>
        </w:rPr>
      </w:pPr>
      <w:r>
        <w:rPr>
          <w:b/>
          <w:sz w:val="24"/>
        </w:rPr>
        <w:t>№ ОК-МСП-НКПКБШ-16-0009</w:t>
      </w:r>
    </w:p>
    <w:p w:rsidR="009D1D9B" w:rsidRDefault="009D1D9B" w:rsidP="00D21EA5">
      <w:pPr>
        <w:pStyle w:val="BodyText"/>
        <w:ind w:firstLine="0"/>
        <w:jc w:val="center"/>
        <w:rPr>
          <w:sz w:val="24"/>
        </w:rPr>
      </w:pPr>
    </w:p>
    <w:p w:rsidR="009D1D9B" w:rsidRDefault="009D1D9B" w:rsidP="00D21EA5">
      <w:pPr>
        <w:pStyle w:val="BodyText"/>
        <w:rPr>
          <w:sz w:val="24"/>
        </w:rPr>
      </w:pPr>
      <w:r>
        <w:rPr>
          <w:sz w:val="24"/>
        </w:rPr>
        <w:t>Настоящим_________________________подтверждает подлинность и достоверность</w:t>
      </w:r>
    </w:p>
    <w:p w:rsidR="009D1D9B" w:rsidRDefault="009D1D9B" w:rsidP="00D21EA5">
      <w:pPr>
        <w:pStyle w:val="BodyText"/>
        <w:rPr>
          <w:sz w:val="24"/>
        </w:rPr>
      </w:pPr>
      <w:r>
        <w:rPr>
          <w:i/>
          <w:sz w:val="18"/>
          <w:szCs w:val="18"/>
        </w:rPr>
        <w:t xml:space="preserve">                         (наименование участника закупки)</w:t>
      </w:r>
    </w:p>
    <w:p w:rsidR="009D1D9B" w:rsidRDefault="009D1D9B" w:rsidP="00D21EA5">
      <w:pPr>
        <w:pStyle w:val="BodyText"/>
        <w:rPr>
          <w:sz w:val="24"/>
        </w:rPr>
      </w:pPr>
      <w:r>
        <w:rPr>
          <w:sz w:val="24"/>
        </w:rPr>
        <w:t>представленных в состав заявки на участие в Открытом конкурсе                                       № ОК-МСП-НКПКБШ-16-0009 следующих документов и сведений:</w:t>
      </w:r>
    </w:p>
    <w:p w:rsidR="009D1D9B" w:rsidRDefault="009D1D9B" w:rsidP="00D21EA5">
      <w:pPr>
        <w:pStyle w:val="BodyText"/>
        <w:ind w:firstLine="0"/>
        <w:jc w:val="lef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263"/>
        <w:gridCol w:w="1225"/>
        <w:gridCol w:w="1100"/>
      </w:tblGrid>
      <w:tr w:rsidR="009D1D9B" w:rsidTr="00D21EA5">
        <w:tc>
          <w:tcPr>
            <w:tcW w:w="534" w:type="dxa"/>
          </w:tcPr>
          <w:p w:rsidR="009D1D9B" w:rsidRDefault="009D1D9B">
            <w:pPr>
              <w:pStyle w:val="BodyText"/>
              <w:ind w:firstLine="0"/>
              <w:jc w:val="center"/>
              <w:rPr>
                <w:sz w:val="20"/>
                <w:szCs w:val="20"/>
              </w:rPr>
            </w:pPr>
            <w:r>
              <w:rPr>
                <w:sz w:val="20"/>
                <w:szCs w:val="20"/>
              </w:rPr>
              <w:t>№ п/п</w:t>
            </w:r>
          </w:p>
        </w:tc>
        <w:tc>
          <w:tcPr>
            <w:tcW w:w="7263" w:type="dxa"/>
            <w:vAlign w:val="center"/>
          </w:tcPr>
          <w:p w:rsidR="009D1D9B" w:rsidRDefault="009D1D9B">
            <w:pPr>
              <w:pStyle w:val="BodyText"/>
              <w:ind w:right="-108" w:firstLine="0"/>
              <w:jc w:val="center"/>
              <w:rPr>
                <w:sz w:val="20"/>
                <w:szCs w:val="20"/>
              </w:rPr>
            </w:pPr>
            <w:r>
              <w:rPr>
                <w:sz w:val="20"/>
                <w:szCs w:val="20"/>
              </w:rPr>
              <w:t>Наименование</w:t>
            </w:r>
          </w:p>
        </w:tc>
        <w:tc>
          <w:tcPr>
            <w:tcW w:w="1225" w:type="dxa"/>
          </w:tcPr>
          <w:p w:rsidR="009D1D9B" w:rsidRDefault="009D1D9B">
            <w:pPr>
              <w:pStyle w:val="BodyText"/>
              <w:ind w:firstLine="0"/>
              <w:jc w:val="center"/>
              <w:rPr>
                <w:sz w:val="20"/>
                <w:szCs w:val="20"/>
              </w:rPr>
            </w:pPr>
            <w:r>
              <w:rPr>
                <w:sz w:val="20"/>
                <w:szCs w:val="20"/>
              </w:rPr>
              <w:t>Количество листов</w:t>
            </w:r>
          </w:p>
        </w:tc>
        <w:tc>
          <w:tcPr>
            <w:tcW w:w="1100" w:type="dxa"/>
          </w:tcPr>
          <w:p w:rsidR="009D1D9B" w:rsidRDefault="009D1D9B">
            <w:pPr>
              <w:pStyle w:val="BodyText"/>
              <w:ind w:firstLine="0"/>
              <w:jc w:val="center"/>
              <w:rPr>
                <w:sz w:val="20"/>
                <w:szCs w:val="20"/>
              </w:rPr>
            </w:pPr>
            <w:r>
              <w:rPr>
                <w:sz w:val="20"/>
                <w:szCs w:val="20"/>
              </w:rPr>
              <w:t>Номер страницы</w:t>
            </w:r>
          </w:p>
        </w:tc>
      </w:tr>
      <w:tr w:rsidR="009D1D9B" w:rsidTr="00D21EA5">
        <w:tc>
          <w:tcPr>
            <w:tcW w:w="534" w:type="dxa"/>
          </w:tcPr>
          <w:p w:rsidR="009D1D9B" w:rsidRDefault="009D1D9B">
            <w:pPr>
              <w:pStyle w:val="Default"/>
              <w:rPr>
                <w:color w:val="auto"/>
                <w:sz w:val="18"/>
                <w:szCs w:val="18"/>
              </w:rPr>
            </w:pPr>
            <w:r>
              <w:rPr>
                <w:color w:val="auto"/>
                <w:sz w:val="18"/>
                <w:szCs w:val="18"/>
              </w:rPr>
              <w:t>1.</w:t>
            </w:r>
          </w:p>
        </w:tc>
        <w:tc>
          <w:tcPr>
            <w:tcW w:w="7263" w:type="dxa"/>
            <w:vAlign w:val="center"/>
          </w:tcPr>
          <w:p w:rsidR="009D1D9B" w:rsidRDefault="009D1D9B">
            <w:pPr>
              <w:pStyle w:val="Default"/>
              <w:rPr>
                <w:color w:val="auto"/>
                <w:sz w:val="18"/>
                <w:szCs w:val="18"/>
              </w:rPr>
            </w:pPr>
          </w:p>
        </w:tc>
        <w:tc>
          <w:tcPr>
            <w:tcW w:w="1225" w:type="dxa"/>
          </w:tcPr>
          <w:p w:rsidR="009D1D9B" w:rsidRDefault="009D1D9B">
            <w:pPr>
              <w:pStyle w:val="BodyText"/>
              <w:ind w:firstLine="0"/>
              <w:jc w:val="left"/>
              <w:rPr>
                <w:sz w:val="20"/>
                <w:szCs w:val="20"/>
              </w:rPr>
            </w:pPr>
          </w:p>
        </w:tc>
        <w:tc>
          <w:tcPr>
            <w:tcW w:w="1100" w:type="dxa"/>
          </w:tcPr>
          <w:p w:rsidR="009D1D9B" w:rsidRDefault="009D1D9B">
            <w:pPr>
              <w:pStyle w:val="BodyText"/>
              <w:ind w:firstLine="0"/>
              <w:jc w:val="left"/>
              <w:rPr>
                <w:sz w:val="20"/>
                <w:szCs w:val="20"/>
              </w:rPr>
            </w:pPr>
          </w:p>
        </w:tc>
      </w:tr>
      <w:tr w:rsidR="009D1D9B" w:rsidTr="00D21EA5">
        <w:tc>
          <w:tcPr>
            <w:tcW w:w="534" w:type="dxa"/>
          </w:tcPr>
          <w:p w:rsidR="009D1D9B" w:rsidRDefault="009D1D9B">
            <w:pPr>
              <w:pStyle w:val="Default"/>
              <w:rPr>
                <w:color w:val="auto"/>
                <w:sz w:val="18"/>
                <w:szCs w:val="18"/>
              </w:rPr>
            </w:pPr>
            <w:r>
              <w:rPr>
                <w:color w:val="auto"/>
                <w:sz w:val="18"/>
                <w:szCs w:val="18"/>
              </w:rPr>
              <w:t>2.</w:t>
            </w:r>
          </w:p>
        </w:tc>
        <w:tc>
          <w:tcPr>
            <w:tcW w:w="7263" w:type="dxa"/>
            <w:vAlign w:val="center"/>
          </w:tcPr>
          <w:p w:rsidR="009D1D9B" w:rsidRDefault="009D1D9B">
            <w:pPr>
              <w:pStyle w:val="Default"/>
              <w:rPr>
                <w:color w:val="auto"/>
                <w:sz w:val="18"/>
                <w:szCs w:val="18"/>
              </w:rPr>
            </w:pPr>
          </w:p>
        </w:tc>
        <w:tc>
          <w:tcPr>
            <w:tcW w:w="1225" w:type="dxa"/>
          </w:tcPr>
          <w:p w:rsidR="009D1D9B" w:rsidRDefault="009D1D9B">
            <w:pPr>
              <w:pStyle w:val="BodyText"/>
              <w:ind w:firstLine="0"/>
              <w:jc w:val="left"/>
              <w:rPr>
                <w:sz w:val="20"/>
                <w:szCs w:val="20"/>
              </w:rPr>
            </w:pPr>
          </w:p>
        </w:tc>
        <w:tc>
          <w:tcPr>
            <w:tcW w:w="1100" w:type="dxa"/>
          </w:tcPr>
          <w:p w:rsidR="009D1D9B" w:rsidRDefault="009D1D9B">
            <w:pPr>
              <w:pStyle w:val="BodyText"/>
              <w:ind w:firstLine="0"/>
              <w:jc w:val="left"/>
              <w:rPr>
                <w:sz w:val="20"/>
                <w:szCs w:val="20"/>
              </w:rPr>
            </w:pPr>
          </w:p>
        </w:tc>
      </w:tr>
      <w:tr w:rsidR="009D1D9B" w:rsidTr="00D21EA5">
        <w:tc>
          <w:tcPr>
            <w:tcW w:w="534" w:type="dxa"/>
          </w:tcPr>
          <w:p w:rsidR="009D1D9B" w:rsidRDefault="009D1D9B">
            <w:pPr>
              <w:pStyle w:val="Default"/>
              <w:rPr>
                <w:color w:val="auto"/>
                <w:sz w:val="18"/>
                <w:szCs w:val="18"/>
              </w:rPr>
            </w:pPr>
            <w:r>
              <w:rPr>
                <w:color w:val="auto"/>
                <w:sz w:val="18"/>
                <w:szCs w:val="18"/>
              </w:rPr>
              <w:t>...</w:t>
            </w:r>
          </w:p>
        </w:tc>
        <w:tc>
          <w:tcPr>
            <w:tcW w:w="7263" w:type="dxa"/>
            <w:vAlign w:val="center"/>
          </w:tcPr>
          <w:p w:rsidR="009D1D9B" w:rsidRDefault="009D1D9B">
            <w:pPr>
              <w:pStyle w:val="Default"/>
              <w:rPr>
                <w:color w:val="auto"/>
                <w:sz w:val="18"/>
                <w:szCs w:val="18"/>
              </w:rPr>
            </w:pPr>
          </w:p>
        </w:tc>
        <w:tc>
          <w:tcPr>
            <w:tcW w:w="1225" w:type="dxa"/>
          </w:tcPr>
          <w:p w:rsidR="009D1D9B" w:rsidRDefault="009D1D9B">
            <w:pPr>
              <w:pStyle w:val="BodyText"/>
              <w:ind w:firstLine="0"/>
              <w:jc w:val="left"/>
              <w:rPr>
                <w:sz w:val="20"/>
                <w:szCs w:val="20"/>
              </w:rPr>
            </w:pPr>
          </w:p>
        </w:tc>
        <w:tc>
          <w:tcPr>
            <w:tcW w:w="1100" w:type="dxa"/>
          </w:tcPr>
          <w:p w:rsidR="009D1D9B" w:rsidRDefault="009D1D9B">
            <w:pPr>
              <w:pStyle w:val="BodyText"/>
              <w:ind w:firstLine="0"/>
              <w:jc w:val="left"/>
              <w:rPr>
                <w:sz w:val="20"/>
                <w:szCs w:val="20"/>
              </w:rPr>
            </w:pPr>
          </w:p>
        </w:tc>
      </w:tr>
      <w:tr w:rsidR="009D1D9B" w:rsidTr="00D21EA5">
        <w:tc>
          <w:tcPr>
            <w:tcW w:w="534" w:type="dxa"/>
          </w:tcPr>
          <w:p w:rsidR="009D1D9B" w:rsidRDefault="009D1D9B">
            <w:pPr>
              <w:pStyle w:val="Default"/>
              <w:rPr>
                <w:color w:val="auto"/>
                <w:sz w:val="18"/>
                <w:szCs w:val="18"/>
              </w:rPr>
            </w:pPr>
          </w:p>
        </w:tc>
        <w:tc>
          <w:tcPr>
            <w:tcW w:w="7263" w:type="dxa"/>
            <w:vAlign w:val="center"/>
          </w:tcPr>
          <w:p w:rsidR="009D1D9B" w:rsidRDefault="009D1D9B">
            <w:pPr>
              <w:pStyle w:val="Default"/>
              <w:rPr>
                <w:color w:val="auto"/>
                <w:sz w:val="18"/>
                <w:szCs w:val="18"/>
              </w:rPr>
            </w:pPr>
            <w:r>
              <w:rPr>
                <w:color w:val="auto"/>
                <w:sz w:val="18"/>
                <w:szCs w:val="18"/>
              </w:rPr>
              <w:t>Электронный носитель информации</w:t>
            </w:r>
          </w:p>
        </w:tc>
        <w:tc>
          <w:tcPr>
            <w:tcW w:w="1225" w:type="dxa"/>
          </w:tcPr>
          <w:p w:rsidR="009D1D9B" w:rsidRDefault="009D1D9B">
            <w:pPr>
              <w:pStyle w:val="BodyText"/>
              <w:ind w:firstLine="0"/>
              <w:jc w:val="left"/>
              <w:rPr>
                <w:sz w:val="20"/>
                <w:szCs w:val="20"/>
              </w:rPr>
            </w:pPr>
          </w:p>
        </w:tc>
        <w:tc>
          <w:tcPr>
            <w:tcW w:w="1100" w:type="dxa"/>
          </w:tcPr>
          <w:p w:rsidR="009D1D9B" w:rsidRDefault="009D1D9B">
            <w:pPr>
              <w:pStyle w:val="BodyText"/>
              <w:ind w:firstLine="0"/>
              <w:jc w:val="left"/>
              <w:rPr>
                <w:sz w:val="20"/>
                <w:szCs w:val="20"/>
              </w:rPr>
            </w:pPr>
          </w:p>
        </w:tc>
      </w:tr>
    </w:tbl>
    <w:p w:rsidR="009D1D9B" w:rsidRDefault="009D1D9B" w:rsidP="00D21EA5">
      <w:pPr>
        <w:pStyle w:val="BodyText"/>
        <w:ind w:firstLine="0"/>
        <w:jc w:val="left"/>
        <w:rPr>
          <w:sz w:val="24"/>
        </w:rPr>
      </w:pPr>
    </w:p>
    <w:p w:rsidR="009D1D9B" w:rsidRDefault="009D1D9B" w:rsidP="00D21EA5">
      <w:pPr>
        <w:pStyle w:val="BodyText"/>
        <w:ind w:firstLine="0"/>
        <w:jc w:val="left"/>
        <w:rPr>
          <w:sz w:val="24"/>
        </w:rPr>
      </w:pPr>
    </w:p>
    <w:p w:rsidR="009D1D9B" w:rsidRDefault="009D1D9B" w:rsidP="00D21EA5"/>
    <w:p w:rsidR="009D1D9B" w:rsidRDefault="009D1D9B" w:rsidP="00D21EA5">
      <w:pPr>
        <w:pStyle w:val="Heading3"/>
        <w:spacing w:before="0" w:after="0"/>
        <w:rPr>
          <w:sz w:val="28"/>
          <w:szCs w:val="28"/>
        </w:rPr>
      </w:pPr>
      <w:r>
        <w:rPr>
          <w:rFonts w:ascii="Times New Roman" w:hAnsi="Times New Roman"/>
          <w:b w:val="0"/>
          <w:bCs w:val="0"/>
          <w:sz w:val="28"/>
          <w:szCs w:val="28"/>
        </w:rPr>
        <w:t>Представитель, имеющий полномочия подписать Заявку на участие от имени ______________________________________________________________</w:t>
      </w:r>
    </w:p>
    <w:p w:rsidR="009D1D9B" w:rsidRDefault="009D1D9B" w:rsidP="00D21EA5">
      <w:pPr>
        <w:tabs>
          <w:tab w:val="left" w:pos="8640"/>
        </w:tabs>
        <w:jc w:val="center"/>
        <w:rPr>
          <w:i/>
        </w:rPr>
      </w:pPr>
      <w:r>
        <w:rPr>
          <w:i/>
        </w:rPr>
        <w:t>(наименование претендента)</w:t>
      </w:r>
    </w:p>
    <w:p w:rsidR="009D1D9B" w:rsidRDefault="009D1D9B" w:rsidP="00D21EA5">
      <w:pPr>
        <w:pStyle w:val="BodyText3"/>
        <w:suppressAutoHyphens/>
        <w:spacing w:after="0"/>
        <w:rPr>
          <w:sz w:val="28"/>
          <w:szCs w:val="28"/>
        </w:rPr>
      </w:pPr>
      <w:r>
        <w:rPr>
          <w:sz w:val="28"/>
          <w:szCs w:val="28"/>
        </w:rPr>
        <w:t>____________________________________________________________________</w:t>
      </w:r>
    </w:p>
    <w:p w:rsidR="009D1D9B" w:rsidRDefault="009D1D9B" w:rsidP="00D21EA5">
      <w:pPr>
        <w:rPr>
          <w:i/>
        </w:rPr>
      </w:pPr>
      <w:r>
        <w:rPr>
          <w:i/>
        </w:rPr>
        <w:t xml:space="preserve">       Печать</w:t>
      </w:r>
      <w:r>
        <w:rPr>
          <w:i/>
        </w:rPr>
        <w:tab/>
      </w:r>
      <w:r>
        <w:rPr>
          <w:i/>
        </w:rPr>
        <w:tab/>
      </w:r>
      <w:r>
        <w:rPr>
          <w:i/>
        </w:rPr>
        <w:tab/>
        <w:t>(должность, подпись, ФИО)</w:t>
      </w:r>
    </w:p>
    <w:p w:rsidR="009D1D9B" w:rsidRDefault="009D1D9B" w:rsidP="00D21EA5">
      <w:pPr>
        <w:pStyle w:val="BodyText3"/>
        <w:suppressAutoHyphens/>
        <w:spacing w:after="0"/>
        <w:rPr>
          <w:sz w:val="28"/>
          <w:szCs w:val="28"/>
        </w:rPr>
      </w:pPr>
      <w:r>
        <w:rPr>
          <w:sz w:val="28"/>
          <w:szCs w:val="28"/>
        </w:rPr>
        <w:t>"____" _________ 201__ г.</w:t>
      </w:r>
    </w:p>
    <w:p w:rsidR="009D1D9B" w:rsidRDefault="009D1D9B" w:rsidP="00D21EA5">
      <w:pPr>
        <w:pStyle w:val="Heading2"/>
        <w:spacing w:before="0" w:after="0"/>
        <w:jc w:val="right"/>
      </w:pPr>
      <w:r>
        <w:rPr>
          <w:b w:val="0"/>
          <w:bCs w:val="0"/>
          <w:i w:val="0"/>
          <w:highlight w:val="cyan"/>
        </w:rPr>
        <w:t xml:space="preserve"> </w:t>
      </w:r>
    </w:p>
    <w:p w:rsidR="009D1D9B" w:rsidRDefault="009D1D9B" w:rsidP="00D21EA5">
      <w:pPr>
        <w:widowControl w:val="0"/>
        <w:autoSpaceDE w:val="0"/>
        <w:autoSpaceDN w:val="0"/>
        <w:adjustRightInd w:val="0"/>
        <w:ind w:firstLine="540"/>
        <w:jc w:val="both"/>
        <w:rPr>
          <w:sz w:val="28"/>
          <w:szCs w:val="28"/>
        </w:rPr>
      </w:pPr>
    </w:p>
    <w:p w:rsidR="009D1D9B" w:rsidRDefault="009D1D9B" w:rsidP="001E086B">
      <w:pPr>
        <w:widowControl w:val="0"/>
        <w:autoSpaceDE w:val="0"/>
        <w:autoSpaceDN w:val="0"/>
        <w:adjustRightInd w:val="0"/>
        <w:ind w:firstLine="540"/>
        <w:jc w:val="both"/>
        <w:rPr>
          <w:sz w:val="28"/>
          <w:szCs w:val="28"/>
        </w:rPr>
      </w:pPr>
    </w:p>
    <w:sectPr w:rsidR="009D1D9B" w:rsidSect="008C0ABA">
      <w:pgSz w:w="11907" w:h="16840" w:code="9"/>
      <w:pgMar w:top="1134" w:right="567"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9B" w:rsidRDefault="009D1D9B">
      <w:r>
        <w:separator/>
      </w:r>
    </w:p>
  </w:endnote>
  <w:endnote w:type="continuationSeparator" w:id="1">
    <w:p w:rsidR="009D1D9B" w:rsidRDefault="009D1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B" w:rsidRDefault="009D1D9B" w:rsidP="00531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D1D9B" w:rsidRDefault="009D1D9B" w:rsidP="005310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B" w:rsidRDefault="009D1D9B" w:rsidP="0053104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B" w:rsidRDefault="009D1D9B"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D1D9B" w:rsidRDefault="009D1D9B"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B" w:rsidRDefault="009D1D9B">
    <w:pPr>
      <w:pStyle w:val="Footer"/>
      <w:jc w:val="center"/>
    </w:pPr>
  </w:p>
  <w:p w:rsidR="009D1D9B" w:rsidRDefault="009D1D9B"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9B" w:rsidRDefault="009D1D9B">
      <w:r>
        <w:separator/>
      </w:r>
    </w:p>
  </w:footnote>
  <w:footnote w:type="continuationSeparator" w:id="1">
    <w:p w:rsidR="009D1D9B" w:rsidRDefault="009D1D9B">
      <w:r>
        <w:continuationSeparator/>
      </w:r>
    </w:p>
  </w:footnote>
  <w:footnote w:id="2">
    <w:p w:rsidR="009D1D9B" w:rsidRDefault="009D1D9B" w:rsidP="00865513">
      <w:pPr>
        <w:pStyle w:val="FootnoteText"/>
      </w:pPr>
      <w:r>
        <w:rPr>
          <w:rStyle w:val="FootnoteReference"/>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9D1D9B" w:rsidRDefault="009D1D9B" w:rsidP="00865513">
      <w:pPr>
        <w:pStyle w:val="FootnoteText"/>
      </w:pPr>
      <w:r>
        <w:rPr>
          <w:rStyle w:val="FootnoteReference"/>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9D1D9B" w:rsidRDefault="009D1D9B" w:rsidP="00865513">
      <w:pPr>
        <w:pStyle w:val="FootnoteText"/>
        <w:jc w:val="both"/>
      </w:pPr>
      <w:r>
        <w:rPr>
          <w:rStyle w:val="FootnoteReference"/>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9D1D9B" w:rsidRDefault="009D1D9B">
      <w:pPr>
        <w:pStyle w:val="FootnoteText"/>
      </w:pPr>
      <w:r>
        <w:rPr>
          <w:rStyle w:val="FootnoteReference"/>
        </w:rPr>
        <w:footnoteRef/>
      </w:r>
      <w:r>
        <w:t xml:space="preserve"> </w:t>
      </w:r>
      <w:r w:rsidRPr="00D52F01">
        <w:t>Пункты 8-14 настоящей формы заполняются на усмотрение претендента.</w:t>
      </w:r>
    </w:p>
  </w:footnote>
  <w:footnote w:id="6">
    <w:p w:rsidR="009D1D9B" w:rsidRDefault="009D1D9B" w:rsidP="002E66D4">
      <w:pPr>
        <w:pStyle w:val="FootnoteText"/>
      </w:pPr>
      <w:r>
        <w:rPr>
          <w:rStyle w:val="FootnoteReference"/>
        </w:rPr>
        <w:footnoteRef/>
      </w:r>
      <w:r>
        <w:t xml:space="preserve"> 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B" w:rsidRDefault="009D1D9B" w:rsidP="0053104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9B" w:rsidRDefault="009D1D9B" w:rsidP="00C177CB">
    <w:pPr>
      <w:pStyle w:val="Header"/>
      <w:jc w:val="center"/>
    </w:pPr>
    <w:fldSimple w:instr=" PAGE   \* MERGEFORMAT ">
      <w:r>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A6FA7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3857813"/>
    <w:multiLevelType w:val="multilevel"/>
    <w:tmpl w:val="6D84CC4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ascii="Times New Roman" w:hAnsi="Times New Roman" w:cs="Times New Roman" w:hint="default"/>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nsid w:val="71DF4A53"/>
    <w:multiLevelType w:val="multilevel"/>
    <w:tmpl w:val="4F225780"/>
    <w:lvl w:ilvl="0">
      <w:start w:val="4"/>
      <w:numFmt w:val="decimal"/>
      <w:lvlText w:val="%1."/>
      <w:lvlJc w:val="left"/>
      <w:pPr>
        <w:tabs>
          <w:tab w:val="num" w:pos="0"/>
        </w:tabs>
        <w:ind w:left="600" w:hanging="600"/>
      </w:pPr>
      <w:rPr>
        <w:rFonts w:cs="Times New Roman" w:hint="default"/>
        <w:sz w:val="28"/>
      </w:rPr>
    </w:lvl>
    <w:lvl w:ilvl="1">
      <w:start w:val="10"/>
      <w:numFmt w:val="decimal"/>
      <w:lvlText w:val="%1.10."/>
      <w:lvlJc w:val="left"/>
      <w:pPr>
        <w:tabs>
          <w:tab w:val="num" w:pos="0"/>
        </w:tabs>
        <w:ind w:left="2854" w:hanging="720"/>
      </w:pPr>
      <w:rPr>
        <w:rFonts w:cs="Times New Roman" w:hint="default"/>
        <w:sz w:val="28"/>
      </w:rPr>
    </w:lvl>
    <w:lvl w:ilvl="2">
      <w:start w:val="1"/>
      <w:numFmt w:val="decimal"/>
      <w:lvlText w:val="%1.%2.%3."/>
      <w:lvlJc w:val="left"/>
      <w:pPr>
        <w:tabs>
          <w:tab w:val="num" w:pos="0"/>
        </w:tabs>
        <w:ind w:left="5348" w:hanging="1080"/>
      </w:pPr>
      <w:rPr>
        <w:rFonts w:cs="Times New Roman" w:hint="default"/>
        <w:sz w:val="28"/>
      </w:rPr>
    </w:lvl>
    <w:lvl w:ilvl="3">
      <w:start w:val="1"/>
      <w:numFmt w:val="decimal"/>
      <w:lvlText w:val="%1.%2.%3.%4."/>
      <w:lvlJc w:val="left"/>
      <w:pPr>
        <w:tabs>
          <w:tab w:val="num" w:pos="0"/>
        </w:tabs>
        <w:ind w:left="7842" w:hanging="1440"/>
      </w:pPr>
      <w:rPr>
        <w:rFonts w:cs="Times New Roman" w:hint="default"/>
        <w:sz w:val="28"/>
      </w:rPr>
    </w:lvl>
    <w:lvl w:ilvl="4">
      <w:start w:val="1"/>
      <w:numFmt w:val="decimal"/>
      <w:lvlText w:val="%1.%2.%3.%4.%5."/>
      <w:lvlJc w:val="left"/>
      <w:pPr>
        <w:tabs>
          <w:tab w:val="num" w:pos="0"/>
        </w:tabs>
        <w:ind w:left="10336" w:hanging="1800"/>
      </w:pPr>
      <w:rPr>
        <w:rFonts w:cs="Times New Roman" w:hint="default"/>
        <w:sz w:val="28"/>
      </w:rPr>
    </w:lvl>
    <w:lvl w:ilvl="5">
      <w:start w:val="1"/>
      <w:numFmt w:val="decimal"/>
      <w:lvlText w:val="%1.%2.%3.%4.%5.%6."/>
      <w:lvlJc w:val="left"/>
      <w:pPr>
        <w:tabs>
          <w:tab w:val="num" w:pos="0"/>
        </w:tabs>
        <w:ind w:left="12470" w:hanging="1800"/>
      </w:pPr>
      <w:rPr>
        <w:rFonts w:cs="Times New Roman" w:hint="default"/>
        <w:sz w:val="28"/>
      </w:rPr>
    </w:lvl>
    <w:lvl w:ilvl="6">
      <w:start w:val="1"/>
      <w:numFmt w:val="decimal"/>
      <w:lvlText w:val="%1.%2.%3.%4.%5.%6.%7."/>
      <w:lvlJc w:val="left"/>
      <w:pPr>
        <w:tabs>
          <w:tab w:val="num" w:pos="0"/>
        </w:tabs>
        <w:ind w:left="14964" w:hanging="2160"/>
      </w:pPr>
      <w:rPr>
        <w:rFonts w:cs="Times New Roman" w:hint="default"/>
        <w:sz w:val="28"/>
      </w:rPr>
    </w:lvl>
    <w:lvl w:ilvl="7">
      <w:start w:val="1"/>
      <w:numFmt w:val="decimal"/>
      <w:lvlText w:val="%1.%2.%3.%4.%5.%6.%7.%8."/>
      <w:lvlJc w:val="left"/>
      <w:pPr>
        <w:tabs>
          <w:tab w:val="num" w:pos="0"/>
        </w:tabs>
        <w:ind w:left="17458" w:hanging="2520"/>
      </w:pPr>
      <w:rPr>
        <w:rFonts w:cs="Times New Roman" w:hint="default"/>
        <w:sz w:val="28"/>
      </w:rPr>
    </w:lvl>
    <w:lvl w:ilvl="8">
      <w:start w:val="1"/>
      <w:numFmt w:val="decimal"/>
      <w:lvlText w:val="%1.%2.%3.%4.%5.%6.%7.%8.%9."/>
      <w:lvlJc w:val="left"/>
      <w:pPr>
        <w:tabs>
          <w:tab w:val="num" w:pos="0"/>
        </w:tabs>
        <w:ind w:left="19952" w:hanging="2880"/>
      </w:pPr>
      <w:rPr>
        <w:rFonts w:cs="Times New Roman" w:hint="default"/>
        <w:sz w:val="28"/>
      </w:rPr>
    </w:lvl>
  </w:abstractNum>
  <w:abstractNum w:abstractNumId="3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BF0464"/>
    <w:multiLevelType w:val="multilevel"/>
    <w:tmpl w:val="567C6A76"/>
    <w:lvl w:ilvl="0">
      <w:start w:val="4"/>
      <w:numFmt w:val="decimal"/>
      <w:lvlText w:val="%1."/>
      <w:lvlJc w:val="left"/>
      <w:pPr>
        <w:tabs>
          <w:tab w:val="num" w:pos="570"/>
        </w:tabs>
        <w:ind w:left="570" w:hanging="570"/>
      </w:pPr>
      <w:rPr>
        <w:rFonts w:cs="Times New Roman" w:hint="default"/>
      </w:rPr>
    </w:lvl>
    <w:lvl w:ilvl="1">
      <w:start w:val="11"/>
      <w:numFmt w:val="decimal"/>
      <w:lvlText w:val="%1.%2."/>
      <w:lvlJc w:val="left"/>
      <w:pPr>
        <w:tabs>
          <w:tab w:val="num" w:pos="2854"/>
        </w:tabs>
        <w:ind w:left="2854" w:hanging="720"/>
      </w:pPr>
      <w:rPr>
        <w:rFonts w:cs="Times New Roman" w:hint="default"/>
      </w:rPr>
    </w:lvl>
    <w:lvl w:ilvl="2">
      <w:start w:val="1"/>
      <w:numFmt w:val="decimal"/>
      <w:lvlText w:val="%1.%2.%3."/>
      <w:lvlJc w:val="left"/>
      <w:pPr>
        <w:tabs>
          <w:tab w:val="num" w:pos="4988"/>
        </w:tabs>
        <w:ind w:left="4988" w:hanging="720"/>
      </w:pPr>
      <w:rPr>
        <w:rFonts w:cs="Times New Roman" w:hint="default"/>
      </w:rPr>
    </w:lvl>
    <w:lvl w:ilvl="3">
      <w:start w:val="1"/>
      <w:numFmt w:val="decimal"/>
      <w:lvlText w:val="%1.%2.%3.%4."/>
      <w:lvlJc w:val="left"/>
      <w:pPr>
        <w:tabs>
          <w:tab w:val="num" w:pos="7482"/>
        </w:tabs>
        <w:ind w:left="7482" w:hanging="1080"/>
      </w:pPr>
      <w:rPr>
        <w:rFonts w:cs="Times New Roman" w:hint="default"/>
      </w:rPr>
    </w:lvl>
    <w:lvl w:ilvl="4">
      <w:start w:val="1"/>
      <w:numFmt w:val="decimal"/>
      <w:lvlText w:val="%1.%2.%3.%4.%5."/>
      <w:lvlJc w:val="left"/>
      <w:pPr>
        <w:tabs>
          <w:tab w:val="num" w:pos="9616"/>
        </w:tabs>
        <w:ind w:left="9616" w:hanging="1080"/>
      </w:pPr>
      <w:rPr>
        <w:rFonts w:cs="Times New Roman" w:hint="default"/>
      </w:rPr>
    </w:lvl>
    <w:lvl w:ilvl="5">
      <w:start w:val="1"/>
      <w:numFmt w:val="decimal"/>
      <w:lvlText w:val="%1.%2.%3.%4.%5.%6."/>
      <w:lvlJc w:val="left"/>
      <w:pPr>
        <w:tabs>
          <w:tab w:val="num" w:pos="12110"/>
        </w:tabs>
        <w:ind w:left="12110" w:hanging="1440"/>
      </w:pPr>
      <w:rPr>
        <w:rFonts w:cs="Times New Roman" w:hint="default"/>
      </w:rPr>
    </w:lvl>
    <w:lvl w:ilvl="6">
      <w:start w:val="1"/>
      <w:numFmt w:val="decimal"/>
      <w:lvlText w:val="%1.%2.%3.%4.%5.%6.%7."/>
      <w:lvlJc w:val="left"/>
      <w:pPr>
        <w:tabs>
          <w:tab w:val="num" w:pos="14604"/>
        </w:tabs>
        <w:ind w:left="14604" w:hanging="1800"/>
      </w:pPr>
      <w:rPr>
        <w:rFonts w:cs="Times New Roman" w:hint="default"/>
      </w:rPr>
    </w:lvl>
    <w:lvl w:ilvl="7">
      <w:start w:val="1"/>
      <w:numFmt w:val="decimal"/>
      <w:lvlText w:val="%1.%2.%3.%4.%5.%6.%7.%8."/>
      <w:lvlJc w:val="left"/>
      <w:pPr>
        <w:tabs>
          <w:tab w:val="num" w:pos="16738"/>
        </w:tabs>
        <w:ind w:left="16738" w:hanging="1800"/>
      </w:pPr>
      <w:rPr>
        <w:rFonts w:cs="Times New Roman" w:hint="default"/>
      </w:rPr>
    </w:lvl>
    <w:lvl w:ilvl="8">
      <w:start w:val="1"/>
      <w:numFmt w:val="decimal"/>
      <w:lvlText w:val="%1.%2.%3.%4.%5.%6.%7.%8.%9."/>
      <w:lvlJc w:val="left"/>
      <w:pPr>
        <w:tabs>
          <w:tab w:val="num" w:pos="19232"/>
        </w:tabs>
        <w:ind w:left="19232"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7"/>
  </w:num>
  <w:num w:numId="14">
    <w:abstractNumId w:val="8"/>
  </w:num>
  <w:num w:numId="15">
    <w:abstractNumId w:val="9"/>
  </w:num>
  <w:num w:numId="16">
    <w:abstractNumId w:val="15"/>
  </w:num>
  <w:num w:numId="17">
    <w:abstractNumId w:val="20"/>
  </w:num>
  <w:num w:numId="18">
    <w:abstractNumId w:val="22"/>
  </w:num>
  <w:num w:numId="19">
    <w:abstractNumId w:val="37"/>
  </w:num>
  <w:num w:numId="20">
    <w:abstractNumId w:val="25"/>
  </w:num>
  <w:num w:numId="21">
    <w:abstractNumId w:val="32"/>
  </w:num>
  <w:num w:numId="22">
    <w:abstractNumId w:val="23"/>
  </w:num>
  <w:num w:numId="23">
    <w:abstractNumId w:val="30"/>
  </w:num>
  <w:num w:numId="24">
    <w:abstractNumId w:val="33"/>
  </w:num>
  <w:num w:numId="25">
    <w:abstractNumId w:val="34"/>
  </w:num>
  <w:num w:numId="26">
    <w:abstractNumId w:val="26"/>
  </w:num>
  <w:num w:numId="27">
    <w:abstractNumId w:val="27"/>
  </w:num>
  <w:num w:numId="28">
    <w:abstractNumId w:val="38"/>
  </w:num>
  <w:num w:numId="29">
    <w:abstractNumId w:val="29"/>
  </w:num>
  <w:num w:numId="30">
    <w:abstractNumId w:val="31"/>
  </w:num>
  <w:num w:numId="31">
    <w:abstractNumId w:val="28"/>
  </w:num>
  <w:num w:numId="32">
    <w:abstractNumId w:val="3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1F42"/>
    <w:rsid w:val="00002090"/>
    <w:rsid w:val="00004F48"/>
    <w:rsid w:val="000058BC"/>
    <w:rsid w:val="00006894"/>
    <w:rsid w:val="00010BE3"/>
    <w:rsid w:val="000136A9"/>
    <w:rsid w:val="00014C0B"/>
    <w:rsid w:val="0001556E"/>
    <w:rsid w:val="0001557C"/>
    <w:rsid w:val="00020BFE"/>
    <w:rsid w:val="000224FB"/>
    <w:rsid w:val="000236C9"/>
    <w:rsid w:val="00024AEC"/>
    <w:rsid w:val="00032BDE"/>
    <w:rsid w:val="00034376"/>
    <w:rsid w:val="000349C4"/>
    <w:rsid w:val="00034E6C"/>
    <w:rsid w:val="000360DB"/>
    <w:rsid w:val="000362F0"/>
    <w:rsid w:val="000371CA"/>
    <w:rsid w:val="000374AB"/>
    <w:rsid w:val="000379F8"/>
    <w:rsid w:val="0004111A"/>
    <w:rsid w:val="00042A97"/>
    <w:rsid w:val="00044B1C"/>
    <w:rsid w:val="000454C8"/>
    <w:rsid w:val="0005366B"/>
    <w:rsid w:val="0005371B"/>
    <w:rsid w:val="000557B3"/>
    <w:rsid w:val="00056369"/>
    <w:rsid w:val="00057B23"/>
    <w:rsid w:val="00057FB7"/>
    <w:rsid w:val="0006056A"/>
    <w:rsid w:val="00060D59"/>
    <w:rsid w:val="00066A62"/>
    <w:rsid w:val="00067DAA"/>
    <w:rsid w:val="0007016E"/>
    <w:rsid w:val="000728C1"/>
    <w:rsid w:val="00074D09"/>
    <w:rsid w:val="000753BB"/>
    <w:rsid w:val="00076F66"/>
    <w:rsid w:val="0007720B"/>
    <w:rsid w:val="00081E25"/>
    <w:rsid w:val="00083039"/>
    <w:rsid w:val="00083F1D"/>
    <w:rsid w:val="000846BC"/>
    <w:rsid w:val="0008556D"/>
    <w:rsid w:val="000867CC"/>
    <w:rsid w:val="00086FD0"/>
    <w:rsid w:val="00090344"/>
    <w:rsid w:val="00092D66"/>
    <w:rsid w:val="0009351D"/>
    <w:rsid w:val="00093D12"/>
    <w:rsid w:val="00093F19"/>
    <w:rsid w:val="000953EE"/>
    <w:rsid w:val="000954FB"/>
    <w:rsid w:val="00095F43"/>
    <w:rsid w:val="000978CE"/>
    <w:rsid w:val="000A0092"/>
    <w:rsid w:val="000A2B5E"/>
    <w:rsid w:val="000A2D97"/>
    <w:rsid w:val="000A3356"/>
    <w:rsid w:val="000A3B81"/>
    <w:rsid w:val="000A4915"/>
    <w:rsid w:val="000A574E"/>
    <w:rsid w:val="000A679F"/>
    <w:rsid w:val="000B3895"/>
    <w:rsid w:val="000B5302"/>
    <w:rsid w:val="000B6D00"/>
    <w:rsid w:val="000C4808"/>
    <w:rsid w:val="000C7CAF"/>
    <w:rsid w:val="000D5F3B"/>
    <w:rsid w:val="000E15C9"/>
    <w:rsid w:val="000E2778"/>
    <w:rsid w:val="000E53C4"/>
    <w:rsid w:val="000E5B2C"/>
    <w:rsid w:val="000E5BB8"/>
    <w:rsid w:val="000E6C79"/>
    <w:rsid w:val="000F024D"/>
    <w:rsid w:val="000F1048"/>
    <w:rsid w:val="000F3C0B"/>
    <w:rsid w:val="000F6875"/>
    <w:rsid w:val="00107C51"/>
    <w:rsid w:val="00110975"/>
    <w:rsid w:val="001118A3"/>
    <w:rsid w:val="001120B0"/>
    <w:rsid w:val="00112512"/>
    <w:rsid w:val="00114763"/>
    <w:rsid w:val="00114E79"/>
    <w:rsid w:val="0011678D"/>
    <w:rsid w:val="00116BFD"/>
    <w:rsid w:val="001174EB"/>
    <w:rsid w:val="0012029A"/>
    <w:rsid w:val="00120404"/>
    <w:rsid w:val="00120A5C"/>
    <w:rsid w:val="00121A00"/>
    <w:rsid w:val="001242D3"/>
    <w:rsid w:val="00124AD4"/>
    <w:rsid w:val="0012610C"/>
    <w:rsid w:val="00126E37"/>
    <w:rsid w:val="001306BD"/>
    <w:rsid w:val="00134517"/>
    <w:rsid w:val="00134C04"/>
    <w:rsid w:val="00134FB3"/>
    <w:rsid w:val="001356F1"/>
    <w:rsid w:val="0013760D"/>
    <w:rsid w:val="00137784"/>
    <w:rsid w:val="001414E1"/>
    <w:rsid w:val="0014299C"/>
    <w:rsid w:val="00144AE1"/>
    <w:rsid w:val="00146CC2"/>
    <w:rsid w:val="00151456"/>
    <w:rsid w:val="001534A1"/>
    <w:rsid w:val="00155293"/>
    <w:rsid w:val="00155A01"/>
    <w:rsid w:val="001641C9"/>
    <w:rsid w:val="00164D0C"/>
    <w:rsid w:val="0016528F"/>
    <w:rsid w:val="001659F9"/>
    <w:rsid w:val="00167695"/>
    <w:rsid w:val="00171FEC"/>
    <w:rsid w:val="00172036"/>
    <w:rsid w:val="00172294"/>
    <w:rsid w:val="001749AE"/>
    <w:rsid w:val="00174FFE"/>
    <w:rsid w:val="00175830"/>
    <w:rsid w:val="00175A7B"/>
    <w:rsid w:val="00176457"/>
    <w:rsid w:val="001764D6"/>
    <w:rsid w:val="00177D5C"/>
    <w:rsid w:val="00180C03"/>
    <w:rsid w:val="00185C87"/>
    <w:rsid w:val="0018682A"/>
    <w:rsid w:val="001936F8"/>
    <w:rsid w:val="00193D5D"/>
    <w:rsid w:val="0019760E"/>
    <w:rsid w:val="001A2829"/>
    <w:rsid w:val="001A364E"/>
    <w:rsid w:val="001A487D"/>
    <w:rsid w:val="001A544E"/>
    <w:rsid w:val="001A61AB"/>
    <w:rsid w:val="001B01BD"/>
    <w:rsid w:val="001B032D"/>
    <w:rsid w:val="001B150C"/>
    <w:rsid w:val="001B36FC"/>
    <w:rsid w:val="001B4627"/>
    <w:rsid w:val="001B5653"/>
    <w:rsid w:val="001B7410"/>
    <w:rsid w:val="001C08FD"/>
    <w:rsid w:val="001C09D8"/>
    <w:rsid w:val="001C3CEE"/>
    <w:rsid w:val="001C5720"/>
    <w:rsid w:val="001C75ED"/>
    <w:rsid w:val="001C7C98"/>
    <w:rsid w:val="001D6692"/>
    <w:rsid w:val="001E086B"/>
    <w:rsid w:val="001E0B8E"/>
    <w:rsid w:val="001E26A4"/>
    <w:rsid w:val="001E2FA2"/>
    <w:rsid w:val="001E3E36"/>
    <w:rsid w:val="001E4513"/>
    <w:rsid w:val="001E4A62"/>
    <w:rsid w:val="001E5A31"/>
    <w:rsid w:val="001E6511"/>
    <w:rsid w:val="001E6E80"/>
    <w:rsid w:val="001F21DA"/>
    <w:rsid w:val="001F2A1B"/>
    <w:rsid w:val="001F2F0D"/>
    <w:rsid w:val="001F32B2"/>
    <w:rsid w:val="001F3841"/>
    <w:rsid w:val="001F40A8"/>
    <w:rsid w:val="001F53E8"/>
    <w:rsid w:val="0020341D"/>
    <w:rsid w:val="00203601"/>
    <w:rsid w:val="00205668"/>
    <w:rsid w:val="00210126"/>
    <w:rsid w:val="00212ED4"/>
    <w:rsid w:val="00214105"/>
    <w:rsid w:val="00214CC6"/>
    <w:rsid w:val="0021537B"/>
    <w:rsid w:val="00216C08"/>
    <w:rsid w:val="002212A0"/>
    <w:rsid w:val="002212EA"/>
    <w:rsid w:val="00221BE8"/>
    <w:rsid w:val="00222142"/>
    <w:rsid w:val="0022278D"/>
    <w:rsid w:val="00222EA5"/>
    <w:rsid w:val="002247A2"/>
    <w:rsid w:val="0023121B"/>
    <w:rsid w:val="002326E3"/>
    <w:rsid w:val="00234603"/>
    <w:rsid w:val="00234D78"/>
    <w:rsid w:val="0023751C"/>
    <w:rsid w:val="002376E6"/>
    <w:rsid w:val="002378E3"/>
    <w:rsid w:val="002379A3"/>
    <w:rsid w:val="00237EE7"/>
    <w:rsid w:val="002410DF"/>
    <w:rsid w:val="002418FB"/>
    <w:rsid w:val="00243071"/>
    <w:rsid w:val="0024323F"/>
    <w:rsid w:val="00243F0F"/>
    <w:rsid w:val="002447F3"/>
    <w:rsid w:val="002476F3"/>
    <w:rsid w:val="00250548"/>
    <w:rsid w:val="00250A36"/>
    <w:rsid w:val="00250B24"/>
    <w:rsid w:val="00251F0A"/>
    <w:rsid w:val="0025270E"/>
    <w:rsid w:val="002536EC"/>
    <w:rsid w:val="002543D3"/>
    <w:rsid w:val="00254538"/>
    <w:rsid w:val="00257F85"/>
    <w:rsid w:val="00260EE3"/>
    <w:rsid w:val="00261326"/>
    <w:rsid w:val="00265B2B"/>
    <w:rsid w:val="00267AAB"/>
    <w:rsid w:val="002810F4"/>
    <w:rsid w:val="0028168C"/>
    <w:rsid w:val="00282B03"/>
    <w:rsid w:val="00286B72"/>
    <w:rsid w:val="002910EA"/>
    <w:rsid w:val="00291899"/>
    <w:rsid w:val="002A1180"/>
    <w:rsid w:val="002A2401"/>
    <w:rsid w:val="002A2796"/>
    <w:rsid w:val="002A3EE5"/>
    <w:rsid w:val="002A45A1"/>
    <w:rsid w:val="002A4D3C"/>
    <w:rsid w:val="002A71D9"/>
    <w:rsid w:val="002A7E1D"/>
    <w:rsid w:val="002B37B8"/>
    <w:rsid w:val="002B41FD"/>
    <w:rsid w:val="002B6325"/>
    <w:rsid w:val="002C2ADC"/>
    <w:rsid w:val="002C3FF9"/>
    <w:rsid w:val="002C56A0"/>
    <w:rsid w:val="002C6DBA"/>
    <w:rsid w:val="002C7848"/>
    <w:rsid w:val="002D01A2"/>
    <w:rsid w:val="002D0412"/>
    <w:rsid w:val="002D264F"/>
    <w:rsid w:val="002D2C07"/>
    <w:rsid w:val="002D5377"/>
    <w:rsid w:val="002D5869"/>
    <w:rsid w:val="002E0E09"/>
    <w:rsid w:val="002E18D3"/>
    <w:rsid w:val="002E25B3"/>
    <w:rsid w:val="002E29CB"/>
    <w:rsid w:val="002E3176"/>
    <w:rsid w:val="002E3DBF"/>
    <w:rsid w:val="002E4853"/>
    <w:rsid w:val="002E66D4"/>
    <w:rsid w:val="002F1275"/>
    <w:rsid w:val="002F345D"/>
    <w:rsid w:val="002F40DE"/>
    <w:rsid w:val="002F543C"/>
    <w:rsid w:val="002F6A6B"/>
    <w:rsid w:val="002F7280"/>
    <w:rsid w:val="0030151C"/>
    <w:rsid w:val="003053D7"/>
    <w:rsid w:val="0030649E"/>
    <w:rsid w:val="003072B4"/>
    <w:rsid w:val="00311A92"/>
    <w:rsid w:val="00312035"/>
    <w:rsid w:val="00313385"/>
    <w:rsid w:val="00313F83"/>
    <w:rsid w:val="00317EB3"/>
    <w:rsid w:val="00331930"/>
    <w:rsid w:val="00334292"/>
    <w:rsid w:val="00334560"/>
    <w:rsid w:val="00335079"/>
    <w:rsid w:val="00335F0B"/>
    <w:rsid w:val="0033715C"/>
    <w:rsid w:val="0034030F"/>
    <w:rsid w:val="00342BEB"/>
    <w:rsid w:val="00343C35"/>
    <w:rsid w:val="0034625D"/>
    <w:rsid w:val="003471E0"/>
    <w:rsid w:val="00347AFE"/>
    <w:rsid w:val="003571CE"/>
    <w:rsid w:val="00357415"/>
    <w:rsid w:val="00361207"/>
    <w:rsid w:val="00361C80"/>
    <w:rsid w:val="0036291B"/>
    <w:rsid w:val="0036343C"/>
    <w:rsid w:val="003657D7"/>
    <w:rsid w:val="003663BC"/>
    <w:rsid w:val="00370C44"/>
    <w:rsid w:val="00371504"/>
    <w:rsid w:val="00380060"/>
    <w:rsid w:val="0038168B"/>
    <w:rsid w:val="00384CDC"/>
    <w:rsid w:val="00386101"/>
    <w:rsid w:val="00386F7E"/>
    <w:rsid w:val="00387C45"/>
    <w:rsid w:val="00390EF9"/>
    <w:rsid w:val="00391D03"/>
    <w:rsid w:val="003934B6"/>
    <w:rsid w:val="00395664"/>
    <w:rsid w:val="00396614"/>
    <w:rsid w:val="003A0695"/>
    <w:rsid w:val="003A1199"/>
    <w:rsid w:val="003A1782"/>
    <w:rsid w:val="003A2CA3"/>
    <w:rsid w:val="003A3A53"/>
    <w:rsid w:val="003A4E6A"/>
    <w:rsid w:val="003A7044"/>
    <w:rsid w:val="003A741B"/>
    <w:rsid w:val="003B2542"/>
    <w:rsid w:val="003B34B7"/>
    <w:rsid w:val="003B3FE8"/>
    <w:rsid w:val="003B5CBD"/>
    <w:rsid w:val="003C0F55"/>
    <w:rsid w:val="003C1A5C"/>
    <w:rsid w:val="003C2CDC"/>
    <w:rsid w:val="003C30F3"/>
    <w:rsid w:val="003C34DE"/>
    <w:rsid w:val="003D2759"/>
    <w:rsid w:val="003D3596"/>
    <w:rsid w:val="003D54B1"/>
    <w:rsid w:val="003E2C12"/>
    <w:rsid w:val="003E4956"/>
    <w:rsid w:val="003E4FE0"/>
    <w:rsid w:val="003E5C41"/>
    <w:rsid w:val="003E7259"/>
    <w:rsid w:val="003F06DE"/>
    <w:rsid w:val="003F31F2"/>
    <w:rsid w:val="003F4BAB"/>
    <w:rsid w:val="00400975"/>
    <w:rsid w:val="00401627"/>
    <w:rsid w:val="00410B56"/>
    <w:rsid w:val="00411C49"/>
    <w:rsid w:val="00414BDD"/>
    <w:rsid w:val="00414D57"/>
    <w:rsid w:val="004224C0"/>
    <w:rsid w:val="004272B0"/>
    <w:rsid w:val="00427D42"/>
    <w:rsid w:val="004302AD"/>
    <w:rsid w:val="004314C8"/>
    <w:rsid w:val="00431B5B"/>
    <w:rsid w:val="00432CF8"/>
    <w:rsid w:val="004332C1"/>
    <w:rsid w:val="00433593"/>
    <w:rsid w:val="0043423C"/>
    <w:rsid w:val="0043596D"/>
    <w:rsid w:val="00435A9A"/>
    <w:rsid w:val="00436618"/>
    <w:rsid w:val="00440F3D"/>
    <w:rsid w:val="0044127B"/>
    <w:rsid w:val="00443169"/>
    <w:rsid w:val="00444F6A"/>
    <w:rsid w:val="00445695"/>
    <w:rsid w:val="00445DDD"/>
    <w:rsid w:val="00446BD7"/>
    <w:rsid w:val="00454ECC"/>
    <w:rsid w:val="004634C8"/>
    <w:rsid w:val="0046442D"/>
    <w:rsid w:val="00470EDD"/>
    <w:rsid w:val="00471E57"/>
    <w:rsid w:val="004732D0"/>
    <w:rsid w:val="004740B9"/>
    <w:rsid w:val="004745C7"/>
    <w:rsid w:val="00475935"/>
    <w:rsid w:val="00475D28"/>
    <w:rsid w:val="0047650E"/>
    <w:rsid w:val="004765EC"/>
    <w:rsid w:val="004774A6"/>
    <w:rsid w:val="0047759E"/>
    <w:rsid w:val="004808B9"/>
    <w:rsid w:val="004874C1"/>
    <w:rsid w:val="004875C8"/>
    <w:rsid w:val="00492799"/>
    <w:rsid w:val="00493AB2"/>
    <w:rsid w:val="00495CB0"/>
    <w:rsid w:val="00497DA4"/>
    <w:rsid w:val="004A25F0"/>
    <w:rsid w:val="004A66FA"/>
    <w:rsid w:val="004A7506"/>
    <w:rsid w:val="004B0D75"/>
    <w:rsid w:val="004B1681"/>
    <w:rsid w:val="004B3482"/>
    <w:rsid w:val="004B6D94"/>
    <w:rsid w:val="004B70CA"/>
    <w:rsid w:val="004C011F"/>
    <w:rsid w:val="004C0A7F"/>
    <w:rsid w:val="004C2235"/>
    <w:rsid w:val="004C7528"/>
    <w:rsid w:val="004D0ADC"/>
    <w:rsid w:val="004D44D7"/>
    <w:rsid w:val="004D4990"/>
    <w:rsid w:val="004D4FA2"/>
    <w:rsid w:val="004D5398"/>
    <w:rsid w:val="004D582F"/>
    <w:rsid w:val="004D6625"/>
    <w:rsid w:val="004D6F5F"/>
    <w:rsid w:val="004D7522"/>
    <w:rsid w:val="004E13F0"/>
    <w:rsid w:val="004E1725"/>
    <w:rsid w:val="004E202E"/>
    <w:rsid w:val="004E3248"/>
    <w:rsid w:val="004E3757"/>
    <w:rsid w:val="004E3AC2"/>
    <w:rsid w:val="004E6EB2"/>
    <w:rsid w:val="004E7D54"/>
    <w:rsid w:val="004F2ABB"/>
    <w:rsid w:val="004F5E74"/>
    <w:rsid w:val="004F6737"/>
    <w:rsid w:val="00502F51"/>
    <w:rsid w:val="0050359E"/>
    <w:rsid w:val="00503892"/>
    <w:rsid w:val="005049BC"/>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02BC"/>
    <w:rsid w:val="005205AD"/>
    <w:rsid w:val="00520B3B"/>
    <w:rsid w:val="00520D7A"/>
    <w:rsid w:val="00521353"/>
    <w:rsid w:val="00521EAB"/>
    <w:rsid w:val="00521F95"/>
    <w:rsid w:val="0052390C"/>
    <w:rsid w:val="005242ED"/>
    <w:rsid w:val="00527AB7"/>
    <w:rsid w:val="00530F97"/>
    <w:rsid w:val="00531044"/>
    <w:rsid w:val="0053291E"/>
    <w:rsid w:val="00533584"/>
    <w:rsid w:val="00534697"/>
    <w:rsid w:val="005373EF"/>
    <w:rsid w:val="00541DC2"/>
    <w:rsid w:val="005421C5"/>
    <w:rsid w:val="00544668"/>
    <w:rsid w:val="00545B89"/>
    <w:rsid w:val="00545E0A"/>
    <w:rsid w:val="0054785C"/>
    <w:rsid w:val="005508EC"/>
    <w:rsid w:val="00551655"/>
    <w:rsid w:val="0056027E"/>
    <w:rsid w:val="0056426C"/>
    <w:rsid w:val="00564785"/>
    <w:rsid w:val="00565202"/>
    <w:rsid w:val="00566560"/>
    <w:rsid w:val="005670FF"/>
    <w:rsid w:val="00567173"/>
    <w:rsid w:val="00567716"/>
    <w:rsid w:val="005716FC"/>
    <w:rsid w:val="00571D62"/>
    <w:rsid w:val="00575E36"/>
    <w:rsid w:val="00577BC2"/>
    <w:rsid w:val="00581F52"/>
    <w:rsid w:val="005820EB"/>
    <w:rsid w:val="005834BA"/>
    <w:rsid w:val="00590A1B"/>
    <w:rsid w:val="00593786"/>
    <w:rsid w:val="0059427E"/>
    <w:rsid w:val="00596728"/>
    <w:rsid w:val="00596F0C"/>
    <w:rsid w:val="00597F0E"/>
    <w:rsid w:val="005A0E3B"/>
    <w:rsid w:val="005A2B08"/>
    <w:rsid w:val="005A5BDF"/>
    <w:rsid w:val="005A6CE9"/>
    <w:rsid w:val="005B1247"/>
    <w:rsid w:val="005B12F9"/>
    <w:rsid w:val="005B3F20"/>
    <w:rsid w:val="005B4D01"/>
    <w:rsid w:val="005B68D2"/>
    <w:rsid w:val="005B730D"/>
    <w:rsid w:val="005C0844"/>
    <w:rsid w:val="005C4FE2"/>
    <w:rsid w:val="005C6744"/>
    <w:rsid w:val="005C681D"/>
    <w:rsid w:val="005D02E7"/>
    <w:rsid w:val="005D0324"/>
    <w:rsid w:val="005D0613"/>
    <w:rsid w:val="005D5258"/>
    <w:rsid w:val="005D6190"/>
    <w:rsid w:val="005D64F1"/>
    <w:rsid w:val="005D6803"/>
    <w:rsid w:val="005D6C74"/>
    <w:rsid w:val="005D77E9"/>
    <w:rsid w:val="005D7DFC"/>
    <w:rsid w:val="005E0074"/>
    <w:rsid w:val="005E0B21"/>
    <w:rsid w:val="005E2272"/>
    <w:rsid w:val="005E545C"/>
    <w:rsid w:val="005E6CAE"/>
    <w:rsid w:val="005F2D24"/>
    <w:rsid w:val="005F4CC4"/>
    <w:rsid w:val="005F5726"/>
    <w:rsid w:val="0060219A"/>
    <w:rsid w:val="006024DF"/>
    <w:rsid w:val="006036B4"/>
    <w:rsid w:val="0060466B"/>
    <w:rsid w:val="00607825"/>
    <w:rsid w:val="00610786"/>
    <w:rsid w:val="00611632"/>
    <w:rsid w:val="00611899"/>
    <w:rsid w:val="00613848"/>
    <w:rsid w:val="00614976"/>
    <w:rsid w:val="00615DC7"/>
    <w:rsid w:val="006164CD"/>
    <w:rsid w:val="006176F4"/>
    <w:rsid w:val="00621361"/>
    <w:rsid w:val="00622CF4"/>
    <w:rsid w:val="00625091"/>
    <w:rsid w:val="006250B1"/>
    <w:rsid w:val="00627696"/>
    <w:rsid w:val="00633831"/>
    <w:rsid w:val="00635507"/>
    <w:rsid w:val="00636387"/>
    <w:rsid w:val="00636EC7"/>
    <w:rsid w:val="00637621"/>
    <w:rsid w:val="00637BAC"/>
    <w:rsid w:val="006400A0"/>
    <w:rsid w:val="006402DD"/>
    <w:rsid w:val="0064290F"/>
    <w:rsid w:val="00644372"/>
    <w:rsid w:val="00644E3A"/>
    <w:rsid w:val="006473B2"/>
    <w:rsid w:val="00655E6C"/>
    <w:rsid w:val="0065657D"/>
    <w:rsid w:val="00656C49"/>
    <w:rsid w:val="006575DD"/>
    <w:rsid w:val="0065769F"/>
    <w:rsid w:val="006602D5"/>
    <w:rsid w:val="00663F2F"/>
    <w:rsid w:val="00664449"/>
    <w:rsid w:val="006666F2"/>
    <w:rsid w:val="00666912"/>
    <w:rsid w:val="00670FD8"/>
    <w:rsid w:val="00674404"/>
    <w:rsid w:val="00675AE1"/>
    <w:rsid w:val="006773CA"/>
    <w:rsid w:val="00677EA3"/>
    <w:rsid w:val="006801C2"/>
    <w:rsid w:val="00681C65"/>
    <w:rsid w:val="00690B2B"/>
    <w:rsid w:val="00693668"/>
    <w:rsid w:val="006949EC"/>
    <w:rsid w:val="00697FCC"/>
    <w:rsid w:val="006A1CB3"/>
    <w:rsid w:val="006A1D30"/>
    <w:rsid w:val="006A42E2"/>
    <w:rsid w:val="006A6A23"/>
    <w:rsid w:val="006A6E08"/>
    <w:rsid w:val="006A6E7D"/>
    <w:rsid w:val="006A76EE"/>
    <w:rsid w:val="006B1DDE"/>
    <w:rsid w:val="006B3895"/>
    <w:rsid w:val="006B3974"/>
    <w:rsid w:val="006B3BD2"/>
    <w:rsid w:val="006B4542"/>
    <w:rsid w:val="006B4FC3"/>
    <w:rsid w:val="006C1555"/>
    <w:rsid w:val="006C32B9"/>
    <w:rsid w:val="006C3A69"/>
    <w:rsid w:val="006C4984"/>
    <w:rsid w:val="006C5D24"/>
    <w:rsid w:val="006C7DC1"/>
    <w:rsid w:val="006D150B"/>
    <w:rsid w:val="006D3659"/>
    <w:rsid w:val="006D4D88"/>
    <w:rsid w:val="006D5695"/>
    <w:rsid w:val="006D5733"/>
    <w:rsid w:val="006D5EDA"/>
    <w:rsid w:val="006D65BE"/>
    <w:rsid w:val="006D69DD"/>
    <w:rsid w:val="006E08A0"/>
    <w:rsid w:val="006E0F0F"/>
    <w:rsid w:val="006E2CBB"/>
    <w:rsid w:val="006E4289"/>
    <w:rsid w:val="006E67B8"/>
    <w:rsid w:val="006E7589"/>
    <w:rsid w:val="006E75B4"/>
    <w:rsid w:val="006F1077"/>
    <w:rsid w:val="006F1466"/>
    <w:rsid w:val="006F2C73"/>
    <w:rsid w:val="006F3F9D"/>
    <w:rsid w:val="006F4522"/>
    <w:rsid w:val="0070071A"/>
    <w:rsid w:val="00700A24"/>
    <w:rsid w:val="007046B2"/>
    <w:rsid w:val="00706C8C"/>
    <w:rsid w:val="007137D9"/>
    <w:rsid w:val="007153A7"/>
    <w:rsid w:val="0071641C"/>
    <w:rsid w:val="0072064C"/>
    <w:rsid w:val="00721D0D"/>
    <w:rsid w:val="00722AFD"/>
    <w:rsid w:val="00722D82"/>
    <w:rsid w:val="00723826"/>
    <w:rsid w:val="00723E5E"/>
    <w:rsid w:val="00724AFF"/>
    <w:rsid w:val="00725483"/>
    <w:rsid w:val="0072632D"/>
    <w:rsid w:val="007274E7"/>
    <w:rsid w:val="00727B51"/>
    <w:rsid w:val="00727D3C"/>
    <w:rsid w:val="00730FED"/>
    <w:rsid w:val="007325FC"/>
    <w:rsid w:val="00733ADD"/>
    <w:rsid w:val="00734160"/>
    <w:rsid w:val="007341C2"/>
    <w:rsid w:val="00735303"/>
    <w:rsid w:val="00735502"/>
    <w:rsid w:val="00736D40"/>
    <w:rsid w:val="00737675"/>
    <w:rsid w:val="00737B78"/>
    <w:rsid w:val="007415F9"/>
    <w:rsid w:val="00742D60"/>
    <w:rsid w:val="00742DAA"/>
    <w:rsid w:val="007434C0"/>
    <w:rsid w:val="00744920"/>
    <w:rsid w:val="0074640D"/>
    <w:rsid w:val="00746D6D"/>
    <w:rsid w:val="00746E8D"/>
    <w:rsid w:val="00752221"/>
    <w:rsid w:val="00752FEB"/>
    <w:rsid w:val="00753EC3"/>
    <w:rsid w:val="00754AD8"/>
    <w:rsid w:val="00754C45"/>
    <w:rsid w:val="00755B89"/>
    <w:rsid w:val="00760ECD"/>
    <w:rsid w:val="00763215"/>
    <w:rsid w:val="00763505"/>
    <w:rsid w:val="00763BD4"/>
    <w:rsid w:val="00763EDB"/>
    <w:rsid w:val="00765DAB"/>
    <w:rsid w:val="0077096E"/>
    <w:rsid w:val="0077115E"/>
    <w:rsid w:val="0077197C"/>
    <w:rsid w:val="007747B6"/>
    <w:rsid w:val="0077656B"/>
    <w:rsid w:val="007768E4"/>
    <w:rsid w:val="00782E92"/>
    <w:rsid w:val="00783AD5"/>
    <w:rsid w:val="00785A06"/>
    <w:rsid w:val="00786801"/>
    <w:rsid w:val="00787B71"/>
    <w:rsid w:val="00791462"/>
    <w:rsid w:val="007920EB"/>
    <w:rsid w:val="00792811"/>
    <w:rsid w:val="007946B1"/>
    <w:rsid w:val="00794B4F"/>
    <w:rsid w:val="0079756E"/>
    <w:rsid w:val="007A0078"/>
    <w:rsid w:val="007A0346"/>
    <w:rsid w:val="007A14FA"/>
    <w:rsid w:val="007A3639"/>
    <w:rsid w:val="007A38EF"/>
    <w:rsid w:val="007A4852"/>
    <w:rsid w:val="007A58E3"/>
    <w:rsid w:val="007A6F47"/>
    <w:rsid w:val="007A6FD8"/>
    <w:rsid w:val="007B09CF"/>
    <w:rsid w:val="007B1F31"/>
    <w:rsid w:val="007B2101"/>
    <w:rsid w:val="007B26E8"/>
    <w:rsid w:val="007B36CE"/>
    <w:rsid w:val="007B3AC4"/>
    <w:rsid w:val="007B3B90"/>
    <w:rsid w:val="007B4040"/>
    <w:rsid w:val="007B5E17"/>
    <w:rsid w:val="007C1052"/>
    <w:rsid w:val="007C51E1"/>
    <w:rsid w:val="007C61DE"/>
    <w:rsid w:val="007C62FF"/>
    <w:rsid w:val="007D00C3"/>
    <w:rsid w:val="007D39D7"/>
    <w:rsid w:val="007D50EE"/>
    <w:rsid w:val="007D6548"/>
    <w:rsid w:val="007E3002"/>
    <w:rsid w:val="007E34AB"/>
    <w:rsid w:val="007E48BC"/>
    <w:rsid w:val="007E5B43"/>
    <w:rsid w:val="007E648E"/>
    <w:rsid w:val="007E6DE4"/>
    <w:rsid w:val="007E72CC"/>
    <w:rsid w:val="007F124F"/>
    <w:rsid w:val="007F189B"/>
    <w:rsid w:val="007F19F0"/>
    <w:rsid w:val="007F1F0C"/>
    <w:rsid w:val="008035D3"/>
    <w:rsid w:val="00804946"/>
    <w:rsid w:val="0080663D"/>
    <w:rsid w:val="00806AAF"/>
    <w:rsid w:val="008075B1"/>
    <w:rsid w:val="008102B0"/>
    <w:rsid w:val="00812285"/>
    <w:rsid w:val="00814485"/>
    <w:rsid w:val="00816B95"/>
    <w:rsid w:val="008203A0"/>
    <w:rsid w:val="00821AFC"/>
    <w:rsid w:val="008223A6"/>
    <w:rsid w:val="00826A18"/>
    <w:rsid w:val="008314C4"/>
    <w:rsid w:val="00834551"/>
    <w:rsid w:val="00835CB1"/>
    <w:rsid w:val="008370AF"/>
    <w:rsid w:val="00837423"/>
    <w:rsid w:val="008377C6"/>
    <w:rsid w:val="008437AD"/>
    <w:rsid w:val="00847160"/>
    <w:rsid w:val="008478CC"/>
    <w:rsid w:val="00847C9D"/>
    <w:rsid w:val="00850114"/>
    <w:rsid w:val="00850859"/>
    <w:rsid w:val="00850DB9"/>
    <w:rsid w:val="00850F6F"/>
    <w:rsid w:val="008528C0"/>
    <w:rsid w:val="00860529"/>
    <w:rsid w:val="008613BE"/>
    <w:rsid w:val="008614B4"/>
    <w:rsid w:val="00861659"/>
    <w:rsid w:val="00861B45"/>
    <w:rsid w:val="00861D29"/>
    <w:rsid w:val="0086287A"/>
    <w:rsid w:val="008643A6"/>
    <w:rsid w:val="00865513"/>
    <w:rsid w:val="00871048"/>
    <w:rsid w:val="00871748"/>
    <w:rsid w:val="00875AE2"/>
    <w:rsid w:val="0087611C"/>
    <w:rsid w:val="00880FE9"/>
    <w:rsid w:val="008825E9"/>
    <w:rsid w:val="0088509C"/>
    <w:rsid w:val="00894106"/>
    <w:rsid w:val="0089720B"/>
    <w:rsid w:val="00897C88"/>
    <w:rsid w:val="008A0765"/>
    <w:rsid w:val="008A10F4"/>
    <w:rsid w:val="008A1ABD"/>
    <w:rsid w:val="008A3BA4"/>
    <w:rsid w:val="008A4448"/>
    <w:rsid w:val="008A4F66"/>
    <w:rsid w:val="008A664B"/>
    <w:rsid w:val="008A66CB"/>
    <w:rsid w:val="008B08F6"/>
    <w:rsid w:val="008B16B6"/>
    <w:rsid w:val="008B3819"/>
    <w:rsid w:val="008B557D"/>
    <w:rsid w:val="008B5AED"/>
    <w:rsid w:val="008B7A42"/>
    <w:rsid w:val="008B7FB1"/>
    <w:rsid w:val="008C0ABA"/>
    <w:rsid w:val="008C15F8"/>
    <w:rsid w:val="008C1BC9"/>
    <w:rsid w:val="008C4183"/>
    <w:rsid w:val="008C42F3"/>
    <w:rsid w:val="008C7D27"/>
    <w:rsid w:val="008D04DC"/>
    <w:rsid w:val="008D14BC"/>
    <w:rsid w:val="008D1FAC"/>
    <w:rsid w:val="008D2E20"/>
    <w:rsid w:val="008D2F7D"/>
    <w:rsid w:val="008D36E9"/>
    <w:rsid w:val="008D67F8"/>
    <w:rsid w:val="008D694C"/>
    <w:rsid w:val="008D7370"/>
    <w:rsid w:val="008E194F"/>
    <w:rsid w:val="008E22A1"/>
    <w:rsid w:val="008E367A"/>
    <w:rsid w:val="008E43E6"/>
    <w:rsid w:val="008E5FFE"/>
    <w:rsid w:val="008E60E5"/>
    <w:rsid w:val="008E61BB"/>
    <w:rsid w:val="008F0A28"/>
    <w:rsid w:val="008F1253"/>
    <w:rsid w:val="008F46D7"/>
    <w:rsid w:val="009006C3"/>
    <w:rsid w:val="00900DF5"/>
    <w:rsid w:val="00901E6E"/>
    <w:rsid w:val="0090261F"/>
    <w:rsid w:val="00903FBC"/>
    <w:rsid w:val="009068D2"/>
    <w:rsid w:val="00910B09"/>
    <w:rsid w:val="00914122"/>
    <w:rsid w:val="00914E3D"/>
    <w:rsid w:val="00920884"/>
    <w:rsid w:val="00921006"/>
    <w:rsid w:val="0092198F"/>
    <w:rsid w:val="0092359B"/>
    <w:rsid w:val="00923E2D"/>
    <w:rsid w:val="009259AB"/>
    <w:rsid w:val="00925C37"/>
    <w:rsid w:val="00926992"/>
    <w:rsid w:val="0093234E"/>
    <w:rsid w:val="00932682"/>
    <w:rsid w:val="00932F1D"/>
    <w:rsid w:val="00935236"/>
    <w:rsid w:val="009365F4"/>
    <w:rsid w:val="009370AF"/>
    <w:rsid w:val="00937E5C"/>
    <w:rsid w:val="00940169"/>
    <w:rsid w:val="009409A8"/>
    <w:rsid w:val="00940FA2"/>
    <w:rsid w:val="009411A9"/>
    <w:rsid w:val="009457AD"/>
    <w:rsid w:val="009459C7"/>
    <w:rsid w:val="00945B21"/>
    <w:rsid w:val="0094610A"/>
    <w:rsid w:val="0095293B"/>
    <w:rsid w:val="00955144"/>
    <w:rsid w:val="00956252"/>
    <w:rsid w:val="009569D6"/>
    <w:rsid w:val="00956DC0"/>
    <w:rsid w:val="00960F11"/>
    <w:rsid w:val="00964188"/>
    <w:rsid w:val="009660FA"/>
    <w:rsid w:val="00972FF3"/>
    <w:rsid w:val="00975F02"/>
    <w:rsid w:val="00981833"/>
    <w:rsid w:val="00982C6F"/>
    <w:rsid w:val="009830CC"/>
    <w:rsid w:val="0098468A"/>
    <w:rsid w:val="0098473B"/>
    <w:rsid w:val="00985332"/>
    <w:rsid w:val="0098574C"/>
    <w:rsid w:val="00985EE6"/>
    <w:rsid w:val="0098627F"/>
    <w:rsid w:val="00991329"/>
    <w:rsid w:val="00991BDD"/>
    <w:rsid w:val="00991DEB"/>
    <w:rsid w:val="00993508"/>
    <w:rsid w:val="00994553"/>
    <w:rsid w:val="00994EDF"/>
    <w:rsid w:val="00997B7D"/>
    <w:rsid w:val="009A1114"/>
    <w:rsid w:val="009A2536"/>
    <w:rsid w:val="009A3F94"/>
    <w:rsid w:val="009A4793"/>
    <w:rsid w:val="009A6563"/>
    <w:rsid w:val="009A7605"/>
    <w:rsid w:val="009A79A5"/>
    <w:rsid w:val="009A7C6C"/>
    <w:rsid w:val="009B0A27"/>
    <w:rsid w:val="009B43DB"/>
    <w:rsid w:val="009B734C"/>
    <w:rsid w:val="009C15AA"/>
    <w:rsid w:val="009C1B78"/>
    <w:rsid w:val="009C211A"/>
    <w:rsid w:val="009C4240"/>
    <w:rsid w:val="009C7FBB"/>
    <w:rsid w:val="009D1245"/>
    <w:rsid w:val="009D14A2"/>
    <w:rsid w:val="009D1B11"/>
    <w:rsid w:val="009D1D9B"/>
    <w:rsid w:val="009D3A40"/>
    <w:rsid w:val="009D4112"/>
    <w:rsid w:val="009D5EF4"/>
    <w:rsid w:val="009E17F7"/>
    <w:rsid w:val="009E1D56"/>
    <w:rsid w:val="009E64D8"/>
    <w:rsid w:val="009E7CB4"/>
    <w:rsid w:val="009F05B7"/>
    <w:rsid w:val="009F3CFE"/>
    <w:rsid w:val="009F4371"/>
    <w:rsid w:val="009F4C89"/>
    <w:rsid w:val="009F79E8"/>
    <w:rsid w:val="009F7E18"/>
    <w:rsid w:val="00A00A8B"/>
    <w:rsid w:val="00A023CD"/>
    <w:rsid w:val="00A0347B"/>
    <w:rsid w:val="00A07073"/>
    <w:rsid w:val="00A07840"/>
    <w:rsid w:val="00A105F6"/>
    <w:rsid w:val="00A13F75"/>
    <w:rsid w:val="00A153F5"/>
    <w:rsid w:val="00A161F5"/>
    <w:rsid w:val="00A165E8"/>
    <w:rsid w:val="00A17A55"/>
    <w:rsid w:val="00A20A47"/>
    <w:rsid w:val="00A2183E"/>
    <w:rsid w:val="00A223AB"/>
    <w:rsid w:val="00A23026"/>
    <w:rsid w:val="00A2358C"/>
    <w:rsid w:val="00A26820"/>
    <w:rsid w:val="00A2745B"/>
    <w:rsid w:val="00A3055C"/>
    <w:rsid w:val="00A33235"/>
    <w:rsid w:val="00A34231"/>
    <w:rsid w:val="00A34895"/>
    <w:rsid w:val="00A34D07"/>
    <w:rsid w:val="00A3740F"/>
    <w:rsid w:val="00A4055F"/>
    <w:rsid w:val="00A4090D"/>
    <w:rsid w:val="00A41050"/>
    <w:rsid w:val="00A43EF5"/>
    <w:rsid w:val="00A44ACC"/>
    <w:rsid w:val="00A517C7"/>
    <w:rsid w:val="00A531AB"/>
    <w:rsid w:val="00A543C0"/>
    <w:rsid w:val="00A56FEF"/>
    <w:rsid w:val="00A572C1"/>
    <w:rsid w:val="00A57342"/>
    <w:rsid w:val="00A60D93"/>
    <w:rsid w:val="00A616F9"/>
    <w:rsid w:val="00A62751"/>
    <w:rsid w:val="00A647EF"/>
    <w:rsid w:val="00A65B10"/>
    <w:rsid w:val="00A65B59"/>
    <w:rsid w:val="00A67169"/>
    <w:rsid w:val="00A6781A"/>
    <w:rsid w:val="00A70D3A"/>
    <w:rsid w:val="00A72F9C"/>
    <w:rsid w:val="00A73954"/>
    <w:rsid w:val="00A74929"/>
    <w:rsid w:val="00A776B0"/>
    <w:rsid w:val="00A81242"/>
    <w:rsid w:val="00A81809"/>
    <w:rsid w:val="00A856EA"/>
    <w:rsid w:val="00A876EA"/>
    <w:rsid w:val="00A90928"/>
    <w:rsid w:val="00A9364E"/>
    <w:rsid w:val="00A95C94"/>
    <w:rsid w:val="00AA050D"/>
    <w:rsid w:val="00AA1DDF"/>
    <w:rsid w:val="00AA4048"/>
    <w:rsid w:val="00AA4A21"/>
    <w:rsid w:val="00AA7382"/>
    <w:rsid w:val="00AB0224"/>
    <w:rsid w:val="00AB066A"/>
    <w:rsid w:val="00AB0D8F"/>
    <w:rsid w:val="00AB21F4"/>
    <w:rsid w:val="00AB265F"/>
    <w:rsid w:val="00AB5378"/>
    <w:rsid w:val="00AB67FE"/>
    <w:rsid w:val="00AB727D"/>
    <w:rsid w:val="00AB7676"/>
    <w:rsid w:val="00AC0792"/>
    <w:rsid w:val="00AC0B4A"/>
    <w:rsid w:val="00AC2828"/>
    <w:rsid w:val="00AC77CB"/>
    <w:rsid w:val="00AD18C4"/>
    <w:rsid w:val="00AD39CE"/>
    <w:rsid w:val="00AD4A22"/>
    <w:rsid w:val="00AD69FB"/>
    <w:rsid w:val="00AE05AC"/>
    <w:rsid w:val="00AE2756"/>
    <w:rsid w:val="00AE2AAB"/>
    <w:rsid w:val="00AE3093"/>
    <w:rsid w:val="00AE44DB"/>
    <w:rsid w:val="00AE660B"/>
    <w:rsid w:val="00AE67F9"/>
    <w:rsid w:val="00AF03D4"/>
    <w:rsid w:val="00AF1B4D"/>
    <w:rsid w:val="00AF3CCC"/>
    <w:rsid w:val="00AF4CAE"/>
    <w:rsid w:val="00AF6ABE"/>
    <w:rsid w:val="00B00452"/>
    <w:rsid w:val="00B02654"/>
    <w:rsid w:val="00B029E5"/>
    <w:rsid w:val="00B0576A"/>
    <w:rsid w:val="00B10B75"/>
    <w:rsid w:val="00B129CC"/>
    <w:rsid w:val="00B12E0A"/>
    <w:rsid w:val="00B152B6"/>
    <w:rsid w:val="00B16E5C"/>
    <w:rsid w:val="00B20C51"/>
    <w:rsid w:val="00B21872"/>
    <w:rsid w:val="00B22346"/>
    <w:rsid w:val="00B22B90"/>
    <w:rsid w:val="00B240CA"/>
    <w:rsid w:val="00B24553"/>
    <w:rsid w:val="00B25998"/>
    <w:rsid w:val="00B27D14"/>
    <w:rsid w:val="00B304A9"/>
    <w:rsid w:val="00B31747"/>
    <w:rsid w:val="00B32947"/>
    <w:rsid w:val="00B33477"/>
    <w:rsid w:val="00B346F5"/>
    <w:rsid w:val="00B405D2"/>
    <w:rsid w:val="00B410A3"/>
    <w:rsid w:val="00B412D5"/>
    <w:rsid w:val="00B420BF"/>
    <w:rsid w:val="00B42C10"/>
    <w:rsid w:val="00B4382C"/>
    <w:rsid w:val="00B46456"/>
    <w:rsid w:val="00B467BA"/>
    <w:rsid w:val="00B4765F"/>
    <w:rsid w:val="00B5040A"/>
    <w:rsid w:val="00B51C2D"/>
    <w:rsid w:val="00B524BD"/>
    <w:rsid w:val="00B52974"/>
    <w:rsid w:val="00B52CCB"/>
    <w:rsid w:val="00B55C29"/>
    <w:rsid w:val="00B55FE0"/>
    <w:rsid w:val="00B5666C"/>
    <w:rsid w:val="00B57587"/>
    <w:rsid w:val="00B60E20"/>
    <w:rsid w:val="00B61BDC"/>
    <w:rsid w:val="00B61E06"/>
    <w:rsid w:val="00B63139"/>
    <w:rsid w:val="00B654BE"/>
    <w:rsid w:val="00B66758"/>
    <w:rsid w:val="00B726F7"/>
    <w:rsid w:val="00B7520F"/>
    <w:rsid w:val="00B75801"/>
    <w:rsid w:val="00B7639C"/>
    <w:rsid w:val="00B76500"/>
    <w:rsid w:val="00B77F30"/>
    <w:rsid w:val="00B81377"/>
    <w:rsid w:val="00B86908"/>
    <w:rsid w:val="00B91103"/>
    <w:rsid w:val="00B924BD"/>
    <w:rsid w:val="00B938CD"/>
    <w:rsid w:val="00B949B9"/>
    <w:rsid w:val="00B97F1E"/>
    <w:rsid w:val="00BA1508"/>
    <w:rsid w:val="00BB11DC"/>
    <w:rsid w:val="00BB1FD5"/>
    <w:rsid w:val="00BB21E3"/>
    <w:rsid w:val="00BB306F"/>
    <w:rsid w:val="00BB3C30"/>
    <w:rsid w:val="00BB5880"/>
    <w:rsid w:val="00BB5B51"/>
    <w:rsid w:val="00BC1922"/>
    <w:rsid w:val="00BC22EB"/>
    <w:rsid w:val="00BC3BE2"/>
    <w:rsid w:val="00BC3E20"/>
    <w:rsid w:val="00BC7D51"/>
    <w:rsid w:val="00BD3592"/>
    <w:rsid w:val="00BD59BC"/>
    <w:rsid w:val="00BD5B44"/>
    <w:rsid w:val="00BD683E"/>
    <w:rsid w:val="00BE06D9"/>
    <w:rsid w:val="00BE5571"/>
    <w:rsid w:val="00BE55A7"/>
    <w:rsid w:val="00BE7721"/>
    <w:rsid w:val="00BF5C0A"/>
    <w:rsid w:val="00BF6892"/>
    <w:rsid w:val="00BF72C5"/>
    <w:rsid w:val="00C073A1"/>
    <w:rsid w:val="00C13A71"/>
    <w:rsid w:val="00C159C6"/>
    <w:rsid w:val="00C15C57"/>
    <w:rsid w:val="00C17301"/>
    <w:rsid w:val="00C177CB"/>
    <w:rsid w:val="00C20080"/>
    <w:rsid w:val="00C21299"/>
    <w:rsid w:val="00C213FC"/>
    <w:rsid w:val="00C21D57"/>
    <w:rsid w:val="00C264D5"/>
    <w:rsid w:val="00C2793E"/>
    <w:rsid w:val="00C3011B"/>
    <w:rsid w:val="00C318D3"/>
    <w:rsid w:val="00C3191F"/>
    <w:rsid w:val="00C324AA"/>
    <w:rsid w:val="00C33B09"/>
    <w:rsid w:val="00C35E46"/>
    <w:rsid w:val="00C3633B"/>
    <w:rsid w:val="00C376C1"/>
    <w:rsid w:val="00C434A0"/>
    <w:rsid w:val="00C46E77"/>
    <w:rsid w:val="00C46EEA"/>
    <w:rsid w:val="00C50C69"/>
    <w:rsid w:val="00C51709"/>
    <w:rsid w:val="00C530D8"/>
    <w:rsid w:val="00C53FE9"/>
    <w:rsid w:val="00C55321"/>
    <w:rsid w:val="00C5583D"/>
    <w:rsid w:val="00C56383"/>
    <w:rsid w:val="00C574F0"/>
    <w:rsid w:val="00C57683"/>
    <w:rsid w:val="00C576D0"/>
    <w:rsid w:val="00C60714"/>
    <w:rsid w:val="00C6181A"/>
    <w:rsid w:val="00C61887"/>
    <w:rsid w:val="00C638FB"/>
    <w:rsid w:val="00C70A3E"/>
    <w:rsid w:val="00C72FD7"/>
    <w:rsid w:val="00C74777"/>
    <w:rsid w:val="00C766B1"/>
    <w:rsid w:val="00C802A0"/>
    <w:rsid w:val="00C80BCB"/>
    <w:rsid w:val="00C82913"/>
    <w:rsid w:val="00C838FD"/>
    <w:rsid w:val="00C847F7"/>
    <w:rsid w:val="00C85867"/>
    <w:rsid w:val="00C872F8"/>
    <w:rsid w:val="00C87B99"/>
    <w:rsid w:val="00C97E49"/>
    <w:rsid w:val="00CA2000"/>
    <w:rsid w:val="00CA278D"/>
    <w:rsid w:val="00CA3682"/>
    <w:rsid w:val="00CA4EC0"/>
    <w:rsid w:val="00CA673D"/>
    <w:rsid w:val="00CB0819"/>
    <w:rsid w:val="00CB0979"/>
    <w:rsid w:val="00CB3BBA"/>
    <w:rsid w:val="00CB3D90"/>
    <w:rsid w:val="00CB4B46"/>
    <w:rsid w:val="00CB5E99"/>
    <w:rsid w:val="00CC3790"/>
    <w:rsid w:val="00CC4006"/>
    <w:rsid w:val="00CD05E4"/>
    <w:rsid w:val="00CD0F32"/>
    <w:rsid w:val="00CD560D"/>
    <w:rsid w:val="00CE0414"/>
    <w:rsid w:val="00CE73B5"/>
    <w:rsid w:val="00CE78C4"/>
    <w:rsid w:val="00CE7EB4"/>
    <w:rsid w:val="00CF1DCB"/>
    <w:rsid w:val="00CF3EEB"/>
    <w:rsid w:val="00CF401E"/>
    <w:rsid w:val="00D009D8"/>
    <w:rsid w:val="00D01C16"/>
    <w:rsid w:val="00D04E16"/>
    <w:rsid w:val="00D06E96"/>
    <w:rsid w:val="00D1024F"/>
    <w:rsid w:val="00D1061E"/>
    <w:rsid w:val="00D11463"/>
    <w:rsid w:val="00D11ED5"/>
    <w:rsid w:val="00D126A9"/>
    <w:rsid w:val="00D12DC8"/>
    <w:rsid w:val="00D13938"/>
    <w:rsid w:val="00D17A81"/>
    <w:rsid w:val="00D17BAC"/>
    <w:rsid w:val="00D17BE4"/>
    <w:rsid w:val="00D217C4"/>
    <w:rsid w:val="00D21EA5"/>
    <w:rsid w:val="00D24E80"/>
    <w:rsid w:val="00D272EA"/>
    <w:rsid w:val="00D27A82"/>
    <w:rsid w:val="00D32FFA"/>
    <w:rsid w:val="00D33902"/>
    <w:rsid w:val="00D33BE3"/>
    <w:rsid w:val="00D355B4"/>
    <w:rsid w:val="00D37FD6"/>
    <w:rsid w:val="00D412F3"/>
    <w:rsid w:val="00D42E30"/>
    <w:rsid w:val="00D4356F"/>
    <w:rsid w:val="00D4516A"/>
    <w:rsid w:val="00D46DAB"/>
    <w:rsid w:val="00D515E4"/>
    <w:rsid w:val="00D52F01"/>
    <w:rsid w:val="00D568DA"/>
    <w:rsid w:val="00D57C3F"/>
    <w:rsid w:val="00D601F9"/>
    <w:rsid w:val="00D6187B"/>
    <w:rsid w:val="00D64EB5"/>
    <w:rsid w:val="00D65E96"/>
    <w:rsid w:val="00D6739A"/>
    <w:rsid w:val="00D703B6"/>
    <w:rsid w:val="00D70903"/>
    <w:rsid w:val="00D730B1"/>
    <w:rsid w:val="00D73B1D"/>
    <w:rsid w:val="00D74906"/>
    <w:rsid w:val="00D74FA8"/>
    <w:rsid w:val="00D7766E"/>
    <w:rsid w:val="00D84139"/>
    <w:rsid w:val="00D84CCD"/>
    <w:rsid w:val="00D86D18"/>
    <w:rsid w:val="00D86EFD"/>
    <w:rsid w:val="00D91431"/>
    <w:rsid w:val="00D921BD"/>
    <w:rsid w:val="00D94307"/>
    <w:rsid w:val="00D953A5"/>
    <w:rsid w:val="00D963B6"/>
    <w:rsid w:val="00D97449"/>
    <w:rsid w:val="00D974D3"/>
    <w:rsid w:val="00DA113A"/>
    <w:rsid w:val="00DA23C0"/>
    <w:rsid w:val="00DA3326"/>
    <w:rsid w:val="00DA3E38"/>
    <w:rsid w:val="00DA3F04"/>
    <w:rsid w:val="00DB57F6"/>
    <w:rsid w:val="00DB6989"/>
    <w:rsid w:val="00DB6D34"/>
    <w:rsid w:val="00DB7A63"/>
    <w:rsid w:val="00DC0783"/>
    <w:rsid w:val="00DC16C5"/>
    <w:rsid w:val="00DC2DF9"/>
    <w:rsid w:val="00DC4097"/>
    <w:rsid w:val="00DC427E"/>
    <w:rsid w:val="00DC58D5"/>
    <w:rsid w:val="00DC5D58"/>
    <w:rsid w:val="00DC6D82"/>
    <w:rsid w:val="00DD09A8"/>
    <w:rsid w:val="00DD1DA5"/>
    <w:rsid w:val="00DD294F"/>
    <w:rsid w:val="00DD3B11"/>
    <w:rsid w:val="00DD4105"/>
    <w:rsid w:val="00DD4937"/>
    <w:rsid w:val="00DD498D"/>
    <w:rsid w:val="00DD75A6"/>
    <w:rsid w:val="00DD7B26"/>
    <w:rsid w:val="00DE0A47"/>
    <w:rsid w:val="00DE1BD9"/>
    <w:rsid w:val="00DE3BCD"/>
    <w:rsid w:val="00DE48E8"/>
    <w:rsid w:val="00DE5016"/>
    <w:rsid w:val="00DE7009"/>
    <w:rsid w:val="00DF031E"/>
    <w:rsid w:val="00DF1928"/>
    <w:rsid w:val="00DF2B37"/>
    <w:rsid w:val="00DF69CD"/>
    <w:rsid w:val="00DF6AE3"/>
    <w:rsid w:val="00DF7C35"/>
    <w:rsid w:val="00E00DC6"/>
    <w:rsid w:val="00E04769"/>
    <w:rsid w:val="00E047BD"/>
    <w:rsid w:val="00E04E06"/>
    <w:rsid w:val="00E10899"/>
    <w:rsid w:val="00E11B6E"/>
    <w:rsid w:val="00E131C5"/>
    <w:rsid w:val="00E135E4"/>
    <w:rsid w:val="00E140EC"/>
    <w:rsid w:val="00E14C0C"/>
    <w:rsid w:val="00E14CA3"/>
    <w:rsid w:val="00E14F30"/>
    <w:rsid w:val="00E15467"/>
    <w:rsid w:val="00E164C5"/>
    <w:rsid w:val="00E1780F"/>
    <w:rsid w:val="00E211DF"/>
    <w:rsid w:val="00E22CDF"/>
    <w:rsid w:val="00E24379"/>
    <w:rsid w:val="00E308D8"/>
    <w:rsid w:val="00E347BF"/>
    <w:rsid w:val="00E34FFB"/>
    <w:rsid w:val="00E35BF3"/>
    <w:rsid w:val="00E36997"/>
    <w:rsid w:val="00E3769D"/>
    <w:rsid w:val="00E40597"/>
    <w:rsid w:val="00E409C9"/>
    <w:rsid w:val="00E41C06"/>
    <w:rsid w:val="00E43164"/>
    <w:rsid w:val="00E43DAA"/>
    <w:rsid w:val="00E47C93"/>
    <w:rsid w:val="00E572A9"/>
    <w:rsid w:val="00E623B9"/>
    <w:rsid w:val="00E6258A"/>
    <w:rsid w:val="00E63C3D"/>
    <w:rsid w:val="00E63CF9"/>
    <w:rsid w:val="00E674A6"/>
    <w:rsid w:val="00E7210E"/>
    <w:rsid w:val="00E7494C"/>
    <w:rsid w:val="00E751DF"/>
    <w:rsid w:val="00E7590F"/>
    <w:rsid w:val="00E77206"/>
    <w:rsid w:val="00E80FEF"/>
    <w:rsid w:val="00E81704"/>
    <w:rsid w:val="00E8358F"/>
    <w:rsid w:val="00E83DBB"/>
    <w:rsid w:val="00E840A1"/>
    <w:rsid w:val="00E845C6"/>
    <w:rsid w:val="00E90BB5"/>
    <w:rsid w:val="00E91758"/>
    <w:rsid w:val="00E9210B"/>
    <w:rsid w:val="00E92117"/>
    <w:rsid w:val="00E92155"/>
    <w:rsid w:val="00E95D99"/>
    <w:rsid w:val="00E96086"/>
    <w:rsid w:val="00E962EC"/>
    <w:rsid w:val="00E96FF5"/>
    <w:rsid w:val="00EA1804"/>
    <w:rsid w:val="00EB1B7D"/>
    <w:rsid w:val="00EB2EEB"/>
    <w:rsid w:val="00EB37F5"/>
    <w:rsid w:val="00EB75F0"/>
    <w:rsid w:val="00EC02A5"/>
    <w:rsid w:val="00EC03FE"/>
    <w:rsid w:val="00EC35CE"/>
    <w:rsid w:val="00EC4BDA"/>
    <w:rsid w:val="00ED09C7"/>
    <w:rsid w:val="00ED7B3B"/>
    <w:rsid w:val="00EE35FA"/>
    <w:rsid w:val="00EE3988"/>
    <w:rsid w:val="00EE3E4A"/>
    <w:rsid w:val="00EE42BF"/>
    <w:rsid w:val="00EE5950"/>
    <w:rsid w:val="00EE621E"/>
    <w:rsid w:val="00EE7139"/>
    <w:rsid w:val="00EF153E"/>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7D42"/>
    <w:rsid w:val="00F2152A"/>
    <w:rsid w:val="00F2335B"/>
    <w:rsid w:val="00F23E06"/>
    <w:rsid w:val="00F24D33"/>
    <w:rsid w:val="00F253AD"/>
    <w:rsid w:val="00F31C55"/>
    <w:rsid w:val="00F32714"/>
    <w:rsid w:val="00F34249"/>
    <w:rsid w:val="00F346EC"/>
    <w:rsid w:val="00F34B34"/>
    <w:rsid w:val="00F3754B"/>
    <w:rsid w:val="00F4072C"/>
    <w:rsid w:val="00F408B8"/>
    <w:rsid w:val="00F4187B"/>
    <w:rsid w:val="00F41AE2"/>
    <w:rsid w:val="00F43070"/>
    <w:rsid w:val="00F45917"/>
    <w:rsid w:val="00F509D4"/>
    <w:rsid w:val="00F51F31"/>
    <w:rsid w:val="00F52EDC"/>
    <w:rsid w:val="00F530AF"/>
    <w:rsid w:val="00F53BD9"/>
    <w:rsid w:val="00F554EF"/>
    <w:rsid w:val="00F610BF"/>
    <w:rsid w:val="00F61E78"/>
    <w:rsid w:val="00F64079"/>
    <w:rsid w:val="00F64D44"/>
    <w:rsid w:val="00F65CDB"/>
    <w:rsid w:val="00F66210"/>
    <w:rsid w:val="00F6634B"/>
    <w:rsid w:val="00F663E7"/>
    <w:rsid w:val="00F664AA"/>
    <w:rsid w:val="00F727F2"/>
    <w:rsid w:val="00F75159"/>
    <w:rsid w:val="00F76448"/>
    <w:rsid w:val="00F77D26"/>
    <w:rsid w:val="00F804A4"/>
    <w:rsid w:val="00F80A72"/>
    <w:rsid w:val="00F84C65"/>
    <w:rsid w:val="00F85117"/>
    <w:rsid w:val="00F85698"/>
    <w:rsid w:val="00F86FAA"/>
    <w:rsid w:val="00F87826"/>
    <w:rsid w:val="00F91C4C"/>
    <w:rsid w:val="00F935EB"/>
    <w:rsid w:val="00F93757"/>
    <w:rsid w:val="00F93A8E"/>
    <w:rsid w:val="00F93D35"/>
    <w:rsid w:val="00F973D7"/>
    <w:rsid w:val="00F978C5"/>
    <w:rsid w:val="00F97E18"/>
    <w:rsid w:val="00FA29E1"/>
    <w:rsid w:val="00FA3C13"/>
    <w:rsid w:val="00FA40D7"/>
    <w:rsid w:val="00FA44EB"/>
    <w:rsid w:val="00FA6209"/>
    <w:rsid w:val="00FA6A0D"/>
    <w:rsid w:val="00FA6CED"/>
    <w:rsid w:val="00FB06DC"/>
    <w:rsid w:val="00FB1D5C"/>
    <w:rsid w:val="00FB336C"/>
    <w:rsid w:val="00FB34CC"/>
    <w:rsid w:val="00FB3EF7"/>
    <w:rsid w:val="00FB75C5"/>
    <w:rsid w:val="00FC019E"/>
    <w:rsid w:val="00FC0C8B"/>
    <w:rsid w:val="00FC0E1E"/>
    <w:rsid w:val="00FC53A5"/>
    <w:rsid w:val="00FC5B98"/>
    <w:rsid w:val="00FC63B6"/>
    <w:rsid w:val="00FC79C9"/>
    <w:rsid w:val="00FC7A7E"/>
    <w:rsid w:val="00FD060D"/>
    <w:rsid w:val="00FD1A51"/>
    <w:rsid w:val="00FD2688"/>
    <w:rsid w:val="00FD49D2"/>
    <w:rsid w:val="00FD581B"/>
    <w:rsid w:val="00FE05F6"/>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5513"/>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8"/>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8"/>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8"/>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8"/>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1F2A1B"/>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1F2A1B"/>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1F2A1B"/>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1F2A1B"/>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C3141"/>
    <w:rPr>
      <w:sz w:val="24"/>
      <w:szCs w:val="24"/>
      <w:lang w:eastAsia="ar-SA"/>
    </w:rPr>
  </w:style>
  <w:style w:type="character" w:customStyle="1" w:styleId="BodyTextChar41">
    <w:name w:val="Body Text Char41"/>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
    <w:basedOn w:val="DefaultParagraphFont"/>
    <w:link w:val="BodyText"/>
    <w:uiPriority w:val="99"/>
    <w:semiHidden/>
    <w:locked/>
    <w:rPr>
      <w:rFonts w:cs="Times New Roman"/>
      <w:sz w:val="24"/>
      <w:szCs w:val="24"/>
      <w:lang w:eastAsia="ar-SA" w:bidi="ar-SA"/>
    </w:rPr>
  </w:style>
  <w:style w:type="character" w:customStyle="1" w:styleId="BodyTextChar40">
    <w:name w:val="Body Text Char40"/>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057B23"/>
    <w:rPr>
      <w:rFonts w:cs="Times New Roman"/>
      <w:sz w:val="24"/>
      <w:szCs w:val="24"/>
      <w:lang w:eastAsia="ar-SA" w:bidi="ar-SA"/>
    </w:rPr>
  </w:style>
  <w:style w:type="character" w:customStyle="1" w:styleId="BodyTextChar39">
    <w:name w:val="Body Text Char39"/>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411C49"/>
    <w:rPr>
      <w:rFonts w:cs="Times New Roman"/>
      <w:sz w:val="24"/>
      <w:szCs w:val="24"/>
      <w:lang w:eastAsia="ar-SA" w:bidi="ar-SA"/>
    </w:rPr>
  </w:style>
  <w:style w:type="character" w:customStyle="1" w:styleId="BodyTextChar38">
    <w:name w:val="Body Text Char38"/>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8A0765"/>
    <w:rPr>
      <w:rFonts w:cs="Times New Roman"/>
      <w:sz w:val="24"/>
      <w:szCs w:val="24"/>
      <w:lang w:eastAsia="ar-SA" w:bidi="ar-SA"/>
    </w:rPr>
  </w:style>
  <w:style w:type="character" w:customStyle="1" w:styleId="BodyTextChar37">
    <w:name w:val="Body Text Char37"/>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850859"/>
    <w:rPr>
      <w:rFonts w:cs="Times New Roman"/>
      <w:sz w:val="24"/>
      <w:szCs w:val="24"/>
      <w:lang w:eastAsia="ar-SA" w:bidi="ar-SA"/>
    </w:rPr>
  </w:style>
  <w:style w:type="character" w:customStyle="1" w:styleId="BodyTextChar36">
    <w:name w:val="Body Text Char36"/>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185C87"/>
    <w:rPr>
      <w:rFonts w:cs="Times New Roman"/>
      <w:sz w:val="24"/>
      <w:szCs w:val="24"/>
      <w:lang w:eastAsia="ar-SA" w:bidi="ar-SA"/>
    </w:rPr>
  </w:style>
  <w:style w:type="character" w:customStyle="1" w:styleId="BodyTextChar35">
    <w:name w:val="Body Text Char35"/>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735303"/>
    <w:rPr>
      <w:rFonts w:cs="Times New Roman"/>
      <w:sz w:val="24"/>
      <w:szCs w:val="24"/>
      <w:lang w:eastAsia="ar-SA" w:bidi="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925C37"/>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5B1247"/>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607825"/>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38168B"/>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577BC2"/>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763505"/>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C0C8B"/>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B0576A"/>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AA050D"/>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FD2688"/>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DF2B37"/>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F153E"/>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C85867"/>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151456"/>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308D8"/>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1537B"/>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7E648E"/>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666912"/>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50114"/>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85332"/>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533584"/>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E00DC6"/>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5D5258"/>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AE67F9"/>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875C8"/>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670FF"/>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421C5"/>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0347B"/>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D560D"/>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764D6"/>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CA2000"/>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1F2A1B"/>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1F2A1B"/>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1F2A1B"/>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1F2A1B"/>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1F2A1B"/>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1F2A1B"/>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1F2A1B"/>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1F2A1B"/>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1F2A1B"/>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1F2A1B"/>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uiPriority w:val="99"/>
    <w:rsid w:val="00F76448"/>
    <w:pPr>
      <w:suppressLineNumbers/>
      <w:suppressAutoHyphens/>
      <w:jc w:val="center"/>
    </w:pPr>
    <w:rPr>
      <w:b/>
      <w:bCs/>
      <w:sz w:val="24"/>
      <w:szCs w:val="24"/>
      <w:lang w:eastAsia="ar-SA"/>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581F52"/>
    <w:pPr>
      <w:tabs>
        <w:tab w:val="left" w:pos="-567"/>
        <w:tab w:val="left" w:pos="-426"/>
      </w:tabs>
      <w:autoSpaceDE w:val="0"/>
      <w:autoSpaceDN w:val="0"/>
      <w:adjustRightInd w:val="0"/>
      <w:ind w:left="568"/>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1F2A1B"/>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FontStyle12">
    <w:name w:val="Font Style12"/>
    <w:basedOn w:val="DefaultParagraphFont"/>
    <w:uiPriority w:val="99"/>
    <w:rsid w:val="0080663D"/>
    <w:rPr>
      <w:rFonts w:ascii="Arial" w:hAnsi="Arial" w:cs="Arial"/>
      <w:sz w:val="22"/>
      <w:szCs w:val="22"/>
    </w:rPr>
  </w:style>
  <w:style w:type="character" w:customStyle="1" w:styleId="410">
    <w:name w:val="Знак Знак41"/>
    <w:basedOn w:val="DefaultParagraphFont"/>
    <w:uiPriority w:val="99"/>
    <w:locked/>
    <w:rsid w:val="00B76500"/>
    <w:rPr>
      <w:rFonts w:cs="Arial"/>
      <w:b/>
      <w:bCs/>
      <w:i/>
      <w:iCs/>
      <w:sz w:val="28"/>
      <w:szCs w:val="28"/>
      <w:lang w:val="ru-RU" w:eastAsia="ar-SA" w:bidi="ar-SA"/>
    </w:rPr>
  </w:style>
  <w:style w:type="character" w:customStyle="1" w:styleId="313">
    <w:name w:val="Знак Знак31"/>
    <w:basedOn w:val="DefaultParagraphFont"/>
    <w:uiPriority w:val="99"/>
    <w:semiHidden/>
    <w:locked/>
    <w:rsid w:val="00B76500"/>
    <w:rPr>
      <w:rFonts w:cs="Times New Roman"/>
      <w:sz w:val="24"/>
      <w:szCs w:val="24"/>
      <w:lang w:val="ru-RU" w:eastAsia="ar-SA" w:bidi="ar-SA"/>
    </w:rPr>
  </w:style>
  <w:style w:type="character" w:customStyle="1" w:styleId="213">
    <w:name w:val="Знак Знак21"/>
    <w:basedOn w:val="DefaultParagraphFont"/>
    <w:uiPriority w:val="99"/>
    <w:semiHidden/>
    <w:locked/>
    <w:rsid w:val="00B76500"/>
    <w:rPr>
      <w:rFonts w:cs="Times New Roman"/>
      <w:sz w:val="28"/>
      <w:lang w:val="ru-RU" w:eastAsia="ar-SA" w:bidi="ar-SA"/>
    </w:rPr>
  </w:style>
  <w:style w:type="character" w:customStyle="1" w:styleId="1f3">
    <w:name w:val="Знак Знак1"/>
    <w:basedOn w:val="DefaultParagraphFont"/>
    <w:uiPriority w:val="99"/>
    <w:semiHidden/>
    <w:locked/>
    <w:rsid w:val="00B76500"/>
    <w:rPr>
      <w:rFonts w:eastAsia="MS Mincho" w:cs="Times New Roman"/>
      <w:spacing w:val="-2"/>
      <w:sz w:val="24"/>
      <w:szCs w:val="24"/>
      <w:lang w:val="ru-RU" w:eastAsia="ar-SA" w:bidi="ar-SA"/>
    </w:rPr>
  </w:style>
  <w:style w:type="character" w:customStyle="1" w:styleId="a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Знак"/>
    <w:basedOn w:val="DefaultParagraphFont"/>
    <w:uiPriority w:val="99"/>
    <w:locked/>
    <w:rsid w:val="00B76500"/>
    <w:rPr>
      <w:rFonts w:eastAsia="MS Mincho" w:cs="Times New Roman"/>
      <w:sz w:val="24"/>
      <w:szCs w:val="24"/>
      <w:lang w:val="ru-RU" w:eastAsia="ar-SA" w:bidi="ar-SA"/>
    </w:rPr>
  </w:style>
  <w:style w:type="paragraph" w:customStyle="1" w:styleId="Style4">
    <w:name w:val="Style4"/>
    <w:basedOn w:val="Normal"/>
    <w:uiPriority w:val="99"/>
    <w:rsid w:val="00B76500"/>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1"/>
    <w:uiPriority w:val="99"/>
    <w:semiHidden/>
    <w:locked/>
    <w:rsid w:val="00B76500"/>
    <w:pPr>
      <w:spacing w:after="120" w:line="480" w:lineRule="auto"/>
    </w:pPr>
  </w:style>
  <w:style w:type="character" w:customStyle="1" w:styleId="BodyText2Char">
    <w:name w:val="Body Text 2 Char"/>
    <w:basedOn w:val="DefaultParagraphFont"/>
    <w:link w:val="BodyText2"/>
    <w:uiPriority w:val="99"/>
    <w:semiHidden/>
    <w:locked/>
    <w:rsid w:val="0021537B"/>
    <w:rPr>
      <w:rFonts w:cs="Times New Roman"/>
      <w:sz w:val="24"/>
      <w:szCs w:val="24"/>
      <w:lang w:eastAsia="ar-SA" w:bidi="ar-SA"/>
    </w:rPr>
  </w:style>
  <w:style w:type="character" w:customStyle="1" w:styleId="BodyText2Char1">
    <w:name w:val="Body Text 2 Char1"/>
    <w:basedOn w:val="DefaultParagraphFont"/>
    <w:link w:val="BodyText2"/>
    <w:uiPriority w:val="99"/>
    <w:semiHidden/>
    <w:locked/>
    <w:rsid w:val="00B76500"/>
    <w:rPr>
      <w:rFonts w:cs="Times New Roman"/>
      <w:sz w:val="24"/>
      <w:szCs w:val="24"/>
      <w:lang w:val="ru-RU" w:eastAsia="ar-SA" w:bidi="ar-SA"/>
    </w:rPr>
  </w:style>
  <w:style w:type="paragraph" w:customStyle="1" w:styleId="ConsNonformat">
    <w:name w:val="ConsNonformat"/>
    <w:uiPriority w:val="99"/>
    <w:rsid w:val="00B76500"/>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B76500"/>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B76500"/>
    <w:rPr>
      <w:rFonts w:ascii="Times New Roman" w:hAnsi="Times New Roman" w:cs="Times New Roman"/>
      <w:i/>
      <w:iCs/>
      <w:sz w:val="26"/>
      <w:szCs w:val="26"/>
    </w:rPr>
  </w:style>
  <w:style w:type="character" w:customStyle="1" w:styleId="FontStyle15">
    <w:name w:val="Font Style15"/>
    <w:basedOn w:val="DefaultParagraphFont"/>
    <w:uiPriority w:val="99"/>
    <w:rsid w:val="00B76500"/>
    <w:rPr>
      <w:rFonts w:ascii="Times New Roman" w:hAnsi="Times New Roman" w:cs="Times New Roman"/>
      <w:sz w:val="26"/>
      <w:szCs w:val="26"/>
    </w:rPr>
  </w:style>
  <w:style w:type="character" w:customStyle="1" w:styleId="FontStyle24">
    <w:name w:val="Font Style24"/>
    <w:basedOn w:val="DefaultParagraphFont"/>
    <w:uiPriority w:val="99"/>
    <w:rsid w:val="00492799"/>
    <w:rPr>
      <w:rFonts w:ascii="Times New Roman" w:hAnsi="Times New Roman" w:cs="Times New Roman"/>
      <w:sz w:val="24"/>
      <w:szCs w:val="24"/>
    </w:rPr>
  </w:style>
  <w:style w:type="paragraph" w:customStyle="1" w:styleId="Style15">
    <w:name w:val="Style15"/>
    <w:basedOn w:val="Normal"/>
    <w:uiPriority w:val="99"/>
    <w:rsid w:val="00492799"/>
    <w:pPr>
      <w:widowControl w:val="0"/>
      <w:suppressAutoHyphens w:val="0"/>
      <w:autoSpaceDE w:val="0"/>
      <w:autoSpaceDN w:val="0"/>
      <w:adjustRightInd w:val="0"/>
      <w:spacing w:line="326" w:lineRule="exact"/>
    </w:pPr>
    <w:rPr>
      <w:lang w:eastAsia="ru-RU"/>
    </w:rPr>
  </w:style>
</w:styles>
</file>

<file path=word/webSettings.xml><?xml version="1.0" encoding="utf-8"?>
<w:webSettings xmlns:r="http://schemas.openxmlformats.org/officeDocument/2006/relationships" xmlns:w="http://schemas.openxmlformats.org/wordprocessingml/2006/main">
  <w:divs>
    <w:div w:id="1267352333">
      <w:marLeft w:val="0"/>
      <w:marRight w:val="0"/>
      <w:marTop w:val="0"/>
      <w:marBottom w:val="0"/>
      <w:divBdr>
        <w:top w:val="none" w:sz="0" w:space="0" w:color="auto"/>
        <w:left w:val="none" w:sz="0" w:space="0" w:color="auto"/>
        <w:bottom w:val="none" w:sz="0" w:space="0" w:color="auto"/>
        <w:right w:val="none" w:sz="0" w:space="0" w:color="auto"/>
      </w:divBdr>
    </w:div>
    <w:div w:id="1267352334">
      <w:marLeft w:val="0"/>
      <w:marRight w:val="0"/>
      <w:marTop w:val="0"/>
      <w:marBottom w:val="0"/>
      <w:divBdr>
        <w:top w:val="none" w:sz="0" w:space="0" w:color="auto"/>
        <w:left w:val="none" w:sz="0" w:space="0" w:color="auto"/>
        <w:bottom w:val="none" w:sz="0" w:space="0" w:color="auto"/>
        <w:right w:val="none" w:sz="0" w:space="0" w:color="auto"/>
      </w:divBdr>
    </w:div>
    <w:div w:id="1267352337">
      <w:marLeft w:val="0"/>
      <w:marRight w:val="0"/>
      <w:marTop w:val="0"/>
      <w:marBottom w:val="0"/>
      <w:divBdr>
        <w:top w:val="none" w:sz="0" w:space="0" w:color="auto"/>
        <w:left w:val="none" w:sz="0" w:space="0" w:color="auto"/>
        <w:bottom w:val="none" w:sz="0" w:space="0" w:color="auto"/>
        <w:right w:val="none" w:sz="0" w:space="0" w:color="auto"/>
      </w:divBdr>
    </w:div>
    <w:div w:id="1267352338">
      <w:marLeft w:val="0"/>
      <w:marRight w:val="0"/>
      <w:marTop w:val="0"/>
      <w:marBottom w:val="0"/>
      <w:divBdr>
        <w:top w:val="none" w:sz="0" w:space="0" w:color="auto"/>
        <w:left w:val="none" w:sz="0" w:space="0" w:color="auto"/>
        <w:bottom w:val="none" w:sz="0" w:space="0" w:color="auto"/>
        <w:right w:val="none" w:sz="0" w:space="0" w:color="auto"/>
      </w:divBdr>
    </w:div>
    <w:div w:id="1267352343">
      <w:marLeft w:val="0"/>
      <w:marRight w:val="0"/>
      <w:marTop w:val="0"/>
      <w:marBottom w:val="0"/>
      <w:divBdr>
        <w:top w:val="none" w:sz="0" w:space="0" w:color="auto"/>
        <w:left w:val="none" w:sz="0" w:space="0" w:color="auto"/>
        <w:bottom w:val="none" w:sz="0" w:space="0" w:color="auto"/>
        <w:right w:val="none" w:sz="0" w:space="0" w:color="auto"/>
      </w:divBdr>
    </w:div>
    <w:div w:id="1267352345">
      <w:marLeft w:val="0"/>
      <w:marRight w:val="0"/>
      <w:marTop w:val="0"/>
      <w:marBottom w:val="0"/>
      <w:divBdr>
        <w:top w:val="none" w:sz="0" w:space="0" w:color="auto"/>
        <w:left w:val="none" w:sz="0" w:space="0" w:color="auto"/>
        <w:bottom w:val="none" w:sz="0" w:space="0" w:color="auto"/>
        <w:right w:val="none" w:sz="0" w:space="0" w:color="auto"/>
      </w:divBdr>
    </w:div>
    <w:div w:id="1267352346">
      <w:marLeft w:val="0"/>
      <w:marRight w:val="0"/>
      <w:marTop w:val="0"/>
      <w:marBottom w:val="0"/>
      <w:divBdr>
        <w:top w:val="none" w:sz="0" w:space="0" w:color="auto"/>
        <w:left w:val="none" w:sz="0" w:space="0" w:color="auto"/>
        <w:bottom w:val="none" w:sz="0" w:space="0" w:color="auto"/>
        <w:right w:val="none" w:sz="0" w:space="0" w:color="auto"/>
      </w:divBdr>
    </w:div>
    <w:div w:id="1267352347">
      <w:marLeft w:val="0"/>
      <w:marRight w:val="0"/>
      <w:marTop w:val="0"/>
      <w:marBottom w:val="0"/>
      <w:divBdr>
        <w:top w:val="none" w:sz="0" w:space="0" w:color="auto"/>
        <w:left w:val="none" w:sz="0" w:space="0" w:color="auto"/>
        <w:bottom w:val="none" w:sz="0" w:space="0" w:color="auto"/>
        <w:right w:val="none" w:sz="0" w:space="0" w:color="auto"/>
      </w:divBdr>
    </w:div>
    <w:div w:id="1267352348">
      <w:marLeft w:val="0"/>
      <w:marRight w:val="0"/>
      <w:marTop w:val="0"/>
      <w:marBottom w:val="0"/>
      <w:divBdr>
        <w:top w:val="none" w:sz="0" w:space="0" w:color="auto"/>
        <w:left w:val="none" w:sz="0" w:space="0" w:color="auto"/>
        <w:bottom w:val="none" w:sz="0" w:space="0" w:color="auto"/>
        <w:right w:val="none" w:sz="0" w:space="0" w:color="auto"/>
      </w:divBdr>
      <w:divsChild>
        <w:div w:id="1267352339">
          <w:marLeft w:val="0"/>
          <w:marRight w:val="0"/>
          <w:marTop w:val="0"/>
          <w:marBottom w:val="0"/>
          <w:divBdr>
            <w:top w:val="none" w:sz="0" w:space="0" w:color="auto"/>
            <w:left w:val="none" w:sz="0" w:space="0" w:color="auto"/>
            <w:bottom w:val="none" w:sz="0" w:space="0" w:color="auto"/>
            <w:right w:val="none" w:sz="0" w:space="0" w:color="auto"/>
          </w:divBdr>
          <w:divsChild>
            <w:div w:id="1267352342">
              <w:marLeft w:val="0"/>
              <w:marRight w:val="0"/>
              <w:marTop w:val="0"/>
              <w:marBottom w:val="0"/>
              <w:divBdr>
                <w:top w:val="none" w:sz="0" w:space="0" w:color="auto"/>
                <w:left w:val="none" w:sz="0" w:space="0" w:color="auto"/>
                <w:bottom w:val="none" w:sz="0" w:space="0" w:color="auto"/>
                <w:right w:val="none" w:sz="0" w:space="0" w:color="auto"/>
              </w:divBdr>
              <w:divsChild>
                <w:div w:id="1267352341">
                  <w:marLeft w:val="0"/>
                  <w:marRight w:val="0"/>
                  <w:marTop w:val="100"/>
                  <w:marBottom w:val="100"/>
                  <w:divBdr>
                    <w:top w:val="none" w:sz="0" w:space="0" w:color="auto"/>
                    <w:left w:val="none" w:sz="0" w:space="0" w:color="auto"/>
                    <w:bottom w:val="none" w:sz="0" w:space="0" w:color="auto"/>
                    <w:right w:val="none" w:sz="0" w:space="0" w:color="auto"/>
                  </w:divBdr>
                  <w:divsChild>
                    <w:div w:id="1267352335">
                      <w:marLeft w:val="0"/>
                      <w:marRight w:val="0"/>
                      <w:marTop w:val="0"/>
                      <w:marBottom w:val="0"/>
                      <w:divBdr>
                        <w:top w:val="none" w:sz="0" w:space="0" w:color="auto"/>
                        <w:left w:val="none" w:sz="0" w:space="0" w:color="auto"/>
                        <w:bottom w:val="none" w:sz="0" w:space="0" w:color="auto"/>
                        <w:right w:val="none" w:sz="0" w:space="0" w:color="auto"/>
                      </w:divBdr>
                      <w:divsChild>
                        <w:div w:id="1267352340">
                          <w:marLeft w:val="0"/>
                          <w:marRight w:val="0"/>
                          <w:marTop w:val="0"/>
                          <w:marBottom w:val="748"/>
                          <w:divBdr>
                            <w:top w:val="none" w:sz="0" w:space="0" w:color="auto"/>
                            <w:left w:val="none" w:sz="0" w:space="0" w:color="auto"/>
                            <w:bottom w:val="none" w:sz="0" w:space="0" w:color="auto"/>
                            <w:right w:val="none" w:sz="0" w:space="0" w:color="auto"/>
                          </w:divBdr>
                          <w:divsChild>
                            <w:div w:id="1267352344">
                              <w:marLeft w:val="0"/>
                              <w:marRight w:val="0"/>
                              <w:marTop w:val="0"/>
                              <w:marBottom w:val="0"/>
                              <w:divBdr>
                                <w:top w:val="none" w:sz="0" w:space="0" w:color="auto"/>
                                <w:left w:val="none" w:sz="0" w:space="0" w:color="auto"/>
                                <w:bottom w:val="none" w:sz="0" w:space="0" w:color="auto"/>
                                <w:right w:val="none" w:sz="0" w:space="0" w:color="auto"/>
                              </w:divBdr>
                              <w:divsChild>
                                <w:div w:id="12673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352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VishntvskiyEA@trcont.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____________@trcont.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59</Pages>
  <Words>18322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Панарина</cp:lastModifiedBy>
  <cp:revision>28</cp:revision>
  <cp:lastPrinted>2016-05-25T09:45:00Z</cp:lastPrinted>
  <dcterms:created xsi:type="dcterms:W3CDTF">2016-05-18T10:24:00Z</dcterms:created>
  <dcterms:modified xsi:type="dcterms:W3CDTF">2016-05-30T08:20:00Z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011</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