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08FC" w:rsidRPr="00EC7C29" w:rsidRDefault="00BF08FC" w:rsidP="00BF08FC">
      <w:pPr>
        <w:tabs>
          <w:tab w:val="left" w:pos="4962"/>
        </w:tabs>
        <w:ind w:left="4820"/>
        <w:rPr>
          <w:b/>
          <w:bCs/>
          <w:sz w:val="28"/>
          <w:szCs w:val="28"/>
        </w:rPr>
      </w:pPr>
      <w:r w:rsidRPr="00EC7C29">
        <w:rPr>
          <w:b/>
          <w:bCs/>
          <w:sz w:val="28"/>
          <w:szCs w:val="28"/>
        </w:rPr>
        <w:t>УТВЕРЖДАЮ</w:t>
      </w:r>
    </w:p>
    <w:p w:rsidR="00BF08FC" w:rsidRPr="00EC7C29" w:rsidRDefault="00BF08FC" w:rsidP="00BF08FC">
      <w:pPr>
        <w:tabs>
          <w:tab w:val="left" w:pos="4962"/>
        </w:tabs>
        <w:ind w:left="4820"/>
        <w:rPr>
          <w:rFonts w:eastAsia="Arial Unicode MS"/>
          <w:b/>
          <w:bCs/>
          <w:sz w:val="28"/>
          <w:szCs w:val="28"/>
        </w:rPr>
      </w:pPr>
    </w:p>
    <w:p w:rsidR="00BF08FC" w:rsidRPr="00EC7C29" w:rsidRDefault="00BF08FC" w:rsidP="00BF08FC">
      <w:pPr>
        <w:tabs>
          <w:tab w:val="left" w:pos="4962"/>
        </w:tabs>
        <w:ind w:left="4820"/>
        <w:rPr>
          <w:bCs/>
          <w:i/>
          <w:sz w:val="28"/>
          <w:szCs w:val="28"/>
        </w:rPr>
      </w:pPr>
      <w:r w:rsidRPr="00EC7C29">
        <w:rPr>
          <w:b/>
          <w:bCs/>
          <w:sz w:val="28"/>
          <w:szCs w:val="28"/>
        </w:rPr>
        <w:t xml:space="preserve">Председатель Конкурсной комиссии аппарата управления </w:t>
      </w:r>
      <w:r w:rsidRPr="00EC7C29">
        <w:rPr>
          <w:bCs/>
          <w:i/>
          <w:sz w:val="28"/>
          <w:szCs w:val="28"/>
        </w:rPr>
        <w:t xml:space="preserve"> </w:t>
      </w:r>
    </w:p>
    <w:p w:rsidR="00BF08FC" w:rsidRPr="00EC7C29" w:rsidRDefault="00BF08FC" w:rsidP="00BF08FC">
      <w:pPr>
        <w:tabs>
          <w:tab w:val="left" w:pos="4962"/>
        </w:tabs>
        <w:ind w:left="4820"/>
        <w:rPr>
          <w:b/>
          <w:bCs/>
          <w:sz w:val="28"/>
          <w:szCs w:val="28"/>
        </w:rPr>
      </w:pPr>
      <w:r w:rsidRPr="00EC7C29">
        <w:rPr>
          <w:b/>
          <w:bCs/>
          <w:sz w:val="28"/>
          <w:szCs w:val="28"/>
        </w:rPr>
        <w:t xml:space="preserve">ПАО «ТрансКонтейнер» </w:t>
      </w:r>
    </w:p>
    <w:p w:rsidR="00BF08FC" w:rsidRPr="00EC7C29" w:rsidRDefault="00BF08FC" w:rsidP="00BF08FC">
      <w:pPr>
        <w:tabs>
          <w:tab w:val="left" w:pos="4962"/>
        </w:tabs>
        <w:ind w:left="4820"/>
        <w:rPr>
          <w:b/>
          <w:bCs/>
          <w:sz w:val="28"/>
          <w:szCs w:val="28"/>
        </w:rPr>
      </w:pPr>
    </w:p>
    <w:p w:rsidR="00BF08FC" w:rsidRPr="00EC7C29" w:rsidRDefault="00BF08FC" w:rsidP="00BF08FC">
      <w:pPr>
        <w:tabs>
          <w:tab w:val="left" w:pos="4962"/>
        </w:tabs>
        <w:ind w:left="4820"/>
        <w:rPr>
          <w:b/>
          <w:bCs/>
          <w:sz w:val="28"/>
          <w:szCs w:val="28"/>
        </w:rPr>
      </w:pPr>
      <w:r w:rsidRPr="00EC7C29">
        <w:rPr>
          <w:b/>
          <w:bCs/>
          <w:sz w:val="28"/>
          <w:szCs w:val="28"/>
        </w:rPr>
        <w:t xml:space="preserve">___________________ В.В. Шекшуев </w:t>
      </w:r>
    </w:p>
    <w:p w:rsidR="00BF08FC" w:rsidRPr="00EC7C29" w:rsidRDefault="00BF08FC" w:rsidP="00BF08FC">
      <w:pPr>
        <w:tabs>
          <w:tab w:val="left" w:pos="4962"/>
        </w:tabs>
        <w:ind w:left="4820"/>
        <w:rPr>
          <w:rFonts w:eastAsia="Arial Unicode MS"/>
        </w:rPr>
      </w:pPr>
    </w:p>
    <w:p w:rsidR="00BF08FC" w:rsidRPr="009D73E6" w:rsidRDefault="00BF08FC" w:rsidP="00BF08FC">
      <w:pPr>
        <w:tabs>
          <w:tab w:val="left" w:pos="4962"/>
        </w:tabs>
        <w:ind w:left="4820"/>
        <w:rPr>
          <w:b/>
          <w:bCs/>
          <w:sz w:val="28"/>
        </w:rPr>
      </w:pPr>
      <w:r w:rsidRPr="00EC7C29">
        <w:rPr>
          <w:b/>
          <w:bCs/>
          <w:sz w:val="28"/>
        </w:rPr>
        <w:t>«</w:t>
      </w:r>
      <w:r w:rsidR="00BD75F0" w:rsidRPr="00ED1129">
        <w:rPr>
          <w:b/>
          <w:bCs/>
          <w:sz w:val="28"/>
        </w:rPr>
        <w:t>30</w:t>
      </w:r>
      <w:r w:rsidRPr="00EC7C29">
        <w:rPr>
          <w:b/>
          <w:bCs/>
          <w:sz w:val="28"/>
        </w:rPr>
        <w:t>»</w:t>
      </w:r>
      <w:r w:rsidR="00BD75F0" w:rsidRPr="00ED1129">
        <w:rPr>
          <w:b/>
          <w:bCs/>
          <w:sz w:val="28"/>
        </w:rPr>
        <w:t xml:space="preserve"> </w:t>
      </w:r>
      <w:r w:rsidR="00BD75F0">
        <w:rPr>
          <w:b/>
          <w:bCs/>
          <w:sz w:val="28"/>
        </w:rPr>
        <w:t xml:space="preserve">мая </w:t>
      </w:r>
      <w:r w:rsidRPr="00EC7C29">
        <w:rPr>
          <w:b/>
          <w:bCs/>
          <w:sz w:val="28"/>
        </w:rPr>
        <w:t>201</w:t>
      </w:r>
      <w:r>
        <w:rPr>
          <w:b/>
          <w:bCs/>
          <w:sz w:val="28"/>
        </w:rPr>
        <w:t>6</w:t>
      </w:r>
      <w:r w:rsidRPr="00EC7C29">
        <w:rPr>
          <w:b/>
          <w:bCs/>
          <w:sz w:val="28"/>
        </w:rPr>
        <w:t xml:space="preserve"> г.</w:t>
      </w:r>
    </w:p>
    <w:p w:rsidR="00BF08FC" w:rsidRDefault="00BF08FC" w:rsidP="00BF08FC">
      <w:pPr>
        <w:ind w:firstLine="709"/>
        <w:rPr>
          <w:b/>
          <w:bCs/>
          <w:spacing w:val="20"/>
          <w:sz w:val="28"/>
          <w:szCs w:val="28"/>
        </w:rPr>
      </w:pP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CC3054">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w:t>
      </w:r>
      <w:r w:rsidR="0051529F" w:rsidRPr="00ED1129">
        <w:rPr>
          <w:szCs w:val="28"/>
        </w:rPr>
        <w:t xml:space="preserve">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ED1129">
        <w:rPr>
          <w:szCs w:val="28"/>
        </w:rPr>
        <w:t xml:space="preserve">№ </w:t>
      </w:r>
      <w:r w:rsidR="00C93A24" w:rsidRPr="00ED1129">
        <w:rPr>
          <w:szCs w:val="28"/>
        </w:rPr>
        <w:t>ОК-</w:t>
      </w:r>
      <w:r w:rsidR="00ED1129" w:rsidRPr="00ED1129">
        <w:rPr>
          <w:szCs w:val="28"/>
        </w:rPr>
        <w:t>ЦКПМТО</w:t>
      </w:r>
      <w:r w:rsidR="00C93A24" w:rsidRPr="00ED1129">
        <w:rPr>
          <w:szCs w:val="28"/>
        </w:rPr>
        <w:t>-</w:t>
      </w:r>
      <w:r w:rsidR="00ED1129" w:rsidRPr="00ED1129">
        <w:rPr>
          <w:szCs w:val="28"/>
        </w:rPr>
        <w:t>16</w:t>
      </w:r>
      <w:r w:rsidR="00C93A24" w:rsidRPr="00ED1129">
        <w:rPr>
          <w:szCs w:val="28"/>
        </w:rPr>
        <w:t>-</w:t>
      </w:r>
      <w:r w:rsidR="00ED1129">
        <w:rPr>
          <w:szCs w:val="28"/>
        </w:rPr>
        <w:t xml:space="preserve">0034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9C5348" w:rsidRDefault="007D6548" w:rsidP="00CC3054">
      <w:pPr>
        <w:pStyle w:val="19"/>
        <w:numPr>
          <w:ilvl w:val="2"/>
          <w:numId w:val="1"/>
        </w:numPr>
        <w:ind w:left="0" w:firstLine="709"/>
        <w:rPr>
          <w:szCs w:val="28"/>
        </w:rPr>
      </w:pPr>
      <w:r w:rsidRPr="009C5348">
        <w:rPr>
          <w:szCs w:val="28"/>
        </w:rPr>
        <w:t xml:space="preserve">Предметом настоящего </w:t>
      </w:r>
      <w:r w:rsidR="008C4183" w:rsidRPr="009C5348">
        <w:rPr>
          <w:szCs w:val="28"/>
        </w:rPr>
        <w:t>Открытого конкурса</w:t>
      </w:r>
      <w:r w:rsidRPr="009C5348">
        <w:rPr>
          <w:szCs w:val="28"/>
        </w:rPr>
        <w:t xml:space="preserve"> является право на заключение договора на </w:t>
      </w:r>
      <w:r w:rsidR="009C5348" w:rsidRPr="00DC2F1D">
        <w:rPr>
          <w:szCs w:val="28"/>
        </w:rPr>
        <w:t>постав</w:t>
      </w:r>
      <w:r w:rsidR="009C5348">
        <w:rPr>
          <w:szCs w:val="28"/>
        </w:rPr>
        <w:t>ку</w:t>
      </w:r>
      <w:r w:rsidR="009C5348" w:rsidRPr="00DC2F1D">
        <w:rPr>
          <w:szCs w:val="28"/>
        </w:rPr>
        <w:t xml:space="preserve"> запорно-пломбировочны</w:t>
      </w:r>
      <w:r w:rsidR="009C5348">
        <w:rPr>
          <w:szCs w:val="28"/>
        </w:rPr>
        <w:t>х</w:t>
      </w:r>
      <w:r w:rsidR="009C5348" w:rsidRPr="00DC2F1D">
        <w:rPr>
          <w:szCs w:val="28"/>
        </w:rPr>
        <w:t xml:space="preserve"> устрой</w:t>
      </w:r>
      <w:proofErr w:type="gramStart"/>
      <w:r w:rsidR="009C5348" w:rsidRPr="00DC2F1D">
        <w:rPr>
          <w:szCs w:val="28"/>
        </w:rPr>
        <w:t>ств дл</w:t>
      </w:r>
      <w:proofErr w:type="gramEnd"/>
      <w:r w:rsidR="009C5348" w:rsidRPr="00DC2F1D">
        <w:rPr>
          <w:szCs w:val="28"/>
        </w:rPr>
        <w:t>я нужд филиалов Покупателя</w:t>
      </w:r>
      <w:r w:rsidR="009C5348">
        <w:rPr>
          <w:szCs w:val="28"/>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9C534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C305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C305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C3054">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C305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C305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C3054">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C305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C305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C3054">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C305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C305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C305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C305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C305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C305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C305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C305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C305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C305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C305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sidRPr="00D32FFA">
        <w:lastRenderedPageBreak/>
        <w:t xml:space="preserve">Федерации на дату рассмотрения </w:t>
      </w:r>
      <w:r w:rsidR="00F34B34" w:rsidRPr="00D32FFA">
        <w:t xml:space="preserve">и сопоставления </w:t>
      </w:r>
      <w:r w:rsidRPr="00D32FFA">
        <w:t>Заявок.</w:t>
      </w:r>
    </w:p>
    <w:p w:rsidR="00C51709" w:rsidRPr="00D32FFA" w:rsidRDefault="00C51709" w:rsidP="00CC305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C305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C305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C305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C305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C305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C305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C3054">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C305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C3054">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C305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CC3054">
      <w:pPr>
        <w:pStyle w:val="2"/>
        <w:numPr>
          <w:ilvl w:val="1"/>
          <w:numId w:val="11"/>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CC305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CC3054">
      <w:pPr>
        <w:pStyle w:val="afa"/>
        <w:numPr>
          <w:ilvl w:val="1"/>
          <w:numId w:val="5"/>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C305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C305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C3054">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C305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C305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CC3054">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CC3054">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2572B2">
        <w:rPr>
          <w:sz w:val="28"/>
        </w:rPr>
        <w:lastRenderedPageBreak/>
        <w:t xml:space="preserve">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CC3054">
      <w:pPr>
        <w:pStyle w:val="afa"/>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CC3054">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CC3054">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CC3054">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C3054">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CC305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C3054">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C305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C305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C3054">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C305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C3054">
      <w:pPr>
        <w:pStyle w:val="afa"/>
        <w:numPr>
          <w:ilvl w:val="2"/>
          <w:numId w:val="8"/>
        </w:numPr>
        <w:tabs>
          <w:tab w:val="left" w:pos="720"/>
          <w:tab w:val="left" w:pos="900"/>
        </w:tabs>
        <w:ind w:firstLine="720"/>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C305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C3054">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C305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C305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C305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C305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C3054">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C305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CC305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CC3054">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CC305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C305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C305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C3054">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C305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C305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lastRenderedPageBreak/>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C3054">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CC305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C305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C305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C305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C305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C305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C305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C305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C3054">
      <w:pPr>
        <w:numPr>
          <w:ilvl w:val="0"/>
          <w:numId w:val="18"/>
        </w:numPr>
        <w:ind w:left="0" w:firstLine="709"/>
        <w:jc w:val="both"/>
        <w:rPr>
          <w:sz w:val="28"/>
          <w:szCs w:val="28"/>
        </w:rPr>
      </w:pPr>
      <w:r w:rsidRPr="00D32FFA">
        <w:rPr>
          <w:sz w:val="28"/>
          <w:szCs w:val="28"/>
        </w:rPr>
        <w:lastRenderedPageBreak/>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C305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C305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C305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C305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C305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C305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C3054">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C305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C305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C305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C305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C305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C305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C3054">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C305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CC305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C3054">
      <w:pPr>
        <w:numPr>
          <w:ilvl w:val="0"/>
          <w:numId w:val="22"/>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C305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C305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C305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C305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C305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C3054">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CC305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C305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CC3054">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C305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CC3054">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 xml:space="preserve">аказа у единственного </w:t>
      </w:r>
      <w:r w:rsidR="00903379" w:rsidRPr="00D32FFA">
        <w:rPr>
          <w:sz w:val="28"/>
          <w:szCs w:val="28"/>
        </w:rPr>
        <w:lastRenderedPageBreak/>
        <w:t>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CC305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C305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C305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C305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C3054">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C305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C305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C305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lastRenderedPageBreak/>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C3054">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C3054">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C305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C305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C305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C305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01177" w:rsidP="00CC3054">
      <w:pPr>
        <w:pStyle w:val="afa"/>
        <w:numPr>
          <w:ilvl w:val="2"/>
          <w:numId w:val="14"/>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3388D358" wp14:editId="2320978F">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CC3054" w:rsidRPr="007E6DE4" w:rsidRDefault="00CC3054" w:rsidP="000954FB">
                            <w:pPr>
                              <w:jc w:val="center"/>
                              <w:rPr>
                                <w:b/>
                                <w:sz w:val="28"/>
                                <w:szCs w:val="28"/>
                              </w:rPr>
                            </w:pPr>
                            <w:r w:rsidRPr="007E6DE4">
                              <w:rPr>
                                <w:b/>
                                <w:sz w:val="28"/>
                                <w:szCs w:val="28"/>
                              </w:rPr>
                              <w:t xml:space="preserve">_____________________________________________, </w:t>
                            </w:r>
                          </w:p>
                          <w:p w:rsidR="00CC3054" w:rsidRDefault="00CC305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3054" w:rsidRPr="007E6DE4" w:rsidRDefault="00CC3054" w:rsidP="000954FB">
                            <w:pPr>
                              <w:jc w:val="center"/>
                              <w:rPr>
                                <w:b/>
                                <w:sz w:val="28"/>
                                <w:szCs w:val="28"/>
                              </w:rPr>
                            </w:pPr>
                            <w:r w:rsidRPr="007E6DE4">
                              <w:rPr>
                                <w:b/>
                                <w:sz w:val="28"/>
                                <w:szCs w:val="28"/>
                              </w:rPr>
                              <w:t>________________________________________</w:t>
                            </w:r>
                          </w:p>
                          <w:p w:rsidR="00CC3054" w:rsidRPr="007E6DE4" w:rsidRDefault="00CC3054" w:rsidP="000954FB">
                            <w:pPr>
                              <w:jc w:val="center"/>
                              <w:rPr>
                                <w:i/>
                                <w:sz w:val="20"/>
                                <w:szCs w:val="20"/>
                              </w:rPr>
                            </w:pPr>
                            <w:r w:rsidRPr="007E6DE4">
                              <w:rPr>
                                <w:i/>
                                <w:sz w:val="20"/>
                                <w:szCs w:val="20"/>
                              </w:rPr>
                              <w:t>государство регистрации претендента</w:t>
                            </w:r>
                          </w:p>
                          <w:p w:rsidR="00CC3054" w:rsidRPr="007E6DE4" w:rsidRDefault="00CC3054" w:rsidP="000954FB">
                            <w:pPr>
                              <w:jc w:val="center"/>
                              <w:rPr>
                                <w:b/>
                                <w:sz w:val="28"/>
                                <w:szCs w:val="28"/>
                              </w:rPr>
                            </w:pPr>
                            <w:r w:rsidRPr="007E6DE4">
                              <w:rPr>
                                <w:b/>
                                <w:sz w:val="28"/>
                                <w:szCs w:val="28"/>
                              </w:rPr>
                              <w:t>_____________________________</w:t>
                            </w:r>
                            <w:r>
                              <w:rPr>
                                <w:b/>
                                <w:sz w:val="28"/>
                                <w:szCs w:val="28"/>
                              </w:rPr>
                              <w:t>__________________</w:t>
                            </w:r>
                          </w:p>
                          <w:p w:rsidR="00CC3054" w:rsidRPr="007E6DE4" w:rsidRDefault="00CC3054"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3054" w:rsidRDefault="00CC3054" w:rsidP="000954FB">
                            <w:pPr>
                              <w:jc w:val="both"/>
                            </w:pPr>
                          </w:p>
                          <w:p w:rsidR="00CC3054" w:rsidRDefault="00CC3054"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CC3054" w:rsidRPr="00332823" w:rsidRDefault="00CC3054" w:rsidP="000954FB">
                            <w:pPr>
                              <w:jc w:val="center"/>
                              <w:rPr>
                                <w:b/>
                              </w:rPr>
                            </w:pPr>
                            <w:r w:rsidRPr="00332823">
                              <w:rPr>
                                <w:b/>
                              </w:rPr>
                              <w:t xml:space="preserve">(лот № _________) </w:t>
                            </w:r>
                          </w:p>
                          <w:p w:rsidR="00CC3054" w:rsidRPr="00521EAB" w:rsidRDefault="00CC3054" w:rsidP="000954FB">
                            <w:pPr>
                              <w:jc w:val="center"/>
                              <w:rPr>
                                <w:i/>
                              </w:rPr>
                            </w:pPr>
                            <w:r w:rsidRPr="00332823">
                              <w:rPr>
                                <w:i/>
                              </w:rPr>
                              <w:t>(указывается номер лота)</w:t>
                            </w:r>
                          </w:p>
                          <w:p w:rsidR="00CC3054" w:rsidRPr="00923E2D" w:rsidRDefault="00CC3054" w:rsidP="000954FB">
                            <w:pPr>
                              <w:jc w:val="center"/>
                              <w:rPr>
                                <w:b/>
                              </w:rPr>
                            </w:pPr>
                          </w:p>
                          <w:p w:rsidR="00CC3054" w:rsidRPr="00923E2D" w:rsidRDefault="00CC3054"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CC3054" w:rsidRPr="007E6DE4" w:rsidRDefault="00CC3054" w:rsidP="000954FB">
                      <w:pPr>
                        <w:jc w:val="center"/>
                        <w:rPr>
                          <w:b/>
                          <w:sz w:val="28"/>
                          <w:szCs w:val="28"/>
                        </w:rPr>
                      </w:pPr>
                      <w:r w:rsidRPr="007E6DE4">
                        <w:rPr>
                          <w:b/>
                          <w:sz w:val="28"/>
                          <w:szCs w:val="28"/>
                        </w:rPr>
                        <w:t xml:space="preserve">_____________________________________________, </w:t>
                      </w:r>
                    </w:p>
                    <w:p w:rsidR="00CC3054" w:rsidRDefault="00CC305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3054" w:rsidRPr="007E6DE4" w:rsidRDefault="00CC3054" w:rsidP="000954FB">
                      <w:pPr>
                        <w:jc w:val="center"/>
                        <w:rPr>
                          <w:b/>
                          <w:sz w:val="28"/>
                          <w:szCs w:val="28"/>
                        </w:rPr>
                      </w:pPr>
                      <w:r w:rsidRPr="007E6DE4">
                        <w:rPr>
                          <w:b/>
                          <w:sz w:val="28"/>
                          <w:szCs w:val="28"/>
                        </w:rPr>
                        <w:t>________________________________________</w:t>
                      </w:r>
                    </w:p>
                    <w:p w:rsidR="00CC3054" w:rsidRPr="007E6DE4" w:rsidRDefault="00CC3054" w:rsidP="000954FB">
                      <w:pPr>
                        <w:jc w:val="center"/>
                        <w:rPr>
                          <w:i/>
                          <w:sz w:val="20"/>
                          <w:szCs w:val="20"/>
                        </w:rPr>
                      </w:pPr>
                      <w:r w:rsidRPr="007E6DE4">
                        <w:rPr>
                          <w:i/>
                          <w:sz w:val="20"/>
                          <w:szCs w:val="20"/>
                        </w:rPr>
                        <w:t>государство регистрации претендента</w:t>
                      </w:r>
                    </w:p>
                    <w:p w:rsidR="00CC3054" w:rsidRPr="007E6DE4" w:rsidRDefault="00CC3054" w:rsidP="000954FB">
                      <w:pPr>
                        <w:jc w:val="center"/>
                        <w:rPr>
                          <w:b/>
                          <w:sz w:val="28"/>
                          <w:szCs w:val="28"/>
                        </w:rPr>
                      </w:pPr>
                      <w:r w:rsidRPr="007E6DE4">
                        <w:rPr>
                          <w:b/>
                          <w:sz w:val="28"/>
                          <w:szCs w:val="28"/>
                        </w:rPr>
                        <w:t>_____________________________</w:t>
                      </w:r>
                      <w:r>
                        <w:rPr>
                          <w:b/>
                          <w:sz w:val="28"/>
                          <w:szCs w:val="28"/>
                        </w:rPr>
                        <w:t>__________________</w:t>
                      </w:r>
                    </w:p>
                    <w:p w:rsidR="00CC3054" w:rsidRPr="007E6DE4" w:rsidRDefault="00CC3054"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3054" w:rsidRDefault="00CC3054" w:rsidP="000954FB">
                      <w:pPr>
                        <w:jc w:val="both"/>
                      </w:pPr>
                    </w:p>
                    <w:p w:rsidR="00CC3054" w:rsidRDefault="00CC3054"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CC3054" w:rsidRPr="00332823" w:rsidRDefault="00CC3054" w:rsidP="000954FB">
                      <w:pPr>
                        <w:jc w:val="center"/>
                        <w:rPr>
                          <w:b/>
                        </w:rPr>
                      </w:pPr>
                      <w:r w:rsidRPr="00332823">
                        <w:rPr>
                          <w:b/>
                        </w:rPr>
                        <w:t xml:space="preserve">(лот № _________) </w:t>
                      </w:r>
                    </w:p>
                    <w:p w:rsidR="00CC3054" w:rsidRPr="00521EAB" w:rsidRDefault="00CC3054" w:rsidP="000954FB">
                      <w:pPr>
                        <w:jc w:val="center"/>
                        <w:rPr>
                          <w:i/>
                        </w:rPr>
                      </w:pPr>
                      <w:r w:rsidRPr="00332823">
                        <w:rPr>
                          <w:i/>
                        </w:rPr>
                        <w:t>(указывается номер лота)</w:t>
                      </w:r>
                    </w:p>
                    <w:p w:rsidR="00CC3054" w:rsidRPr="00923E2D" w:rsidRDefault="00CC3054" w:rsidP="000954FB">
                      <w:pPr>
                        <w:jc w:val="center"/>
                        <w:rPr>
                          <w:b/>
                        </w:rPr>
                      </w:pPr>
                    </w:p>
                    <w:p w:rsidR="00CC3054" w:rsidRPr="00923E2D" w:rsidRDefault="00CC3054"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C3054">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C305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C305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C305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C3054">
      <w:pPr>
        <w:pStyle w:val="afa"/>
        <w:numPr>
          <w:ilvl w:val="2"/>
          <w:numId w:val="14"/>
        </w:numPr>
        <w:ind w:left="0" w:firstLine="709"/>
        <w:rPr>
          <w:sz w:val="28"/>
        </w:rPr>
      </w:pPr>
      <w:r w:rsidRPr="00006894">
        <w:rPr>
          <w:sz w:val="28"/>
        </w:rPr>
        <w:lastRenderedPageBreak/>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C305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C305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F317FD" w:rsidRDefault="000954FB" w:rsidP="009A1114">
      <w:pPr>
        <w:pStyle w:val="a"/>
        <w:rPr>
          <w:b w:val="0"/>
          <w:i w:val="0"/>
        </w:rPr>
      </w:pPr>
      <w:r w:rsidRPr="00F317F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F317FD">
        <w:rPr>
          <w:b w:val="0"/>
          <w:i w:val="0"/>
        </w:rPr>
        <w:t>4</w:t>
      </w:r>
      <w:r w:rsidRPr="00F317FD">
        <w:rPr>
          <w:b w:val="0"/>
          <w:i w:val="0"/>
        </w:rPr>
        <w:t xml:space="preserve"> настоящей документации</w:t>
      </w:r>
      <w:r w:rsidR="00475935" w:rsidRPr="00F317FD">
        <w:rPr>
          <w:b w:val="0"/>
          <w:i w:val="0"/>
        </w:rPr>
        <w:t xml:space="preserve"> о закупке</w:t>
      </w:r>
      <w:r w:rsidRPr="00F317FD">
        <w:rPr>
          <w:b w:val="0"/>
          <w:i w:val="0"/>
        </w:rPr>
        <w:t>)</w:t>
      </w:r>
      <w:r w:rsidR="00D974D3" w:rsidRPr="00F317FD">
        <w:rPr>
          <w:b w:val="0"/>
          <w:i w:val="0"/>
        </w:rPr>
        <w:t xml:space="preserve"> и/или И</w:t>
      </w:r>
      <w:r w:rsidR="0012610C" w:rsidRPr="00F317FD">
        <w:rPr>
          <w:b w:val="0"/>
          <w:i w:val="0"/>
        </w:rPr>
        <w:t>нформационной карте</w:t>
      </w:r>
      <w:r w:rsidR="00F84C65" w:rsidRPr="00F317FD">
        <w:rPr>
          <w:b w:val="0"/>
          <w:i w:val="0"/>
        </w:rPr>
        <w:t xml:space="preserve"> (раздел 5 настоящей документации о закупке)</w:t>
      </w:r>
      <w:r w:rsidRPr="00F317FD">
        <w:rPr>
          <w:b w:val="0"/>
          <w:i w:val="0"/>
        </w:rPr>
        <w:t>.</w:t>
      </w:r>
    </w:p>
    <w:p w:rsidR="000954FB" w:rsidRPr="009A1114" w:rsidRDefault="009A1114" w:rsidP="009A1114">
      <w:pPr>
        <w:pStyle w:val="a"/>
        <w:numPr>
          <w:ilvl w:val="0"/>
          <w:numId w:val="0"/>
        </w:numPr>
        <w:rPr>
          <w:b w:val="0"/>
          <w:i w:val="0"/>
        </w:rPr>
      </w:pPr>
      <w:r w:rsidRPr="00F317FD">
        <w:rPr>
          <w:b w:val="0"/>
          <w:i w:val="0"/>
        </w:rPr>
        <w:tab/>
      </w:r>
      <w:r w:rsidRPr="00F317FD">
        <w:rPr>
          <w:b w:val="0"/>
          <w:i w:val="0"/>
        </w:rPr>
        <w:tab/>
      </w:r>
      <w:r w:rsidR="000954FB" w:rsidRPr="00F317FD">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F317FD">
        <w:rPr>
          <w:b w:val="0"/>
          <w:i w:val="0"/>
        </w:rPr>
        <w:t>4</w:t>
      </w:r>
      <w:r w:rsidR="000954FB" w:rsidRPr="00F317FD">
        <w:rPr>
          <w:b w:val="0"/>
          <w:i w:val="0"/>
        </w:rPr>
        <w:t xml:space="preserve"> настоящей документации</w:t>
      </w:r>
      <w:r w:rsidR="00475935" w:rsidRPr="00F317FD">
        <w:rPr>
          <w:b w:val="0"/>
          <w:i w:val="0"/>
        </w:rPr>
        <w:t xml:space="preserve"> о закупке</w:t>
      </w:r>
      <w:r w:rsidR="000954FB" w:rsidRPr="00F317FD">
        <w:rPr>
          <w:b w:val="0"/>
          <w:i w:val="0"/>
        </w:rPr>
        <w:t>). Расчет оформляется в виде приложения к</w:t>
      </w:r>
      <w:proofErr w:type="gramStart"/>
      <w:r w:rsidR="000954FB" w:rsidRPr="00F317FD">
        <w:rPr>
          <w:b w:val="0"/>
          <w:i w:val="0"/>
        </w:rPr>
        <w:t xml:space="preserve"> Ф</w:t>
      </w:r>
      <w:proofErr w:type="gramEnd"/>
      <w:r w:rsidR="000954FB" w:rsidRPr="00F317FD">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A1114">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F317FD" w:rsidRDefault="009A1114" w:rsidP="009A1114">
      <w:pPr>
        <w:pStyle w:val="a"/>
        <w:numPr>
          <w:ilvl w:val="0"/>
          <w:numId w:val="0"/>
        </w:numPr>
        <w:rPr>
          <w:b w:val="0"/>
          <w:i w:val="0"/>
        </w:rPr>
      </w:pPr>
      <w:r w:rsidRPr="00F317FD">
        <w:rPr>
          <w:b w:val="0"/>
          <w:i w:val="0"/>
        </w:rPr>
        <w:tab/>
      </w:r>
      <w:r w:rsidRPr="00F317FD">
        <w:rPr>
          <w:b w:val="0"/>
          <w:i w:val="0"/>
        </w:rPr>
        <w:tab/>
      </w:r>
    </w:p>
    <w:p w:rsidR="00D42892" w:rsidRDefault="00D42892" w:rsidP="009A1114">
      <w:pPr>
        <w:pStyle w:val="a"/>
        <w:numPr>
          <w:ilvl w:val="0"/>
          <w:numId w:val="0"/>
        </w:numPr>
        <w:ind w:left="709"/>
      </w:pPr>
    </w:p>
    <w:p w:rsidR="00D42892" w:rsidRPr="006C4E76" w:rsidRDefault="00D42892" w:rsidP="00CC3054">
      <w:pPr>
        <w:numPr>
          <w:ilvl w:val="0"/>
          <w:numId w:val="9"/>
        </w:numPr>
        <w:tabs>
          <w:tab w:val="clear" w:pos="432"/>
          <w:tab w:val="num" w:pos="360"/>
        </w:tabs>
        <w:jc w:val="center"/>
        <w:rPr>
          <w:b/>
          <w:bCs/>
          <w:sz w:val="32"/>
          <w:szCs w:val="32"/>
        </w:rPr>
      </w:pPr>
      <w:r w:rsidRPr="006C4E76">
        <w:rPr>
          <w:b/>
          <w:bCs/>
          <w:sz w:val="32"/>
          <w:szCs w:val="32"/>
        </w:rPr>
        <w:t>Раздел 4.Техническое задание.</w:t>
      </w:r>
    </w:p>
    <w:p w:rsidR="00D42892" w:rsidRPr="00D42892" w:rsidRDefault="00D42892" w:rsidP="00D42892">
      <w:pPr>
        <w:ind w:firstLine="709"/>
        <w:jc w:val="both"/>
        <w:rPr>
          <w:b/>
          <w:sz w:val="28"/>
          <w:szCs w:val="28"/>
          <w:highlight w:val="cyan"/>
        </w:rPr>
      </w:pPr>
    </w:p>
    <w:p w:rsidR="00D42892" w:rsidRPr="00545465" w:rsidRDefault="00D42892" w:rsidP="00D42892">
      <w:pPr>
        <w:ind w:firstLine="709"/>
        <w:jc w:val="both"/>
        <w:rPr>
          <w:sz w:val="28"/>
          <w:szCs w:val="28"/>
        </w:rPr>
      </w:pPr>
      <w:r w:rsidRPr="00545465">
        <w:rPr>
          <w:sz w:val="28"/>
          <w:szCs w:val="28"/>
        </w:rPr>
        <w:t>4.1. Цели и общие положения</w:t>
      </w:r>
    </w:p>
    <w:p w:rsidR="00D42892" w:rsidRPr="00545465" w:rsidRDefault="00D42892" w:rsidP="00D42892">
      <w:pPr>
        <w:ind w:firstLine="709"/>
        <w:jc w:val="both"/>
        <w:rPr>
          <w:sz w:val="28"/>
          <w:szCs w:val="28"/>
        </w:rPr>
      </w:pPr>
      <w:r w:rsidRPr="00545465">
        <w:rPr>
          <w:sz w:val="28"/>
          <w:szCs w:val="28"/>
        </w:rPr>
        <w:t xml:space="preserve">4.1.1. Предмет конкурса – право заключения договора </w:t>
      </w:r>
      <w:r w:rsidR="006C4E76" w:rsidRPr="006C4E76">
        <w:rPr>
          <w:sz w:val="28"/>
          <w:szCs w:val="28"/>
        </w:rPr>
        <w:t>на поставку запорно-пломбировочных устрой</w:t>
      </w:r>
      <w:proofErr w:type="gramStart"/>
      <w:r w:rsidR="006C4E76" w:rsidRPr="006C4E76">
        <w:rPr>
          <w:sz w:val="28"/>
          <w:szCs w:val="28"/>
        </w:rPr>
        <w:t>ств дл</w:t>
      </w:r>
      <w:proofErr w:type="gramEnd"/>
      <w:r w:rsidR="006C4E76" w:rsidRPr="006C4E76">
        <w:rPr>
          <w:sz w:val="28"/>
          <w:szCs w:val="28"/>
        </w:rPr>
        <w:t>я нужд филиалов Покупателя</w:t>
      </w:r>
      <w:r w:rsidR="006C4E76" w:rsidRPr="006C4E76" w:rsidDel="006C4E76">
        <w:rPr>
          <w:sz w:val="28"/>
          <w:szCs w:val="28"/>
        </w:rPr>
        <w:t xml:space="preserve"> </w:t>
      </w:r>
      <w:r w:rsidRPr="006C4E76">
        <w:rPr>
          <w:sz w:val="28"/>
          <w:szCs w:val="28"/>
        </w:rPr>
        <w:t>(далее – Т</w:t>
      </w:r>
      <w:r w:rsidRPr="00545465">
        <w:rPr>
          <w:sz w:val="28"/>
          <w:szCs w:val="28"/>
        </w:rPr>
        <w:t xml:space="preserve">овар). </w:t>
      </w:r>
    </w:p>
    <w:p w:rsidR="00D42892" w:rsidRPr="00545465" w:rsidRDefault="00D42892" w:rsidP="00D42892">
      <w:pPr>
        <w:ind w:firstLine="709"/>
        <w:jc w:val="both"/>
        <w:rPr>
          <w:sz w:val="28"/>
          <w:szCs w:val="28"/>
        </w:rPr>
      </w:pPr>
      <w:r w:rsidRPr="00545465">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согласно настоящей документации о закупке.</w:t>
      </w:r>
    </w:p>
    <w:p w:rsidR="00D42892" w:rsidRPr="00545465" w:rsidRDefault="00D42892" w:rsidP="00D42892">
      <w:pPr>
        <w:ind w:firstLine="709"/>
        <w:jc w:val="both"/>
        <w:rPr>
          <w:sz w:val="28"/>
          <w:szCs w:val="28"/>
        </w:rPr>
      </w:pPr>
      <w:r w:rsidRPr="00545465">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D42892" w:rsidRPr="00545465" w:rsidRDefault="00D42892" w:rsidP="00D42892">
      <w:pPr>
        <w:ind w:firstLine="709"/>
        <w:jc w:val="both"/>
        <w:rPr>
          <w:sz w:val="28"/>
          <w:szCs w:val="28"/>
          <w:highlight w:val="cyan"/>
        </w:rPr>
      </w:pPr>
    </w:p>
    <w:p w:rsidR="00D42892" w:rsidRPr="00545465" w:rsidRDefault="00D42892" w:rsidP="00D42892">
      <w:pPr>
        <w:ind w:firstLine="709"/>
        <w:jc w:val="both"/>
        <w:rPr>
          <w:sz w:val="28"/>
          <w:szCs w:val="28"/>
        </w:rPr>
      </w:pPr>
      <w:r w:rsidRPr="00545465">
        <w:rPr>
          <w:sz w:val="28"/>
          <w:szCs w:val="28"/>
        </w:rPr>
        <w:t>4.2. Цена договора</w:t>
      </w:r>
    </w:p>
    <w:p w:rsidR="00D42892" w:rsidRPr="00545465" w:rsidRDefault="00D42892" w:rsidP="00D42892">
      <w:pPr>
        <w:ind w:firstLine="709"/>
        <w:jc w:val="both"/>
        <w:rPr>
          <w:bCs/>
          <w:sz w:val="28"/>
          <w:szCs w:val="28"/>
        </w:rPr>
      </w:pPr>
      <w:r w:rsidRPr="00545465">
        <w:rPr>
          <w:sz w:val="28"/>
          <w:szCs w:val="28"/>
        </w:rPr>
        <w:t xml:space="preserve">4.2.1. </w:t>
      </w:r>
      <w:proofErr w:type="gramStart"/>
      <w:r w:rsidRPr="00545465">
        <w:rPr>
          <w:sz w:val="28"/>
          <w:szCs w:val="28"/>
        </w:rPr>
        <w:t>Максимальная цена договора</w:t>
      </w:r>
      <w:r w:rsidRPr="00545465">
        <w:rPr>
          <w:bCs/>
          <w:sz w:val="28"/>
          <w:szCs w:val="28"/>
        </w:rPr>
        <w:t xml:space="preserve"> составляет 60 000 000 (шестьдесят миллионов) рублей 00 копеек с учетом стоимости Товара, расходов по упаковке, маркировке, оформления соответствующих сертификатов и другой необходимой документации, регистрации продукции в региональных центрах по учету и утилизации (РЦУЗ), погрузочно-разгрузочным работам, транспортных расходов, расходов по страхованию, таможенных пошлин и других обязательные платежей, налогов и сборов, кроме НДС, расходов по оплате всех затрат</w:t>
      </w:r>
      <w:proofErr w:type="gramEnd"/>
      <w:r w:rsidRPr="00545465">
        <w:rPr>
          <w:bCs/>
          <w:sz w:val="28"/>
          <w:szCs w:val="28"/>
        </w:rPr>
        <w:t xml:space="preserve">, издержек, связанных с исполнением договора, а также затрат на гарантийное обслуживание. </w:t>
      </w:r>
    </w:p>
    <w:p w:rsidR="00D42892" w:rsidRPr="00545465" w:rsidRDefault="00D42892" w:rsidP="00D42892">
      <w:pPr>
        <w:ind w:firstLine="709"/>
        <w:jc w:val="both"/>
        <w:rPr>
          <w:bCs/>
          <w:sz w:val="28"/>
          <w:szCs w:val="28"/>
        </w:rPr>
      </w:pPr>
      <w:r w:rsidRPr="00545465">
        <w:rPr>
          <w:bCs/>
          <w:sz w:val="28"/>
          <w:szCs w:val="28"/>
        </w:rPr>
        <w:t>Сумма НДС и условия начисления определяются в соответствии с законодательством Российской Федерации.</w:t>
      </w:r>
    </w:p>
    <w:p w:rsidR="00D42892" w:rsidRPr="00545465" w:rsidRDefault="00D42892" w:rsidP="00D42892">
      <w:pPr>
        <w:ind w:firstLine="709"/>
        <w:jc w:val="both"/>
        <w:rPr>
          <w:bCs/>
          <w:sz w:val="28"/>
          <w:szCs w:val="28"/>
        </w:rPr>
      </w:pPr>
      <w:r w:rsidRPr="00545465">
        <w:rPr>
          <w:sz w:val="28"/>
          <w:szCs w:val="28"/>
        </w:rPr>
        <w:t>4.2.2. Общая цена договора складывается исходя из стоимости приобретенного в соответствии с заявками Заказчика Товара и всех расходов поставщика, и не должна превышать величину, указанную в подпункте 4.2.1. настоящей документации о закупке.</w:t>
      </w:r>
    </w:p>
    <w:p w:rsidR="00D42892" w:rsidRPr="00545465" w:rsidRDefault="00D42892" w:rsidP="00D42892">
      <w:pPr>
        <w:ind w:firstLine="709"/>
        <w:jc w:val="both"/>
        <w:rPr>
          <w:bCs/>
          <w:sz w:val="28"/>
          <w:szCs w:val="28"/>
        </w:rPr>
      </w:pPr>
    </w:p>
    <w:p w:rsidR="00D42892" w:rsidRPr="00545465" w:rsidRDefault="00D42892" w:rsidP="00D42892">
      <w:pPr>
        <w:ind w:firstLine="709"/>
        <w:jc w:val="both"/>
        <w:rPr>
          <w:sz w:val="28"/>
          <w:szCs w:val="28"/>
        </w:rPr>
      </w:pPr>
      <w:r w:rsidRPr="00545465">
        <w:rPr>
          <w:sz w:val="28"/>
          <w:szCs w:val="28"/>
        </w:rPr>
        <w:t>4.3. Срок действия договора</w:t>
      </w:r>
    </w:p>
    <w:p w:rsidR="00D42892" w:rsidRPr="00545465" w:rsidRDefault="00D42892" w:rsidP="00D42892">
      <w:pPr>
        <w:ind w:firstLine="709"/>
        <w:jc w:val="both"/>
        <w:rPr>
          <w:bCs/>
          <w:sz w:val="28"/>
          <w:szCs w:val="28"/>
        </w:rPr>
      </w:pPr>
      <w:r w:rsidRPr="00545465">
        <w:rPr>
          <w:bCs/>
          <w:sz w:val="28"/>
          <w:szCs w:val="28"/>
        </w:rPr>
        <w:t xml:space="preserve">Срок действия договора – с даты подписания договора и до 30 июня 2018г. </w:t>
      </w:r>
    </w:p>
    <w:p w:rsidR="00D42892" w:rsidRPr="00545465" w:rsidRDefault="00D42892" w:rsidP="00D42892">
      <w:pPr>
        <w:ind w:firstLine="709"/>
        <w:jc w:val="both"/>
        <w:rPr>
          <w:bCs/>
          <w:sz w:val="28"/>
          <w:szCs w:val="28"/>
        </w:rPr>
      </w:pPr>
    </w:p>
    <w:p w:rsidR="00D42892" w:rsidRPr="00545465" w:rsidRDefault="00D42892" w:rsidP="00D42892">
      <w:pPr>
        <w:ind w:firstLine="709"/>
        <w:jc w:val="both"/>
        <w:rPr>
          <w:bCs/>
          <w:sz w:val="28"/>
          <w:szCs w:val="28"/>
        </w:rPr>
      </w:pPr>
      <w:r w:rsidRPr="00545465">
        <w:rPr>
          <w:bCs/>
          <w:sz w:val="28"/>
          <w:szCs w:val="28"/>
        </w:rPr>
        <w:t>4.</w:t>
      </w:r>
      <w:r w:rsidR="003D3B55">
        <w:rPr>
          <w:bCs/>
          <w:sz w:val="28"/>
          <w:szCs w:val="28"/>
        </w:rPr>
        <w:t>4</w:t>
      </w:r>
      <w:r w:rsidRPr="00545465">
        <w:rPr>
          <w:bCs/>
          <w:sz w:val="28"/>
          <w:szCs w:val="28"/>
        </w:rPr>
        <w:t>. Форма, сроки и порядок оплаты Товара</w:t>
      </w:r>
    </w:p>
    <w:p w:rsidR="00D42892" w:rsidRPr="00545465" w:rsidRDefault="00D42892" w:rsidP="00D42892">
      <w:pPr>
        <w:ind w:firstLine="709"/>
        <w:jc w:val="both"/>
        <w:rPr>
          <w:bCs/>
          <w:sz w:val="28"/>
          <w:szCs w:val="28"/>
        </w:rPr>
      </w:pPr>
      <w:r w:rsidRPr="00545465">
        <w:rPr>
          <w:bCs/>
          <w:sz w:val="28"/>
          <w:szCs w:val="28"/>
        </w:rPr>
        <w:lastRenderedPageBreak/>
        <w:t xml:space="preserve">Оплата Продукции по Заявкам осуществляется Грузополучателями </w:t>
      </w:r>
      <w:r w:rsidR="00D56FE8">
        <w:rPr>
          <w:bCs/>
          <w:sz w:val="28"/>
          <w:szCs w:val="28"/>
        </w:rPr>
        <w:t xml:space="preserve">(филиалами Заказчика) </w:t>
      </w:r>
      <w:r w:rsidRPr="00545465">
        <w:rPr>
          <w:bCs/>
          <w:sz w:val="28"/>
          <w:szCs w:val="28"/>
        </w:rPr>
        <w:t>на основании Заявки и выставленного Поставщиком счета в течение 30 (Тридцати) дней с даты подписания товарной накладной по форме ТОРГ-12 и получения от Поставщика всех документов, предусмотренных Договором.</w:t>
      </w:r>
    </w:p>
    <w:p w:rsidR="00D42892" w:rsidRPr="00545465" w:rsidRDefault="00D42892" w:rsidP="00D42892">
      <w:pPr>
        <w:ind w:firstLine="709"/>
        <w:jc w:val="both"/>
        <w:rPr>
          <w:sz w:val="28"/>
          <w:szCs w:val="28"/>
        </w:rPr>
      </w:pPr>
    </w:p>
    <w:p w:rsidR="00D42892" w:rsidRPr="00545465" w:rsidRDefault="00D42892" w:rsidP="00D42892">
      <w:pPr>
        <w:ind w:firstLine="709"/>
        <w:jc w:val="both"/>
        <w:rPr>
          <w:sz w:val="28"/>
          <w:szCs w:val="28"/>
        </w:rPr>
      </w:pPr>
      <w:r w:rsidRPr="00545465">
        <w:rPr>
          <w:sz w:val="28"/>
          <w:szCs w:val="28"/>
        </w:rPr>
        <w:t>4.</w:t>
      </w:r>
      <w:r w:rsidR="003D3B55">
        <w:rPr>
          <w:sz w:val="28"/>
          <w:szCs w:val="28"/>
        </w:rPr>
        <w:t>5</w:t>
      </w:r>
      <w:r w:rsidRPr="00545465">
        <w:rPr>
          <w:sz w:val="28"/>
          <w:szCs w:val="28"/>
        </w:rPr>
        <w:t>. Порядок поставки и приемки Товара</w:t>
      </w:r>
    </w:p>
    <w:p w:rsidR="00D42892" w:rsidRPr="00545465" w:rsidRDefault="003D3B55" w:rsidP="00D42892">
      <w:pPr>
        <w:ind w:firstLine="709"/>
        <w:jc w:val="both"/>
        <w:rPr>
          <w:sz w:val="28"/>
          <w:szCs w:val="28"/>
        </w:rPr>
      </w:pPr>
      <w:r>
        <w:rPr>
          <w:bCs/>
          <w:sz w:val="28"/>
          <w:szCs w:val="28"/>
        </w:rPr>
        <w:t>4.5</w:t>
      </w:r>
      <w:r w:rsidR="00D42892" w:rsidRPr="00545465">
        <w:rPr>
          <w:bCs/>
          <w:sz w:val="28"/>
          <w:szCs w:val="28"/>
        </w:rPr>
        <w:t xml:space="preserve">.1. </w:t>
      </w:r>
      <w:r w:rsidR="00D42892" w:rsidRPr="00545465">
        <w:rPr>
          <w:sz w:val="28"/>
          <w:szCs w:val="28"/>
        </w:rPr>
        <w:t xml:space="preserve">Поставка Продукции в адреса Грузополучателей производится силами и за счет средств </w:t>
      </w:r>
      <w:r w:rsidR="00DB5CF6">
        <w:rPr>
          <w:sz w:val="28"/>
          <w:szCs w:val="28"/>
        </w:rPr>
        <w:t>П</w:t>
      </w:r>
      <w:r w:rsidR="00D42892" w:rsidRPr="00545465">
        <w:rPr>
          <w:sz w:val="28"/>
          <w:szCs w:val="28"/>
        </w:rPr>
        <w:t xml:space="preserve">оставщика в соответствии с Заявкой Покупателя в течение </w:t>
      </w:r>
      <w:r w:rsidR="00D56FE8">
        <w:rPr>
          <w:sz w:val="28"/>
          <w:szCs w:val="28"/>
        </w:rPr>
        <w:t>30</w:t>
      </w:r>
      <w:r w:rsidR="00D42892" w:rsidRPr="00545465">
        <w:rPr>
          <w:sz w:val="28"/>
          <w:szCs w:val="28"/>
        </w:rPr>
        <w:t xml:space="preserve"> (</w:t>
      </w:r>
      <w:r w:rsidR="00D56FE8">
        <w:rPr>
          <w:sz w:val="28"/>
          <w:szCs w:val="28"/>
        </w:rPr>
        <w:t>тридцать</w:t>
      </w:r>
      <w:r w:rsidR="00D42892" w:rsidRPr="00545465">
        <w:rPr>
          <w:sz w:val="28"/>
          <w:szCs w:val="28"/>
        </w:rPr>
        <w:t xml:space="preserve">) рабочих дней с даты подачи Покупателем Заявки Поставщику (форма </w:t>
      </w:r>
      <w:r w:rsidR="00DB5CF6">
        <w:rPr>
          <w:sz w:val="28"/>
          <w:szCs w:val="28"/>
        </w:rPr>
        <w:t>приведена</w:t>
      </w:r>
      <w:r w:rsidR="00DB5CF6" w:rsidRPr="00545465">
        <w:rPr>
          <w:sz w:val="28"/>
          <w:szCs w:val="28"/>
        </w:rPr>
        <w:t xml:space="preserve"> </w:t>
      </w:r>
      <w:r w:rsidR="00D42892" w:rsidRPr="00545465">
        <w:rPr>
          <w:sz w:val="28"/>
          <w:szCs w:val="28"/>
        </w:rPr>
        <w:t>указана в Приложении №</w:t>
      </w:r>
      <w:r w:rsidR="006C4E76">
        <w:rPr>
          <w:sz w:val="28"/>
          <w:szCs w:val="28"/>
        </w:rPr>
        <w:t xml:space="preserve"> </w:t>
      </w:r>
      <w:r w:rsidR="00D42892" w:rsidRPr="00545465">
        <w:rPr>
          <w:sz w:val="28"/>
          <w:szCs w:val="28"/>
        </w:rPr>
        <w:t>4 к проекту Договора)</w:t>
      </w:r>
      <w:r w:rsidR="004F1441">
        <w:rPr>
          <w:sz w:val="28"/>
          <w:szCs w:val="28"/>
        </w:rPr>
        <w:t>,</w:t>
      </w:r>
      <w:r w:rsidR="004F1441" w:rsidRPr="004F1441">
        <w:rPr>
          <w:sz w:val="28"/>
          <w:szCs w:val="28"/>
        </w:rPr>
        <w:t xml:space="preserve"> </w:t>
      </w:r>
      <w:r w:rsidR="004F1441">
        <w:rPr>
          <w:sz w:val="28"/>
          <w:szCs w:val="28"/>
        </w:rPr>
        <w:t>независимо от объема поставляемой партии Товара и адрес</w:t>
      </w:r>
      <w:proofErr w:type="gramStart"/>
      <w:r w:rsidR="004F1441">
        <w:rPr>
          <w:sz w:val="28"/>
          <w:szCs w:val="28"/>
        </w:rPr>
        <w:t>а(</w:t>
      </w:r>
      <w:proofErr w:type="spellStart"/>
      <w:proofErr w:type="gramEnd"/>
      <w:r w:rsidR="004F1441">
        <w:rPr>
          <w:sz w:val="28"/>
          <w:szCs w:val="28"/>
        </w:rPr>
        <w:t>ов</w:t>
      </w:r>
      <w:proofErr w:type="spellEnd"/>
      <w:r w:rsidR="004F1441">
        <w:rPr>
          <w:sz w:val="28"/>
          <w:szCs w:val="28"/>
        </w:rPr>
        <w:t>) Грузополучателя(ей).</w:t>
      </w:r>
    </w:p>
    <w:p w:rsidR="00D42892" w:rsidRPr="00545465" w:rsidRDefault="003D3B55" w:rsidP="00D42892">
      <w:pPr>
        <w:ind w:firstLine="709"/>
        <w:jc w:val="both"/>
        <w:rPr>
          <w:bCs/>
          <w:sz w:val="28"/>
          <w:szCs w:val="28"/>
        </w:rPr>
      </w:pPr>
      <w:r>
        <w:rPr>
          <w:bCs/>
          <w:sz w:val="28"/>
          <w:szCs w:val="28"/>
        </w:rPr>
        <w:t>4.5</w:t>
      </w:r>
      <w:r w:rsidR="00D42892" w:rsidRPr="00545465">
        <w:rPr>
          <w:bCs/>
          <w:sz w:val="28"/>
          <w:szCs w:val="28"/>
        </w:rPr>
        <w:t xml:space="preserve">.2. </w:t>
      </w:r>
      <w:r w:rsidR="00D56FE8">
        <w:rPr>
          <w:bCs/>
          <w:sz w:val="28"/>
          <w:szCs w:val="28"/>
        </w:rPr>
        <w:t xml:space="preserve">Заказчик направляет Поставщику </w:t>
      </w:r>
      <w:r w:rsidR="00D42892" w:rsidRPr="00545465">
        <w:rPr>
          <w:bCs/>
          <w:sz w:val="28"/>
          <w:szCs w:val="28"/>
        </w:rPr>
        <w:t xml:space="preserve">Заявку с разбивкой по </w:t>
      </w:r>
      <w:r w:rsidR="00D56FE8">
        <w:rPr>
          <w:bCs/>
          <w:sz w:val="28"/>
          <w:szCs w:val="28"/>
        </w:rPr>
        <w:t>Грузополучателям</w:t>
      </w:r>
      <w:r w:rsidR="00D42892" w:rsidRPr="00545465">
        <w:rPr>
          <w:bCs/>
          <w:sz w:val="28"/>
          <w:szCs w:val="28"/>
        </w:rPr>
        <w:t>. Поставщик в соответствии с Заявкой формирует заказы и направляет Продукцию в адреса Грузополучателей</w:t>
      </w:r>
      <w:r w:rsidR="00DB5CF6">
        <w:rPr>
          <w:bCs/>
          <w:sz w:val="28"/>
          <w:szCs w:val="28"/>
        </w:rPr>
        <w:t xml:space="preserve"> из числа </w:t>
      </w:r>
      <w:proofErr w:type="spellStart"/>
      <w:r w:rsidR="00DB5CF6">
        <w:rPr>
          <w:bCs/>
          <w:sz w:val="28"/>
          <w:szCs w:val="28"/>
        </w:rPr>
        <w:t>указанных</w:t>
      </w:r>
      <w:r>
        <w:rPr>
          <w:bCs/>
          <w:sz w:val="28"/>
          <w:szCs w:val="28"/>
        </w:rPr>
        <w:t>в</w:t>
      </w:r>
      <w:proofErr w:type="spellEnd"/>
      <w:r>
        <w:rPr>
          <w:bCs/>
          <w:sz w:val="28"/>
          <w:szCs w:val="28"/>
        </w:rPr>
        <w:t xml:space="preserve"> п. 4.7</w:t>
      </w:r>
      <w:r w:rsidR="00D42892" w:rsidRPr="00545465">
        <w:rPr>
          <w:bCs/>
          <w:sz w:val="28"/>
          <w:szCs w:val="28"/>
        </w:rPr>
        <w:t>.  настоящей документации о закупке.</w:t>
      </w:r>
    </w:p>
    <w:p w:rsidR="00D42892" w:rsidRPr="00545465" w:rsidRDefault="00D42892" w:rsidP="00D42892">
      <w:pPr>
        <w:ind w:firstLine="709"/>
        <w:jc w:val="both"/>
        <w:rPr>
          <w:sz w:val="28"/>
          <w:szCs w:val="28"/>
        </w:rPr>
      </w:pPr>
      <w:r w:rsidRPr="00545465">
        <w:rPr>
          <w:bCs/>
          <w:sz w:val="28"/>
          <w:szCs w:val="28"/>
        </w:rPr>
        <w:t>4.</w:t>
      </w:r>
      <w:r w:rsidR="003D3B55">
        <w:rPr>
          <w:bCs/>
          <w:sz w:val="28"/>
          <w:szCs w:val="28"/>
        </w:rPr>
        <w:t>5</w:t>
      </w:r>
      <w:r w:rsidRPr="00545465">
        <w:rPr>
          <w:bCs/>
          <w:sz w:val="28"/>
          <w:szCs w:val="28"/>
        </w:rPr>
        <w:t xml:space="preserve">.3. Поставка Продукции </w:t>
      </w:r>
      <w:r w:rsidR="00D56FE8">
        <w:rPr>
          <w:bCs/>
          <w:sz w:val="28"/>
          <w:szCs w:val="28"/>
        </w:rPr>
        <w:t>может осуществляться любыми видами</w:t>
      </w:r>
      <w:r w:rsidRPr="00545465">
        <w:rPr>
          <w:sz w:val="28"/>
          <w:szCs w:val="28"/>
        </w:rPr>
        <w:t xml:space="preserve"> транспорт</w:t>
      </w:r>
      <w:r w:rsidR="00D56FE8">
        <w:rPr>
          <w:sz w:val="28"/>
          <w:szCs w:val="28"/>
        </w:rPr>
        <w:t>а</w:t>
      </w:r>
      <w:r w:rsidRPr="00545465">
        <w:rPr>
          <w:sz w:val="28"/>
          <w:szCs w:val="28"/>
        </w:rPr>
        <w:t xml:space="preserve"> по усмотрению Поставщика.</w:t>
      </w:r>
      <w:r w:rsidRPr="00545465" w:rsidDel="00B37CF5">
        <w:rPr>
          <w:sz w:val="28"/>
          <w:szCs w:val="28"/>
        </w:rPr>
        <w:t xml:space="preserve"> </w:t>
      </w:r>
    </w:p>
    <w:p w:rsidR="00D42892" w:rsidRPr="00545465" w:rsidRDefault="00D42892" w:rsidP="00D42892">
      <w:pPr>
        <w:ind w:firstLine="709"/>
        <w:jc w:val="both"/>
        <w:rPr>
          <w:bCs/>
          <w:sz w:val="28"/>
          <w:szCs w:val="28"/>
        </w:rPr>
      </w:pPr>
      <w:r w:rsidRPr="00545465">
        <w:rPr>
          <w:bCs/>
          <w:sz w:val="28"/>
          <w:szCs w:val="28"/>
        </w:rPr>
        <w:t>4.</w:t>
      </w:r>
      <w:r w:rsidR="003D3B55">
        <w:rPr>
          <w:bCs/>
          <w:sz w:val="28"/>
          <w:szCs w:val="28"/>
        </w:rPr>
        <w:t>5</w:t>
      </w:r>
      <w:r w:rsidRPr="00545465">
        <w:rPr>
          <w:bCs/>
          <w:sz w:val="28"/>
          <w:szCs w:val="28"/>
        </w:rPr>
        <w:t>.4.  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Датой поставки Продукции является дата подписания Сторонами товарной накладной по форме ТОРГ-12.</w:t>
      </w:r>
    </w:p>
    <w:p w:rsidR="00D42892" w:rsidRPr="00545465" w:rsidRDefault="00D42892" w:rsidP="00D42892">
      <w:pPr>
        <w:ind w:firstLine="709"/>
        <w:jc w:val="both"/>
        <w:rPr>
          <w:bCs/>
          <w:sz w:val="28"/>
          <w:szCs w:val="28"/>
        </w:rPr>
      </w:pPr>
      <w:r w:rsidRPr="00545465">
        <w:rPr>
          <w:bCs/>
          <w:sz w:val="28"/>
          <w:szCs w:val="28"/>
        </w:rPr>
        <w:t>4.</w:t>
      </w:r>
      <w:r w:rsidR="003D3B55">
        <w:rPr>
          <w:bCs/>
          <w:sz w:val="28"/>
          <w:szCs w:val="28"/>
        </w:rPr>
        <w:t>5</w:t>
      </w:r>
      <w:r w:rsidRPr="00545465">
        <w:rPr>
          <w:bCs/>
          <w:sz w:val="28"/>
          <w:szCs w:val="28"/>
        </w:rPr>
        <w:t>.5. Приемка Продукции по количеству и качеству производится на складах Грузополучателей, указанных в 4.</w:t>
      </w:r>
      <w:r w:rsidR="003D3B55">
        <w:rPr>
          <w:bCs/>
          <w:sz w:val="28"/>
          <w:szCs w:val="28"/>
        </w:rPr>
        <w:t>7</w:t>
      </w:r>
      <w:r w:rsidRPr="00545465">
        <w:rPr>
          <w:bCs/>
          <w:sz w:val="28"/>
          <w:szCs w:val="28"/>
        </w:rPr>
        <w:t>. настоящей документации о закупке.</w:t>
      </w:r>
    </w:p>
    <w:p w:rsidR="003D3B55" w:rsidRDefault="003D3B55" w:rsidP="00D42892">
      <w:pPr>
        <w:ind w:firstLine="709"/>
        <w:jc w:val="both"/>
        <w:rPr>
          <w:sz w:val="28"/>
          <w:szCs w:val="28"/>
        </w:rPr>
      </w:pPr>
    </w:p>
    <w:p w:rsidR="00D42892" w:rsidRPr="00545465" w:rsidRDefault="00D42892" w:rsidP="00D42892">
      <w:pPr>
        <w:ind w:firstLine="709"/>
        <w:jc w:val="both"/>
        <w:rPr>
          <w:sz w:val="28"/>
          <w:szCs w:val="28"/>
        </w:rPr>
      </w:pPr>
      <w:r w:rsidRPr="00545465">
        <w:rPr>
          <w:sz w:val="28"/>
          <w:szCs w:val="28"/>
        </w:rPr>
        <w:t>4.</w:t>
      </w:r>
      <w:r w:rsidR="003D3B55">
        <w:rPr>
          <w:sz w:val="28"/>
          <w:szCs w:val="28"/>
        </w:rPr>
        <w:t>6</w:t>
      </w:r>
      <w:r w:rsidRPr="00545465">
        <w:rPr>
          <w:sz w:val="28"/>
          <w:szCs w:val="28"/>
        </w:rPr>
        <w:t xml:space="preserve">. Требования к Товару </w:t>
      </w:r>
    </w:p>
    <w:p w:rsidR="00D42892" w:rsidRPr="00545465" w:rsidRDefault="00D42892" w:rsidP="00D42892">
      <w:pPr>
        <w:ind w:firstLine="709"/>
        <w:jc w:val="both"/>
        <w:rPr>
          <w:sz w:val="28"/>
          <w:szCs w:val="28"/>
        </w:rPr>
      </w:pPr>
      <w:r w:rsidRPr="00545465">
        <w:rPr>
          <w:sz w:val="28"/>
          <w:szCs w:val="28"/>
        </w:rPr>
        <w:t>4.</w:t>
      </w:r>
      <w:r w:rsidR="003D3B55">
        <w:rPr>
          <w:sz w:val="28"/>
          <w:szCs w:val="28"/>
        </w:rPr>
        <w:t>6</w:t>
      </w:r>
      <w:r w:rsidRPr="00545465">
        <w:rPr>
          <w:sz w:val="28"/>
          <w:szCs w:val="28"/>
        </w:rPr>
        <w:t>.1. Тип Товара, планируемого к закупке:</w:t>
      </w:r>
    </w:p>
    <w:p w:rsidR="00D42892" w:rsidRPr="00545465" w:rsidRDefault="00D42892" w:rsidP="00D42892">
      <w:pPr>
        <w:ind w:firstLine="709"/>
        <w:jc w:val="both"/>
        <w:rPr>
          <w:sz w:val="28"/>
          <w:szCs w:val="28"/>
        </w:rPr>
      </w:pPr>
      <w:r w:rsidRPr="00545465">
        <w:rPr>
          <w:sz w:val="28"/>
          <w:szCs w:val="28"/>
        </w:rPr>
        <w:t xml:space="preserve"> - универсальные ЗПУ</w:t>
      </w:r>
    </w:p>
    <w:p w:rsidR="00D42892" w:rsidRPr="00545465" w:rsidRDefault="00D42892" w:rsidP="00D42892">
      <w:pPr>
        <w:ind w:firstLine="709"/>
        <w:jc w:val="both"/>
        <w:rPr>
          <w:sz w:val="28"/>
          <w:szCs w:val="28"/>
        </w:rPr>
      </w:pPr>
      <w:r w:rsidRPr="00545465">
        <w:rPr>
          <w:sz w:val="28"/>
          <w:szCs w:val="28"/>
        </w:rPr>
        <w:t xml:space="preserve"> - стержневые ЗПУ</w:t>
      </w:r>
    </w:p>
    <w:p w:rsidR="00D42892" w:rsidRPr="00545465" w:rsidRDefault="00D42892" w:rsidP="00D42892">
      <w:pPr>
        <w:ind w:firstLine="709"/>
        <w:jc w:val="both"/>
        <w:rPr>
          <w:sz w:val="28"/>
          <w:szCs w:val="28"/>
        </w:rPr>
      </w:pPr>
      <w:r w:rsidRPr="00545465">
        <w:rPr>
          <w:sz w:val="28"/>
          <w:szCs w:val="28"/>
        </w:rPr>
        <w:t xml:space="preserve"> - запорные устройства</w:t>
      </w:r>
    </w:p>
    <w:p w:rsidR="00D42892" w:rsidRPr="00545465" w:rsidRDefault="00D42892" w:rsidP="00D42892">
      <w:pPr>
        <w:ind w:firstLine="709"/>
        <w:jc w:val="both"/>
        <w:rPr>
          <w:sz w:val="28"/>
          <w:szCs w:val="28"/>
        </w:rPr>
      </w:pPr>
      <w:r w:rsidRPr="00545465">
        <w:rPr>
          <w:sz w:val="28"/>
          <w:szCs w:val="28"/>
        </w:rPr>
        <w:t>4.</w:t>
      </w:r>
      <w:r w:rsidR="003D3B55">
        <w:rPr>
          <w:sz w:val="28"/>
          <w:szCs w:val="28"/>
        </w:rPr>
        <w:t>6</w:t>
      </w:r>
      <w:r w:rsidRPr="00545465">
        <w:rPr>
          <w:sz w:val="28"/>
          <w:szCs w:val="28"/>
        </w:rPr>
        <w:t>.2. Назначение поставляемого Товара:</w:t>
      </w:r>
    </w:p>
    <w:p w:rsidR="00D42892" w:rsidRPr="00545465" w:rsidRDefault="00D42892" w:rsidP="00D42892">
      <w:pPr>
        <w:ind w:firstLine="709"/>
        <w:jc w:val="both"/>
        <w:rPr>
          <w:sz w:val="28"/>
          <w:szCs w:val="28"/>
        </w:rPr>
      </w:pPr>
      <w:r w:rsidRPr="00545465">
        <w:rPr>
          <w:sz w:val="28"/>
          <w:szCs w:val="28"/>
        </w:rPr>
        <w:t xml:space="preserve"> - запирание и одновременно пломбирование узлов запирания универсальных и специализированных контейнеров:</w:t>
      </w:r>
    </w:p>
    <w:p w:rsidR="00D42892" w:rsidRPr="00545465" w:rsidRDefault="00D42892" w:rsidP="00D42892">
      <w:pPr>
        <w:ind w:firstLine="709"/>
        <w:jc w:val="both"/>
        <w:rPr>
          <w:sz w:val="28"/>
          <w:szCs w:val="28"/>
        </w:rPr>
      </w:pPr>
      <w:r w:rsidRPr="00545465">
        <w:rPr>
          <w:sz w:val="28"/>
          <w:szCs w:val="28"/>
        </w:rPr>
        <w:t xml:space="preserve"> - защита от несанкционированного вскрытия.</w:t>
      </w:r>
    </w:p>
    <w:p w:rsidR="00D42892" w:rsidRPr="00545465" w:rsidRDefault="00D42892" w:rsidP="00D42892">
      <w:pPr>
        <w:ind w:firstLine="709"/>
        <w:jc w:val="both"/>
        <w:rPr>
          <w:sz w:val="28"/>
          <w:szCs w:val="28"/>
        </w:rPr>
      </w:pPr>
      <w:r w:rsidRPr="00545465">
        <w:rPr>
          <w:sz w:val="28"/>
          <w:szCs w:val="28"/>
        </w:rPr>
        <w:t>4.</w:t>
      </w:r>
      <w:r w:rsidR="003D3B55">
        <w:rPr>
          <w:sz w:val="28"/>
          <w:szCs w:val="28"/>
        </w:rPr>
        <w:t>6</w:t>
      </w:r>
      <w:r w:rsidRPr="00545465">
        <w:rPr>
          <w:sz w:val="28"/>
          <w:szCs w:val="28"/>
        </w:rPr>
        <w:t>.3. Конструктивные свойства Товара:</w:t>
      </w:r>
    </w:p>
    <w:p w:rsidR="00D42892" w:rsidRPr="00545465" w:rsidRDefault="00D42892" w:rsidP="00D42892">
      <w:pPr>
        <w:ind w:firstLine="709"/>
        <w:jc w:val="both"/>
        <w:rPr>
          <w:sz w:val="28"/>
          <w:szCs w:val="28"/>
        </w:rPr>
      </w:pPr>
      <w:r w:rsidRPr="00545465">
        <w:rPr>
          <w:sz w:val="28"/>
          <w:szCs w:val="28"/>
        </w:rPr>
        <w:t xml:space="preserve"> - универсальные ЗПУ: разрушающее усилие – не менее 20кН (2 000 кгс), длина гибкого каната – 500 мм, материал гибкого каната – сталь;</w:t>
      </w:r>
    </w:p>
    <w:p w:rsidR="00D42892" w:rsidRPr="00545465" w:rsidRDefault="00D42892" w:rsidP="00D42892">
      <w:pPr>
        <w:ind w:firstLine="709"/>
        <w:jc w:val="both"/>
        <w:rPr>
          <w:sz w:val="28"/>
          <w:szCs w:val="28"/>
        </w:rPr>
      </w:pPr>
      <w:r w:rsidRPr="00545465">
        <w:rPr>
          <w:sz w:val="28"/>
          <w:szCs w:val="28"/>
        </w:rPr>
        <w:t xml:space="preserve"> - стержневые ЗПУ: разрушающее усилие – не менее 12кН (1 200 кгс), длина стержня  – 500 мм, материал стержня – сталь;</w:t>
      </w:r>
    </w:p>
    <w:p w:rsidR="00D42892" w:rsidRPr="00545465" w:rsidRDefault="00D42892" w:rsidP="00D42892">
      <w:pPr>
        <w:ind w:firstLine="709"/>
        <w:jc w:val="both"/>
        <w:rPr>
          <w:sz w:val="28"/>
          <w:szCs w:val="28"/>
        </w:rPr>
      </w:pPr>
      <w:r w:rsidRPr="00545465">
        <w:rPr>
          <w:sz w:val="28"/>
          <w:szCs w:val="28"/>
        </w:rPr>
        <w:t xml:space="preserve"> - запорные устройства: разрушающее усилие – не менее 20кН (2 000 кгс), длина гибкого каната – 500 мм, материал гибкого каната – сталь;</w:t>
      </w:r>
    </w:p>
    <w:p w:rsidR="00D42892" w:rsidRPr="00545465" w:rsidRDefault="00D42892" w:rsidP="00D42892">
      <w:pPr>
        <w:ind w:firstLine="709"/>
        <w:jc w:val="both"/>
        <w:rPr>
          <w:sz w:val="28"/>
          <w:szCs w:val="28"/>
        </w:rPr>
      </w:pPr>
      <w:r w:rsidRPr="00545465">
        <w:rPr>
          <w:sz w:val="28"/>
          <w:szCs w:val="28"/>
        </w:rPr>
        <w:t>4.</w:t>
      </w:r>
      <w:r w:rsidR="003D3B55">
        <w:rPr>
          <w:sz w:val="28"/>
          <w:szCs w:val="28"/>
        </w:rPr>
        <w:t>6</w:t>
      </w:r>
      <w:r w:rsidRPr="00545465">
        <w:rPr>
          <w:sz w:val="28"/>
          <w:szCs w:val="28"/>
        </w:rPr>
        <w:t>.</w:t>
      </w:r>
      <w:r w:rsidR="00C47ED9">
        <w:rPr>
          <w:sz w:val="28"/>
          <w:szCs w:val="28"/>
        </w:rPr>
        <w:t>4</w:t>
      </w:r>
      <w:r w:rsidRPr="00545465">
        <w:rPr>
          <w:sz w:val="28"/>
          <w:szCs w:val="28"/>
        </w:rPr>
        <w:t xml:space="preserve">. </w:t>
      </w:r>
      <w:proofErr w:type="gramStart"/>
      <w:r w:rsidRPr="00545465">
        <w:rPr>
          <w:sz w:val="28"/>
          <w:szCs w:val="28"/>
        </w:rPr>
        <w:t xml:space="preserve">Товар для пломбирования универсальных и специализированных контейнеров должен соответствовать распоряжению, утвержденному  ОАО </w:t>
      </w:r>
      <w:r w:rsidRPr="00545465">
        <w:rPr>
          <w:sz w:val="28"/>
          <w:szCs w:val="28"/>
        </w:rPr>
        <w:lastRenderedPageBreak/>
        <w:t xml:space="preserve">«РЖД» от 25 декабря 2007 г. № 2423р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ОАО «РЖД» (в редакции  Распоряжений ОАО </w:t>
      </w:r>
      <w:r w:rsidR="00C47ED9">
        <w:rPr>
          <w:sz w:val="28"/>
          <w:szCs w:val="28"/>
        </w:rPr>
        <w:t>«</w:t>
      </w:r>
      <w:r w:rsidRPr="00545465">
        <w:rPr>
          <w:sz w:val="28"/>
          <w:szCs w:val="28"/>
        </w:rPr>
        <w:t>РЖД</w:t>
      </w:r>
      <w:r w:rsidR="00C47ED9">
        <w:rPr>
          <w:sz w:val="28"/>
          <w:szCs w:val="28"/>
        </w:rPr>
        <w:t>»</w:t>
      </w:r>
      <w:r w:rsidRPr="00545465">
        <w:rPr>
          <w:sz w:val="28"/>
          <w:szCs w:val="28"/>
        </w:rPr>
        <w:t xml:space="preserve"> от 04.02.2010 г. </w:t>
      </w:r>
      <w:hyperlink r:id="rId15" w:history="1">
        <w:r w:rsidRPr="00545465">
          <w:rPr>
            <w:rStyle w:val="a8"/>
            <w:sz w:val="28"/>
            <w:szCs w:val="28"/>
          </w:rPr>
          <w:t>N 241р</w:t>
        </w:r>
      </w:hyperlink>
      <w:r w:rsidRPr="00545465">
        <w:rPr>
          <w:sz w:val="28"/>
          <w:szCs w:val="28"/>
        </w:rPr>
        <w:t xml:space="preserve">, от 29.06.2010 </w:t>
      </w:r>
      <w:r w:rsidR="00D56FE8">
        <w:rPr>
          <w:sz w:val="28"/>
          <w:szCs w:val="28"/>
        </w:rPr>
        <w:br/>
      </w:r>
      <w:hyperlink r:id="rId16" w:history="1">
        <w:r w:rsidRPr="00545465">
          <w:rPr>
            <w:rStyle w:val="a8"/>
            <w:sz w:val="28"/>
            <w:szCs w:val="28"/>
          </w:rPr>
          <w:t>N 1402р</w:t>
        </w:r>
      </w:hyperlink>
      <w:r w:rsidRPr="00545465">
        <w:rPr>
          <w:sz w:val="28"/>
          <w:szCs w:val="28"/>
        </w:rPr>
        <w:t xml:space="preserve">, от 11.11.2014 </w:t>
      </w:r>
      <w:hyperlink r:id="rId17" w:history="1">
        <w:r w:rsidRPr="00545465">
          <w:rPr>
            <w:rStyle w:val="a8"/>
            <w:sz w:val="28"/>
            <w:szCs w:val="28"/>
          </w:rPr>
          <w:t>N 2629р</w:t>
        </w:r>
      </w:hyperlink>
      <w:r w:rsidRPr="00545465">
        <w:rPr>
          <w:sz w:val="28"/>
          <w:szCs w:val="28"/>
        </w:rPr>
        <w:t>) в части касающейся перечня типов</w:t>
      </w:r>
      <w:proofErr w:type="gramEnd"/>
      <w:r w:rsidRPr="00545465">
        <w:rPr>
          <w:sz w:val="28"/>
          <w:szCs w:val="28"/>
        </w:rPr>
        <w:t xml:space="preserve">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w:t>
      </w:r>
      <w:r w:rsidR="00D56FE8">
        <w:rPr>
          <w:sz w:val="28"/>
          <w:szCs w:val="28"/>
        </w:rPr>
        <w:t>«</w:t>
      </w:r>
      <w:r w:rsidRPr="00545465">
        <w:rPr>
          <w:sz w:val="28"/>
          <w:szCs w:val="28"/>
        </w:rPr>
        <w:t>РЖД</w:t>
      </w:r>
      <w:r w:rsidR="00D56FE8">
        <w:rPr>
          <w:sz w:val="28"/>
          <w:szCs w:val="28"/>
        </w:rPr>
        <w:t>»</w:t>
      </w:r>
      <w:r w:rsidRPr="00545465">
        <w:rPr>
          <w:sz w:val="28"/>
          <w:szCs w:val="28"/>
        </w:rPr>
        <w:t>.</w:t>
      </w:r>
    </w:p>
    <w:p w:rsidR="00D42892" w:rsidRPr="00545465" w:rsidRDefault="003D3B55" w:rsidP="00D42892">
      <w:pPr>
        <w:ind w:firstLine="709"/>
        <w:jc w:val="both"/>
        <w:rPr>
          <w:bCs/>
          <w:sz w:val="28"/>
          <w:szCs w:val="28"/>
        </w:rPr>
      </w:pPr>
      <w:r>
        <w:rPr>
          <w:bCs/>
          <w:sz w:val="28"/>
          <w:szCs w:val="28"/>
        </w:rPr>
        <w:t>4.6</w:t>
      </w:r>
      <w:r w:rsidR="00D42892" w:rsidRPr="00545465">
        <w:rPr>
          <w:bCs/>
          <w:sz w:val="28"/>
          <w:szCs w:val="28"/>
        </w:rPr>
        <w:t>.</w:t>
      </w:r>
      <w:r w:rsidR="00C47ED9">
        <w:rPr>
          <w:bCs/>
          <w:sz w:val="28"/>
          <w:szCs w:val="28"/>
        </w:rPr>
        <w:t>5</w:t>
      </w:r>
      <w:r w:rsidR="00D42892" w:rsidRPr="00545465">
        <w:rPr>
          <w:bCs/>
          <w:sz w:val="28"/>
          <w:szCs w:val="28"/>
        </w:rPr>
        <w:t>. Товар должен соответствовать ГОСТ 31281-2004 «Устройства запорно-пломбировочные для транспорта и контейнеров общего и специального назначения. Общие технические требования» п.6.3.3 – устойчивость изделия к размыканию без разрушения составляющих его элементов свыше 60 мин.</w:t>
      </w:r>
    </w:p>
    <w:p w:rsidR="00D42892" w:rsidRPr="00545465" w:rsidRDefault="003D3B55" w:rsidP="00D42892">
      <w:pPr>
        <w:ind w:firstLine="709"/>
        <w:jc w:val="both"/>
        <w:rPr>
          <w:bCs/>
          <w:sz w:val="28"/>
          <w:szCs w:val="28"/>
        </w:rPr>
      </w:pPr>
      <w:r>
        <w:rPr>
          <w:bCs/>
          <w:sz w:val="28"/>
          <w:szCs w:val="28"/>
        </w:rPr>
        <w:t xml:space="preserve"> 4.6</w:t>
      </w:r>
      <w:r w:rsidR="00D42892" w:rsidRPr="00545465">
        <w:rPr>
          <w:bCs/>
          <w:sz w:val="28"/>
          <w:szCs w:val="28"/>
        </w:rPr>
        <w:t>.</w:t>
      </w:r>
      <w:r w:rsidR="00C47ED9">
        <w:rPr>
          <w:bCs/>
          <w:sz w:val="28"/>
          <w:szCs w:val="28"/>
        </w:rPr>
        <w:t>6</w:t>
      </w:r>
      <w:r w:rsidR="00D42892" w:rsidRPr="00545465">
        <w:rPr>
          <w:bCs/>
          <w:sz w:val="28"/>
          <w:szCs w:val="28"/>
        </w:rPr>
        <w:t xml:space="preserve">. Товар должен соответствовать требованиям распоряжения </w:t>
      </w:r>
      <w:r w:rsidR="00DD4100">
        <w:rPr>
          <w:bCs/>
          <w:sz w:val="28"/>
          <w:szCs w:val="28"/>
        </w:rPr>
        <w:br/>
      </w:r>
      <w:r w:rsidR="00D42892" w:rsidRPr="00545465">
        <w:rPr>
          <w:bCs/>
          <w:sz w:val="28"/>
          <w:szCs w:val="28"/>
        </w:rPr>
        <w:t>ОАО «РЖД» от 05 июля 2010 г. № 1451р «Об утверждении технологии визуальной защиты от подделки запорно-пломбировочных устройств, применяемых для опломбирования перевозимых ОАО «РЖД» вагонов, контейнеров» (в редакции Распоряжения ОАО «РЖД» 05.03.2015 г. №572р).</w:t>
      </w:r>
    </w:p>
    <w:p w:rsidR="00D42892" w:rsidRPr="00545465" w:rsidRDefault="00D42892" w:rsidP="00D42892">
      <w:pPr>
        <w:ind w:firstLine="709"/>
        <w:jc w:val="both"/>
        <w:rPr>
          <w:bCs/>
          <w:sz w:val="28"/>
          <w:szCs w:val="28"/>
        </w:rPr>
      </w:pPr>
      <w:r w:rsidRPr="00545465">
        <w:rPr>
          <w:bCs/>
          <w:sz w:val="28"/>
          <w:szCs w:val="28"/>
        </w:rPr>
        <w:t xml:space="preserve"> 4.</w:t>
      </w:r>
      <w:r w:rsidR="003D3B55">
        <w:rPr>
          <w:bCs/>
          <w:sz w:val="28"/>
          <w:szCs w:val="28"/>
        </w:rPr>
        <w:t>6</w:t>
      </w:r>
      <w:r w:rsidRPr="00545465">
        <w:rPr>
          <w:bCs/>
          <w:sz w:val="28"/>
          <w:szCs w:val="28"/>
        </w:rPr>
        <w:t>.</w:t>
      </w:r>
      <w:r w:rsidR="00C47ED9">
        <w:rPr>
          <w:bCs/>
          <w:sz w:val="28"/>
          <w:szCs w:val="28"/>
        </w:rPr>
        <w:t>7</w:t>
      </w:r>
      <w:r w:rsidRPr="00545465">
        <w:rPr>
          <w:bCs/>
          <w:sz w:val="28"/>
          <w:szCs w:val="28"/>
        </w:rPr>
        <w:t>. Товар должен быть новым, не бывшим в употреблении, иметь заводскую (оригинальную) упаковку, иметь удостоверение о качестве (сертификат). Тара  должна обеспечивать сохранность Товара при транспортировке и хранении, должна иметь маркировку с указанием Поставщика и наименования изделия.</w:t>
      </w:r>
    </w:p>
    <w:p w:rsidR="00D42892" w:rsidRPr="00545465" w:rsidRDefault="00D42892" w:rsidP="00D42892">
      <w:pPr>
        <w:ind w:firstLine="709"/>
        <w:jc w:val="both"/>
        <w:rPr>
          <w:bCs/>
          <w:sz w:val="28"/>
          <w:szCs w:val="28"/>
        </w:rPr>
      </w:pPr>
      <w:r w:rsidRPr="00545465">
        <w:rPr>
          <w:bCs/>
          <w:sz w:val="28"/>
          <w:szCs w:val="28"/>
        </w:rPr>
        <w:t xml:space="preserve">  4.</w:t>
      </w:r>
      <w:r w:rsidR="003D3B55">
        <w:rPr>
          <w:bCs/>
          <w:sz w:val="28"/>
          <w:szCs w:val="28"/>
        </w:rPr>
        <w:t>6</w:t>
      </w:r>
      <w:r w:rsidRPr="00545465">
        <w:rPr>
          <w:bCs/>
          <w:sz w:val="28"/>
          <w:szCs w:val="28"/>
        </w:rPr>
        <w:t>.</w:t>
      </w:r>
      <w:r w:rsidR="00C47ED9">
        <w:rPr>
          <w:bCs/>
          <w:sz w:val="28"/>
          <w:szCs w:val="28"/>
        </w:rPr>
        <w:t>8</w:t>
      </w:r>
      <w:r w:rsidRPr="00545465">
        <w:rPr>
          <w:bCs/>
          <w:sz w:val="28"/>
          <w:szCs w:val="28"/>
        </w:rPr>
        <w:t>. Гарантия на Товар должна предоставляться на срок не менее 24 (двадцать четыре) месяцев со дня принятия Товара (подписания товарной накладной по форме ТОРГ-12).</w:t>
      </w:r>
    </w:p>
    <w:p w:rsidR="00D42892" w:rsidRPr="00545465" w:rsidRDefault="00D42892" w:rsidP="00D42892">
      <w:pPr>
        <w:ind w:firstLine="709"/>
        <w:jc w:val="both"/>
        <w:rPr>
          <w:bCs/>
          <w:sz w:val="28"/>
          <w:szCs w:val="28"/>
        </w:rPr>
      </w:pPr>
    </w:p>
    <w:p w:rsidR="00D42892" w:rsidRPr="00545465" w:rsidRDefault="00D42892" w:rsidP="00D42892">
      <w:pPr>
        <w:ind w:firstLine="709"/>
        <w:jc w:val="both"/>
        <w:rPr>
          <w:sz w:val="28"/>
          <w:szCs w:val="28"/>
        </w:rPr>
      </w:pPr>
      <w:r w:rsidRPr="00545465">
        <w:rPr>
          <w:sz w:val="28"/>
          <w:szCs w:val="28"/>
        </w:rPr>
        <w:t>4.</w:t>
      </w:r>
      <w:r w:rsidR="003D3B55">
        <w:rPr>
          <w:sz w:val="28"/>
          <w:szCs w:val="28"/>
        </w:rPr>
        <w:t>7</w:t>
      </w:r>
      <w:r w:rsidRPr="00545465">
        <w:rPr>
          <w:sz w:val="28"/>
          <w:szCs w:val="28"/>
        </w:rPr>
        <w:t>. Место поставки Товара</w:t>
      </w:r>
    </w:p>
    <w:p w:rsidR="00D42892" w:rsidRPr="00545465" w:rsidRDefault="00D42892" w:rsidP="00D42892">
      <w:pPr>
        <w:ind w:firstLine="709"/>
        <w:jc w:val="both"/>
        <w:rPr>
          <w:sz w:val="28"/>
          <w:szCs w:val="28"/>
          <w:u w:val="single"/>
        </w:rPr>
      </w:pPr>
      <w:r w:rsidRPr="00545465">
        <w:rPr>
          <w:sz w:val="28"/>
          <w:szCs w:val="28"/>
          <w:u w:val="single"/>
        </w:rPr>
        <w:t>Филиалы и Агентства Заказчика</w:t>
      </w:r>
      <w:r w:rsidR="00DB5CF6">
        <w:rPr>
          <w:sz w:val="28"/>
          <w:szCs w:val="28"/>
          <w:u w:val="single"/>
        </w:rPr>
        <w:t xml:space="preserve"> (Грузополучатели)</w:t>
      </w:r>
      <w:r w:rsidRPr="00545465">
        <w:rPr>
          <w:sz w:val="28"/>
          <w:szCs w:val="28"/>
          <w:u w:val="single"/>
        </w:rPr>
        <w:t>:</w:t>
      </w:r>
    </w:p>
    <w:p w:rsidR="00D42892" w:rsidRPr="00545465" w:rsidRDefault="00D42892" w:rsidP="00D42892">
      <w:pPr>
        <w:ind w:firstLine="709"/>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045"/>
      </w:tblGrid>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Октябрьской железной дороге</w:t>
            </w:r>
          </w:p>
          <w:p w:rsidR="00D42892" w:rsidRPr="00545465" w:rsidRDefault="00D42892" w:rsidP="003D3B55">
            <w:pPr>
              <w:jc w:val="both"/>
              <w:rPr>
                <w:sz w:val="28"/>
                <w:szCs w:val="28"/>
              </w:rPr>
            </w:pPr>
            <w:r w:rsidRPr="00545465">
              <w:rPr>
                <w:sz w:val="28"/>
                <w:szCs w:val="28"/>
              </w:rPr>
              <w:t>Почтовый адрес: 192007, г. Санкт-Петербург, Лиговский пр., д. 240, лит. А</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Московской железной дороге</w:t>
            </w:r>
          </w:p>
          <w:p w:rsidR="00D42892" w:rsidRPr="00545465" w:rsidRDefault="00D42892" w:rsidP="003D3B55">
            <w:pPr>
              <w:jc w:val="both"/>
              <w:rPr>
                <w:sz w:val="28"/>
                <w:szCs w:val="28"/>
              </w:rPr>
            </w:pPr>
            <w:r w:rsidRPr="00545465">
              <w:rPr>
                <w:sz w:val="28"/>
                <w:szCs w:val="28"/>
              </w:rPr>
              <w:t>Почтовый адрес: 107014, г. Москва, ул. Короленко, д.8</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Горьковской железной дороге</w:t>
            </w:r>
          </w:p>
          <w:p w:rsidR="00D42892" w:rsidRPr="00545465" w:rsidRDefault="00D42892" w:rsidP="003D3B55">
            <w:pPr>
              <w:jc w:val="both"/>
              <w:rPr>
                <w:sz w:val="28"/>
                <w:szCs w:val="28"/>
              </w:rPr>
            </w:pPr>
            <w:r w:rsidRPr="00545465">
              <w:rPr>
                <w:sz w:val="28"/>
                <w:szCs w:val="28"/>
              </w:rPr>
              <w:t xml:space="preserve">Почтовый адрес: 603116, г. </w:t>
            </w:r>
            <w:proofErr w:type="spellStart"/>
            <w:r w:rsidRPr="00545465">
              <w:rPr>
                <w:sz w:val="28"/>
                <w:szCs w:val="28"/>
              </w:rPr>
              <w:t>Нижний</w:t>
            </w:r>
            <w:proofErr w:type="gramStart"/>
            <w:r w:rsidRPr="00545465">
              <w:rPr>
                <w:sz w:val="28"/>
                <w:szCs w:val="28"/>
              </w:rPr>
              <w:t>.Н</w:t>
            </w:r>
            <w:proofErr w:type="gramEnd"/>
            <w:r w:rsidRPr="00545465">
              <w:rPr>
                <w:sz w:val="28"/>
                <w:szCs w:val="28"/>
              </w:rPr>
              <w:t>овгород</w:t>
            </w:r>
            <w:proofErr w:type="spellEnd"/>
            <w:r w:rsidRPr="00545465">
              <w:rPr>
                <w:sz w:val="28"/>
                <w:szCs w:val="28"/>
              </w:rPr>
              <w:t>, Московское шоссе, д.17А</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Северной железной дороге</w:t>
            </w:r>
          </w:p>
          <w:p w:rsidR="00D42892" w:rsidRPr="00545465" w:rsidRDefault="00D42892" w:rsidP="003D3B55">
            <w:pPr>
              <w:jc w:val="both"/>
              <w:rPr>
                <w:sz w:val="28"/>
                <w:szCs w:val="28"/>
              </w:rPr>
            </w:pPr>
            <w:r w:rsidRPr="00545465">
              <w:rPr>
                <w:sz w:val="28"/>
                <w:szCs w:val="28"/>
              </w:rPr>
              <w:t xml:space="preserve">Почтовый адрес: 150003, г. Ярославль, ул. </w:t>
            </w:r>
            <w:proofErr w:type="gramStart"/>
            <w:r w:rsidRPr="00545465">
              <w:rPr>
                <w:sz w:val="28"/>
                <w:szCs w:val="28"/>
              </w:rPr>
              <w:t>Кооперативная</w:t>
            </w:r>
            <w:proofErr w:type="gramEnd"/>
            <w:r w:rsidRPr="00545465">
              <w:rPr>
                <w:sz w:val="28"/>
                <w:szCs w:val="28"/>
              </w:rPr>
              <w:t>, д.8</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Юго-Восточной железной дороге</w:t>
            </w:r>
          </w:p>
          <w:p w:rsidR="00D42892" w:rsidRPr="00545465" w:rsidRDefault="00D42892" w:rsidP="003D3B55">
            <w:pPr>
              <w:jc w:val="both"/>
              <w:rPr>
                <w:sz w:val="28"/>
                <w:szCs w:val="28"/>
              </w:rPr>
            </w:pPr>
            <w:r w:rsidRPr="00545465">
              <w:rPr>
                <w:sz w:val="28"/>
                <w:szCs w:val="28"/>
              </w:rPr>
              <w:t xml:space="preserve">Почтовый адрес: 394036, г. Воронеж, ул. </w:t>
            </w:r>
            <w:proofErr w:type="gramStart"/>
            <w:r w:rsidRPr="00545465">
              <w:rPr>
                <w:sz w:val="28"/>
                <w:szCs w:val="28"/>
              </w:rPr>
              <w:t>Студенческая</w:t>
            </w:r>
            <w:proofErr w:type="gramEnd"/>
            <w:r w:rsidRPr="00545465">
              <w:rPr>
                <w:sz w:val="28"/>
                <w:szCs w:val="28"/>
              </w:rPr>
              <w:t>, д.26-а</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Северо-Кавказской железной дороге</w:t>
            </w:r>
          </w:p>
          <w:p w:rsidR="00D42892" w:rsidRPr="00545465" w:rsidRDefault="00D42892" w:rsidP="003D3B55">
            <w:pPr>
              <w:jc w:val="both"/>
              <w:rPr>
                <w:sz w:val="28"/>
                <w:szCs w:val="28"/>
              </w:rPr>
            </w:pPr>
            <w:r w:rsidRPr="00545465">
              <w:rPr>
                <w:sz w:val="28"/>
                <w:szCs w:val="28"/>
              </w:rPr>
              <w:t xml:space="preserve">Почтовый адрес: 344019, г. Ростов-на-Дону, ул. </w:t>
            </w:r>
            <w:proofErr w:type="spellStart"/>
            <w:r w:rsidRPr="00545465">
              <w:rPr>
                <w:sz w:val="28"/>
                <w:szCs w:val="28"/>
              </w:rPr>
              <w:t>Закруткина</w:t>
            </w:r>
            <w:proofErr w:type="spellEnd"/>
            <w:r w:rsidRPr="00545465">
              <w:rPr>
                <w:sz w:val="28"/>
                <w:szCs w:val="28"/>
              </w:rPr>
              <w:t xml:space="preserve">, д. 67в/2б </w:t>
            </w:r>
          </w:p>
          <w:p w:rsidR="00D42892" w:rsidRPr="00545465" w:rsidRDefault="00D42892" w:rsidP="003D3B55">
            <w:pPr>
              <w:jc w:val="both"/>
              <w:rPr>
                <w:sz w:val="28"/>
                <w:szCs w:val="28"/>
              </w:rPr>
            </w:pPr>
            <w:r w:rsidRPr="00545465">
              <w:rPr>
                <w:sz w:val="28"/>
                <w:szCs w:val="28"/>
              </w:rPr>
              <w:t>(пер. Продольный, 2б)</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Приволжской железной дороге</w:t>
            </w:r>
          </w:p>
          <w:p w:rsidR="00D42892" w:rsidRPr="00545465" w:rsidRDefault="00D42892" w:rsidP="003D3B55">
            <w:pPr>
              <w:jc w:val="both"/>
              <w:rPr>
                <w:sz w:val="28"/>
                <w:szCs w:val="28"/>
              </w:rPr>
            </w:pPr>
            <w:r w:rsidRPr="00545465">
              <w:rPr>
                <w:sz w:val="28"/>
                <w:szCs w:val="28"/>
              </w:rPr>
              <w:lastRenderedPageBreak/>
              <w:t xml:space="preserve">Почтовый адрес: 410017, г. Саратов, ул. </w:t>
            </w:r>
            <w:proofErr w:type="gramStart"/>
            <w:r w:rsidRPr="00545465">
              <w:rPr>
                <w:sz w:val="28"/>
                <w:szCs w:val="28"/>
              </w:rPr>
              <w:t>Шелковичная</w:t>
            </w:r>
            <w:proofErr w:type="gramEnd"/>
            <w:r w:rsidRPr="00545465">
              <w:rPr>
                <w:sz w:val="28"/>
                <w:szCs w:val="28"/>
              </w:rPr>
              <w:t>, д.11/15</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Куйбышевской железной дороге</w:t>
            </w:r>
          </w:p>
          <w:p w:rsidR="00D42892" w:rsidRPr="00545465" w:rsidRDefault="00D42892" w:rsidP="003D3B55">
            <w:pPr>
              <w:jc w:val="both"/>
              <w:rPr>
                <w:sz w:val="28"/>
                <w:szCs w:val="28"/>
              </w:rPr>
            </w:pPr>
            <w:r w:rsidRPr="00545465">
              <w:rPr>
                <w:sz w:val="28"/>
                <w:szCs w:val="28"/>
              </w:rPr>
              <w:t>Почтовый адрес: 443041, г. Самара, ул. Льва Толстого, д. 131</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Свердловской железной дороге</w:t>
            </w:r>
          </w:p>
          <w:p w:rsidR="00D42892" w:rsidRPr="00545465" w:rsidRDefault="00D42892" w:rsidP="003D3B55">
            <w:pPr>
              <w:jc w:val="both"/>
              <w:rPr>
                <w:sz w:val="28"/>
                <w:szCs w:val="28"/>
              </w:rPr>
            </w:pPr>
            <w:r w:rsidRPr="00545465">
              <w:rPr>
                <w:sz w:val="28"/>
                <w:szCs w:val="28"/>
              </w:rPr>
              <w:t>Почтовый адрес: 620027, г. Екатеринбург, ул. Николая Никонова, д. 8</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Южно-Уральской железной дороге</w:t>
            </w:r>
          </w:p>
          <w:p w:rsidR="00D42892" w:rsidRPr="00545465" w:rsidRDefault="00D42892" w:rsidP="003D3B55">
            <w:pPr>
              <w:jc w:val="both"/>
              <w:rPr>
                <w:sz w:val="28"/>
                <w:szCs w:val="28"/>
              </w:rPr>
            </w:pPr>
            <w:r w:rsidRPr="00545465">
              <w:rPr>
                <w:sz w:val="28"/>
                <w:szCs w:val="28"/>
              </w:rPr>
              <w:t xml:space="preserve">Почтовый адрес: 454005, г. Челябинск, ул. </w:t>
            </w:r>
            <w:proofErr w:type="spellStart"/>
            <w:r w:rsidRPr="00545465">
              <w:rPr>
                <w:sz w:val="28"/>
                <w:szCs w:val="28"/>
              </w:rPr>
              <w:t>Цвиллинга</w:t>
            </w:r>
            <w:proofErr w:type="spellEnd"/>
            <w:r w:rsidRPr="00545465">
              <w:rPr>
                <w:sz w:val="28"/>
                <w:szCs w:val="28"/>
              </w:rPr>
              <w:t>, д. 61</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Западно-Сибирской железной дороге</w:t>
            </w:r>
          </w:p>
          <w:p w:rsidR="00D42892" w:rsidRPr="00545465" w:rsidRDefault="00D42892" w:rsidP="003D3B55">
            <w:pPr>
              <w:jc w:val="both"/>
              <w:rPr>
                <w:sz w:val="28"/>
                <w:szCs w:val="28"/>
              </w:rPr>
            </w:pPr>
            <w:r w:rsidRPr="00545465">
              <w:rPr>
                <w:sz w:val="28"/>
                <w:szCs w:val="28"/>
              </w:rPr>
              <w:t>Почтовый адрес: 630082, г. Новосибирск, ул. Жуковского, д. 102</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Красноярской железной дороге</w:t>
            </w:r>
          </w:p>
          <w:p w:rsidR="00D42892" w:rsidRPr="00545465" w:rsidRDefault="00D42892" w:rsidP="003D3B55">
            <w:pPr>
              <w:jc w:val="both"/>
              <w:rPr>
                <w:sz w:val="28"/>
                <w:szCs w:val="28"/>
              </w:rPr>
            </w:pPr>
            <w:r w:rsidRPr="00545465">
              <w:rPr>
                <w:sz w:val="28"/>
                <w:szCs w:val="28"/>
              </w:rPr>
              <w:t xml:space="preserve">Почтовый адрес660058 г. Красноярск, ул. </w:t>
            </w:r>
            <w:proofErr w:type="gramStart"/>
            <w:r w:rsidRPr="00545465">
              <w:rPr>
                <w:sz w:val="28"/>
                <w:szCs w:val="28"/>
              </w:rPr>
              <w:t>Деповская</w:t>
            </w:r>
            <w:proofErr w:type="gramEnd"/>
            <w:r w:rsidRPr="00545465">
              <w:rPr>
                <w:sz w:val="28"/>
                <w:szCs w:val="28"/>
              </w:rPr>
              <w:t>, д. 15</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Восточно-Сибирской железной дороге</w:t>
            </w:r>
          </w:p>
          <w:p w:rsidR="00D42892" w:rsidRPr="00545465" w:rsidRDefault="00D42892" w:rsidP="003D3B55">
            <w:pPr>
              <w:jc w:val="both"/>
              <w:rPr>
                <w:sz w:val="28"/>
                <w:szCs w:val="28"/>
              </w:rPr>
            </w:pPr>
            <w:r w:rsidRPr="00545465">
              <w:rPr>
                <w:sz w:val="28"/>
                <w:szCs w:val="28"/>
              </w:rPr>
              <w:t>Почтовый адрес: 664025, г. Иркутск, ул. Коммунаров, 1</w:t>
            </w:r>
            <w:proofErr w:type="gramStart"/>
            <w:r w:rsidRPr="00545465">
              <w:rPr>
                <w:sz w:val="28"/>
                <w:szCs w:val="28"/>
              </w:rPr>
              <w:t xml:space="preserve"> А</w:t>
            </w:r>
            <w:proofErr w:type="gramEnd"/>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Забайкальской железной дороге</w:t>
            </w:r>
          </w:p>
          <w:p w:rsidR="00D42892" w:rsidRPr="00545465" w:rsidRDefault="00D42892" w:rsidP="003D3B55">
            <w:pPr>
              <w:jc w:val="both"/>
              <w:rPr>
                <w:sz w:val="28"/>
                <w:szCs w:val="28"/>
              </w:rPr>
            </w:pPr>
            <w:proofErr w:type="gramStart"/>
            <w:r w:rsidRPr="00545465">
              <w:rPr>
                <w:sz w:val="28"/>
                <w:szCs w:val="28"/>
              </w:rPr>
              <w:t>Почтовый адрес: 672000, г. Чита, ул. Анохина, д. 91, корп. 2</w:t>
            </w:r>
            <w:proofErr w:type="gramEnd"/>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Филиал ПАО «ТрансКонтейнер» на Дальневосточной железной дороге</w:t>
            </w:r>
          </w:p>
          <w:p w:rsidR="00D42892" w:rsidRPr="00545465" w:rsidRDefault="00D42892" w:rsidP="003D3B55">
            <w:pPr>
              <w:jc w:val="both"/>
              <w:rPr>
                <w:sz w:val="28"/>
                <w:szCs w:val="28"/>
              </w:rPr>
            </w:pPr>
            <w:r w:rsidRPr="00545465">
              <w:rPr>
                <w:sz w:val="28"/>
                <w:szCs w:val="28"/>
              </w:rPr>
              <w:t>Почтовый адрес: 680000, г. Хабаровск, ул. Дзержинского, д. 65</w:t>
            </w:r>
          </w:p>
        </w:tc>
      </w:tr>
      <w:tr w:rsidR="00D42892" w:rsidRPr="00545465" w:rsidTr="00D42892">
        <w:tc>
          <w:tcPr>
            <w:tcW w:w="526" w:type="dxa"/>
          </w:tcPr>
          <w:p w:rsidR="00D42892" w:rsidRPr="00545465" w:rsidRDefault="00D42892" w:rsidP="00CC3054">
            <w:pPr>
              <w:numPr>
                <w:ilvl w:val="0"/>
                <w:numId w:val="25"/>
              </w:numPr>
              <w:jc w:val="both"/>
              <w:rPr>
                <w:sz w:val="28"/>
                <w:szCs w:val="28"/>
              </w:rPr>
            </w:pPr>
          </w:p>
        </w:tc>
        <w:tc>
          <w:tcPr>
            <w:tcW w:w="9045" w:type="dxa"/>
          </w:tcPr>
          <w:p w:rsidR="00D42892" w:rsidRPr="00545465" w:rsidRDefault="00D42892" w:rsidP="003D3B55">
            <w:pPr>
              <w:jc w:val="both"/>
              <w:rPr>
                <w:sz w:val="28"/>
                <w:szCs w:val="28"/>
              </w:rPr>
            </w:pPr>
            <w:r w:rsidRPr="00545465">
              <w:rPr>
                <w:sz w:val="28"/>
                <w:szCs w:val="28"/>
              </w:rPr>
              <w:t xml:space="preserve">Агентство на ст. Калининград - сортировочный филиала </w:t>
            </w:r>
            <w:r w:rsidR="003D3B55">
              <w:rPr>
                <w:sz w:val="28"/>
                <w:szCs w:val="28"/>
              </w:rPr>
              <w:br/>
            </w:r>
            <w:r w:rsidR="003D3B55" w:rsidRPr="00545465">
              <w:rPr>
                <w:sz w:val="28"/>
                <w:szCs w:val="28"/>
              </w:rPr>
              <w:t xml:space="preserve">ПАО «ТрансКонтейнер» </w:t>
            </w:r>
            <w:r w:rsidRPr="00545465">
              <w:rPr>
                <w:sz w:val="28"/>
                <w:szCs w:val="28"/>
              </w:rPr>
              <w:t>на Октябрьской железной дороге </w:t>
            </w:r>
          </w:p>
          <w:p w:rsidR="00D42892" w:rsidRPr="00545465" w:rsidRDefault="00D42892" w:rsidP="003D3B55">
            <w:pPr>
              <w:jc w:val="both"/>
              <w:rPr>
                <w:sz w:val="28"/>
                <w:szCs w:val="28"/>
              </w:rPr>
            </w:pPr>
            <w:r w:rsidRPr="00545465">
              <w:rPr>
                <w:sz w:val="28"/>
                <w:szCs w:val="28"/>
              </w:rPr>
              <w:t xml:space="preserve">Почтовый адрес: 236039, г. Калининград, ул. </w:t>
            </w:r>
            <w:proofErr w:type="gramStart"/>
            <w:r w:rsidRPr="00545465">
              <w:rPr>
                <w:sz w:val="28"/>
                <w:szCs w:val="28"/>
              </w:rPr>
              <w:t>Портовая</w:t>
            </w:r>
            <w:proofErr w:type="gramEnd"/>
            <w:r w:rsidRPr="00545465">
              <w:rPr>
                <w:sz w:val="28"/>
                <w:szCs w:val="28"/>
              </w:rPr>
              <w:t>, д.27А</w:t>
            </w:r>
          </w:p>
        </w:tc>
      </w:tr>
    </w:tbl>
    <w:p w:rsidR="00D42892" w:rsidRPr="00C47ED9" w:rsidRDefault="00D42892" w:rsidP="00D42892">
      <w:pPr>
        <w:ind w:firstLine="709"/>
        <w:jc w:val="both"/>
        <w:rPr>
          <w:sz w:val="28"/>
          <w:szCs w:val="28"/>
          <w:highlight w:val="cyan"/>
        </w:rPr>
      </w:pPr>
    </w:p>
    <w:p w:rsidR="00D42892" w:rsidRPr="00D56FE8" w:rsidRDefault="00D42892" w:rsidP="00D42892">
      <w:pPr>
        <w:ind w:firstLine="709"/>
        <w:jc w:val="both"/>
        <w:rPr>
          <w:sz w:val="28"/>
          <w:szCs w:val="28"/>
        </w:rPr>
      </w:pPr>
      <w:r w:rsidRPr="00D56FE8">
        <w:rPr>
          <w:sz w:val="28"/>
          <w:szCs w:val="28"/>
        </w:rPr>
        <w:t>4.</w:t>
      </w:r>
      <w:r w:rsidR="003D3B55">
        <w:rPr>
          <w:sz w:val="28"/>
          <w:szCs w:val="28"/>
        </w:rPr>
        <w:t>8</w:t>
      </w:r>
      <w:r w:rsidRPr="00D56FE8">
        <w:rPr>
          <w:sz w:val="28"/>
          <w:szCs w:val="28"/>
        </w:rPr>
        <w:t>. Требование к претенденту:</w:t>
      </w:r>
    </w:p>
    <w:p w:rsidR="00BF27AB" w:rsidRPr="00D56FE8" w:rsidRDefault="00ED48B6" w:rsidP="00D42892">
      <w:pPr>
        <w:ind w:firstLine="709"/>
        <w:jc w:val="both"/>
        <w:rPr>
          <w:sz w:val="28"/>
          <w:szCs w:val="28"/>
        </w:rPr>
      </w:pPr>
      <w:r>
        <w:rPr>
          <w:sz w:val="28"/>
          <w:szCs w:val="28"/>
        </w:rPr>
        <w:t>4.</w:t>
      </w:r>
      <w:r w:rsidR="003D3B55">
        <w:rPr>
          <w:sz w:val="28"/>
          <w:szCs w:val="28"/>
        </w:rPr>
        <w:t>8</w:t>
      </w:r>
      <w:r>
        <w:rPr>
          <w:sz w:val="28"/>
          <w:szCs w:val="28"/>
        </w:rPr>
        <w:t xml:space="preserve">.1. </w:t>
      </w:r>
      <w:r w:rsidR="00D42892" w:rsidRPr="00D56FE8">
        <w:rPr>
          <w:sz w:val="28"/>
          <w:szCs w:val="28"/>
        </w:rPr>
        <w:t xml:space="preserve">Возможность отгрузки </w:t>
      </w:r>
      <w:r w:rsidR="006C1DDD" w:rsidRPr="00D56FE8">
        <w:rPr>
          <w:sz w:val="28"/>
          <w:szCs w:val="28"/>
        </w:rPr>
        <w:t>Товара</w:t>
      </w:r>
      <w:r w:rsidR="00BF27AB" w:rsidRPr="00D56FE8">
        <w:rPr>
          <w:sz w:val="28"/>
          <w:szCs w:val="28"/>
        </w:rPr>
        <w:t xml:space="preserve"> Покупателю</w:t>
      </w:r>
      <w:r w:rsidR="006C1DDD" w:rsidRPr="00D56FE8">
        <w:rPr>
          <w:sz w:val="28"/>
          <w:szCs w:val="28"/>
        </w:rPr>
        <w:t xml:space="preserve">, </w:t>
      </w:r>
      <w:r w:rsidR="00D42892" w:rsidRPr="00D56FE8">
        <w:rPr>
          <w:sz w:val="28"/>
          <w:szCs w:val="28"/>
        </w:rPr>
        <w:t>не менее</w:t>
      </w:r>
      <w:r w:rsidR="00BF27AB" w:rsidRPr="00D56FE8">
        <w:rPr>
          <w:sz w:val="28"/>
          <w:szCs w:val="28"/>
        </w:rPr>
        <w:t xml:space="preserve"> (в квартал):</w:t>
      </w:r>
    </w:p>
    <w:p w:rsidR="00BF27AB" w:rsidRPr="00A41186" w:rsidRDefault="000729B0" w:rsidP="00D42892">
      <w:pPr>
        <w:ind w:firstLine="709"/>
        <w:jc w:val="both"/>
        <w:rPr>
          <w:sz w:val="28"/>
          <w:szCs w:val="28"/>
        </w:rPr>
      </w:pPr>
      <w:r w:rsidRPr="00A41186">
        <w:rPr>
          <w:sz w:val="28"/>
          <w:szCs w:val="28"/>
        </w:rPr>
        <w:t>-</w:t>
      </w:r>
      <w:r w:rsidR="00D42892" w:rsidRPr="00A41186">
        <w:rPr>
          <w:sz w:val="28"/>
          <w:szCs w:val="28"/>
        </w:rPr>
        <w:t xml:space="preserve"> </w:t>
      </w:r>
      <w:r w:rsidR="00A41186" w:rsidRPr="00A41186">
        <w:rPr>
          <w:sz w:val="28"/>
          <w:szCs w:val="28"/>
        </w:rPr>
        <w:t>3955</w:t>
      </w:r>
      <w:r w:rsidR="00BF27AB" w:rsidRPr="00A41186">
        <w:rPr>
          <w:sz w:val="28"/>
          <w:szCs w:val="28"/>
        </w:rPr>
        <w:t xml:space="preserve">0 ед. </w:t>
      </w:r>
      <w:r w:rsidR="00D42892" w:rsidRPr="00A41186">
        <w:rPr>
          <w:sz w:val="28"/>
          <w:szCs w:val="28"/>
        </w:rPr>
        <w:t>стержневых ЗПУ</w:t>
      </w:r>
      <w:r w:rsidR="00BF27AB" w:rsidRPr="00A41186">
        <w:rPr>
          <w:sz w:val="28"/>
          <w:szCs w:val="28"/>
        </w:rPr>
        <w:t>;</w:t>
      </w:r>
    </w:p>
    <w:p w:rsidR="00BF27AB" w:rsidRPr="00BF27AB" w:rsidRDefault="000729B0" w:rsidP="00D42892">
      <w:pPr>
        <w:ind w:firstLine="709"/>
        <w:jc w:val="both"/>
        <w:rPr>
          <w:sz w:val="28"/>
          <w:szCs w:val="28"/>
        </w:rPr>
      </w:pPr>
      <w:r>
        <w:rPr>
          <w:sz w:val="28"/>
          <w:szCs w:val="28"/>
        </w:rPr>
        <w:t xml:space="preserve">- </w:t>
      </w:r>
      <w:r w:rsidR="00BF27AB" w:rsidRPr="00BF27AB">
        <w:rPr>
          <w:sz w:val="28"/>
          <w:szCs w:val="28"/>
        </w:rPr>
        <w:t>1</w:t>
      </w:r>
      <w:r w:rsidR="00A41186">
        <w:rPr>
          <w:sz w:val="28"/>
          <w:szCs w:val="28"/>
        </w:rPr>
        <w:t>0775</w:t>
      </w:r>
      <w:r w:rsidR="00BF27AB" w:rsidRPr="00BF27AB">
        <w:rPr>
          <w:sz w:val="28"/>
          <w:szCs w:val="28"/>
        </w:rPr>
        <w:t xml:space="preserve"> ед. </w:t>
      </w:r>
      <w:r w:rsidR="00D42892" w:rsidRPr="00BF27AB">
        <w:rPr>
          <w:sz w:val="28"/>
          <w:szCs w:val="28"/>
        </w:rPr>
        <w:t xml:space="preserve">универсальных </w:t>
      </w:r>
      <w:r w:rsidR="00BF27AB" w:rsidRPr="00BF27AB">
        <w:rPr>
          <w:sz w:val="28"/>
          <w:szCs w:val="28"/>
        </w:rPr>
        <w:t xml:space="preserve">ЗПУ; </w:t>
      </w:r>
    </w:p>
    <w:p w:rsidR="00D42892" w:rsidRPr="000729B0" w:rsidRDefault="000729B0" w:rsidP="00D42892">
      <w:pPr>
        <w:ind w:firstLine="709"/>
        <w:jc w:val="both"/>
        <w:rPr>
          <w:sz w:val="28"/>
          <w:szCs w:val="28"/>
        </w:rPr>
      </w:pPr>
      <w:r>
        <w:rPr>
          <w:sz w:val="28"/>
          <w:szCs w:val="28"/>
        </w:rPr>
        <w:t xml:space="preserve">- </w:t>
      </w:r>
      <w:r w:rsidR="00A41186">
        <w:rPr>
          <w:sz w:val="28"/>
          <w:szCs w:val="28"/>
        </w:rPr>
        <w:t>8600</w:t>
      </w:r>
      <w:r w:rsidR="00BF27AB" w:rsidRPr="00BF27AB">
        <w:rPr>
          <w:sz w:val="28"/>
          <w:szCs w:val="28"/>
        </w:rPr>
        <w:t xml:space="preserve"> запорных устройств (типа закрутки</w:t>
      </w:r>
      <w:r w:rsidR="00BF27AB" w:rsidRPr="000729B0">
        <w:rPr>
          <w:sz w:val="28"/>
          <w:szCs w:val="28"/>
        </w:rPr>
        <w:t>)</w:t>
      </w:r>
      <w:r w:rsidR="00D42892" w:rsidRPr="000729B0">
        <w:rPr>
          <w:sz w:val="28"/>
          <w:szCs w:val="28"/>
        </w:rPr>
        <w:t>.</w:t>
      </w:r>
    </w:p>
    <w:p w:rsidR="000954FB" w:rsidRPr="00ED48B6" w:rsidRDefault="00ED48B6" w:rsidP="003D3B55">
      <w:pPr>
        <w:ind w:firstLine="709"/>
        <w:jc w:val="both"/>
        <w:rPr>
          <w:sz w:val="28"/>
          <w:szCs w:val="28"/>
        </w:rPr>
      </w:pPr>
      <w:r w:rsidRPr="00ED48B6">
        <w:rPr>
          <w:sz w:val="28"/>
          <w:szCs w:val="28"/>
        </w:rPr>
        <w:t>4.</w:t>
      </w:r>
      <w:r w:rsidR="003D3B55">
        <w:rPr>
          <w:sz w:val="28"/>
          <w:szCs w:val="28"/>
        </w:rPr>
        <w:t>8</w:t>
      </w:r>
      <w:r w:rsidRPr="00ED48B6">
        <w:rPr>
          <w:sz w:val="28"/>
          <w:szCs w:val="28"/>
        </w:rPr>
        <w:t xml:space="preserve">.2. </w:t>
      </w:r>
      <w:r>
        <w:rPr>
          <w:sz w:val="28"/>
          <w:szCs w:val="28"/>
        </w:rPr>
        <w:t>Претендент должен предоставить единую цену на поставку каждого типа Товара, независимо от объема поставляемой партии Товара и адрес</w:t>
      </w:r>
      <w:proofErr w:type="gramStart"/>
      <w:r>
        <w:rPr>
          <w:sz w:val="28"/>
          <w:szCs w:val="28"/>
        </w:rPr>
        <w:t>а</w:t>
      </w:r>
      <w:r w:rsidR="004F1441">
        <w:rPr>
          <w:sz w:val="28"/>
          <w:szCs w:val="28"/>
        </w:rPr>
        <w:t>(</w:t>
      </w:r>
      <w:proofErr w:type="spellStart"/>
      <w:proofErr w:type="gramEnd"/>
      <w:r w:rsidR="004F1441">
        <w:rPr>
          <w:sz w:val="28"/>
          <w:szCs w:val="28"/>
        </w:rPr>
        <w:t>ов</w:t>
      </w:r>
      <w:proofErr w:type="spellEnd"/>
      <w:r w:rsidR="004F1441">
        <w:rPr>
          <w:sz w:val="28"/>
          <w:szCs w:val="28"/>
        </w:rPr>
        <w:t>)</w:t>
      </w:r>
      <w:r>
        <w:rPr>
          <w:sz w:val="28"/>
          <w:szCs w:val="28"/>
        </w:rPr>
        <w:t xml:space="preserve"> Грузополучателя</w:t>
      </w:r>
      <w:r w:rsidR="004F1441">
        <w:rPr>
          <w:sz w:val="28"/>
          <w:szCs w:val="28"/>
        </w:rPr>
        <w:t>(ей)</w:t>
      </w:r>
      <w:r>
        <w:rPr>
          <w:sz w:val="28"/>
          <w:szCs w:val="28"/>
        </w:rPr>
        <w:t xml:space="preserve">.  </w:t>
      </w:r>
    </w:p>
    <w:p w:rsidR="003D3B55" w:rsidRDefault="003D3B55" w:rsidP="003D3B55">
      <w:pPr>
        <w:ind w:firstLine="708"/>
        <w:rPr>
          <w:rFonts w:eastAsia="MS Mincho"/>
          <w:sz w:val="28"/>
          <w:szCs w:val="28"/>
        </w:rPr>
      </w:pPr>
    </w:p>
    <w:p w:rsidR="00D42892" w:rsidRDefault="00323B25" w:rsidP="003D3B55">
      <w:pPr>
        <w:ind w:firstLine="708"/>
        <w:rPr>
          <w:rFonts w:eastAsia="MS Mincho"/>
          <w:sz w:val="28"/>
          <w:szCs w:val="28"/>
        </w:rPr>
      </w:pPr>
      <w:r w:rsidRPr="00323B25">
        <w:rPr>
          <w:rFonts w:eastAsia="MS Mincho"/>
          <w:sz w:val="28"/>
          <w:szCs w:val="28"/>
        </w:rPr>
        <w:t>4.</w:t>
      </w:r>
      <w:r w:rsidR="003D3B55">
        <w:rPr>
          <w:rFonts w:eastAsia="MS Mincho"/>
          <w:sz w:val="28"/>
          <w:szCs w:val="28"/>
        </w:rPr>
        <w:t>9</w:t>
      </w:r>
      <w:r w:rsidRPr="00323B25">
        <w:rPr>
          <w:rFonts w:eastAsia="MS Mincho"/>
          <w:sz w:val="28"/>
          <w:szCs w:val="28"/>
        </w:rPr>
        <w:t xml:space="preserve">. </w:t>
      </w:r>
      <w:r>
        <w:rPr>
          <w:rFonts w:eastAsia="MS Mincho"/>
          <w:sz w:val="28"/>
          <w:szCs w:val="28"/>
        </w:rPr>
        <w:t xml:space="preserve">Ориентировочный объем поставки Товара </w:t>
      </w:r>
      <w:r w:rsidR="0079189D">
        <w:rPr>
          <w:rFonts w:eastAsia="MS Mincho"/>
          <w:sz w:val="28"/>
          <w:szCs w:val="28"/>
        </w:rPr>
        <w:t xml:space="preserve">на филиалы </w:t>
      </w:r>
      <w:r w:rsidR="00A41186">
        <w:rPr>
          <w:rFonts w:eastAsia="MS Mincho"/>
          <w:sz w:val="28"/>
          <w:szCs w:val="28"/>
        </w:rPr>
        <w:t>П</w:t>
      </w:r>
      <w:r w:rsidR="0079189D">
        <w:rPr>
          <w:rFonts w:eastAsia="MS Mincho"/>
          <w:sz w:val="28"/>
          <w:szCs w:val="28"/>
        </w:rPr>
        <w:t xml:space="preserve">окупателя, не менее </w:t>
      </w:r>
      <w:proofErr w:type="gramStart"/>
      <w:r w:rsidR="0079189D">
        <w:rPr>
          <w:rFonts w:eastAsia="MS Mincho"/>
          <w:sz w:val="28"/>
          <w:szCs w:val="28"/>
        </w:rPr>
        <w:t xml:space="preserve">( </w:t>
      </w:r>
      <w:proofErr w:type="gramEnd"/>
      <w:r w:rsidR="0079189D">
        <w:rPr>
          <w:rFonts w:eastAsia="MS Mincho"/>
          <w:sz w:val="28"/>
          <w:szCs w:val="28"/>
        </w:rPr>
        <w:t>в год):</w:t>
      </w:r>
    </w:p>
    <w:tbl>
      <w:tblPr>
        <w:tblStyle w:val="afff3"/>
        <w:tblW w:w="9606" w:type="dxa"/>
        <w:tblLayout w:type="fixed"/>
        <w:tblLook w:val="04A0" w:firstRow="1" w:lastRow="0" w:firstColumn="1" w:lastColumn="0" w:noHBand="0" w:noVBand="1"/>
      </w:tblPr>
      <w:tblGrid>
        <w:gridCol w:w="675"/>
        <w:gridCol w:w="3686"/>
        <w:gridCol w:w="1701"/>
        <w:gridCol w:w="1984"/>
        <w:gridCol w:w="1560"/>
      </w:tblGrid>
      <w:tr w:rsidR="00425B99" w:rsidRPr="003D3B55" w:rsidTr="003D3B55">
        <w:tc>
          <w:tcPr>
            <w:tcW w:w="675" w:type="dxa"/>
            <w:vAlign w:val="center"/>
          </w:tcPr>
          <w:p w:rsidR="003D3B55" w:rsidRDefault="0079189D" w:rsidP="003D3B55">
            <w:pPr>
              <w:spacing w:after="200" w:line="276" w:lineRule="auto"/>
              <w:jc w:val="center"/>
              <w:rPr>
                <w:rFonts w:eastAsia="MS Mincho"/>
                <w:sz w:val="26"/>
                <w:szCs w:val="26"/>
              </w:rPr>
            </w:pPr>
            <w:r w:rsidRPr="003D3B55">
              <w:rPr>
                <w:rFonts w:eastAsia="MS Mincho"/>
                <w:sz w:val="26"/>
                <w:szCs w:val="26"/>
              </w:rPr>
              <w:t>№</w:t>
            </w:r>
          </w:p>
          <w:p w:rsidR="0079189D" w:rsidRPr="003D3B55" w:rsidRDefault="003D3B55" w:rsidP="003D3B55">
            <w:pPr>
              <w:spacing w:after="200" w:line="276" w:lineRule="auto"/>
              <w:jc w:val="center"/>
              <w:rPr>
                <w:rFonts w:eastAsia="MS Mincho"/>
                <w:sz w:val="26"/>
                <w:szCs w:val="26"/>
              </w:rPr>
            </w:pPr>
            <w:proofErr w:type="gramStart"/>
            <w:r>
              <w:rPr>
                <w:rFonts w:eastAsia="MS Mincho"/>
                <w:sz w:val="26"/>
                <w:szCs w:val="26"/>
              </w:rPr>
              <w:t>п</w:t>
            </w:r>
            <w:proofErr w:type="gramEnd"/>
            <w:r>
              <w:rPr>
                <w:rFonts w:eastAsia="MS Mincho"/>
                <w:sz w:val="26"/>
                <w:szCs w:val="26"/>
              </w:rPr>
              <w:t>/п</w:t>
            </w:r>
          </w:p>
        </w:tc>
        <w:tc>
          <w:tcPr>
            <w:tcW w:w="3686" w:type="dxa"/>
            <w:vAlign w:val="center"/>
          </w:tcPr>
          <w:p w:rsidR="0079189D" w:rsidRPr="003D3B55" w:rsidRDefault="0079189D" w:rsidP="00302504">
            <w:pPr>
              <w:spacing w:after="200" w:line="276" w:lineRule="auto"/>
              <w:jc w:val="center"/>
              <w:rPr>
                <w:rFonts w:eastAsia="MS Mincho"/>
                <w:sz w:val="26"/>
                <w:szCs w:val="26"/>
              </w:rPr>
            </w:pPr>
            <w:r w:rsidRPr="003D3B55">
              <w:rPr>
                <w:rFonts w:eastAsia="MS Mincho"/>
                <w:sz w:val="26"/>
                <w:szCs w:val="26"/>
              </w:rPr>
              <w:t>Место поставки</w:t>
            </w:r>
          </w:p>
        </w:tc>
        <w:tc>
          <w:tcPr>
            <w:tcW w:w="1701" w:type="dxa"/>
            <w:vAlign w:val="center"/>
          </w:tcPr>
          <w:p w:rsidR="0079189D" w:rsidRPr="003D3B55" w:rsidRDefault="00425B99" w:rsidP="00302504">
            <w:pPr>
              <w:spacing w:after="200" w:line="276" w:lineRule="auto"/>
              <w:jc w:val="center"/>
              <w:rPr>
                <w:rFonts w:eastAsia="MS Mincho"/>
                <w:sz w:val="26"/>
                <w:szCs w:val="26"/>
              </w:rPr>
            </w:pPr>
            <w:r w:rsidRPr="003D3B55">
              <w:rPr>
                <w:rFonts w:eastAsia="MS Mincho"/>
                <w:sz w:val="26"/>
                <w:szCs w:val="26"/>
              </w:rPr>
              <w:t>Стержневые ЗПУ</w:t>
            </w:r>
          </w:p>
        </w:tc>
        <w:tc>
          <w:tcPr>
            <w:tcW w:w="1984" w:type="dxa"/>
            <w:vAlign w:val="center"/>
          </w:tcPr>
          <w:p w:rsidR="0079189D" w:rsidRPr="003D3B55" w:rsidRDefault="00425B99" w:rsidP="00302504">
            <w:pPr>
              <w:spacing w:after="200" w:line="276" w:lineRule="auto"/>
              <w:jc w:val="center"/>
              <w:rPr>
                <w:rFonts w:eastAsia="MS Mincho"/>
                <w:sz w:val="26"/>
                <w:szCs w:val="26"/>
              </w:rPr>
            </w:pPr>
            <w:r w:rsidRPr="003D3B55">
              <w:rPr>
                <w:rFonts w:eastAsia="MS Mincho"/>
                <w:sz w:val="26"/>
                <w:szCs w:val="26"/>
              </w:rPr>
              <w:t>Универсальные ЗП</w:t>
            </w:r>
            <w:r w:rsidR="003D3B55" w:rsidRPr="003D3B55">
              <w:rPr>
                <w:rFonts w:eastAsia="MS Mincho"/>
                <w:sz w:val="26"/>
                <w:szCs w:val="26"/>
              </w:rPr>
              <w:t>У</w:t>
            </w:r>
          </w:p>
        </w:tc>
        <w:tc>
          <w:tcPr>
            <w:tcW w:w="1560" w:type="dxa"/>
            <w:vAlign w:val="center"/>
          </w:tcPr>
          <w:p w:rsidR="0079189D" w:rsidRPr="003D3B55" w:rsidRDefault="00425B99" w:rsidP="00302504">
            <w:pPr>
              <w:spacing w:after="200" w:line="276" w:lineRule="auto"/>
              <w:jc w:val="center"/>
              <w:rPr>
                <w:rFonts w:eastAsia="MS Mincho"/>
                <w:sz w:val="26"/>
                <w:szCs w:val="26"/>
              </w:rPr>
            </w:pPr>
            <w:r w:rsidRPr="003D3B55">
              <w:rPr>
                <w:rFonts w:eastAsia="MS Mincho"/>
                <w:sz w:val="26"/>
                <w:szCs w:val="26"/>
              </w:rPr>
              <w:t>Запорные устройства</w:t>
            </w:r>
            <w:r w:rsidR="003D3B55" w:rsidRPr="003D3B55">
              <w:rPr>
                <w:rFonts w:eastAsia="MS Mincho"/>
                <w:sz w:val="26"/>
                <w:szCs w:val="26"/>
              </w:rPr>
              <w:t xml:space="preserve"> </w:t>
            </w:r>
            <w:r w:rsidR="003D3B55" w:rsidRPr="003D3B55">
              <w:rPr>
                <w:sz w:val="26"/>
                <w:szCs w:val="26"/>
              </w:rPr>
              <w:t>(типа закрутки)</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w:t>
            </w:r>
          </w:p>
        </w:tc>
        <w:tc>
          <w:tcPr>
            <w:tcW w:w="3686" w:type="dxa"/>
          </w:tcPr>
          <w:p w:rsidR="003D3B55" w:rsidRDefault="0079189D" w:rsidP="00425B99">
            <w:pPr>
              <w:ind w:firstLine="22"/>
              <w:jc w:val="both"/>
              <w:rPr>
                <w:sz w:val="26"/>
                <w:szCs w:val="26"/>
              </w:rPr>
            </w:pPr>
            <w:r w:rsidRPr="003D3B55">
              <w:rPr>
                <w:sz w:val="26"/>
                <w:szCs w:val="26"/>
              </w:rPr>
              <w:t xml:space="preserve">Филиал </w:t>
            </w:r>
          </w:p>
          <w:p w:rsidR="003D3B55" w:rsidRDefault="0079189D" w:rsidP="00425B99">
            <w:pPr>
              <w:ind w:firstLine="22"/>
              <w:jc w:val="both"/>
              <w:rPr>
                <w:sz w:val="26"/>
                <w:szCs w:val="26"/>
              </w:rPr>
            </w:pPr>
            <w:r w:rsidRPr="003D3B55">
              <w:rPr>
                <w:sz w:val="26"/>
                <w:szCs w:val="26"/>
              </w:rPr>
              <w:t xml:space="preserve">ПАО «ТрансКонтейнер» </w:t>
            </w:r>
          </w:p>
          <w:p w:rsidR="0079189D" w:rsidRPr="003D3B55" w:rsidRDefault="0079189D" w:rsidP="00425B99">
            <w:pPr>
              <w:ind w:firstLine="22"/>
              <w:jc w:val="both"/>
              <w:rPr>
                <w:sz w:val="26"/>
                <w:szCs w:val="26"/>
              </w:rPr>
            </w:pPr>
            <w:r w:rsidRPr="003D3B55">
              <w:rPr>
                <w:sz w:val="26"/>
                <w:szCs w:val="26"/>
              </w:rPr>
              <w:t xml:space="preserve">на Октябрьской </w:t>
            </w:r>
            <w:r w:rsidR="007F1605" w:rsidRPr="003D3B55">
              <w:rPr>
                <w:sz w:val="26"/>
                <w:szCs w:val="26"/>
              </w:rPr>
              <w:t>ж. д.</w:t>
            </w:r>
          </w:p>
        </w:tc>
        <w:tc>
          <w:tcPr>
            <w:tcW w:w="1701" w:type="dxa"/>
            <w:vAlign w:val="center"/>
          </w:tcPr>
          <w:p w:rsidR="0079189D" w:rsidRPr="003D3B55" w:rsidRDefault="007F1605" w:rsidP="00A75CED">
            <w:pPr>
              <w:spacing w:after="200" w:line="276" w:lineRule="auto"/>
              <w:jc w:val="center"/>
              <w:rPr>
                <w:rFonts w:eastAsia="MS Mincho"/>
                <w:color w:val="FF0000"/>
                <w:sz w:val="26"/>
                <w:szCs w:val="26"/>
              </w:rPr>
            </w:pPr>
            <w:r w:rsidRPr="003D3B55">
              <w:rPr>
                <w:rFonts w:eastAsia="MS Mincho"/>
                <w:sz w:val="26"/>
                <w:szCs w:val="26"/>
              </w:rPr>
              <w:t>13000</w:t>
            </w:r>
          </w:p>
        </w:tc>
        <w:tc>
          <w:tcPr>
            <w:tcW w:w="1984" w:type="dxa"/>
            <w:vAlign w:val="center"/>
          </w:tcPr>
          <w:p w:rsidR="0079189D" w:rsidRPr="003D3B55" w:rsidRDefault="004E1DC4" w:rsidP="00A75CED">
            <w:pPr>
              <w:spacing w:after="200" w:line="276" w:lineRule="auto"/>
              <w:jc w:val="center"/>
              <w:rPr>
                <w:rFonts w:eastAsia="MS Mincho"/>
                <w:color w:val="FF0000"/>
                <w:sz w:val="26"/>
                <w:szCs w:val="26"/>
              </w:rPr>
            </w:pPr>
            <w:r w:rsidRPr="003D3B55">
              <w:rPr>
                <w:rFonts w:eastAsia="MS Mincho"/>
                <w:sz w:val="26"/>
                <w:szCs w:val="26"/>
              </w:rPr>
              <w:t>1000</w:t>
            </w:r>
          </w:p>
        </w:tc>
        <w:tc>
          <w:tcPr>
            <w:tcW w:w="1560" w:type="dxa"/>
            <w:vAlign w:val="center"/>
          </w:tcPr>
          <w:p w:rsidR="0079189D" w:rsidRPr="003D3B55" w:rsidRDefault="00302504" w:rsidP="00A75CED">
            <w:pPr>
              <w:spacing w:after="200" w:line="276" w:lineRule="auto"/>
              <w:jc w:val="center"/>
              <w:rPr>
                <w:rFonts w:eastAsia="MS Mincho"/>
                <w:color w:val="FF0000"/>
                <w:sz w:val="26"/>
                <w:szCs w:val="26"/>
              </w:rPr>
            </w:pPr>
            <w:r w:rsidRPr="003D3B55">
              <w:rPr>
                <w:rFonts w:eastAsia="MS Mincho"/>
                <w:sz w:val="26"/>
                <w:szCs w:val="26"/>
              </w:rPr>
              <w:t>2000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2</w:t>
            </w:r>
          </w:p>
        </w:tc>
        <w:tc>
          <w:tcPr>
            <w:tcW w:w="3686" w:type="dxa"/>
          </w:tcPr>
          <w:p w:rsidR="003D3B55" w:rsidRDefault="0079189D" w:rsidP="00A41186">
            <w:pPr>
              <w:ind w:firstLine="34"/>
              <w:jc w:val="both"/>
              <w:rPr>
                <w:sz w:val="26"/>
                <w:szCs w:val="26"/>
              </w:rPr>
            </w:pPr>
            <w:r w:rsidRPr="003D3B55">
              <w:rPr>
                <w:sz w:val="26"/>
                <w:szCs w:val="26"/>
              </w:rPr>
              <w:t xml:space="preserve">Филиал </w:t>
            </w:r>
          </w:p>
          <w:p w:rsidR="003D3B55" w:rsidRDefault="0079189D" w:rsidP="00A41186">
            <w:pPr>
              <w:ind w:firstLine="34"/>
              <w:jc w:val="both"/>
              <w:rPr>
                <w:sz w:val="26"/>
                <w:szCs w:val="26"/>
              </w:rPr>
            </w:pPr>
            <w:r w:rsidRPr="003D3B55">
              <w:rPr>
                <w:sz w:val="26"/>
                <w:szCs w:val="26"/>
              </w:rPr>
              <w:t xml:space="preserve">ПАО «ТрансКонтейнер» </w:t>
            </w:r>
          </w:p>
          <w:p w:rsidR="0079189D" w:rsidRPr="003D3B55" w:rsidRDefault="0079189D" w:rsidP="00A41186">
            <w:pPr>
              <w:ind w:firstLine="34"/>
              <w:jc w:val="both"/>
              <w:rPr>
                <w:sz w:val="26"/>
                <w:szCs w:val="26"/>
              </w:rPr>
            </w:pPr>
            <w:r w:rsidRPr="003D3B55">
              <w:rPr>
                <w:sz w:val="26"/>
                <w:szCs w:val="26"/>
              </w:rPr>
              <w:t xml:space="preserve">на Московской </w:t>
            </w:r>
            <w:r w:rsidR="007F1605" w:rsidRPr="003D3B55">
              <w:rPr>
                <w:sz w:val="26"/>
                <w:szCs w:val="26"/>
              </w:rPr>
              <w:t>ж. д.</w:t>
            </w:r>
          </w:p>
        </w:tc>
        <w:tc>
          <w:tcPr>
            <w:tcW w:w="1701" w:type="dxa"/>
            <w:vAlign w:val="center"/>
          </w:tcPr>
          <w:p w:rsidR="0079189D" w:rsidRPr="003D3B55" w:rsidRDefault="00C72D9D" w:rsidP="00A75CED">
            <w:pPr>
              <w:spacing w:after="200" w:line="276" w:lineRule="auto"/>
              <w:jc w:val="center"/>
              <w:rPr>
                <w:rFonts w:eastAsia="MS Mincho"/>
                <w:sz w:val="26"/>
                <w:szCs w:val="26"/>
              </w:rPr>
            </w:pPr>
            <w:r w:rsidRPr="003D3B55">
              <w:rPr>
                <w:rFonts w:eastAsia="MS Mincho"/>
                <w:sz w:val="26"/>
                <w:szCs w:val="26"/>
              </w:rPr>
              <w:t>26000</w:t>
            </w:r>
          </w:p>
        </w:tc>
        <w:tc>
          <w:tcPr>
            <w:tcW w:w="1984"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lastRenderedPageBreak/>
              <w:t>3</w:t>
            </w:r>
          </w:p>
        </w:tc>
        <w:tc>
          <w:tcPr>
            <w:tcW w:w="3686" w:type="dxa"/>
          </w:tcPr>
          <w:p w:rsidR="003D3B55" w:rsidRDefault="0079189D" w:rsidP="00A41186">
            <w:pPr>
              <w:ind w:firstLine="34"/>
              <w:jc w:val="both"/>
              <w:rPr>
                <w:sz w:val="26"/>
                <w:szCs w:val="26"/>
              </w:rPr>
            </w:pPr>
            <w:r w:rsidRPr="003D3B55">
              <w:rPr>
                <w:sz w:val="26"/>
                <w:szCs w:val="26"/>
              </w:rPr>
              <w:t xml:space="preserve">Филиал </w:t>
            </w:r>
          </w:p>
          <w:p w:rsidR="003D3B55" w:rsidRDefault="0079189D" w:rsidP="00A41186">
            <w:pPr>
              <w:ind w:firstLine="34"/>
              <w:jc w:val="both"/>
              <w:rPr>
                <w:sz w:val="26"/>
                <w:szCs w:val="26"/>
              </w:rPr>
            </w:pPr>
            <w:r w:rsidRPr="003D3B55">
              <w:rPr>
                <w:sz w:val="26"/>
                <w:szCs w:val="26"/>
              </w:rPr>
              <w:t xml:space="preserve">ПАО «ТрансКонтейнер» </w:t>
            </w:r>
          </w:p>
          <w:p w:rsidR="0079189D" w:rsidRPr="003D3B55" w:rsidRDefault="0079189D" w:rsidP="00A41186">
            <w:pPr>
              <w:ind w:firstLine="34"/>
              <w:jc w:val="both"/>
              <w:rPr>
                <w:sz w:val="26"/>
                <w:szCs w:val="26"/>
              </w:rPr>
            </w:pPr>
            <w:r w:rsidRPr="003D3B55">
              <w:rPr>
                <w:sz w:val="26"/>
                <w:szCs w:val="26"/>
              </w:rPr>
              <w:t>на Горьковской ж</w:t>
            </w:r>
            <w:r w:rsidR="007F1605" w:rsidRPr="003D3B55">
              <w:rPr>
                <w:sz w:val="26"/>
                <w:szCs w:val="26"/>
              </w:rPr>
              <w:t>.</w:t>
            </w:r>
            <w:r w:rsidRPr="003D3B55">
              <w:rPr>
                <w:sz w:val="26"/>
                <w:szCs w:val="26"/>
              </w:rPr>
              <w:t xml:space="preserve"> д</w:t>
            </w:r>
            <w:r w:rsidR="007F1605" w:rsidRPr="003D3B55">
              <w:rPr>
                <w:sz w:val="26"/>
                <w:szCs w:val="26"/>
              </w:rPr>
              <w:t>.</w:t>
            </w:r>
          </w:p>
        </w:tc>
        <w:tc>
          <w:tcPr>
            <w:tcW w:w="1701" w:type="dxa"/>
            <w:vAlign w:val="center"/>
          </w:tcPr>
          <w:p w:rsidR="0079189D" w:rsidRPr="003D3B55" w:rsidRDefault="00C72D9D" w:rsidP="00A75CED">
            <w:pPr>
              <w:spacing w:after="200" w:line="276" w:lineRule="auto"/>
              <w:jc w:val="center"/>
              <w:rPr>
                <w:rFonts w:eastAsia="MS Mincho"/>
                <w:color w:val="FF0000"/>
                <w:sz w:val="26"/>
                <w:szCs w:val="26"/>
              </w:rPr>
            </w:pPr>
            <w:r w:rsidRPr="003D3B55">
              <w:rPr>
                <w:rFonts w:eastAsia="MS Mincho"/>
                <w:sz w:val="26"/>
                <w:szCs w:val="26"/>
              </w:rPr>
              <w:t>14000</w:t>
            </w:r>
          </w:p>
        </w:tc>
        <w:tc>
          <w:tcPr>
            <w:tcW w:w="1984" w:type="dxa"/>
            <w:vAlign w:val="center"/>
          </w:tcPr>
          <w:p w:rsidR="0079189D" w:rsidRPr="003D3B55" w:rsidRDefault="004E1DC4" w:rsidP="00A75CED">
            <w:pPr>
              <w:spacing w:after="200" w:line="276" w:lineRule="auto"/>
              <w:jc w:val="center"/>
              <w:rPr>
                <w:rFonts w:eastAsia="MS Mincho"/>
                <w:color w:val="FF0000"/>
                <w:sz w:val="26"/>
                <w:szCs w:val="26"/>
              </w:rPr>
            </w:pPr>
            <w:r w:rsidRPr="003D3B55">
              <w:rPr>
                <w:rFonts w:eastAsia="MS Mincho"/>
                <w:sz w:val="26"/>
                <w:szCs w:val="26"/>
              </w:rPr>
              <w:t>3000</w:t>
            </w:r>
          </w:p>
        </w:tc>
        <w:tc>
          <w:tcPr>
            <w:tcW w:w="1560" w:type="dxa"/>
            <w:vAlign w:val="center"/>
          </w:tcPr>
          <w:p w:rsidR="0079189D" w:rsidRPr="003D3B55" w:rsidRDefault="00302504" w:rsidP="00A75CED">
            <w:pPr>
              <w:spacing w:after="200" w:line="276" w:lineRule="auto"/>
              <w:jc w:val="center"/>
              <w:rPr>
                <w:rFonts w:eastAsia="MS Mincho"/>
                <w:color w:val="FF0000"/>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4</w:t>
            </w:r>
          </w:p>
        </w:tc>
        <w:tc>
          <w:tcPr>
            <w:tcW w:w="3686" w:type="dxa"/>
          </w:tcPr>
          <w:p w:rsidR="003D3B55" w:rsidRDefault="0079189D" w:rsidP="00A41186">
            <w:pPr>
              <w:jc w:val="both"/>
              <w:rPr>
                <w:sz w:val="26"/>
                <w:szCs w:val="26"/>
              </w:rPr>
            </w:pPr>
            <w:r w:rsidRPr="003D3B55">
              <w:rPr>
                <w:sz w:val="26"/>
                <w:szCs w:val="26"/>
              </w:rPr>
              <w:t xml:space="preserve">Филиал </w:t>
            </w:r>
          </w:p>
          <w:p w:rsidR="003D3B55" w:rsidRDefault="0079189D" w:rsidP="00A41186">
            <w:pPr>
              <w:jc w:val="both"/>
              <w:rPr>
                <w:sz w:val="26"/>
                <w:szCs w:val="26"/>
              </w:rPr>
            </w:pPr>
            <w:r w:rsidRPr="003D3B55">
              <w:rPr>
                <w:sz w:val="26"/>
                <w:szCs w:val="26"/>
              </w:rPr>
              <w:t xml:space="preserve">ПАО «ТрансКонтейнер» </w:t>
            </w:r>
          </w:p>
          <w:p w:rsidR="0079189D" w:rsidRPr="003D3B55" w:rsidRDefault="0079189D" w:rsidP="00A41186">
            <w:pPr>
              <w:jc w:val="both"/>
              <w:rPr>
                <w:sz w:val="26"/>
                <w:szCs w:val="26"/>
              </w:rPr>
            </w:pPr>
            <w:r w:rsidRPr="003D3B55">
              <w:rPr>
                <w:sz w:val="26"/>
                <w:szCs w:val="26"/>
              </w:rPr>
              <w:t xml:space="preserve">на Северной </w:t>
            </w:r>
            <w:r w:rsidR="007F1605" w:rsidRPr="003D3B55">
              <w:rPr>
                <w:sz w:val="26"/>
                <w:szCs w:val="26"/>
              </w:rPr>
              <w:t>ж. д.</w:t>
            </w:r>
          </w:p>
        </w:tc>
        <w:tc>
          <w:tcPr>
            <w:tcW w:w="1701"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3000</w:t>
            </w:r>
          </w:p>
        </w:tc>
        <w:tc>
          <w:tcPr>
            <w:tcW w:w="1984" w:type="dxa"/>
            <w:vAlign w:val="center"/>
          </w:tcPr>
          <w:p w:rsidR="0079189D" w:rsidRPr="003D3B55" w:rsidRDefault="004E1DC4" w:rsidP="00A75CED">
            <w:pPr>
              <w:spacing w:after="200" w:line="276" w:lineRule="auto"/>
              <w:jc w:val="center"/>
              <w:rPr>
                <w:rFonts w:eastAsia="MS Mincho"/>
                <w:sz w:val="26"/>
                <w:szCs w:val="26"/>
              </w:rPr>
            </w:pPr>
            <w:r w:rsidRPr="003D3B55">
              <w:rPr>
                <w:rFonts w:eastAsia="MS Mincho"/>
                <w:sz w:val="26"/>
                <w:szCs w:val="26"/>
              </w:rPr>
              <w:t>3000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5</w:t>
            </w:r>
          </w:p>
        </w:tc>
        <w:tc>
          <w:tcPr>
            <w:tcW w:w="3686" w:type="dxa"/>
          </w:tcPr>
          <w:p w:rsidR="003D3B55" w:rsidRDefault="0079189D" w:rsidP="00A41186">
            <w:pPr>
              <w:ind w:firstLine="34"/>
              <w:jc w:val="both"/>
              <w:rPr>
                <w:sz w:val="26"/>
                <w:szCs w:val="26"/>
              </w:rPr>
            </w:pPr>
            <w:r w:rsidRPr="003D3B55">
              <w:rPr>
                <w:sz w:val="26"/>
                <w:szCs w:val="26"/>
              </w:rPr>
              <w:t xml:space="preserve">Филиал </w:t>
            </w:r>
          </w:p>
          <w:p w:rsidR="003D3B55" w:rsidRDefault="0079189D" w:rsidP="00A41186">
            <w:pPr>
              <w:ind w:firstLine="34"/>
              <w:jc w:val="both"/>
              <w:rPr>
                <w:sz w:val="26"/>
                <w:szCs w:val="26"/>
              </w:rPr>
            </w:pPr>
            <w:r w:rsidRPr="003D3B55">
              <w:rPr>
                <w:sz w:val="26"/>
                <w:szCs w:val="26"/>
              </w:rPr>
              <w:t xml:space="preserve">ПАО «ТрансКонтейнер» </w:t>
            </w:r>
          </w:p>
          <w:p w:rsidR="0079189D" w:rsidRPr="003D3B55" w:rsidRDefault="0079189D" w:rsidP="00A41186">
            <w:pPr>
              <w:ind w:firstLine="34"/>
              <w:jc w:val="both"/>
              <w:rPr>
                <w:sz w:val="26"/>
                <w:szCs w:val="26"/>
              </w:rPr>
            </w:pPr>
            <w:r w:rsidRPr="003D3B55">
              <w:rPr>
                <w:sz w:val="26"/>
                <w:szCs w:val="26"/>
              </w:rPr>
              <w:t xml:space="preserve">на Юго-Восточной </w:t>
            </w:r>
            <w:r w:rsidR="007F1605" w:rsidRPr="003D3B55">
              <w:rPr>
                <w:sz w:val="26"/>
                <w:szCs w:val="26"/>
              </w:rPr>
              <w:t>ж. д.</w:t>
            </w:r>
          </w:p>
        </w:tc>
        <w:tc>
          <w:tcPr>
            <w:tcW w:w="1701" w:type="dxa"/>
            <w:vAlign w:val="center"/>
          </w:tcPr>
          <w:p w:rsidR="0079189D" w:rsidRPr="003D3B55" w:rsidRDefault="004E1DC4" w:rsidP="00A75CED">
            <w:pPr>
              <w:spacing w:after="200" w:line="276" w:lineRule="auto"/>
              <w:jc w:val="center"/>
              <w:rPr>
                <w:rFonts w:eastAsia="MS Mincho"/>
                <w:color w:val="FF0000"/>
                <w:sz w:val="26"/>
                <w:szCs w:val="26"/>
              </w:rPr>
            </w:pPr>
            <w:r w:rsidRPr="003D3B55">
              <w:rPr>
                <w:rFonts w:eastAsia="MS Mincho"/>
                <w:sz w:val="26"/>
                <w:szCs w:val="26"/>
              </w:rPr>
              <w:t>2000</w:t>
            </w:r>
          </w:p>
        </w:tc>
        <w:tc>
          <w:tcPr>
            <w:tcW w:w="1984" w:type="dxa"/>
            <w:vAlign w:val="center"/>
          </w:tcPr>
          <w:p w:rsidR="0079189D" w:rsidRPr="003D3B55" w:rsidRDefault="004E1DC4" w:rsidP="00A75CED">
            <w:pPr>
              <w:spacing w:after="200" w:line="276" w:lineRule="auto"/>
              <w:jc w:val="center"/>
              <w:rPr>
                <w:rFonts w:eastAsia="MS Mincho"/>
                <w:sz w:val="26"/>
                <w:szCs w:val="26"/>
              </w:rPr>
            </w:pPr>
            <w:r w:rsidRPr="003D3B55">
              <w:rPr>
                <w:rFonts w:eastAsia="MS Mincho"/>
                <w:sz w:val="26"/>
                <w:szCs w:val="26"/>
              </w:rPr>
              <w:t>5500</w:t>
            </w:r>
          </w:p>
        </w:tc>
        <w:tc>
          <w:tcPr>
            <w:tcW w:w="1560"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4100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6</w:t>
            </w:r>
          </w:p>
        </w:tc>
        <w:tc>
          <w:tcPr>
            <w:tcW w:w="3686" w:type="dxa"/>
          </w:tcPr>
          <w:p w:rsidR="003D3B55" w:rsidRDefault="0079189D" w:rsidP="003D3B55">
            <w:pPr>
              <w:jc w:val="both"/>
              <w:rPr>
                <w:sz w:val="26"/>
                <w:szCs w:val="26"/>
              </w:rPr>
            </w:pPr>
            <w:r w:rsidRPr="003D3B55">
              <w:rPr>
                <w:sz w:val="26"/>
                <w:szCs w:val="26"/>
              </w:rPr>
              <w:t xml:space="preserve">Филиал </w:t>
            </w:r>
          </w:p>
          <w:p w:rsidR="003D3B55" w:rsidRDefault="0079189D" w:rsidP="003D3B55">
            <w:pPr>
              <w:jc w:val="both"/>
              <w:rPr>
                <w:sz w:val="26"/>
                <w:szCs w:val="26"/>
              </w:rPr>
            </w:pPr>
            <w:r w:rsidRPr="003D3B55">
              <w:rPr>
                <w:sz w:val="26"/>
                <w:szCs w:val="26"/>
              </w:rPr>
              <w:t xml:space="preserve">ПАО «ТрансКонтейнер» </w:t>
            </w:r>
          </w:p>
          <w:p w:rsidR="0079189D" w:rsidRPr="003D3B55" w:rsidRDefault="0079189D" w:rsidP="003D3B55">
            <w:pPr>
              <w:jc w:val="both"/>
              <w:rPr>
                <w:sz w:val="26"/>
                <w:szCs w:val="26"/>
              </w:rPr>
            </w:pPr>
            <w:r w:rsidRPr="003D3B55">
              <w:rPr>
                <w:sz w:val="26"/>
                <w:szCs w:val="26"/>
              </w:rPr>
              <w:t xml:space="preserve">на Северо-Кавказской </w:t>
            </w:r>
            <w:r w:rsidR="007F1605" w:rsidRPr="003D3B55">
              <w:rPr>
                <w:sz w:val="26"/>
                <w:szCs w:val="26"/>
              </w:rPr>
              <w:t>ж. д.</w:t>
            </w:r>
          </w:p>
        </w:tc>
        <w:tc>
          <w:tcPr>
            <w:tcW w:w="1701" w:type="dxa"/>
            <w:vAlign w:val="center"/>
          </w:tcPr>
          <w:p w:rsidR="0079189D" w:rsidRPr="003D3B55" w:rsidRDefault="007F1605" w:rsidP="00A75CED">
            <w:pPr>
              <w:spacing w:after="200" w:line="276" w:lineRule="auto"/>
              <w:jc w:val="center"/>
              <w:rPr>
                <w:rFonts w:eastAsia="MS Mincho"/>
                <w:color w:val="FF0000"/>
                <w:sz w:val="26"/>
                <w:szCs w:val="26"/>
              </w:rPr>
            </w:pPr>
            <w:r w:rsidRPr="003D3B55">
              <w:rPr>
                <w:rFonts w:eastAsia="MS Mincho"/>
                <w:sz w:val="26"/>
                <w:szCs w:val="26"/>
              </w:rPr>
              <w:t>9000</w:t>
            </w:r>
          </w:p>
        </w:tc>
        <w:tc>
          <w:tcPr>
            <w:tcW w:w="1984"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8000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10000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7</w:t>
            </w:r>
          </w:p>
        </w:tc>
        <w:tc>
          <w:tcPr>
            <w:tcW w:w="3686" w:type="dxa"/>
          </w:tcPr>
          <w:p w:rsidR="003D3B55" w:rsidRDefault="0079189D" w:rsidP="00A41186">
            <w:pPr>
              <w:jc w:val="both"/>
              <w:rPr>
                <w:sz w:val="26"/>
                <w:szCs w:val="26"/>
              </w:rPr>
            </w:pPr>
            <w:r w:rsidRPr="003D3B55">
              <w:rPr>
                <w:sz w:val="26"/>
                <w:szCs w:val="26"/>
              </w:rPr>
              <w:t xml:space="preserve">Филиал </w:t>
            </w:r>
          </w:p>
          <w:p w:rsidR="003D3B55" w:rsidRDefault="0079189D" w:rsidP="00A41186">
            <w:pPr>
              <w:jc w:val="both"/>
              <w:rPr>
                <w:sz w:val="26"/>
                <w:szCs w:val="26"/>
              </w:rPr>
            </w:pPr>
            <w:r w:rsidRPr="003D3B55">
              <w:rPr>
                <w:sz w:val="26"/>
                <w:szCs w:val="26"/>
              </w:rPr>
              <w:t xml:space="preserve">ПАО «ТрансКонтейнер» </w:t>
            </w:r>
          </w:p>
          <w:p w:rsidR="0079189D" w:rsidRPr="003D3B55" w:rsidRDefault="0079189D" w:rsidP="00A41186">
            <w:pPr>
              <w:jc w:val="both"/>
              <w:rPr>
                <w:sz w:val="26"/>
                <w:szCs w:val="26"/>
              </w:rPr>
            </w:pPr>
            <w:r w:rsidRPr="003D3B55">
              <w:rPr>
                <w:sz w:val="26"/>
                <w:szCs w:val="26"/>
              </w:rPr>
              <w:t xml:space="preserve">на Приволжской </w:t>
            </w:r>
            <w:r w:rsidR="007F1605" w:rsidRPr="003D3B55">
              <w:rPr>
                <w:sz w:val="26"/>
                <w:szCs w:val="26"/>
              </w:rPr>
              <w:t>ж. д.</w:t>
            </w:r>
          </w:p>
        </w:tc>
        <w:tc>
          <w:tcPr>
            <w:tcW w:w="1701"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2500</w:t>
            </w:r>
          </w:p>
        </w:tc>
        <w:tc>
          <w:tcPr>
            <w:tcW w:w="1984" w:type="dxa"/>
            <w:vAlign w:val="center"/>
          </w:tcPr>
          <w:p w:rsidR="0079189D" w:rsidRPr="003D3B55" w:rsidRDefault="00A06586" w:rsidP="00A75CED">
            <w:pPr>
              <w:spacing w:after="200" w:line="276" w:lineRule="auto"/>
              <w:jc w:val="center"/>
              <w:rPr>
                <w:rFonts w:eastAsia="MS Mincho"/>
                <w:sz w:val="26"/>
                <w:szCs w:val="26"/>
              </w:rPr>
            </w:pPr>
            <w:r w:rsidRPr="003D3B55">
              <w:rPr>
                <w:rFonts w:eastAsia="MS Mincho"/>
                <w:sz w:val="26"/>
                <w:szCs w:val="26"/>
              </w:rPr>
              <w:t>2000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8</w:t>
            </w:r>
          </w:p>
        </w:tc>
        <w:tc>
          <w:tcPr>
            <w:tcW w:w="3686" w:type="dxa"/>
          </w:tcPr>
          <w:p w:rsidR="003D3B55" w:rsidRDefault="0079189D" w:rsidP="00425B99">
            <w:pPr>
              <w:ind w:firstLine="22"/>
              <w:jc w:val="both"/>
              <w:rPr>
                <w:sz w:val="26"/>
                <w:szCs w:val="26"/>
              </w:rPr>
            </w:pPr>
            <w:r w:rsidRPr="003D3B55">
              <w:rPr>
                <w:sz w:val="26"/>
                <w:szCs w:val="26"/>
              </w:rPr>
              <w:t xml:space="preserve">Филиал </w:t>
            </w:r>
          </w:p>
          <w:p w:rsidR="003D3B55" w:rsidRDefault="0079189D" w:rsidP="00425B99">
            <w:pPr>
              <w:ind w:firstLine="22"/>
              <w:jc w:val="both"/>
              <w:rPr>
                <w:sz w:val="26"/>
                <w:szCs w:val="26"/>
              </w:rPr>
            </w:pPr>
            <w:r w:rsidRPr="003D3B55">
              <w:rPr>
                <w:sz w:val="26"/>
                <w:szCs w:val="26"/>
              </w:rPr>
              <w:t xml:space="preserve">ПАО «ТрансКонтейнер» </w:t>
            </w:r>
          </w:p>
          <w:p w:rsidR="0079189D" w:rsidRPr="003D3B55" w:rsidRDefault="0079189D" w:rsidP="00425B99">
            <w:pPr>
              <w:ind w:firstLine="22"/>
              <w:jc w:val="both"/>
              <w:rPr>
                <w:sz w:val="26"/>
                <w:szCs w:val="26"/>
              </w:rPr>
            </w:pPr>
            <w:r w:rsidRPr="003D3B55">
              <w:rPr>
                <w:sz w:val="26"/>
                <w:szCs w:val="26"/>
              </w:rPr>
              <w:t xml:space="preserve">на Куйбышевской </w:t>
            </w:r>
            <w:r w:rsidR="007F1605" w:rsidRPr="003D3B55">
              <w:rPr>
                <w:sz w:val="26"/>
                <w:szCs w:val="26"/>
              </w:rPr>
              <w:t>ж. д.</w:t>
            </w:r>
          </w:p>
        </w:tc>
        <w:tc>
          <w:tcPr>
            <w:tcW w:w="1701" w:type="dxa"/>
            <w:vAlign w:val="center"/>
          </w:tcPr>
          <w:p w:rsidR="0079189D" w:rsidRPr="003D3B55" w:rsidRDefault="00C72D9D" w:rsidP="00A75CED">
            <w:pPr>
              <w:spacing w:after="200" w:line="276" w:lineRule="auto"/>
              <w:jc w:val="center"/>
              <w:rPr>
                <w:rFonts w:eastAsia="MS Mincho"/>
                <w:sz w:val="26"/>
                <w:szCs w:val="26"/>
              </w:rPr>
            </w:pPr>
            <w:r w:rsidRPr="003D3B55">
              <w:rPr>
                <w:rFonts w:eastAsia="MS Mincho"/>
                <w:sz w:val="26"/>
                <w:szCs w:val="26"/>
              </w:rPr>
              <w:t>8000</w:t>
            </w:r>
          </w:p>
        </w:tc>
        <w:tc>
          <w:tcPr>
            <w:tcW w:w="1984"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9</w:t>
            </w:r>
          </w:p>
        </w:tc>
        <w:tc>
          <w:tcPr>
            <w:tcW w:w="3686" w:type="dxa"/>
          </w:tcPr>
          <w:p w:rsidR="003D3B55" w:rsidRDefault="0079189D" w:rsidP="00A41186">
            <w:pPr>
              <w:ind w:firstLine="34"/>
              <w:jc w:val="both"/>
              <w:rPr>
                <w:sz w:val="26"/>
                <w:szCs w:val="26"/>
              </w:rPr>
            </w:pPr>
            <w:r w:rsidRPr="003D3B55">
              <w:rPr>
                <w:sz w:val="26"/>
                <w:szCs w:val="26"/>
              </w:rPr>
              <w:t xml:space="preserve">Филиал </w:t>
            </w:r>
          </w:p>
          <w:p w:rsidR="003D3B55" w:rsidRDefault="0079189D" w:rsidP="00A41186">
            <w:pPr>
              <w:ind w:firstLine="34"/>
              <w:jc w:val="both"/>
              <w:rPr>
                <w:sz w:val="26"/>
                <w:szCs w:val="26"/>
              </w:rPr>
            </w:pPr>
            <w:r w:rsidRPr="003D3B55">
              <w:rPr>
                <w:sz w:val="26"/>
                <w:szCs w:val="26"/>
              </w:rPr>
              <w:t xml:space="preserve">ПАО «ТрансКонтейнер» </w:t>
            </w:r>
          </w:p>
          <w:p w:rsidR="0079189D" w:rsidRPr="003D3B55" w:rsidRDefault="0079189D" w:rsidP="00A41186">
            <w:pPr>
              <w:ind w:firstLine="34"/>
              <w:jc w:val="both"/>
              <w:rPr>
                <w:sz w:val="26"/>
                <w:szCs w:val="26"/>
              </w:rPr>
            </w:pPr>
            <w:r w:rsidRPr="003D3B55">
              <w:rPr>
                <w:sz w:val="26"/>
                <w:szCs w:val="26"/>
              </w:rPr>
              <w:t xml:space="preserve">на Свердловской </w:t>
            </w:r>
            <w:r w:rsidR="007F1605" w:rsidRPr="003D3B55">
              <w:rPr>
                <w:sz w:val="26"/>
                <w:szCs w:val="26"/>
              </w:rPr>
              <w:t>ж. д.</w:t>
            </w:r>
          </w:p>
        </w:tc>
        <w:tc>
          <w:tcPr>
            <w:tcW w:w="1701"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6000</w:t>
            </w:r>
          </w:p>
        </w:tc>
        <w:tc>
          <w:tcPr>
            <w:tcW w:w="1984"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0</w:t>
            </w:r>
          </w:p>
        </w:tc>
        <w:tc>
          <w:tcPr>
            <w:tcW w:w="1560"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6000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10</w:t>
            </w:r>
          </w:p>
        </w:tc>
        <w:tc>
          <w:tcPr>
            <w:tcW w:w="3686" w:type="dxa"/>
          </w:tcPr>
          <w:p w:rsidR="003D3B55" w:rsidRDefault="0079189D" w:rsidP="00A41186">
            <w:pPr>
              <w:jc w:val="both"/>
              <w:rPr>
                <w:sz w:val="26"/>
                <w:szCs w:val="26"/>
              </w:rPr>
            </w:pPr>
            <w:r w:rsidRPr="003D3B55">
              <w:rPr>
                <w:sz w:val="26"/>
                <w:szCs w:val="26"/>
              </w:rPr>
              <w:t xml:space="preserve">Филиал </w:t>
            </w:r>
          </w:p>
          <w:p w:rsidR="003D3B55" w:rsidRDefault="0079189D" w:rsidP="00A41186">
            <w:pPr>
              <w:jc w:val="both"/>
              <w:rPr>
                <w:sz w:val="26"/>
                <w:szCs w:val="26"/>
              </w:rPr>
            </w:pPr>
            <w:r w:rsidRPr="003D3B55">
              <w:rPr>
                <w:sz w:val="26"/>
                <w:szCs w:val="26"/>
              </w:rPr>
              <w:t xml:space="preserve">ПАО «ТрансКонтейнер» </w:t>
            </w:r>
          </w:p>
          <w:p w:rsidR="0079189D" w:rsidRPr="003D3B55" w:rsidRDefault="0079189D" w:rsidP="00A41186">
            <w:pPr>
              <w:jc w:val="both"/>
              <w:rPr>
                <w:sz w:val="26"/>
                <w:szCs w:val="26"/>
              </w:rPr>
            </w:pPr>
            <w:r w:rsidRPr="003D3B55">
              <w:rPr>
                <w:sz w:val="26"/>
                <w:szCs w:val="26"/>
              </w:rPr>
              <w:t xml:space="preserve">на Южно-Уральской </w:t>
            </w:r>
            <w:r w:rsidR="007F1605" w:rsidRPr="003D3B55">
              <w:rPr>
                <w:sz w:val="26"/>
                <w:szCs w:val="26"/>
              </w:rPr>
              <w:t>ж. д.</w:t>
            </w:r>
          </w:p>
        </w:tc>
        <w:tc>
          <w:tcPr>
            <w:tcW w:w="1701" w:type="dxa"/>
            <w:vAlign w:val="center"/>
          </w:tcPr>
          <w:p w:rsidR="0079189D" w:rsidRPr="003D3B55" w:rsidRDefault="00C72D9D" w:rsidP="00A75CED">
            <w:pPr>
              <w:spacing w:after="200" w:line="276" w:lineRule="auto"/>
              <w:jc w:val="center"/>
              <w:rPr>
                <w:rFonts w:eastAsia="MS Mincho"/>
                <w:sz w:val="26"/>
                <w:szCs w:val="26"/>
              </w:rPr>
            </w:pPr>
            <w:r w:rsidRPr="003D3B55">
              <w:rPr>
                <w:rFonts w:eastAsia="MS Mincho"/>
                <w:sz w:val="26"/>
                <w:szCs w:val="26"/>
              </w:rPr>
              <w:t>8000</w:t>
            </w:r>
          </w:p>
        </w:tc>
        <w:tc>
          <w:tcPr>
            <w:tcW w:w="1984"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11</w:t>
            </w:r>
          </w:p>
        </w:tc>
        <w:tc>
          <w:tcPr>
            <w:tcW w:w="3686" w:type="dxa"/>
          </w:tcPr>
          <w:p w:rsidR="003D3B55" w:rsidRDefault="0079189D" w:rsidP="00425B99">
            <w:pPr>
              <w:ind w:firstLine="22"/>
              <w:jc w:val="both"/>
              <w:rPr>
                <w:sz w:val="26"/>
                <w:szCs w:val="26"/>
              </w:rPr>
            </w:pPr>
            <w:r w:rsidRPr="003D3B55">
              <w:rPr>
                <w:sz w:val="26"/>
                <w:szCs w:val="26"/>
              </w:rPr>
              <w:t xml:space="preserve">Филиал </w:t>
            </w:r>
          </w:p>
          <w:p w:rsidR="003D3B55" w:rsidRDefault="0079189D" w:rsidP="00425B99">
            <w:pPr>
              <w:ind w:firstLine="22"/>
              <w:jc w:val="both"/>
              <w:rPr>
                <w:sz w:val="26"/>
                <w:szCs w:val="26"/>
              </w:rPr>
            </w:pPr>
            <w:r w:rsidRPr="003D3B55">
              <w:rPr>
                <w:sz w:val="26"/>
                <w:szCs w:val="26"/>
              </w:rPr>
              <w:t xml:space="preserve">ПАО «ТрансКонтейнер» </w:t>
            </w:r>
          </w:p>
          <w:p w:rsidR="0079189D" w:rsidRPr="003D3B55" w:rsidRDefault="0079189D" w:rsidP="00425B99">
            <w:pPr>
              <w:ind w:firstLine="22"/>
              <w:jc w:val="both"/>
              <w:rPr>
                <w:sz w:val="26"/>
                <w:szCs w:val="26"/>
              </w:rPr>
            </w:pPr>
            <w:r w:rsidRPr="003D3B55">
              <w:rPr>
                <w:sz w:val="26"/>
                <w:szCs w:val="26"/>
              </w:rPr>
              <w:t xml:space="preserve">на Западно-Сибирской </w:t>
            </w:r>
            <w:r w:rsidR="007F1605" w:rsidRPr="003D3B55">
              <w:rPr>
                <w:sz w:val="26"/>
                <w:szCs w:val="26"/>
              </w:rPr>
              <w:t>ж. д.</w:t>
            </w:r>
          </w:p>
        </w:tc>
        <w:tc>
          <w:tcPr>
            <w:tcW w:w="1701" w:type="dxa"/>
            <w:vAlign w:val="center"/>
          </w:tcPr>
          <w:p w:rsidR="0079189D" w:rsidRPr="003D3B55" w:rsidRDefault="00C72D9D" w:rsidP="00A75CED">
            <w:pPr>
              <w:spacing w:after="200" w:line="276" w:lineRule="auto"/>
              <w:jc w:val="center"/>
              <w:rPr>
                <w:rFonts w:eastAsia="MS Mincho"/>
                <w:sz w:val="26"/>
                <w:szCs w:val="26"/>
              </w:rPr>
            </w:pPr>
            <w:r w:rsidRPr="003D3B55">
              <w:rPr>
                <w:rFonts w:eastAsia="MS Mincho"/>
                <w:sz w:val="26"/>
                <w:szCs w:val="26"/>
              </w:rPr>
              <w:t>0</w:t>
            </w:r>
          </w:p>
        </w:tc>
        <w:tc>
          <w:tcPr>
            <w:tcW w:w="1984"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11100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12</w:t>
            </w:r>
          </w:p>
        </w:tc>
        <w:tc>
          <w:tcPr>
            <w:tcW w:w="3686" w:type="dxa"/>
          </w:tcPr>
          <w:p w:rsidR="003D3B55" w:rsidRDefault="0079189D" w:rsidP="00425B99">
            <w:pPr>
              <w:ind w:firstLine="22"/>
              <w:jc w:val="both"/>
              <w:rPr>
                <w:sz w:val="26"/>
                <w:szCs w:val="26"/>
              </w:rPr>
            </w:pPr>
            <w:r w:rsidRPr="003D3B55">
              <w:rPr>
                <w:sz w:val="26"/>
                <w:szCs w:val="26"/>
              </w:rPr>
              <w:t xml:space="preserve">Филиал </w:t>
            </w:r>
          </w:p>
          <w:p w:rsidR="003D3B55" w:rsidRDefault="0079189D" w:rsidP="00425B99">
            <w:pPr>
              <w:ind w:firstLine="22"/>
              <w:jc w:val="both"/>
              <w:rPr>
                <w:sz w:val="26"/>
                <w:szCs w:val="26"/>
              </w:rPr>
            </w:pPr>
            <w:r w:rsidRPr="003D3B55">
              <w:rPr>
                <w:sz w:val="26"/>
                <w:szCs w:val="26"/>
              </w:rPr>
              <w:t xml:space="preserve">ПАО «ТрансКонтейнер» </w:t>
            </w:r>
          </w:p>
          <w:p w:rsidR="0079189D" w:rsidRPr="003D3B55" w:rsidRDefault="0079189D" w:rsidP="00425B99">
            <w:pPr>
              <w:ind w:firstLine="22"/>
              <w:jc w:val="both"/>
              <w:rPr>
                <w:sz w:val="26"/>
                <w:szCs w:val="26"/>
              </w:rPr>
            </w:pPr>
            <w:r w:rsidRPr="003D3B55">
              <w:rPr>
                <w:sz w:val="26"/>
                <w:szCs w:val="26"/>
              </w:rPr>
              <w:t xml:space="preserve">на Красноярской </w:t>
            </w:r>
            <w:r w:rsidR="007F1605" w:rsidRPr="003D3B55">
              <w:rPr>
                <w:sz w:val="26"/>
                <w:szCs w:val="26"/>
              </w:rPr>
              <w:t>ж. д.</w:t>
            </w:r>
          </w:p>
        </w:tc>
        <w:tc>
          <w:tcPr>
            <w:tcW w:w="1701"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6100</w:t>
            </w:r>
          </w:p>
        </w:tc>
        <w:tc>
          <w:tcPr>
            <w:tcW w:w="1984"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13</w:t>
            </w:r>
          </w:p>
        </w:tc>
        <w:tc>
          <w:tcPr>
            <w:tcW w:w="3686" w:type="dxa"/>
          </w:tcPr>
          <w:p w:rsidR="003D3B55" w:rsidRDefault="0079189D" w:rsidP="00425B99">
            <w:pPr>
              <w:ind w:firstLine="22"/>
              <w:jc w:val="both"/>
              <w:rPr>
                <w:sz w:val="26"/>
                <w:szCs w:val="26"/>
              </w:rPr>
            </w:pPr>
            <w:r w:rsidRPr="003D3B55">
              <w:rPr>
                <w:sz w:val="26"/>
                <w:szCs w:val="26"/>
              </w:rPr>
              <w:t xml:space="preserve">Филиал </w:t>
            </w:r>
          </w:p>
          <w:p w:rsidR="003D3B55" w:rsidRDefault="0079189D" w:rsidP="00425B99">
            <w:pPr>
              <w:ind w:firstLine="22"/>
              <w:jc w:val="both"/>
              <w:rPr>
                <w:sz w:val="26"/>
                <w:szCs w:val="26"/>
              </w:rPr>
            </w:pPr>
            <w:r w:rsidRPr="003D3B55">
              <w:rPr>
                <w:sz w:val="26"/>
                <w:szCs w:val="26"/>
              </w:rPr>
              <w:t xml:space="preserve">ПАО «ТрансКонтейнер» </w:t>
            </w:r>
          </w:p>
          <w:p w:rsidR="0079189D" w:rsidRPr="003D3B55" w:rsidRDefault="0079189D" w:rsidP="00425B99">
            <w:pPr>
              <w:ind w:firstLine="22"/>
              <w:jc w:val="both"/>
              <w:rPr>
                <w:sz w:val="26"/>
                <w:szCs w:val="26"/>
              </w:rPr>
            </w:pPr>
            <w:r w:rsidRPr="003D3B55">
              <w:rPr>
                <w:sz w:val="26"/>
                <w:szCs w:val="26"/>
              </w:rPr>
              <w:t xml:space="preserve">на Восточно-Сибирской </w:t>
            </w:r>
            <w:r w:rsidR="007F1605" w:rsidRPr="003D3B55">
              <w:rPr>
                <w:sz w:val="26"/>
                <w:szCs w:val="26"/>
              </w:rPr>
              <w:t>ж. д.</w:t>
            </w:r>
          </w:p>
        </w:tc>
        <w:tc>
          <w:tcPr>
            <w:tcW w:w="1701"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6000</w:t>
            </w:r>
          </w:p>
        </w:tc>
        <w:tc>
          <w:tcPr>
            <w:tcW w:w="1984"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4000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300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14</w:t>
            </w:r>
          </w:p>
        </w:tc>
        <w:tc>
          <w:tcPr>
            <w:tcW w:w="3686" w:type="dxa"/>
          </w:tcPr>
          <w:p w:rsidR="003D3B55" w:rsidRDefault="0079189D" w:rsidP="00425B99">
            <w:pPr>
              <w:jc w:val="both"/>
              <w:rPr>
                <w:sz w:val="26"/>
                <w:szCs w:val="26"/>
              </w:rPr>
            </w:pPr>
            <w:r w:rsidRPr="003D3B55">
              <w:rPr>
                <w:sz w:val="26"/>
                <w:szCs w:val="26"/>
              </w:rPr>
              <w:t xml:space="preserve">Филиал </w:t>
            </w:r>
          </w:p>
          <w:p w:rsidR="003D3B55" w:rsidRDefault="0079189D" w:rsidP="00425B99">
            <w:pPr>
              <w:jc w:val="both"/>
              <w:rPr>
                <w:sz w:val="26"/>
                <w:szCs w:val="26"/>
              </w:rPr>
            </w:pPr>
            <w:r w:rsidRPr="003D3B55">
              <w:rPr>
                <w:sz w:val="26"/>
                <w:szCs w:val="26"/>
              </w:rPr>
              <w:t xml:space="preserve">ПАО «ТрансКонтейнер» </w:t>
            </w:r>
          </w:p>
          <w:p w:rsidR="0079189D" w:rsidRPr="003D3B55" w:rsidRDefault="0079189D" w:rsidP="00425B99">
            <w:pPr>
              <w:jc w:val="both"/>
              <w:rPr>
                <w:sz w:val="26"/>
                <w:szCs w:val="26"/>
              </w:rPr>
            </w:pPr>
            <w:r w:rsidRPr="003D3B55">
              <w:rPr>
                <w:sz w:val="26"/>
                <w:szCs w:val="26"/>
              </w:rPr>
              <w:t xml:space="preserve">на Забайкальской </w:t>
            </w:r>
            <w:r w:rsidR="007F1605" w:rsidRPr="003D3B55">
              <w:rPr>
                <w:sz w:val="26"/>
                <w:szCs w:val="26"/>
              </w:rPr>
              <w:t>ж. д.</w:t>
            </w:r>
          </w:p>
        </w:tc>
        <w:tc>
          <w:tcPr>
            <w:tcW w:w="1701"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8000</w:t>
            </w:r>
          </w:p>
        </w:tc>
        <w:tc>
          <w:tcPr>
            <w:tcW w:w="1984"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500</w:t>
            </w:r>
          </w:p>
        </w:tc>
        <w:tc>
          <w:tcPr>
            <w:tcW w:w="1560" w:type="dxa"/>
            <w:vAlign w:val="center"/>
          </w:tcPr>
          <w:p w:rsidR="0079189D" w:rsidRPr="003D3B55" w:rsidRDefault="00302504" w:rsidP="00A75CED">
            <w:pPr>
              <w:spacing w:after="200" w:line="276" w:lineRule="auto"/>
              <w:jc w:val="center"/>
              <w:rPr>
                <w:rFonts w:eastAsia="MS Mincho"/>
                <w:sz w:val="26"/>
                <w:szCs w:val="26"/>
              </w:rPr>
            </w:pPr>
            <w:r w:rsidRPr="003D3B55">
              <w:rPr>
                <w:rFonts w:eastAsia="MS Mincho"/>
                <w:sz w:val="26"/>
                <w:szCs w:val="26"/>
              </w:rPr>
              <w:t>6000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15</w:t>
            </w:r>
          </w:p>
        </w:tc>
        <w:tc>
          <w:tcPr>
            <w:tcW w:w="3686" w:type="dxa"/>
          </w:tcPr>
          <w:p w:rsidR="003D3B55" w:rsidRDefault="0079189D" w:rsidP="00425B99">
            <w:pPr>
              <w:jc w:val="both"/>
              <w:rPr>
                <w:sz w:val="26"/>
                <w:szCs w:val="26"/>
              </w:rPr>
            </w:pPr>
            <w:r w:rsidRPr="003D3B55">
              <w:rPr>
                <w:sz w:val="26"/>
                <w:szCs w:val="26"/>
              </w:rPr>
              <w:t xml:space="preserve">Филиал </w:t>
            </w:r>
          </w:p>
          <w:p w:rsidR="003D3B55" w:rsidRDefault="0079189D" w:rsidP="00425B99">
            <w:pPr>
              <w:jc w:val="both"/>
              <w:rPr>
                <w:sz w:val="26"/>
                <w:szCs w:val="26"/>
              </w:rPr>
            </w:pPr>
            <w:r w:rsidRPr="003D3B55">
              <w:rPr>
                <w:sz w:val="26"/>
                <w:szCs w:val="26"/>
              </w:rPr>
              <w:t xml:space="preserve">ПАО «ТрансКонтейнер» </w:t>
            </w:r>
          </w:p>
          <w:p w:rsidR="0079189D" w:rsidRPr="003D3B55" w:rsidRDefault="0079189D" w:rsidP="00425B99">
            <w:pPr>
              <w:jc w:val="both"/>
              <w:rPr>
                <w:sz w:val="26"/>
                <w:szCs w:val="26"/>
              </w:rPr>
            </w:pPr>
            <w:r w:rsidRPr="003D3B55">
              <w:rPr>
                <w:sz w:val="26"/>
                <w:szCs w:val="26"/>
              </w:rPr>
              <w:t xml:space="preserve">на Дальневосточной </w:t>
            </w:r>
            <w:r w:rsidR="007F1605" w:rsidRPr="003D3B55">
              <w:rPr>
                <w:sz w:val="26"/>
                <w:szCs w:val="26"/>
              </w:rPr>
              <w:t>ж. д.</w:t>
            </w:r>
          </w:p>
        </w:tc>
        <w:tc>
          <w:tcPr>
            <w:tcW w:w="1701" w:type="dxa"/>
            <w:vAlign w:val="center"/>
          </w:tcPr>
          <w:p w:rsidR="0079189D" w:rsidRPr="003D3B55" w:rsidRDefault="004C4792" w:rsidP="00A75CED">
            <w:pPr>
              <w:spacing w:after="200" w:line="276" w:lineRule="auto"/>
              <w:jc w:val="center"/>
              <w:rPr>
                <w:rFonts w:eastAsia="MS Mincho"/>
                <w:sz w:val="26"/>
                <w:szCs w:val="26"/>
              </w:rPr>
            </w:pPr>
            <w:r w:rsidRPr="003D3B55">
              <w:rPr>
                <w:rFonts w:eastAsia="MS Mincho"/>
                <w:sz w:val="26"/>
                <w:szCs w:val="26"/>
              </w:rPr>
              <w:t>46600</w:t>
            </w:r>
          </w:p>
        </w:tc>
        <w:tc>
          <w:tcPr>
            <w:tcW w:w="1984"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1000</w:t>
            </w:r>
          </w:p>
        </w:tc>
        <w:tc>
          <w:tcPr>
            <w:tcW w:w="1560" w:type="dxa"/>
            <w:vAlign w:val="center"/>
          </w:tcPr>
          <w:p w:rsidR="00302504" w:rsidRPr="003D3B55" w:rsidRDefault="00302504" w:rsidP="003D3B55">
            <w:pPr>
              <w:spacing w:after="200" w:line="276" w:lineRule="auto"/>
              <w:jc w:val="center"/>
              <w:rPr>
                <w:rFonts w:eastAsia="MS Mincho"/>
                <w:sz w:val="26"/>
                <w:szCs w:val="26"/>
              </w:rPr>
            </w:pPr>
            <w:r w:rsidRPr="003D3B55">
              <w:rPr>
                <w:rFonts w:eastAsia="MS Mincho"/>
                <w:sz w:val="26"/>
                <w:szCs w:val="26"/>
              </w:rPr>
              <w:t>0</w:t>
            </w:r>
          </w:p>
        </w:tc>
      </w:tr>
      <w:tr w:rsidR="00425B99" w:rsidRPr="003D3B55" w:rsidTr="003D3B55">
        <w:tc>
          <w:tcPr>
            <w:tcW w:w="675" w:type="dxa"/>
            <w:vAlign w:val="center"/>
          </w:tcPr>
          <w:p w:rsidR="0079189D" w:rsidRPr="003D3B55" w:rsidRDefault="00425B99" w:rsidP="009E63E4">
            <w:pPr>
              <w:spacing w:after="200" w:line="276" w:lineRule="auto"/>
              <w:jc w:val="center"/>
              <w:rPr>
                <w:rFonts w:eastAsia="MS Mincho"/>
                <w:sz w:val="26"/>
                <w:szCs w:val="26"/>
              </w:rPr>
            </w:pPr>
            <w:r w:rsidRPr="003D3B55">
              <w:rPr>
                <w:rFonts w:eastAsia="MS Mincho"/>
                <w:sz w:val="26"/>
                <w:szCs w:val="26"/>
              </w:rPr>
              <w:t>16</w:t>
            </w:r>
          </w:p>
        </w:tc>
        <w:tc>
          <w:tcPr>
            <w:tcW w:w="3686" w:type="dxa"/>
          </w:tcPr>
          <w:p w:rsidR="0079189D" w:rsidRPr="003D3B55" w:rsidRDefault="0079189D" w:rsidP="00425B99">
            <w:pPr>
              <w:ind w:firstLine="22"/>
              <w:jc w:val="both"/>
              <w:rPr>
                <w:sz w:val="26"/>
                <w:szCs w:val="26"/>
              </w:rPr>
            </w:pPr>
            <w:r w:rsidRPr="003D3B55">
              <w:rPr>
                <w:sz w:val="26"/>
                <w:szCs w:val="26"/>
              </w:rPr>
              <w:t xml:space="preserve">Агентство на ст. Калининград - сортировочный филиала </w:t>
            </w:r>
            <w:r w:rsidR="003D3B55" w:rsidRPr="00545465">
              <w:rPr>
                <w:sz w:val="28"/>
                <w:szCs w:val="28"/>
              </w:rPr>
              <w:t>ПАО «ТрансКонтейнер»</w:t>
            </w:r>
            <w:r w:rsidR="003D3B55" w:rsidRPr="003D3B55">
              <w:rPr>
                <w:sz w:val="28"/>
                <w:szCs w:val="28"/>
              </w:rPr>
              <w:t xml:space="preserve"> </w:t>
            </w:r>
            <w:r w:rsidRPr="003D3B55">
              <w:rPr>
                <w:sz w:val="26"/>
                <w:szCs w:val="26"/>
              </w:rPr>
              <w:t xml:space="preserve">на </w:t>
            </w:r>
            <w:proofErr w:type="gramStart"/>
            <w:r w:rsidRPr="003D3B55">
              <w:rPr>
                <w:sz w:val="26"/>
                <w:szCs w:val="26"/>
              </w:rPr>
              <w:t>Октябрьской</w:t>
            </w:r>
            <w:proofErr w:type="gramEnd"/>
            <w:r w:rsidRPr="003D3B55">
              <w:rPr>
                <w:sz w:val="26"/>
                <w:szCs w:val="26"/>
              </w:rPr>
              <w:t xml:space="preserve"> </w:t>
            </w:r>
            <w:r w:rsidR="007F1605" w:rsidRPr="003D3B55">
              <w:rPr>
                <w:sz w:val="26"/>
                <w:szCs w:val="26"/>
              </w:rPr>
              <w:t>ж. д.</w:t>
            </w:r>
          </w:p>
        </w:tc>
        <w:tc>
          <w:tcPr>
            <w:tcW w:w="1701" w:type="dxa"/>
            <w:vAlign w:val="center"/>
          </w:tcPr>
          <w:p w:rsidR="0079189D" w:rsidRPr="003D3B55" w:rsidRDefault="004E1DC4" w:rsidP="00A75CED">
            <w:pPr>
              <w:spacing w:after="200" w:line="276" w:lineRule="auto"/>
              <w:jc w:val="center"/>
              <w:rPr>
                <w:rFonts w:eastAsia="MS Mincho"/>
                <w:sz w:val="26"/>
                <w:szCs w:val="26"/>
              </w:rPr>
            </w:pPr>
            <w:r w:rsidRPr="003D3B55">
              <w:rPr>
                <w:rFonts w:eastAsia="MS Mincho"/>
                <w:sz w:val="26"/>
                <w:szCs w:val="26"/>
              </w:rPr>
              <w:t>0</w:t>
            </w:r>
          </w:p>
        </w:tc>
        <w:tc>
          <w:tcPr>
            <w:tcW w:w="1984"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4000</w:t>
            </w:r>
          </w:p>
        </w:tc>
        <w:tc>
          <w:tcPr>
            <w:tcW w:w="1560" w:type="dxa"/>
            <w:vAlign w:val="center"/>
          </w:tcPr>
          <w:p w:rsidR="0079189D" w:rsidRPr="003D3B55" w:rsidRDefault="007F1605" w:rsidP="00A75CED">
            <w:pPr>
              <w:spacing w:after="200" w:line="276" w:lineRule="auto"/>
              <w:jc w:val="center"/>
              <w:rPr>
                <w:rFonts w:eastAsia="MS Mincho"/>
                <w:sz w:val="26"/>
                <w:szCs w:val="26"/>
              </w:rPr>
            </w:pPr>
            <w:r w:rsidRPr="003D3B55">
              <w:rPr>
                <w:rFonts w:eastAsia="MS Mincho"/>
                <w:sz w:val="26"/>
                <w:szCs w:val="26"/>
              </w:rPr>
              <w:t>6000</w:t>
            </w:r>
          </w:p>
        </w:tc>
      </w:tr>
    </w:tbl>
    <w:p w:rsidR="0079189D" w:rsidRPr="00323B25" w:rsidRDefault="0079189D" w:rsidP="006400A0">
      <w:pPr>
        <w:spacing w:after="200" w:line="276" w:lineRule="auto"/>
        <w:ind w:firstLine="708"/>
        <w:rPr>
          <w:rFonts w:eastAsia="MS Mincho"/>
          <w:sz w:val="28"/>
          <w:szCs w:val="28"/>
        </w:rPr>
      </w:pPr>
    </w:p>
    <w:p w:rsidR="00D42892" w:rsidRPr="00D42892" w:rsidRDefault="00D42892" w:rsidP="00CC3054">
      <w:pPr>
        <w:keepNext/>
        <w:numPr>
          <w:ilvl w:val="0"/>
          <w:numId w:val="9"/>
        </w:numPr>
        <w:tabs>
          <w:tab w:val="clear" w:pos="432"/>
          <w:tab w:val="num" w:pos="360"/>
        </w:tabs>
        <w:ind w:left="0" w:firstLine="0"/>
        <w:jc w:val="center"/>
        <w:outlineLvl w:val="0"/>
        <w:rPr>
          <w:rFonts w:eastAsia="MS Mincho" w:cs="Arial"/>
          <w:b/>
          <w:bCs/>
          <w:kern w:val="1"/>
          <w:sz w:val="32"/>
          <w:szCs w:val="32"/>
        </w:rPr>
      </w:pPr>
      <w:r w:rsidRPr="00D42892">
        <w:rPr>
          <w:rFonts w:eastAsia="MS Mincho" w:cs="Arial"/>
          <w:b/>
          <w:bCs/>
          <w:kern w:val="1"/>
          <w:sz w:val="32"/>
          <w:szCs w:val="32"/>
        </w:rPr>
        <w:lastRenderedPageBreak/>
        <w:t xml:space="preserve">Раздел 5. </w:t>
      </w:r>
    </w:p>
    <w:p w:rsidR="00D42892" w:rsidRPr="00D42892" w:rsidRDefault="00D42892" w:rsidP="00CC3054">
      <w:pPr>
        <w:keepNext/>
        <w:numPr>
          <w:ilvl w:val="0"/>
          <w:numId w:val="9"/>
        </w:numPr>
        <w:tabs>
          <w:tab w:val="clear" w:pos="432"/>
          <w:tab w:val="num" w:pos="360"/>
        </w:tabs>
        <w:ind w:left="0" w:firstLine="0"/>
        <w:jc w:val="center"/>
        <w:outlineLvl w:val="0"/>
        <w:rPr>
          <w:rFonts w:eastAsia="MS Mincho" w:cs="Arial"/>
          <w:b/>
          <w:bCs/>
          <w:kern w:val="1"/>
          <w:sz w:val="32"/>
          <w:szCs w:val="32"/>
        </w:rPr>
      </w:pPr>
      <w:r w:rsidRPr="00D42892">
        <w:rPr>
          <w:rFonts w:eastAsia="MS Mincho" w:cs="Arial"/>
          <w:b/>
          <w:bCs/>
          <w:kern w:val="1"/>
          <w:sz w:val="32"/>
          <w:szCs w:val="32"/>
        </w:rPr>
        <w:t xml:space="preserve">Информационная карта </w:t>
      </w:r>
    </w:p>
    <w:p w:rsidR="00D42892" w:rsidRPr="00D42892" w:rsidRDefault="00D42892" w:rsidP="00D42892"/>
    <w:p w:rsidR="00D42892" w:rsidRPr="00D42892" w:rsidRDefault="00D42892" w:rsidP="00D42892">
      <w:pPr>
        <w:ind w:firstLine="709"/>
        <w:jc w:val="both"/>
        <w:rPr>
          <w:rFonts w:eastAsia="Arial"/>
          <w:sz w:val="28"/>
          <w:szCs w:val="28"/>
        </w:rPr>
      </w:pPr>
      <w:r w:rsidRPr="00D42892">
        <w:rPr>
          <w:rFonts w:eastAsia="Arial"/>
          <w:sz w:val="28"/>
          <w:szCs w:val="28"/>
        </w:rPr>
        <w:t>Следующие условия проведения Открытого конкурса являются неотъемлемой частью настоящей док</w:t>
      </w:r>
      <w:bookmarkStart w:id="2" w:name="_GoBack"/>
      <w:bookmarkEnd w:id="2"/>
      <w:r w:rsidRPr="00D42892">
        <w:rPr>
          <w:rFonts w:eastAsia="Arial"/>
          <w:sz w:val="28"/>
          <w:szCs w:val="28"/>
        </w:rPr>
        <w:t>ументации, уточняют и дополняют положения настоящей документации о закупке.</w:t>
      </w:r>
    </w:p>
    <w:p w:rsidR="00DA0C5E" w:rsidRPr="00D42892" w:rsidRDefault="00DA0C5E" w:rsidP="00D42892">
      <w:pPr>
        <w:jc w:val="both"/>
        <w:rPr>
          <w:rFonts w:eastAsia="Arial"/>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D42892" w:rsidRPr="00D42892" w:rsidTr="00D42892">
        <w:tc>
          <w:tcPr>
            <w:tcW w:w="534" w:type="dxa"/>
            <w:vAlign w:val="center"/>
          </w:tcPr>
          <w:p w:rsidR="00D42892" w:rsidRPr="00D42892" w:rsidRDefault="00D42892" w:rsidP="00D42892">
            <w:pPr>
              <w:autoSpaceDE w:val="0"/>
              <w:jc w:val="center"/>
              <w:rPr>
                <w:rFonts w:eastAsia="Arial"/>
                <w:b/>
              </w:rPr>
            </w:pPr>
            <w:r w:rsidRPr="00D42892">
              <w:rPr>
                <w:rFonts w:eastAsia="Arial"/>
                <w:b/>
              </w:rPr>
              <w:t xml:space="preserve">№ </w:t>
            </w:r>
            <w:proofErr w:type="gramStart"/>
            <w:r w:rsidRPr="00D42892">
              <w:rPr>
                <w:rFonts w:eastAsia="Arial"/>
                <w:b/>
              </w:rPr>
              <w:t>п</w:t>
            </w:r>
            <w:proofErr w:type="gramEnd"/>
            <w:r w:rsidRPr="00D42892">
              <w:rPr>
                <w:rFonts w:eastAsia="Arial"/>
                <w:b/>
              </w:rPr>
              <w:t>/п</w:t>
            </w:r>
          </w:p>
          <w:p w:rsidR="00D42892" w:rsidRPr="00D42892" w:rsidRDefault="00D42892" w:rsidP="00D42892">
            <w:pPr>
              <w:jc w:val="center"/>
              <w:rPr>
                <w:rFonts w:eastAsia="Arial"/>
                <w:b/>
              </w:rPr>
            </w:pPr>
          </w:p>
        </w:tc>
        <w:tc>
          <w:tcPr>
            <w:tcW w:w="2551" w:type="dxa"/>
            <w:vAlign w:val="center"/>
          </w:tcPr>
          <w:p w:rsidR="00D42892" w:rsidRPr="00D42892" w:rsidRDefault="00D42892" w:rsidP="00D42892">
            <w:pPr>
              <w:autoSpaceDE w:val="0"/>
              <w:jc w:val="center"/>
              <w:rPr>
                <w:rFonts w:eastAsia="Arial"/>
                <w:b/>
              </w:rPr>
            </w:pPr>
            <w:r w:rsidRPr="00D42892">
              <w:rPr>
                <w:rFonts w:eastAsia="Arial"/>
                <w:b/>
              </w:rPr>
              <w:t xml:space="preserve">Наименование </w:t>
            </w:r>
            <w:proofErr w:type="gramStart"/>
            <w:r w:rsidRPr="00D42892">
              <w:rPr>
                <w:rFonts w:eastAsia="Arial"/>
                <w:b/>
              </w:rPr>
              <w:t>п</w:t>
            </w:r>
            <w:proofErr w:type="gramEnd"/>
            <w:r w:rsidRPr="00D42892">
              <w:rPr>
                <w:rFonts w:eastAsia="Arial"/>
                <w:b/>
              </w:rPr>
              <w:t>/п</w:t>
            </w:r>
          </w:p>
        </w:tc>
        <w:tc>
          <w:tcPr>
            <w:tcW w:w="6768" w:type="dxa"/>
            <w:gridSpan w:val="2"/>
            <w:vAlign w:val="center"/>
          </w:tcPr>
          <w:p w:rsidR="00D42892" w:rsidRPr="00D42892" w:rsidRDefault="00D42892" w:rsidP="00D42892">
            <w:pPr>
              <w:autoSpaceDE w:val="0"/>
              <w:jc w:val="center"/>
              <w:rPr>
                <w:rFonts w:eastAsia="Arial"/>
                <w:b/>
              </w:rPr>
            </w:pPr>
            <w:r w:rsidRPr="00D42892">
              <w:rPr>
                <w:rFonts w:eastAsia="Arial"/>
                <w:b/>
              </w:rPr>
              <w:t>Содержание</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w:t>
            </w:r>
          </w:p>
        </w:tc>
        <w:tc>
          <w:tcPr>
            <w:tcW w:w="2551" w:type="dxa"/>
          </w:tcPr>
          <w:p w:rsidR="00D42892" w:rsidRPr="00D42892" w:rsidRDefault="00D42892" w:rsidP="00D42892">
            <w:pPr>
              <w:autoSpaceDE w:val="0"/>
              <w:rPr>
                <w:rFonts w:eastAsia="Arial"/>
                <w:b/>
              </w:rPr>
            </w:pPr>
            <w:r w:rsidRPr="00D42892">
              <w:rPr>
                <w:rFonts w:eastAsia="Arial"/>
                <w:b/>
              </w:rPr>
              <w:t>Предмет Открытого конкурса.</w:t>
            </w:r>
          </w:p>
          <w:p w:rsidR="00D42892" w:rsidRPr="00D42892" w:rsidRDefault="00D42892" w:rsidP="00D42892">
            <w:pPr>
              <w:autoSpaceDE w:val="0"/>
              <w:rPr>
                <w:rFonts w:eastAsia="Arial"/>
                <w:b/>
              </w:rPr>
            </w:pPr>
          </w:p>
        </w:tc>
        <w:tc>
          <w:tcPr>
            <w:tcW w:w="6768" w:type="dxa"/>
            <w:gridSpan w:val="2"/>
          </w:tcPr>
          <w:p w:rsidR="00D42892" w:rsidRPr="00D42892" w:rsidRDefault="00D42892" w:rsidP="00ED1129">
            <w:pPr>
              <w:jc w:val="both"/>
              <w:rPr>
                <w:rFonts w:eastAsia="Arial"/>
              </w:rPr>
            </w:pPr>
            <w:r w:rsidRPr="00D42892">
              <w:rPr>
                <w:rFonts w:eastAsia="Arial"/>
              </w:rPr>
              <w:t>Открытый конкурс № ОК-ЦКПМТО-</w:t>
            </w:r>
            <w:r w:rsidR="00ED1129" w:rsidRPr="00ED1129">
              <w:rPr>
                <w:rFonts w:eastAsia="Arial"/>
              </w:rPr>
              <w:t>16</w:t>
            </w:r>
            <w:r w:rsidRPr="00ED1129">
              <w:rPr>
                <w:rFonts w:eastAsia="Arial"/>
              </w:rPr>
              <w:t>-</w:t>
            </w:r>
            <w:r w:rsidR="00ED1129" w:rsidRPr="00ED1129">
              <w:rPr>
                <w:rFonts w:eastAsia="Arial"/>
              </w:rPr>
              <w:t>0034</w:t>
            </w:r>
            <w:r w:rsidRPr="00D42892">
              <w:rPr>
                <w:rFonts w:eastAsia="Arial"/>
              </w:rPr>
              <w:t xml:space="preserve"> на право заключения договора на поставку </w:t>
            </w:r>
            <w:proofErr w:type="gramStart"/>
            <w:r w:rsidRPr="00D42892">
              <w:rPr>
                <w:rFonts w:eastAsia="Arial"/>
              </w:rPr>
              <w:t>на</w:t>
            </w:r>
            <w:proofErr w:type="gramEnd"/>
            <w:r w:rsidRPr="00D42892">
              <w:rPr>
                <w:rFonts w:eastAsia="MS Mincho"/>
              </w:rPr>
              <w:t xml:space="preserve"> запорно-пломбировочных устройств для нужд филиалов</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2.</w:t>
            </w:r>
          </w:p>
        </w:tc>
        <w:tc>
          <w:tcPr>
            <w:tcW w:w="2551" w:type="dxa"/>
          </w:tcPr>
          <w:p w:rsidR="00D42892" w:rsidRPr="00D42892" w:rsidRDefault="00D42892" w:rsidP="00D42892">
            <w:pPr>
              <w:autoSpaceDE w:val="0"/>
              <w:rPr>
                <w:rFonts w:eastAsia="Arial"/>
                <w:b/>
              </w:rPr>
            </w:pPr>
            <w:r w:rsidRPr="00D42892">
              <w:rPr>
                <w:rFonts w:eastAsia="Arial"/>
                <w:b/>
              </w:rPr>
              <w:t>Организатор Открытого конкурса, адрес, контактные лица и представители Заказчика</w:t>
            </w:r>
          </w:p>
        </w:tc>
        <w:tc>
          <w:tcPr>
            <w:tcW w:w="6768" w:type="dxa"/>
            <w:gridSpan w:val="2"/>
          </w:tcPr>
          <w:p w:rsidR="00D42892" w:rsidRPr="00D42892" w:rsidRDefault="00D42892" w:rsidP="00D42892">
            <w:pPr>
              <w:jc w:val="both"/>
              <w:rPr>
                <w:rFonts w:eastAsia="Arial"/>
              </w:rPr>
            </w:pPr>
            <w:r w:rsidRPr="00D42892">
              <w:rPr>
                <w:rFonts w:eastAsia="Arial"/>
              </w:rPr>
              <w:t>Организатором является ПАО «ТрансКонтейнер». Функции Организатора выполняет:</w:t>
            </w:r>
          </w:p>
          <w:p w:rsidR="00D42892" w:rsidRPr="00D42892" w:rsidRDefault="00D42892" w:rsidP="00D42892">
            <w:pPr>
              <w:jc w:val="both"/>
              <w:rPr>
                <w:rFonts w:eastAsia="Arial"/>
              </w:rPr>
            </w:pPr>
          </w:p>
          <w:p w:rsidR="00D42892" w:rsidRPr="00D42892" w:rsidRDefault="00D42892" w:rsidP="00D42892">
            <w:pPr>
              <w:jc w:val="both"/>
              <w:rPr>
                <w:rFonts w:eastAsia="Arial"/>
              </w:rPr>
            </w:pPr>
            <w:r w:rsidRPr="00D42892">
              <w:rPr>
                <w:rFonts w:eastAsia="Arial"/>
              </w:rPr>
              <w:t>Постоянная рабочая группа Конкурсной комиссии аппарата управления ПАО «ТрансКонтейнер».</w:t>
            </w:r>
          </w:p>
          <w:p w:rsidR="00D42892" w:rsidRPr="00D42892" w:rsidRDefault="00D42892" w:rsidP="00D42892">
            <w:pPr>
              <w:jc w:val="both"/>
              <w:rPr>
                <w:rFonts w:eastAsia="Arial"/>
              </w:rPr>
            </w:pPr>
            <w:r w:rsidRPr="00D42892">
              <w:rPr>
                <w:rFonts w:eastAsia="Arial"/>
              </w:rPr>
              <w:t xml:space="preserve">Адрес: 125047, Москва, Оружейный переулок, д.19. </w:t>
            </w:r>
          </w:p>
          <w:p w:rsidR="00D42892" w:rsidRPr="00D42892" w:rsidRDefault="00D42892" w:rsidP="00D42892">
            <w:pPr>
              <w:jc w:val="both"/>
              <w:rPr>
                <w:highlight w:val="cyan"/>
              </w:rPr>
            </w:pPr>
          </w:p>
          <w:p w:rsidR="00D42892" w:rsidRPr="00D42892" w:rsidRDefault="00D42892" w:rsidP="00D42892">
            <w:pPr>
              <w:rPr>
                <w:rFonts w:eastAsia="Arial"/>
              </w:rPr>
            </w:pPr>
            <w:r w:rsidRPr="00D42892">
              <w:rPr>
                <w:rFonts w:eastAsia="Arial"/>
              </w:rPr>
              <w:t xml:space="preserve">Контактные  лица Заказчика: </w:t>
            </w:r>
          </w:p>
          <w:p w:rsidR="00D42892" w:rsidRPr="00D42892" w:rsidRDefault="00D42892" w:rsidP="00D42892">
            <w:pPr>
              <w:rPr>
                <w:rFonts w:eastAsia="Arial"/>
                <w:color w:val="0000FF"/>
                <w:u w:val="single"/>
              </w:rPr>
            </w:pPr>
            <w:r w:rsidRPr="00D42892">
              <w:rPr>
                <w:rFonts w:eastAsia="Arial"/>
              </w:rPr>
              <w:t>Деде Алексей Викторовой, тел.  +7 (495)</w:t>
            </w:r>
            <w:r w:rsidRPr="00D42892">
              <w:rPr>
                <w:rFonts w:eastAsia="Arial"/>
                <w:lang w:eastAsia="en-US"/>
              </w:rPr>
              <w:t xml:space="preserve"> 788-1717 доб. 15-50</w:t>
            </w:r>
            <w:r w:rsidRPr="00D42892">
              <w:rPr>
                <w:rFonts w:eastAsia="Arial"/>
              </w:rPr>
              <w:t xml:space="preserve">, электронный адрес: </w:t>
            </w:r>
            <w:hyperlink r:id="rId18" w:history="1">
              <w:r w:rsidRPr="00D42892">
                <w:rPr>
                  <w:rFonts w:eastAsia="Arial"/>
                  <w:color w:val="0000FF"/>
                  <w:u w:val="single"/>
                  <w:lang w:val="en-US"/>
                </w:rPr>
                <w:t>DedeAV</w:t>
              </w:r>
              <w:r w:rsidRPr="00D42892">
                <w:rPr>
                  <w:rFonts w:eastAsia="Arial"/>
                  <w:color w:val="0000FF"/>
                  <w:u w:val="single"/>
                </w:rPr>
                <w:t>@trcont.ru</w:t>
              </w:r>
            </w:hyperlink>
          </w:p>
          <w:p w:rsidR="00D42892" w:rsidRPr="00D42892" w:rsidRDefault="00D42892" w:rsidP="00D42892">
            <w:pPr>
              <w:jc w:val="both"/>
              <w:rPr>
                <w:rFonts w:eastAsia="Arial"/>
                <w:color w:val="0000FF"/>
                <w:sz w:val="28"/>
                <w:szCs w:val="20"/>
                <w:u w:val="single"/>
              </w:rPr>
            </w:pPr>
            <w:r w:rsidRPr="00D42892">
              <w:rPr>
                <w:rFonts w:eastAsia="Arial"/>
                <w:szCs w:val="20"/>
              </w:rPr>
              <w:t>Шишова Людмила Ивановна, тел. +7 (495) 788-17-17 доб. 15-47, электронный адрес</w:t>
            </w:r>
            <w:r w:rsidRPr="00D42892">
              <w:rPr>
                <w:rFonts w:eastAsia="Arial"/>
                <w:color w:val="0000FF"/>
                <w:u w:val="single"/>
              </w:rPr>
              <w:t xml:space="preserve">: </w:t>
            </w:r>
            <w:proofErr w:type="spellStart"/>
            <w:r w:rsidRPr="00D42892">
              <w:rPr>
                <w:rFonts w:eastAsia="Arial"/>
                <w:color w:val="0000FF"/>
                <w:u w:val="single"/>
                <w:lang w:val="en-US"/>
              </w:rPr>
              <w:t>ShishovaLI</w:t>
            </w:r>
            <w:proofErr w:type="spellEnd"/>
            <w:r w:rsidRPr="00D42892">
              <w:rPr>
                <w:rFonts w:eastAsia="Arial"/>
                <w:color w:val="0000FF"/>
                <w:u w:val="single"/>
              </w:rPr>
              <w:t>@</w:t>
            </w:r>
            <w:proofErr w:type="spellStart"/>
            <w:r w:rsidRPr="00D42892">
              <w:rPr>
                <w:rFonts w:eastAsia="Arial"/>
                <w:color w:val="0000FF"/>
                <w:u w:val="single"/>
                <w:lang w:val="en-US"/>
              </w:rPr>
              <w:t>trcont</w:t>
            </w:r>
            <w:proofErr w:type="spellEnd"/>
            <w:r w:rsidRPr="00D42892">
              <w:rPr>
                <w:rFonts w:eastAsia="Arial"/>
                <w:color w:val="0000FF"/>
                <w:u w:val="single"/>
              </w:rPr>
              <w:t>.</w:t>
            </w:r>
            <w:proofErr w:type="spellStart"/>
            <w:r w:rsidRPr="00D42892">
              <w:rPr>
                <w:rFonts w:eastAsia="Arial"/>
                <w:color w:val="0000FF"/>
                <w:u w:val="single"/>
                <w:lang w:val="en-US"/>
              </w:rPr>
              <w:t>ru</w:t>
            </w:r>
            <w:proofErr w:type="spellEnd"/>
          </w:p>
          <w:p w:rsidR="00D42892" w:rsidRPr="00D42892" w:rsidRDefault="00D42892" w:rsidP="00D42892">
            <w:pPr>
              <w:jc w:val="both"/>
              <w:rPr>
                <w:rFonts w:eastAsia="Arial"/>
              </w:rPr>
            </w:pPr>
          </w:p>
          <w:p w:rsidR="00D42892" w:rsidRPr="00D42892" w:rsidRDefault="00D42892" w:rsidP="00D42892">
            <w:pPr>
              <w:jc w:val="both"/>
              <w:rPr>
                <w:rFonts w:eastAsia="Arial"/>
                <w:sz w:val="28"/>
                <w:szCs w:val="20"/>
              </w:rPr>
            </w:pPr>
            <w:r w:rsidRPr="00D42892">
              <w:rPr>
                <w:rFonts w:eastAsia="Arial"/>
              </w:rPr>
              <w:t>Контактные лица Организатора:</w:t>
            </w:r>
            <w:r w:rsidRPr="00D42892">
              <w:rPr>
                <w:rFonts w:eastAsia="Arial"/>
                <w:sz w:val="28"/>
                <w:szCs w:val="20"/>
              </w:rPr>
              <w:t xml:space="preserve"> </w:t>
            </w:r>
          </w:p>
          <w:p w:rsidR="00D42892" w:rsidRPr="00D42892" w:rsidRDefault="00D42892" w:rsidP="00D42892">
            <w:pPr>
              <w:jc w:val="both"/>
              <w:rPr>
                <w:rFonts w:eastAsia="Arial"/>
              </w:rPr>
            </w:pPr>
            <w:r w:rsidRPr="00D42892">
              <w:rPr>
                <w:rFonts w:eastAsia="Arial"/>
              </w:rPr>
              <w:t>Аксютина Кира Михайловна, тел. +7 (495)</w:t>
            </w:r>
            <w:r w:rsidRPr="00D42892">
              <w:rPr>
                <w:rFonts w:eastAsia="Arial"/>
                <w:lang w:eastAsia="en-US"/>
              </w:rPr>
              <w:t xml:space="preserve"> 788-1717 доб. 16-42</w:t>
            </w:r>
            <w:r w:rsidRPr="00D42892">
              <w:rPr>
                <w:rFonts w:eastAsia="Arial"/>
              </w:rPr>
              <w:t>, электронный адрес</w:t>
            </w:r>
            <w:r w:rsidRPr="00D42892">
              <w:rPr>
                <w:rFonts w:eastAsia="Arial"/>
                <w:sz w:val="28"/>
                <w:szCs w:val="20"/>
              </w:rPr>
              <w:t xml:space="preserve"> </w:t>
            </w:r>
            <w:hyperlink r:id="rId19" w:history="1">
              <w:r w:rsidRPr="00D42892">
                <w:rPr>
                  <w:rFonts w:eastAsia="Arial"/>
                  <w:color w:val="0000FF"/>
                  <w:u w:val="single"/>
                </w:rPr>
                <w:t>AksiutinaKM@trcont.ru</w:t>
              </w:r>
            </w:hyperlink>
            <w:r w:rsidRPr="00D42892">
              <w:rPr>
                <w:rFonts w:eastAsia="Arial"/>
              </w:rPr>
              <w:t xml:space="preserve"> </w:t>
            </w:r>
          </w:p>
          <w:p w:rsidR="00D42892" w:rsidRPr="00D42892" w:rsidRDefault="00D42892" w:rsidP="00D42892">
            <w:pPr>
              <w:jc w:val="both"/>
              <w:rPr>
                <w:rFonts w:eastAsia="Arial"/>
              </w:rPr>
            </w:pPr>
            <w:r w:rsidRPr="00D42892">
              <w:rPr>
                <w:rFonts w:eastAsia="Arial"/>
              </w:rPr>
              <w:t xml:space="preserve">Курицын Александр Евгеньевич, тел. +7 (495) 788-1717 доб. 16-41, электронный адрес </w:t>
            </w:r>
            <w:hyperlink r:id="rId20" w:history="1">
              <w:r w:rsidRPr="00D42892">
                <w:rPr>
                  <w:rFonts w:eastAsia="Arial"/>
                  <w:color w:val="0000FF"/>
                  <w:u w:val="single"/>
                </w:rPr>
                <w:t>KuritsynAE@trcont.ru</w:t>
              </w:r>
            </w:hyperlink>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3.</w:t>
            </w:r>
          </w:p>
        </w:tc>
        <w:tc>
          <w:tcPr>
            <w:tcW w:w="2551" w:type="dxa"/>
          </w:tcPr>
          <w:p w:rsidR="00D42892" w:rsidRPr="00D42892" w:rsidRDefault="00D42892" w:rsidP="00D42892">
            <w:pPr>
              <w:autoSpaceDE w:val="0"/>
              <w:rPr>
                <w:rFonts w:eastAsia="Arial"/>
                <w:b/>
              </w:rPr>
            </w:pPr>
            <w:r w:rsidRPr="00D42892">
              <w:rPr>
                <w:rFonts w:eastAsia="Arial"/>
                <w:b/>
              </w:rPr>
              <w:t>Дата опубликования извещения о проведении Открытого конкурса</w:t>
            </w:r>
          </w:p>
        </w:tc>
        <w:tc>
          <w:tcPr>
            <w:tcW w:w="6768" w:type="dxa"/>
            <w:gridSpan w:val="2"/>
          </w:tcPr>
          <w:p w:rsidR="00D42892" w:rsidRPr="00D42892" w:rsidRDefault="00D42892" w:rsidP="00D42892">
            <w:r w:rsidRPr="00D42892">
              <w:t>«</w:t>
            </w:r>
            <w:r w:rsidR="00ED1129">
              <w:t>30</w:t>
            </w:r>
            <w:r w:rsidRPr="00D42892">
              <w:t>» мая 2016 г.</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4.</w:t>
            </w:r>
          </w:p>
        </w:tc>
        <w:tc>
          <w:tcPr>
            <w:tcW w:w="2551" w:type="dxa"/>
          </w:tcPr>
          <w:p w:rsidR="00D42892" w:rsidRPr="00D42892" w:rsidRDefault="00D42892" w:rsidP="00D42892">
            <w:pPr>
              <w:autoSpaceDE w:val="0"/>
              <w:rPr>
                <w:rFonts w:eastAsia="Arial"/>
                <w:b/>
              </w:rPr>
            </w:pPr>
            <w:r w:rsidRPr="00D42892">
              <w:rPr>
                <w:rFonts w:eastAsia="Arial"/>
                <w:b/>
              </w:rPr>
              <w:t>Средства массовой информации (СМИ), используемые в целях информационного обеспечения проведения процедуры Открытого конкурса</w:t>
            </w:r>
          </w:p>
          <w:p w:rsidR="00D42892" w:rsidRPr="00D42892" w:rsidRDefault="00D42892" w:rsidP="00D42892">
            <w:pPr>
              <w:autoSpaceDE w:val="0"/>
              <w:rPr>
                <w:rFonts w:eastAsia="Arial"/>
                <w:b/>
              </w:rPr>
            </w:pPr>
          </w:p>
        </w:tc>
        <w:tc>
          <w:tcPr>
            <w:tcW w:w="6768" w:type="dxa"/>
            <w:gridSpan w:val="2"/>
          </w:tcPr>
          <w:p w:rsidR="0074400F" w:rsidRDefault="0074400F" w:rsidP="0074400F">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21"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w:t>
            </w:r>
            <w:r w:rsidRPr="0013760D">
              <w:rPr>
                <w:sz w:val="24"/>
                <w:szCs w:val="24"/>
              </w:rPr>
              <w:t>(</w:t>
            </w:r>
            <w:hyperlink r:id="rId22" w:history="1">
              <w:r w:rsidRPr="0013760D">
                <w:rPr>
                  <w:rStyle w:val="a8"/>
                  <w:sz w:val="24"/>
                  <w:szCs w:val="24"/>
                </w:rPr>
                <w:t>www.zakupki.gov.ru</w:t>
              </w:r>
            </w:hyperlink>
            <w:r>
              <w:rPr>
                <w:sz w:val="24"/>
                <w:szCs w:val="24"/>
              </w:rPr>
              <w:t xml:space="preserve">) (далее – </w:t>
            </w:r>
            <w:r w:rsidR="000A5AB5">
              <w:rPr>
                <w:sz w:val="24"/>
                <w:szCs w:val="24"/>
              </w:rPr>
              <w:t>ЕИС</w:t>
            </w:r>
            <w:r>
              <w:rPr>
                <w:sz w:val="24"/>
                <w:szCs w:val="24"/>
              </w:rPr>
              <w:t>)</w:t>
            </w:r>
            <w:r w:rsidRPr="00C61887">
              <w:rPr>
                <w:sz w:val="24"/>
                <w:szCs w:val="24"/>
              </w:rPr>
              <w:t>.</w:t>
            </w:r>
          </w:p>
          <w:p w:rsidR="00D42892" w:rsidRPr="004F1441" w:rsidRDefault="0074400F" w:rsidP="000A5AB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0A5AB5">
              <w:rPr>
                <w:sz w:val="24"/>
                <w:szCs w:val="24"/>
              </w:rPr>
              <w:t>ЕИС</w:t>
            </w:r>
            <w:r w:rsidRPr="00C61887">
              <w:rPr>
                <w:sz w:val="24"/>
                <w:szCs w:val="24"/>
              </w:rPr>
              <w:t xml:space="preserve">, блокирующих доступ к </w:t>
            </w:r>
            <w:r w:rsidR="000A5AB5">
              <w:rPr>
                <w:sz w:val="24"/>
                <w:szCs w:val="24"/>
              </w:rPr>
              <w:t>ЕИС</w:t>
            </w:r>
            <w:r w:rsidRPr="00C61887">
              <w:rPr>
                <w:sz w:val="24"/>
                <w:szCs w:val="24"/>
              </w:rPr>
              <w:t xml:space="preserve"> в течение более </w:t>
            </w:r>
            <w:r w:rsidRPr="00C61887">
              <w:rPr>
                <w:sz w:val="24"/>
                <w:szCs w:val="24"/>
              </w:rPr>
              <w:lastRenderedPageBreak/>
              <w:t xml:space="preserve">чем одного рабочего дня, информация, подлежащая размещению </w:t>
            </w:r>
            <w:r w:rsidR="000A5AB5">
              <w:rPr>
                <w:sz w:val="24"/>
                <w:szCs w:val="24"/>
              </w:rPr>
              <w:t>в ЕИС</w:t>
            </w:r>
            <w:r w:rsidRPr="00C61887">
              <w:rPr>
                <w:sz w:val="24"/>
                <w:szCs w:val="24"/>
              </w:rPr>
              <w:t xml:space="preserve">,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w:t>
            </w:r>
            <w:r w:rsidR="000A5AB5">
              <w:rPr>
                <w:sz w:val="24"/>
                <w:szCs w:val="24"/>
              </w:rPr>
              <w:t>ЕИС</w:t>
            </w:r>
            <w:r w:rsidRPr="00C61887">
              <w:rPr>
                <w:sz w:val="24"/>
                <w:szCs w:val="24"/>
              </w:rPr>
              <w:t xml:space="preserve"> в течение одного рабочего дня со дня устранения технических или иных неполадок, блокирующих доступ к </w:t>
            </w:r>
            <w:r w:rsidR="000A5AB5">
              <w:rPr>
                <w:sz w:val="24"/>
                <w:szCs w:val="24"/>
              </w:rPr>
              <w:t>ЕИС</w:t>
            </w:r>
            <w:r w:rsidRPr="00C61887">
              <w:rPr>
                <w:sz w:val="24"/>
                <w:szCs w:val="24"/>
              </w:rPr>
              <w:t>, и считается разме</w:t>
            </w:r>
            <w:r w:rsidR="004F1441">
              <w:rPr>
                <w:sz w:val="24"/>
                <w:szCs w:val="24"/>
              </w:rPr>
              <w:t>щенной в установленном порядке.</w:t>
            </w:r>
            <w:proofErr w:type="gramEnd"/>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lastRenderedPageBreak/>
              <w:t>5.</w:t>
            </w:r>
          </w:p>
        </w:tc>
        <w:tc>
          <w:tcPr>
            <w:tcW w:w="2551" w:type="dxa"/>
          </w:tcPr>
          <w:p w:rsidR="00D42892" w:rsidRPr="00D42892" w:rsidRDefault="00D42892" w:rsidP="00D42892">
            <w:pPr>
              <w:autoSpaceDE w:val="0"/>
              <w:rPr>
                <w:rFonts w:eastAsia="Arial"/>
                <w:b/>
              </w:rPr>
            </w:pPr>
            <w:r w:rsidRPr="00D42892">
              <w:rPr>
                <w:rFonts w:eastAsia="Arial"/>
                <w:b/>
              </w:rPr>
              <w:t>Начальная (максимальная) цена договора/ цена лота</w:t>
            </w:r>
          </w:p>
        </w:tc>
        <w:tc>
          <w:tcPr>
            <w:tcW w:w="6768" w:type="dxa"/>
            <w:gridSpan w:val="2"/>
          </w:tcPr>
          <w:p w:rsidR="00D42892" w:rsidRPr="00D42892" w:rsidRDefault="00D42892" w:rsidP="00D42892">
            <w:pPr>
              <w:ind w:firstLine="709"/>
              <w:jc w:val="both"/>
              <w:rPr>
                <w:bCs/>
                <w:szCs w:val="28"/>
              </w:rPr>
            </w:pPr>
            <w:proofErr w:type="gramStart"/>
            <w:r w:rsidRPr="00D42892">
              <w:rPr>
                <w:szCs w:val="28"/>
              </w:rPr>
              <w:t>Максимальная цена договора</w:t>
            </w:r>
            <w:r w:rsidRPr="00D42892">
              <w:rPr>
                <w:rFonts w:eastAsia="MS Mincho"/>
                <w:bCs/>
                <w:szCs w:val="28"/>
              </w:rPr>
              <w:t xml:space="preserve"> составляет 60 000 000</w:t>
            </w:r>
            <w:r w:rsidRPr="00D42892">
              <w:rPr>
                <w:bCs/>
                <w:szCs w:val="28"/>
              </w:rPr>
              <w:t xml:space="preserve"> (шестьдесят миллионов) рублей 00 копеек с учетом стоимости Товара, расходов по упаковке, маркировке, оформления соответствующих сертификатов и другой необходимой документации, регистрации продукции в региональных центрах по учету и утилизации (РЦУЗ), погрузочно-разгрузочным работам, транспортных расходов, расходов по страхованию, таможенных пошлин и других обязательные платежей, налогов и сборов, кроме НДС, расходов по оплате всех затрат</w:t>
            </w:r>
            <w:proofErr w:type="gramEnd"/>
            <w:r w:rsidRPr="00D42892">
              <w:rPr>
                <w:bCs/>
                <w:szCs w:val="28"/>
              </w:rPr>
              <w:t xml:space="preserve">, издержек, связанных с исполнением договора, а также затрат на гарантийное обслуживание. </w:t>
            </w:r>
          </w:p>
          <w:p w:rsidR="00D42892" w:rsidRPr="00D42892" w:rsidRDefault="00D42892" w:rsidP="00D42892">
            <w:pPr>
              <w:jc w:val="both"/>
              <w:rPr>
                <w:rFonts w:eastAsia="Arial"/>
                <w:i/>
              </w:rPr>
            </w:pPr>
            <w:r w:rsidRPr="00D42892">
              <w:rPr>
                <w:rFonts w:eastAsia="Arial"/>
                <w:bCs/>
              </w:rPr>
              <w:t xml:space="preserve">           Сумма НДС и условия начисления определяются в соответствии с законодательством Российской Федерации.</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 xml:space="preserve"> </w:t>
            </w:r>
            <w:r w:rsidR="0014481F">
              <w:rPr>
                <w:rFonts w:eastAsia="Arial"/>
                <w:b/>
              </w:rPr>
              <w:t>6.</w:t>
            </w:r>
          </w:p>
        </w:tc>
        <w:tc>
          <w:tcPr>
            <w:tcW w:w="2551" w:type="dxa"/>
          </w:tcPr>
          <w:p w:rsidR="00D42892" w:rsidRPr="00D42892" w:rsidRDefault="00D42892" w:rsidP="00D42892">
            <w:pPr>
              <w:autoSpaceDE w:val="0"/>
              <w:rPr>
                <w:rFonts w:eastAsia="Arial"/>
                <w:b/>
              </w:rPr>
            </w:pPr>
            <w:r w:rsidRPr="00D42892">
              <w:rPr>
                <w:rFonts w:eastAsia="Arial"/>
                <w:b/>
              </w:rPr>
              <w:t>Место, дата начала и окончания подачи Заявок</w:t>
            </w:r>
          </w:p>
        </w:tc>
        <w:tc>
          <w:tcPr>
            <w:tcW w:w="6768" w:type="dxa"/>
            <w:gridSpan w:val="2"/>
          </w:tcPr>
          <w:p w:rsidR="00D42892" w:rsidRPr="00D42892" w:rsidRDefault="0014481F" w:rsidP="00ED1129">
            <w:pPr>
              <w:jc w:val="both"/>
              <w:rPr>
                <w:rFonts w:eastAsia="Arial"/>
                <w:b/>
              </w:rPr>
            </w:pPr>
            <w:proofErr w:type="gramStart"/>
            <w: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w:t>
            </w:r>
            <w:r w:rsidRPr="00ED1129">
              <w:rPr>
                <w:rFonts w:eastAsia="Arial"/>
              </w:rPr>
              <w:t>и до 14 часов 00 минут</w:t>
            </w:r>
            <w:r w:rsidRPr="00ED1129">
              <w:rPr>
                <w:rFonts w:eastAsia="Arial"/>
              </w:rPr>
              <w:br/>
            </w:r>
            <w:r w:rsidR="00ED1129" w:rsidRPr="00ED1129">
              <w:rPr>
                <w:rFonts w:eastAsia="Arial"/>
              </w:rPr>
              <w:t>«21</w:t>
            </w:r>
            <w:r w:rsidRPr="00ED1129">
              <w:rPr>
                <w:rFonts w:eastAsia="Arial"/>
              </w:rPr>
              <w:t xml:space="preserve">» </w:t>
            </w:r>
            <w:r w:rsidR="00ED1129" w:rsidRPr="00ED1129">
              <w:rPr>
                <w:rFonts w:eastAsia="Arial"/>
              </w:rPr>
              <w:t xml:space="preserve">июня </w:t>
            </w:r>
            <w:r w:rsidRPr="00ED1129">
              <w:rPr>
                <w:rFonts w:eastAsia="Arial"/>
              </w:rPr>
              <w:t>2016 г. по адресу, указанному в пункте 2 настоящей Информационной карты.</w:t>
            </w:r>
            <w:r w:rsidR="00D42892" w:rsidRPr="00D42892">
              <w:rPr>
                <w:rFonts w:eastAsia="Arial"/>
              </w:rPr>
              <w:t>.</w:t>
            </w:r>
            <w:r w:rsidR="00D42892" w:rsidRPr="00D42892">
              <w:rPr>
                <w:rFonts w:eastAsia="Arial"/>
                <w:shd w:val="clear" w:color="auto" w:fill="FFFF00"/>
              </w:rPr>
              <w:t xml:space="preserve"> </w:t>
            </w:r>
            <w:proofErr w:type="gramEnd"/>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7.</w:t>
            </w:r>
          </w:p>
        </w:tc>
        <w:tc>
          <w:tcPr>
            <w:tcW w:w="2551" w:type="dxa"/>
          </w:tcPr>
          <w:p w:rsidR="00D42892" w:rsidRPr="00D42892" w:rsidRDefault="009226DA" w:rsidP="00D42892">
            <w:pPr>
              <w:autoSpaceDE w:val="0"/>
              <w:rPr>
                <w:rFonts w:eastAsia="Arial"/>
                <w:b/>
              </w:rPr>
            </w:pPr>
            <w:r>
              <w:rPr>
                <w:b/>
              </w:rPr>
              <w:t>Место, дата и время вскрытия Заявок</w:t>
            </w:r>
            <w:r>
              <w:rPr>
                <w:b/>
              </w:rPr>
              <w:tab/>
            </w:r>
          </w:p>
        </w:tc>
        <w:tc>
          <w:tcPr>
            <w:tcW w:w="6768" w:type="dxa"/>
            <w:gridSpan w:val="2"/>
          </w:tcPr>
          <w:p w:rsidR="00D42892" w:rsidRPr="00D42892" w:rsidRDefault="009226DA" w:rsidP="00ED1129">
            <w:pPr>
              <w:jc w:val="both"/>
              <w:rPr>
                <w:rFonts w:eastAsia="Arial"/>
                <w:i/>
              </w:rPr>
            </w:pPr>
            <w:r>
              <w:t xml:space="preserve">Вскрытие </w:t>
            </w:r>
            <w:r w:rsidRPr="00ED1129">
              <w:rPr>
                <w:rFonts w:eastAsia="Arial"/>
              </w:rPr>
              <w:t xml:space="preserve">Заявок состоится </w:t>
            </w:r>
            <w:r w:rsidR="00ED1129" w:rsidRPr="00ED1129">
              <w:rPr>
                <w:rFonts w:eastAsia="Arial"/>
              </w:rPr>
              <w:t>«22</w:t>
            </w:r>
            <w:r w:rsidRPr="00ED1129">
              <w:rPr>
                <w:rFonts w:eastAsia="Arial"/>
              </w:rPr>
              <w:t xml:space="preserve">» </w:t>
            </w:r>
            <w:r w:rsidR="00ED1129" w:rsidRPr="00ED1129">
              <w:rPr>
                <w:rFonts w:eastAsia="Arial"/>
              </w:rPr>
              <w:t xml:space="preserve">июня </w:t>
            </w:r>
            <w:r w:rsidRPr="00ED1129">
              <w:rPr>
                <w:rFonts w:eastAsia="Arial"/>
              </w:rPr>
              <w:t>2016 г. в 14 часов 00 минут местного времени</w:t>
            </w:r>
            <w:r>
              <w:t xml:space="preserve"> по адресу, указанному в пункте 2 настоящей Информационной карты.</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 xml:space="preserve">8. </w:t>
            </w:r>
          </w:p>
        </w:tc>
        <w:tc>
          <w:tcPr>
            <w:tcW w:w="2551" w:type="dxa"/>
          </w:tcPr>
          <w:p w:rsidR="00D42892" w:rsidRPr="00D42892" w:rsidRDefault="009226DA" w:rsidP="00D42892">
            <w:pPr>
              <w:autoSpaceDE w:val="0"/>
              <w:rPr>
                <w:rFonts w:eastAsia="Arial"/>
                <w:b/>
              </w:rPr>
            </w:pPr>
            <w:r>
              <w:rPr>
                <w:b/>
              </w:rPr>
              <w:t>Оценка и сопоставление и Заявок</w:t>
            </w:r>
          </w:p>
        </w:tc>
        <w:tc>
          <w:tcPr>
            <w:tcW w:w="6768" w:type="dxa"/>
            <w:gridSpan w:val="2"/>
          </w:tcPr>
          <w:p w:rsidR="00D42892" w:rsidRPr="00D42892" w:rsidRDefault="00D42892" w:rsidP="00ED1129">
            <w:pPr>
              <w:jc w:val="both"/>
              <w:rPr>
                <w:rFonts w:eastAsia="Arial"/>
                <w:highlight w:val="cyan"/>
              </w:rPr>
            </w:pPr>
            <w:r w:rsidRPr="00ED1129">
              <w:rPr>
                <w:rFonts w:eastAsia="Arial"/>
              </w:rPr>
              <w:t xml:space="preserve">Оценка и сопоставление Заявок состоится </w:t>
            </w:r>
            <w:r w:rsidRPr="00ED1129">
              <w:rPr>
                <w:rFonts w:eastAsia="Arial"/>
              </w:rPr>
              <w:br/>
            </w:r>
            <w:r w:rsidR="00ED1129" w:rsidRPr="00ED1129">
              <w:rPr>
                <w:rFonts w:eastAsia="Arial"/>
              </w:rPr>
              <w:t>«29</w:t>
            </w:r>
            <w:r w:rsidRPr="00ED1129">
              <w:rPr>
                <w:rFonts w:eastAsia="Arial"/>
              </w:rPr>
              <w:t xml:space="preserve">» </w:t>
            </w:r>
            <w:r w:rsidR="00ED1129" w:rsidRPr="00ED1129">
              <w:rPr>
                <w:rFonts w:eastAsia="Arial"/>
              </w:rPr>
              <w:t xml:space="preserve">июня </w:t>
            </w:r>
            <w:r w:rsidRPr="00ED1129">
              <w:rPr>
                <w:rFonts w:eastAsia="Arial"/>
              </w:rPr>
              <w:t>2016 г. в 14 часов 00 минут местного времени по адресу, указанному</w:t>
            </w:r>
            <w:r w:rsidRPr="00D42892">
              <w:rPr>
                <w:rFonts w:eastAsia="Arial"/>
              </w:rPr>
              <w:t xml:space="preserve"> в пункте 2 настоящей Информационной карты</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9.</w:t>
            </w:r>
          </w:p>
        </w:tc>
        <w:tc>
          <w:tcPr>
            <w:tcW w:w="2551" w:type="dxa"/>
          </w:tcPr>
          <w:p w:rsidR="00D42892" w:rsidRPr="00D42892" w:rsidRDefault="00D42892" w:rsidP="00D42892">
            <w:pPr>
              <w:autoSpaceDE w:val="0"/>
              <w:rPr>
                <w:rFonts w:eastAsia="Arial"/>
                <w:b/>
              </w:rPr>
            </w:pPr>
            <w:r w:rsidRPr="00D42892">
              <w:rPr>
                <w:rFonts w:eastAsia="Arial"/>
                <w:b/>
              </w:rPr>
              <w:t>Конкурсная комиссия</w:t>
            </w:r>
          </w:p>
        </w:tc>
        <w:tc>
          <w:tcPr>
            <w:tcW w:w="6768" w:type="dxa"/>
            <w:gridSpan w:val="2"/>
          </w:tcPr>
          <w:p w:rsidR="00D42892" w:rsidRPr="00D42892" w:rsidRDefault="00D42892" w:rsidP="00D42892">
            <w:pPr>
              <w:jc w:val="both"/>
              <w:rPr>
                <w:rFonts w:eastAsia="Arial"/>
              </w:rPr>
            </w:pPr>
            <w:r w:rsidRPr="00D42892">
              <w:rPr>
                <w:rFonts w:eastAsia="Arial"/>
              </w:rPr>
              <w:t xml:space="preserve">Решение об итогах Открытого конкурса принимается Конкурсной комиссией аппарата управления </w:t>
            </w:r>
          </w:p>
          <w:p w:rsidR="00D42892" w:rsidRPr="00D42892" w:rsidRDefault="00D42892" w:rsidP="00D42892">
            <w:pPr>
              <w:jc w:val="both"/>
              <w:rPr>
                <w:rFonts w:eastAsia="Arial"/>
                <w:highlight w:val="cyan"/>
              </w:rPr>
            </w:pPr>
            <w:r w:rsidRPr="00D42892">
              <w:rPr>
                <w:rFonts w:eastAsia="Arial"/>
              </w:rPr>
              <w:t>ПАО «ТрансКонтейнер» Адрес: 125047, Москва, Оружейный переулок, д.19.</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10.</w:t>
            </w:r>
          </w:p>
        </w:tc>
        <w:tc>
          <w:tcPr>
            <w:tcW w:w="2551" w:type="dxa"/>
          </w:tcPr>
          <w:p w:rsidR="00D42892" w:rsidRPr="00D42892" w:rsidRDefault="00D42892" w:rsidP="00D42892">
            <w:pPr>
              <w:autoSpaceDE w:val="0"/>
              <w:rPr>
                <w:rFonts w:eastAsia="Arial"/>
                <w:b/>
              </w:rPr>
            </w:pPr>
            <w:r w:rsidRPr="00D42892">
              <w:rPr>
                <w:rFonts w:eastAsia="Arial"/>
                <w:b/>
              </w:rPr>
              <w:t>Подведение итогов</w:t>
            </w:r>
          </w:p>
        </w:tc>
        <w:tc>
          <w:tcPr>
            <w:tcW w:w="6768" w:type="dxa"/>
            <w:gridSpan w:val="2"/>
          </w:tcPr>
          <w:p w:rsidR="00D42892" w:rsidRPr="00D42892" w:rsidRDefault="00D42892" w:rsidP="00ED1129">
            <w:pPr>
              <w:jc w:val="both"/>
              <w:rPr>
                <w:rFonts w:eastAsia="Arial"/>
              </w:rPr>
            </w:pPr>
            <w:r w:rsidRPr="00D42892">
              <w:rPr>
                <w:rFonts w:eastAsia="Arial"/>
              </w:rPr>
              <w:t xml:space="preserve">Подведение итогов состоится не позднее 14 часов 00 минут местного времени </w:t>
            </w:r>
            <w:r w:rsidR="00ED1129" w:rsidRPr="00ED1129">
              <w:rPr>
                <w:rFonts w:eastAsia="Arial"/>
              </w:rPr>
              <w:t>«14</w:t>
            </w:r>
            <w:r w:rsidRPr="00ED1129">
              <w:rPr>
                <w:rFonts w:eastAsia="Arial"/>
              </w:rPr>
              <w:t xml:space="preserve">» </w:t>
            </w:r>
            <w:r w:rsidR="00ED1129">
              <w:rPr>
                <w:rFonts w:eastAsia="Arial"/>
              </w:rPr>
              <w:t xml:space="preserve">июля </w:t>
            </w:r>
            <w:r w:rsidRPr="00D42892">
              <w:rPr>
                <w:rFonts w:eastAsia="Arial"/>
              </w:rPr>
              <w:t>2016 г. по адресу, указанному в пункте 9 Информационной карты.</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11.</w:t>
            </w:r>
          </w:p>
        </w:tc>
        <w:tc>
          <w:tcPr>
            <w:tcW w:w="2551" w:type="dxa"/>
          </w:tcPr>
          <w:p w:rsidR="00D42892" w:rsidRPr="00D42892" w:rsidRDefault="00D42892" w:rsidP="00D42892">
            <w:pPr>
              <w:autoSpaceDE w:val="0"/>
              <w:rPr>
                <w:rFonts w:eastAsia="Arial"/>
                <w:b/>
              </w:rPr>
            </w:pPr>
            <w:r w:rsidRPr="00D42892">
              <w:rPr>
                <w:rFonts w:eastAsia="Arial"/>
                <w:b/>
              </w:rPr>
              <w:t>Условия оплаты за товар, выполнение работ, оказание услуг</w:t>
            </w:r>
          </w:p>
        </w:tc>
        <w:tc>
          <w:tcPr>
            <w:tcW w:w="6768" w:type="dxa"/>
            <w:gridSpan w:val="2"/>
          </w:tcPr>
          <w:p w:rsidR="00D42892" w:rsidRPr="00D42892" w:rsidRDefault="00D42892" w:rsidP="00D42892">
            <w:pPr>
              <w:ind w:firstLine="709"/>
              <w:jc w:val="both"/>
              <w:rPr>
                <w:bCs/>
                <w:szCs w:val="28"/>
              </w:rPr>
            </w:pPr>
            <w:r w:rsidRPr="00D42892">
              <w:rPr>
                <w:bCs/>
                <w:szCs w:val="28"/>
              </w:rPr>
              <w:t>Оплата Продукции по Заявкам осуществляется Грузополучателями на основании Заявки и выставленного Поставщиком счета в течение 30 (Тридцати) дней с даты подписания товарной накладной по форме ТОРГ-12 и получения от Поставщика всех документов, предусмотренных Договором.</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12.</w:t>
            </w:r>
          </w:p>
        </w:tc>
        <w:tc>
          <w:tcPr>
            <w:tcW w:w="2551" w:type="dxa"/>
          </w:tcPr>
          <w:p w:rsidR="00D42892" w:rsidRPr="00D42892" w:rsidRDefault="00D42892" w:rsidP="00D42892">
            <w:pPr>
              <w:autoSpaceDE w:val="0"/>
              <w:rPr>
                <w:rFonts w:eastAsia="Arial"/>
                <w:b/>
              </w:rPr>
            </w:pPr>
            <w:r w:rsidRPr="00D42892">
              <w:rPr>
                <w:rFonts w:eastAsia="Arial"/>
                <w:b/>
              </w:rPr>
              <w:t xml:space="preserve">Количество лотов </w:t>
            </w:r>
          </w:p>
        </w:tc>
        <w:tc>
          <w:tcPr>
            <w:tcW w:w="6768" w:type="dxa"/>
            <w:gridSpan w:val="2"/>
          </w:tcPr>
          <w:p w:rsidR="00D42892" w:rsidRPr="00D42892" w:rsidRDefault="00D42892" w:rsidP="00D42892">
            <w:pPr>
              <w:jc w:val="both"/>
              <w:rPr>
                <w:rFonts w:eastAsia="Arial"/>
                <w:b/>
              </w:rPr>
            </w:pPr>
            <w:r w:rsidRPr="00D42892">
              <w:rPr>
                <w:rFonts w:eastAsia="Arial"/>
              </w:rPr>
              <w:t>1 лот</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13.</w:t>
            </w:r>
          </w:p>
        </w:tc>
        <w:tc>
          <w:tcPr>
            <w:tcW w:w="2551" w:type="dxa"/>
          </w:tcPr>
          <w:p w:rsidR="00D42892" w:rsidRPr="00D42892" w:rsidRDefault="00D42892" w:rsidP="00D42892">
            <w:pPr>
              <w:autoSpaceDE w:val="0"/>
              <w:rPr>
                <w:rFonts w:eastAsia="Arial"/>
                <w:b/>
              </w:rPr>
            </w:pPr>
            <w:r w:rsidRPr="00D42892">
              <w:rPr>
                <w:rFonts w:eastAsia="Arial"/>
                <w:b/>
              </w:rPr>
              <w:t xml:space="preserve">Срок и место </w:t>
            </w:r>
            <w:r w:rsidRPr="00D42892">
              <w:rPr>
                <w:rFonts w:eastAsia="Arial"/>
                <w:b/>
                <w:color w:val="000000"/>
              </w:rPr>
              <w:t xml:space="preserve">поставки товара, </w:t>
            </w:r>
            <w:r w:rsidRPr="00D42892">
              <w:rPr>
                <w:rFonts w:eastAsia="Arial"/>
                <w:b/>
              </w:rPr>
              <w:t xml:space="preserve">выполнения </w:t>
            </w:r>
            <w:r w:rsidRPr="00D42892">
              <w:rPr>
                <w:rFonts w:eastAsia="Arial"/>
                <w:b/>
                <w:color w:val="000000"/>
              </w:rPr>
              <w:t xml:space="preserve"> работ, оказания услуг</w:t>
            </w:r>
          </w:p>
        </w:tc>
        <w:tc>
          <w:tcPr>
            <w:tcW w:w="6768" w:type="dxa"/>
            <w:gridSpan w:val="2"/>
          </w:tcPr>
          <w:p w:rsidR="00D42892" w:rsidRPr="00D42892" w:rsidRDefault="00D42892" w:rsidP="00D42892">
            <w:pPr>
              <w:autoSpaceDE w:val="0"/>
              <w:jc w:val="both"/>
              <w:rPr>
                <w:rFonts w:eastAsia="Arial"/>
              </w:rPr>
            </w:pPr>
            <w:r w:rsidRPr="00D42892">
              <w:rPr>
                <w:rFonts w:eastAsia="Arial"/>
                <w:b/>
                <w:bCs/>
              </w:rPr>
              <w:t xml:space="preserve">Срок </w:t>
            </w:r>
            <w:r w:rsidRPr="00D42892">
              <w:rPr>
                <w:rFonts w:eastAsia="Arial"/>
                <w:b/>
              </w:rPr>
              <w:t>выполнения работ, оказания услуг, поставки товара и т.д.</w:t>
            </w:r>
            <w:r w:rsidRPr="00D42892">
              <w:rPr>
                <w:rFonts w:eastAsia="Arial"/>
                <w:b/>
                <w:bCs/>
              </w:rPr>
              <w:t xml:space="preserve">: </w:t>
            </w:r>
            <w:r w:rsidRPr="00D42892">
              <w:rPr>
                <w:rFonts w:eastAsia="Arial"/>
              </w:rPr>
              <w:t>с даты заключения договора до 30 июня 2018 года</w:t>
            </w:r>
          </w:p>
          <w:p w:rsidR="00D42892" w:rsidRPr="00D42892" w:rsidRDefault="00D42892" w:rsidP="00D42892">
            <w:pPr>
              <w:autoSpaceDE w:val="0"/>
              <w:jc w:val="both"/>
              <w:rPr>
                <w:rFonts w:eastAsia="Arial"/>
                <w:b/>
              </w:rPr>
            </w:pPr>
            <w:r w:rsidRPr="00D42892">
              <w:rPr>
                <w:rFonts w:eastAsia="Arial"/>
                <w:b/>
                <w:bCs/>
              </w:rPr>
              <w:t xml:space="preserve">Место </w:t>
            </w:r>
            <w:r w:rsidRPr="00D42892">
              <w:rPr>
                <w:rFonts w:eastAsia="Arial"/>
                <w:b/>
              </w:rPr>
              <w:t xml:space="preserve">выполнения работ, оказания услуг, поставки товара и т.д.: </w:t>
            </w:r>
            <w:r w:rsidRPr="00D42892">
              <w:rPr>
                <w:rFonts w:eastAsia="Arial"/>
              </w:rPr>
              <w:t xml:space="preserve">Филиалы и Агентства Заказчика, в соответствии с п.4.8. Технического задания (раздел 4). </w:t>
            </w:r>
            <w:r w:rsidRPr="00D42892">
              <w:rPr>
                <w:rFonts w:eastAsia="Arial"/>
                <w:i/>
              </w:rPr>
              <w:t xml:space="preserve"> </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lastRenderedPageBreak/>
              <w:t>14.</w:t>
            </w:r>
          </w:p>
        </w:tc>
        <w:tc>
          <w:tcPr>
            <w:tcW w:w="2551" w:type="dxa"/>
          </w:tcPr>
          <w:p w:rsidR="00D42892" w:rsidRPr="00D42892" w:rsidRDefault="00D42892" w:rsidP="00D42892">
            <w:pPr>
              <w:autoSpaceDE w:val="0"/>
              <w:rPr>
                <w:rFonts w:eastAsia="Arial"/>
                <w:b/>
              </w:rPr>
            </w:pPr>
            <w:r w:rsidRPr="00D42892">
              <w:rPr>
                <w:rFonts w:eastAsia="Arial"/>
                <w:b/>
              </w:rPr>
              <w:t>Состав и количество (объем) товара, работ, услуг</w:t>
            </w:r>
          </w:p>
        </w:tc>
        <w:tc>
          <w:tcPr>
            <w:tcW w:w="6768" w:type="dxa"/>
            <w:gridSpan w:val="2"/>
          </w:tcPr>
          <w:p w:rsidR="00D42892" w:rsidRPr="00D42892" w:rsidRDefault="00D42892" w:rsidP="00D42892">
            <w:pPr>
              <w:jc w:val="both"/>
              <w:rPr>
                <w:rFonts w:eastAsia="Arial"/>
              </w:rPr>
            </w:pPr>
            <w:r w:rsidRPr="00D42892">
              <w:rPr>
                <w:rFonts w:eastAsia="Arial"/>
              </w:rPr>
              <w:t>Состав и объем товара определен в разделе 4 «Техническое задание».</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15.</w:t>
            </w:r>
          </w:p>
        </w:tc>
        <w:tc>
          <w:tcPr>
            <w:tcW w:w="2551" w:type="dxa"/>
          </w:tcPr>
          <w:p w:rsidR="00D42892" w:rsidRPr="00D42892" w:rsidRDefault="00D42892" w:rsidP="00D42892">
            <w:pPr>
              <w:autoSpaceDE w:val="0"/>
              <w:rPr>
                <w:rFonts w:eastAsia="Arial"/>
                <w:b/>
              </w:rPr>
            </w:pPr>
            <w:r w:rsidRPr="00D42892">
              <w:rPr>
                <w:rFonts w:eastAsia="Arial"/>
                <w:b/>
              </w:rPr>
              <w:t xml:space="preserve">Официальный язык </w:t>
            </w:r>
          </w:p>
        </w:tc>
        <w:tc>
          <w:tcPr>
            <w:tcW w:w="6768" w:type="dxa"/>
            <w:gridSpan w:val="2"/>
          </w:tcPr>
          <w:p w:rsidR="00D42892" w:rsidRPr="00D42892" w:rsidRDefault="00D42892" w:rsidP="00D42892">
            <w:pPr>
              <w:widowControl w:val="0"/>
              <w:autoSpaceDE w:val="0"/>
              <w:jc w:val="both"/>
            </w:pPr>
            <w:r w:rsidRPr="00D42892">
              <w:t>Русский язык. Вся переписка, связанная с проведением Открытого конкурса, ведется преимущественно на русском языке.</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16.</w:t>
            </w:r>
          </w:p>
        </w:tc>
        <w:tc>
          <w:tcPr>
            <w:tcW w:w="2551" w:type="dxa"/>
          </w:tcPr>
          <w:p w:rsidR="00D42892" w:rsidRPr="00D42892" w:rsidRDefault="00D42892" w:rsidP="00D42892">
            <w:pPr>
              <w:autoSpaceDE w:val="0"/>
              <w:rPr>
                <w:rFonts w:eastAsia="Arial"/>
                <w:b/>
              </w:rPr>
            </w:pPr>
            <w:r w:rsidRPr="00D42892">
              <w:rPr>
                <w:rFonts w:eastAsia="Arial"/>
                <w:b/>
              </w:rPr>
              <w:t xml:space="preserve">Валюта Открытого конкурса </w:t>
            </w:r>
          </w:p>
        </w:tc>
        <w:tc>
          <w:tcPr>
            <w:tcW w:w="6768" w:type="dxa"/>
            <w:gridSpan w:val="2"/>
          </w:tcPr>
          <w:p w:rsidR="00D42892" w:rsidRPr="00D42892" w:rsidRDefault="00D42892" w:rsidP="00D42892">
            <w:pPr>
              <w:jc w:val="both"/>
              <w:rPr>
                <w:rFonts w:eastAsia="Arial"/>
                <w:b/>
                <w:highlight w:val="yellow"/>
              </w:rPr>
            </w:pPr>
            <w:r w:rsidRPr="00D42892">
              <w:rPr>
                <w:rFonts w:eastAsia="Arial"/>
              </w:rPr>
              <w:t>рубли РФ</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17.</w:t>
            </w:r>
          </w:p>
        </w:tc>
        <w:tc>
          <w:tcPr>
            <w:tcW w:w="2551" w:type="dxa"/>
          </w:tcPr>
          <w:p w:rsidR="00D42892" w:rsidRPr="00D42892" w:rsidRDefault="00D42892" w:rsidP="00D42892">
            <w:pPr>
              <w:autoSpaceDE w:val="0"/>
              <w:rPr>
                <w:rFonts w:eastAsia="Arial"/>
                <w:b/>
              </w:rPr>
            </w:pPr>
            <w:r w:rsidRPr="00D42892">
              <w:rPr>
                <w:rFonts w:eastAsia="Arial"/>
                <w:b/>
              </w:rPr>
              <w:t xml:space="preserve">Требования, предъявляемые к претендентам и Заявке на участие в Открытом конкурсе </w:t>
            </w:r>
          </w:p>
        </w:tc>
        <w:tc>
          <w:tcPr>
            <w:tcW w:w="6768" w:type="dxa"/>
            <w:gridSpan w:val="2"/>
          </w:tcPr>
          <w:p w:rsidR="00D42892" w:rsidRPr="00D42892" w:rsidRDefault="00D42892" w:rsidP="00CC3054">
            <w:pPr>
              <w:numPr>
                <w:ilvl w:val="0"/>
                <w:numId w:val="26"/>
              </w:numPr>
              <w:ind w:left="34" w:firstLine="567"/>
              <w:jc w:val="both"/>
            </w:pPr>
            <w:r w:rsidRPr="00D42892">
              <w:t xml:space="preserve">Помимо указанных в пунктах 2.1 и 2.2 настоящей документации требований к претенденту, участнику предъявляются следующие требования: </w:t>
            </w:r>
          </w:p>
          <w:p w:rsidR="00D42892" w:rsidRPr="00D42892" w:rsidRDefault="00D42892" w:rsidP="00D42892">
            <w:pPr>
              <w:ind w:firstLine="539"/>
              <w:jc w:val="both"/>
            </w:pPr>
            <w:r w:rsidRPr="00D42892">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42892" w:rsidRPr="00D42892" w:rsidRDefault="00D42892" w:rsidP="00D42892">
            <w:pPr>
              <w:ind w:firstLine="567"/>
              <w:jc w:val="both"/>
            </w:pPr>
            <w:r w:rsidRPr="00D42892">
              <w:t>1.2. претендент должен являться производителем продукции либо обладать правом поставки товара, являющегося предметом Открытого конкурса;</w:t>
            </w:r>
          </w:p>
          <w:p w:rsidR="00D42892" w:rsidRPr="00D42892" w:rsidRDefault="00D42892" w:rsidP="00D42892">
            <w:pPr>
              <w:ind w:firstLine="539"/>
              <w:jc w:val="both"/>
              <w:rPr>
                <w:rFonts w:eastAsia="MS Mincho"/>
              </w:rPr>
            </w:pPr>
            <w:r w:rsidRPr="00D42892">
              <w:rPr>
                <w:rFonts w:eastAsia="MS Mincho"/>
              </w:rPr>
              <w:t xml:space="preserve">1.3.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Pr="00D42892">
              <w:t>(</w:t>
            </w:r>
            <w:r w:rsidRPr="00D42892">
              <w:rPr>
                <w:rFonts w:eastAsia="MS Mincho"/>
              </w:rPr>
              <w:t>право на заключение договора на поставку запорно-пломбировочных устройств), с суммарной стоимостью договоров не менее 50 % от начальной (максимальной) цены договора.</w:t>
            </w:r>
          </w:p>
          <w:p w:rsidR="00D42892" w:rsidRPr="00D42892" w:rsidRDefault="00D42892" w:rsidP="00D42892">
            <w:pPr>
              <w:ind w:firstLine="567"/>
              <w:jc w:val="both"/>
            </w:pPr>
            <w:r w:rsidRPr="00D42892">
              <w:t xml:space="preserve">2. Претендент, помимо документов, указанных в пункте 2.3 настоящей документации о закупке, в составе заявки должен </w:t>
            </w:r>
            <w:proofErr w:type="gramStart"/>
            <w:r w:rsidRPr="00D42892">
              <w:t>предоставить следующие документы</w:t>
            </w:r>
            <w:proofErr w:type="gramEnd"/>
            <w:r w:rsidRPr="00D42892">
              <w:t xml:space="preserve"> заверенные подписью и печатью претендента:</w:t>
            </w:r>
          </w:p>
          <w:p w:rsidR="00D42892" w:rsidRDefault="00D42892" w:rsidP="00D42892">
            <w:pPr>
              <w:ind w:firstLine="540"/>
              <w:jc w:val="both"/>
            </w:pPr>
            <w:r w:rsidRPr="00D42892">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D009A" w:rsidRPr="00D42892" w:rsidRDefault="00FD009A" w:rsidP="001D0152">
            <w:pPr>
              <w:pStyle w:val="afa"/>
              <w:tabs>
                <w:tab w:val="left" w:pos="0"/>
                <w:tab w:val="left" w:pos="1440"/>
              </w:tabs>
            </w:pPr>
            <w:r w:rsidRPr="009A4793">
              <w:rPr>
                <w:sz w:val="24"/>
              </w:rPr>
              <w:t xml:space="preserve">2.2 бухгалтерская (финансовая) отчетность, а именно: бухгалтерские балансы и отчеты о финансовых результатах за </w:t>
            </w:r>
            <w:r w:rsidRPr="00C55B25">
              <w:rPr>
                <w:sz w:val="24"/>
              </w:rPr>
              <w:t>2015 год</w:t>
            </w:r>
            <w:proofErr w:type="gramStart"/>
            <w:r w:rsidRPr="00C55B25">
              <w:rPr>
                <w:sz w:val="24"/>
              </w:rPr>
              <w:t xml:space="preserve"> </w:t>
            </w:r>
            <w:r w:rsidRPr="009A4793">
              <w:rPr>
                <w:sz w:val="24"/>
              </w:rPr>
              <w:t>,</w:t>
            </w:r>
            <w:proofErr w:type="gramEnd"/>
            <w:r w:rsidRPr="009A4793">
              <w:rPr>
                <w:sz w:val="24"/>
              </w:rPr>
              <w:t xml:space="preserve"> принятые Федеральной налогово</w:t>
            </w:r>
            <w:r>
              <w:rPr>
                <w:sz w:val="24"/>
              </w:rPr>
              <w:t xml:space="preserve">й службой Российской Федерации </w:t>
            </w:r>
            <w:r w:rsidRPr="009A4793">
              <w:rPr>
                <w:sz w:val="24"/>
              </w:rPr>
              <w:t>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D42892" w:rsidRPr="00D42892" w:rsidRDefault="00D42892" w:rsidP="00D42892">
            <w:pPr>
              <w:tabs>
                <w:tab w:val="left" w:pos="0"/>
                <w:tab w:val="left" w:pos="1440"/>
              </w:tabs>
              <w:ind w:firstLine="601"/>
              <w:jc w:val="both"/>
              <w:rPr>
                <w:rFonts w:eastAsia="MS Mincho"/>
              </w:rPr>
            </w:pPr>
            <w:proofErr w:type="gramStart"/>
            <w:r w:rsidRPr="00D42892">
              <w:rPr>
                <w:rFonts w:eastAsia="MS Mincho"/>
              </w:rPr>
              <w:t>2.</w:t>
            </w:r>
            <w:r w:rsidR="00FD009A">
              <w:rPr>
                <w:rFonts w:eastAsia="MS Mincho"/>
              </w:rPr>
              <w:t>3</w:t>
            </w:r>
            <w:r w:rsidRPr="00D42892">
              <w:rPr>
                <w:rFonts w:eastAsia="MS Mincho"/>
              </w:rPr>
              <w:t>.</w:t>
            </w:r>
            <w:r w:rsidRPr="00D42892">
              <w:rPr>
                <w:rFonts w:eastAsia="MS Mincho"/>
                <w:sz w:val="26"/>
              </w:rPr>
              <w:t xml:space="preserve"> </w:t>
            </w:r>
            <w:r w:rsidRPr="00D42892">
              <w:rPr>
                <w:rFonts w:eastAsia="MS Mincho"/>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D42892" w:rsidRPr="00D42892" w:rsidRDefault="00D42892" w:rsidP="00D42892">
            <w:pPr>
              <w:tabs>
                <w:tab w:val="left" w:pos="0"/>
                <w:tab w:val="left" w:pos="1440"/>
              </w:tabs>
              <w:ind w:firstLine="709"/>
              <w:jc w:val="both"/>
              <w:rPr>
                <w:rFonts w:eastAsia="MS Mincho"/>
              </w:rPr>
            </w:pPr>
            <w:r w:rsidRPr="00D42892">
              <w:rPr>
                <w:rFonts w:eastAsia="MS Mincho"/>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42892" w:rsidRDefault="00D42892" w:rsidP="00D42892">
            <w:pPr>
              <w:tabs>
                <w:tab w:val="left" w:pos="0"/>
                <w:tab w:val="left" w:pos="1440"/>
              </w:tabs>
              <w:ind w:firstLine="709"/>
              <w:jc w:val="both"/>
              <w:rPr>
                <w:rFonts w:eastAsia="MS Mincho"/>
              </w:rPr>
            </w:pPr>
            <w:proofErr w:type="gramStart"/>
            <w:r w:rsidRPr="00D42892">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FD009A" w:rsidRPr="00B71FE3">
                <w:rPr>
                  <w:rStyle w:val="a8"/>
                  <w:rFonts w:eastAsia="MS Mincho"/>
                </w:rPr>
                <w:t>https://service.nalog.ru/zd.do)</w:t>
              </w:r>
            </w:hyperlink>
            <w:r w:rsidRPr="00D42892">
              <w:rPr>
                <w:rFonts w:eastAsia="MS Mincho"/>
              </w:rPr>
              <w:t>);</w:t>
            </w:r>
            <w:proofErr w:type="gramEnd"/>
          </w:p>
          <w:p w:rsidR="00221EBF" w:rsidRPr="00D42892" w:rsidRDefault="00221EBF" w:rsidP="00221EBF">
            <w:pPr>
              <w:tabs>
                <w:tab w:val="left" w:pos="0"/>
                <w:tab w:val="left" w:pos="1440"/>
              </w:tabs>
              <w:ind w:firstLine="709"/>
              <w:jc w:val="both"/>
              <w:rPr>
                <w:rFonts w:eastAsia="MS Mincho"/>
              </w:rPr>
            </w:pPr>
            <w:proofErr w:type="gramStart"/>
            <w:r w:rsidRPr="00D42892">
              <w:rPr>
                <w:rFonts w:eastAsia="MS Mincho"/>
              </w:rPr>
              <w:t>2.</w:t>
            </w:r>
            <w:r>
              <w:rPr>
                <w:rFonts w:eastAsia="MS Mincho"/>
              </w:rPr>
              <w:t>4</w:t>
            </w:r>
            <w:r w:rsidRPr="00D42892">
              <w:rPr>
                <w:rFonts w:eastAsia="MS Mincho"/>
                <w:sz w:val="26"/>
              </w:rPr>
              <w:t xml:space="preserve">. </w:t>
            </w:r>
            <w:r w:rsidRPr="00D42892">
              <w:rPr>
                <w:rFonts w:eastAsia="MS Mincho"/>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D42892">
              <w:rPr>
                <w:rFonts w:eastAsia="MS Mincho"/>
              </w:rPr>
              <w:t>неприостановлении</w:t>
            </w:r>
            <w:proofErr w:type="spellEnd"/>
            <w:r w:rsidRPr="00D42892">
              <w:rPr>
                <w:rFonts w:eastAsia="MS Mincho"/>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D42892">
              <w:rPr>
                <w:rFonts w:eastAsia="MS Mincho"/>
              </w:rPr>
              <w:t xml:space="preserve"> </w:t>
            </w:r>
            <w:proofErr w:type="gramStart"/>
            <w:r w:rsidRPr="00D42892">
              <w:rPr>
                <w:rFonts w:eastAsia="MS Mincho"/>
              </w:rPr>
              <w:t>реестре</w:t>
            </w:r>
            <w:proofErr w:type="gramEnd"/>
            <w:r w:rsidRPr="00D42892">
              <w:rPr>
                <w:rFonts w:eastAsia="MS Mincho"/>
              </w:rPr>
              <w:t xml:space="preserve"> сведений о фактах деятельности юридических лиц http://www.fedresurs.ru/companies/IsSearching.</w:t>
            </w:r>
          </w:p>
          <w:p w:rsidR="00221EBF" w:rsidRPr="00D42892" w:rsidRDefault="00221EBF" w:rsidP="00221EBF">
            <w:pPr>
              <w:tabs>
                <w:tab w:val="left" w:pos="0"/>
                <w:tab w:val="left" w:pos="1440"/>
              </w:tabs>
              <w:ind w:firstLine="709"/>
              <w:jc w:val="both"/>
              <w:rPr>
                <w:rFonts w:eastAsia="MS Mincho"/>
              </w:rPr>
            </w:pPr>
            <w:r w:rsidRPr="00D42892">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21EBF" w:rsidRPr="00D42892" w:rsidRDefault="00221EBF" w:rsidP="00221EBF">
            <w:pPr>
              <w:tabs>
                <w:tab w:val="left" w:pos="0"/>
                <w:tab w:val="left" w:pos="1418"/>
              </w:tabs>
              <w:ind w:firstLine="709"/>
              <w:jc w:val="both"/>
              <w:rPr>
                <w:rFonts w:eastAsia="MS Mincho"/>
              </w:rPr>
            </w:pPr>
            <w:r w:rsidRPr="00D42892">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D42892">
              <w:rPr>
                <w:rFonts w:eastAsia="MS Mincho"/>
              </w:rPr>
              <w:t>неприостановлении</w:t>
            </w:r>
            <w:proofErr w:type="spellEnd"/>
            <w:r w:rsidRPr="00D42892">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21EBF" w:rsidRDefault="00221EBF" w:rsidP="00221EBF">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D418A1" w:rsidRPr="00BA72DB" w:rsidRDefault="00221EBF" w:rsidP="00ED48B6">
            <w:pPr>
              <w:ind w:firstLine="567"/>
              <w:jc w:val="both"/>
            </w:pPr>
            <w:r w:rsidRPr="00ED48B6">
              <w:t xml:space="preserve">2.6 </w:t>
            </w:r>
            <w:r w:rsidR="00D418A1" w:rsidRPr="001D0152">
              <w:t xml:space="preserve">документ по форме приложения № 4 к документации </w:t>
            </w:r>
            <w:r w:rsidR="00D418A1" w:rsidRPr="001D0152">
              <w:lastRenderedPageBreak/>
              <w:t xml:space="preserve">о </w:t>
            </w:r>
            <w:proofErr w:type="gramStart"/>
            <w:r w:rsidR="00D418A1" w:rsidRPr="001D0152">
              <w:t>закупке</w:t>
            </w:r>
            <w:proofErr w:type="gramEnd"/>
            <w:r w:rsidR="00D418A1" w:rsidRPr="001D0152">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w:t>
            </w:r>
            <w:r w:rsidR="00E72347" w:rsidRPr="001D0152">
              <w:t>И</w:t>
            </w:r>
            <w:r w:rsidR="00D418A1" w:rsidRPr="001D0152">
              <w:t xml:space="preserve">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w:t>
            </w:r>
            <w:r w:rsidR="00E72347" w:rsidRPr="001D0152">
              <w:t xml:space="preserve">актов сверки, </w:t>
            </w:r>
            <w:r w:rsidR="00D418A1" w:rsidRPr="001D0152">
              <w:t xml:space="preserve">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D42892" w:rsidRPr="00D42892" w:rsidRDefault="00D42892" w:rsidP="00D42892">
            <w:pPr>
              <w:ind w:firstLine="567"/>
              <w:jc w:val="both"/>
            </w:pPr>
            <w:r w:rsidRPr="00D42892">
              <w:t>2.</w:t>
            </w:r>
            <w:r w:rsidR="00ED48B6">
              <w:t>7</w:t>
            </w:r>
            <w:r w:rsidRPr="00D42892">
              <w:t>. В подтверждение того, что претендент является производителем Товара либо обладает правом поставки Товаров, предоставленным производителем:</w:t>
            </w:r>
          </w:p>
          <w:p w:rsidR="00D42892" w:rsidRPr="00D42892" w:rsidRDefault="00D42892" w:rsidP="00D42892">
            <w:pPr>
              <w:ind w:firstLine="567"/>
              <w:jc w:val="both"/>
            </w:pPr>
            <w:r w:rsidRPr="00D42892">
              <w:t>- документ, подтверждающий, что претендент является производителем Товара, являющегося предметом настоящего Открытого конкурса (в свободной форме за подписью претендента);</w:t>
            </w:r>
          </w:p>
          <w:p w:rsidR="00D42892" w:rsidRPr="00D42892" w:rsidRDefault="00D42892" w:rsidP="00D42892">
            <w:pPr>
              <w:ind w:firstLine="567"/>
              <w:jc w:val="both"/>
            </w:pPr>
            <w:r w:rsidRPr="00D42892">
              <w:t xml:space="preserve">- и/или информационное письмо или иной документ, выданный производителем и/или дилерский договор с производителем Товара, являющего предметом (право на заключение договора на поставку запорно-пломбировочных устройств) настоящего Открытого конкурса </w:t>
            </w:r>
            <w:r w:rsidRPr="00D42892">
              <w:rPr>
                <w:u w:val="single"/>
              </w:rPr>
              <w:t>сроком действия не менее чем до 30.06.2018</w:t>
            </w:r>
            <w:r w:rsidRPr="00D42892">
              <w:t xml:space="preserve"> (либо письменное подтверждение о намерении продолжения сотрудничества </w:t>
            </w:r>
            <w:r w:rsidRPr="00D42892">
              <w:rPr>
                <w:u w:val="single"/>
              </w:rPr>
              <w:t>не менее чем до 30.06.2018</w:t>
            </w:r>
            <w:r w:rsidRPr="00D42892">
              <w:t>);</w:t>
            </w:r>
          </w:p>
          <w:p w:rsidR="000729B0" w:rsidRPr="00A82829" w:rsidRDefault="00D42892" w:rsidP="00A82829">
            <w:pPr>
              <w:ind w:firstLine="567"/>
              <w:jc w:val="both"/>
              <w:rPr>
                <w:rFonts w:eastAsia="MS Mincho"/>
              </w:rPr>
            </w:pPr>
            <w:proofErr w:type="gramStart"/>
            <w:r w:rsidRPr="00D42892">
              <w:rPr>
                <w:rFonts w:eastAsia="MS Mincho"/>
              </w:rPr>
              <w:t xml:space="preserve">- и/или </w:t>
            </w:r>
            <w:r w:rsidR="002A5A01">
              <w:rPr>
                <w:rFonts w:eastAsia="MS Mincho"/>
              </w:rPr>
              <w:t xml:space="preserve">копию </w:t>
            </w:r>
            <w:r w:rsidRPr="00D42892">
              <w:rPr>
                <w:rFonts w:eastAsia="MS Mincho"/>
              </w:rPr>
              <w:t>договор</w:t>
            </w:r>
            <w:r w:rsidR="002A5A01">
              <w:rPr>
                <w:rFonts w:eastAsia="MS Mincho"/>
              </w:rPr>
              <w:t>а</w:t>
            </w:r>
            <w:r w:rsidRPr="00D42892">
              <w:rPr>
                <w:rFonts w:eastAsia="MS Mincho"/>
              </w:rPr>
              <w:t xml:space="preserve"> с дилером/поставщиком товара, </w:t>
            </w:r>
            <w:r w:rsidRPr="00D42892">
              <w:t>являющего предметом настоящего Открытого конкурса,</w:t>
            </w:r>
            <w:r w:rsidRPr="00D42892">
              <w:rPr>
                <w:rFonts w:eastAsia="MS Mincho"/>
              </w:rPr>
              <w:t xml:space="preserve"> с приложением копии договора, заключенного между дилером/поставщиком с производителем Товара по предмету </w:t>
            </w:r>
            <w:r w:rsidR="002A5A01" w:rsidRPr="00ED48B6">
              <w:rPr>
                <w:rFonts w:eastAsia="MS Mincho"/>
              </w:rPr>
              <w:t>настоящего</w:t>
            </w:r>
            <w:r w:rsidRPr="00D42892">
              <w:rPr>
                <w:rFonts w:eastAsia="MS Mincho"/>
                <w:sz w:val="26"/>
              </w:rPr>
              <w:t xml:space="preserve"> </w:t>
            </w:r>
            <w:r w:rsidRPr="00D42892">
              <w:rPr>
                <w:rFonts w:eastAsia="MS Mincho"/>
              </w:rPr>
              <w:t xml:space="preserve">Открытого конкурса, и/или информационных писем, выданных производителем дилеру/поставщику Товара,  </w:t>
            </w:r>
            <w:r w:rsidRPr="00D42892">
              <w:rPr>
                <w:rFonts w:eastAsia="MS Mincho"/>
                <w:u w:val="single"/>
              </w:rPr>
              <w:t xml:space="preserve">сроком действия не менее чем до </w:t>
            </w:r>
            <w:r w:rsidRPr="00D42892">
              <w:t>31.08.2016</w:t>
            </w:r>
            <w:r w:rsidRPr="00D42892">
              <w:rPr>
                <w:rFonts w:eastAsia="MS Mincho"/>
              </w:rPr>
              <w:t xml:space="preserve"> (либо письменное подтверждение о намерении продолжения сотрудничества </w:t>
            </w:r>
            <w:r w:rsidRPr="00D42892">
              <w:rPr>
                <w:rFonts w:eastAsia="MS Mincho"/>
                <w:u w:val="single"/>
              </w:rPr>
              <w:t xml:space="preserve">сроком действия не менее чем до </w:t>
            </w:r>
            <w:r w:rsidRPr="00D42892">
              <w:t>31.08.2016</w:t>
            </w:r>
            <w:r w:rsidR="00A82829">
              <w:rPr>
                <w:rFonts w:eastAsia="MS Mincho"/>
              </w:rPr>
              <w:t>).</w:t>
            </w:r>
            <w:proofErr w:type="gramEnd"/>
          </w:p>
        </w:tc>
      </w:tr>
      <w:tr w:rsidR="008A6024" w:rsidRPr="00F86FAA" w:rsidTr="008A6024">
        <w:tc>
          <w:tcPr>
            <w:tcW w:w="534" w:type="dxa"/>
            <w:tcBorders>
              <w:top w:val="single" w:sz="4" w:space="0" w:color="auto"/>
              <w:left w:val="single" w:sz="4" w:space="0" w:color="auto"/>
              <w:bottom w:val="single" w:sz="4" w:space="0" w:color="auto"/>
              <w:right w:val="single" w:sz="4" w:space="0" w:color="auto"/>
            </w:tcBorders>
          </w:tcPr>
          <w:p w:rsidR="008A6024" w:rsidRPr="008A6024" w:rsidRDefault="008A6024" w:rsidP="008A6024">
            <w:pPr>
              <w:rPr>
                <w:rFonts w:eastAsia="Arial"/>
                <w:b/>
              </w:rPr>
            </w:pPr>
            <w:r w:rsidRPr="008A6024">
              <w:rPr>
                <w:rFonts w:eastAsia="Arial"/>
                <w:b/>
              </w:rPr>
              <w:lastRenderedPageBreak/>
              <w:t>18.</w:t>
            </w:r>
          </w:p>
        </w:tc>
        <w:tc>
          <w:tcPr>
            <w:tcW w:w="2551" w:type="dxa"/>
            <w:tcBorders>
              <w:top w:val="single" w:sz="4" w:space="0" w:color="auto"/>
              <w:left w:val="single" w:sz="4" w:space="0" w:color="auto"/>
              <w:bottom w:val="single" w:sz="4" w:space="0" w:color="auto"/>
              <w:right w:val="single" w:sz="4" w:space="0" w:color="auto"/>
            </w:tcBorders>
          </w:tcPr>
          <w:p w:rsidR="008A6024" w:rsidRPr="008A6024" w:rsidRDefault="008A6024" w:rsidP="008A6024">
            <w:pPr>
              <w:rPr>
                <w:rFonts w:eastAsia="Arial"/>
                <w:b/>
              </w:rPr>
            </w:pPr>
            <w:r w:rsidRPr="008A6024">
              <w:rPr>
                <w:rFonts w:eastAsia="Arial"/>
                <w:b/>
              </w:rPr>
              <w:t xml:space="preserve">Особенности предоставления документов иностранными участниками </w:t>
            </w:r>
          </w:p>
        </w:tc>
        <w:tc>
          <w:tcPr>
            <w:tcW w:w="6768" w:type="dxa"/>
            <w:gridSpan w:val="2"/>
            <w:tcBorders>
              <w:top w:val="single" w:sz="4" w:space="0" w:color="auto"/>
              <w:left w:val="single" w:sz="4" w:space="0" w:color="auto"/>
              <w:bottom w:val="single" w:sz="4" w:space="0" w:color="auto"/>
              <w:right w:val="single" w:sz="4" w:space="0" w:color="auto"/>
            </w:tcBorders>
          </w:tcPr>
          <w:p w:rsidR="008A6024" w:rsidRPr="008A6024" w:rsidRDefault="008A6024" w:rsidP="008A6024">
            <w:pPr>
              <w:ind w:left="34" w:firstLine="567"/>
            </w:pPr>
            <w:r w:rsidRPr="008A6024">
              <w:t xml:space="preserve">Особенности не предусмотрены. </w:t>
            </w:r>
          </w:p>
        </w:tc>
      </w:tr>
      <w:tr w:rsidR="004F1441" w:rsidRPr="00D42892" w:rsidTr="00452EF0">
        <w:trPr>
          <w:trHeight w:val="20"/>
        </w:trPr>
        <w:tc>
          <w:tcPr>
            <w:tcW w:w="534" w:type="dxa"/>
            <w:vMerge w:val="restart"/>
          </w:tcPr>
          <w:p w:rsidR="004F1441" w:rsidRPr="00D42892" w:rsidRDefault="004F1441" w:rsidP="00D42892">
            <w:pPr>
              <w:jc w:val="both"/>
              <w:rPr>
                <w:rFonts w:eastAsia="Arial"/>
                <w:b/>
              </w:rPr>
            </w:pPr>
            <w:r w:rsidRPr="00D42892">
              <w:rPr>
                <w:rFonts w:eastAsia="Arial"/>
                <w:b/>
              </w:rPr>
              <w:t>19.</w:t>
            </w:r>
          </w:p>
        </w:tc>
        <w:tc>
          <w:tcPr>
            <w:tcW w:w="2551" w:type="dxa"/>
            <w:vMerge w:val="restart"/>
          </w:tcPr>
          <w:p w:rsidR="004F1441" w:rsidRPr="00D42892" w:rsidRDefault="004F1441" w:rsidP="00D42892">
            <w:pPr>
              <w:autoSpaceDE w:val="0"/>
              <w:rPr>
                <w:rFonts w:eastAsia="Arial"/>
                <w:b/>
              </w:rPr>
            </w:pPr>
            <w:r w:rsidRPr="00D42892">
              <w:rPr>
                <w:rFonts w:eastAsia="Arial"/>
                <w:b/>
              </w:rPr>
              <w:t>Критерии оценки Заявок на участие в Открытом конкурсе и коэффициент их значимости</w:t>
            </w:r>
          </w:p>
        </w:tc>
        <w:tc>
          <w:tcPr>
            <w:tcW w:w="4961" w:type="dxa"/>
          </w:tcPr>
          <w:p w:rsidR="004F1441" w:rsidRPr="00D42892" w:rsidRDefault="004F1441" w:rsidP="00A3205D">
            <w:pPr>
              <w:ind w:firstLine="709"/>
              <w:jc w:val="both"/>
              <w:rPr>
                <w:rFonts w:eastAsia="MS Mincho"/>
                <w:b/>
              </w:rPr>
            </w:pPr>
            <w:r w:rsidRPr="00D42892">
              <w:rPr>
                <w:rFonts w:eastAsia="MS Mincho"/>
                <w:b/>
              </w:rPr>
              <w:t>Критерий оценки</w:t>
            </w:r>
          </w:p>
        </w:tc>
        <w:tc>
          <w:tcPr>
            <w:tcW w:w="1807" w:type="dxa"/>
          </w:tcPr>
          <w:p w:rsidR="004F1441" w:rsidRPr="00D42892" w:rsidRDefault="004F1441" w:rsidP="00A3205D">
            <w:pPr>
              <w:jc w:val="center"/>
              <w:rPr>
                <w:rFonts w:eastAsia="MS Mincho"/>
                <w:b/>
              </w:rPr>
            </w:pPr>
            <w:r w:rsidRPr="00D42892">
              <w:rPr>
                <w:rFonts w:eastAsia="MS Mincho"/>
                <w:b/>
              </w:rPr>
              <w:t xml:space="preserve">Значение </w:t>
            </w:r>
            <w:proofErr w:type="spellStart"/>
            <w:proofErr w:type="gramStart"/>
            <w:r w:rsidRPr="00D42892">
              <w:rPr>
                <w:rFonts w:eastAsia="MS Mincho"/>
                <w:b/>
              </w:rPr>
              <w:t>Кз</w:t>
            </w:r>
            <w:proofErr w:type="spellEnd"/>
            <w:proofErr w:type="gramEnd"/>
          </w:p>
        </w:tc>
      </w:tr>
      <w:tr w:rsidR="004F1441" w:rsidRPr="00D42892" w:rsidTr="00452EF0">
        <w:trPr>
          <w:trHeight w:val="20"/>
        </w:trPr>
        <w:tc>
          <w:tcPr>
            <w:tcW w:w="534" w:type="dxa"/>
            <w:vMerge/>
          </w:tcPr>
          <w:p w:rsidR="004F1441" w:rsidRPr="00D42892" w:rsidRDefault="004F1441" w:rsidP="00D42892">
            <w:pPr>
              <w:jc w:val="both"/>
              <w:rPr>
                <w:rFonts w:eastAsia="Arial"/>
                <w:b/>
              </w:rPr>
            </w:pPr>
          </w:p>
        </w:tc>
        <w:tc>
          <w:tcPr>
            <w:tcW w:w="2551" w:type="dxa"/>
            <w:vMerge/>
          </w:tcPr>
          <w:p w:rsidR="004F1441" w:rsidRPr="00D42892" w:rsidRDefault="004F1441" w:rsidP="00D42892">
            <w:pPr>
              <w:autoSpaceDE w:val="0"/>
              <w:rPr>
                <w:rFonts w:eastAsia="Arial"/>
                <w:b/>
              </w:rPr>
            </w:pPr>
          </w:p>
        </w:tc>
        <w:tc>
          <w:tcPr>
            <w:tcW w:w="4961" w:type="dxa"/>
          </w:tcPr>
          <w:p w:rsidR="004F1441" w:rsidRPr="00D42892" w:rsidRDefault="004F1441" w:rsidP="00A3205D">
            <w:pPr>
              <w:jc w:val="both"/>
              <w:rPr>
                <w:rFonts w:eastAsia="MS Mincho"/>
              </w:rPr>
            </w:pPr>
            <w:r w:rsidRPr="00D42892">
              <w:rPr>
                <w:rFonts w:eastAsia="MS Mincho"/>
              </w:rPr>
              <w:t>Единичные расценки Продукции, в том числе</w:t>
            </w:r>
            <w:r w:rsidR="00452EF0">
              <w:rPr>
                <w:rFonts w:eastAsia="MS Mincho"/>
              </w:rPr>
              <w:t>:</w:t>
            </w:r>
          </w:p>
        </w:tc>
        <w:tc>
          <w:tcPr>
            <w:tcW w:w="1807" w:type="dxa"/>
          </w:tcPr>
          <w:p w:rsidR="004F1441" w:rsidRPr="00D42892" w:rsidRDefault="004F1441" w:rsidP="00A3205D">
            <w:pPr>
              <w:ind w:firstLine="709"/>
              <w:jc w:val="both"/>
              <w:rPr>
                <w:rFonts w:eastAsia="MS Mincho"/>
                <w:b/>
              </w:rPr>
            </w:pPr>
            <w:r w:rsidRPr="00D42892">
              <w:rPr>
                <w:rFonts w:eastAsia="MS Mincho"/>
                <w:b/>
              </w:rPr>
              <w:t>0,80</w:t>
            </w:r>
          </w:p>
        </w:tc>
      </w:tr>
      <w:tr w:rsidR="004F1441" w:rsidRPr="00D42892" w:rsidTr="00452EF0">
        <w:trPr>
          <w:trHeight w:val="20"/>
        </w:trPr>
        <w:tc>
          <w:tcPr>
            <w:tcW w:w="534" w:type="dxa"/>
            <w:vMerge/>
          </w:tcPr>
          <w:p w:rsidR="004F1441" w:rsidRPr="00D42892" w:rsidRDefault="004F1441" w:rsidP="00D42892">
            <w:pPr>
              <w:jc w:val="both"/>
              <w:rPr>
                <w:rFonts w:eastAsia="Arial"/>
                <w:b/>
              </w:rPr>
            </w:pPr>
          </w:p>
        </w:tc>
        <w:tc>
          <w:tcPr>
            <w:tcW w:w="2551" w:type="dxa"/>
            <w:vMerge/>
          </w:tcPr>
          <w:p w:rsidR="004F1441" w:rsidRPr="00D42892" w:rsidRDefault="004F1441" w:rsidP="00D42892">
            <w:pPr>
              <w:autoSpaceDE w:val="0"/>
              <w:rPr>
                <w:rFonts w:eastAsia="Arial"/>
                <w:b/>
              </w:rPr>
            </w:pPr>
          </w:p>
        </w:tc>
        <w:tc>
          <w:tcPr>
            <w:tcW w:w="4961" w:type="dxa"/>
          </w:tcPr>
          <w:p w:rsidR="004F1441" w:rsidRPr="00D42892" w:rsidRDefault="004F1441" w:rsidP="00A3205D">
            <w:pPr>
              <w:jc w:val="both"/>
              <w:rPr>
                <w:rFonts w:eastAsia="MS Mincho"/>
                <w:i/>
              </w:rPr>
            </w:pPr>
            <w:r>
              <w:rPr>
                <w:rFonts w:eastAsia="MS Mincho"/>
                <w:i/>
              </w:rPr>
              <w:t xml:space="preserve">- </w:t>
            </w:r>
            <w:r w:rsidRPr="00D42892">
              <w:rPr>
                <w:rFonts w:eastAsia="MS Mincho"/>
                <w:i/>
              </w:rPr>
              <w:t xml:space="preserve">по </w:t>
            </w:r>
            <w:r w:rsidRPr="00D42892">
              <w:rPr>
                <w:rFonts w:eastAsia="MS Mincho"/>
                <w:i/>
                <w:sz w:val="26"/>
              </w:rPr>
              <w:t>Стержневым ЗПУ</w:t>
            </w:r>
          </w:p>
        </w:tc>
        <w:tc>
          <w:tcPr>
            <w:tcW w:w="1807" w:type="dxa"/>
          </w:tcPr>
          <w:p w:rsidR="004F1441" w:rsidRPr="00D42892" w:rsidRDefault="004F1441" w:rsidP="00A3205D">
            <w:pPr>
              <w:ind w:firstLine="709"/>
              <w:jc w:val="both"/>
              <w:rPr>
                <w:rFonts w:eastAsia="MS Mincho"/>
                <w:i/>
              </w:rPr>
            </w:pPr>
            <w:r w:rsidRPr="0047608E">
              <w:rPr>
                <w:rFonts w:eastAsia="MS Mincho"/>
                <w:i/>
              </w:rPr>
              <w:t>0</w:t>
            </w:r>
            <w:r w:rsidRPr="00D42892">
              <w:rPr>
                <w:rFonts w:eastAsia="MS Mincho"/>
                <w:i/>
              </w:rPr>
              <w:t>,</w:t>
            </w:r>
            <w:r>
              <w:rPr>
                <w:rFonts w:eastAsia="MS Mincho"/>
                <w:i/>
              </w:rPr>
              <w:t>50</w:t>
            </w:r>
          </w:p>
        </w:tc>
      </w:tr>
      <w:tr w:rsidR="004F1441" w:rsidRPr="00D42892" w:rsidTr="00452EF0">
        <w:trPr>
          <w:trHeight w:val="20"/>
        </w:trPr>
        <w:tc>
          <w:tcPr>
            <w:tcW w:w="534" w:type="dxa"/>
            <w:vMerge/>
          </w:tcPr>
          <w:p w:rsidR="004F1441" w:rsidRPr="00D42892" w:rsidRDefault="004F1441" w:rsidP="00D42892">
            <w:pPr>
              <w:jc w:val="both"/>
              <w:rPr>
                <w:rFonts w:eastAsia="Arial"/>
                <w:b/>
              </w:rPr>
            </w:pPr>
          </w:p>
        </w:tc>
        <w:tc>
          <w:tcPr>
            <w:tcW w:w="2551" w:type="dxa"/>
            <w:vMerge/>
          </w:tcPr>
          <w:p w:rsidR="004F1441" w:rsidRPr="00D42892" w:rsidRDefault="004F1441" w:rsidP="00D42892">
            <w:pPr>
              <w:autoSpaceDE w:val="0"/>
              <w:rPr>
                <w:rFonts w:eastAsia="Arial"/>
                <w:b/>
              </w:rPr>
            </w:pPr>
          </w:p>
        </w:tc>
        <w:tc>
          <w:tcPr>
            <w:tcW w:w="4961" w:type="dxa"/>
          </w:tcPr>
          <w:p w:rsidR="004F1441" w:rsidRPr="0047608E" w:rsidRDefault="004F1441" w:rsidP="00A3205D">
            <w:pPr>
              <w:jc w:val="both"/>
              <w:rPr>
                <w:rFonts w:eastAsia="MS Mincho"/>
                <w:i/>
              </w:rPr>
            </w:pPr>
            <w:r>
              <w:rPr>
                <w:rFonts w:eastAsia="MS Mincho"/>
                <w:i/>
              </w:rPr>
              <w:t xml:space="preserve">- </w:t>
            </w:r>
            <w:r w:rsidRPr="00D42892">
              <w:rPr>
                <w:rFonts w:eastAsia="MS Mincho"/>
                <w:i/>
              </w:rPr>
              <w:t xml:space="preserve">по </w:t>
            </w:r>
            <w:r w:rsidRPr="00D42892">
              <w:rPr>
                <w:rFonts w:eastAsia="MS Mincho"/>
                <w:i/>
                <w:sz w:val="26"/>
              </w:rPr>
              <w:t>Универсальным ЗПУ</w:t>
            </w:r>
          </w:p>
        </w:tc>
        <w:tc>
          <w:tcPr>
            <w:tcW w:w="1807" w:type="dxa"/>
          </w:tcPr>
          <w:p w:rsidR="004F1441" w:rsidRPr="00D42892" w:rsidRDefault="004F1441" w:rsidP="00A3205D">
            <w:pPr>
              <w:ind w:firstLine="709"/>
              <w:jc w:val="both"/>
              <w:rPr>
                <w:rFonts w:eastAsia="MS Mincho"/>
                <w:i/>
              </w:rPr>
            </w:pPr>
            <w:r w:rsidRPr="00D42892">
              <w:rPr>
                <w:rFonts w:eastAsia="MS Mincho"/>
                <w:i/>
              </w:rPr>
              <w:t>0,15</w:t>
            </w:r>
          </w:p>
        </w:tc>
      </w:tr>
      <w:tr w:rsidR="004F1441" w:rsidRPr="00D42892" w:rsidTr="00452EF0">
        <w:trPr>
          <w:trHeight w:val="20"/>
        </w:trPr>
        <w:tc>
          <w:tcPr>
            <w:tcW w:w="534" w:type="dxa"/>
            <w:vMerge/>
          </w:tcPr>
          <w:p w:rsidR="004F1441" w:rsidRPr="00D42892" w:rsidRDefault="004F1441" w:rsidP="00D42892">
            <w:pPr>
              <w:jc w:val="both"/>
              <w:rPr>
                <w:rFonts w:eastAsia="Arial"/>
                <w:b/>
              </w:rPr>
            </w:pPr>
          </w:p>
        </w:tc>
        <w:tc>
          <w:tcPr>
            <w:tcW w:w="2551" w:type="dxa"/>
            <w:vMerge/>
          </w:tcPr>
          <w:p w:rsidR="004F1441" w:rsidRPr="00D42892" w:rsidRDefault="004F1441" w:rsidP="00D42892">
            <w:pPr>
              <w:autoSpaceDE w:val="0"/>
              <w:rPr>
                <w:rFonts w:eastAsia="Arial"/>
                <w:b/>
              </w:rPr>
            </w:pPr>
          </w:p>
        </w:tc>
        <w:tc>
          <w:tcPr>
            <w:tcW w:w="4961" w:type="dxa"/>
          </w:tcPr>
          <w:p w:rsidR="004F1441" w:rsidRPr="00D42892" w:rsidRDefault="004F1441" w:rsidP="00A3205D">
            <w:pPr>
              <w:jc w:val="both"/>
              <w:rPr>
                <w:rFonts w:eastAsia="MS Mincho"/>
                <w:i/>
              </w:rPr>
            </w:pPr>
            <w:r>
              <w:rPr>
                <w:rFonts w:eastAsia="MS Mincho"/>
                <w:i/>
              </w:rPr>
              <w:t xml:space="preserve">- </w:t>
            </w:r>
            <w:r w:rsidRPr="00D42892">
              <w:rPr>
                <w:rFonts w:eastAsia="MS Mincho"/>
                <w:i/>
              </w:rPr>
              <w:t>по Запорным ЗПУ</w:t>
            </w:r>
          </w:p>
        </w:tc>
        <w:tc>
          <w:tcPr>
            <w:tcW w:w="1807" w:type="dxa"/>
          </w:tcPr>
          <w:p w:rsidR="004F1441" w:rsidRPr="00D42892" w:rsidRDefault="004F1441" w:rsidP="00A3205D">
            <w:pPr>
              <w:ind w:firstLine="709"/>
              <w:jc w:val="both"/>
              <w:rPr>
                <w:rFonts w:eastAsia="MS Mincho"/>
                <w:i/>
              </w:rPr>
            </w:pPr>
            <w:r w:rsidRPr="00D42892">
              <w:rPr>
                <w:rFonts w:eastAsia="MS Mincho"/>
                <w:i/>
              </w:rPr>
              <w:t>0,15</w:t>
            </w:r>
          </w:p>
        </w:tc>
      </w:tr>
      <w:tr w:rsidR="004F1441" w:rsidRPr="00D42892" w:rsidTr="00452EF0">
        <w:trPr>
          <w:trHeight w:val="20"/>
        </w:trPr>
        <w:tc>
          <w:tcPr>
            <w:tcW w:w="534" w:type="dxa"/>
            <w:vMerge/>
          </w:tcPr>
          <w:p w:rsidR="004F1441" w:rsidRPr="00D42892" w:rsidRDefault="004F1441" w:rsidP="00D42892">
            <w:pPr>
              <w:jc w:val="both"/>
              <w:rPr>
                <w:rFonts w:eastAsia="Arial"/>
                <w:b/>
              </w:rPr>
            </w:pPr>
          </w:p>
        </w:tc>
        <w:tc>
          <w:tcPr>
            <w:tcW w:w="2551" w:type="dxa"/>
            <w:vMerge/>
          </w:tcPr>
          <w:p w:rsidR="004F1441" w:rsidRPr="00D42892" w:rsidRDefault="004F1441" w:rsidP="00D42892">
            <w:pPr>
              <w:autoSpaceDE w:val="0"/>
              <w:rPr>
                <w:rFonts w:eastAsia="Arial"/>
                <w:b/>
              </w:rPr>
            </w:pPr>
          </w:p>
        </w:tc>
        <w:tc>
          <w:tcPr>
            <w:tcW w:w="4961" w:type="dxa"/>
            <w:vAlign w:val="center"/>
          </w:tcPr>
          <w:p w:rsidR="004F1441" w:rsidRPr="00D42892" w:rsidRDefault="004F1441" w:rsidP="00A3205D">
            <w:r w:rsidRPr="00D42892">
              <w:t xml:space="preserve">Срок поставки Продукции </w:t>
            </w:r>
          </w:p>
        </w:tc>
        <w:tc>
          <w:tcPr>
            <w:tcW w:w="1807" w:type="dxa"/>
            <w:vAlign w:val="center"/>
          </w:tcPr>
          <w:p w:rsidR="004F1441" w:rsidRPr="00D42892" w:rsidRDefault="004F1441" w:rsidP="00A3205D">
            <w:pPr>
              <w:jc w:val="center"/>
              <w:rPr>
                <w:b/>
              </w:rPr>
            </w:pPr>
            <w:r w:rsidRPr="00D42892">
              <w:rPr>
                <w:b/>
              </w:rPr>
              <w:t>0,20</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20.</w:t>
            </w:r>
          </w:p>
        </w:tc>
        <w:tc>
          <w:tcPr>
            <w:tcW w:w="2551" w:type="dxa"/>
          </w:tcPr>
          <w:p w:rsidR="00D42892" w:rsidRPr="00D42892" w:rsidRDefault="00D42892" w:rsidP="00D42892">
            <w:pPr>
              <w:autoSpaceDE w:val="0"/>
              <w:rPr>
                <w:rFonts w:eastAsia="Arial"/>
                <w:b/>
              </w:rPr>
            </w:pPr>
            <w:r w:rsidRPr="00D42892">
              <w:rPr>
                <w:rFonts w:eastAsia="Arial"/>
                <w:b/>
              </w:rPr>
              <w:t>Особенности заключения договора</w:t>
            </w:r>
          </w:p>
        </w:tc>
        <w:tc>
          <w:tcPr>
            <w:tcW w:w="6768" w:type="dxa"/>
            <w:gridSpan w:val="2"/>
          </w:tcPr>
          <w:p w:rsidR="00D42892" w:rsidRPr="00D42892" w:rsidRDefault="00D42892" w:rsidP="00D42892">
            <w:pPr>
              <w:jc w:val="both"/>
              <w:rPr>
                <w:rFonts w:eastAsia="MS Mincho"/>
                <w:bCs/>
              </w:rPr>
            </w:pPr>
            <w:r w:rsidRPr="00D42892">
              <w:rPr>
                <w:rFonts w:eastAsia="MS Mincho"/>
                <w:bCs/>
              </w:rPr>
              <w:t xml:space="preserve">1.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Pr="00D42892">
              <w:rPr>
                <w:rFonts w:eastAsia="MS Mincho"/>
                <w:bCs/>
              </w:rPr>
              <w:lastRenderedPageBreak/>
              <w:t xml:space="preserve">подписания победителем. </w:t>
            </w:r>
          </w:p>
          <w:p w:rsidR="00D42892" w:rsidRPr="00D42892" w:rsidRDefault="00D42892" w:rsidP="00D42892">
            <w:pPr>
              <w:jc w:val="both"/>
              <w:rPr>
                <w:rFonts w:eastAsia="MS Mincho"/>
                <w:bCs/>
              </w:rPr>
            </w:pPr>
            <w:r w:rsidRPr="00D42892">
              <w:rPr>
                <w:rFonts w:eastAsia="MS Mincho"/>
                <w:bCs/>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D42892" w:rsidRPr="00D42892" w:rsidRDefault="00D42892" w:rsidP="00D42892">
            <w:pPr>
              <w:jc w:val="both"/>
              <w:rPr>
                <w:rFonts w:eastAsia="MS Mincho"/>
                <w:bCs/>
              </w:rPr>
            </w:pPr>
            <w:r w:rsidRPr="00D42892">
              <w:rPr>
                <w:rFonts w:eastAsia="MS Mincho"/>
                <w:bCs/>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42892" w:rsidRPr="00D42892" w:rsidRDefault="00D42892" w:rsidP="00D42892">
            <w:pPr>
              <w:jc w:val="both"/>
              <w:rPr>
                <w:rFonts w:eastAsia="MS Mincho"/>
                <w:bCs/>
              </w:rPr>
            </w:pPr>
            <w:r w:rsidRPr="00D42892">
              <w:rPr>
                <w:rFonts w:eastAsia="MS Mincho"/>
                <w:bCs/>
              </w:rPr>
              <w:t>Внесение изменений в договор по предложениям победителя является правом Заказчика и осуществляется по усмотрению Заказчика.</w:t>
            </w:r>
          </w:p>
          <w:p w:rsidR="00D42892" w:rsidRPr="00D42892" w:rsidRDefault="00D42892" w:rsidP="00D42892">
            <w:pPr>
              <w:numPr>
                <w:ilvl w:val="2"/>
                <w:numId w:val="0"/>
              </w:numPr>
              <w:tabs>
                <w:tab w:val="num" w:pos="1985"/>
              </w:tabs>
              <w:ind w:firstLine="709"/>
              <w:jc w:val="both"/>
              <w:rPr>
                <w:highlight w:val="cyan"/>
                <w:lang w:eastAsia="ru-RU"/>
              </w:rPr>
            </w:pPr>
            <w:r w:rsidRPr="00D42892">
              <w:rPr>
                <w:rFonts w:eastAsia="MS Mincho"/>
                <w:bCs/>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lastRenderedPageBreak/>
              <w:t>21.</w:t>
            </w:r>
          </w:p>
        </w:tc>
        <w:tc>
          <w:tcPr>
            <w:tcW w:w="2551" w:type="dxa"/>
          </w:tcPr>
          <w:p w:rsidR="00D42892" w:rsidRPr="00D42892" w:rsidRDefault="00D42892" w:rsidP="00D42892">
            <w:pPr>
              <w:autoSpaceDE w:val="0"/>
              <w:rPr>
                <w:rFonts w:eastAsia="Arial"/>
                <w:b/>
              </w:rPr>
            </w:pPr>
            <w:r w:rsidRPr="00D42892">
              <w:rPr>
                <w:rFonts w:eastAsia="Arial"/>
                <w:b/>
              </w:rPr>
              <w:t>Привлечение субподрядчиков, соисполнителей</w:t>
            </w:r>
          </w:p>
        </w:tc>
        <w:tc>
          <w:tcPr>
            <w:tcW w:w="6768" w:type="dxa"/>
            <w:gridSpan w:val="2"/>
          </w:tcPr>
          <w:p w:rsidR="00D42892" w:rsidRPr="00D42892" w:rsidRDefault="00D42892" w:rsidP="00D42892">
            <w:pPr>
              <w:jc w:val="both"/>
              <w:rPr>
                <w:rFonts w:eastAsia="Arial"/>
              </w:rPr>
            </w:pPr>
            <w:r w:rsidRPr="00D42892">
              <w:rPr>
                <w:rFonts w:eastAsia="Arial"/>
              </w:rPr>
              <w:t>Привлечение субподрядчиков не допускается</w:t>
            </w:r>
          </w:p>
        </w:tc>
      </w:tr>
      <w:tr w:rsidR="002A56A8" w:rsidRPr="00F86FAA" w:rsidTr="002A56A8">
        <w:tc>
          <w:tcPr>
            <w:tcW w:w="534" w:type="dxa"/>
            <w:tcBorders>
              <w:top w:val="single" w:sz="4" w:space="0" w:color="auto"/>
              <w:left w:val="single" w:sz="4" w:space="0" w:color="auto"/>
              <w:bottom w:val="single" w:sz="4" w:space="0" w:color="auto"/>
              <w:right w:val="single" w:sz="4" w:space="0" w:color="auto"/>
            </w:tcBorders>
          </w:tcPr>
          <w:p w:rsidR="002A56A8" w:rsidRPr="002A56A8" w:rsidRDefault="002A56A8" w:rsidP="002A56A8">
            <w:pPr>
              <w:rPr>
                <w:rFonts w:eastAsia="Arial"/>
                <w:b/>
              </w:rPr>
            </w:pPr>
            <w:r w:rsidRPr="002A56A8">
              <w:rPr>
                <w:rFonts w:eastAsia="Arial"/>
                <w:b/>
              </w:rPr>
              <w:t>22.</w:t>
            </w:r>
          </w:p>
        </w:tc>
        <w:tc>
          <w:tcPr>
            <w:tcW w:w="2551" w:type="dxa"/>
            <w:tcBorders>
              <w:top w:val="single" w:sz="4" w:space="0" w:color="auto"/>
              <w:left w:val="single" w:sz="4" w:space="0" w:color="auto"/>
              <w:bottom w:val="single" w:sz="4" w:space="0" w:color="auto"/>
              <w:right w:val="single" w:sz="4" w:space="0" w:color="auto"/>
            </w:tcBorders>
          </w:tcPr>
          <w:p w:rsidR="002A56A8" w:rsidRPr="002A56A8" w:rsidRDefault="002A56A8" w:rsidP="002A56A8">
            <w:pPr>
              <w:rPr>
                <w:rFonts w:eastAsia="Arial"/>
                <w:b/>
              </w:rPr>
            </w:pPr>
            <w:r w:rsidRPr="002A56A8">
              <w:rPr>
                <w:rFonts w:eastAsia="Arial"/>
                <w:b/>
              </w:rPr>
              <w:t>Срок действия Заявки</w:t>
            </w:r>
            <w:r w:rsidRPr="002A56A8">
              <w:rPr>
                <w:rFonts w:eastAsia="Arial"/>
                <w:b/>
              </w:rPr>
              <w:tab/>
            </w:r>
          </w:p>
        </w:tc>
        <w:tc>
          <w:tcPr>
            <w:tcW w:w="6768" w:type="dxa"/>
            <w:gridSpan w:val="2"/>
            <w:tcBorders>
              <w:top w:val="single" w:sz="4" w:space="0" w:color="auto"/>
              <w:left w:val="single" w:sz="4" w:space="0" w:color="auto"/>
              <w:bottom w:val="single" w:sz="4" w:space="0" w:color="auto"/>
              <w:right w:val="single" w:sz="4" w:space="0" w:color="auto"/>
            </w:tcBorders>
          </w:tcPr>
          <w:p w:rsidR="002A56A8" w:rsidRPr="002A56A8" w:rsidRDefault="002A56A8" w:rsidP="002A56A8">
            <w:pPr>
              <w:rPr>
                <w:rFonts w:eastAsia="Arial"/>
              </w:rPr>
            </w:pPr>
            <w:r w:rsidRPr="002A56A8">
              <w:rPr>
                <w:rFonts w:eastAsia="Arial"/>
              </w:rPr>
              <w:t xml:space="preserve">Заявка должна действовать не менее </w:t>
            </w:r>
            <w:r>
              <w:rPr>
                <w:rFonts w:eastAsia="Arial"/>
              </w:rPr>
              <w:t>60</w:t>
            </w:r>
            <w:r w:rsidRPr="002A56A8">
              <w:rPr>
                <w:rFonts w:eastAsia="Arial"/>
              </w:rPr>
              <w:t>(</w:t>
            </w:r>
            <w:r>
              <w:rPr>
                <w:rFonts w:eastAsia="Arial"/>
              </w:rPr>
              <w:t>шестидесяти</w:t>
            </w:r>
            <w:r w:rsidRPr="002A56A8">
              <w:rPr>
                <w:rFonts w:eastAsia="Arial"/>
              </w:rPr>
              <w:t xml:space="preserve">) календарных дней с даты окончания срока подачи Заявок (пункт 6 </w:t>
            </w:r>
            <w:r w:rsidR="00452EF0">
              <w:rPr>
                <w:rFonts w:eastAsia="Arial"/>
              </w:rPr>
              <w:t>настоящей Информационной карты)</w:t>
            </w:r>
          </w:p>
        </w:tc>
      </w:tr>
      <w:tr w:rsidR="002A56A8" w:rsidRPr="00D42892" w:rsidTr="002A56A8">
        <w:tc>
          <w:tcPr>
            <w:tcW w:w="534" w:type="dxa"/>
            <w:tcBorders>
              <w:top w:val="single" w:sz="4" w:space="0" w:color="auto"/>
              <w:left w:val="single" w:sz="4" w:space="0" w:color="auto"/>
              <w:bottom w:val="single" w:sz="4" w:space="0" w:color="auto"/>
              <w:right w:val="single" w:sz="4" w:space="0" w:color="auto"/>
            </w:tcBorders>
          </w:tcPr>
          <w:p w:rsidR="002A56A8" w:rsidRPr="00D42892" w:rsidRDefault="002A56A8" w:rsidP="00367041">
            <w:pPr>
              <w:jc w:val="both"/>
              <w:rPr>
                <w:rFonts w:eastAsia="Arial"/>
                <w:b/>
              </w:rPr>
            </w:pPr>
            <w:r w:rsidRPr="00D42892">
              <w:rPr>
                <w:rFonts w:eastAsia="Arial"/>
                <w:b/>
              </w:rPr>
              <w:t>23.</w:t>
            </w:r>
          </w:p>
        </w:tc>
        <w:tc>
          <w:tcPr>
            <w:tcW w:w="2551" w:type="dxa"/>
            <w:tcBorders>
              <w:top w:val="single" w:sz="4" w:space="0" w:color="auto"/>
              <w:left w:val="single" w:sz="4" w:space="0" w:color="auto"/>
              <w:bottom w:val="single" w:sz="4" w:space="0" w:color="auto"/>
              <w:right w:val="single" w:sz="4" w:space="0" w:color="auto"/>
            </w:tcBorders>
          </w:tcPr>
          <w:p w:rsidR="002A56A8" w:rsidRPr="00D42892" w:rsidRDefault="002A56A8" w:rsidP="00367041">
            <w:pPr>
              <w:autoSpaceDE w:val="0"/>
              <w:rPr>
                <w:rFonts w:eastAsia="Arial"/>
                <w:b/>
              </w:rPr>
            </w:pPr>
            <w:r w:rsidRPr="00D42892">
              <w:rPr>
                <w:rFonts w:eastAsia="Arial"/>
                <w:b/>
              </w:rPr>
              <w:t>Обеспечение заявки</w:t>
            </w:r>
          </w:p>
        </w:tc>
        <w:tc>
          <w:tcPr>
            <w:tcW w:w="6768" w:type="dxa"/>
            <w:gridSpan w:val="2"/>
            <w:tcBorders>
              <w:top w:val="single" w:sz="4" w:space="0" w:color="auto"/>
              <w:left w:val="single" w:sz="4" w:space="0" w:color="auto"/>
              <w:bottom w:val="single" w:sz="4" w:space="0" w:color="auto"/>
              <w:right w:val="single" w:sz="4" w:space="0" w:color="auto"/>
            </w:tcBorders>
          </w:tcPr>
          <w:p w:rsidR="002A56A8" w:rsidRPr="00D42892" w:rsidRDefault="002A56A8" w:rsidP="00367041">
            <w:pPr>
              <w:jc w:val="both"/>
              <w:rPr>
                <w:rFonts w:eastAsia="Arial"/>
              </w:rPr>
            </w:pPr>
            <w:r w:rsidRPr="00D42892">
              <w:rPr>
                <w:rFonts w:eastAsia="Arial"/>
              </w:rPr>
              <w:t>Не предусмотрено</w:t>
            </w:r>
          </w:p>
        </w:tc>
      </w:tr>
      <w:tr w:rsidR="00D42892" w:rsidRPr="00D42892" w:rsidTr="00D42892">
        <w:tc>
          <w:tcPr>
            <w:tcW w:w="534" w:type="dxa"/>
          </w:tcPr>
          <w:p w:rsidR="00D42892" w:rsidRPr="00D42892" w:rsidRDefault="00D42892" w:rsidP="00D42892">
            <w:pPr>
              <w:jc w:val="both"/>
              <w:rPr>
                <w:rFonts w:eastAsia="Arial"/>
                <w:b/>
              </w:rPr>
            </w:pPr>
            <w:r w:rsidRPr="00D42892">
              <w:rPr>
                <w:rFonts w:eastAsia="Arial"/>
                <w:b/>
              </w:rPr>
              <w:t>22.</w:t>
            </w:r>
          </w:p>
        </w:tc>
        <w:tc>
          <w:tcPr>
            <w:tcW w:w="2551" w:type="dxa"/>
          </w:tcPr>
          <w:p w:rsidR="00D42892" w:rsidRPr="00D42892" w:rsidRDefault="00D42892" w:rsidP="00D42892">
            <w:pPr>
              <w:autoSpaceDE w:val="0"/>
              <w:rPr>
                <w:rFonts w:eastAsia="Arial"/>
                <w:b/>
              </w:rPr>
            </w:pPr>
            <w:r w:rsidRPr="00D42892">
              <w:rPr>
                <w:rFonts w:eastAsia="Arial"/>
                <w:b/>
              </w:rPr>
              <w:t>Обеспечение исполнения договора</w:t>
            </w:r>
          </w:p>
        </w:tc>
        <w:tc>
          <w:tcPr>
            <w:tcW w:w="6768" w:type="dxa"/>
            <w:gridSpan w:val="2"/>
          </w:tcPr>
          <w:p w:rsidR="00D42892" w:rsidRPr="00D42892" w:rsidRDefault="00D42892" w:rsidP="00D42892">
            <w:pPr>
              <w:jc w:val="both"/>
              <w:rPr>
                <w:rFonts w:eastAsia="Arial"/>
              </w:rPr>
            </w:pPr>
            <w:r w:rsidRPr="00D42892">
              <w:rPr>
                <w:rFonts w:eastAsia="Arial"/>
              </w:rPr>
              <w:t>Не предусмотрено</w:t>
            </w:r>
          </w:p>
        </w:tc>
      </w:tr>
    </w:tbl>
    <w:p w:rsidR="00D42892" w:rsidRPr="00D42892" w:rsidRDefault="00D42892" w:rsidP="00D42892"/>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C305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C305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C305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C305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C305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C305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C3054">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C305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C305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lastRenderedPageBreak/>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C3054">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CC3054">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E729A2" w:rsidRPr="008F1253" w:rsidRDefault="00E729A2" w:rsidP="00E729A2">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E729A2" w:rsidRPr="008F1253" w:rsidRDefault="00E729A2" w:rsidP="00E729A2">
      <w:pPr>
        <w:jc w:val="right"/>
        <w:rPr>
          <w:sz w:val="28"/>
          <w:szCs w:val="28"/>
        </w:rPr>
      </w:pPr>
      <w:r w:rsidRPr="008F1253">
        <w:rPr>
          <w:bCs/>
          <w:iCs/>
          <w:sz w:val="28"/>
          <w:szCs w:val="28"/>
        </w:rPr>
        <w:t>к документации о закупке</w:t>
      </w:r>
    </w:p>
    <w:p w:rsidR="00E729A2" w:rsidRDefault="00E729A2" w:rsidP="00E729A2">
      <w:pPr>
        <w:pStyle w:val="3"/>
        <w:spacing w:before="0" w:after="0"/>
        <w:jc w:val="center"/>
        <w:rPr>
          <w:rFonts w:ascii="Times New Roman" w:hAnsi="Times New Roman"/>
          <w:b w:val="0"/>
          <w:bCs w:val="0"/>
          <w:sz w:val="28"/>
          <w:szCs w:val="28"/>
        </w:rPr>
      </w:pPr>
    </w:p>
    <w:p w:rsidR="00E729A2" w:rsidRDefault="00E729A2" w:rsidP="00E729A2">
      <w:pPr>
        <w:pStyle w:val="3"/>
        <w:spacing w:before="0" w:after="0"/>
        <w:jc w:val="center"/>
        <w:rPr>
          <w:rFonts w:ascii="Times New Roman" w:hAnsi="Times New Roman"/>
          <w:b w:val="0"/>
          <w:bCs w:val="0"/>
          <w:sz w:val="28"/>
          <w:szCs w:val="28"/>
        </w:rPr>
      </w:pPr>
    </w:p>
    <w:p w:rsidR="00E729A2" w:rsidRPr="008F1253" w:rsidRDefault="00E729A2" w:rsidP="00E729A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729A2" w:rsidRPr="00C72FD7" w:rsidRDefault="00E729A2" w:rsidP="00E729A2"/>
    <w:p w:rsidR="00E729A2" w:rsidRDefault="00E729A2" w:rsidP="00E729A2">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xml:space="preserve">№ </w:t>
      </w:r>
      <w:proofErr w:type="gramStart"/>
      <w:r>
        <w:rPr>
          <w:sz w:val="28"/>
          <w:szCs w:val="28"/>
        </w:rPr>
        <w:t>ОК</w:t>
      </w:r>
      <w:proofErr w:type="gram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729A2" w:rsidRPr="00C33B09" w:rsidRDefault="00E729A2" w:rsidP="00E729A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E729A2" w:rsidRDefault="00E729A2" w:rsidP="00E729A2"/>
    <w:p w:rsidR="00E729A2" w:rsidRPr="0065769F" w:rsidRDefault="00E729A2" w:rsidP="00E729A2">
      <w:pPr>
        <w:rPr>
          <w:sz w:val="28"/>
          <w:szCs w:val="28"/>
        </w:rPr>
      </w:pPr>
      <w:r w:rsidRPr="0065769F">
        <w:rPr>
          <w:sz w:val="28"/>
          <w:szCs w:val="28"/>
        </w:rPr>
        <w:t>_________________________________________________________</w:t>
      </w:r>
      <w:r>
        <w:rPr>
          <w:sz w:val="28"/>
          <w:szCs w:val="28"/>
        </w:rPr>
        <w:t>__</w:t>
      </w:r>
      <w:r w:rsidRPr="0065769F">
        <w:rPr>
          <w:sz w:val="28"/>
          <w:szCs w:val="28"/>
        </w:rPr>
        <w:t>_______</w:t>
      </w:r>
    </w:p>
    <w:p w:rsidR="00E729A2" w:rsidRPr="003E7259" w:rsidRDefault="00E729A2" w:rsidP="00E729A2">
      <w:pPr>
        <w:ind w:firstLine="3"/>
        <w:jc w:val="center"/>
        <w:rPr>
          <w:bCs/>
          <w:i/>
        </w:rPr>
      </w:pPr>
      <w:r w:rsidRPr="003E7259">
        <w:rPr>
          <w:bCs/>
          <w:i/>
        </w:rPr>
        <w:t>(Полное наименование п</w:t>
      </w:r>
      <w:r w:rsidRPr="003E7259">
        <w:rPr>
          <w:i/>
        </w:rPr>
        <w:t>ретендента</w:t>
      </w:r>
      <w:r w:rsidRPr="003E7259">
        <w:rPr>
          <w:bCs/>
          <w:i/>
        </w:rPr>
        <w:t>)</w:t>
      </w:r>
    </w:p>
    <w:p w:rsidR="00E729A2" w:rsidRDefault="00E729A2" w:rsidP="00E729A2">
      <w:pPr>
        <w:ind w:firstLine="708"/>
        <w:rPr>
          <w:bCs/>
          <w:sz w:val="28"/>
          <w:szCs w:val="28"/>
        </w:rPr>
      </w:pPr>
    </w:p>
    <w:p w:rsidR="00E729A2" w:rsidRPr="009C4306" w:rsidRDefault="00E729A2" w:rsidP="00CC3054">
      <w:pPr>
        <w:pStyle w:val="aff8"/>
        <w:numPr>
          <w:ilvl w:val="0"/>
          <w:numId w:val="27"/>
        </w:numPr>
        <w:suppressAutoHyphens w:val="0"/>
        <w:contextualSpacing/>
        <w:rPr>
          <w:b/>
          <w:sz w:val="28"/>
          <w:szCs w:val="28"/>
        </w:rPr>
      </w:pPr>
      <w:r w:rsidRPr="009C4306">
        <w:rPr>
          <w:b/>
          <w:sz w:val="28"/>
          <w:szCs w:val="28"/>
        </w:rPr>
        <w:t xml:space="preserve">Описание Продукции </w:t>
      </w:r>
    </w:p>
    <w:p w:rsidR="00E729A2" w:rsidRPr="009C4306" w:rsidRDefault="00E729A2" w:rsidP="00E729A2">
      <w:pPr>
        <w:rPr>
          <w:sz w:val="8"/>
          <w:szCs w:val="8"/>
        </w:rPr>
      </w:pPr>
    </w:p>
    <w:tbl>
      <w:tblPr>
        <w:tblW w:w="981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09"/>
        <w:gridCol w:w="871"/>
        <w:gridCol w:w="1539"/>
        <w:gridCol w:w="2409"/>
        <w:gridCol w:w="2268"/>
      </w:tblGrid>
      <w:tr w:rsidR="00E729A2" w:rsidRPr="009C4306" w:rsidTr="001E3EC4">
        <w:tc>
          <w:tcPr>
            <w:tcW w:w="9816" w:type="dxa"/>
            <w:gridSpan w:val="6"/>
          </w:tcPr>
          <w:p w:rsidR="00E729A2" w:rsidRPr="009C4306" w:rsidRDefault="00E729A2" w:rsidP="001E3EC4">
            <w:r w:rsidRPr="009C4306">
              <w:rPr>
                <w:b/>
              </w:rPr>
              <w:t>1. Конструктивные свойства</w:t>
            </w:r>
          </w:p>
        </w:tc>
      </w:tr>
      <w:tr w:rsidR="00E729A2" w:rsidRPr="009C4306" w:rsidTr="001E3EC4">
        <w:tc>
          <w:tcPr>
            <w:tcW w:w="720" w:type="dxa"/>
          </w:tcPr>
          <w:p w:rsidR="00E729A2" w:rsidRPr="009C4306" w:rsidRDefault="00E729A2" w:rsidP="001E3EC4">
            <w:r w:rsidRPr="009C4306">
              <w:t>1.1</w:t>
            </w:r>
          </w:p>
        </w:tc>
        <w:tc>
          <w:tcPr>
            <w:tcW w:w="2009" w:type="dxa"/>
            <w:vAlign w:val="center"/>
          </w:tcPr>
          <w:p w:rsidR="00E729A2" w:rsidRPr="009C4306" w:rsidRDefault="00E729A2" w:rsidP="001E3EC4">
            <w:pPr>
              <w:jc w:val="center"/>
            </w:pPr>
            <w:r w:rsidRPr="009C4306">
              <w:t>Тип устройства</w:t>
            </w:r>
          </w:p>
        </w:tc>
        <w:tc>
          <w:tcPr>
            <w:tcW w:w="2410" w:type="dxa"/>
            <w:gridSpan w:val="2"/>
            <w:vAlign w:val="center"/>
          </w:tcPr>
          <w:p w:rsidR="00E729A2" w:rsidRPr="009C4306" w:rsidRDefault="00E729A2" w:rsidP="001E3EC4">
            <w:pPr>
              <w:pStyle w:val="affc"/>
              <w:jc w:val="center"/>
              <w:rPr>
                <w:b/>
              </w:rPr>
            </w:pPr>
            <w:r w:rsidRPr="009C4306">
              <w:rPr>
                <w:b/>
              </w:rPr>
              <w:t>Универсальные ЗПУ</w:t>
            </w:r>
          </w:p>
        </w:tc>
        <w:tc>
          <w:tcPr>
            <w:tcW w:w="2409" w:type="dxa"/>
            <w:vAlign w:val="center"/>
          </w:tcPr>
          <w:p w:rsidR="00E729A2" w:rsidRPr="009C4306" w:rsidRDefault="00E729A2" w:rsidP="001E3EC4">
            <w:pPr>
              <w:pStyle w:val="affc"/>
              <w:jc w:val="center"/>
              <w:rPr>
                <w:b/>
              </w:rPr>
            </w:pPr>
            <w:r w:rsidRPr="009C4306">
              <w:rPr>
                <w:b/>
              </w:rPr>
              <w:t>Стержневые ЗПУ</w:t>
            </w:r>
          </w:p>
        </w:tc>
        <w:tc>
          <w:tcPr>
            <w:tcW w:w="2268" w:type="dxa"/>
            <w:vAlign w:val="center"/>
          </w:tcPr>
          <w:p w:rsidR="00E729A2" w:rsidRPr="009C4306" w:rsidRDefault="00E729A2" w:rsidP="001E3EC4">
            <w:pPr>
              <w:pStyle w:val="affc"/>
              <w:jc w:val="center"/>
              <w:rPr>
                <w:b/>
              </w:rPr>
            </w:pPr>
            <w:r w:rsidRPr="009C4306">
              <w:rPr>
                <w:b/>
              </w:rPr>
              <w:t>Запорные устройства</w:t>
            </w:r>
          </w:p>
        </w:tc>
      </w:tr>
      <w:tr w:rsidR="00E729A2" w:rsidRPr="009C4306" w:rsidTr="001E3EC4">
        <w:tc>
          <w:tcPr>
            <w:tcW w:w="720" w:type="dxa"/>
          </w:tcPr>
          <w:p w:rsidR="00E729A2" w:rsidRPr="009C4306" w:rsidRDefault="00E729A2" w:rsidP="001E3EC4">
            <w:r w:rsidRPr="009C4306">
              <w:t>1.2</w:t>
            </w:r>
          </w:p>
        </w:tc>
        <w:tc>
          <w:tcPr>
            <w:tcW w:w="2009" w:type="dxa"/>
            <w:vAlign w:val="center"/>
          </w:tcPr>
          <w:p w:rsidR="00E729A2" w:rsidRPr="009C4306" w:rsidRDefault="00E729A2" w:rsidP="001E3EC4">
            <w:r w:rsidRPr="009C4306">
              <w:t>Наименование устройства</w:t>
            </w:r>
          </w:p>
        </w:tc>
        <w:tc>
          <w:tcPr>
            <w:tcW w:w="2410" w:type="dxa"/>
            <w:gridSpan w:val="2"/>
            <w:vAlign w:val="center"/>
          </w:tcPr>
          <w:p w:rsidR="00E729A2" w:rsidRPr="009C4306" w:rsidRDefault="00E729A2" w:rsidP="001E3EC4">
            <w:pPr>
              <w:pStyle w:val="affc"/>
              <w:jc w:val="center"/>
              <w:rPr>
                <w:b/>
              </w:rPr>
            </w:pPr>
          </w:p>
        </w:tc>
        <w:tc>
          <w:tcPr>
            <w:tcW w:w="2409" w:type="dxa"/>
            <w:vAlign w:val="center"/>
          </w:tcPr>
          <w:p w:rsidR="00E729A2" w:rsidRPr="009C4306" w:rsidRDefault="00E729A2" w:rsidP="001E3EC4">
            <w:pPr>
              <w:pStyle w:val="affc"/>
              <w:jc w:val="center"/>
              <w:rPr>
                <w:b/>
              </w:rPr>
            </w:pPr>
          </w:p>
        </w:tc>
        <w:tc>
          <w:tcPr>
            <w:tcW w:w="2268" w:type="dxa"/>
            <w:vAlign w:val="center"/>
          </w:tcPr>
          <w:p w:rsidR="00E729A2" w:rsidRPr="009C4306" w:rsidRDefault="00E729A2" w:rsidP="001E3EC4">
            <w:pPr>
              <w:pStyle w:val="affc"/>
              <w:jc w:val="center"/>
              <w:rPr>
                <w:b/>
              </w:rPr>
            </w:pPr>
          </w:p>
        </w:tc>
      </w:tr>
      <w:tr w:rsidR="00E729A2" w:rsidRPr="009C4306" w:rsidTr="001E3EC4">
        <w:tc>
          <w:tcPr>
            <w:tcW w:w="720" w:type="dxa"/>
          </w:tcPr>
          <w:p w:rsidR="00E729A2" w:rsidRPr="009C4306" w:rsidRDefault="00E729A2" w:rsidP="001E3EC4">
            <w:r w:rsidRPr="009C4306">
              <w:t>1.3</w:t>
            </w:r>
          </w:p>
        </w:tc>
        <w:tc>
          <w:tcPr>
            <w:tcW w:w="2009" w:type="dxa"/>
            <w:vAlign w:val="center"/>
          </w:tcPr>
          <w:p w:rsidR="00E729A2" w:rsidRPr="009C4306" w:rsidRDefault="00E729A2" w:rsidP="001E3EC4">
            <w:r w:rsidRPr="009C4306">
              <w:t>Разрушающее усилие</w:t>
            </w:r>
          </w:p>
        </w:tc>
        <w:tc>
          <w:tcPr>
            <w:tcW w:w="2410" w:type="dxa"/>
            <w:gridSpan w:val="2"/>
            <w:vAlign w:val="center"/>
          </w:tcPr>
          <w:p w:rsidR="00E729A2" w:rsidRPr="009C4306" w:rsidRDefault="00E729A2" w:rsidP="001E3EC4">
            <w:pPr>
              <w:jc w:val="center"/>
            </w:pPr>
          </w:p>
        </w:tc>
        <w:tc>
          <w:tcPr>
            <w:tcW w:w="2409" w:type="dxa"/>
            <w:vAlign w:val="center"/>
          </w:tcPr>
          <w:p w:rsidR="00E729A2" w:rsidRPr="009C4306" w:rsidRDefault="00E729A2" w:rsidP="001E3EC4">
            <w:pPr>
              <w:jc w:val="center"/>
            </w:pPr>
          </w:p>
        </w:tc>
        <w:tc>
          <w:tcPr>
            <w:tcW w:w="2268" w:type="dxa"/>
            <w:vAlign w:val="center"/>
          </w:tcPr>
          <w:p w:rsidR="00E729A2" w:rsidRPr="009C4306" w:rsidRDefault="00E729A2" w:rsidP="001E3EC4">
            <w:pPr>
              <w:jc w:val="center"/>
            </w:pPr>
          </w:p>
        </w:tc>
      </w:tr>
      <w:tr w:rsidR="00E729A2" w:rsidRPr="009C4306" w:rsidTr="001E3EC4">
        <w:tc>
          <w:tcPr>
            <w:tcW w:w="720" w:type="dxa"/>
          </w:tcPr>
          <w:p w:rsidR="00E729A2" w:rsidRPr="009C4306" w:rsidRDefault="00E729A2" w:rsidP="001E3EC4">
            <w:r w:rsidRPr="009C4306">
              <w:t>1.4</w:t>
            </w:r>
          </w:p>
        </w:tc>
        <w:tc>
          <w:tcPr>
            <w:tcW w:w="2009" w:type="dxa"/>
            <w:vAlign w:val="center"/>
          </w:tcPr>
          <w:p w:rsidR="00E729A2" w:rsidRPr="009C4306" w:rsidRDefault="00E729A2" w:rsidP="001E3EC4">
            <w:r w:rsidRPr="009C4306">
              <w:t>Диаметр гибкого стержня (каната, троса), стержня</w:t>
            </w:r>
          </w:p>
        </w:tc>
        <w:tc>
          <w:tcPr>
            <w:tcW w:w="2410" w:type="dxa"/>
            <w:gridSpan w:val="2"/>
            <w:vAlign w:val="center"/>
          </w:tcPr>
          <w:p w:rsidR="00E729A2" w:rsidRPr="009C4306" w:rsidRDefault="00E729A2" w:rsidP="001E3EC4">
            <w:pPr>
              <w:jc w:val="center"/>
            </w:pPr>
          </w:p>
        </w:tc>
        <w:tc>
          <w:tcPr>
            <w:tcW w:w="2409" w:type="dxa"/>
            <w:vAlign w:val="center"/>
          </w:tcPr>
          <w:p w:rsidR="00E729A2" w:rsidRPr="009C4306" w:rsidRDefault="00E729A2" w:rsidP="001E3EC4">
            <w:pPr>
              <w:jc w:val="center"/>
            </w:pPr>
          </w:p>
        </w:tc>
        <w:tc>
          <w:tcPr>
            <w:tcW w:w="2268" w:type="dxa"/>
            <w:vAlign w:val="center"/>
          </w:tcPr>
          <w:p w:rsidR="00E729A2" w:rsidRPr="009C4306" w:rsidRDefault="00E729A2" w:rsidP="001E3EC4">
            <w:pPr>
              <w:jc w:val="center"/>
            </w:pPr>
          </w:p>
        </w:tc>
      </w:tr>
      <w:tr w:rsidR="00E729A2" w:rsidRPr="009C4306" w:rsidTr="001E3EC4">
        <w:tc>
          <w:tcPr>
            <w:tcW w:w="720" w:type="dxa"/>
          </w:tcPr>
          <w:p w:rsidR="00E729A2" w:rsidRPr="009C4306" w:rsidRDefault="00E729A2" w:rsidP="001E3EC4">
            <w:r w:rsidRPr="009C4306">
              <w:t>1.5</w:t>
            </w:r>
          </w:p>
        </w:tc>
        <w:tc>
          <w:tcPr>
            <w:tcW w:w="2009" w:type="dxa"/>
            <w:vAlign w:val="center"/>
          </w:tcPr>
          <w:p w:rsidR="00E729A2" w:rsidRPr="009C4306" w:rsidRDefault="00E729A2" w:rsidP="001E3EC4">
            <w:r w:rsidRPr="009C4306">
              <w:t>Длина гибкого стержня (каната)</w:t>
            </w:r>
          </w:p>
        </w:tc>
        <w:tc>
          <w:tcPr>
            <w:tcW w:w="2410" w:type="dxa"/>
            <w:gridSpan w:val="2"/>
            <w:vAlign w:val="center"/>
          </w:tcPr>
          <w:p w:rsidR="00E729A2" w:rsidRPr="009C4306" w:rsidRDefault="00E729A2" w:rsidP="001E3EC4">
            <w:pPr>
              <w:ind w:right="-85"/>
              <w:jc w:val="center"/>
            </w:pPr>
          </w:p>
        </w:tc>
        <w:tc>
          <w:tcPr>
            <w:tcW w:w="2409" w:type="dxa"/>
            <w:vAlign w:val="center"/>
          </w:tcPr>
          <w:p w:rsidR="00E729A2" w:rsidRPr="009C4306" w:rsidRDefault="00E729A2" w:rsidP="001E3EC4">
            <w:pPr>
              <w:jc w:val="center"/>
            </w:pPr>
          </w:p>
        </w:tc>
        <w:tc>
          <w:tcPr>
            <w:tcW w:w="2268" w:type="dxa"/>
            <w:vAlign w:val="center"/>
          </w:tcPr>
          <w:p w:rsidR="00E729A2" w:rsidRPr="009C4306" w:rsidRDefault="00E729A2" w:rsidP="001E3EC4">
            <w:pPr>
              <w:jc w:val="center"/>
            </w:pPr>
          </w:p>
        </w:tc>
      </w:tr>
      <w:tr w:rsidR="00E729A2" w:rsidRPr="009C4306" w:rsidTr="001E3EC4">
        <w:tc>
          <w:tcPr>
            <w:tcW w:w="720" w:type="dxa"/>
          </w:tcPr>
          <w:p w:rsidR="00E729A2" w:rsidRPr="009C4306" w:rsidRDefault="00E729A2" w:rsidP="001E3EC4">
            <w:r w:rsidRPr="009C4306">
              <w:t>1.6</w:t>
            </w:r>
          </w:p>
        </w:tc>
        <w:tc>
          <w:tcPr>
            <w:tcW w:w="2009" w:type="dxa"/>
            <w:vAlign w:val="center"/>
          </w:tcPr>
          <w:p w:rsidR="00E729A2" w:rsidRPr="009C4306" w:rsidRDefault="00E729A2" w:rsidP="001E3EC4">
            <w:r w:rsidRPr="009C4306">
              <w:t>Материал зажима / корпуса / втулки</w:t>
            </w:r>
          </w:p>
        </w:tc>
        <w:tc>
          <w:tcPr>
            <w:tcW w:w="2410" w:type="dxa"/>
            <w:gridSpan w:val="2"/>
            <w:vAlign w:val="center"/>
          </w:tcPr>
          <w:p w:rsidR="00E729A2" w:rsidRPr="009C4306" w:rsidRDefault="00E729A2" w:rsidP="001E3EC4">
            <w:pPr>
              <w:jc w:val="center"/>
            </w:pPr>
          </w:p>
        </w:tc>
        <w:tc>
          <w:tcPr>
            <w:tcW w:w="2409" w:type="dxa"/>
            <w:vAlign w:val="center"/>
          </w:tcPr>
          <w:p w:rsidR="00E729A2" w:rsidRPr="009C4306" w:rsidRDefault="00E729A2" w:rsidP="001E3EC4">
            <w:pPr>
              <w:jc w:val="center"/>
            </w:pPr>
          </w:p>
        </w:tc>
        <w:tc>
          <w:tcPr>
            <w:tcW w:w="2268" w:type="dxa"/>
            <w:vAlign w:val="center"/>
          </w:tcPr>
          <w:p w:rsidR="00E729A2" w:rsidRPr="009C4306" w:rsidRDefault="00E729A2" w:rsidP="001E3EC4">
            <w:pPr>
              <w:jc w:val="center"/>
            </w:pPr>
          </w:p>
        </w:tc>
      </w:tr>
      <w:tr w:rsidR="00E729A2" w:rsidRPr="009C4306" w:rsidTr="001E3EC4">
        <w:tc>
          <w:tcPr>
            <w:tcW w:w="720" w:type="dxa"/>
          </w:tcPr>
          <w:p w:rsidR="00E729A2" w:rsidRPr="009C4306" w:rsidRDefault="00E729A2" w:rsidP="001E3EC4">
            <w:r w:rsidRPr="009C4306">
              <w:t>1.7</w:t>
            </w:r>
          </w:p>
        </w:tc>
        <w:tc>
          <w:tcPr>
            <w:tcW w:w="2009" w:type="dxa"/>
            <w:vAlign w:val="center"/>
          </w:tcPr>
          <w:p w:rsidR="00E729A2" w:rsidRPr="009C4306" w:rsidRDefault="00E729A2" w:rsidP="001E3EC4">
            <w:r w:rsidRPr="009C4306">
              <w:t>Материал гибкого стержня (каната)</w:t>
            </w:r>
          </w:p>
        </w:tc>
        <w:tc>
          <w:tcPr>
            <w:tcW w:w="2410" w:type="dxa"/>
            <w:gridSpan w:val="2"/>
            <w:vAlign w:val="center"/>
          </w:tcPr>
          <w:p w:rsidR="00E729A2" w:rsidRPr="009C4306" w:rsidRDefault="00E729A2" w:rsidP="001E3EC4">
            <w:pPr>
              <w:jc w:val="center"/>
            </w:pPr>
          </w:p>
        </w:tc>
        <w:tc>
          <w:tcPr>
            <w:tcW w:w="2409" w:type="dxa"/>
            <w:vAlign w:val="center"/>
          </w:tcPr>
          <w:p w:rsidR="00E729A2" w:rsidRPr="009C4306" w:rsidRDefault="00E729A2" w:rsidP="001E3EC4">
            <w:pPr>
              <w:jc w:val="center"/>
            </w:pPr>
          </w:p>
        </w:tc>
        <w:tc>
          <w:tcPr>
            <w:tcW w:w="2268" w:type="dxa"/>
            <w:vAlign w:val="center"/>
          </w:tcPr>
          <w:p w:rsidR="00E729A2" w:rsidRPr="009C4306" w:rsidRDefault="00E729A2" w:rsidP="001E3EC4">
            <w:pPr>
              <w:jc w:val="center"/>
            </w:pPr>
          </w:p>
        </w:tc>
      </w:tr>
      <w:tr w:rsidR="00E729A2" w:rsidRPr="009C4306" w:rsidTr="001E3EC4">
        <w:tc>
          <w:tcPr>
            <w:tcW w:w="720" w:type="dxa"/>
          </w:tcPr>
          <w:p w:rsidR="00E729A2" w:rsidRPr="009C4306" w:rsidRDefault="00E729A2" w:rsidP="001E3EC4">
            <w:r w:rsidRPr="009C4306">
              <w:t>1.8</w:t>
            </w:r>
          </w:p>
        </w:tc>
        <w:tc>
          <w:tcPr>
            <w:tcW w:w="2009" w:type="dxa"/>
            <w:vAlign w:val="center"/>
          </w:tcPr>
          <w:p w:rsidR="00E729A2" w:rsidRPr="009C4306" w:rsidRDefault="00E729A2" w:rsidP="001E3EC4">
            <w:r w:rsidRPr="009C4306">
              <w:t>Технические условия</w:t>
            </w:r>
          </w:p>
        </w:tc>
        <w:tc>
          <w:tcPr>
            <w:tcW w:w="2410" w:type="dxa"/>
            <w:gridSpan w:val="2"/>
            <w:vAlign w:val="center"/>
          </w:tcPr>
          <w:p w:rsidR="00E729A2" w:rsidRPr="009C4306" w:rsidRDefault="00E729A2" w:rsidP="001E3EC4">
            <w:pPr>
              <w:jc w:val="center"/>
            </w:pPr>
          </w:p>
        </w:tc>
        <w:tc>
          <w:tcPr>
            <w:tcW w:w="2409" w:type="dxa"/>
            <w:vAlign w:val="center"/>
          </w:tcPr>
          <w:p w:rsidR="00E729A2" w:rsidRPr="009C4306" w:rsidRDefault="00E729A2" w:rsidP="001E3EC4">
            <w:pPr>
              <w:jc w:val="center"/>
            </w:pPr>
          </w:p>
        </w:tc>
        <w:tc>
          <w:tcPr>
            <w:tcW w:w="2268" w:type="dxa"/>
            <w:vAlign w:val="center"/>
          </w:tcPr>
          <w:p w:rsidR="00E729A2" w:rsidRPr="009C4306" w:rsidRDefault="00E729A2" w:rsidP="001E3EC4">
            <w:pPr>
              <w:jc w:val="center"/>
            </w:pPr>
          </w:p>
        </w:tc>
      </w:tr>
      <w:tr w:rsidR="00E729A2" w:rsidRPr="009C4306" w:rsidTr="001E3EC4">
        <w:tc>
          <w:tcPr>
            <w:tcW w:w="9816" w:type="dxa"/>
            <w:gridSpan w:val="6"/>
          </w:tcPr>
          <w:p w:rsidR="00E729A2" w:rsidRPr="009C4306" w:rsidRDefault="00E729A2" w:rsidP="001E3EC4">
            <w:r w:rsidRPr="009C4306">
              <w:rPr>
                <w:b/>
              </w:rPr>
              <w:t>2. Устойчивость к неразрушающему размыканию</w:t>
            </w:r>
          </w:p>
        </w:tc>
      </w:tr>
      <w:tr w:rsidR="00E729A2" w:rsidRPr="009C4306" w:rsidTr="001E3EC4">
        <w:tc>
          <w:tcPr>
            <w:tcW w:w="720" w:type="dxa"/>
          </w:tcPr>
          <w:p w:rsidR="00E729A2" w:rsidRPr="009C4306" w:rsidRDefault="00E729A2" w:rsidP="001E3EC4">
            <w:r w:rsidRPr="009C4306">
              <w:t>2.1</w:t>
            </w:r>
          </w:p>
        </w:tc>
        <w:tc>
          <w:tcPr>
            <w:tcW w:w="2880" w:type="dxa"/>
            <w:gridSpan w:val="2"/>
          </w:tcPr>
          <w:p w:rsidR="00E729A2" w:rsidRPr="009C4306" w:rsidRDefault="00E729A2" w:rsidP="001E3EC4">
            <w:r w:rsidRPr="009C4306">
              <w:t xml:space="preserve">Устойчивость ЗПУ к размыканию без разрушения  </w:t>
            </w:r>
          </w:p>
        </w:tc>
        <w:tc>
          <w:tcPr>
            <w:tcW w:w="6216" w:type="dxa"/>
            <w:gridSpan w:val="3"/>
          </w:tcPr>
          <w:p w:rsidR="00E729A2" w:rsidRPr="009C4306" w:rsidRDefault="00E729A2" w:rsidP="001E3EC4">
            <w:pPr>
              <w:jc w:val="both"/>
            </w:pPr>
          </w:p>
        </w:tc>
      </w:tr>
      <w:tr w:rsidR="00E729A2" w:rsidRPr="009C4306" w:rsidTr="001E3EC4">
        <w:tc>
          <w:tcPr>
            <w:tcW w:w="9816" w:type="dxa"/>
            <w:gridSpan w:val="6"/>
          </w:tcPr>
          <w:p w:rsidR="00E729A2" w:rsidRPr="009C4306" w:rsidRDefault="00E729A2" w:rsidP="001E3EC4">
            <w:r w:rsidRPr="009C4306">
              <w:rPr>
                <w:b/>
              </w:rPr>
              <w:t>3. Условия эксплуатации, транспортировки и хранения</w:t>
            </w:r>
          </w:p>
        </w:tc>
      </w:tr>
      <w:tr w:rsidR="00E729A2" w:rsidRPr="009C4306" w:rsidTr="001E3EC4">
        <w:tc>
          <w:tcPr>
            <w:tcW w:w="720" w:type="dxa"/>
          </w:tcPr>
          <w:p w:rsidR="00E729A2" w:rsidRPr="009C4306" w:rsidRDefault="00E729A2" w:rsidP="001E3EC4">
            <w:r w:rsidRPr="009C4306">
              <w:t>3.1</w:t>
            </w:r>
          </w:p>
        </w:tc>
        <w:tc>
          <w:tcPr>
            <w:tcW w:w="2880" w:type="dxa"/>
            <w:gridSpan w:val="2"/>
          </w:tcPr>
          <w:p w:rsidR="00E729A2" w:rsidRPr="009C4306" w:rsidRDefault="00E729A2" w:rsidP="001E3EC4">
            <w:r w:rsidRPr="009C4306">
              <w:t>Сохранение работоспособности при воздействии климатических факторов</w:t>
            </w:r>
          </w:p>
        </w:tc>
        <w:tc>
          <w:tcPr>
            <w:tcW w:w="6216" w:type="dxa"/>
            <w:gridSpan w:val="3"/>
          </w:tcPr>
          <w:p w:rsidR="00E729A2" w:rsidRPr="009C4306" w:rsidRDefault="00E729A2" w:rsidP="001E3EC4"/>
        </w:tc>
      </w:tr>
      <w:tr w:rsidR="00E729A2" w:rsidRPr="009C4306" w:rsidTr="001E3EC4">
        <w:tc>
          <w:tcPr>
            <w:tcW w:w="720" w:type="dxa"/>
          </w:tcPr>
          <w:p w:rsidR="00E729A2" w:rsidRPr="009C4306" w:rsidRDefault="00E729A2" w:rsidP="001E3EC4">
            <w:r w:rsidRPr="009C4306">
              <w:t>3.2</w:t>
            </w:r>
          </w:p>
        </w:tc>
        <w:tc>
          <w:tcPr>
            <w:tcW w:w="2880" w:type="dxa"/>
            <w:gridSpan w:val="2"/>
          </w:tcPr>
          <w:p w:rsidR="00E729A2" w:rsidRPr="009C4306" w:rsidRDefault="00E729A2" w:rsidP="001E3EC4">
            <w:r w:rsidRPr="009C4306">
              <w:t xml:space="preserve">Упаковка </w:t>
            </w:r>
          </w:p>
        </w:tc>
        <w:tc>
          <w:tcPr>
            <w:tcW w:w="6216" w:type="dxa"/>
            <w:gridSpan w:val="3"/>
          </w:tcPr>
          <w:p w:rsidR="00E729A2" w:rsidRPr="009C4306" w:rsidRDefault="00E729A2" w:rsidP="001E3EC4"/>
        </w:tc>
      </w:tr>
      <w:tr w:rsidR="00E729A2" w:rsidRPr="009C4306" w:rsidTr="001E3EC4">
        <w:tc>
          <w:tcPr>
            <w:tcW w:w="9816" w:type="dxa"/>
            <w:gridSpan w:val="6"/>
          </w:tcPr>
          <w:p w:rsidR="00E729A2" w:rsidRPr="009C4306" w:rsidRDefault="00E729A2" w:rsidP="001E3EC4">
            <w:r w:rsidRPr="009C4306">
              <w:rPr>
                <w:b/>
              </w:rPr>
              <w:t>4. Эргономические характеристики</w:t>
            </w:r>
          </w:p>
        </w:tc>
      </w:tr>
      <w:tr w:rsidR="00E729A2" w:rsidRPr="009C4306" w:rsidTr="001E3EC4">
        <w:tc>
          <w:tcPr>
            <w:tcW w:w="720" w:type="dxa"/>
          </w:tcPr>
          <w:p w:rsidR="00E729A2" w:rsidRPr="009C4306" w:rsidRDefault="00E729A2" w:rsidP="001E3EC4">
            <w:r w:rsidRPr="009C4306">
              <w:t>4.1</w:t>
            </w:r>
          </w:p>
        </w:tc>
        <w:tc>
          <w:tcPr>
            <w:tcW w:w="2880" w:type="dxa"/>
            <w:gridSpan w:val="2"/>
          </w:tcPr>
          <w:p w:rsidR="00E729A2" w:rsidRPr="009C4306" w:rsidRDefault="00E729A2" w:rsidP="001E3EC4">
            <w:r w:rsidRPr="009C4306">
              <w:t>Установка</w:t>
            </w:r>
          </w:p>
        </w:tc>
        <w:tc>
          <w:tcPr>
            <w:tcW w:w="6216" w:type="dxa"/>
            <w:gridSpan w:val="3"/>
          </w:tcPr>
          <w:p w:rsidR="00E729A2" w:rsidRPr="009C4306" w:rsidRDefault="00E729A2" w:rsidP="001E3EC4"/>
        </w:tc>
      </w:tr>
      <w:tr w:rsidR="00E729A2" w:rsidRPr="009C4306" w:rsidTr="001E3EC4">
        <w:tc>
          <w:tcPr>
            <w:tcW w:w="720" w:type="dxa"/>
          </w:tcPr>
          <w:p w:rsidR="00E729A2" w:rsidRPr="009C4306" w:rsidRDefault="00E729A2" w:rsidP="001E3EC4">
            <w:r w:rsidRPr="009C4306">
              <w:t>4.2</w:t>
            </w:r>
          </w:p>
        </w:tc>
        <w:tc>
          <w:tcPr>
            <w:tcW w:w="2880" w:type="dxa"/>
            <w:gridSpan w:val="2"/>
          </w:tcPr>
          <w:p w:rsidR="00E729A2" w:rsidRPr="009C4306" w:rsidRDefault="00E729A2" w:rsidP="001E3EC4">
            <w:r w:rsidRPr="009C4306">
              <w:t>Замыкание</w:t>
            </w:r>
          </w:p>
        </w:tc>
        <w:tc>
          <w:tcPr>
            <w:tcW w:w="6216" w:type="dxa"/>
            <w:gridSpan w:val="3"/>
          </w:tcPr>
          <w:p w:rsidR="00E729A2" w:rsidRPr="009C4306" w:rsidRDefault="00E729A2" w:rsidP="001E3EC4"/>
        </w:tc>
      </w:tr>
      <w:tr w:rsidR="00E729A2" w:rsidRPr="009C4306" w:rsidTr="001E3EC4">
        <w:tc>
          <w:tcPr>
            <w:tcW w:w="720" w:type="dxa"/>
          </w:tcPr>
          <w:p w:rsidR="00E729A2" w:rsidRPr="009C4306" w:rsidRDefault="00E729A2" w:rsidP="001E3EC4">
            <w:r w:rsidRPr="009C4306">
              <w:t>4.3</w:t>
            </w:r>
          </w:p>
        </w:tc>
        <w:tc>
          <w:tcPr>
            <w:tcW w:w="2880" w:type="dxa"/>
            <w:gridSpan w:val="2"/>
          </w:tcPr>
          <w:p w:rsidR="00E729A2" w:rsidRPr="009C4306" w:rsidRDefault="00E729A2" w:rsidP="001E3EC4">
            <w:r w:rsidRPr="009C4306">
              <w:t>Снятие</w:t>
            </w:r>
          </w:p>
        </w:tc>
        <w:tc>
          <w:tcPr>
            <w:tcW w:w="6216" w:type="dxa"/>
            <w:gridSpan w:val="3"/>
          </w:tcPr>
          <w:p w:rsidR="00E729A2" w:rsidRPr="009C4306" w:rsidRDefault="00E729A2" w:rsidP="001E3EC4"/>
        </w:tc>
      </w:tr>
      <w:tr w:rsidR="00E729A2" w:rsidRPr="009C4306" w:rsidTr="001E3EC4">
        <w:tc>
          <w:tcPr>
            <w:tcW w:w="9816" w:type="dxa"/>
            <w:gridSpan w:val="6"/>
          </w:tcPr>
          <w:p w:rsidR="00E729A2" w:rsidRPr="009C4306" w:rsidRDefault="00E729A2" w:rsidP="001E3EC4">
            <w:r w:rsidRPr="009C4306">
              <w:rPr>
                <w:b/>
              </w:rPr>
              <w:lastRenderedPageBreak/>
              <w:t xml:space="preserve">5. Маркировка </w:t>
            </w:r>
          </w:p>
        </w:tc>
      </w:tr>
      <w:tr w:rsidR="00E729A2" w:rsidRPr="009C4306" w:rsidTr="001E3EC4">
        <w:tc>
          <w:tcPr>
            <w:tcW w:w="720" w:type="dxa"/>
          </w:tcPr>
          <w:p w:rsidR="00E729A2" w:rsidRPr="009C4306" w:rsidRDefault="00E729A2" w:rsidP="001E3EC4">
            <w:r w:rsidRPr="009C4306">
              <w:t>5.1</w:t>
            </w:r>
          </w:p>
        </w:tc>
        <w:tc>
          <w:tcPr>
            <w:tcW w:w="2880" w:type="dxa"/>
            <w:gridSpan w:val="2"/>
          </w:tcPr>
          <w:p w:rsidR="00E729A2" w:rsidRPr="009C4306" w:rsidRDefault="00E729A2" w:rsidP="001E3EC4">
            <w:r w:rsidRPr="009C4306">
              <w:t>Содержание маркировки</w:t>
            </w:r>
          </w:p>
        </w:tc>
        <w:tc>
          <w:tcPr>
            <w:tcW w:w="6216" w:type="dxa"/>
            <w:gridSpan w:val="3"/>
          </w:tcPr>
          <w:p w:rsidR="00E729A2" w:rsidRPr="009C4306" w:rsidRDefault="00E729A2" w:rsidP="001E3EC4"/>
        </w:tc>
      </w:tr>
      <w:tr w:rsidR="00E729A2" w:rsidRPr="009C4306" w:rsidTr="001E3EC4">
        <w:tc>
          <w:tcPr>
            <w:tcW w:w="720" w:type="dxa"/>
          </w:tcPr>
          <w:p w:rsidR="00E729A2" w:rsidRPr="009C4306" w:rsidRDefault="00E729A2" w:rsidP="001E3EC4">
            <w:r w:rsidRPr="009C4306">
              <w:t>5.2</w:t>
            </w:r>
          </w:p>
        </w:tc>
        <w:tc>
          <w:tcPr>
            <w:tcW w:w="2880" w:type="dxa"/>
            <w:gridSpan w:val="2"/>
          </w:tcPr>
          <w:p w:rsidR="00E729A2" w:rsidRPr="009C4306" w:rsidRDefault="00E729A2" w:rsidP="001E3EC4">
            <w:r w:rsidRPr="009C4306">
              <w:t>Документация</w:t>
            </w:r>
          </w:p>
        </w:tc>
        <w:tc>
          <w:tcPr>
            <w:tcW w:w="6216" w:type="dxa"/>
            <w:gridSpan w:val="3"/>
          </w:tcPr>
          <w:p w:rsidR="00E729A2" w:rsidRPr="009C4306" w:rsidRDefault="00E729A2" w:rsidP="001E3EC4"/>
        </w:tc>
      </w:tr>
      <w:tr w:rsidR="00E729A2" w:rsidRPr="009C4306" w:rsidTr="001E3EC4">
        <w:tc>
          <w:tcPr>
            <w:tcW w:w="9816" w:type="dxa"/>
            <w:gridSpan w:val="6"/>
          </w:tcPr>
          <w:p w:rsidR="00E729A2" w:rsidRPr="009C4306" w:rsidRDefault="00E729A2" w:rsidP="001E3EC4">
            <w:pPr>
              <w:rPr>
                <w:b/>
              </w:rPr>
            </w:pPr>
            <w:r w:rsidRPr="009C4306">
              <w:rPr>
                <w:b/>
              </w:rPr>
              <w:t>6. Гарантийные обязательства</w:t>
            </w:r>
          </w:p>
        </w:tc>
      </w:tr>
      <w:tr w:rsidR="00E729A2" w:rsidRPr="009C4306" w:rsidTr="001E3EC4">
        <w:tc>
          <w:tcPr>
            <w:tcW w:w="720" w:type="dxa"/>
          </w:tcPr>
          <w:p w:rsidR="00E729A2" w:rsidRPr="009C4306" w:rsidRDefault="00E729A2" w:rsidP="001E3EC4">
            <w:r w:rsidRPr="009C4306">
              <w:t>6.1</w:t>
            </w:r>
          </w:p>
        </w:tc>
        <w:tc>
          <w:tcPr>
            <w:tcW w:w="2880" w:type="dxa"/>
            <w:gridSpan w:val="2"/>
          </w:tcPr>
          <w:p w:rsidR="00E729A2" w:rsidRPr="009C4306" w:rsidRDefault="00E729A2" w:rsidP="001E3EC4">
            <w:r w:rsidRPr="009C4306">
              <w:t>Гарантии Поставщика</w:t>
            </w:r>
          </w:p>
        </w:tc>
        <w:tc>
          <w:tcPr>
            <w:tcW w:w="6216" w:type="dxa"/>
            <w:gridSpan w:val="3"/>
          </w:tcPr>
          <w:p w:rsidR="00E729A2" w:rsidRPr="009C4306" w:rsidRDefault="00E729A2" w:rsidP="001E3EC4">
            <w:r w:rsidRPr="009C4306">
              <w:t xml:space="preserve">                 </w:t>
            </w:r>
          </w:p>
        </w:tc>
      </w:tr>
    </w:tbl>
    <w:p w:rsidR="00E729A2" w:rsidRPr="009C4306" w:rsidRDefault="00E729A2" w:rsidP="00E729A2">
      <w:pPr>
        <w:ind w:firstLine="708"/>
        <w:jc w:val="both"/>
        <w:rPr>
          <w:szCs w:val="28"/>
        </w:rPr>
      </w:pPr>
    </w:p>
    <w:p w:rsidR="00E729A2" w:rsidRPr="003E1DB4" w:rsidRDefault="00E729A2" w:rsidP="00E729A2">
      <w:pPr>
        <w:suppressAutoHyphens w:val="0"/>
        <w:contextualSpacing/>
        <w:jc w:val="both"/>
        <w:rPr>
          <w:b/>
          <w:szCs w:val="28"/>
        </w:rPr>
      </w:pPr>
    </w:p>
    <w:p w:rsidR="00E729A2" w:rsidRPr="003E1DB4" w:rsidRDefault="00E729A2" w:rsidP="00CC3054">
      <w:pPr>
        <w:pStyle w:val="aff8"/>
        <w:numPr>
          <w:ilvl w:val="0"/>
          <w:numId w:val="27"/>
        </w:numPr>
        <w:suppressAutoHyphens w:val="0"/>
        <w:contextualSpacing/>
        <w:jc w:val="both"/>
        <w:rPr>
          <w:rFonts w:eastAsia="MS Mincho"/>
          <w:b/>
          <w:sz w:val="28"/>
          <w:szCs w:val="28"/>
        </w:rPr>
      </w:pPr>
      <w:r w:rsidRPr="003E1DB4">
        <w:rPr>
          <w:rFonts w:eastAsia="MS Mincho"/>
          <w:b/>
          <w:sz w:val="28"/>
          <w:szCs w:val="28"/>
        </w:rPr>
        <w:t>Условие оплаты Продукции</w:t>
      </w:r>
    </w:p>
    <w:p w:rsidR="00E729A2" w:rsidRPr="009C4306" w:rsidRDefault="00E729A2" w:rsidP="00E729A2">
      <w:pPr>
        <w:spacing w:line="276" w:lineRule="auto"/>
        <w:rPr>
          <w:rFonts w:eastAsia="MS Mincho"/>
          <w:b/>
          <w:sz w:val="8"/>
          <w:szCs w:val="8"/>
        </w:rPr>
      </w:pPr>
    </w:p>
    <w:tbl>
      <w:tblPr>
        <w:tblW w:w="9816"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9"/>
        <w:gridCol w:w="4677"/>
      </w:tblGrid>
      <w:tr w:rsidR="00E729A2" w:rsidRPr="009C4306" w:rsidTr="001E3EC4">
        <w:trPr>
          <w:trHeight w:val="104"/>
        </w:trPr>
        <w:tc>
          <w:tcPr>
            <w:tcW w:w="5139" w:type="dxa"/>
            <w:vAlign w:val="center"/>
          </w:tcPr>
          <w:p w:rsidR="00E729A2" w:rsidRPr="009C4306" w:rsidRDefault="00E729A2" w:rsidP="001E3EC4">
            <w:pPr>
              <w:rPr>
                <w:sz w:val="28"/>
                <w:szCs w:val="28"/>
              </w:rPr>
            </w:pPr>
            <w:r w:rsidRPr="009C4306">
              <w:rPr>
                <w:sz w:val="28"/>
                <w:szCs w:val="28"/>
              </w:rPr>
              <w:t>Условия, сроки и порядок расчетов за поставку Продукции</w:t>
            </w:r>
          </w:p>
        </w:tc>
        <w:tc>
          <w:tcPr>
            <w:tcW w:w="4677" w:type="dxa"/>
          </w:tcPr>
          <w:p w:rsidR="00E729A2" w:rsidRPr="009C4306" w:rsidRDefault="00E729A2" w:rsidP="001E3EC4">
            <w:pPr>
              <w:jc w:val="both"/>
              <w:rPr>
                <w:sz w:val="28"/>
                <w:szCs w:val="28"/>
              </w:rPr>
            </w:pPr>
          </w:p>
        </w:tc>
      </w:tr>
    </w:tbl>
    <w:p w:rsidR="00E729A2" w:rsidRPr="009C4306" w:rsidRDefault="00E729A2" w:rsidP="00E729A2">
      <w:pPr>
        <w:spacing w:line="276" w:lineRule="auto"/>
        <w:rPr>
          <w:rFonts w:eastAsia="MS Mincho"/>
          <w:b/>
          <w:szCs w:val="28"/>
        </w:rPr>
      </w:pPr>
    </w:p>
    <w:p w:rsidR="00E729A2" w:rsidRPr="00452EF0" w:rsidRDefault="00E729A2" w:rsidP="00CC3054">
      <w:pPr>
        <w:pStyle w:val="aff8"/>
        <w:numPr>
          <w:ilvl w:val="0"/>
          <w:numId w:val="27"/>
        </w:numPr>
        <w:suppressAutoHyphens w:val="0"/>
        <w:spacing w:before="120"/>
        <w:contextualSpacing/>
        <w:jc w:val="both"/>
        <w:rPr>
          <w:i/>
        </w:rPr>
      </w:pPr>
      <w:r w:rsidRPr="00452EF0">
        <w:rPr>
          <w:rFonts w:eastAsia="MS Mincho"/>
          <w:b/>
          <w:sz w:val="28"/>
          <w:szCs w:val="28"/>
        </w:rPr>
        <w:t>Единичные расценки на Продукцию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4"/>
        <w:gridCol w:w="2694"/>
        <w:gridCol w:w="2410"/>
      </w:tblGrid>
      <w:tr w:rsidR="00E729A2" w:rsidRPr="00346BA7" w:rsidTr="001E3EC4">
        <w:trPr>
          <w:cantSplit/>
          <w:trHeight w:val="1749"/>
        </w:trPr>
        <w:tc>
          <w:tcPr>
            <w:tcW w:w="2268" w:type="dxa"/>
            <w:vAlign w:val="center"/>
          </w:tcPr>
          <w:p w:rsidR="00E729A2" w:rsidRPr="007831B3" w:rsidRDefault="00E729A2" w:rsidP="001E3EC4">
            <w:pPr>
              <w:pStyle w:val="6"/>
              <w:spacing w:before="0"/>
              <w:jc w:val="center"/>
              <w:rPr>
                <w:rFonts w:ascii="Times New Roman" w:hAnsi="Times New Roman"/>
                <w:i w:val="0"/>
                <w:color w:val="auto"/>
                <w:sz w:val="22"/>
                <w:szCs w:val="22"/>
              </w:rPr>
            </w:pPr>
            <w:r w:rsidRPr="007831B3">
              <w:rPr>
                <w:rFonts w:ascii="Times New Roman" w:hAnsi="Times New Roman"/>
                <w:i w:val="0"/>
                <w:color w:val="auto"/>
                <w:sz w:val="22"/>
                <w:szCs w:val="22"/>
              </w:rPr>
              <w:t>Наименование продукции</w:t>
            </w:r>
          </w:p>
        </w:tc>
        <w:tc>
          <w:tcPr>
            <w:tcW w:w="1984" w:type="dxa"/>
            <w:vAlign w:val="center"/>
          </w:tcPr>
          <w:p w:rsidR="00E729A2" w:rsidRPr="007831B3" w:rsidRDefault="00ED48B6" w:rsidP="00ED48B6">
            <w:pPr>
              <w:pStyle w:val="5"/>
              <w:spacing w:before="0"/>
              <w:jc w:val="center"/>
              <w:rPr>
                <w:rFonts w:ascii="Times New Roman" w:hAnsi="Times New Roman"/>
                <w:color w:val="auto"/>
                <w:sz w:val="22"/>
                <w:szCs w:val="22"/>
              </w:rPr>
            </w:pPr>
            <w:r>
              <w:rPr>
                <w:rFonts w:ascii="Times New Roman" w:hAnsi="Times New Roman"/>
                <w:color w:val="auto"/>
                <w:sz w:val="22"/>
                <w:szCs w:val="22"/>
              </w:rPr>
              <w:t>Срок поставки партии Товара</w:t>
            </w:r>
            <w:r w:rsidR="00452EF0">
              <w:rPr>
                <w:rFonts w:ascii="Times New Roman" w:hAnsi="Times New Roman"/>
                <w:color w:val="auto"/>
                <w:sz w:val="22"/>
                <w:szCs w:val="22"/>
              </w:rPr>
              <w:t xml:space="preserve">, </w:t>
            </w:r>
            <w:r w:rsidR="00452EF0" w:rsidRPr="00452EF0">
              <w:rPr>
                <w:rFonts w:ascii="Times New Roman" w:hAnsi="Times New Roman"/>
                <w:color w:val="auto"/>
                <w:sz w:val="22"/>
                <w:szCs w:val="22"/>
              </w:rPr>
              <w:t>рабочих дней с даты подачи Покупателем Заявки Поставщику</w:t>
            </w:r>
          </w:p>
        </w:tc>
        <w:tc>
          <w:tcPr>
            <w:tcW w:w="2694" w:type="dxa"/>
            <w:vAlign w:val="center"/>
          </w:tcPr>
          <w:p w:rsidR="00E729A2" w:rsidRDefault="00E729A2" w:rsidP="001E3EC4">
            <w:pPr>
              <w:pStyle w:val="5"/>
              <w:spacing w:before="0"/>
              <w:jc w:val="center"/>
              <w:rPr>
                <w:rFonts w:ascii="Times New Roman" w:hAnsi="Times New Roman"/>
                <w:color w:val="auto"/>
                <w:sz w:val="22"/>
                <w:szCs w:val="22"/>
              </w:rPr>
            </w:pPr>
          </w:p>
          <w:p w:rsidR="00E729A2" w:rsidRPr="007831B3" w:rsidRDefault="00E729A2" w:rsidP="00452EF0">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Цена поставляемой продукции за единицу изделия, руб. без учета НДС</w:t>
            </w:r>
          </w:p>
        </w:tc>
        <w:tc>
          <w:tcPr>
            <w:tcW w:w="2410" w:type="dxa"/>
            <w:vAlign w:val="center"/>
          </w:tcPr>
          <w:p w:rsidR="00E729A2" w:rsidRDefault="00E729A2" w:rsidP="001E3EC4">
            <w:pPr>
              <w:pStyle w:val="5"/>
              <w:spacing w:before="0"/>
              <w:jc w:val="center"/>
              <w:rPr>
                <w:rFonts w:ascii="Times New Roman" w:hAnsi="Times New Roman"/>
                <w:color w:val="auto"/>
                <w:sz w:val="22"/>
                <w:szCs w:val="22"/>
              </w:rPr>
            </w:pPr>
          </w:p>
          <w:p w:rsidR="00E729A2" w:rsidRPr="007831B3" w:rsidRDefault="00E729A2" w:rsidP="00452EF0">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Цена поставляемой продукции за единицу изделия, руб. с учетом НДС</w:t>
            </w:r>
          </w:p>
        </w:tc>
      </w:tr>
      <w:tr w:rsidR="00E729A2" w:rsidRPr="007831B3" w:rsidTr="001E3EC4">
        <w:trPr>
          <w:cantSplit/>
          <w:trHeight w:val="642"/>
        </w:trPr>
        <w:tc>
          <w:tcPr>
            <w:tcW w:w="2268" w:type="dxa"/>
            <w:shd w:val="clear" w:color="auto" w:fill="auto"/>
            <w:vAlign w:val="center"/>
          </w:tcPr>
          <w:p w:rsidR="00E729A2" w:rsidRPr="007831B3" w:rsidRDefault="00E729A2" w:rsidP="001E3EC4">
            <w:pPr>
              <w:rPr>
                <w:sz w:val="22"/>
                <w:szCs w:val="22"/>
              </w:rPr>
            </w:pPr>
            <w:r w:rsidRPr="007831B3">
              <w:rPr>
                <w:sz w:val="22"/>
                <w:szCs w:val="22"/>
              </w:rPr>
              <w:t>Универсальные ЗПУ</w:t>
            </w:r>
          </w:p>
        </w:tc>
        <w:tc>
          <w:tcPr>
            <w:tcW w:w="1984" w:type="dxa"/>
            <w:vMerge w:val="restart"/>
            <w:shd w:val="clear" w:color="auto" w:fill="auto"/>
            <w:vAlign w:val="center"/>
          </w:tcPr>
          <w:p w:rsidR="00E729A2" w:rsidRPr="007831B3" w:rsidRDefault="00E729A2" w:rsidP="00452EF0">
            <w:pPr>
              <w:pStyle w:val="afd"/>
              <w:spacing w:line="264" w:lineRule="auto"/>
              <w:ind w:firstLine="0"/>
              <w:jc w:val="center"/>
              <w:rPr>
                <w:sz w:val="22"/>
                <w:szCs w:val="22"/>
              </w:rPr>
            </w:pPr>
          </w:p>
        </w:tc>
        <w:tc>
          <w:tcPr>
            <w:tcW w:w="2694" w:type="dxa"/>
            <w:vAlign w:val="center"/>
          </w:tcPr>
          <w:p w:rsidR="00E729A2" w:rsidRPr="007831B3" w:rsidRDefault="00E729A2" w:rsidP="001E3EC4">
            <w:pPr>
              <w:jc w:val="center"/>
              <w:rPr>
                <w:sz w:val="22"/>
                <w:szCs w:val="22"/>
              </w:rPr>
            </w:pPr>
          </w:p>
        </w:tc>
        <w:tc>
          <w:tcPr>
            <w:tcW w:w="2410" w:type="dxa"/>
            <w:vAlign w:val="center"/>
          </w:tcPr>
          <w:p w:rsidR="00E729A2" w:rsidRPr="007831B3" w:rsidRDefault="00E729A2" w:rsidP="001E3EC4">
            <w:pPr>
              <w:jc w:val="center"/>
              <w:rPr>
                <w:sz w:val="22"/>
                <w:szCs w:val="22"/>
              </w:rPr>
            </w:pPr>
          </w:p>
        </w:tc>
      </w:tr>
      <w:tr w:rsidR="00E729A2" w:rsidRPr="007831B3" w:rsidTr="001E3EC4">
        <w:trPr>
          <w:cantSplit/>
          <w:trHeight w:val="708"/>
        </w:trPr>
        <w:tc>
          <w:tcPr>
            <w:tcW w:w="2268" w:type="dxa"/>
            <w:shd w:val="clear" w:color="auto" w:fill="auto"/>
            <w:vAlign w:val="center"/>
          </w:tcPr>
          <w:p w:rsidR="00E729A2" w:rsidRPr="007831B3" w:rsidRDefault="00E729A2" w:rsidP="001E3EC4">
            <w:pPr>
              <w:rPr>
                <w:sz w:val="22"/>
                <w:szCs w:val="22"/>
              </w:rPr>
            </w:pPr>
            <w:r w:rsidRPr="007831B3">
              <w:rPr>
                <w:sz w:val="22"/>
                <w:szCs w:val="22"/>
              </w:rPr>
              <w:t>Стрежневые ЗПУ</w:t>
            </w:r>
          </w:p>
        </w:tc>
        <w:tc>
          <w:tcPr>
            <w:tcW w:w="1984" w:type="dxa"/>
            <w:vMerge/>
            <w:shd w:val="clear" w:color="auto" w:fill="auto"/>
          </w:tcPr>
          <w:p w:rsidR="00E729A2" w:rsidRPr="007831B3" w:rsidRDefault="00E729A2" w:rsidP="001E3EC4">
            <w:pPr>
              <w:rPr>
                <w:sz w:val="22"/>
                <w:szCs w:val="22"/>
              </w:rPr>
            </w:pPr>
          </w:p>
        </w:tc>
        <w:tc>
          <w:tcPr>
            <w:tcW w:w="2694" w:type="dxa"/>
            <w:vAlign w:val="center"/>
          </w:tcPr>
          <w:p w:rsidR="00E729A2" w:rsidRPr="007831B3" w:rsidRDefault="00E729A2" w:rsidP="001E3EC4">
            <w:pPr>
              <w:jc w:val="center"/>
              <w:rPr>
                <w:sz w:val="22"/>
                <w:szCs w:val="22"/>
              </w:rPr>
            </w:pPr>
          </w:p>
        </w:tc>
        <w:tc>
          <w:tcPr>
            <w:tcW w:w="2410" w:type="dxa"/>
            <w:vAlign w:val="center"/>
          </w:tcPr>
          <w:p w:rsidR="00E729A2" w:rsidRPr="007831B3" w:rsidRDefault="00E729A2" w:rsidP="001E3EC4">
            <w:pPr>
              <w:jc w:val="center"/>
              <w:rPr>
                <w:sz w:val="22"/>
                <w:szCs w:val="22"/>
              </w:rPr>
            </w:pPr>
          </w:p>
        </w:tc>
      </w:tr>
      <w:tr w:rsidR="00E729A2" w:rsidRPr="007831B3" w:rsidTr="001E3EC4">
        <w:trPr>
          <w:cantSplit/>
          <w:trHeight w:val="690"/>
        </w:trPr>
        <w:tc>
          <w:tcPr>
            <w:tcW w:w="2268" w:type="dxa"/>
            <w:shd w:val="clear" w:color="auto" w:fill="auto"/>
            <w:vAlign w:val="center"/>
          </w:tcPr>
          <w:p w:rsidR="00E729A2" w:rsidRPr="007831B3" w:rsidRDefault="00E729A2" w:rsidP="001E3EC4">
            <w:pPr>
              <w:rPr>
                <w:sz w:val="22"/>
                <w:szCs w:val="22"/>
              </w:rPr>
            </w:pPr>
            <w:r w:rsidRPr="007831B3">
              <w:rPr>
                <w:sz w:val="22"/>
                <w:szCs w:val="22"/>
              </w:rPr>
              <w:t>Запорные устройства</w:t>
            </w:r>
          </w:p>
        </w:tc>
        <w:tc>
          <w:tcPr>
            <w:tcW w:w="1984" w:type="dxa"/>
            <w:vMerge/>
            <w:shd w:val="clear" w:color="auto" w:fill="auto"/>
          </w:tcPr>
          <w:p w:rsidR="00E729A2" w:rsidRPr="007831B3" w:rsidRDefault="00E729A2" w:rsidP="001E3EC4">
            <w:pPr>
              <w:rPr>
                <w:sz w:val="22"/>
                <w:szCs w:val="22"/>
              </w:rPr>
            </w:pPr>
          </w:p>
        </w:tc>
        <w:tc>
          <w:tcPr>
            <w:tcW w:w="2694" w:type="dxa"/>
            <w:vAlign w:val="center"/>
          </w:tcPr>
          <w:p w:rsidR="00E729A2" w:rsidRPr="007831B3" w:rsidRDefault="00E729A2" w:rsidP="001E3EC4">
            <w:pPr>
              <w:jc w:val="center"/>
              <w:rPr>
                <w:sz w:val="22"/>
                <w:szCs w:val="22"/>
              </w:rPr>
            </w:pPr>
          </w:p>
        </w:tc>
        <w:tc>
          <w:tcPr>
            <w:tcW w:w="2410" w:type="dxa"/>
            <w:vAlign w:val="center"/>
          </w:tcPr>
          <w:p w:rsidR="00E729A2" w:rsidRPr="007831B3" w:rsidRDefault="00E729A2" w:rsidP="001E3EC4">
            <w:pPr>
              <w:jc w:val="center"/>
              <w:rPr>
                <w:sz w:val="22"/>
                <w:szCs w:val="22"/>
              </w:rPr>
            </w:pPr>
          </w:p>
        </w:tc>
      </w:tr>
    </w:tbl>
    <w:p w:rsidR="00452EF0" w:rsidRDefault="00452EF0" w:rsidP="00E729A2">
      <w:pPr>
        <w:pStyle w:val="afd"/>
        <w:jc w:val="both"/>
        <w:rPr>
          <w:szCs w:val="28"/>
        </w:rPr>
      </w:pPr>
    </w:p>
    <w:p w:rsidR="00E729A2" w:rsidRDefault="00E729A2" w:rsidP="00E729A2">
      <w:pPr>
        <w:pStyle w:val="afd"/>
        <w:jc w:val="both"/>
        <w:rPr>
          <w:szCs w:val="28"/>
        </w:rPr>
      </w:pPr>
      <w:r w:rsidRPr="00205668">
        <w:rPr>
          <w:szCs w:val="28"/>
        </w:rPr>
        <w:t xml:space="preserve">1. </w:t>
      </w:r>
      <w:proofErr w:type="gramStart"/>
      <w:r w:rsidRPr="009C4306">
        <w:rPr>
          <w:szCs w:val="28"/>
        </w:rPr>
        <w:t>Цена, указанная в настоящем финансово-коммерческом предложении по поставке товаров учитывает все расходы Поставщика (</w:t>
      </w:r>
      <w:r w:rsidRPr="009C4306">
        <w:rPr>
          <w:bCs/>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 всех затрат</w:t>
      </w:r>
      <w:proofErr w:type="gramEnd"/>
      <w:r w:rsidRPr="009C4306">
        <w:rPr>
          <w:bCs/>
          <w:szCs w:val="28"/>
        </w:rPr>
        <w:t>, издержек, связанных с исполнением договора, а также затраты на гарантийное обслуживание.</w:t>
      </w:r>
    </w:p>
    <w:p w:rsidR="00E729A2" w:rsidRDefault="00E729A2" w:rsidP="00E729A2">
      <w:pPr>
        <w:pStyle w:val="afd"/>
        <w:jc w:val="both"/>
        <w:rPr>
          <w:szCs w:val="28"/>
        </w:rPr>
      </w:pPr>
      <w:r>
        <w:rPr>
          <w:szCs w:val="28"/>
        </w:rPr>
        <w:t>__________</w:t>
      </w:r>
      <w:r w:rsidRPr="00721D0D">
        <w:rPr>
          <w:i/>
          <w:sz w:val="24"/>
          <w:szCs w:val="24"/>
        </w:rPr>
        <w:t xml:space="preserve"> </w:t>
      </w:r>
      <w:r w:rsidRPr="009C4306">
        <w:rPr>
          <w:i/>
          <w:sz w:val="24"/>
          <w:szCs w:val="24"/>
        </w:rPr>
        <w:t>(Поставка товаров, выполнение работ, оказание услуг)</w:t>
      </w:r>
      <w:r w:rsidRPr="009C4306">
        <w:rPr>
          <w:szCs w:val="28"/>
        </w:rPr>
        <w:t xml:space="preserve">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E729A2" w:rsidRDefault="00E729A2" w:rsidP="00452EF0">
      <w:pPr>
        <w:pStyle w:val="afd"/>
        <w:ind w:firstLine="709"/>
        <w:jc w:val="center"/>
      </w:pPr>
      <w:r>
        <w:rPr>
          <w:szCs w:val="28"/>
        </w:rPr>
        <w:t xml:space="preserve">2. Дополнительные условия </w:t>
      </w:r>
      <w:r w:rsidRPr="00452EF0">
        <w:rPr>
          <w:szCs w:val="28"/>
        </w:rPr>
        <w:t>выполнения работ</w:t>
      </w:r>
      <w:r w:rsidR="00452EF0">
        <w:rPr>
          <w:szCs w:val="28"/>
        </w:rPr>
        <w:t xml:space="preserve">, оказания услуг, поставки </w:t>
      </w:r>
      <w:r w:rsidRPr="00452EF0">
        <w:rPr>
          <w:szCs w:val="28"/>
        </w:rPr>
        <w:t>товаров</w:t>
      </w:r>
      <w:r>
        <w:t xml:space="preserve"> ____</w:t>
      </w:r>
      <w:r w:rsidR="00452EF0">
        <w:softHyphen/>
      </w:r>
      <w:r w:rsidR="00452EF0">
        <w:softHyphen/>
      </w:r>
      <w:r w:rsidR="00452EF0">
        <w:softHyphen/>
      </w:r>
      <w:r w:rsidR="00452EF0">
        <w:softHyphen/>
      </w:r>
      <w:r w:rsidR="00452EF0">
        <w:softHyphen/>
      </w:r>
      <w:r w:rsidR="00452EF0">
        <w:softHyphen/>
      </w:r>
      <w:r w:rsidR="00452EF0">
        <w:softHyphen/>
      </w:r>
      <w:r w:rsidR="00452EF0">
        <w:softHyphen/>
      </w:r>
      <w:r w:rsidR="00452EF0">
        <w:softHyphen/>
      </w:r>
      <w:r w:rsidR="00452EF0">
        <w:softHyphen/>
      </w:r>
      <w:r w:rsidR="00452EF0">
        <w:softHyphen/>
      </w:r>
      <w:r w:rsidR="00452EF0">
        <w:softHyphen/>
        <w:t>______</w:t>
      </w:r>
      <w:r>
        <w:t xml:space="preserve">___________________________________________________ </w:t>
      </w:r>
    </w:p>
    <w:p w:rsidR="00E729A2" w:rsidRPr="00721D0D" w:rsidRDefault="00E729A2" w:rsidP="00E729A2">
      <w:pPr>
        <w:pStyle w:val="afd"/>
        <w:jc w:val="center"/>
        <w:rPr>
          <w:i/>
          <w:sz w:val="24"/>
          <w:szCs w:val="24"/>
        </w:rPr>
      </w:pPr>
      <w:r w:rsidRPr="00721D0D">
        <w:rPr>
          <w:i/>
          <w:sz w:val="24"/>
          <w:szCs w:val="24"/>
        </w:rPr>
        <w:t>(заполняется претендентом при необходимости).</w:t>
      </w:r>
    </w:p>
    <w:p w:rsidR="00E729A2" w:rsidRPr="009C4306" w:rsidRDefault="00E729A2" w:rsidP="00E729A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9C4306">
        <w:rPr>
          <w:i/>
          <w:sz w:val="24"/>
          <w:szCs w:val="24"/>
        </w:rPr>
        <w:t xml:space="preserve">(указывается дата в соответствии с пунктом </w:t>
      </w:r>
      <w:r w:rsidRPr="009C4306">
        <w:rPr>
          <w:i/>
          <w:sz w:val="24"/>
          <w:szCs w:val="24"/>
        </w:rPr>
        <w:br/>
        <w:t xml:space="preserve">22 Информационной карты, но не менее </w:t>
      </w:r>
      <w:r>
        <w:rPr>
          <w:i/>
          <w:sz w:val="24"/>
          <w:szCs w:val="24"/>
        </w:rPr>
        <w:t>60</w:t>
      </w:r>
      <w:r w:rsidRPr="009C4306">
        <w:rPr>
          <w:i/>
          <w:sz w:val="24"/>
          <w:szCs w:val="24"/>
        </w:rPr>
        <w:t xml:space="preserve"> (</w:t>
      </w:r>
      <w:r>
        <w:rPr>
          <w:i/>
          <w:sz w:val="24"/>
          <w:szCs w:val="24"/>
        </w:rPr>
        <w:t>шестьдесят</w:t>
      </w:r>
      <w:r w:rsidRPr="009C4306">
        <w:rPr>
          <w:i/>
          <w:sz w:val="24"/>
          <w:szCs w:val="24"/>
        </w:rPr>
        <w:t>) календарных дней с даты рассмотрения и сопоставления Заявок).</w:t>
      </w:r>
    </w:p>
    <w:p w:rsidR="00E729A2" w:rsidRPr="00205668" w:rsidRDefault="00E729A2" w:rsidP="00E729A2">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729A2" w:rsidRPr="00205668" w:rsidRDefault="00E729A2" w:rsidP="00E729A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E729A2" w:rsidRPr="00205668" w:rsidRDefault="00E729A2" w:rsidP="00E729A2">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E729A2" w:rsidRPr="00205668" w:rsidRDefault="00E729A2" w:rsidP="00E729A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729A2" w:rsidRPr="00205668" w:rsidRDefault="00E729A2" w:rsidP="00E729A2">
      <w:pPr>
        <w:pStyle w:val="afd"/>
        <w:jc w:val="both"/>
        <w:rPr>
          <w:szCs w:val="28"/>
        </w:rPr>
      </w:pPr>
      <w:r w:rsidRPr="00205668">
        <w:rPr>
          <w:szCs w:val="28"/>
        </w:rPr>
        <w:t> </w:t>
      </w:r>
    </w:p>
    <w:p w:rsidR="00E729A2" w:rsidRPr="007415F9" w:rsidRDefault="00E729A2" w:rsidP="00E729A2">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E729A2" w:rsidRPr="007415F9" w:rsidRDefault="00E729A2" w:rsidP="00E729A2">
      <w:pPr>
        <w:tabs>
          <w:tab w:val="left" w:pos="8640"/>
        </w:tabs>
        <w:jc w:val="center"/>
        <w:rPr>
          <w:i/>
        </w:rPr>
      </w:pPr>
      <w:r w:rsidRPr="007415F9">
        <w:rPr>
          <w:i/>
        </w:rPr>
        <w:t>(наименование претендента)</w:t>
      </w:r>
    </w:p>
    <w:p w:rsidR="00E729A2" w:rsidRPr="00445DDD" w:rsidRDefault="00E729A2" w:rsidP="00E729A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729A2" w:rsidRPr="007415F9" w:rsidRDefault="00E729A2" w:rsidP="00E729A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729A2" w:rsidRDefault="00E729A2" w:rsidP="00E729A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729A2" w:rsidRDefault="00E729A2" w:rsidP="00E729A2"/>
    <w:p w:rsidR="00E729A2" w:rsidRDefault="00E729A2" w:rsidP="000954FB">
      <w:pPr>
        <w:pStyle w:val="2"/>
        <w:spacing w:before="0" w:after="0"/>
        <w:jc w:val="right"/>
        <w:rPr>
          <w:b w:val="0"/>
          <w:bCs w:val="0"/>
          <w:i w:val="0"/>
          <w:iCs w:val="0"/>
        </w:rPr>
      </w:pPr>
    </w:p>
    <w:p w:rsidR="000954FB" w:rsidRDefault="000954FB" w:rsidP="000954FB">
      <w:pPr>
        <w:pStyle w:val="3"/>
        <w:spacing w:before="0" w:after="0"/>
        <w:jc w:val="center"/>
        <w:rPr>
          <w:b w:val="0"/>
          <w:bCs w:val="0"/>
          <w:i/>
          <w:iCs/>
        </w:rPr>
      </w:pPr>
    </w:p>
    <w:p w:rsidR="00DF3A9F" w:rsidRDefault="00DF3A9F">
      <w:pPr>
        <w:suppressAutoHyphens w:val="0"/>
      </w:pPr>
      <w:r>
        <w:br w:type="page"/>
      </w:r>
    </w:p>
    <w:p w:rsidR="0021136A" w:rsidRPr="0021136A" w:rsidRDefault="0021136A" w:rsidP="0021136A"/>
    <w:p w:rsidR="003D485E" w:rsidRPr="003D485E" w:rsidRDefault="003D485E" w:rsidP="00CC3054">
      <w:pPr>
        <w:keepNext/>
        <w:numPr>
          <w:ilvl w:val="0"/>
          <w:numId w:val="9"/>
        </w:numPr>
        <w:tabs>
          <w:tab w:val="clear" w:pos="432"/>
        </w:tabs>
        <w:ind w:left="0" w:firstLine="0"/>
        <w:jc w:val="right"/>
        <w:outlineLvl w:val="1"/>
        <w:rPr>
          <w:rFonts w:cs="Arial"/>
          <w:bCs/>
          <w:i/>
          <w:iCs/>
          <w:sz w:val="28"/>
          <w:szCs w:val="28"/>
        </w:rPr>
      </w:pPr>
      <w:r w:rsidRPr="003D485E">
        <w:rPr>
          <w:bCs/>
          <w:sz w:val="28"/>
          <w:szCs w:val="28"/>
        </w:rPr>
        <w:t>Приложение № 4</w:t>
      </w:r>
    </w:p>
    <w:p w:rsidR="003D485E" w:rsidRPr="003D485E" w:rsidRDefault="003D485E" w:rsidP="00CC3054">
      <w:pPr>
        <w:keepNext/>
        <w:numPr>
          <w:ilvl w:val="0"/>
          <w:numId w:val="9"/>
        </w:numPr>
        <w:tabs>
          <w:tab w:val="clear" w:pos="432"/>
        </w:tabs>
        <w:ind w:left="0" w:firstLine="0"/>
        <w:jc w:val="right"/>
        <w:outlineLvl w:val="1"/>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D485E" w:rsidRPr="003D485E" w:rsidRDefault="003D485E" w:rsidP="003D485E">
      <w:pPr>
        <w:jc w:val="center"/>
        <w:rPr>
          <w:b/>
          <w:bCs/>
          <w:sz w:val="28"/>
          <w:szCs w:val="28"/>
        </w:rPr>
      </w:pPr>
      <w:r w:rsidRPr="003D485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6"/>
        <w:gridCol w:w="2665"/>
        <w:gridCol w:w="1735"/>
        <w:gridCol w:w="3214"/>
      </w:tblGrid>
      <w:tr w:rsidR="00452EF0" w:rsidRPr="003D485E" w:rsidTr="00D4289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52EF0" w:rsidRPr="003D485E" w:rsidRDefault="00452EF0"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452EF0" w:rsidRPr="003D485E" w:rsidRDefault="00452EF0" w:rsidP="00452EF0">
            <w:pPr>
              <w:jc w:val="center"/>
            </w:pPr>
            <w:r w:rsidRPr="003D485E">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452EF0" w:rsidRPr="003D485E" w:rsidRDefault="00452EF0"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52EF0" w:rsidRPr="003D485E" w:rsidRDefault="00452EF0"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52EF0" w:rsidRPr="003D485E" w:rsidRDefault="00452EF0" w:rsidP="001D0152">
            <w:pPr>
              <w:jc w:val="center"/>
            </w:pPr>
            <w:r w:rsidRPr="003D485E">
              <w:t xml:space="preserve"> Сумма </w:t>
            </w:r>
            <w:r>
              <w:t>поставленных товаров</w:t>
            </w:r>
            <w:r w:rsidRPr="003D485E">
              <w:t xml:space="preserve"> по договору, без учета НДС, руб.</w:t>
            </w:r>
          </w:p>
        </w:tc>
      </w:tr>
      <w:tr w:rsidR="00452EF0" w:rsidRPr="003D485E" w:rsidTr="00D42892">
        <w:trPr>
          <w:trHeight w:val="274"/>
        </w:trPr>
        <w:tc>
          <w:tcPr>
            <w:tcW w:w="0" w:type="auto"/>
            <w:tcBorders>
              <w:top w:val="single" w:sz="4" w:space="0" w:color="auto"/>
              <w:left w:val="single" w:sz="4" w:space="0" w:color="auto"/>
              <w:bottom w:val="single" w:sz="4" w:space="0" w:color="auto"/>
              <w:right w:val="single" w:sz="4" w:space="0" w:color="auto"/>
            </w:tcBorders>
          </w:tcPr>
          <w:p w:rsidR="00452EF0" w:rsidRPr="003D485E" w:rsidRDefault="00452EF0"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452EF0" w:rsidRPr="003D485E" w:rsidRDefault="00452EF0"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452EF0" w:rsidRPr="003D485E" w:rsidRDefault="00452EF0" w:rsidP="003D485E"/>
        </w:tc>
        <w:tc>
          <w:tcPr>
            <w:tcW w:w="1735" w:type="dxa"/>
            <w:tcBorders>
              <w:top w:val="single" w:sz="4" w:space="0" w:color="auto"/>
              <w:left w:val="single" w:sz="4" w:space="0" w:color="auto"/>
              <w:bottom w:val="single" w:sz="4" w:space="0" w:color="auto"/>
              <w:right w:val="single" w:sz="4" w:space="0" w:color="auto"/>
            </w:tcBorders>
          </w:tcPr>
          <w:p w:rsidR="00452EF0" w:rsidRPr="003D485E" w:rsidRDefault="00452EF0" w:rsidP="003D485E"/>
        </w:tc>
        <w:tc>
          <w:tcPr>
            <w:tcW w:w="0" w:type="auto"/>
            <w:tcBorders>
              <w:top w:val="single" w:sz="4" w:space="0" w:color="auto"/>
              <w:left w:val="single" w:sz="4" w:space="0" w:color="auto"/>
              <w:bottom w:val="single" w:sz="4" w:space="0" w:color="auto"/>
              <w:right w:val="single" w:sz="4" w:space="0" w:color="auto"/>
            </w:tcBorders>
          </w:tcPr>
          <w:p w:rsidR="00452EF0" w:rsidRPr="003D485E" w:rsidRDefault="00452EF0" w:rsidP="003D485E"/>
        </w:tc>
      </w:tr>
      <w:tr w:rsidR="00452EF0" w:rsidRPr="003D485E" w:rsidTr="00D42892">
        <w:trPr>
          <w:trHeight w:val="262"/>
        </w:trPr>
        <w:tc>
          <w:tcPr>
            <w:tcW w:w="0" w:type="auto"/>
            <w:tcBorders>
              <w:top w:val="single" w:sz="4" w:space="0" w:color="auto"/>
              <w:left w:val="single" w:sz="4" w:space="0" w:color="auto"/>
              <w:bottom w:val="single" w:sz="4" w:space="0" w:color="auto"/>
              <w:right w:val="single" w:sz="4" w:space="0" w:color="auto"/>
            </w:tcBorders>
          </w:tcPr>
          <w:p w:rsidR="00452EF0" w:rsidRPr="003D485E" w:rsidRDefault="00452EF0"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452EF0" w:rsidRPr="003D485E" w:rsidRDefault="00452EF0"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452EF0" w:rsidRPr="003D485E" w:rsidRDefault="00452EF0" w:rsidP="003D485E"/>
        </w:tc>
        <w:tc>
          <w:tcPr>
            <w:tcW w:w="1735" w:type="dxa"/>
            <w:tcBorders>
              <w:top w:val="single" w:sz="4" w:space="0" w:color="auto"/>
              <w:left w:val="single" w:sz="4" w:space="0" w:color="auto"/>
              <w:bottom w:val="single" w:sz="4" w:space="0" w:color="auto"/>
              <w:right w:val="single" w:sz="4" w:space="0" w:color="auto"/>
            </w:tcBorders>
          </w:tcPr>
          <w:p w:rsidR="00452EF0" w:rsidRPr="003D485E" w:rsidRDefault="00452EF0" w:rsidP="003D485E"/>
        </w:tc>
        <w:tc>
          <w:tcPr>
            <w:tcW w:w="0" w:type="auto"/>
            <w:tcBorders>
              <w:top w:val="single" w:sz="4" w:space="0" w:color="auto"/>
              <w:left w:val="single" w:sz="4" w:space="0" w:color="auto"/>
              <w:bottom w:val="single" w:sz="4" w:space="0" w:color="auto"/>
              <w:right w:val="single" w:sz="4" w:space="0" w:color="auto"/>
            </w:tcBorders>
          </w:tcPr>
          <w:p w:rsidR="00452EF0" w:rsidRPr="003D485E" w:rsidRDefault="00452EF0" w:rsidP="003D485E"/>
        </w:tc>
      </w:tr>
      <w:tr w:rsidR="00452EF0" w:rsidRPr="003D485E" w:rsidTr="00D42892">
        <w:trPr>
          <w:trHeight w:val="207"/>
        </w:trPr>
        <w:tc>
          <w:tcPr>
            <w:tcW w:w="0" w:type="auto"/>
            <w:tcBorders>
              <w:top w:val="single" w:sz="4" w:space="0" w:color="auto"/>
              <w:left w:val="single" w:sz="4" w:space="0" w:color="auto"/>
              <w:bottom w:val="single" w:sz="4" w:space="0" w:color="auto"/>
              <w:right w:val="single" w:sz="4" w:space="0" w:color="auto"/>
            </w:tcBorders>
          </w:tcPr>
          <w:p w:rsidR="00452EF0" w:rsidRPr="003D485E" w:rsidRDefault="00452EF0"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452EF0" w:rsidRPr="003D485E" w:rsidRDefault="00452EF0"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452EF0" w:rsidRPr="003D485E" w:rsidRDefault="00452EF0" w:rsidP="003D485E"/>
        </w:tc>
      </w:tr>
    </w:tbl>
    <w:p w:rsidR="003D485E" w:rsidRPr="003D485E" w:rsidRDefault="003D485E" w:rsidP="003D485E">
      <w:pPr>
        <w:jc w:val="center"/>
      </w:pPr>
    </w:p>
    <w:p w:rsidR="003D485E" w:rsidRPr="003D485E" w:rsidRDefault="003D485E" w:rsidP="003D485E">
      <w:r w:rsidRPr="003D485E">
        <w:t xml:space="preserve">Приложение: 1. </w:t>
      </w:r>
      <w:r w:rsidR="001D0152" w:rsidRPr="003D485E">
        <w:t>К</w:t>
      </w:r>
      <w:r w:rsidRPr="003D485E">
        <w:t>опи</w:t>
      </w:r>
      <w:proofErr w:type="gramStart"/>
      <w:r w:rsidRPr="003D485E">
        <w:t>я</w:t>
      </w:r>
      <w:r w:rsidR="001D0152">
        <w:t>(</w:t>
      </w:r>
      <w:proofErr w:type="gramEnd"/>
      <w:r w:rsidR="001D0152">
        <w:t>и)</w:t>
      </w:r>
      <w:r w:rsidRPr="003D485E">
        <w:t xml:space="preserve"> договора</w:t>
      </w:r>
      <w:r w:rsidR="001D0152">
        <w:t>(</w:t>
      </w:r>
      <w:proofErr w:type="spellStart"/>
      <w:r w:rsidR="001D0152">
        <w:t>ов</w:t>
      </w:r>
      <w:proofErr w:type="spellEnd"/>
      <w:r w:rsidR="001D0152">
        <w:t>)</w:t>
      </w:r>
      <w:r w:rsidRPr="003D485E">
        <w:t xml:space="preserve"> на ____ листах.</w:t>
      </w:r>
    </w:p>
    <w:p w:rsidR="003D485E" w:rsidRDefault="003D485E" w:rsidP="003D485E">
      <w:r w:rsidRPr="003D485E">
        <w:tab/>
      </w:r>
      <w:r w:rsidRPr="003D485E">
        <w:tab/>
      </w:r>
      <w:r w:rsidRPr="003D485E">
        <w:tab/>
        <w:t xml:space="preserve">    2. копи</w:t>
      </w:r>
      <w:proofErr w:type="gramStart"/>
      <w:r w:rsidRPr="003D485E">
        <w:t>я</w:t>
      </w:r>
      <w:r w:rsidR="001D0152">
        <w:t>(</w:t>
      </w:r>
      <w:proofErr w:type="gramEnd"/>
      <w:r w:rsidR="001D0152">
        <w:t>и)</w:t>
      </w:r>
      <w:r w:rsidRPr="003D485E">
        <w:t xml:space="preserve"> акта</w:t>
      </w:r>
      <w:r w:rsidR="001D0152">
        <w:t>(</w:t>
      </w:r>
      <w:proofErr w:type="spellStart"/>
      <w:r w:rsidR="001D0152">
        <w:t>ов</w:t>
      </w:r>
      <w:proofErr w:type="spellEnd"/>
      <w:r w:rsidR="001D0152">
        <w:t>)</w:t>
      </w:r>
      <w:r w:rsidRPr="003D485E">
        <w:t xml:space="preserve"> на </w:t>
      </w:r>
      <w:r w:rsidRPr="003D485E">
        <w:tab/>
        <w:t>____ листах.</w:t>
      </w:r>
    </w:p>
    <w:p w:rsidR="001D0152" w:rsidRPr="003D485E" w:rsidRDefault="001D0152" w:rsidP="003D485E">
      <w:r>
        <w:tab/>
      </w:r>
      <w:r>
        <w:tab/>
      </w:r>
      <w:r>
        <w:tab/>
        <w:t xml:space="preserve">    3. …..</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3D485E" w:rsidRPr="003D485E" w:rsidRDefault="003D485E" w:rsidP="003D485E">
      <w:pPr>
        <w:keepNext/>
        <w:ind w:firstLine="706"/>
        <w:jc w:val="both"/>
        <w:outlineLvl w:val="2"/>
        <w:rPr>
          <w:rFonts w:ascii="Arial" w:hAnsi="Arial"/>
          <w:bCs/>
          <w:sz w:val="28"/>
          <w:szCs w:val="28"/>
        </w:rPr>
      </w:pPr>
      <w:r w:rsidRPr="003D485E">
        <w:rPr>
          <w:b/>
          <w:bCs/>
          <w:sz w:val="28"/>
          <w:szCs w:val="28"/>
        </w:rPr>
        <w:t>Представитель, имеющий полномочия подписать Заявку на участие от имени ____________________________________________________________</w:t>
      </w:r>
    </w:p>
    <w:p w:rsidR="003D485E" w:rsidRPr="003D485E" w:rsidRDefault="003D485E" w:rsidP="003D485E">
      <w:pPr>
        <w:tabs>
          <w:tab w:val="left" w:pos="8640"/>
        </w:tabs>
        <w:jc w:val="center"/>
        <w:rPr>
          <w:i/>
        </w:rPr>
      </w:pPr>
      <w:r w:rsidRPr="003D485E">
        <w:rPr>
          <w:i/>
        </w:rPr>
        <w:t>(наименование претендента)</w:t>
      </w:r>
    </w:p>
    <w:p w:rsidR="003D485E" w:rsidRPr="003D485E" w:rsidRDefault="003D485E" w:rsidP="003D485E">
      <w:pPr>
        <w:rPr>
          <w:sz w:val="28"/>
          <w:szCs w:val="28"/>
          <w:lang w:eastAsia="ru-RU"/>
        </w:rPr>
      </w:pPr>
      <w:r w:rsidRPr="003D485E">
        <w:rPr>
          <w:sz w:val="28"/>
          <w:szCs w:val="28"/>
          <w:lang w:eastAsia="ru-RU"/>
        </w:rPr>
        <w:t>____________________________________________________________________</w:t>
      </w:r>
    </w:p>
    <w:p w:rsidR="003D485E" w:rsidRPr="003D485E" w:rsidRDefault="003D485E" w:rsidP="003D485E">
      <w:pPr>
        <w:rPr>
          <w:i/>
        </w:rPr>
      </w:pPr>
      <w:r w:rsidRPr="003D485E">
        <w:rPr>
          <w:i/>
        </w:rPr>
        <w:t xml:space="preserve">       М.П.</w:t>
      </w:r>
      <w:r w:rsidRPr="003D485E">
        <w:rPr>
          <w:i/>
        </w:rPr>
        <w:tab/>
      </w:r>
      <w:r w:rsidRPr="003D485E">
        <w:rPr>
          <w:i/>
        </w:rPr>
        <w:tab/>
      </w:r>
      <w:r w:rsidRPr="003D485E">
        <w:rPr>
          <w:i/>
        </w:rPr>
        <w:tab/>
        <w:t>(должность, подпись, ФИО)</w:t>
      </w:r>
    </w:p>
    <w:p w:rsidR="003D485E" w:rsidRPr="003D485E" w:rsidRDefault="003D485E" w:rsidP="003D485E">
      <w:pPr>
        <w:rPr>
          <w:sz w:val="28"/>
          <w:szCs w:val="28"/>
          <w:lang w:eastAsia="ru-RU"/>
        </w:rPr>
      </w:pPr>
      <w:r w:rsidRPr="003D485E">
        <w:rPr>
          <w:sz w:val="28"/>
          <w:szCs w:val="28"/>
          <w:lang w:eastAsia="ru-RU"/>
        </w:rPr>
        <w:t>"____" _________ 201__ г.</w:t>
      </w:r>
    </w:p>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7C5428" w:rsidRDefault="007C5428" w:rsidP="007C5428">
      <w:pPr>
        <w:pStyle w:val="afa"/>
        <w:jc w:val="center"/>
        <w:rPr>
          <w:b/>
          <w:sz w:val="28"/>
          <w:szCs w:val="28"/>
        </w:rPr>
      </w:pPr>
    </w:p>
    <w:p w:rsidR="007C5428" w:rsidRDefault="007C5428" w:rsidP="007C5428">
      <w:pPr>
        <w:pStyle w:val="afa"/>
        <w:jc w:val="center"/>
        <w:rPr>
          <w:b/>
          <w:sz w:val="28"/>
          <w:szCs w:val="28"/>
        </w:rPr>
      </w:pPr>
      <w:r>
        <w:rPr>
          <w:b/>
          <w:sz w:val="28"/>
          <w:szCs w:val="28"/>
        </w:rPr>
        <w:t>ПРОЕКТ ДОГОВОРА</w:t>
      </w:r>
    </w:p>
    <w:p w:rsidR="00112584" w:rsidRDefault="00112584" w:rsidP="00112584">
      <w:pPr>
        <w:pStyle w:val="aff1"/>
        <w:ind w:firstLine="709"/>
        <w:rPr>
          <w:rFonts w:ascii="Times New Roman" w:hAnsi="Times New Roman" w:cs="Times New Roman"/>
          <w:b w:val="0"/>
          <w:sz w:val="28"/>
          <w:szCs w:val="28"/>
        </w:rPr>
      </w:pPr>
      <w:r>
        <w:rPr>
          <w:rFonts w:ascii="Times New Roman" w:hAnsi="Times New Roman" w:cs="Times New Roman"/>
          <w:b w:val="0"/>
          <w:sz w:val="28"/>
          <w:szCs w:val="28"/>
        </w:rPr>
        <w:t>ДОГОВОР ПОСТАВКИ № ТКд/1__/___/___</w:t>
      </w:r>
    </w:p>
    <w:p w:rsidR="00112584" w:rsidRDefault="00112584" w:rsidP="00112584">
      <w:pPr>
        <w:pStyle w:val="afc"/>
        <w:ind w:firstLine="709"/>
        <w:rPr>
          <w:sz w:val="28"/>
          <w:szCs w:val="28"/>
        </w:rPr>
      </w:pPr>
    </w:p>
    <w:tbl>
      <w:tblPr>
        <w:tblW w:w="10425" w:type="dxa"/>
        <w:tblLayout w:type="fixed"/>
        <w:tblLook w:val="04A0" w:firstRow="1" w:lastRow="0" w:firstColumn="1" w:lastColumn="0" w:noHBand="0" w:noVBand="1"/>
      </w:tblPr>
      <w:tblGrid>
        <w:gridCol w:w="5212"/>
        <w:gridCol w:w="5213"/>
      </w:tblGrid>
      <w:tr w:rsidR="00112584" w:rsidTr="00112584">
        <w:tc>
          <w:tcPr>
            <w:tcW w:w="5211" w:type="dxa"/>
            <w:hideMark/>
          </w:tcPr>
          <w:p w:rsidR="00112584" w:rsidRDefault="00112584">
            <w:pPr>
              <w:rPr>
                <w:sz w:val="28"/>
                <w:szCs w:val="28"/>
              </w:rPr>
            </w:pPr>
            <w:r>
              <w:rPr>
                <w:sz w:val="28"/>
                <w:szCs w:val="28"/>
              </w:rPr>
              <w:t>г. Москва</w:t>
            </w:r>
          </w:p>
        </w:tc>
        <w:tc>
          <w:tcPr>
            <w:tcW w:w="5211" w:type="dxa"/>
            <w:hideMark/>
          </w:tcPr>
          <w:p w:rsidR="00112584" w:rsidRDefault="00112584">
            <w:pPr>
              <w:ind w:firstLine="709"/>
              <w:jc w:val="center"/>
              <w:rPr>
                <w:sz w:val="28"/>
                <w:szCs w:val="28"/>
              </w:rPr>
            </w:pPr>
            <w:r>
              <w:rPr>
                <w:sz w:val="28"/>
                <w:szCs w:val="28"/>
              </w:rPr>
              <w:t>«___» _________ 201_ г.</w:t>
            </w:r>
          </w:p>
        </w:tc>
      </w:tr>
      <w:tr w:rsidR="00112584" w:rsidTr="00112584">
        <w:tc>
          <w:tcPr>
            <w:tcW w:w="5211" w:type="dxa"/>
          </w:tcPr>
          <w:p w:rsidR="00112584" w:rsidRDefault="00112584">
            <w:pPr>
              <w:ind w:firstLine="709"/>
              <w:rPr>
                <w:sz w:val="28"/>
                <w:szCs w:val="28"/>
              </w:rPr>
            </w:pPr>
          </w:p>
        </w:tc>
        <w:tc>
          <w:tcPr>
            <w:tcW w:w="5211" w:type="dxa"/>
          </w:tcPr>
          <w:p w:rsidR="00112584" w:rsidRDefault="00112584">
            <w:pPr>
              <w:ind w:firstLine="709"/>
              <w:rPr>
                <w:sz w:val="28"/>
                <w:szCs w:val="28"/>
              </w:rPr>
            </w:pPr>
          </w:p>
        </w:tc>
      </w:tr>
    </w:tbl>
    <w:p w:rsidR="00112584" w:rsidRDefault="007C5428" w:rsidP="00112584">
      <w:pPr>
        <w:ind w:firstLine="708"/>
        <w:jc w:val="both"/>
        <w:rPr>
          <w:sz w:val="28"/>
          <w:szCs w:val="28"/>
        </w:rPr>
      </w:pPr>
      <w:r>
        <w:rPr>
          <w:sz w:val="28"/>
          <w:szCs w:val="28"/>
        </w:rPr>
        <w:t>Публично</w:t>
      </w:r>
      <w:r w:rsidR="00112584">
        <w:rPr>
          <w:sz w:val="28"/>
          <w:szCs w:val="28"/>
        </w:rPr>
        <w:t>е акционерное общество «Центр по перевозке грузов в контейнерах «ТрансКонтейнер» (</w:t>
      </w:r>
      <w:r>
        <w:rPr>
          <w:sz w:val="28"/>
          <w:szCs w:val="28"/>
        </w:rPr>
        <w:t>П</w:t>
      </w:r>
      <w:r w:rsidR="00112584">
        <w:rPr>
          <w:sz w:val="28"/>
          <w:szCs w:val="28"/>
        </w:rPr>
        <w:t xml:space="preserve">АО «ТрансКонтейнер»), именуемое в дальнейшем «Покупатель», в лице  ________________________________________,  действующего на основании                                                                                            </w:t>
      </w:r>
      <w:r w:rsidR="00112584">
        <w:rPr>
          <w:i/>
          <w:iCs/>
          <w:sz w:val="28"/>
          <w:szCs w:val="28"/>
        </w:rPr>
        <w:t xml:space="preserve">            </w:t>
      </w:r>
      <w:proofErr w:type="gramStart"/>
      <w:r w:rsidR="00112584">
        <w:rPr>
          <w:i/>
          <w:iCs/>
          <w:color w:val="FFFFFF"/>
          <w:sz w:val="28"/>
          <w:szCs w:val="28"/>
          <w:vertAlign w:val="superscript"/>
        </w:rPr>
        <w:t>(</w:t>
      </w:r>
      <w:r w:rsidR="00112584">
        <w:rPr>
          <w:i/>
          <w:iCs/>
          <w:sz w:val="28"/>
          <w:szCs w:val="28"/>
          <w:vertAlign w:val="superscript"/>
        </w:rPr>
        <w:t xml:space="preserve">                                 </w:t>
      </w:r>
      <w:proofErr w:type="gramEnd"/>
      <w:r w:rsidR="00112584">
        <w:rPr>
          <w:i/>
          <w:iCs/>
          <w:sz w:val="28"/>
          <w:szCs w:val="28"/>
          <w:vertAlign w:val="superscript"/>
        </w:rPr>
        <w:t>(должность, Ф.И.О. – полностью)</w:t>
      </w:r>
      <w:r w:rsidR="00112584">
        <w:rPr>
          <w:sz w:val="28"/>
          <w:szCs w:val="28"/>
        </w:rPr>
        <w:t xml:space="preserve"> </w:t>
      </w:r>
    </w:p>
    <w:p w:rsidR="00112584" w:rsidRDefault="00112584" w:rsidP="00112584">
      <w:pPr>
        <w:jc w:val="both"/>
        <w:rPr>
          <w:sz w:val="28"/>
          <w:szCs w:val="28"/>
        </w:rPr>
      </w:pPr>
      <w:r>
        <w:rPr>
          <w:sz w:val="28"/>
          <w:szCs w:val="28"/>
        </w:rPr>
        <w:t>___________________________________________________________________,</w:t>
      </w:r>
    </w:p>
    <w:p w:rsidR="00112584" w:rsidRDefault="00112584" w:rsidP="00112584">
      <w:pPr>
        <w:jc w:val="both"/>
        <w:rPr>
          <w:sz w:val="28"/>
          <w:szCs w:val="28"/>
          <w:vertAlign w:val="superscript"/>
        </w:rPr>
      </w:pPr>
      <w:r>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sz w:val="28"/>
          <w:szCs w:val="28"/>
          <w:vertAlign w:val="superscript"/>
        </w:rPr>
        <w:t>от</w:t>
      </w:r>
      <w:proofErr w:type="gramEnd"/>
      <w:r>
        <w:rPr>
          <w:i/>
          <w:iCs/>
          <w:sz w:val="28"/>
          <w:szCs w:val="28"/>
          <w:vertAlign w:val="superscript"/>
        </w:rPr>
        <w:t xml:space="preserve">  ____  № ___)</w:t>
      </w:r>
    </w:p>
    <w:p w:rsidR="00112584" w:rsidRDefault="00112584" w:rsidP="00112584">
      <w:pPr>
        <w:jc w:val="both"/>
        <w:rPr>
          <w:sz w:val="28"/>
          <w:szCs w:val="28"/>
        </w:rPr>
      </w:pPr>
      <w:r>
        <w:rPr>
          <w:sz w:val="28"/>
          <w:szCs w:val="28"/>
        </w:rPr>
        <w:t xml:space="preserve">с одной стороны, и _______________________________________________,  </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12584" w:rsidRDefault="00112584" w:rsidP="00112584">
      <w:pPr>
        <w:jc w:val="both"/>
        <w:rPr>
          <w:sz w:val="28"/>
          <w:szCs w:val="28"/>
        </w:rPr>
      </w:pPr>
      <w:r>
        <w:rPr>
          <w:sz w:val="28"/>
          <w:szCs w:val="28"/>
        </w:rPr>
        <w:t xml:space="preserve">именуемое в дальнейшем «Поставщик», в лице ______________________, </w:t>
      </w:r>
    </w:p>
    <w:p w:rsidR="00112584" w:rsidRDefault="00112584" w:rsidP="00112584">
      <w:pPr>
        <w:jc w:val="both"/>
        <w:rPr>
          <w:sz w:val="28"/>
          <w:szCs w:val="28"/>
        </w:rPr>
      </w:pPr>
      <w:r>
        <w:rPr>
          <w:i/>
          <w:sz w:val="28"/>
          <w:szCs w:val="28"/>
          <w:vertAlign w:val="superscript"/>
        </w:rPr>
        <w:t xml:space="preserve">                                                                                                                        (должность, Ф.И.О. - полностью)</w:t>
      </w:r>
    </w:p>
    <w:p w:rsidR="00112584" w:rsidRDefault="00112584" w:rsidP="00112584">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w:t>
      </w:r>
    </w:p>
    <w:p w:rsidR="00112584" w:rsidRDefault="00112584" w:rsidP="00112584">
      <w:pPr>
        <w:jc w:val="both"/>
        <w:rPr>
          <w:i/>
          <w:sz w:val="28"/>
          <w:szCs w:val="28"/>
          <w:vertAlign w:val="superscript"/>
        </w:rPr>
      </w:pPr>
      <w:r>
        <w:rPr>
          <w:i/>
          <w:sz w:val="28"/>
          <w:szCs w:val="28"/>
          <w:vertAlign w:val="superscript"/>
        </w:rPr>
        <w:t xml:space="preserve">(указывается документ уполномочивающий лицо на заключение настоящего </w:t>
      </w:r>
      <w:proofErr w:type="gramStart"/>
      <w:r>
        <w:rPr>
          <w:i/>
          <w:sz w:val="28"/>
          <w:szCs w:val="28"/>
          <w:vertAlign w:val="superscript"/>
        </w:rPr>
        <w:t>Договора</w:t>
      </w:r>
      <w:proofErr w:type="gramEnd"/>
      <w:r>
        <w:rPr>
          <w:i/>
          <w:sz w:val="28"/>
          <w:szCs w:val="28"/>
          <w:vertAlign w:val="superscript"/>
        </w:rPr>
        <w:t xml:space="preserve"> например: устава/, доверенность от «__»_______№ __ и т.д.)</w:t>
      </w:r>
    </w:p>
    <w:p w:rsidR="00112584" w:rsidRDefault="00112584" w:rsidP="00112584">
      <w:pPr>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112584" w:rsidRDefault="00112584" w:rsidP="00112584">
      <w:pPr>
        <w:widowControl w:val="0"/>
        <w:ind w:firstLine="709"/>
        <w:jc w:val="both"/>
        <w:rPr>
          <w:sz w:val="28"/>
          <w:szCs w:val="28"/>
        </w:rPr>
      </w:pPr>
    </w:p>
    <w:p w:rsidR="00112584" w:rsidRDefault="00112584" w:rsidP="00CC3054">
      <w:pPr>
        <w:numPr>
          <w:ilvl w:val="0"/>
          <w:numId w:val="28"/>
        </w:numPr>
        <w:suppressAutoHyphens w:val="0"/>
        <w:ind w:left="0" w:firstLine="709"/>
        <w:jc w:val="center"/>
        <w:rPr>
          <w:b/>
          <w:sz w:val="28"/>
          <w:szCs w:val="28"/>
        </w:rPr>
      </w:pPr>
      <w:r>
        <w:rPr>
          <w:b/>
          <w:sz w:val="28"/>
          <w:szCs w:val="28"/>
        </w:rPr>
        <w:t>ПРЕДМЕТ ДОГОВОРА</w:t>
      </w:r>
    </w:p>
    <w:p w:rsidR="00112584" w:rsidRDefault="00112584" w:rsidP="00112584">
      <w:pPr>
        <w:ind w:left="927" w:firstLine="709"/>
        <w:rPr>
          <w:b/>
          <w:sz w:val="28"/>
          <w:szCs w:val="28"/>
        </w:rPr>
      </w:pPr>
    </w:p>
    <w:p w:rsidR="00112584" w:rsidRDefault="00112584" w:rsidP="00112584">
      <w:pPr>
        <w:pStyle w:val="afff5"/>
        <w:spacing w:after="0"/>
        <w:ind w:left="0" w:firstLine="709"/>
        <w:jc w:val="both"/>
        <w:rPr>
          <w:sz w:val="28"/>
          <w:szCs w:val="28"/>
        </w:rPr>
      </w:pPr>
      <w:r>
        <w:rPr>
          <w:sz w:val="28"/>
          <w:szCs w:val="28"/>
        </w:rPr>
        <w:t xml:space="preserve">1.1. По настоящему Договору Поставщик обязуется поставить запорно-пломбировочные устройства для нужд филиалов Покупателя, а Покупатель принять и оплатить запорно-пломбировочные устройства (далее - Продукция). Перечень и технические характеристики Продукции указаны в Приложении </w:t>
      </w:r>
      <w:r w:rsidR="00542A2F">
        <w:rPr>
          <w:sz w:val="28"/>
          <w:szCs w:val="28"/>
        </w:rPr>
        <w:t xml:space="preserve">   </w:t>
      </w:r>
      <w:r>
        <w:rPr>
          <w:sz w:val="28"/>
          <w:szCs w:val="28"/>
        </w:rPr>
        <w:t xml:space="preserve">№ 1 к настоящему Договору. </w:t>
      </w:r>
    </w:p>
    <w:p w:rsidR="00112584" w:rsidRDefault="00112584" w:rsidP="00112584">
      <w:pPr>
        <w:ind w:firstLine="709"/>
        <w:jc w:val="both"/>
        <w:rPr>
          <w:sz w:val="28"/>
          <w:szCs w:val="28"/>
        </w:rPr>
      </w:pPr>
      <w:r>
        <w:rPr>
          <w:sz w:val="28"/>
          <w:szCs w:val="28"/>
        </w:rPr>
        <w:t xml:space="preserve">1.2. Продукция, приобретенная Покупателем, должна быть зарегистрирована в Регистрационных центрах учета запорно-пломбировочных устройств на железных дорогах (далее - РЦУЗ) в соответствии с Распоряжением № 1544р от 01.08.2012 (Порядок учета, хранения и утилизации ЗПУ, применяемых для опломбирования перевозимых ОАО «РЖД» вагонов и контейнеров). Услуги по регистрации Продукции в </w:t>
      </w:r>
      <w:proofErr w:type="spellStart"/>
      <w:r>
        <w:rPr>
          <w:sz w:val="28"/>
          <w:szCs w:val="28"/>
        </w:rPr>
        <w:t>РЦУЗах</w:t>
      </w:r>
      <w:proofErr w:type="spellEnd"/>
      <w:r>
        <w:rPr>
          <w:sz w:val="28"/>
          <w:szCs w:val="28"/>
        </w:rPr>
        <w:t xml:space="preserve"> осуществляются Поставщиком и за его счет. </w:t>
      </w:r>
    </w:p>
    <w:p w:rsidR="00112584" w:rsidRDefault="00112584" w:rsidP="00112584">
      <w:pPr>
        <w:ind w:firstLine="709"/>
        <w:jc w:val="both"/>
        <w:rPr>
          <w:sz w:val="28"/>
          <w:szCs w:val="28"/>
        </w:rPr>
      </w:pPr>
      <w:r>
        <w:rPr>
          <w:sz w:val="28"/>
          <w:szCs w:val="28"/>
        </w:rPr>
        <w:t xml:space="preserve">1.3. Поставщик гарантирует, что Продукция принадлежит ему на праве собственности, не является предметом залога, не находится под арестом, не </w:t>
      </w:r>
      <w:r>
        <w:rPr>
          <w:sz w:val="28"/>
          <w:szCs w:val="28"/>
        </w:rPr>
        <w:lastRenderedPageBreak/>
        <w:t>является предметом исков третьих лиц, в отношении Продукции нет иных ограничений и обременений, Продукция является новой, не бывшей в употреблении.</w:t>
      </w:r>
    </w:p>
    <w:p w:rsidR="00112584" w:rsidRDefault="00112584" w:rsidP="00112584">
      <w:pPr>
        <w:ind w:firstLine="709"/>
        <w:jc w:val="both"/>
        <w:rPr>
          <w:sz w:val="28"/>
          <w:szCs w:val="28"/>
        </w:rPr>
      </w:pPr>
      <w:r>
        <w:rPr>
          <w:sz w:val="28"/>
          <w:szCs w:val="28"/>
        </w:rPr>
        <w:t xml:space="preserve">1.4. Обязанности Покупателя в части приемки и оплаты Продукции будут осуществлять филиалы и агентства Покупателя (далее по тексту – Грузополучатели). Наименования, почтовые адреса и реквизиты Грузополучателей указаны в Приложении № 5 к настоящему Договору. </w:t>
      </w:r>
    </w:p>
    <w:p w:rsidR="00112584" w:rsidRDefault="00112584" w:rsidP="00112584">
      <w:pPr>
        <w:ind w:firstLine="709"/>
        <w:jc w:val="both"/>
        <w:rPr>
          <w:color w:val="000000"/>
          <w:sz w:val="28"/>
          <w:szCs w:val="28"/>
        </w:rPr>
      </w:pPr>
    </w:p>
    <w:p w:rsidR="00112584" w:rsidRDefault="00112584" w:rsidP="00CC3054">
      <w:pPr>
        <w:numPr>
          <w:ilvl w:val="0"/>
          <w:numId w:val="28"/>
        </w:numPr>
        <w:suppressAutoHyphens w:val="0"/>
        <w:ind w:left="0" w:firstLine="709"/>
        <w:jc w:val="center"/>
        <w:rPr>
          <w:b/>
          <w:color w:val="000000"/>
          <w:sz w:val="28"/>
          <w:szCs w:val="28"/>
        </w:rPr>
      </w:pPr>
      <w:r>
        <w:rPr>
          <w:b/>
          <w:color w:val="000000"/>
          <w:sz w:val="28"/>
          <w:szCs w:val="28"/>
        </w:rPr>
        <w:t>ЦЕНА ДОГОВОРА И ПОРЯДОК ОПЛАТЫ</w:t>
      </w:r>
    </w:p>
    <w:p w:rsidR="00112584" w:rsidRDefault="00112584" w:rsidP="00112584">
      <w:pPr>
        <w:ind w:left="927" w:firstLine="709"/>
        <w:rPr>
          <w:b/>
          <w:color w:val="000000"/>
          <w:sz w:val="28"/>
          <w:szCs w:val="28"/>
        </w:rPr>
      </w:pPr>
    </w:p>
    <w:p w:rsidR="00112584" w:rsidRDefault="00112584" w:rsidP="00112584">
      <w:pPr>
        <w:pStyle w:val="afff5"/>
        <w:spacing w:after="0"/>
        <w:ind w:left="0" w:firstLine="709"/>
        <w:jc w:val="both"/>
        <w:rPr>
          <w:sz w:val="28"/>
          <w:szCs w:val="28"/>
        </w:rPr>
      </w:pPr>
      <w:r>
        <w:rPr>
          <w:sz w:val="28"/>
          <w:szCs w:val="28"/>
        </w:rPr>
        <w:t xml:space="preserve">2.1. Договорная цена на Продукцию приведена в Приложении № </w:t>
      </w:r>
      <w:r w:rsidR="000025B1">
        <w:rPr>
          <w:sz w:val="28"/>
          <w:szCs w:val="28"/>
        </w:rPr>
        <w:t>2</w:t>
      </w:r>
      <w:r>
        <w:rPr>
          <w:sz w:val="28"/>
          <w:szCs w:val="28"/>
        </w:rPr>
        <w:t xml:space="preserve"> к настоящему Договору. </w:t>
      </w:r>
    </w:p>
    <w:p w:rsidR="00112584" w:rsidRDefault="00112584" w:rsidP="00112584">
      <w:pPr>
        <w:ind w:firstLine="709"/>
        <w:jc w:val="both"/>
        <w:rPr>
          <w:bCs/>
          <w:sz w:val="28"/>
          <w:szCs w:val="28"/>
        </w:rPr>
      </w:pPr>
      <w:proofErr w:type="gramStart"/>
      <w:r>
        <w:rPr>
          <w:sz w:val="28"/>
          <w:szCs w:val="28"/>
        </w:rPr>
        <w:t>В цену Продукции включены все расходы Поставщика (</w:t>
      </w:r>
      <w:r>
        <w:rPr>
          <w:bCs/>
          <w:sz w:val="28"/>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w:t>
      </w:r>
      <w:proofErr w:type="gramEnd"/>
      <w:r>
        <w:rPr>
          <w:bCs/>
          <w:sz w:val="28"/>
          <w:szCs w:val="28"/>
        </w:rPr>
        <w:t xml:space="preserve"> договора, а также затраты на гарантийное обслуживание).</w:t>
      </w:r>
    </w:p>
    <w:p w:rsidR="00112584" w:rsidRDefault="00112584" w:rsidP="00112584">
      <w:pPr>
        <w:pStyle w:val="27"/>
        <w:tabs>
          <w:tab w:val="left" w:pos="993"/>
        </w:tabs>
        <w:spacing w:after="0" w:line="240" w:lineRule="auto"/>
        <w:ind w:left="0" w:firstLine="709"/>
        <w:jc w:val="both"/>
        <w:rPr>
          <w:sz w:val="28"/>
          <w:szCs w:val="28"/>
        </w:rPr>
      </w:pPr>
      <w:r>
        <w:rPr>
          <w:sz w:val="28"/>
          <w:szCs w:val="28"/>
        </w:rPr>
        <w:t>2.2. Оплата Продукции осуществляется филиалами Покупателя на основании Заявки и выставленного Поставщиком счета в течение</w:t>
      </w:r>
      <w:proofErr w:type="gramStart"/>
      <w:r>
        <w:rPr>
          <w:sz w:val="28"/>
          <w:szCs w:val="28"/>
        </w:rPr>
        <w:t xml:space="preserve"> ____  (________________) </w:t>
      </w:r>
      <w:proofErr w:type="gramEnd"/>
      <w:r>
        <w:rPr>
          <w:sz w:val="28"/>
          <w:szCs w:val="28"/>
        </w:rPr>
        <w:t>рабочих дней с даты подписания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p w:rsidR="00112584" w:rsidRDefault="00112584" w:rsidP="00112584">
      <w:pPr>
        <w:ind w:firstLine="709"/>
        <w:jc w:val="both"/>
        <w:rPr>
          <w:sz w:val="28"/>
          <w:szCs w:val="28"/>
        </w:rPr>
      </w:pPr>
      <w:r>
        <w:rPr>
          <w:sz w:val="28"/>
          <w:szCs w:val="28"/>
        </w:rPr>
        <w:t>2.3. Общая цена настоящего Договора не должна превышать</w:t>
      </w:r>
      <w:proofErr w:type="gramStart"/>
      <w:r>
        <w:rPr>
          <w:sz w:val="28"/>
          <w:szCs w:val="28"/>
        </w:rPr>
        <w:t xml:space="preserve"> ____________________ (_______________________) </w:t>
      </w:r>
      <w:proofErr w:type="gramEnd"/>
      <w:r>
        <w:rPr>
          <w:sz w:val="28"/>
          <w:szCs w:val="28"/>
        </w:rPr>
        <w:t>рублей 00 копеек, без НДС 18%. При достижении указанного лимита расчетов настоящий Договор автоматически расторгается.</w:t>
      </w:r>
    </w:p>
    <w:p w:rsidR="00112584" w:rsidRDefault="00112584" w:rsidP="00112584">
      <w:pPr>
        <w:tabs>
          <w:tab w:val="num" w:pos="1985"/>
        </w:tabs>
        <w:ind w:firstLine="709"/>
        <w:jc w:val="both"/>
        <w:rPr>
          <w:sz w:val="28"/>
          <w:szCs w:val="28"/>
        </w:rPr>
      </w:pPr>
      <w:r>
        <w:rPr>
          <w:sz w:val="28"/>
          <w:szCs w:val="28"/>
        </w:rPr>
        <w:t xml:space="preserve">2.4. Общая цена по Договору </w:t>
      </w:r>
      <w:r>
        <w:rPr>
          <w:snapToGrid w:val="0"/>
          <w:sz w:val="28"/>
          <w:szCs w:val="28"/>
        </w:rPr>
        <w:t xml:space="preserve">в процессе исполнения Договора может быть увеличена </w:t>
      </w:r>
      <w:r>
        <w:rPr>
          <w:sz w:val="28"/>
          <w:szCs w:val="28"/>
        </w:rPr>
        <w:t xml:space="preserve">не более чем на 10% от первоначальной цены Договора за весь срок действия договора </w:t>
      </w:r>
      <w:r>
        <w:rPr>
          <w:snapToGrid w:val="0"/>
          <w:sz w:val="28"/>
          <w:szCs w:val="28"/>
        </w:rPr>
        <w:t xml:space="preserve">без </w:t>
      </w:r>
      <w:r>
        <w:rPr>
          <w:sz w:val="28"/>
          <w:szCs w:val="28"/>
        </w:rPr>
        <w:t>проведения дополнительных конкурсных процедур</w:t>
      </w:r>
      <w:r w:rsidR="00357A55">
        <w:rPr>
          <w:sz w:val="28"/>
          <w:szCs w:val="28"/>
        </w:rPr>
        <w:t xml:space="preserve"> не ранее чем через 9 месяцев после подписания Договора Сторонами</w:t>
      </w:r>
      <w:r>
        <w:rPr>
          <w:sz w:val="28"/>
          <w:szCs w:val="28"/>
        </w:rPr>
        <w:t xml:space="preserve"> за счет увеличения </w:t>
      </w:r>
      <w:r w:rsidR="00357A55">
        <w:rPr>
          <w:sz w:val="28"/>
          <w:szCs w:val="28"/>
        </w:rPr>
        <w:t xml:space="preserve">цены </w:t>
      </w:r>
      <w:r>
        <w:rPr>
          <w:sz w:val="28"/>
          <w:szCs w:val="28"/>
        </w:rPr>
        <w:t xml:space="preserve">закупаемой Продукции. </w:t>
      </w:r>
    </w:p>
    <w:p w:rsidR="00112584" w:rsidRDefault="00112584" w:rsidP="00112584">
      <w:pPr>
        <w:tabs>
          <w:tab w:val="num" w:pos="1985"/>
        </w:tabs>
        <w:ind w:firstLine="709"/>
        <w:jc w:val="both"/>
        <w:rPr>
          <w:sz w:val="28"/>
          <w:szCs w:val="28"/>
        </w:rPr>
      </w:pPr>
    </w:p>
    <w:p w:rsidR="00112584" w:rsidRDefault="00112584" w:rsidP="00CC3054">
      <w:pPr>
        <w:numPr>
          <w:ilvl w:val="0"/>
          <w:numId w:val="28"/>
        </w:numPr>
        <w:suppressAutoHyphens w:val="0"/>
        <w:ind w:left="0" w:firstLine="709"/>
        <w:jc w:val="center"/>
        <w:rPr>
          <w:b/>
          <w:sz w:val="28"/>
          <w:szCs w:val="28"/>
        </w:rPr>
      </w:pPr>
      <w:r>
        <w:rPr>
          <w:b/>
          <w:sz w:val="28"/>
          <w:szCs w:val="28"/>
        </w:rPr>
        <w:t>КАЧЕСТВО, КОМПЛЕКТНОСТЬ, УПАКОВКА</w:t>
      </w:r>
    </w:p>
    <w:p w:rsidR="00112584" w:rsidRDefault="00112584" w:rsidP="00112584">
      <w:pPr>
        <w:ind w:left="927" w:firstLine="709"/>
        <w:rPr>
          <w:b/>
          <w:sz w:val="28"/>
          <w:szCs w:val="28"/>
        </w:rPr>
      </w:pPr>
    </w:p>
    <w:p w:rsidR="00112584" w:rsidRDefault="00112584" w:rsidP="00112584">
      <w:pPr>
        <w:pStyle w:val="afd"/>
        <w:ind w:firstLine="709"/>
        <w:jc w:val="both"/>
        <w:rPr>
          <w:szCs w:val="28"/>
        </w:rPr>
      </w:pPr>
      <w:r>
        <w:rPr>
          <w:szCs w:val="28"/>
        </w:rPr>
        <w:t>3.1. Каждая партия Продукции, поставляемая Поставщиком, должна сопровождаться удостоверением о ее качестве (сертификатом), прилагаемым к отгрузочным документам.</w:t>
      </w:r>
    </w:p>
    <w:p w:rsidR="00112584" w:rsidRDefault="00112584" w:rsidP="00112584">
      <w:pPr>
        <w:pStyle w:val="afd"/>
        <w:ind w:firstLine="709"/>
        <w:jc w:val="both"/>
        <w:rPr>
          <w:szCs w:val="28"/>
        </w:rPr>
      </w:pPr>
      <w:r>
        <w:rPr>
          <w:szCs w:val="28"/>
        </w:rPr>
        <w:t>3.2. Комплектность и качество Продукции должны соответствовать требованиям государственных стандартов, техническим условиям на соответствующий вид Продукции.</w:t>
      </w:r>
    </w:p>
    <w:p w:rsidR="00112584" w:rsidRDefault="00112584" w:rsidP="00112584">
      <w:pPr>
        <w:pStyle w:val="afd"/>
        <w:ind w:firstLine="709"/>
        <w:jc w:val="both"/>
        <w:rPr>
          <w:szCs w:val="28"/>
        </w:rPr>
      </w:pPr>
      <w:r>
        <w:rPr>
          <w:szCs w:val="28"/>
        </w:rPr>
        <w:lastRenderedPageBreak/>
        <w:t>3.3. Поставщик отгружает Продукцию Покупателю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112584" w:rsidRDefault="00112584" w:rsidP="00112584">
      <w:pPr>
        <w:ind w:firstLine="709"/>
        <w:jc w:val="both"/>
        <w:rPr>
          <w:sz w:val="28"/>
          <w:szCs w:val="28"/>
        </w:rPr>
      </w:pPr>
      <w:r>
        <w:rPr>
          <w:sz w:val="28"/>
          <w:szCs w:val="28"/>
        </w:rPr>
        <w:t xml:space="preserve">3.4. Некачественная Продукция подлежит возврату Поставщику в течение двух месяцев с даты подписания товарной накладной по форме ТОРГ-12. Поставщик компенсирует Покупателю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 Замена Продукции должна быть произведена с поступлением следующей партии Продукции. </w:t>
      </w:r>
    </w:p>
    <w:p w:rsidR="00112584" w:rsidRDefault="00112584" w:rsidP="00112584">
      <w:pPr>
        <w:pStyle w:val="afd"/>
        <w:tabs>
          <w:tab w:val="left" w:pos="1134"/>
          <w:tab w:val="left" w:pos="5387"/>
        </w:tabs>
        <w:ind w:firstLine="709"/>
        <w:jc w:val="both"/>
        <w:rPr>
          <w:szCs w:val="28"/>
        </w:rPr>
      </w:pPr>
      <w:r>
        <w:rPr>
          <w:szCs w:val="28"/>
        </w:rPr>
        <w:t>3.5. Поставщик устанавливает гарантийный срок на Продукцию в течение</w:t>
      </w:r>
      <w:proofErr w:type="gramStart"/>
      <w:r>
        <w:rPr>
          <w:szCs w:val="28"/>
        </w:rPr>
        <w:t xml:space="preserve"> </w:t>
      </w:r>
      <w:r>
        <w:rPr>
          <w:szCs w:val="28"/>
        </w:rPr>
        <w:br/>
        <w:t xml:space="preserve">___ (________________) </w:t>
      </w:r>
      <w:proofErr w:type="gramEnd"/>
      <w:r>
        <w:rPr>
          <w:szCs w:val="28"/>
        </w:rPr>
        <w:t>месяцев со дня приемки Продукции на складе Грузополучателя, но не более ____ (_________________) месяцев со дня выпуска в соответствии с ГОСТ 22352-77 при соблюдении Покупателем условий хранения и Правил применения, утвержденных МПС РФ. На дату подписания Сторонами товарной накладной по форме ТОРГ-12 дата выпуска Продукции должна быть не более 6 (Шести) месяцев.</w:t>
      </w:r>
    </w:p>
    <w:p w:rsidR="00112584" w:rsidRDefault="00112584" w:rsidP="00112584">
      <w:pPr>
        <w:pStyle w:val="afd"/>
        <w:ind w:firstLine="709"/>
        <w:jc w:val="both"/>
        <w:rPr>
          <w:szCs w:val="28"/>
        </w:rPr>
      </w:pPr>
    </w:p>
    <w:p w:rsidR="00112584" w:rsidRDefault="00112584" w:rsidP="00CC3054">
      <w:pPr>
        <w:numPr>
          <w:ilvl w:val="0"/>
          <w:numId w:val="28"/>
        </w:numPr>
        <w:suppressAutoHyphens w:val="0"/>
        <w:ind w:left="0" w:firstLine="709"/>
        <w:jc w:val="center"/>
        <w:rPr>
          <w:b/>
          <w:sz w:val="28"/>
          <w:szCs w:val="28"/>
        </w:rPr>
      </w:pPr>
      <w:r>
        <w:rPr>
          <w:b/>
          <w:sz w:val="28"/>
          <w:szCs w:val="28"/>
        </w:rPr>
        <w:t xml:space="preserve">ПОРЯДОК ПОСТАВКИ И ПРИЕМКИ ПРОДУКЦИИ </w:t>
      </w:r>
    </w:p>
    <w:p w:rsidR="00112584" w:rsidRDefault="00112584" w:rsidP="00112584">
      <w:pPr>
        <w:ind w:left="927" w:firstLine="709"/>
        <w:rPr>
          <w:b/>
          <w:sz w:val="28"/>
          <w:szCs w:val="28"/>
        </w:rPr>
      </w:pPr>
    </w:p>
    <w:p w:rsidR="00112584" w:rsidRDefault="00112584" w:rsidP="00112584">
      <w:pPr>
        <w:pStyle w:val="aff8"/>
        <w:shd w:val="clear" w:color="auto" w:fill="FFFFFF"/>
        <w:tabs>
          <w:tab w:val="left" w:pos="993"/>
        </w:tabs>
        <w:ind w:left="0" w:firstLine="709"/>
        <w:jc w:val="both"/>
        <w:rPr>
          <w:sz w:val="28"/>
          <w:szCs w:val="28"/>
        </w:rPr>
      </w:pPr>
      <w:r>
        <w:rPr>
          <w:sz w:val="28"/>
          <w:szCs w:val="28"/>
        </w:rPr>
        <w:t xml:space="preserve">4.1.  Поставка Продукции в адреса Грузополучателей производится в соответствии с Заявкой Покупателя, составленной по форме Приложения № </w:t>
      </w:r>
      <w:r w:rsidR="000025B1">
        <w:rPr>
          <w:sz w:val="28"/>
          <w:szCs w:val="28"/>
        </w:rPr>
        <w:t>3</w:t>
      </w:r>
      <w:r>
        <w:rPr>
          <w:sz w:val="28"/>
          <w:szCs w:val="28"/>
        </w:rPr>
        <w:t xml:space="preserve"> к настоящему договору, в течение</w:t>
      </w:r>
      <w:proofErr w:type="gramStart"/>
      <w:r>
        <w:rPr>
          <w:sz w:val="28"/>
          <w:szCs w:val="28"/>
        </w:rPr>
        <w:t xml:space="preserve"> ___ (___________) </w:t>
      </w:r>
      <w:proofErr w:type="gramEnd"/>
      <w:r>
        <w:rPr>
          <w:sz w:val="28"/>
          <w:szCs w:val="28"/>
        </w:rPr>
        <w:t xml:space="preserve">рабочих дней с даты подачи Заявки. Количество и наименование Продукции в каждой поставке определяется исходя  из фактических потребностей Грузополучателей в Продукции.  </w:t>
      </w:r>
    </w:p>
    <w:p w:rsidR="00112584" w:rsidRDefault="00112584" w:rsidP="00112584">
      <w:pPr>
        <w:pStyle w:val="afd"/>
        <w:ind w:firstLine="709"/>
        <w:jc w:val="both"/>
        <w:rPr>
          <w:szCs w:val="28"/>
        </w:rPr>
      </w:pPr>
      <w:r>
        <w:rPr>
          <w:szCs w:val="28"/>
        </w:rPr>
        <w:t xml:space="preserve">4.2. Поставка Продукции производится автомобильным и/или железнодорожным транспортом по усмотрению Поставщика. </w:t>
      </w:r>
    </w:p>
    <w:p w:rsidR="00112584" w:rsidRDefault="00112584" w:rsidP="00112584">
      <w:pPr>
        <w:pStyle w:val="27"/>
        <w:spacing w:after="0" w:line="240" w:lineRule="auto"/>
        <w:ind w:left="0" w:firstLine="709"/>
        <w:jc w:val="both"/>
        <w:rPr>
          <w:sz w:val="28"/>
          <w:szCs w:val="28"/>
        </w:rPr>
      </w:pPr>
      <w:r>
        <w:rPr>
          <w:sz w:val="28"/>
          <w:szCs w:val="28"/>
        </w:rPr>
        <w:t>4.3. 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Датой поставки Продукции является дата подписания Сторонами товарной накладной  по форме ТОРГ-12.</w:t>
      </w:r>
    </w:p>
    <w:p w:rsidR="00112584" w:rsidRDefault="00112584" w:rsidP="00112584">
      <w:pPr>
        <w:pStyle w:val="27"/>
        <w:spacing w:after="0" w:line="240" w:lineRule="auto"/>
        <w:ind w:left="0" w:firstLine="709"/>
        <w:jc w:val="both"/>
        <w:rPr>
          <w:sz w:val="28"/>
          <w:szCs w:val="28"/>
        </w:rPr>
      </w:pPr>
      <w:r>
        <w:rPr>
          <w:sz w:val="28"/>
          <w:szCs w:val="28"/>
        </w:rPr>
        <w:t xml:space="preserve">4.4. Поставщик обязуется оформлять все документы (товарные накладные, счета, счета-фактуры) отдельно на каждую поставку по каждому филиалу Покупателя в соответствие с Заявкой. </w:t>
      </w:r>
    </w:p>
    <w:p w:rsidR="00112584" w:rsidRDefault="00112584" w:rsidP="00112584">
      <w:pPr>
        <w:pStyle w:val="27"/>
        <w:spacing w:after="0" w:line="240" w:lineRule="auto"/>
        <w:ind w:left="0" w:firstLine="709"/>
        <w:jc w:val="both"/>
        <w:rPr>
          <w:sz w:val="28"/>
          <w:szCs w:val="28"/>
        </w:rPr>
      </w:pPr>
      <w:r>
        <w:rPr>
          <w:sz w:val="28"/>
          <w:szCs w:val="28"/>
        </w:rPr>
        <w:t>4.4.1. При этом счета-фактуры оформляются следующим образом:</w:t>
      </w:r>
    </w:p>
    <w:p w:rsidR="00112584" w:rsidRDefault="00112584" w:rsidP="00112584">
      <w:pPr>
        <w:pStyle w:val="27"/>
        <w:spacing w:after="0" w:line="240" w:lineRule="auto"/>
        <w:ind w:left="0" w:firstLine="709"/>
        <w:jc w:val="both"/>
        <w:rPr>
          <w:sz w:val="28"/>
          <w:szCs w:val="28"/>
        </w:rPr>
      </w:pPr>
      <w:r>
        <w:rPr>
          <w:sz w:val="28"/>
          <w:szCs w:val="28"/>
        </w:rPr>
        <w:t>Грузополучатель и его адрес</w:t>
      </w:r>
      <w:r>
        <w:rPr>
          <w:i/>
          <w:sz w:val="28"/>
          <w:szCs w:val="28"/>
        </w:rPr>
        <w:t xml:space="preserve"> (наименование филиала </w:t>
      </w:r>
      <w:r>
        <w:rPr>
          <w:i/>
          <w:sz w:val="28"/>
          <w:szCs w:val="28"/>
        </w:rPr>
        <w:br/>
        <w:t xml:space="preserve">или агентства </w:t>
      </w:r>
      <w:r w:rsidR="00F55988">
        <w:rPr>
          <w:i/>
          <w:sz w:val="28"/>
          <w:szCs w:val="28"/>
        </w:rPr>
        <w:t>П</w:t>
      </w:r>
      <w:r>
        <w:rPr>
          <w:i/>
          <w:sz w:val="28"/>
          <w:szCs w:val="28"/>
        </w:rPr>
        <w:t>АО «ТрансКонтейнер» и его адрес)</w:t>
      </w:r>
    </w:p>
    <w:p w:rsidR="00112584" w:rsidRDefault="00112584" w:rsidP="00112584">
      <w:pPr>
        <w:pStyle w:val="27"/>
        <w:spacing w:after="0" w:line="240" w:lineRule="auto"/>
        <w:ind w:left="0" w:firstLine="709"/>
        <w:rPr>
          <w:sz w:val="28"/>
          <w:szCs w:val="28"/>
        </w:rPr>
      </w:pPr>
      <w:r>
        <w:rPr>
          <w:sz w:val="28"/>
          <w:szCs w:val="28"/>
        </w:rPr>
        <w:t xml:space="preserve">К платёжно-расчетному – документу №_________ </w:t>
      </w:r>
      <w:proofErr w:type="gramStart"/>
      <w:r>
        <w:rPr>
          <w:sz w:val="28"/>
          <w:szCs w:val="28"/>
        </w:rPr>
        <w:t>от</w:t>
      </w:r>
      <w:proofErr w:type="gramEnd"/>
      <w:r>
        <w:rPr>
          <w:sz w:val="28"/>
          <w:szCs w:val="28"/>
        </w:rPr>
        <w:t>____________</w:t>
      </w:r>
    </w:p>
    <w:p w:rsidR="00112584" w:rsidRDefault="00112584" w:rsidP="00112584">
      <w:pPr>
        <w:pStyle w:val="27"/>
        <w:spacing w:after="0" w:line="240" w:lineRule="auto"/>
        <w:ind w:left="0" w:firstLine="709"/>
        <w:rPr>
          <w:sz w:val="28"/>
          <w:szCs w:val="28"/>
        </w:rPr>
      </w:pPr>
      <w:r>
        <w:rPr>
          <w:sz w:val="28"/>
          <w:szCs w:val="28"/>
        </w:rPr>
        <w:t xml:space="preserve">Покупатель </w:t>
      </w:r>
      <w:r w:rsidR="00F55988">
        <w:rPr>
          <w:sz w:val="28"/>
          <w:szCs w:val="28"/>
        </w:rPr>
        <w:t>П</w:t>
      </w:r>
      <w:r>
        <w:rPr>
          <w:sz w:val="28"/>
          <w:szCs w:val="28"/>
        </w:rPr>
        <w:t>АО «ТрансКонтейнер»_____________________</w:t>
      </w:r>
    </w:p>
    <w:p w:rsidR="00112584" w:rsidRDefault="00112584" w:rsidP="00112584">
      <w:pPr>
        <w:pStyle w:val="27"/>
        <w:spacing w:after="0" w:line="240" w:lineRule="auto"/>
        <w:ind w:left="0" w:firstLine="709"/>
        <w:rPr>
          <w:sz w:val="28"/>
          <w:szCs w:val="28"/>
        </w:rPr>
      </w:pPr>
      <w:r>
        <w:rPr>
          <w:sz w:val="28"/>
          <w:szCs w:val="28"/>
        </w:rPr>
        <w:t>Адрес: Российская Федерация, 125047, г. Москва, Оружейный переулок, д. 19  ____________</w:t>
      </w:r>
    </w:p>
    <w:p w:rsidR="00112584" w:rsidRDefault="00112584" w:rsidP="00112584">
      <w:pPr>
        <w:pStyle w:val="27"/>
        <w:spacing w:after="0" w:line="240" w:lineRule="auto"/>
        <w:ind w:left="0" w:firstLine="709"/>
        <w:rPr>
          <w:sz w:val="28"/>
          <w:szCs w:val="28"/>
        </w:rPr>
      </w:pPr>
      <w:r>
        <w:rPr>
          <w:sz w:val="28"/>
          <w:szCs w:val="28"/>
        </w:rPr>
        <w:t xml:space="preserve">ИНН/КПП покупателя 7708591995/997650001_______________________ </w:t>
      </w:r>
    </w:p>
    <w:p w:rsidR="00112584" w:rsidRDefault="00112584" w:rsidP="00112584">
      <w:pPr>
        <w:pStyle w:val="27"/>
        <w:spacing w:after="0" w:line="240" w:lineRule="auto"/>
        <w:ind w:left="0" w:firstLine="709"/>
        <w:jc w:val="both"/>
        <w:rPr>
          <w:sz w:val="28"/>
          <w:szCs w:val="28"/>
        </w:rPr>
      </w:pPr>
      <w:r>
        <w:rPr>
          <w:sz w:val="28"/>
          <w:szCs w:val="28"/>
        </w:rPr>
        <w:lastRenderedPageBreak/>
        <w:t xml:space="preserve">Поставщик в течение 5 (Пяти) календарных дней с даты поставки Продукции направляет Грузополучателю счет-фактуру. </w:t>
      </w:r>
    </w:p>
    <w:p w:rsidR="00112584" w:rsidRDefault="00112584" w:rsidP="00112584">
      <w:pPr>
        <w:pStyle w:val="27"/>
        <w:spacing w:after="0" w:line="240" w:lineRule="auto"/>
        <w:ind w:left="0" w:firstLine="709"/>
        <w:jc w:val="both"/>
        <w:rPr>
          <w:sz w:val="28"/>
          <w:szCs w:val="28"/>
        </w:rPr>
      </w:pPr>
      <w:r>
        <w:rPr>
          <w:sz w:val="28"/>
          <w:szCs w:val="28"/>
        </w:rPr>
        <w:t>4.5. При заполнении товарно-транспортных накладных (унифицированная форма № ТОРГ-1) и товарных накладных (унифицированная форма № ТОРГ-12) в строке «Грузополучатель» указывается наименование филиала или структурного подразделения филиала (агентства) Покупателя в соответствии с Приложением №</w:t>
      </w:r>
      <w:r w:rsidR="00F55988">
        <w:rPr>
          <w:sz w:val="28"/>
          <w:szCs w:val="28"/>
        </w:rPr>
        <w:t>4</w:t>
      </w:r>
      <w:r>
        <w:rPr>
          <w:sz w:val="28"/>
          <w:szCs w:val="28"/>
        </w:rPr>
        <w:t xml:space="preserve">, </w:t>
      </w:r>
      <w:r>
        <w:rPr>
          <w:bCs/>
          <w:sz w:val="28"/>
          <w:szCs w:val="28"/>
        </w:rPr>
        <w:t>адрес</w:t>
      </w:r>
      <w:r>
        <w:rPr>
          <w:sz w:val="28"/>
          <w:szCs w:val="28"/>
        </w:rPr>
        <w:t xml:space="preserve"> филиала или структурного подразделения филиала (агентства) ОАО «ТрансКонтейнер» указывается согласно Заявке.</w:t>
      </w:r>
    </w:p>
    <w:p w:rsidR="00112584" w:rsidRDefault="00112584" w:rsidP="00112584">
      <w:pPr>
        <w:ind w:firstLine="709"/>
        <w:rPr>
          <w:sz w:val="28"/>
          <w:szCs w:val="28"/>
        </w:rPr>
      </w:pPr>
    </w:p>
    <w:p w:rsidR="00112584" w:rsidRDefault="00112584" w:rsidP="00CC3054">
      <w:pPr>
        <w:numPr>
          <w:ilvl w:val="0"/>
          <w:numId w:val="28"/>
        </w:numPr>
        <w:suppressAutoHyphens w:val="0"/>
        <w:ind w:left="0" w:firstLine="709"/>
        <w:jc w:val="center"/>
        <w:rPr>
          <w:b/>
          <w:sz w:val="28"/>
          <w:szCs w:val="28"/>
        </w:rPr>
      </w:pPr>
      <w:r>
        <w:rPr>
          <w:b/>
          <w:sz w:val="28"/>
          <w:szCs w:val="28"/>
        </w:rPr>
        <w:t>ОТВЕТСТВЕННОСТЬ СТОРОН</w:t>
      </w:r>
    </w:p>
    <w:p w:rsidR="00112584" w:rsidRDefault="00112584" w:rsidP="00112584">
      <w:pPr>
        <w:ind w:left="567" w:firstLine="709"/>
        <w:rPr>
          <w:b/>
          <w:sz w:val="28"/>
          <w:szCs w:val="28"/>
        </w:rPr>
      </w:pPr>
    </w:p>
    <w:p w:rsidR="00112584" w:rsidRDefault="00112584" w:rsidP="00112584">
      <w:pPr>
        <w:pStyle w:val="37"/>
        <w:tabs>
          <w:tab w:val="left" w:pos="1134"/>
        </w:tabs>
        <w:spacing w:after="0"/>
        <w:ind w:left="0" w:firstLine="709"/>
        <w:jc w:val="both"/>
        <w:rPr>
          <w:sz w:val="28"/>
          <w:szCs w:val="28"/>
        </w:rPr>
      </w:pPr>
      <w:r>
        <w:rPr>
          <w:sz w:val="28"/>
          <w:szCs w:val="28"/>
        </w:rPr>
        <w:t>5.1.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112584" w:rsidRDefault="00112584" w:rsidP="00112584">
      <w:pPr>
        <w:pStyle w:val="37"/>
        <w:spacing w:after="0"/>
        <w:ind w:left="0" w:firstLine="709"/>
        <w:jc w:val="both"/>
        <w:rPr>
          <w:sz w:val="28"/>
          <w:szCs w:val="28"/>
        </w:rPr>
      </w:pPr>
      <w:r>
        <w:rPr>
          <w:sz w:val="28"/>
          <w:szCs w:val="28"/>
        </w:rPr>
        <w:t xml:space="preserve">5.2. Поставщик не вправе привлекать третьих лиц к исполнению своих обязательств. </w:t>
      </w:r>
    </w:p>
    <w:p w:rsidR="00112584" w:rsidRDefault="00112584" w:rsidP="00112584">
      <w:pPr>
        <w:pStyle w:val="37"/>
        <w:spacing w:after="0"/>
        <w:ind w:left="0" w:firstLine="709"/>
        <w:jc w:val="both"/>
        <w:rPr>
          <w:sz w:val="28"/>
          <w:szCs w:val="28"/>
        </w:rPr>
      </w:pPr>
      <w:r>
        <w:rPr>
          <w:sz w:val="28"/>
          <w:szCs w:val="28"/>
        </w:rPr>
        <w:t xml:space="preserve"> </w:t>
      </w:r>
    </w:p>
    <w:p w:rsidR="00112584" w:rsidRDefault="00112584" w:rsidP="00112584">
      <w:pPr>
        <w:pStyle w:val="37"/>
        <w:spacing w:after="0"/>
        <w:ind w:left="0" w:firstLine="709"/>
        <w:jc w:val="both"/>
        <w:rPr>
          <w:sz w:val="28"/>
          <w:szCs w:val="28"/>
        </w:rPr>
      </w:pPr>
      <w:r>
        <w:rPr>
          <w:sz w:val="28"/>
          <w:szCs w:val="28"/>
        </w:rPr>
        <w:t xml:space="preserve">5.3. За нарушение срока поставки, предусмотренного п. 4.1. настоящего Договора,, Поставщик обязан перечислить пени в размере 0,1% от </w:t>
      </w:r>
      <w:proofErr w:type="gramStart"/>
      <w:r>
        <w:rPr>
          <w:sz w:val="28"/>
          <w:szCs w:val="28"/>
        </w:rPr>
        <w:t>стоимости</w:t>
      </w:r>
      <w:proofErr w:type="gramEnd"/>
      <w:r>
        <w:rPr>
          <w:sz w:val="28"/>
          <w:szCs w:val="28"/>
        </w:rPr>
        <w:t xml:space="preserve"> не поставленной Продукции за каждый день просрочки, но не более 5% от стоимости не поставленной Продукции.</w:t>
      </w:r>
    </w:p>
    <w:p w:rsidR="00112584" w:rsidRDefault="00112584" w:rsidP="00112584">
      <w:pPr>
        <w:pStyle w:val="37"/>
        <w:spacing w:after="0"/>
        <w:ind w:left="0" w:firstLine="709"/>
        <w:jc w:val="both"/>
        <w:rPr>
          <w:sz w:val="28"/>
          <w:szCs w:val="28"/>
        </w:rPr>
      </w:pPr>
      <w:r>
        <w:rPr>
          <w:sz w:val="28"/>
          <w:szCs w:val="28"/>
        </w:rPr>
        <w:t xml:space="preserve">5.4. За нарушение сроков оплаты, предусмотренных п. 2.2. настоящего Договора, Покупатель обязан перечислить пени в размере 0,1% от </w:t>
      </w:r>
      <w:proofErr w:type="gramStart"/>
      <w:r>
        <w:rPr>
          <w:sz w:val="28"/>
          <w:szCs w:val="28"/>
        </w:rPr>
        <w:t>стоимости</w:t>
      </w:r>
      <w:proofErr w:type="gramEnd"/>
      <w:r>
        <w:rPr>
          <w:sz w:val="28"/>
          <w:szCs w:val="28"/>
        </w:rPr>
        <w:t xml:space="preserve"> не оплаченной Продукции за каждый день просрочки, но не более 5% от стоимости не оплаченной Продукции.</w:t>
      </w:r>
    </w:p>
    <w:p w:rsidR="00112584" w:rsidRDefault="00112584" w:rsidP="00112584">
      <w:pPr>
        <w:pStyle w:val="37"/>
        <w:ind w:left="0" w:firstLine="709"/>
        <w:jc w:val="both"/>
        <w:rPr>
          <w:szCs w:val="28"/>
        </w:rPr>
      </w:pPr>
    </w:p>
    <w:p w:rsidR="00112584" w:rsidRDefault="00112584" w:rsidP="00CC3054">
      <w:pPr>
        <w:pStyle w:val="aff8"/>
        <w:numPr>
          <w:ilvl w:val="0"/>
          <w:numId w:val="28"/>
        </w:numPr>
        <w:suppressAutoHyphens w:val="0"/>
        <w:ind w:left="0" w:firstLine="709"/>
        <w:contextualSpacing/>
        <w:jc w:val="center"/>
        <w:rPr>
          <w:b/>
          <w:sz w:val="28"/>
          <w:szCs w:val="28"/>
        </w:rPr>
      </w:pPr>
      <w:r>
        <w:rPr>
          <w:b/>
          <w:sz w:val="28"/>
          <w:szCs w:val="28"/>
        </w:rPr>
        <w:t>ОБСТОЯТЕЛЬСТВА НЕПРЕОДОЛИМОЙ СИЛЫ</w:t>
      </w:r>
    </w:p>
    <w:p w:rsidR="00112584" w:rsidRDefault="00112584" w:rsidP="00112584">
      <w:pPr>
        <w:pStyle w:val="aff8"/>
        <w:ind w:left="927" w:firstLine="709"/>
        <w:rPr>
          <w:b/>
          <w:sz w:val="28"/>
          <w:szCs w:val="28"/>
        </w:rPr>
      </w:pPr>
    </w:p>
    <w:p w:rsidR="00112584" w:rsidRDefault="00112584" w:rsidP="001125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12584" w:rsidRDefault="00112584" w:rsidP="001125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2584" w:rsidRDefault="00112584" w:rsidP="001125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2584" w:rsidRDefault="00112584" w:rsidP="001125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w:t>
      </w:r>
      <w:r>
        <w:rPr>
          <w:rFonts w:ascii="Times New Roman" w:hAnsi="Times New Roman" w:cs="Times New Roman"/>
          <w:sz w:val="28"/>
          <w:szCs w:val="28"/>
        </w:rPr>
        <w:lastRenderedPageBreak/>
        <w:t xml:space="preserve">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7.3 настоящего Договора.</w:t>
      </w:r>
    </w:p>
    <w:p w:rsidR="00112584" w:rsidRDefault="00112584" w:rsidP="00112584">
      <w:pPr>
        <w:pStyle w:val="ConsNormal"/>
        <w:ind w:firstLine="709"/>
        <w:jc w:val="both"/>
        <w:rPr>
          <w:rFonts w:ascii="Times New Roman" w:hAnsi="Times New Roman" w:cs="Times New Roman"/>
          <w:sz w:val="28"/>
          <w:szCs w:val="28"/>
        </w:rPr>
      </w:pPr>
    </w:p>
    <w:p w:rsidR="00112584" w:rsidRDefault="00112584" w:rsidP="00CC3054">
      <w:pPr>
        <w:pStyle w:val="aff8"/>
        <w:numPr>
          <w:ilvl w:val="0"/>
          <w:numId w:val="28"/>
        </w:numPr>
        <w:suppressAutoHyphens w:val="0"/>
        <w:ind w:left="0" w:firstLine="709"/>
        <w:contextualSpacing/>
        <w:jc w:val="center"/>
        <w:rPr>
          <w:b/>
          <w:sz w:val="28"/>
          <w:szCs w:val="28"/>
        </w:rPr>
      </w:pPr>
      <w:r>
        <w:rPr>
          <w:b/>
          <w:sz w:val="28"/>
          <w:szCs w:val="28"/>
        </w:rPr>
        <w:t xml:space="preserve">СРОК ДЕЙСТВИЯ, ПОРЯДОК ВНЕСЕНИЯ </w:t>
      </w:r>
      <w:proofErr w:type="gramStart"/>
      <w:r>
        <w:rPr>
          <w:b/>
          <w:sz w:val="28"/>
          <w:szCs w:val="28"/>
        </w:rPr>
        <w:t>ИЗМЕНЕНИИ</w:t>
      </w:r>
      <w:proofErr w:type="gramEnd"/>
      <w:r>
        <w:rPr>
          <w:b/>
          <w:sz w:val="28"/>
          <w:szCs w:val="28"/>
        </w:rPr>
        <w:t>, ДОПОЛНЕНИЙ И РАСТОРЖЕНИЯ ДОГОВОРА</w:t>
      </w:r>
    </w:p>
    <w:p w:rsidR="00112584" w:rsidRDefault="00112584" w:rsidP="00112584">
      <w:pPr>
        <w:pStyle w:val="aff8"/>
        <w:ind w:left="927" w:firstLine="709"/>
        <w:rPr>
          <w:b/>
          <w:sz w:val="28"/>
          <w:szCs w:val="28"/>
        </w:rPr>
      </w:pPr>
    </w:p>
    <w:p w:rsidR="00112584" w:rsidRDefault="00112584" w:rsidP="00112584">
      <w:pPr>
        <w:tabs>
          <w:tab w:val="left" w:pos="993"/>
        </w:tabs>
        <w:ind w:firstLine="709"/>
        <w:jc w:val="both"/>
        <w:rPr>
          <w:sz w:val="28"/>
          <w:szCs w:val="28"/>
        </w:rPr>
      </w:pPr>
      <w:r>
        <w:rPr>
          <w:sz w:val="28"/>
          <w:szCs w:val="28"/>
        </w:rPr>
        <w:t xml:space="preserve">7.1. Настоящий договор вступает в силу с  даты его подписания Сторонами и действует </w:t>
      </w:r>
      <w:r w:rsidRPr="000025B1">
        <w:rPr>
          <w:sz w:val="28"/>
          <w:szCs w:val="28"/>
        </w:rPr>
        <w:t>до 3</w:t>
      </w:r>
      <w:r w:rsidR="000025B1" w:rsidRPr="000025B1">
        <w:rPr>
          <w:sz w:val="28"/>
          <w:szCs w:val="28"/>
        </w:rPr>
        <w:t>0</w:t>
      </w:r>
      <w:r w:rsidRPr="000025B1">
        <w:rPr>
          <w:sz w:val="28"/>
          <w:szCs w:val="28"/>
        </w:rPr>
        <w:t xml:space="preserve"> </w:t>
      </w:r>
      <w:r w:rsidR="000025B1" w:rsidRPr="000025B1">
        <w:rPr>
          <w:sz w:val="28"/>
          <w:szCs w:val="28"/>
        </w:rPr>
        <w:t>июн</w:t>
      </w:r>
      <w:r w:rsidRPr="000025B1">
        <w:rPr>
          <w:sz w:val="28"/>
          <w:szCs w:val="28"/>
        </w:rPr>
        <w:t>я 201</w:t>
      </w:r>
      <w:r w:rsidR="000025B1" w:rsidRPr="000025B1">
        <w:rPr>
          <w:sz w:val="28"/>
          <w:szCs w:val="28"/>
        </w:rPr>
        <w:t>8</w:t>
      </w:r>
      <w:r w:rsidRPr="000025B1">
        <w:rPr>
          <w:sz w:val="28"/>
          <w:szCs w:val="28"/>
        </w:rPr>
        <w:t xml:space="preserve"> года</w:t>
      </w:r>
      <w:r>
        <w:rPr>
          <w:sz w:val="28"/>
          <w:szCs w:val="28"/>
        </w:rPr>
        <w:t>, а в части взаиморасчетов до полного их исполнения.</w:t>
      </w:r>
    </w:p>
    <w:p w:rsidR="00112584" w:rsidRDefault="00112584" w:rsidP="00112584">
      <w:pPr>
        <w:pStyle w:val="Con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7.2.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112584" w:rsidRDefault="00112584" w:rsidP="001125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w:t>
      </w:r>
      <w:r>
        <w:rPr>
          <w:rFonts w:ascii="Times New Roman" w:hAnsi="Times New Roman" w:cs="Times New Roman"/>
          <w:sz w:val="28"/>
          <w:szCs w:val="28"/>
        </w:rPr>
        <w:br/>
        <w:t xml:space="preserve">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12584" w:rsidRDefault="00112584" w:rsidP="00112584">
      <w:pPr>
        <w:pStyle w:val="afd"/>
        <w:ind w:firstLine="709"/>
        <w:jc w:val="both"/>
        <w:rPr>
          <w:szCs w:val="28"/>
        </w:rPr>
      </w:pPr>
    </w:p>
    <w:p w:rsidR="00112584" w:rsidRDefault="00112584" w:rsidP="00CC3054">
      <w:pPr>
        <w:pStyle w:val="aff8"/>
        <w:numPr>
          <w:ilvl w:val="0"/>
          <w:numId w:val="28"/>
        </w:numPr>
        <w:suppressAutoHyphens w:val="0"/>
        <w:ind w:left="0" w:firstLine="709"/>
        <w:contextualSpacing/>
        <w:jc w:val="center"/>
        <w:rPr>
          <w:b/>
          <w:sz w:val="28"/>
          <w:szCs w:val="28"/>
        </w:rPr>
      </w:pPr>
      <w:r>
        <w:rPr>
          <w:b/>
          <w:sz w:val="28"/>
          <w:szCs w:val="28"/>
        </w:rPr>
        <w:t>РАЗРЕШЕНИЕ СПОРОВ</w:t>
      </w:r>
    </w:p>
    <w:p w:rsidR="00112584" w:rsidRDefault="00112584" w:rsidP="00112584">
      <w:pPr>
        <w:pStyle w:val="aff8"/>
        <w:ind w:left="927" w:firstLine="709"/>
        <w:rPr>
          <w:b/>
          <w:sz w:val="16"/>
          <w:szCs w:val="16"/>
        </w:rPr>
      </w:pPr>
    </w:p>
    <w:p w:rsidR="00112584" w:rsidRDefault="00112584" w:rsidP="0011258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2584" w:rsidRDefault="00112584" w:rsidP="00112584">
      <w:pPr>
        <w:pStyle w:val="Con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12584" w:rsidRDefault="00112584" w:rsidP="00112584">
      <w:pPr>
        <w:pStyle w:val="afd"/>
        <w:ind w:firstLine="709"/>
        <w:jc w:val="both"/>
        <w:rPr>
          <w:szCs w:val="28"/>
        </w:rPr>
      </w:pPr>
      <w:r>
        <w:rPr>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12584" w:rsidRDefault="00112584" w:rsidP="00112584">
      <w:pPr>
        <w:pStyle w:val="afd"/>
        <w:ind w:firstLine="709"/>
        <w:jc w:val="both"/>
        <w:rPr>
          <w:b/>
          <w:szCs w:val="28"/>
        </w:rPr>
      </w:pPr>
    </w:p>
    <w:p w:rsidR="00112584" w:rsidRDefault="00112584" w:rsidP="00CC3054">
      <w:pPr>
        <w:pStyle w:val="aff8"/>
        <w:numPr>
          <w:ilvl w:val="0"/>
          <w:numId w:val="28"/>
        </w:numPr>
        <w:suppressAutoHyphens w:val="0"/>
        <w:ind w:left="0" w:firstLine="709"/>
        <w:contextualSpacing/>
        <w:jc w:val="center"/>
      </w:pPr>
      <w:r>
        <w:rPr>
          <w:b/>
          <w:sz w:val="28"/>
          <w:szCs w:val="28"/>
        </w:rPr>
        <w:t>ПЕРЕХОД РИСКА СЛУЧАЙНОЙ ГИБЕЛИ ПРОДУКЦИИ И ПОРЯДОК ПРИЕМКИ ПРОДУКЦИИ</w:t>
      </w:r>
    </w:p>
    <w:p w:rsidR="00112584" w:rsidRDefault="00112584" w:rsidP="00112584">
      <w:pPr>
        <w:ind w:firstLine="709"/>
        <w:rPr>
          <w:sz w:val="28"/>
          <w:szCs w:val="28"/>
        </w:rPr>
      </w:pPr>
    </w:p>
    <w:p w:rsidR="00112584" w:rsidRDefault="00112584" w:rsidP="00112584">
      <w:pPr>
        <w:ind w:firstLine="709"/>
        <w:jc w:val="both"/>
        <w:rPr>
          <w:sz w:val="28"/>
          <w:szCs w:val="28"/>
        </w:rPr>
      </w:pPr>
      <w:r>
        <w:rPr>
          <w:sz w:val="28"/>
          <w:szCs w:val="28"/>
        </w:rPr>
        <w:t>9.1. Риск случайной гибели или случайного повреждения Продукции переходит от Поставщика к Покупателю с даты подписания Сторонами товарной накладной по форме ТОРГ-12.</w:t>
      </w:r>
    </w:p>
    <w:p w:rsidR="00112584" w:rsidRDefault="00112584" w:rsidP="00112584">
      <w:pPr>
        <w:ind w:firstLine="709"/>
        <w:jc w:val="both"/>
        <w:rPr>
          <w:sz w:val="28"/>
          <w:szCs w:val="28"/>
        </w:rPr>
      </w:pPr>
      <w:r>
        <w:rPr>
          <w:sz w:val="28"/>
          <w:szCs w:val="28"/>
        </w:rPr>
        <w:t>9.2. Приемка Продукции по количеству и качеству производится на складе  Грузополучателя в соответствии с инструкциями П-6, П-7, утвержденными постановлением Госарбитража СССР от 15.06.65г. и от 25.04.66г.</w:t>
      </w:r>
    </w:p>
    <w:p w:rsidR="00112584" w:rsidRDefault="00112584" w:rsidP="00112584">
      <w:pPr>
        <w:ind w:firstLine="709"/>
        <w:jc w:val="both"/>
        <w:rPr>
          <w:sz w:val="28"/>
          <w:szCs w:val="28"/>
        </w:rPr>
      </w:pPr>
    </w:p>
    <w:p w:rsidR="000025B1" w:rsidRDefault="000025B1" w:rsidP="00112584">
      <w:pPr>
        <w:ind w:firstLine="709"/>
        <w:jc w:val="both"/>
        <w:rPr>
          <w:sz w:val="28"/>
          <w:szCs w:val="28"/>
        </w:rPr>
      </w:pPr>
    </w:p>
    <w:p w:rsidR="00112584" w:rsidRDefault="00112584" w:rsidP="00CC3054">
      <w:pPr>
        <w:pStyle w:val="aff8"/>
        <w:numPr>
          <w:ilvl w:val="0"/>
          <w:numId w:val="28"/>
        </w:numPr>
        <w:suppressAutoHyphens w:val="0"/>
        <w:ind w:left="0" w:firstLine="709"/>
        <w:contextualSpacing/>
        <w:jc w:val="center"/>
        <w:rPr>
          <w:b/>
          <w:sz w:val="28"/>
          <w:szCs w:val="28"/>
        </w:rPr>
      </w:pPr>
      <w:r>
        <w:rPr>
          <w:b/>
          <w:sz w:val="28"/>
          <w:szCs w:val="28"/>
        </w:rPr>
        <w:lastRenderedPageBreak/>
        <w:t xml:space="preserve"> ДОПОЛНИТЕЛЬНЫЕ УСЛОВИЯ</w:t>
      </w:r>
    </w:p>
    <w:p w:rsidR="00112584" w:rsidRDefault="00112584" w:rsidP="00112584">
      <w:pPr>
        <w:pStyle w:val="aff8"/>
        <w:ind w:left="927" w:firstLine="709"/>
        <w:rPr>
          <w:b/>
          <w:sz w:val="28"/>
          <w:szCs w:val="28"/>
        </w:rPr>
      </w:pPr>
    </w:p>
    <w:p w:rsidR="00112584" w:rsidRDefault="00112584" w:rsidP="00112584">
      <w:pPr>
        <w:pStyle w:val="43"/>
        <w:ind w:firstLine="709"/>
        <w:jc w:val="both"/>
        <w:rPr>
          <w:sz w:val="28"/>
          <w:szCs w:val="28"/>
        </w:rPr>
      </w:pPr>
      <w:r>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2584" w:rsidRDefault="00112584" w:rsidP="00112584">
      <w:pPr>
        <w:pStyle w:val="43"/>
        <w:ind w:firstLine="709"/>
        <w:jc w:val="both"/>
        <w:rPr>
          <w:sz w:val="28"/>
          <w:szCs w:val="28"/>
        </w:rPr>
      </w:pPr>
      <w:r>
        <w:rPr>
          <w:sz w:val="28"/>
          <w:szCs w:val="28"/>
        </w:rPr>
        <w:t xml:space="preserve">10.2.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12584" w:rsidRDefault="00112584" w:rsidP="00112584">
      <w:pPr>
        <w:ind w:firstLine="709"/>
        <w:jc w:val="both"/>
        <w:rPr>
          <w:sz w:val="28"/>
          <w:szCs w:val="28"/>
        </w:rPr>
      </w:pPr>
      <w:r>
        <w:rPr>
          <w:sz w:val="28"/>
          <w:szCs w:val="28"/>
        </w:rPr>
        <w:t>10.3. Все вопросы, не предусмотренные настоящим Договором, регулируются законодательством Российской Федерации.</w:t>
      </w:r>
    </w:p>
    <w:p w:rsidR="00112584" w:rsidRDefault="00112584" w:rsidP="00112584">
      <w:pPr>
        <w:pStyle w:val="afd"/>
        <w:ind w:firstLine="709"/>
        <w:jc w:val="both"/>
        <w:rPr>
          <w:szCs w:val="28"/>
        </w:rPr>
      </w:pPr>
      <w:r>
        <w:rPr>
          <w:szCs w:val="28"/>
        </w:rPr>
        <w:t>10.4. Договор составлен в 2-х экземплярах, каждый из которых имеет одинаковую силу, по одному для каждой из Сторон.</w:t>
      </w:r>
    </w:p>
    <w:p w:rsidR="00112584" w:rsidRDefault="00112584" w:rsidP="00112584">
      <w:pPr>
        <w:ind w:firstLine="709"/>
        <w:jc w:val="both"/>
        <w:rPr>
          <w:sz w:val="28"/>
          <w:szCs w:val="28"/>
        </w:rPr>
      </w:pPr>
      <w:r>
        <w:rPr>
          <w:sz w:val="28"/>
          <w:szCs w:val="28"/>
        </w:rPr>
        <w:t>10.5. Все приложения к настоящему Договору являются его неотъемлемыми частями.</w:t>
      </w:r>
    </w:p>
    <w:p w:rsidR="00112584" w:rsidRDefault="00112584" w:rsidP="00112584">
      <w:pPr>
        <w:ind w:firstLine="709"/>
        <w:jc w:val="both"/>
        <w:rPr>
          <w:sz w:val="28"/>
          <w:szCs w:val="28"/>
        </w:rPr>
      </w:pPr>
      <w:r>
        <w:rPr>
          <w:sz w:val="28"/>
          <w:szCs w:val="28"/>
        </w:rPr>
        <w:t>10.6. К настоящему договору прилагаются:</w:t>
      </w:r>
    </w:p>
    <w:p w:rsidR="00112584" w:rsidRDefault="00112584" w:rsidP="00112584">
      <w:pPr>
        <w:ind w:firstLine="709"/>
        <w:jc w:val="both"/>
        <w:rPr>
          <w:sz w:val="28"/>
          <w:szCs w:val="28"/>
        </w:rPr>
      </w:pPr>
      <w:r>
        <w:rPr>
          <w:sz w:val="28"/>
          <w:szCs w:val="28"/>
        </w:rPr>
        <w:t>10.6.1. Перечень и технические характеристики Продукции (Приложение № 1);</w:t>
      </w:r>
    </w:p>
    <w:p w:rsidR="00112584" w:rsidRDefault="00112584" w:rsidP="00112584">
      <w:pPr>
        <w:ind w:firstLine="709"/>
        <w:jc w:val="both"/>
        <w:rPr>
          <w:sz w:val="28"/>
          <w:szCs w:val="28"/>
        </w:rPr>
      </w:pPr>
      <w:r>
        <w:rPr>
          <w:sz w:val="28"/>
          <w:szCs w:val="28"/>
        </w:rPr>
        <w:t>10.6.</w:t>
      </w:r>
      <w:r w:rsidR="00F55988">
        <w:rPr>
          <w:sz w:val="28"/>
          <w:szCs w:val="28"/>
        </w:rPr>
        <w:t>2</w:t>
      </w:r>
      <w:r>
        <w:rPr>
          <w:sz w:val="28"/>
          <w:szCs w:val="28"/>
        </w:rPr>
        <w:t>. Протокол договорной цены на Продукцию (Приложение № 3);</w:t>
      </w:r>
    </w:p>
    <w:p w:rsidR="00112584" w:rsidRDefault="00112584" w:rsidP="00112584">
      <w:pPr>
        <w:ind w:firstLine="709"/>
        <w:jc w:val="both"/>
        <w:rPr>
          <w:sz w:val="28"/>
          <w:szCs w:val="28"/>
        </w:rPr>
      </w:pPr>
      <w:r>
        <w:rPr>
          <w:sz w:val="28"/>
          <w:szCs w:val="28"/>
        </w:rPr>
        <w:t>10.6.</w:t>
      </w:r>
      <w:r w:rsidR="00F55988">
        <w:rPr>
          <w:sz w:val="28"/>
          <w:szCs w:val="28"/>
        </w:rPr>
        <w:t>3</w:t>
      </w:r>
      <w:r>
        <w:rPr>
          <w:sz w:val="28"/>
          <w:szCs w:val="28"/>
        </w:rPr>
        <w:t>. Форма Заявки (Приложение № 4);</w:t>
      </w:r>
    </w:p>
    <w:p w:rsidR="00112584" w:rsidRDefault="00112584" w:rsidP="00112584">
      <w:pPr>
        <w:ind w:firstLine="709"/>
        <w:jc w:val="both"/>
        <w:rPr>
          <w:sz w:val="28"/>
          <w:szCs w:val="28"/>
        </w:rPr>
      </w:pPr>
      <w:r>
        <w:rPr>
          <w:sz w:val="28"/>
          <w:szCs w:val="28"/>
        </w:rPr>
        <w:t>10.6.</w:t>
      </w:r>
      <w:r w:rsidR="00F55988">
        <w:rPr>
          <w:sz w:val="28"/>
          <w:szCs w:val="28"/>
        </w:rPr>
        <w:t>4</w:t>
      </w:r>
      <w:r>
        <w:rPr>
          <w:sz w:val="28"/>
          <w:szCs w:val="28"/>
        </w:rPr>
        <w:t xml:space="preserve">. Адреса и платежные реквизиты Грузополучателей </w:t>
      </w:r>
      <w:r>
        <w:rPr>
          <w:sz w:val="28"/>
          <w:szCs w:val="28"/>
        </w:rPr>
        <w:br/>
        <w:t>ОАО «ТрансКонтейнер» (Приложение № 5).</w:t>
      </w:r>
    </w:p>
    <w:p w:rsidR="00112584" w:rsidRDefault="00112584" w:rsidP="00112584">
      <w:pPr>
        <w:ind w:firstLine="709"/>
        <w:jc w:val="center"/>
        <w:rPr>
          <w:b/>
          <w:sz w:val="28"/>
          <w:szCs w:val="28"/>
        </w:rPr>
      </w:pPr>
    </w:p>
    <w:p w:rsidR="00112584" w:rsidRDefault="00112584" w:rsidP="00112584">
      <w:pPr>
        <w:ind w:firstLine="709"/>
        <w:jc w:val="center"/>
        <w:rPr>
          <w:b/>
          <w:sz w:val="28"/>
          <w:szCs w:val="28"/>
        </w:rPr>
      </w:pPr>
    </w:p>
    <w:p w:rsidR="00112584" w:rsidRDefault="00112584" w:rsidP="00112584">
      <w:pPr>
        <w:ind w:firstLine="709"/>
        <w:jc w:val="center"/>
        <w:rPr>
          <w:b/>
          <w:sz w:val="28"/>
          <w:szCs w:val="28"/>
        </w:rPr>
      </w:pPr>
    </w:p>
    <w:p w:rsidR="00112584" w:rsidRDefault="00112584" w:rsidP="00CC3054">
      <w:pPr>
        <w:pStyle w:val="aff8"/>
        <w:numPr>
          <w:ilvl w:val="0"/>
          <w:numId w:val="28"/>
        </w:numPr>
        <w:suppressAutoHyphens w:val="0"/>
        <w:ind w:left="0" w:firstLine="709"/>
        <w:contextualSpacing/>
        <w:jc w:val="center"/>
        <w:rPr>
          <w:b/>
          <w:sz w:val="28"/>
          <w:szCs w:val="28"/>
        </w:rPr>
      </w:pPr>
      <w:r>
        <w:rPr>
          <w:b/>
          <w:sz w:val="28"/>
          <w:szCs w:val="28"/>
        </w:rPr>
        <w:t xml:space="preserve"> ЮРИДИЧЕСКИЕ АДРЕСА И БАНКОВСКИЕ РЕКВИЗИТЫ СТОРОН</w:t>
      </w:r>
    </w:p>
    <w:p w:rsidR="00112584" w:rsidRDefault="00112584" w:rsidP="00112584">
      <w:pPr>
        <w:ind w:firstLine="709"/>
        <w:jc w:val="center"/>
        <w:rPr>
          <w:b/>
          <w:sz w:val="28"/>
          <w:szCs w:val="28"/>
        </w:rPr>
      </w:pPr>
    </w:p>
    <w:tbl>
      <w:tblPr>
        <w:tblW w:w="9885" w:type="dxa"/>
        <w:tblLayout w:type="fixed"/>
        <w:tblLook w:val="04A0" w:firstRow="1" w:lastRow="0" w:firstColumn="1" w:lastColumn="0" w:noHBand="0" w:noVBand="1"/>
      </w:tblPr>
      <w:tblGrid>
        <w:gridCol w:w="5209"/>
        <w:gridCol w:w="4676"/>
      </w:tblGrid>
      <w:tr w:rsidR="00112584" w:rsidTr="00112584">
        <w:trPr>
          <w:trHeight w:val="1480"/>
        </w:trPr>
        <w:tc>
          <w:tcPr>
            <w:tcW w:w="5211" w:type="dxa"/>
            <w:hideMark/>
          </w:tcPr>
          <w:p w:rsidR="00112584" w:rsidRDefault="00112584">
            <w:pPr>
              <w:jc w:val="both"/>
              <w:rPr>
                <w:b/>
                <w:sz w:val="28"/>
                <w:szCs w:val="28"/>
              </w:rPr>
            </w:pPr>
            <w:r>
              <w:rPr>
                <w:b/>
                <w:sz w:val="28"/>
                <w:szCs w:val="28"/>
              </w:rPr>
              <w:t>ПОКУПАТЕЛЬ</w:t>
            </w:r>
          </w:p>
          <w:p w:rsidR="00112584" w:rsidRDefault="00F55988">
            <w:pPr>
              <w:widowControl w:val="0"/>
              <w:rPr>
                <w:b/>
                <w:bCs/>
                <w:sz w:val="28"/>
                <w:szCs w:val="28"/>
              </w:rPr>
            </w:pPr>
            <w:r>
              <w:rPr>
                <w:b/>
                <w:bCs/>
                <w:sz w:val="28"/>
                <w:szCs w:val="28"/>
              </w:rPr>
              <w:t>П</w:t>
            </w:r>
            <w:r w:rsidR="00112584">
              <w:rPr>
                <w:b/>
                <w:bCs/>
                <w:sz w:val="28"/>
                <w:szCs w:val="28"/>
              </w:rPr>
              <w:t>АО «ТрансКонтейнер»</w:t>
            </w:r>
          </w:p>
          <w:p w:rsidR="00112584" w:rsidRDefault="00112584">
            <w:pPr>
              <w:widowControl w:val="0"/>
              <w:rPr>
                <w:b/>
                <w:bCs/>
                <w:sz w:val="28"/>
                <w:szCs w:val="28"/>
              </w:rPr>
            </w:pPr>
            <w:r>
              <w:rPr>
                <w:sz w:val="28"/>
                <w:szCs w:val="28"/>
              </w:rPr>
              <w:t>Место нахождения: Российская Федерация, 125047, г. Москва, Оружейный пер, д.19</w:t>
            </w:r>
          </w:p>
          <w:p w:rsidR="00112584" w:rsidRDefault="00112584">
            <w:pPr>
              <w:shd w:val="clear" w:color="auto" w:fill="FFFFFF"/>
              <w:rPr>
                <w:bCs/>
                <w:color w:val="000000"/>
                <w:sz w:val="28"/>
                <w:szCs w:val="28"/>
              </w:rPr>
            </w:pPr>
            <w:r>
              <w:rPr>
                <w:bCs/>
                <w:color w:val="000000"/>
                <w:sz w:val="28"/>
                <w:szCs w:val="28"/>
              </w:rPr>
              <w:t>Почтовый адрес: 125047, г. Москва, Оружейный переулок, д.19</w:t>
            </w:r>
          </w:p>
          <w:p w:rsidR="00112584" w:rsidRDefault="00112584">
            <w:pPr>
              <w:shd w:val="clear" w:color="auto" w:fill="FFFFFF"/>
              <w:rPr>
                <w:bCs/>
                <w:color w:val="000000"/>
                <w:sz w:val="28"/>
                <w:szCs w:val="28"/>
              </w:rPr>
            </w:pPr>
            <w:r>
              <w:rPr>
                <w:bCs/>
                <w:color w:val="000000"/>
                <w:sz w:val="28"/>
                <w:szCs w:val="28"/>
              </w:rPr>
              <w:t>ИНН 7708591995</w:t>
            </w:r>
          </w:p>
          <w:p w:rsidR="00112584" w:rsidRDefault="00112584">
            <w:pPr>
              <w:shd w:val="clear" w:color="auto" w:fill="FFFFFF"/>
              <w:rPr>
                <w:bCs/>
                <w:color w:val="000000"/>
                <w:sz w:val="28"/>
                <w:szCs w:val="28"/>
              </w:rPr>
            </w:pPr>
            <w:r>
              <w:rPr>
                <w:bCs/>
                <w:color w:val="000000"/>
                <w:sz w:val="28"/>
                <w:szCs w:val="28"/>
              </w:rPr>
              <w:t>КПП 997650001</w:t>
            </w:r>
          </w:p>
          <w:p w:rsidR="00112584" w:rsidRDefault="00112584">
            <w:pPr>
              <w:shd w:val="clear" w:color="auto" w:fill="FFFFFF"/>
              <w:rPr>
                <w:bCs/>
                <w:color w:val="000000"/>
                <w:sz w:val="28"/>
                <w:szCs w:val="28"/>
              </w:rPr>
            </w:pPr>
            <w:r>
              <w:rPr>
                <w:bCs/>
                <w:color w:val="000000"/>
                <w:sz w:val="28"/>
                <w:szCs w:val="28"/>
              </w:rPr>
              <w:t xml:space="preserve">ОКПО 94421386 </w:t>
            </w:r>
          </w:p>
          <w:p w:rsidR="00112584" w:rsidRDefault="00112584">
            <w:pPr>
              <w:shd w:val="clear" w:color="auto" w:fill="FFFFFF"/>
              <w:rPr>
                <w:color w:val="000000"/>
                <w:sz w:val="28"/>
                <w:szCs w:val="28"/>
              </w:rPr>
            </w:pPr>
            <w:proofErr w:type="gramStart"/>
            <w:r>
              <w:rPr>
                <w:color w:val="000000"/>
                <w:sz w:val="28"/>
                <w:szCs w:val="28"/>
              </w:rPr>
              <w:t>р</w:t>
            </w:r>
            <w:proofErr w:type="gramEnd"/>
            <w:r>
              <w:rPr>
                <w:color w:val="000000"/>
                <w:sz w:val="28"/>
                <w:szCs w:val="28"/>
              </w:rPr>
              <w:t xml:space="preserve">/с 40702810200030004399 </w:t>
            </w:r>
          </w:p>
          <w:p w:rsidR="00112584" w:rsidRDefault="00112584">
            <w:pPr>
              <w:shd w:val="clear" w:color="auto" w:fill="FFFFFF"/>
              <w:rPr>
                <w:color w:val="000000"/>
                <w:sz w:val="28"/>
                <w:szCs w:val="28"/>
              </w:rPr>
            </w:pPr>
            <w:r>
              <w:rPr>
                <w:color w:val="000000"/>
                <w:sz w:val="28"/>
                <w:szCs w:val="28"/>
              </w:rPr>
              <w:t xml:space="preserve">в </w:t>
            </w:r>
            <w:r w:rsidR="00F55988">
              <w:rPr>
                <w:color w:val="000000"/>
                <w:sz w:val="28"/>
                <w:szCs w:val="28"/>
              </w:rPr>
              <w:t>П</w:t>
            </w:r>
            <w:r>
              <w:rPr>
                <w:color w:val="000000"/>
                <w:sz w:val="28"/>
                <w:szCs w:val="28"/>
              </w:rPr>
              <w:t xml:space="preserve">АО Банк ВТБ </w:t>
            </w:r>
          </w:p>
          <w:p w:rsidR="00112584" w:rsidRDefault="00112584">
            <w:pPr>
              <w:shd w:val="clear" w:color="auto" w:fill="FFFFFF"/>
              <w:rPr>
                <w:color w:val="000000"/>
                <w:sz w:val="28"/>
                <w:szCs w:val="28"/>
              </w:rPr>
            </w:pPr>
            <w:r>
              <w:rPr>
                <w:color w:val="000000"/>
                <w:sz w:val="28"/>
                <w:szCs w:val="28"/>
              </w:rPr>
              <w:t xml:space="preserve">к/с 30101810700000000187 </w:t>
            </w:r>
          </w:p>
          <w:p w:rsidR="00112584" w:rsidRDefault="00112584">
            <w:pPr>
              <w:shd w:val="clear" w:color="auto" w:fill="FFFFFF"/>
              <w:rPr>
                <w:color w:val="000000"/>
                <w:sz w:val="28"/>
                <w:szCs w:val="28"/>
              </w:rPr>
            </w:pPr>
            <w:r>
              <w:rPr>
                <w:color w:val="000000"/>
                <w:sz w:val="28"/>
                <w:szCs w:val="28"/>
              </w:rPr>
              <w:t>в ОПЕРУ Московского ГТУ Банка России</w:t>
            </w:r>
          </w:p>
          <w:p w:rsidR="00112584" w:rsidRDefault="00112584">
            <w:pPr>
              <w:shd w:val="clear" w:color="auto" w:fill="FFFFFF"/>
              <w:rPr>
                <w:color w:val="000000"/>
                <w:sz w:val="28"/>
                <w:szCs w:val="28"/>
              </w:rPr>
            </w:pPr>
            <w:r>
              <w:rPr>
                <w:color w:val="000000"/>
                <w:sz w:val="28"/>
                <w:szCs w:val="28"/>
              </w:rPr>
              <w:lastRenderedPageBreak/>
              <w:t>БИК 044525187</w:t>
            </w:r>
          </w:p>
          <w:p w:rsidR="00112584" w:rsidRDefault="00112584">
            <w:pPr>
              <w:shd w:val="clear" w:color="auto" w:fill="FFFFFF"/>
              <w:rPr>
                <w:bCs/>
                <w:color w:val="000000"/>
                <w:sz w:val="28"/>
                <w:szCs w:val="28"/>
              </w:rPr>
            </w:pPr>
            <w:r>
              <w:rPr>
                <w:bCs/>
                <w:color w:val="000000"/>
                <w:sz w:val="28"/>
                <w:szCs w:val="28"/>
              </w:rPr>
              <w:t xml:space="preserve">тел. (495) 788-17-17, </w:t>
            </w:r>
          </w:p>
          <w:p w:rsidR="00112584" w:rsidRDefault="00112584">
            <w:pPr>
              <w:shd w:val="clear" w:color="auto" w:fill="FFFFFF"/>
              <w:rPr>
                <w:bCs/>
                <w:color w:val="000000"/>
                <w:sz w:val="28"/>
                <w:szCs w:val="28"/>
              </w:rPr>
            </w:pPr>
            <w:r>
              <w:rPr>
                <w:bCs/>
                <w:color w:val="000000"/>
                <w:sz w:val="28"/>
                <w:szCs w:val="28"/>
              </w:rPr>
              <w:t>факс (499) 262-75-78</w:t>
            </w:r>
          </w:p>
          <w:p w:rsidR="00112584" w:rsidRDefault="00112584">
            <w:pPr>
              <w:pStyle w:val="afd"/>
              <w:ind w:firstLine="0"/>
              <w:rPr>
                <w:b/>
                <w:szCs w:val="28"/>
              </w:rPr>
            </w:pPr>
            <w:r>
              <w:rPr>
                <w:bCs/>
                <w:color w:val="000000"/>
                <w:szCs w:val="28"/>
                <w:lang w:val="en-US"/>
              </w:rPr>
              <w:t>E</w:t>
            </w:r>
            <w:r>
              <w:rPr>
                <w:bCs/>
                <w:color w:val="000000"/>
                <w:szCs w:val="28"/>
              </w:rPr>
              <w:t>-</w:t>
            </w:r>
            <w:r>
              <w:rPr>
                <w:bCs/>
                <w:color w:val="000000"/>
                <w:szCs w:val="28"/>
                <w:lang w:val="en-US"/>
              </w:rPr>
              <w:t>mail</w:t>
            </w:r>
            <w:r>
              <w:rPr>
                <w:bCs/>
                <w:color w:val="000000"/>
                <w:szCs w:val="28"/>
              </w:rPr>
              <w:t xml:space="preserve">: </w:t>
            </w:r>
            <w:hyperlink r:id="rId24" w:history="1">
              <w:r>
                <w:rPr>
                  <w:rStyle w:val="a8"/>
                  <w:bCs/>
                  <w:szCs w:val="28"/>
                  <w:lang w:val="en-US"/>
                </w:rPr>
                <w:t>trcont</w:t>
              </w:r>
              <w:r>
                <w:rPr>
                  <w:rStyle w:val="a8"/>
                  <w:bCs/>
                  <w:szCs w:val="28"/>
                </w:rPr>
                <w:t>@</w:t>
              </w:r>
              <w:r>
                <w:rPr>
                  <w:rStyle w:val="a8"/>
                  <w:bCs/>
                  <w:szCs w:val="28"/>
                  <w:lang w:val="en-US"/>
                </w:rPr>
                <w:t>trcont</w:t>
              </w:r>
              <w:r>
                <w:rPr>
                  <w:rStyle w:val="a8"/>
                  <w:bCs/>
                  <w:szCs w:val="28"/>
                </w:rPr>
                <w:t>.</w:t>
              </w:r>
              <w:r>
                <w:rPr>
                  <w:rStyle w:val="a8"/>
                  <w:bCs/>
                  <w:szCs w:val="28"/>
                  <w:lang w:val="en-US"/>
                </w:rPr>
                <w:t>ru</w:t>
              </w:r>
            </w:hyperlink>
          </w:p>
        </w:tc>
        <w:tc>
          <w:tcPr>
            <w:tcW w:w="4678" w:type="dxa"/>
          </w:tcPr>
          <w:p w:rsidR="00112584" w:rsidRDefault="00112584">
            <w:pPr>
              <w:jc w:val="both"/>
              <w:rPr>
                <w:b/>
                <w:sz w:val="28"/>
                <w:szCs w:val="28"/>
              </w:rPr>
            </w:pPr>
            <w:r>
              <w:rPr>
                <w:b/>
                <w:sz w:val="28"/>
                <w:szCs w:val="28"/>
              </w:rPr>
              <w:lastRenderedPageBreak/>
              <w:t>ПОСТАВЩИК</w:t>
            </w:r>
          </w:p>
          <w:p w:rsidR="00112584" w:rsidRDefault="00112584">
            <w:pPr>
              <w:pStyle w:val="afd"/>
              <w:ind w:firstLine="0"/>
              <w:rPr>
                <w:szCs w:val="28"/>
              </w:rPr>
            </w:pPr>
            <w:r>
              <w:rPr>
                <w:color w:val="000000"/>
                <w:szCs w:val="28"/>
              </w:rPr>
              <w:t>Место нахождения</w:t>
            </w:r>
            <w:r>
              <w:rPr>
                <w:szCs w:val="28"/>
              </w:rPr>
              <w:t>: ______________</w:t>
            </w:r>
          </w:p>
          <w:p w:rsidR="00112584" w:rsidRDefault="00112584">
            <w:pPr>
              <w:pStyle w:val="afd"/>
              <w:ind w:firstLine="0"/>
              <w:rPr>
                <w:szCs w:val="28"/>
              </w:rPr>
            </w:pPr>
            <w:r>
              <w:rPr>
                <w:szCs w:val="28"/>
              </w:rPr>
              <w:t>Почтовый адрес: ________________</w:t>
            </w:r>
          </w:p>
          <w:p w:rsidR="00112584" w:rsidRDefault="00112584">
            <w:pPr>
              <w:pStyle w:val="afd"/>
              <w:ind w:firstLine="0"/>
              <w:rPr>
                <w:szCs w:val="28"/>
              </w:rPr>
            </w:pPr>
            <w:r>
              <w:rPr>
                <w:szCs w:val="28"/>
              </w:rPr>
              <w:t xml:space="preserve">ИНН ___________________________ </w:t>
            </w:r>
          </w:p>
          <w:p w:rsidR="00112584" w:rsidRDefault="00112584">
            <w:pPr>
              <w:pStyle w:val="afd"/>
              <w:ind w:firstLine="0"/>
              <w:rPr>
                <w:szCs w:val="28"/>
              </w:rPr>
            </w:pPr>
            <w:r>
              <w:rPr>
                <w:szCs w:val="28"/>
              </w:rPr>
              <w:t>КПП ___________________________</w:t>
            </w:r>
          </w:p>
          <w:p w:rsidR="00112584" w:rsidRDefault="00112584">
            <w:pPr>
              <w:pStyle w:val="afd"/>
              <w:ind w:firstLine="0"/>
              <w:rPr>
                <w:szCs w:val="28"/>
              </w:rPr>
            </w:pPr>
            <w:r>
              <w:rPr>
                <w:szCs w:val="28"/>
              </w:rPr>
              <w:t>ОКПО__________________________</w:t>
            </w:r>
          </w:p>
          <w:p w:rsidR="00112584" w:rsidRDefault="00112584">
            <w:pPr>
              <w:pStyle w:val="afd"/>
              <w:ind w:firstLine="0"/>
              <w:rPr>
                <w:szCs w:val="28"/>
              </w:rPr>
            </w:pPr>
            <w:r>
              <w:rPr>
                <w:szCs w:val="28"/>
              </w:rPr>
              <w:t>ОГРН__________________________</w:t>
            </w:r>
          </w:p>
          <w:p w:rsidR="00112584" w:rsidRDefault="00112584">
            <w:pPr>
              <w:pStyle w:val="afd"/>
              <w:ind w:firstLine="0"/>
              <w:rPr>
                <w:szCs w:val="28"/>
              </w:rPr>
            </w:pPr>
            <w:proofErr w:type="gramStart"/>
            <w:r>
              <w:rPr>
                <w:szCs w:val="28"/>
              </w:rPr>
              <w:t>р</w:t>
            </w:r>
            <w:proofErr w:type="gramEnd"/>
            <w:r>
              <w:rPr>
                <w:szCs w:val="28"/>
              </w:rPr>
              <w:t xml:space="preserve">/счет  _________________________ </w:t>
            </w:r>
          </w:p>
          <w:p w:rsidR="00112584" w:rsidRDefault="00112584">
            <w:pPr>
              <w:pStyle w:val="afd"/>
              <w:ind w:firstLine="0"/>
              <w:rPr>
                <w:szCs w:val="28"/>
              </w:rPr>
            </w:pPr>
            <w:r>
              <w:rPr>
                <w:szCs w:val="28"/>
              </w:rPr>
              <w:t xml:space="preserve">в  _____________________________ </w:t>
            </w:r>
          </w:p>
          <w:p w:rsidR="00112584" w:rsidRDefault="00112584">
            <w:pPr>
              <w:pStyle w:val="afa"/>
              <w:ind w:firstLine="0"/>
              <w:rPr>
                <w:sz w:val="28"/>
                <w:szCs w:val="28"/>
              </w:rPr>
            </w:pPr>
            <w:proofErr w:type="gramStart"/>
            <w:r>
              <w:rPr>
                <w:sz w:val="28"/>
                <w:szCs w:val="28"/>
              </w:rPr>
              <w:t>к</w:t>
            </w:r>
            <w:proofErr w:type="gramEnd"/>
            <w:r>
              <w:rPr>
                <w:sz w:val="28"/>
                <w:szCs w:val="28"/>
              </w:rPr>
              <w:t>/счет __________________________</w:t>
            </w:r>
          </w:p>
          <w:p w:rsidR="00112584" w:rsidRDefault="00112584">
            <w:pPr>
              <w:pStyle w:val="afa"/>
              <w:ind w:firstLine="0"/>
              <w:rPr>
                <w:sz w:val="28"/>
                <w:szCs w:val="28"/>
              </w:rPr>
            </w:pPr>
            <w:r>
              <w:rPr>
                <w:sz w:val="28"/>
                <w:szCs w:val="28"/>
              </w:rPr>
              <w:t xml:space="preserve">в  _____________________________ </w:t>
            </w:r>
          </w:p>
          <w:p w:rsidR="00112584" w:rsidRDefault="00112584">
            <w:pPr>
              <w:pStyle w:val="afa"/>
              <w:ind w:firstLine="0"/>
              <w:rPr>
                <w:sz w:val="28"/>
                <w:szCs w:val="28"/>
              </w:rPr>
            </w:pPr>
            <w:r>
              <w:rPr>
                <w:sz w:val="28"/>
                <w:szCs w:val="28"/>
              </w:rPr>
              <w:t xml:space="preserve">БИК _______________  </w:t>
            </w:r>
          </w:p>
          <w:p w:rsidR="00112584" w:rsidRDefault="00112584">
            <w:pPr>
              <w:pStyle w:val="afa"/>
              <w:ind w:firstLine="0"/>
              <w:rPr>
                <w:sz w:val="28"/>
                <w:szCs w:val="28"/>
              </w:rPr>
            </w:pPr>
            <w:r>
              <w:rPr>
                <w:sz w:val="28"/>
                <w:szCs w:val="28"/>
              </w:rPr>
              <w:t>тел. ________, факс__________</w:t>
            </w:r>
          </w:p>
          <w:p w:rsidR="00112584" w:rsidRDefault="00112584">
            <w:pPr>
              <w:shd w:val="clear" w:color="auto" w:fill="FFFFFF"/>
              <w:jc w:val="both"/>
              <w:rPr>
                <w:color w:val="000000"/>
                <w:sz w:val="28"/>
                <w:szCs w:val="28"/>
              </w:rPr>
            </w:pPr>
            <w:r>
              <w:rPr>
                <w:sz w:val="28"/>
                <w:szCs w:val="28"/>
                <w:lang w:val="en-US"/>
              </w:rPr>
              <w:t>E</w:t>
            </w:r>
            <w:r>
              <w:rPr>
                <w:sz w:val="28"/>
                <w:szCs w:val="28"/>
              </w:rPr>
              <w:t>-</w:t>
            </w:r>
            <w:r>
              <w:rPr>
                <w:sz w:val="28"/>
                <w:szCs w:val="28"/>
                <w:lang w:val="en-US"/>
              </w:rPr>
              <w:t>mail</w:t>
            </w:r>
            <w:r>
              <w:rPr>
                <w:sz w:val="28"/>
                <w:szCs w:val="28"/>
              </w:rPr>
              <w:t>:__________</w:t>
            </w:r>
          </w:p>
          <w:p w:rsidR="00112584" w:rsidRDefault="00112584">
            <w:pPr>
              <w:jc w:val="both"/>
              <w:rPr>
                <w:b/>
                <w:sz w:val="28"/>
                <w:szCs w:val="28"/>
              </w:rPr>
            </w:pPr>
          </w:p>
        </w:tc>
      </w:tr>
    </w:tbl>
    <w:p w:rsidR="00112584" w:rsidRDefault="00112584" w:rsidP="00112584">
      <w:pPr>
        <w:ind w:firstLine="709"/>
        <w:rPr>
          <w:sz w:val="28"/>
          <w:szCs w:val="28"/>
        </w:rPr>
      </w:pPr>
    </w:p>
    <w:p w:rsidR="00112584" w:rsidRDefault="00112584" w:rsidP="00112584">
      <w:pPr>
        <w:ind w:firstLine="709"/>
        <w:rPr>
          <w:sz w:val="28"/>
          <w:szCs w:val="28"/>
        </w:rPr>
      </w:pPr>
    </w:p>
    <w:p w:rsidR="00112584" w:rsidRDefault="00112584" w:rsidP="00112584">
      <w:pPr>
        <w:ind w:firstLine="709"/>
        <w:rPr>
          <w:sz w:val="28"/>
          <w:szCs w:val="28"/>
        </w:rPr>
      </w:pPr>
    </w:p>
    <w:tbl>
      <w:tblPr>
        <w:tblW w:w="9720" w:type="dxa"/>
        <w:tblLayout w:type="fixed"/>
        <w:tblLook w:val="04A0" w:firstRow="1" w:lastRow="0" w:firstColumn="1" w:lastColumn="0" w:noHBand="0" w:noVBand="1"/>
      </w:tblPr>
      <w:tblGrid>
        <w:gridCol w:w="4790"/>
        <w:gridCol w:w="567"/>
        <w:gridCol w:w="4363"/>
      </w:tblGrid>
      <w:tr w:rsidR="00112584" w:rsidTr="00112584">
        <w:tc>
          <w:tcPr>
            <w:tcW w:w="4786" w:type="dxa"/>
            <w:hideMark/>
          </w:tcPr>
          <w:p w:rsidR="00112584" w:rsidRDefault="00112584">
            <w:pPr>
              <w:widowControl w:val="0"/>
              <w:rPr>
                <w:sz w:val="28"/>
                <w:szCs w:val="28"/>
              </w:rPr>
            </w:pPr>
            <w:r>
              <w:rPr>
                <w:sz w:val="28"/>
                <w:szCs w:val="28"/>
              </w:rPr>
              <w:t>ОТ «ПОКУПАТЕЛЯ»</w:t>
            </w:r>
          </w:p>
        </w:tc>
        <w:tc>
          <w:tcPr>
            <w:tcW w:w="567" w:type="dxa"/>
          </w:tcPr>
          <w:p w:rsidR="00112584" w:rsidRDefault="00112584">
            <w:pPr>
              <w:widowControl w:val="0"/>
              <w:rPr>
                <w:sz w:val="28"/>
                <w:szCs w:val="28"/>
              </w:rPr>
            </w:pPr>
          </w:p>
        </w:tc>
        <w:tc>
          <w:tcPr>
            <w:tcW w:w="4360" w:type="dxa"/>
            <w:hideMark/>
          </w:tcPr>
          <w:p w:rsidR="00112584" w:rsidRDefault="00112584">
            <w:pPr>
              <w:widowControl w:val="0"/>
              <w:rPr>
                <w:sz w:val="28"/>
                <w:szCs w:val="28"/>
              </w:rPr>
            </w:pPr>
            <w:r>
              <w:rPr>
                <w:sz w:val="28"/>
                <w:szCs w:val="28"/>
              </w:rPr>
              <w:t>ОТ «ПОСТАВЩИКА»</w:t>
            </w:r>
          </w:p>
        </w:tc>
      </w:tr>
      <w:tr w:rsidR="00112584" w:rsidTr="00112584">
        <w:trPr>
          <w:trHeight w:val="297"/>
        </w:trPr>
        <w:tc>
          <w:tcPr>
            <w:tcW w:w="4786" w:type="dxa"/>
            <w:hideMark/>
          </w:tcPr>
          <w:p w:rsidR="00112584" w:rsidRDefault="00F55988">
            <w:pPr>
              <w:widowControl w:val="0"/>
              <w:rPr>
                <w:sz w:val="28"/>
                <w:szCs w:val="28"/>
              </w:rPr>
            </w:pPr>
            <w:r>
              <w:rPr>
                <w:sz w:val="28"/>
                <w:szCs w:val="28"/>
              </w:rPr>
              <w:t>П</w:t>
            </w:r>
            <w:r w:rsidR="00112584">
              <w:rPr>
                <w:sz w:val="28"/>
                <w:szCs w:val="28"/>
              </w:rPr>
              <w:t>АО «ТрансКонтейнер»</w:t>
            </w:r>
          </w:p>
          <w:p w:rsidR="00112584" w:rsidRDefault="00112584">
            <w:pPr>
              <w:widowControl w:val="0"/>
              <w:rPr>
                <w:sz w:val="28"/>
                <w:szCs w:val="28"/>
              </w:rPr>
            </w:pPr>
            <w:r>
              <w:rPr>
                <w:sz w:val="28"/>
                <w:szCs w:val="28"/>
              </w:rPr>
              <w:t>________________________________</w:t>
            </w:r>
          </w:p>
          <w:p w:rsidR="00112584" w:rsidRDefault="00112584">
            <w:pPr>
              <w:widowControl w:val="0"/>
              <w:jc w:val="both"/>
              <w:rPr>
                <w:sz w:val="28"/>
                <w:szCs w:val="28"/>
              </w:rPr>
            </w:pPr>
            <w:r>
              <w:rPr>
                <w:sz w:val="28"/>
                <w:szCs w:val="28"/>
              </w:rPr>
              <w:t>______________________________</w:t>
            </w:r>
          </w:p>
          <w:p w:rsidR="00112584" w:rsidRDefault="00112584">
            <w:pPr>
              <w:widowControl w:val="0"/>
              <w:rPr>
                <w:sz w:val="28"/>
                <w:szCs w:val="28"/>
              </w:rPr>
            </w:pPr>
            <w:proofErr w:type="spellStart"/>
            <w:r>
              <w:rPr>
                <w:sz w:val="28"/>
                <w:szCs w:val="28"/>
              </w:rPr>
              <w:t>м.п</w:t>
            </w:r>
            <w:proofErr w:type="spellEnd"/>
            <w:r>
              <w:rPr>
                <w:sz w:val="28"/>
                <w:szCs w:val="28"/>
              </w:rPr>
              <w:t>.</w:t>
            </w:r>
          </w:p>
        </w:tc>
        <w:tc>
          <w:tcPr>
            <w:tcW w:w="567" w:type="dxa"/>
          </w:tcPr>
          <w:p w:rsidR="00112584" w:rsidRDefault="00112584">
            <w:pPr>
              <w:widowControl w:val="0"/>
              <w:jc w:val="both"/>
              <w:rPr>
                <w:sz w:val="28"/>
                <w:szCs w:val="28"/>
              </w:rPr>
            </w:pPr>
          </w:p>
        </w:tc>
        <w:tc>
          <w:tcPr>
            <w:tcW w:w="4360" w:type="dxa"/>
            <w:hideMark/>
          </w:tcPr>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proofErr w:type="spellStart"/>
            <w:r>
              <w:rPr>
                <w:sz w:val="28"/>
                <w:szCs w:val="28"/>
              </w:rPr>
              <w:t>м.п</w:t>
            </w:r>
            <w:proofErr w:type="spellEnd"/>
            <w:r>
              <w:rPr>
                <w:sz w:val="28"/>
                <w:szCs w:val="28"/>
              </w:rPr>
              <w:t>.</w:t>
            </w:r>
          </w:p>
        </w:tc>
      </w:tr>
    </w:tbl>
    <w:p w:rsidR="00112584" w:rsidRDefault="00112584" w:rsidP="00112584">
      <w:pPr>
        <w:spacing w:after="200"/>
        <w:ind w:firstLine="709"/>
        <w:jc w:val="right"/>
        <w:rPr>
          <w:b/>
          <w:sz w:val="28"/>
          <w:szCs w:val="28"/>
        </w:rPr>
      </w:pPr>
    </w:p>
    <w:p w:rsidR="00112584" w:rsidRDefault="00112584" w:rsidP="00112584">
      <w:pPr>
        <w:ind w:firstLine="709"/>
        <w:jc w:val="right"/>
        <w:rPr>
          <w:sz w:val="28"/>
          <w:szCs w:val="28"/>
        </w:rPr>
      </w:pPr>
      <w:r>
        <w:rPr>
          <w:b/>
          <w:sz w:val="28"/>
          <w:szCs w:val="28"/>
        </w:rPr>
        <w:br w:type="page"/>
      </w:r>
      <w:r>
        <w:rPr>
          <w:sz w:val="28"/>
          <w:szCs w:val="28"/>
        </w:rPr>
        <w:lastRenderedPageBreak/>
        <w:t>Приложение № 1</w:t>
      </w:r>
    </w:p>
    <w:p w:rsidR="00112584" w:rsidRDefault="00112584" w:rsidP="00112584">
      <w:pPr>
        <w:ind w:firstLine="709"/>
        <w:jc w:val="right"/>
        <w:rPr>
          <w:sz w:val="28"/>
          <w:szCs w:val="28"/>
        </w:rPr>
      </w:pPr>
      <w:r>
        <w:rPr>
          <w:sz w:val="28"/>
          <w:szCs w:val="28"/>
        </w:rPr>
        <w:t>к договору поставки №ТКд/1__/___/___</w:t>
      </w:r>
    </w:p>
    <w:p w:rsidR="00112584" w:rsidRDefault="00112584" w:rsidP="00112584">
      <w:pPr>
        <w:ind w:firstLine="709"/>
        <w:jc w:val="right"/>
        <w:rPr>
          <w:sz w:val="28"/>
          <w:szCs w:val="28"/>
        </w:rPr>
      </w:pPr>
      <w:r>
        <w:rPr>
          <w:sz w:val="28"/>
          <w:szCs w:val="28"/>
        </w:rPr>
        <w:t>от «___»_________201_ г.</w:t>
      </w:r>
    </w:p>
    <w:p w:rsidR="00112584" w:rsidRDefault="00112584" w:rsidP="00112584">
      <w:pPr>
        <w:ind w:firstLine="709"/>
        <w:rPr>
          <w:sz w:val="28"/>
          <w:szCs w:val="28"/>
        </w:rPr>
      </w:pPr>
    </w:p>
    <w:p w:rsidR="00112584" w:rsidRDefault="00112584" w:rsidP="00112584">
      <w:pPr>
        <w:pStyle w:val="1"/>
        <w:spacing w:before="0" w:after="0"/>
        <w:ind w:left="0" w:firstLine="709"/>
        <w:jc w:val="center"/>
        <w:rPr>
          <w:rFonts w:cs="Times New Roman"/>
          <w:sz w:val="28"/>
          <w:szCs w:val="28"/>
        </w:rPr>
      </w:pPr>
    </w:p>
    <w:p w:rsidR="00112584" w:rsidRDefault="00112584" w:rsidP="00112584">
      <w:pPr>
        <w:pStyle w:val="1"/>
        <w:spacing w:before="0" w:after="0"/>
        <w:ind w:left="0" w:firstLine="709"/>
        <w:jc w:val="center"/>
        <w:rPr>
          <w:rFonts w:cs="Times New Roman"/>
          <w:sz w:val="28"/>
          <w:szCs w:val="28"/>
        </w:rPr>
      </w:pPr>
    </w:p>
    <w:p w:rsidR="00112584" w:rsidRDefault="00112584" w:rsidP="00112584">
      <w:pPr>
        <w:pStyle w:val="1"/>
        <w:spacing w:before="0" w:after="0"/>
        <w:ind w:left="0" w:firstLine="709"/>
        <w:jc w:val="center"/>
        <w:rPr>
          <w:rFonts w:cs="Times New Roman"/>
          <w:sz w:val="28"/>
          <w:szCs w:val="28"/>
        </w:rPr>
      </w:pPr>
    </w:p>
    <w:p w:rsidR="00112584" w:rsidRDefault="00112584" w:rsidP="00112584">
      <w:pPr>
        <w:pStyle w:val="1"/>
        <w:spacing w:before="0" w:after="0"/>
        <w:ind w:left="0" w:firstLine="709"/>
        <w:jc w:val="center"/>
        <w:rPr>
          <w:rFonts w:cs="Times New Roman"/>
          <w:sz w:val="28"/>
          <w:szCs w:val="28"/>
        </w:rPr>
      </w:pPr>
      <w:r>
        <w:rPr>
          <w:rFonts w:cs="Times New Roman"/>
          <w:sz w:val="28"/>
          <w:szCs w:val="28"/>
        </w:rPr>
        <w:t>Перечень  и технические характеристики Продукции</w:t>
      </w:r>
    </w:p>
    <w:p w:rsidR="00112584" w:rsidRDefault="00112584" w:rsidP="00112584">
      <w:pPr>
        <w:ind w:firstLine="709"/>
        <w:rPr>
          <w:sz w:val="28"/>
          <w:szCs w:val="28"/>
        </w:rPr>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831"/>
        <w:gridCol w:w="1985"/>
        <w:gridCol w:w="1986"/>
        <w:gridCol w:w="1843"/>
      </w:tblGrid>
      <w:tr w:rsidR="00112584" w:rsidTr="00112584">
        <w:trPr>
          <w:trHeight w:val="685"/>
        </w:trPr>
        <w:tc>
          <w:tcPr>
            <w:tcW w:w="3828" w:type="dxa"/>
            <w:tcBorders>
              <w:top w:val="single" w:sz="12" w:space="0" w:color="auto"/>
              <w:left w:val="single" w:sz="12" w:space="0" w:color="auto"/>
              <w:bottom w:val="single" w:sz="12" w:space="0" w:color="auto"/>
              <w:right w:val="single" w:sz="12" w:space="0" w:color="auto"/>
            </w:tcBorders>
            <w:vAlign w:val="center"/>
            <w:hideMark/>
          </w:tcPr>
          <w:p w:rsidR="00112584" w:rsidRDefault="00112584">
            <w:pPr>
              <w:jc w:val="center"/>
              <w:rPr>
                <w:b/>
                <w:sz w:val="28"/>
                <w:szCs w:val="28"/>
              </w:rPr>
            </w:pPr>
            <w:r>
              <w:rPr>
                <w:b/>
                <w:sz w:val="28"/>
                <w:szCs w:val="28"/>
              </w:rPr>
              <w:t>Тип устройства</w:t>
            </w:r>
          </w:p>
        </w:tc>
        <w:tc>
          <w:tcPr>
            <w:tcW w:w="1984" w:type="dxa"/>
            <w:tcBorders>
              <w:top w:val="single" w:sz="12" w:space="0" w:color="auto"/>
              <w:left w:val="single" w:sz="12" w:space="0" w:color="auto"/>
              <w:bottom w:val="single" w:sz="12" w:space="0" w:color="auto"/>
              <w:right w:val="single" w:sz="12" w:space="0" w:color="auto"/>
            </w:tcBorders>
            <w:vAlign w:val="center"/>
          </w:tcPr>
          <w:p w:rsidR="00112584" w:rsidRDefault="00112584">
            <w:pPr>
              <w:pStyle w:val="affc"/>
              <w:jc w:val="center"/>
              <w:rPr>
                <w:b/>
                <w:sz w:val="28"/>
                <w:szCs w:val="28"/>
              </w:rPr>
            </w:pPr>
          </w:p>
        </w:tc>
        <w:tc>
          <w:tcPr>
            <w:tcW w:w="1985" w:type="dxa"/>
            <w:tcBorders>
              <w:top w:val="single" w:sz="12" w:space="0" w:color="auto"/>
              <w:left w:val="single" w:sz="12" w:space="0" w:color="auto"/>
              <w:bottom w:val="single" w:sz="12" w:space="0" w:color="auto"/>
              <w:right w:val="single" w:sz="12" w:space="0" w:color="auto"/>
            </w:tcBorders>
            <w:vAlign w:val="center"/>
          </w:tcPr>
          <w:p w:rsidR="00112584" w:rsidRDefault="00112584">
            <w:pPr>
              <w:pStyle w:val="affc"/>
              <w:jc w:val="center"/>
              <w:rPr>
                <w:b/>
                <w:sz w:val="28"/>
                <w:szCs w:val="28"/>
              </w:rPr>
            </w:pPr>
          </w:p>
        </w:tc>
        <w:tc>
          <w:tcPr>
            <w:tcW w:w="1842" w:type="dxa"/>
            <w:tcBorders>
              <w:top w:val="single" w:sz="12" w:space="0" w:color="auto"/>
              <w:left w:val="single" w:sz="12" w:space="0" w:color="auto"/>
              <w:bottom w:val="single" w:sz="12" w:space="0" w:color="auto"/>
              <w:right w:val="single" w:sz="12" w:space="0" w:color="auto"/>
            </w:tcBorders>
            <w:vAlign w:val="center"/>
          </w:tcPr>
          <w:p w:rsidR="00112584" w:rsidRDefault="00112584">
            <w:pPr>
              <w:pStyle w:val="affc"/>
              <w:jc w:val="center"/>
              <w:rPr>
                <w:b/>
                <w:sz w:val="28"/>
                <w:szCs w:val="28"/>
              </w:rPr>
            </w:pPr>
          </w:p>
        </w:tc>
      </w:tr>
      <w:tr w:rsidR="00112584" w:rsidTr="00112584">
        <w:trPr>
          <w:trHeight w:val="671"/>
        </w:trPr>
        <w:tc>
          <w:tcPr>
            <w:tcW w:w="3828" w:type="dxa"/>
            <w:tcBorders>
              <w:top w:val="single" w:sz="12" w:space="0" w:color="auto"/>
              <w:left w:val="single" w:sz="12" w:space="0" w:color="auto"/>
              <w:bottom w:val="single" w:sz="6" w:space="0" w:color="auto"/>
              <w:right w:val="single" w:sz="12" w:space="0" w:color="auto"/>
            </w:tcBorders>
            <w:vAlign w:val="center"/>
            <w:hideMark/>
          </w:tcPr>
          <w:p w:rsidR="00112584" w:rsidRDefault="00112584">
            <w:pPr>
              <w:rPr>
                <w:sz w:val="28"/>
                <w:szCs w:val="28"/>
              </w:rPr>
            </w:pPr>
            <w:r>
              <w:rPr>
                <w:sz w:val="28"/>
                <w:szCs w:val="28"/>
              </w:rPr>
              <w:t>Разрушающее усилие</w:t>
            </w:r>
          </w:p>
        </w:tc>
        <w:tc>
          <w:tcPr>
            <w:tcW w:w="1984" w:type="dxa"/>
            <w:tcBorders>
              <w:top w:val="single" w:sz="12" w:space="0" w:color="auto"/>
              <w:left w:val="single" w:sz="12" w:space="0" w:color="auto"/>
              <w:bottom w:val="single" w:sz="6" w:space="0" w:color="auto"/>
              <w:right w:val="single" w:sz="12" w:space="0" w:color="auto"/>
            </w:tcBorders>
            <w:vAlign w:val="center"/>
          </w:tcPr>
          <w:p w:rsidR="00112584" w:rsidRDefault="00112584">
            <w:pPr>
              <w:jc w:val="center"/>
              <w:rPr>
                <w:sz w:val="28"/>
                <w:szCs w:val="28"/>
              </w:rPr>
            </w:pPr>
          </w:p>
        </w:tc>
        <w:tc>
          <w:tcPr>
            <w:tcW w:w="1985" w:type="dxa"/>
            <w:tcBorders>
              <w:top w:val="single" w:sz="12" w:space="0" w:color="auto"/>
              <w:left w:val="single" w:sz="12" w:space="0" w:color="auto"/>
              <w:bottom w:val="single" w:sz="6" w:space="0" w:color="auto"/>
              <w:right w:val="single" w:sz="12" w:space="0" w:color="auto"/>
            </w:tcBorders>
            <w:vAlign w:val="center"/>
          </w:tcPr>
          <w:p w:rsidR="00112584" w:rsidRDefault="00112584">
            <w:pPr>
              <w:jc w:val="center"/>
              <w:rPr>
                <w:sz w:val="28"/>
                <w:szCs w:val="28"/>
              </w:rPr>
            </w:pPr>
          </w:p>
        </w:tc>
        <w:tc>
          <w:tcPr>
            <w:tcW w:w="1842" w:type="dxa"/>
            <w:tcBorders>
              <w:top w:val="single" w:sz="12" w:space="0" w:color="auto"/>
              <w:left w:val="single" w:sz="12" w:space="0" w:color="auto"/>
              <w:bottom w:val="single" w:sz="6" w:space="0" w:color="auto"/>
              <w:right w:val="single" w:sz="12" w:space="0" w:color="auto"/>
            </w:tcBorders>
            <w:vAlign w:val="center"/>
          </w:tcPr>
          <w:p w:rsidR="00112584" w:rsidRDefault="00112584">
            <w:pPr>
              <w:jc w:val="center"/>
              <w:rPr>
                <w:sz w:val="28"/>
                <w:szCs w:val="28"/>
              </w:rPr>
            </w:pPr>
          </w:p>
        </w:tc>
      </w:tr>
      <w:tr w:rsidR="00112584" w:rsidTr="00112584">
        <w:trPr>
          <w:trHeight w:val="694"/>
        </w:trPr>
        <w:tc>
          <w:tcPr>
            <w:tcW w:w="3828" w:type="dxa"/>
            <w:tcBorders>
              <w:top w:val="single" w:sz="6" w:space="0" w:color="auto"/>
              <w:left w:val="single" w:sz="12" w:space="0" w:color="auto"/>
              <w:bottom w:val="single" w:sz="6" w:space="0" w:color="auto"/>
              <w:right w:val="single" w:sz="12" w:space="0" w:color="auto"/>
            </w:tcBorders>
            <w:vAlign w:val="center"/>
            <w:hideMark/>
          </w:tcPr>
          <w:p w:rsidR="00112584" w:rsidRDefault="00112584">
            <w:pPr>
              <w:rPr>
                <w:sz w:val="28"/>
                <w:szCs w:val="28"/>
              </w:rPr>
            </w:pPr>
            <w:r>
              <w:rPr>
                <w:sz w:val="28"/>
                <w:szCs w:val="28"/>
              </w:rPr>
              <w:t>Длина гибкого стержня (каната)</w:t>
            </w:r>
          </w:p>
        </w:tc>
        <w:tc>
          <w:tcPr>
            <w:tcW w:w="1984" w:type="dxa"/>
            <w:tcBorders>
              <w:top w:val="single" w:sz="6" w:space="0" w:color="auto"/>
              <w:left w:val="single" w:sz="12" w:space="0" w:color="auto"/>
              <w:bottom w:val="single" w:sz="6" w:space="0" w:color="auto"/>
              <w:right w:val="single" w:sz="12" w:space="0" w:color="auto"/>
            </w:tcBorders>
            <w:vAlign w:val="center"/>
          </w:tcPr>
          <w:p w:rsidR="00112584" w:rsidRDefault="00112584">
            <w:pPr>
              <w:jc w:val="center"/>
              <w:rPr>
                <w:sz w:val="28"/>
                <w:szCs w:val="28"/>
              </w:rPr>
            </w:pPr>
          </w:p>
        </w:tc>
        <w:tc>
          <w:tcPr>
            <w:tcW w:w="1985" w:type="dxa"/>
            <w:tcBorders>
              <w:top w:val="single" w:sz="6" w:space="0" w:color="auto"/>
              <w:left w:val="single" w:sz="12" w:space="0" w:color="auto"/>
              <w:bottom w:val="single" w:sz="6" w:space="0" w:color="auto"/>
              <w:right w:val="single" w:sz="12" w:space="0" w:color="auto"/>
            </w:tcBorders>
            <w:vAlign w:val="center"/>
          </w:tcPr>
          <w:p w:rsidR="00112584" w:rsidRDefault="00112584">
            <w:pPr>
              <w:jc w:val="center"/>
              <w:rPr>
                <w:sz w:val="28"/>
                <w:szCs w:val="28"/>
              </w:rPr>
            </w:pPr>
          </w:p>
        </w:tc>
        <w:tc>
          <w:tcPr>
            <w:tcW w:w="1842" w:type="dxa"/>
            <w:tcBorders>
              <w:top w:val="single" w:sz="6" w:space="0" w:color="auto"/>
              <w:left w:val="single" w:sz="12" w:space="0" w:color="auto"/>
              <w:bottom w:val="single" w:sz="6" w:space="0" w:color="auto"/>
              <w:right w:val="single" w:sz="12" w:space="0" w:color="auto"/>
            </w:tcBorders>
            <w:vAlign w:val="center"/>
          </w:tcPr>
          <w:p w:rsidR="00112584" w:rsidRDefault="00112584">
            <w:pPr>
              <w:jc w:val="center"/>
              <w:rPr>
                <w:sz w:val="28"/>
                <w:szCs w:val="28"/>
              </w:rPr>
            </w:pPr>
          </w:p>
        </w:tc>
      </w:tr>
      <w:tr w:rsidR="00112584" w:rsidTr="00112584">
        <w:tc>
          <w:tcPr>
            <w:tcW w:w="3828" w:type="dxa"/>
            <w:tcBorders>
              <w:top w:val="single" w:sz="6" w:space="0" w:color="auto"/>
              <w:left w:val="single" w:sz="12" w:space="0" w:color="auto"/>
              <w:bottom w:val="single" w:sz="12" w:space="0" w:color="auto"/>
              <w:right w:val="single" w:sz="12" w:space="0" w:color="auto"/>
            </w:tcBorders>
            <w:vAlign w:val="center"/>
            <w:hideMark/>
          </w:tcPr>
          <w:p w:rsidR="00112584" w:rsidRDefault="00112584">
            <w:pPr>
              <w:rPr>
                <w:sz w:val="28"/>
                <w:szCs w:val="28"/>
              </w:rPr>
            </w:pPr>
            <w:r>
              <w:rPr>
                <w:sz w:val="28"/>
                <w:szCs w:val="28"/>
              </w:rPr>
              <w:t>Материал гибкого стержня (каната) / стержня</w:t>
            </w:r>
          </w:p>
        </w:tc>
        <w:tc>
          <w:tcPr>
            <w:tcW w:w="1984" w:type="dxa"/>
            <w:tcBorders>
              <w:top w:val="single" w:sz="6" w:space="0" w:color="auto"/>
              <w:left w:val="single" w:sz="12" w:space="0" w:color="auto"/>
              <w:bottom w:val="single" w:sz="12" w:space="0" w:color="auto"/>
              <w:right w:val="single" w:sz="12" w:space="0" w:color="auto"/>
            </w:tcBorders>
            <w:vAlign w:val="center"/>
          </w:tcPr>
          <w:p w:rsidR="00112584" w:rsidRDefault="00112584">
            <w:pPr>
              <w:jc w:val="center"/>
              <w:rPr>
                <w:sz w:val="28"/>
                <w:szCs w:val="28"/>
              </w:rPr>
            </w:pPr>
          </w:p>
        </w:tc>
        <w:tc>
          <w:tcPr>
            <w:tcW w:w="1985" w:type="dxa"/>
            <w:tcBorders>
              <w:top w:val="single" w:sz="6" w:space="0" w:color="auto"/>
              <w:left w:val="single" w:sz="12" w:space="0" w:color="auto"/>
              <w:bottom w:val="single" w:sz="12" w:space="0" w:color="auto"/>
              <w:right w:val="single" w:sz="12" w:space="0" w:color="auto"/>
            </w:tcBorders>
            <w:vAlign w:val="center"/>
          </w:tcPr>
          <w:p w:rsidR="00112584" w:rsidRDefault="00112584">
            <w:pPr>
              <w:jc w:val="center"/>
              <w:rPr>
                <w:sz w:val="28"/>
                <w:szCs w:val="28"/>
              </w:rPr>
            </w:pPr>
          </w:p>
        </w:tc>
        <w:tc>
          <w:tcPr>
            <w:tcW w:w="1842" w:type="dxa"/>
            <w:tcBorders>
              <w:top w:val="single" w:sz="6" w:space="0" w:color="auto"/>
              <w:left w:val="single" w:sz="12" w:space="0" w:color="auto"/>
              <w:bottom w:val="single" w:sz="12" w:space="0" w:color="auto"/>
              <w:right w:val="single" w:sz="12" w:space="0" w:color="auto"/>
            </w:tcBorders>
            <w:vAlign w:val="center"/>
          </w:tcPr>
          <w:p w:rsidR="00112584" w:rsidRDefault="00112584">
            <w:pPr>
              <w:jc w:val="center"/>
              <w:rPr>
                <w:sz w:val="28"/>
                <w:szCs w:val="28"/>
              </w:rPr>
            </w:pPr>
          </w:p>
        </w:tc>
      </w:tr>
    </w:tbl>
    <w:p w:rsidR="00112584" w:rsidRDefault="00112584" w:rsidP="00112584">
      <w:pPr>
        <w:ind w:firstLine="709"/>
        <w:rPr>
          <w:sz w:val="28"/>
          <w:szCs w:val="28"/>
        </w:rPr>
      </w:pPr>
    </w:p>
    <w:p w:rsidR="00112584" w:rsidRDefault="00112584" w:rsidP="00112584">
      <w:pPr>
        <w:ind w:firstLine="709"/>
        <w:rPr>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52"/>
        <w:gridCol w:w="3487"/>
        <w:gridCol w:w="2520"/>
      </w:tblGrid>
      <w:tr w:rsidR="00112584" w:rsidTr="00112584">
        <w:trPr>
          <w:cantSplit/>
        </w:trPr>
        <w:tc>
          <w:tcPr>
            <w:tcW w:w="3652" w:type="dxa"/>
            <w:tcBorders>
              <w:top w:val="single" w:sz="12" w:space="0" w:color="auto"/>
              <w:left w:val="single" w:sz="12" w:space="0" w:color="auto"/>
              <w:bottom w:val="single" w:sz="12" w:space="0" w:color="auto"/>
              <w:right w:val="single" w:sz="12" w:space="0" w:color="auto"/>
            </w:tcBorders>
            <w:vAlign w:val="center"/>
            <w:hideMark/>
          </w:tcPr>
          <w:p w:rsidR="00112584" w:rsidRDefault="00112584">
            <w:pPr>
              <w:jc w:val="center"/>
              <w:rPr>
                <w:b/>
                <w:sz w:val="28"/>
                <w:szCs w:val="28"/>
              </w:rPr>
            </w:pPr>
            <w:r>
              <w:rPr>
                <w:b/>
                <w:sz w:val="28"/>
                <w:szCs w:val="28"/>
              </w:rPr>
              <w:t>Наименование</w:t>
            </w:r>
          </w:p>
        </w:tc>
        <w:tc>
          <w:tcPr>
            <w:tcW w:w="3487" w:type="dxa"/>
            <w:tcBorders>
              <w:top w:val="single" w:sz="12" w:space="0" w:color="auto"/>
              <w:left w:val="nil"/>
              <w:bottom w:val="single" w:sz="12" w:space="0" w:color="auto"/>
              <w:right w:val="single" w:sz="12" w:space="0" w:color="auto"/>
            </w:tcBorders>
            <w:vAlign w:val="center"/>
            <w:hideMark/>
          </w:tcPr>
          <w:p w:rsidR="00112584" w:rsidRDefault="00112584">
            <w:pPr>
              <w:pStyle w:val="5"/>
              <w:spacing w:before="0"/>
              <w:jc w:val="center"/>
              <w:rPr>
                <w:rFonts w:ascii="Times New Roman" w:hAnsi="Times New Roman"/>
                <w:b/>
                <w:color w:val="auto"/>
                <w:sz w:val="28"/>
                <w:szCs w:val="28"/>
              </w:rPr>
            </w:pPr>
            <w:r>
              <w:rPr>
                <w:rFonts w:ascii="Times New Roman" w:hAnsi="Times New Roman"/>
                <w:b/>
                <w:color w:val="auto"/>
                <w:sz w:val="28"/>
                <w:szCs w:val="28"/>
              </w:rPr>
              <w:t>Технические характеристики</w:t>
            </w:r>
          </w:p>
        </w:tc>
        <w:tc>
          <w:tcPr>
            <w:tcW w:w="2520" w:type="dxa"/>
            <w:tcBorders>
              <w:top w:val="single" w:sz="12" w:space="0" w:color="auto"/>
              <w:left w:val="nil"/>
              <w:bottom w:val="single" w:sz="12" w:space="0" w:color="auto"/>
              <w:right w:val="single" w:sz="12" w:space="0" w:color="auto"/>
            </w:tcBorders>
            <w:vAlign w:val="center"/>
            <w:hideMark/>
          </w:tcPr>
          <w:p w:rsidR="00112584" w:rsidRDefault="00112584">
            <w:pPr>
              <w:jc w:val="center"/>
              <w:rPr>
                <w:b/>
                <w:sz w:val="28"/>
                <w:szCs w:val="28"/>
              </w:rPr>
            </w:pPr>
            <w:r>
              <w:rPr>
                <w:b/>
                <w:sz w:val="28"/>
                <w:szCs w:val="28"/>
              </w:rPr>
              <w:t>Количество изделий в упаковке</w:t>
            </w:r>
          </w:p>
        </w:tc>
      </w:tr>
      <w:tr w:rsidR="00112584" w:rsidTr="00112584">
        <w:trPr>
          <w:cantSplit/>
        </w:trPr>
        <w:tc>
          <w:tcPr>
            <w:tcW w:w="3652" w:type="dxa"/>
            <w:tcBorders>
              <w:top w:val="single" w:sz="4" w:space="0" w:color="auto"/>
              <w:left w:val="single" w:sz="12" w:space="0" w:color="auto"/>
              <w:bottom w:val="single" w:sz="4"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4"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4" w:space="0" w:color="auto"/>
              <w:right w:val="single" w:sz="12" w:space="0" w:color="auto"/>
            </w:tcBorders>
          </w:tcPr>
          <w:p w:rsidR="00112584" w:rsidRDefault="00112584">
            <w:pPr>
              <w:jc w:val="both"/>
              <w:rPr>
                <w:sz w:val="28"/>
                <w:szCs w:val="28"/>
              </w:rPr>
            </w:pPr>
          </w:p>
        </w:tc>
      </w:tr>
      <w:tr w:rsidR="00112584" w:rsidTr="00112584">
        <w:trPr>
          <w:cantSplit/>
        </w:trPr>
        <w:tc>
          <w:tcPr>
            <w:tcW w:w="3652" w:type="dxa"/>
            <w:tcBorders>
              <w:top w:val="single" w:sz="4" w:space="0" w:color="auto"/>
              <w:left w:val="single" w:sz="12" w:space="0" w:color="auto"/>
              <w:bottom w:val="single" w:sz="4"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4"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4" w:space="0" w:color="auto"/>
              <w:right w:val="single" w:sz="12" w:space="0" w:color="auto"/>
            </w:tcBorders>
          </w:tcPr>
          <w:p w:rsidR="00112584" w:rsidRDefault="00112584">
            <w:pPr>
              <w:jc w:val="both"/>
              <w:rPr>
                <w:sz w:val="28"/>
                <w:szCs w:val="28"/>
              </w:rPr>
            </w:pPr>
          </w:p>
        </w:tc>
      </w:tr>
      <w:tr w:rsidR="00112584" w:rsidTr="00112584">
        <w:trPr>
          <w:cantSplit/>
        </w:trPr>
        <w:tc>
          <w:tcPr>
            <w:tcW w:w="3652" w:type="dxa"/>
            <w:tcBorders>
              <w:top w:val="single" w:sz="4" w:space="0" w:color="auto"/>
              <w:left w:val="single" w:sz="12" w:space="0" w:color="auto"/>
              <w:bottom w:val="single" w:sz="4"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4"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4" w:space="0" w:color="auto"/>
              <w:right w:val="single" w:sz="12" w:space="0" w:color="auto"/>
            </w:tcBorders>
          </w:tcPr>
          <w:p w:rsidR="00112584" w:rsidRDefault="00112584">
            <w:pPr>
              <w:jc w:val="both"/>
              <w:rPr>
                <w:sz w:val="28"/>
                <w:szCs w:val="28"/>
              </w:rPr>
            </w:pPr>
          </w:p>
        </w:tc>
      </w:tr>
      <w:tr w:rsidR="00112584" w:rsidTr="00112584">
        <w:trPr>
          <w:cantSplit/>
        </w:trPr>
        <w:tc>
          <w:tcPr>
            <w:tcW w:w="3652" w:type="dxa"/>
            <w:tcBorders>
              <w:top w:val="single" w:sz="4" w:space="0" w:color="auto"/>
              <w:left w:val="single" w:sz="12" w:space="0" w:color="auto"/>
              <w:bottom w:val="single" w:sz="4"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4"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4" w:space="0" w:color="auto"/>
              <w:right w:val="single" w:sz="12" w:space="0" w:color="auto"/>
            </w:tcBorders>
          </w:tcPr>
          <w:p w:rsidR="00112584" w:rsidRDefault="00112584">
            <w:pPr>
              <w:jc w:val="both"/>
              <w:rPr>
                <w:sz w:val="28"/>
                <w:szCs w:val="28"/>
              </w:rPr>
            </w:pPr>
          </w:p>
        </w:tc>
      </w:tr>
      <w:tr w:rsidR="00112584" w:rsidTr="00112584">
        <w:trPr>
          <w:cantSplit/>
        </w:trPr>
        <w:tc>
          <w:tcPr>
            <w:tcW w:w="3652" w:type="dxa"/>
            <w:tcBorders>
              <w:top w:val="single" w:sz="4" w:space="0" w:color="auto"/>
              <w:left w:val="single" w:sz="12" w:space="0" w:color="auto"/>
              <w:bottom w:val="single" w:sz="4"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4"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4" w:space="0" w:color="auto"/>
              <w:right w:val="single" w:sz="12" w:space="0" w:color="auto"/>
            </w:tcBorders>
          </w:tcPr>
          <w:p w:rsidR="00112584" w:rsidRDefault="00112584">
            <w:pPr>
              <w:jc w:val="both"/>
              <w:rPr>
                <w:sz w:val="28"/>
                <w:szCs w:val="28"/>
              </w:rPr>
            </w:pPr>
          </w:p>
        </w:tc>
      </w:tr>
      <w:tr w:rsidR="00112584" w:rsidTr="00112584">
        <w:trPr>
          <w:cantSplit/>
        </w:trPr>
        <w:tc>
          <w:tcPr>
            <w:tcW w:w="3652" w:type="dxa"/>
            <w:tcBorders>
              <w:top w:val="single" w:sz="4" w:space="0" w:color="auto"/>
              <w:left w:val="single" w:sz="12" w:space="0" w:color="auto"/>
              <w:bottom w:val="single" w:sz="4"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4"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4" w:space="0" w:color="auto"/>
              <w:right w:val="single" w:sz="12" w:space="0" w:color="auto"/>
            </w:tcBorders>
          </w:tcPr>
          <w:p w:rsidR="00112584" w:rsidRDefault="00112584">
            <w:pPr>
              <w:jc w:val="both"/>
              <w:rPr>
                <w:sz w:val="28"/>
                <w:szCs w:val="28"/>
              </w:rPr>
            </w:pPr>
          </w:p>
        </w:tc>
      </w:tr>
      <w:tr w:rsidR="00112584" w:rsidTr="00112584">
        <w:trPr>
          <w:cantSplit/>
        </w:trPr>
        <w:tc>
          <w:tcPr>
            <w:tcW w:w="3652" w:type="dxa"/>
            <w:tcBorders>
              <w:top w:val="single" w:sz="4" w:space="0" w:color="auto"/>
              <w:left w:val="single" w:sz="12" w:space="0" w:color="auto"/>
              <w:bottom w:val="single" w:sz="12" w:space="0" w:color="auto"/>
              <w:right w:val="single" w:sz="12" w:space="0" w:color="auto"/>
            </w:tcBorders>
            <w:vAlign w:val="center"/>
          </w:tcPr>
          <w:p w:rsidR="00112584" w:rsidRDefault="00112584">
            <w:pPr>
              <w:rPr>
                <w:sz w:val="28"/>
                <w:szCs w:val="28"/>
              </w:rPr>
            </w:pPr>
          </w:p>
        </w:tc>
        <w:tc>
          <w:tcPr>
            <w:tcW w:w="3487" w:type="dxa"/>
            <w:tcBorders>
              <w:top w:val="single" w:sz="4" w:space="0" w:color="auto"/>
              <w:left w:val="nil"/>
              <w:bottom w:val="single" w:sz="12" w:space="0" w:color="auto"/>
              <w:right w:val="single" w:sz="12" w:space="0" w:color="auto"/>
            </w:tcBorders>
            <w:vAlign w:val="center"/>
          </w:tcPr>
          <w:p w:rsidR="00112584" w:rsidRDefault="00112584">
            <w:pPr>
              <w:jc w:val="center"/>
              <w:rPr>
                <w:sz w:val="28"/>
                <w:szCs w:val="28"/>
              </w:rPr>
            </w:pPr>
          </w:p>
        </w:tc>
        <w:tc>
          <w:tcPr>
            <w:tcW w:w="2520" w:type="dxa"/>
            <w:tcBorders>
              <w:top w:val="single" w:sz="4" w:space="0" w:color="auto"/>
              <w:left w:val="nil"/>
              <w:bottom w:val="single" w:sz="12" w:space="0" w:color="auto"/>
              <w:right w:val="single" w:sz="12" w:space="0" w:color="auto"/>
            </w:tcBorders>
          </w:tcPr>
          <w:p w:rsidR="00112584" w:rsidRDefault="00112584">
            <w:pPr>
              <w:jc w:val="both"/>
              <w:rPr>
                <w:sz w:val="28"/>
                <w:szCs w:val="28"/>
              </w:rPr>
            </w:pPr>
          </w:p>
        </w:tc>
      </w:tr>
    </w:tbl>
    <w:p w:rsidR="00112584" w:rsidRDefault="00112584" w:rsidP="00112584">
      <w:pPr>
        <w:ind w:firstLine="709"/>
        <w:rPr>
          <w:sz w:val="28"/>
          <w:szCs w:val="28"/>
        </w:rPr>
      </w:pPr>
    </w:p>
    <w:p w:rsidR="00112584" w:rsidRDefault="00112584" w:rsidP="00112584">
      <w:pPr>
        <w:ind w:firstLine="709"/>
        <w:rPr>
          <w:sz w:val="28"/>
          <w:szCs w:val="28"/>
        </w:rPr>
      </w:pPr>
    </w:p>
    <w:p w:rsidR="00112584" w:rsidRDefault="00112584" w:rsidP="00112584">
      <w:pPr>
        <w:ind w:firstLine="709"/>
        <w:rPr>
          <w:sz w:val="28"/>
          <w:szCs w:val="28"/>
        </w:rPr>
      </w:pPr>
    </w:p>
    <w:tbl>
      <w:tblPr>
        <w:tblW w:w="9720" w:type="dxa"/>
        <w:tblLayout w:type="fixed"/>
        <w:tblLook w:val="04A0" w:firstRow="1" w:lastRow="0" w:firstColumn="1" w:lastColumn="0" w:noHBand="0" w:noVBand="1"/>
      </w:tblPr>
      <w:tblGrid>
        <w:gridCol w:w="4790"/>
        <w:gridCol w:w="567"/>
        <w:gridCol w:w="4363"/>
      </w:tblGrid>
      <w:tr w:rsidR="00112584" w:rsidTr="00112584">
        <w:tc>
          <w:tcPr>
            <w:tcW w:w="4786" w:type="dxa"/>
            <w:hideMark/>
          </w:tcPr>
          <w:p w:rsidR="00112584" w:rsidRDefault="00112584">
            <w:pPr>
              <w:widowControl w:val="0"/>
              <w:rPr>
                <w:sz w:val="28"/>
                <w:szCs w:val="28"/>
              </w:rPr>
            </w:pPr>
            <w:r>
              <w:rPr>
                <w:sz w:val="28"/>
                <w:szCs w:val="28"/>
              </w:rPr>
              <w:t>ОТ «ПОКУПАТЕЛЯ»</w:t>
            </w:r>
          </w:p>
        </w:tc>
        <w:tc>
          <w:tcPr>
            <w:tcW w:w="567" w:type="dxa"/>
          </w:tcPr>
          <w:p w:rsidR="00112584" w:rsidRDefault="00112584">
            <w:pPr>
              <w:widowControl w:val="0"/>
              <w:rPr>
                <w:sz w:val="28"/>
                <w:szCs w:val="28"/>
              </w:rPr>
            </w:pPr>
          </w:p>
        </w:tc>
        <w:tc>
          <w:tcPr>
            <w:tcW w:w="4360" w:type="dxa"/>
            <w:hideMark/>
          </w:tcPr>
          <w:p w:rsidR="00112584" w:rsidRDefault="00112584">
            <w:pPr>
              <w:widowControl w:val="0"/>
              <w:rPr>
                <w:sz w:val="28"/>
                <w:szCs w:val="28"/>
              </w:rPr>
            </w:pPr>
            <w:r>
              <w:rPr>
                <w:sz w:val="28"/>
                <w:szCs w:val="28"/>
              </w:rPr>
              <w:t>ОТ «ПОСТАВЩИКА»</w:t>
            </w:r>
          </w:p>
        </w:tc>
      </w:tr>
      <w:tr w:rsidR="00112584" w:rsidTr="00112584">
        <w:trPr>
          <w:trHeight w:val="297"/>
        </w:trPr>
        <w:tc>
          <w:tcPr>
            <w:tcW w:w="4786" w:type="dxa"/>
          </w:tcPr>
          <w:p w:rsidR="00112584" w:rsidRDefault="0036234C">
            <w:pPr>
              <w:widowControl w:val="0"/>
              <w:rPr>
                <w:sz w:val="28"/>
                <w:szCs w:val="28"/>
              </w:rPr>
            </w:pPr>
            <w:r>
              <w:rPr>
                <w:sz w:val="28"/>
                <w:szCs w:val="28"/>
              </w:rPr>
              <w:t>П</w:t>
            </w:r>
            <w:r w:rsidR="00112584">
              <w:rPr>
                <w:sz w:val="28"/>
                <w:szCs w:val="28"/>
              </w:rPr>
              <w:t>АО «ТрансКонтейнер»</w:t>
            </w:r>
          </w:p>
          <w:p w:rsidR="00112584" w:rsidRDefault="00112584">
            <w:pPr>
              <w:widowControl w:val="0"/>
              <w:rPr>
                <w:sz w:val="28"/>
                <w:szCs w:val="28"/>
              </w:rPr>
            </w:pPr>
          </w:p>
          <w:p w:rsidR="00112584" w:rsidRDefault="00112584">
            <w:pPr>
              <w:widowControl w:val="0"/>
              <w:rPr>
                <w:sz w:val="28"/>
                <w:szCs w:val="28"/>
              </w:rPr>
            </w:pPr>
            <w:r>
              <w:rPr>
                <w:sz w:val="28"/>
                <w:szCs w:val="28"/>
              </w:rPr>
              <w:t>________________________________</w:t>
            </w:r>
          </w:p>
          <w:p w:rsidR="00112584" w:rsidRDefault="00112584">
            <w:pPr>
              <w:widowControl w:val="0"/>
              <w:jc w:val="both"/>
              <w:rPr>
                <w:sz w:val="28"/>
                <w:szCs w:val="28"/>
              </w:rPr>
            </w:pPr>
            <w:r>
              <w:rPr>
                <w:sz w:val="28"/>
                <w:szCs w:val="28"/>
              </w:rPr>
              <w:t>_______________________________</w:t>
            </w:r>
          </w:p>
          <w:p w:rsidR="00112584" w:rsidRDefault="00112584">
            <w:pPr>
              <w:widowControl w:val="0"/>
              <w:rPr>
                <w:sz w:val="28"/>
                <w:szCs w:val="28"/>
              </w:rPr>
            </w:pPr>
            <w:proofErr w:type="spellStart"/>
            <w:r>
              <w:rPr>
                <w:sz w:val="28"/>
                <w:szCs w:val="28"/>
              </w:rPr>
              <w:t>м.п</w:t>
            </w:r>
            <w:proofErr w:type="spellEnd"/>
            <w:r>
              <w:rPr>
                <w:sz w:val="28"/>
                <w:szCs w:val="28"/>
              </w:rPr>
              <w:t>.</w:t>
            </w:r>
          </w:p>
        </w:tc>
        <w:tc>
          <w:tcPr>
            <w:tcW w:w="567" w:type="dxa"/>
          </w:tcPr>
          <w:p w:rsidR="00112584" w:rsidRDefault="00112584">
            <w:pPr>
              <w:widowControl w:val="0"/>
              <w:jc w:val="both"/>
              <w:rPr>
                <w:sz w:val="28"/>
                <w:szCs w:val="28"/>
              </w:rPr>
            </w:pPr>
          </w:p>
        </w:tc>
        <w:tc>
          <w:tcPr>
            <w:tcW w:w="4360" w:type="dxa"/>
          </w:tcPr>
          <w:p w:rsidR="00112584" w:rsidRDefault="00112584">
            <w:pPr>
              <w:widowControl w:val="0"/>
              <w:jc w:val="both"/>
              <w:rPr>
                <w:sz w:val="28"/>
                <w:szCs w:val="28"/>
              </w:rPr>
            </w:pP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proofErr w:type="spellStart"/>
            <w:r>
              <w:rPr>
                <w:sz w:val="28"/>
                <w:szCs w:val="28"/>
              </w:rPr>
              <w:t>м.п</w:t>
            </w:r>
            <w:proofErr w:type="spellEnd"/>
            <w:r>
              <w:rPr>
                <w:sz w:val="28"/>
                <w:szCs w:val="28"/>
              </w:rPr>
              <w:t>.</w:t>
            </w:r>
          </w:p>
        </w:tc>
      </w:tr>
    </w:tbl>
    <w:p w:rsidR="00112584" w:rsidRDefault="00112584" w:rsidP="00112584">
      <w:pPr>
        <w:ind w:firstLine="709"/>
        <w:rPr>
          <w:sz w:val="28"/>
          <w:szCs w:val="28"/>
        </w:rPr>
      </w:pPr>
    </w:p>
    <w:p w:rsidR="00112584" w:rsidRDefault="00112584" w:rsidP="00112584">
      <w:pPr>
        <w:ind w:firstLine="709"/>
        <w:rPr>
          <w:sz w:val="28"/>
          <w:szCs w:val="28"/>
        </w:rPr>
      </w:pPr>
    </w:p>
    <w:p w:rsidR="00112584" w:rsidRDefault="00112584" w:rsidP="00112584">
      <w:pPr>
        <w:ind w:firstLine="709"/>
        <w:jc w:val="both"/>
        <w:rPr>
          <w:b/>
          <w:sz w:val="28"/>
          <w:szCs w:val="28"/>
        </w:rPr>
      </w:pPr>
    </w:p>
    <w:p w:rsidR="00112584" w:rsidRDefault="00112584" w:rsidP="00112584">
      <w:pPr>
        <w:spacing w:after="200"/>
        <w:ind w:firstLine="709"/>
        <w:rPr>
          <w:b/>
          <w:sz w:val="28"/>
          <w:szCs w:val="28"/>
        </w:rPr>
      </w:pPr>
    </w:p>
    <w:p w:rsidR="00112584" w:rsidRDefault="00112584" w:rsidP="00833769">
      <w:pPr>
        <w:ind w:firstLine="709"/>
        <w:jc w:val="right"/>
        <w:rPr>
          <w:sz w:val="28"/>
          <w:szCs w:val="28"/>
        </w:rPr>
      </w:pPr>
      <w:r>
        <w:rPr>
          <w:b/>
          <w:sz w:val="28"/>
          <w:szCs w:val="28"/>
        </w:rPr>
        <w:br w:type="page"/>
      </w:r>
      <w:r w:rsidR="00833769" w:rsidDel="00833769">
        <w:rPr>
          <w:sz w:val="28"/>
          <w:szCs w:val="28"/>
        </w:rPr>
        <w:lastRenderedPageBreak/>
        <w:t xml:space="preserve"> </w:t>
      </w:r>
      <w:r>
        <w:rPr>
          <w:sz w:val="28"/>
          <w:szCs w:val="28"/>
        </w:rPr>
        <w:t xml:space="preserve">Приложение № </w:t>
      </w:r>
      <w:r w:rsidR="00833769">
        <w:rPr>
          <w:sz w:val="28"/>
          <w:szCs w:val="28"/>
        </w:rPr>
        <w:t>2</w:t>
      </w:r>
    </w:p>
    <w:p w:rsidR="00112584" w:rsidRDefault="00112584" w:rsidP="00112584">
      <w:pPr>
        <w:ind w:firstLine="709"/>
        <w:jc w:val="right"/>
        <w:rPr>
          <w:sz w:val="28"/>
          <w:szCs w:val="28"/>
        </w:rPr>
      </w:pPr>
      <w:r>
        <w:rPr>
          <w:sz w:val="28"/>
          <w:szCs w:val="28"/>
        </w:rPr>
        <w:t>к договору поставки №ТКд/1__/___/___</w:t>
      </w:r>
    </w:p>
    <w:p w:rsidR="00112584" w:rsidRDefault="00112584" w:rsidP="00112584">
      <w:pPr>
        <w:ind w:firstLine="709"/>
        <w:jc w:val="right"/>
        <w:rPr>
          <w:sz w:val="28"/>
          <w:szCs w:val="28"/>
        </w:rPr>
      </w:pPr>
      <w:r>
        <w:rPr>
          <w:sz w:val="28"/>
          <w:szCs w:val="28"/>
        </w:rPr>
        <w:t>от «___»_________201_ г.</w:t>
      </w:r>
    </w:p>
    <w:p w:rsidR="00112584" w:rsidRDefault="00112584" w:rsidP="00112584">
      <w:pPr>
        <w:ind w:firstLine="709"/>
        <w:rPr>
          <w:sz w:val="28"/>
          <w:szCs w:val="28"/>
        </w:rPr>
      </w:pPr>
    </w:p>
    <w:p w:rsidR="00112584" w:rsidRDefault="00112584" w:rsidP="00112584">
      <w:pPr>
        <w:ind w:firstLine="709"/>
        <w:rPr>
          <w:sz w:val="28"/>
          <w:szCs w:val="28"/>
        </w:rPr>
      </w:pPr>
    </w:p>
    <w:p w:rsidR="00112584" w:rsidRDefault="00112584" w:rsidP="00112584">
      <w:pPr>
        <w:ind w:firstLine="709"/>
        <w:rPr>
          <w:sz w:val="28"/>
          <w:szCs w:val="28"/>
        </w:rPr>
      </w:pPr>
    </w:p>
    <w:p w:rsidR="00112584" w:rsidRDefault="00112584" w:rsidP="00112584">
      <w:pPr>
        <w:widowControl w:val="0"/>
        <w:ind w:firstLine="709"/>
        <w:jc w:val="center"/>
        <w:rPr>
          <w:b/>
          <w:sz w:val="28"/>
          <w:szCs w:val="28"/>
        </w:rPr>
      </w:pPr>
      <w:r>
        <w:rPr>
          <w:b/>
          <w:sz w:val="28"/>
          <w:szCs w:val="28"/>
        </w:rPr>
        <w:t>ПРОТОКОЛ</w:t>
      </w:r>
    </w:p>
    <w:p w:rsidR="00112584" w:rsidRDefault="00112584" w:rsidP="00112584">
      <w:pPr>
        <w:widowControl w:val="0"/>
        <w:ind w:firstLine="709"/>
        <w:jc w:val="center"/>
        <w:rPr>
          <w:b/>
          <w:sz w:val="28"/>
          <w:szCs w:val="28"/>
        </w:rPr>
      </w:pPr>
      <w:r>
        <w:rPr>
          <w:b/>
          <w:sz w:val="28"/>
          <w:szCs w:val="28"/>
        </w:rPr>
        <w:t>договорной цены на Продукцию</w:t>
      </w:r>
      <w:r>
        <w:rPr>
          <w:b/>
          <w:sz w:val="28"/>
          <w:szCs w:val="28"/>
        </w:rPr>
        <w:br/>
      </w:r>
    </w:p>
    <w:p w:rsidR="00112584" w:rsidRDefault="00112584" w:rsidP="00112584">
      <w:pPr>
        <w:widowControl w:val="0"/>
        <w:ind w:firstLine="709"/>
        <w:jc w:val="center"/>
        <w:rPr>
          <w:b/>
          <w:sz w:val="16"/>
          <w:szCs w:val="16"/>
        </w:rPr>
      </w:pPr>
    </w:p>
    <w:p w:rsidR="00112584" w:rsidRDefault="00112584" w:rsidP="00112584">
      <w:pPr>
        <w:ind w:firstLine="709"/>
        <w:jc w:val="both"/>
        <w:rPr>
          <w:sz w:val="28"/>
          <w:szCs w:val="28"/>
        </w:rPr>
      </w:pPr>
      <w:r>
        <w:rPr>
          <w:sz w:val="28"/>
          <w:szCs w:val="28"/>
        </w:rPr>
        <w:t xml:space="preserve">Мы, нижеподписавшиеся, от лица </w:t>
      </w:r>
      <w:r>
        <w:rPr>
          <w:b/>
          <w:sz w:val="28"/>
          <w:szCs w:val="28"/>
        </w:rPr>
        <w:t>Покупателя _______________________Открытое акционерное общество «Центр по перевозке грузов в контейнерах «ТрансКонтейнер» ___________________________</w:t>
      </w:r>
      <w:r>
        <w:rPr>
          <w:sz w:val="28"/>
          <w:szCs w:val="28"/>
        </w:rPr>
        <w:t xml:space="preserve">, и от лица </w:t>
      </w:r>
      <w:r>
        <w:rPr>
          <w:b/>
          <w:sz w:val="28"/>
          <w:szCs w:val="28"/>
        </w:rPr>
        <w:t xml:space="preserve">Поставщика _____________________________ </w:t>
      </w:r>
      <w:r>
        <w:rPr>
          <w:sz w:val="28"/>
          <w:szCs w:val="28"/>
        </w:rPr>
        <w:t xml:space="preserve"> удостоверили, что Сторонами достигнуто соглашение о цене поставляемой Продукции.</w:t>
      </w:r>
    </w:p>
    <w:p w:rsidR="00112584" w:rsidRDefault="00112584" w:rsidP="00112584">
      <w:pPr>
        <w:pStyle w:val="afd"/>
        <w:ind w:firstLine="709"/>
        <w:jc w:val="center"/>
        <w:rPr>
          <w:szCs w:val="28"/>
        </w:rPr>
      </w:pPr>
    </w:p>
    <w:p w:rsidR="00112584" w:rsidRDefault="00112584" w:rsidP="00112584">
      <w:pPr>
        <w:ind w:firstLine="709"/>
        <w:jc w:val="both"/>
        <w:rPr>
          <w:sz w:val="28"/>
          <w:szCs w:val="28"/>
        </w:rPr>
      </w:pPr>
      <w:r>
        <w:rPr>
          <w:sz w:val="28"/>
          <w:szCs w:val="28"/>
        </w:rPr>
        <w:t>Цена поставляемой</w:t>
      </w:r>
      <w:r>
        <w:rPr>
          <w:b/>
          <w:sz w:val="28"/>
          <w:szCs w:val="28"/>
        </w:rPr>
        <w:t xml:space="preserve"> Продукции </w:t>
      </w:r>
      <w:r>
        <w:rPr>
          <w:sz w:val="28"/>
          <w:szCs w:val="28"/>
        </w:rPr>
        <w:t xml:space="preserve">при поставке партий разного типа ЗПУ в один адрес филиала (агентства) </w:t>
      </w:r>
      <w:r>
        <w:rPr>
          <w:b/>
          <w:sz w:val="28"/>
          <w:szCs w:val="28"/>
        </w:rPr>
        <w:t>Покупателя</w:t>
      </w:r>
      <w:r>
        <w:rPr>
          <w:sz w:val="28"/>
          <w:szCs w:val="28"/>
        </w:rPr>
        <w:t xml:space="preserve"> с учётом доставки и регистрации продукции в РЦУЗ по регионам:</w:t>
      </w:r>
    </w:p>
    <w:p w:rsidR="00112584" w:rsidRDefault="00112584" w:rsidP="00112584">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4"/>
        <w:gridCol w:w="2694"/>
        <w:gridCol w:w="2410"/>
      </w:tblGrid>
      <w:tr w:rsidR="00B82E3C" w:rsidRPr="00346BA7" w:rsidTr="0000022C">
        <w:trPr>
          <w:cantSplit/>
          <w:trHeight w:val="1749"/>
        </w:trPr>
        <w:tc>
          <w:tcPr>
            <w:tcW w:w="2268" w:type="dxa"/>
            <w:vAlign w:val="center"/>
          </w:tcPr>
          <w:p w:rsidR="00B82E3C" w:rsidRPr="007831B3" w:rsidRDefault="00B82E3C" w:rsidP="00CC3054">
            <w:pPr>
              <w:pStyle w:val="6"/>
              <w:spacing w:before="0"/>
              <w:jc w:val="center"/>
              <w:rPr>
                <w:rFonts w:ascii="Times New Roman" w:hAnsi="Times New Roman"/>
                <w:i w:val="0"/>
                <w:color w:val="auto"/>
                <w:sz w:val="22"/>
                <w:szCs w:val="22"/>
              </w:rPr>
            </w:pPr>
            <w:r w:rsidRPr="007831B3">
              <w:rPr>
                <w:rFonts w:ascii="Times New Roman" w:hAnsi="Times New Roman"/>
                <w:i w:val="0"/>
                <w:color w:val="auto"/>
                <w:sz w:val="22"/>
                <w:szCs w:val="22"/>
              </w:rPr>
              <w:t>Наименование продукции</w:t>
            </w:r>
          </w:p>
        </w:tc>
        <w:tc>
          <w:tcPr>
            <w:tcW w:w="1984" w:type="dxa"/>
            <w:vAlign w:val="center"/>
          </w:tcPr>
          <w:p w:rsidR="00B82E3C" w:rsidRPr="007831B3" w:rsidRDefault="00B82E3C" w:rsidP="00CC3054">
            <w:pPr>
              <w:pStyle w:val="5"/>
              <w:spacing w:before="0"/>
              <w:jc w:val="center"/>
              <w:rPr>
                <w:rFonts w:ascii="Times New Roman" w:hAnsi="Times New Roman"/>
                <w:color w:val="auto"/>
                <w:sz w:val="22"/>
                <w:szCs w:val="22"/>
              </w:rPr>
            </w:pPr>
            <w:r>
              <w:rPr>
                <w:rFonts w:ascii="Times New Roman" w:hAnsi="Times New Roman"/>
                <w:color w:val="auto"/>
                <w:sz w:val="22"/>
                <w:szCs w:val="22"/>
              </w:rPr>
              <w:t xml:space="preserve">Срок поставки партии Товара, </w:t>
            </w:r>
            <w:r w:rsidRPr="00452EF0">
              <w:rPr>
                <w:rFonts w:ascii="Times New Roman" w:hAnsi="Times New Roman"/>
                <w:color w:val="auto"/>
                <w:sz w:val="22"/>
                <w:szCs w:val="22"/>
              </w:rPr>
              <w:t xml:space="preserve">рабочих дней </w:t>
            </w:r>
            <w:proofErr w:type="gramStart"/>
            <w:r w:rsidRPr="00452EF0">
              <w:rPr>
                <w:rFonts w:ascii="Times New Roman" w:hAnsi="Times New Roman"/>
                <w:color w:val="auto"/>
                <w:sz w:val="22"/>
                <w:szCs w:val="22"/>
              </w:rPr>
              <w:t>с даты подачи</w:t>
            </w:r>
            <w:proofErr w:type="gramEnd"/>
            <w:r w:rsidRPr="00452EF0">
              <w:rPr>
                <w:rFonts w:ascii="Times New Roman" w:hAnsi="Times New Roman"/>
                <w:color w:val="auto"/>
                <w:sz w:val="22"/>
                <w:szCs w:val="22"/>
              </w:rPr>
              <w:t xml:space="preserve"> Покупателем Заявки Поставщику</w:t>
            </w:r>
          </w:p>
        </w:tc>
        <w:tc>
          <w:tcPr>
            <w:tcW w:w="2694" w:type="dxa"/>
            <w:vAlign w:val="center"/>
          </w:tcPr>
          <w:p w:rsidR="00B82E3C" w:rsidRDefault="00B82E3C" w:rsidP="00CC3054">
            <w:pPr>
              <w:pStyle w:val="5"/>
              <w:spacing w:before="0"/>
              <w:jc w:val="center"/>
              <w:rPr>
                <w:rFonts w:ascii="Times New Roman" w:hAnsi="Times New Roman"/>
                <w:color w:val="auto"/>
                <w:sz w:val="22"/>
                <w:szCs w:val="22"/>
              </w:rPr>
            </w:pPr>
          </w:p>
          <w:p w:rsidR="00B82E3C" w:rsidRPr="007831B3" w:rsidRDefault="00B82E3C" w:rsidP="00CC3054">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Цена поставляемой продукции за единицу изделия, руб. без учета НДС</w:t>
            </w:r>
          </w:p>
        </w:tc>
        <w:tc>
          <w:tcPr>
            <w:tcW w:w="2410" w:type="dxa"/>
            <w:vAlign w:val="center"/>
          </w:tcPr>
          <w:p w:rsidR="00B82E3C" w:rsidRDefault="00B82E3C" w:rsidP="00CC3054">
            <w:pPr>
              <w:pStyle w:val="5"/>
              <w:spacing w:before="0"/>
              <w:jc w:val="center"/>
              <w:rPr>
                <w:rFonts w:ascii="Times New Roman" w:hAnsi="Times New Roman"/>
                <w:color w:val="auto"/>
                <w:sz w:val="22"/>
                <w:szCs w:val="22"/>
              </w:rPr>
            </w:pPr>
          </w:p>
          <w:p w:rsidR="00B82E3C" w:rsidRPr="007831B3" w:rsidRDefault="00B82E3C" w:rsidP="00CC3054">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Цена поставляемой продукции за единицу изделия, руб. с учетом НДС</w:t>
            </w:r>
          </w:p>
        </w:tc>
      </w:tr>
      <w:tr w:rsidR="00B82E3C" w:rsidRPr="007831B3" w:rsidTr="0000022C">
        <w:trPr>
          <w:cantSplit/>
          <w:trHeight w:val="642"/>
        </w:trPr>
        <w:tc>
          <w:tcPr>
            <w:tcW w:w="2268" w:type="dxa"/>
            <w:shd w:val="clear" w:color="auto" w:fill="auto"/>
            <w:vAlign w:val="center"/>
          </w:tcPr>
          <w:p w:rsidR="00B82E3C" w:rsidRPr="007831B3" w:rsidRDefault="00B82E3C" w:rsidP="00CC3054">
            <w:pPr>
              <w:rPr>
                <w:sz w:val="22"/>
                <w:szCs w:val="22"/>
              </w:rPr>
            </w:pPr>
            <w:r w:rsidRPr="007831B3">
              <w:rPr>
                <w:sz w:val="22"/>
                <w:szCs w:val="22"/>
              </w:rPr>
              <w:t>Универсальные ЗПУ</w:t>
            </w:r>
          </w:p>
        </w:tc>
        <w:tc>
          <w:tcPr>
            <w:tcW w:w="1984" w:type="dxa"/>
            <w:vMerge w:val="restart"/>
            <w:shd w:val="clear" w:color="auto" w:fill="auto"/>
            <w:vAlign w:val="center"/>
          </w:tcPr>
          <w:p w:rsidR="00B82E3C" w:rsidRPr="007831B3" w:rsidRDefault="00B82E3C" w:rsidP="00CC3054">
            <w:pPr>
              <w:pStyle w:val="afd"/>
              <w:spacing w:line="264" w:lineRule="auto"/>
              <w:ind w:firstLine="0"/>
              <w:jc w:val="center"/>
              <w:rPr>
                <w:sz w:val="22"/>
                <w:szCs w:val="22"/>
              </w:rPr>
            </w:pPr>
          </w:p>
        </w:tc>
        <w:tc>
          <w:tcPr>
            <w:tcW w:w="2694" w:type="dxa"/>
            <w:vAlign w:val="center"/>
          </w:tcPr>
          <w:p w:rsidR="00B82E3C" w:rsidRPr="007831B3" w:rsidRDefault="00B82E3C" w:rsidP="00CC3054">
            <w:pPr>
              <w:jc w:val="center"/>
              <w:rPr>
                <w:sz w:val="22"/>
                <w:szCs w:val="22"/>
              </w:rPr>
            </w:pPr>
          </w:p>
        </w:tc>
        <w:tc>
          <w:tcPr>
            <w:tcW w:w="2410" w:type="dxa"/>
            <w:vAlign w:val="center"/>
          </w:tcPr>
          <w:p w:rsidR="00B82E3C" w:rsidRPr="007831B3" w:rsidRDefault="00B82E3C" w:rsidP="00CC3054">
            <w:pPr>
              <w:jc w:val="center"/>
              <w:rPr>
                <w:sz w:val="22"/>
                <w:szCs w:val="22"/>
              </w:rPr>
            </w:pPr>
          </w:p>
        </w:tc>
      </w:tr>
      <w:tr w:rsidR="00B82E3C" w:rsidRPr="007831B3" w:rsidTr="0000022C">
        <w:trPr>
          <w:cantSplit/>
          <w:trHeight w:val="708"/>
        </w:trPr>
        <w:tc>
          <w:tcPr>
            <w:tcW w:w="2268" w:type="dxa"/>
            <w:shd w:val="clear" w:color="auto" w:fill="auto"/>
            <w:vAlign w:val="center"/>
          </w:tcPr>
          <w:p w:rsidR="00B82E3C" w:rsidRPr="007831B3" w:rsidRDefault="00B82E3C" w:rsidP="00CC3054">
            <w:pPr>
              <w:rPr>
                <w:sz w:val="22"/>
                <w:szCs w:val="22"/>
              </w:rPr>
            </w:pPr>
            <w:r w:rsidRPr="007831B3">
              <w:rPr>
                <w:sz w:val="22"/>
                <w:szCs w:val="22"/>
              </w:rPr>
              <w:t>Стрежневые ЗПУ</w:t>
            </w:r>
          </w:p>
        </w:tc>
        <w:tc>
          <w:tcPr>
            <w:tcW w:w="1984" w:type="dxa"/>
            <w:vMerge/>
            <w:shd w:val="clear" w:color="auto" w:fill="auto"/>
          </w:tcPr>
          <w:p w:rsidR="00B82E3C" w:rsidRPr="007831B3" w:rsidRDefault="00B82E3C" w:rsidP="00CC3054">
            <w:pPr>
              <w:rPr>
                <w:sz w:val="22"/>
                <w:szCs w:val="22"/>
              </w:rPr>
            </w:pPr>
          </w:p>
        </w:tc>
        <w:tc>
          <w:tcPr>
            <w:tcW w:w="2694" w:type="dxa"/>
            <w:vAlign w:val="center"/>
          </w:tcPr>
          <w:p w:rsidR="00B82E3C" w:rsidRPr="007831B3" w:rsidRDefault="00B82E3C" w:rsidP="00CC3054">
            <w:pPr>
              <w:jc w:val="center"/>
              <w:rPr>
                <w:sz w:val="22"/>
                <w:szCs w:val="22"/>
              </w:rPr>
            </w:pPr>
          </w:p>
        </w:tc>
        <w:tc>
          <w:tcPr>
            <w:tcW w:w="2410" w:type="dxa"/>
            <w:vAlign w:val="center"/>
          </w:tcPr>
          <w:p w:rsidR="00B82E3C" w:rsidRPr="007831B3" w:rsidRDefault="00B82E3C" w:rsidP="00CC3054">
            <w:pPr>
              <w:jc w:val="center"/>
              <w:rPr>
                <w:sz w:val="22"/>
                <w:szCs w:val="22"/>
              </w:rPr>
            </w:pPr>
          </w:p>
        </w:tc>
      </w:tr>
      <w:tr w:rsidR="00B82E3C" w:rsidRPr="007831B3" w:rsidTr="0000022C">
        <w:trPr>
          <w:cantSplit/>
          <w:trHeight w:val="690"/>
        </w:trPr>
        <w:tc>
          <w:tcPr>
            <w:tcW w:w="2268" w:type="dxa"/>
            <w:shd w:val="clear" w:color="auto" w:fill="auto"/>
            <w:vAlign w:val="center"/>
          </w:tcPr>
          <w:p w:rsidR="00B82E3C" w:rsidRPr="007831B3" w:rsidRDefault="00B82E3C" w:rsidP="00CC3054">
            <w:pPr>
              <w:rPr>
                <w:sz w:val="22"/>
                <w:szCs w:val="22"/>
              </w:rPr>
            </w:pPr>
            <w:r w:rsidRPr="007831B3">
              <w:rPr>
                <w:sz w:val="22"/>
                <w:szCs w:val="22"/>
              </w:rPr>
              <w:t>Запорные устройства</w:t>
            </w:r>
          </w:p>
        </w:tc>
        <w:tc>
          <w:tcPr>
            <w:tcW w:w="1984" w:type="dxa"/>
            <w:vMerge/>
            <w:shd w:val="clear" w:color="auto" w:fill="auto"/>
          </w:tcPr>
          <w:p w:rsidR="00B82E3C" w:rsidRPr="007831B3" w:rsidRDefault="00B82E3C" w:rsidP="00CC3054">
            <w:pPr>
              <w:rPr>
                <w:sz w:val="22"/>
                <w:szCs w:val="22"/>
              </w:rPr>
            </w:pPr>
          </w:p>
        </w:tc>
        <w:tc>
          <w:tcPr>
            <w:tcW w:w="2694" w:type="dxa"/>
            <w:vAlign w:val="center"/>
          </w:tcPr>
          <w:p w:rsidR="00B82E3C" w:rsidRPr="007831B3" w:rsidRDefault="00B82E3C" w:rsidP="00CC3054">
            <w:pPr>
              <w:jc w:val="center"/>
              <w:rPr>
                <w:sz w:val="22"/>
                <w:szCs w:val="22"/>
              </w:rPr>
            </w:pPr>
          </w:p>
        </w:tc>
        <w:tc>
          <w:tcPr>
            <w:tcW w:w="2410" w:type="dxa"/>
            <w:vAlign w:val="center"/>
          </w:tcPr>
          <w:p w:rsidR="00B82E3C" w:rsidRPr="007831B3" w:rsidRDefault="00B82E3C" w:rsidP="00CC3054">
            <w:pPr>
              <w:jc w:val="center"/>
              <w:rPr>
                <w:sz w:val="22"/>
                <w:szCs w:val="22"/>
              </w:rPr>
            </w:pPr>
          </w:p>
        </w:tc>
      </w:tr>
    </w:tbl>
    <w:p w:rsidR="00112584" w:rsidRDefault="00112584" w:rsidP="00112584">
      <w:pPr>
        <w:spacing w:before="120"/>
        <w:ind w:left="-142" w:firstLine="709"/>
        <w:jc w:val="both"/>
        <w:rPr>
          <w:sz w:val="28"/>
          <w:szCs w:val="28"/>
        </w:rPr>
      </w:pPr>
    </w:p>
    <w:p w:rsidR="00112584" w:rsidRDefault="00112584" w:rsidP="00112584">
      <w:pPr>
        <w:pStyle w:val="afd"/>
        <w:ind w:firstLine="709"/>
        <w:jc w:val="center"/>
        <w:rPr>
          <w:szCs w:val="28"/>
        </w:rPr>
      </w:pPr>
    </w:p>
    <w:tbl>
      <w:tblPr>
        <w:tblW w:w="9720" w:type="dxa"/>
        <w:tblLayout w:type="fixed"/>
        <w:tblLook w:val="04A0" w:firstRow="1" w:lastRow="0" w:firstColumn="1" w:lastColumn="0" w:noHBand="0" w:noVBand="1"/>
      </w:tblPr>
      <w:tblGrid>
        <w:gridCol w:w="4790"/>
        <w:gridCol w:w="567"/>
        <w:gridCol w:w="4363"/>
      </w:tblGrid>
      <w:tr w:rsidR="00112584" w:rsidTr="00112584">
        <w:tc>
          <w:tcPr>
            <w:tcW w:w="4786" w:type="dxa"/>
            <w:hideMark/>
          </w:tcPr>
          <w:p w:rsidR="00112584" w:rsidRDefault="00112584">
            <w:pPr>
              <w:widowControl w:val="0"/>
              <w:rPr>
                <w:sz w:val="28"/>
                <w:szCs w:val="28"/>
              </w:rPr>
            </w:pPr>
            <w:r>
              <w:rPr>
                <w:sz w:val="28"/>
                <w:szCs w:val="28"/>
              </w:rPr>
              <w:t>ОТ «ПОКУПАТЕЛЯ»</w:t>
            </w:r>
          </w:p>
        </w:tc>
        <w:tc>
          <w:tcPr>
            <w:tcW w:w="567" w:type="dxa"/>
          </w:tcPr>
          <w:p w:rsidR="00112584" w:rsidRDefault="00112584">
            <w:pPr>
              <w:widowControl w:val="0"/>
              <w:rPr>
                <w:sz w:val="28"/>
                <w:szCs w:val="28"/>
              </w:rPr>
            </w:pPr>
          </w:p>
        </w:tc>
        <w:tc>
          <w:tcPr>
            <w:tcW w:w="4360" w:type="dxa"/>
            <w:hideMark/>
          </w:tcPr>
          <w:p w:rsidR="00112584" w:rsidRDefault="00112584">
            <w:pPr>
              <w:widowControl w:val="0"/>
              <w:rPr>
                <w:sz w:val="28"/>
                <w:szCs w:val="28"/>
              </w:rPr>
            </w:pPr>
            <w:r>
              <w:rPr>
                <w:sz w:val="28"/>
                <w:szCs w:val="28"/>
              </w:rPr>
              <w:t>ОТ «ПОСТАВЩИКА»</w:t>
            </w:r>
          </w:p>
        </w:tc>
      </w:tr>
      <w:tr w:rsidR="00112584" w:rsidTr="00112584">
        <w:tc>
          <w:tcPr>
            <w:tcW w:w="4786" w:type="dxa"/>
            <w:hideMark/>
          </w:tcPr>
          <w:p w:rsidR="00112584" w:rsidRDefault="00833769">
            <w:pPr>
              <w:widowControl w:val="0"/>
              <w:rPr>
                <w:sz w:val="28"/>
                <w:szCs w:val="28"/>
              </w:rPr>
            </w:pPr>
            <w:r>
              <w:rPr>
                <w:sz w:val="28"/>
                <w:szCs w:val="28"/>
              </w:rPr>
              <w:t>П</w:t>
            </w:r>
            <w:r w:rsidR="00112584">
              <w:rPr>
                <w:sz w:val="28"/>
                <w:szCs w:val="28"/>
              </w:rPr>
              <w:t>АО «ТрансКонтейнер»</w:t>
            </w:r>
          </w:p>
          <w:p w:rsidR="00112584" w:rsidRDefault="00112584">
            <w:pPr>
              <w:widowControl w:val="0"/>
              <w:rPr>
                <w:sz w:val="28"/>
                <w:szCs w:val="28"/>
              </w:rPr>
            </w:pPr>
            <w:r>
              <w:rPr>
                <w:sz w:val="28"/>
                <w:szCs w:val="28"/>
              </w:rPr>
              <w:t>________________________________</w:t>
            </w:r>
          </w:p>
          <w:p w:rsidR="00112584" w:rsidRDefault="00112584">
            <w:pPr>
              <w:widowControl w:val="0"/>
              <w:rPr>
                <w:sz w:val="28"/>
                <w:szCs w:val="28"/>
              </w:rPr>
            </w:pPr>
            <w:r>
              <w:rPr>
                <w:sz w:val="28"/>
                <w:szCs w:val="28"/>
              </w:rPr>
              <w:t>______________________________</w:t>
            </w:r>
          </w:p>
          <w:p w:rsidR="00112584" w:rsidRDefault="00112584">
            <w:pPr>
              <w:widowControl w:val="0"/>
              <w:rPr>
                <w:sz w:val="28"/>
                <w:szCs w:val="28"/>
              </w:rPr>
            </w:pPr>
            <w:proofErr w:type="spellStart"/>
            <w:r>
              <w:rPr>
                <w:sz w:val="28"/>
                <w:szCs w:val="28"/>
              </w:rPr>
              <w:t>м.п</w:t>
            </w:r>
            <w:proofErr w:type="spellEnd"/>
            <w:r>
              <w:rPr>
                <w:sz w:val="28"/>
                <w:szCs w:val="28"/>
              </w:rPr>
              <w:t>.</w:t>
            </w:r>
          </w:p>
        </w:tc>
        <w:tc>
          <w:tcPr>
            <w:tcW w:w="567" w:type="dxa"/>
          </w:tcPr>
          <w:p w:rsidR="00112584" w:rsidRDefault="00112584">
            <w:pPr>
              <w:widowControl w:val="0"/>
              <w:rPr>
                <w:sz w:val="28"/>
                <w:szCs w:val="28"/>
              </w:rPr>
            </w:pPr>
          </w:p>
        </w:tc>
        <w:tc>
          <w:tcPr>
            <w:tcW w:w="4360" w:type="dxa"/>
            <w:hideMark/>
          </w:tcPr>
          <w:p w:rsidR="00112584" w:rsidRDefault="00112584">
            <w:pPr>
              <w:widowControl w:val="0"/>
              <w:rPr>
                <w:sz w:val="28"/>
                <w:szCs w:val="28"/>
              </w:rPr>
            </w:pPr>
            <w:r>
              <w:rPr>
                <w:sz w:val="28"/>
                <w:szCs w:val="28"/>
              </w:rPr>
              <w:t>_____________________________</w:t>
            </w:r>
          </w:p>
          <w:p w:rsidR="00112584" w:rsidRDefault="00112584">
            <w:pPr>
              <w:widowControl w:val="0"/>
              <w:rPr>
                <w:sz w:val="28"/>
                <w:szCs w:val="28"/>
              </w:rPr>
            </w:pPr>
            <w:r>
              <w:rPr>
                <w:sz w:val="28"/>
                <w:szCs w:val="28"/>
              </w:rPr>
              <w:t>_____________________________</w:t>
            </w:r>
          </w:p>
          <w:p w:rsidR="00112584" w:rsidRDefault="00112584">
            <w:pPr>
              <w:widowControl w:val="0"/>
              <w:rPr>
                <w:sz w:val="28"/>
                <w:szCs w:val="28"/>
              </w:rPr>
            </w:pPr>
            <w:r>
              <w:rPr>
                <w:sz w:val="28"/>
                <w:szCs w:val="28"/>
              </w:rPr>
              <w:t>_____________________________</w:t>
            </w:r>
          </w:p>
          <w:p w:rsidR="00112584" w:rsidRDefault="00112584">
            <w:pPr>
              <w:widowControl w:val="0"/>
              <w:rPr>
                <w:sz w:val="28"/>
                <w:szCs w:val="28"/>
              </w:rPr>
            </w:pPr>
            <w:proofErr w:type="spellStart"/>
            <w:r>
              <w:rPr>
                <w:sz w:val="28"/>
                <w:szCs w:val="28"/>
              </w:rPr>
              <w:t>м.п</w:t>
            </w:r>
            <w:proofErr w:type="spellEnd"/>
            <w:r>
              <w:rPr>
                <w:sz w:val="28"/>
                <w:szCs w:val="28"/>
              </w:rPr>
              <w:t>.</w:t>
            </w:r>
          </w:p>
        </w:tc>
      </w:tr>
    </w:tbl>
    <w:p w:rsidR="00112584" w:rsidRDefault="00112584" w:rsidP="00112584">
      <w:pPr>
        <w:suppressAutoHyphens w:val="0"/>
        <w:rPr>
          <w:b/>
          <w:sz w:val="28"/>
          <w:szCs w:val="28"/>
        </w:rPr>
        <w:sectPr w:rsidR="00112584">
          <w:pgSz w:w="11907" w:h="16840"/>
          <w:pgMar w:top="1134" w:right="851" w:bottom="1134" w:left="1418" w:header="794" w:footer="794" w:gutter="0"/>
          <w:pgNumType w:start="1"/>
          <w:cols w:space="720"/>
        </w:sectPr>
      </w:pPr>
    </w:p>
    <w:p w:rsidR="00112584" w:rsidRDefault="00112584" w:rsidP="00112584">
      <w:pPr>
        <w:jc w:val="right"/>
        <w:rPr>
          <w:sz w:val="28"/>
          <w:szCs w:val="28"/>
        </w:rPr>
      </w:pPr>
      <w:r>
        <w:rPr>
          <w:sz w:val="28"/>
          <w:szCs w:val="28"/>
        </w:rPr>
        <w:lastRenderedPageBreak/>
        <w:t xml:space="preserve">Приложение № </w:t>
      </w:r>
      <w:r w:rsidR="00833769">
        <w:rPr>
          <w:sz w:val="28"/>
          <w:szCs w:val="28"/>
        </w:rPr>
        <w:t>3</w:t>
      </w:r>
    </w:p>
    <w:p w:rsidR="00112584" w:rsidRDefault="00112584" w:rsidP="00112584">
      <w:pPr>
        <w:jc w:val="right"/>
        <w:rPr>
          <w:sz w:val="28"/>
          <w:szCs w:val="28"/>
        </w:rPr>
      </w:pPr>
      <w:r>
        <w:rPr>
          <w:sz w:val="28"/>
          <w:szCs w:val="28"/>
        </w:rPr>
        <w:t>к договору поставки №ТКд/1__/___/___</w:t>
      </w:r>
    </w:p>
    <w:p w:rsidR="00112584" w:rsidRDefault="00112584" w:rsidP="00112584">
      <w:pPr>
        <w:jc w:val="right"/>
        <w:rPr>
          <w:sz w:val="28"/>
          <w:szCs w:val="28"/>
        </w:rPr>
      </w:pPr>
      <w:r>
        <w:rPr>
          <w:sz w:val="28"/>
          <w:szCs w:val="28"/>
        </w:rPr>
        <w:t>от «___»_________201_ г.</w:t>
      </w:r>
    </w:p>
    <w:p w:rsidR="00112584" w:rsidRDefault="00112584" w:rsidP="00112584">
      <w:pPr>
        <w:rPr>
          <w:sz w:val="28"/>
          <w:szCs w:val="28"/>
        </w:rPr>
      </w:pPr>
    </w:p>
    <w:p w:rsidR="00112584" w:rsidRDefault="00112584" w:rsidP="00112584">
      <w:pPr>
        <w:widowControl w:val="0"/>
        <w:rPr>
          <w:b/>
          <w:sz w:val="28"/>
          <w:szCs w:val="28"/>
        </w:rPr>
      </w:pPr>
      <w:r>
        <w:rPr>
          <w:b/>
          <w:sz w:val="28"/>
          <w:szCs w:val="28"/>
        </w:rPr>
        <w:t>Форма</w:t>
      </w:r>
      <w:r>
        <w:rPr>
          <w:sz w:val="28"/>
          <w:szCs w:val="28"/>
        </w:rPr>
        <w:t xml:space="preserve"> </w:t>
      </w:r>
      <w:r>
        <w:rPr>
          <w:b/>
          <w:sz w:val="28"/>
          <w:szCs w:val="28"/>
        </w:rPr>
        <w:t>Заявки</w:t>
      </w:r>
    </w:p>
    <w:p w:rsidR="00112584" w:rsidRDefault="00112584" w:rsidP="00112584">
      <w:pPr>
        <w:widowControl w:val="0"/>
        <w:tabs>
          <w:tab w:val="left" w:pos="1925"/>
        </w:tabs>
        <w:rPr>
          <w:sz w:val="28"/>
          <w:szCs w:val="28"/>
        </w:rPr>
      </w:pPr>
      <w:r>
        <w:rPr>
          <w:sz w:val="28"/>
          <w:szCs w:val="28"/>
        </w:rPr>
        <w:t>____________________________________________________________________________________________________</w:t>
      </w:r>
    </w:p>
    <w:p w:rsidR="00112584" w:rsidRDefault="00112584" w:rsidP="00112584">
      <w:pPr>
        <w:widowControl w:val="0"/>
        <w:jc w:val="center"/>
        <w:rPr>
          <w:sz w:val="12"/>
          <w:szCs w:val="12"/>
        </w:rPr>
      </w:pPr>
    </w:p>
    <w:p w:rsidR="00112584" w:rsidRDefault="00112584" w:rsidP="00112584">
      <w:pPr>
        <w:widowControl w:val="0"/>
        <w:jc w:val="center"/>
        <w:rPr>
          <w:sz w:val="28"/>
          <w:szCs w:val="28"/>
        </w:rPr>
      </w:pPr>
      <w:r>
        <w:rPr>
          <w:sz w:val="28"/>
          <w:szCs w:val="28"/>
        </w:rPr>
        <w:t xml:space="preserve">Заявка </w:t>
      </w:r>
    </w:p>
    <w:p w:rsidR="00112584" w:rsidRDefault="00112584" w:rsidP="00112584">
      <w:pPr>
        <w:widowControl w:val="0"/>
        <w:jc w:val="center"/>
        <w:rPr>
          <w:sz w:val="28"/>
          <w:szCs w:val="28"/>
        </w:rPr>
      </w:pPr>
      <w:r>
        <w:rPr>
          <w:sz w:val="28"/>
          <w:szCs w:val="28"/>
        </w:rPr>
        <w:t>на поставку запорно-пломбировочных устройств в __</w:t>
      </w:r>
      <w:proofErr w:type="gramStart"/>
      <w:r>
        <w:rPr>
          <w:sz w:val="28"/>
          <w:szCs w:val="28"/>
        </w:rPr>
        <w:t>_-</w:t>
      </w:r>
      <w:proofErr w:type="gramEnd"/>
      <w:r>
        <w:rPr>
          <w:sz w:val="28"/>
          <w:szCs w:val="28"/>
        </w:rPr>
        <w:t xml:space="preserve">м квартале 201_г.  </w:t>
      </w:r>
      <w:r>
        <w:rPr>
          <w:sz w:val="28"/>
          <w:szCs w:val="28"/>
        </w:rPr>
        <w:br/>
        <w:t>согласно Договора поставки №ТКд/__________ от __.__._______</w:t>
      </w:r>
    </w:p>
    <w:p w:rsidR="00112584" w:rsidRDefault="00112584" w:rsidP="00112584">
      <w:pPr>
        <w:widowControl w:val="0"/>
        <w:jc w:val="center"/>
        <w:rPr>
          <w:b/>
          <w:sz w:val="28"/>
          <w:szCs w:val="28"/>
        </w:rPr>
      </w:pPr>
    </w:p>
    <w:tbl>
      <w:tblPr>
        <w:tblW w:w="14013" w:type="dxa"/>
        <w:jc w:val="center"/>
        <w:tblLook w:val="04A0" w:firstRow="1" w:lastRow="0" w:firstColumn="1" w:lastColumn="0" w:noHBand="0" w:noVBand="1"/>
      </w:tblPr>
      <w:tblGrid>
        <w:gridCol w:w="2168"/>
        <w:gridCol w:w="1050"/>
        <w:gridCol w:w="1581"/>
        <w:gridCol w:w="1701"/>
        <w:gridCol w:w="1674"/>
        <w:gridCol w:w="3328"/>
        <w:gridCol w:w="2511"/>
      </w:tblGrid>
      <w:tr w:rsidR="00112584" w:rsidTr="00112584">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vAlign w:val="center"/>
            <w:hideMark/>
          </w:tcPr>
          <w:p w:rsidR="00112584" w:rsidRDefault="00112584">
            <w:pPr>
              <w:jc w:val="center"/>
            </w:pPr>
            <w:r>
              <w:t>Филиалы и агентства</w:t>
            </w:r>
          </w:p>
          <w:p w:rsidR="00112584" w:rsidRDefault="00833769">
            <w:pPr>
              <w:jc w:val="center"/>
            </w:pPr>
            <w:r>
              <w:t>П</w:t>
            </w:r>
            <w:r w:rsidR="00112584">
              <w:t>АО «ТрансКонтейнер»</w:t>
            </w:r>
          </w:p>
        </w:tc>
        <w:tc>
          <w:tcPr>
            <w:tcW w:w="6006" w:type="dxa"/>
            <w:gridSpan w:val="4"/>
            <w:tcBorders>
              <w:top w:val="single" w:sz="8" w:space="0" w:color="auto"/>
              <w:left w:val="nil"/>
              <w:bottom w:val="single" w:sz="4" w:space="0" w:color="auto"/>
              <w:right w:val="single" w:sz="4" w:space="0" w:color="auto"/>
            </w:tcBorders>
            <w:vAlign w:val="center"/>
            <w:hideMark/>
          </w:tcPr>
          <w:p w:rsidR="00112584" w:rsidRDefault="00112584">
            <w:pPr>
              <w:jc w:val="center"/>
            </w:pPr>
            <w:r>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vAlign w:val="center"/>
            <w:hideMark/>
          </w:tcPr>
          <w:p w:rsidR="00112584" w:rsidRDefault="00112584">
            <w:pPr>
              <w:jc w:val="center"/>
            </w:pPr>
            <w:r>
              <w:t xml:space="preserve">Место поставки ЗПУ, Ф.И.О. ответственного лица за получение ЗПУ, контактный телефон </w:t>
            </w:r>
          </w:p>
          <w:p w:rsidR="00112584" w:rsidRDefault="00112584">
            <w:pPr>
              <w:jc w:val="center"/>
            </w:pPr>
            <w:r>
              <w:t>(код города)</w:t>
            </w:r>
          </w:p>
        </w:tc>
        <w:tc>
          <w:tcPr>
            <w:tcW w:w="2511" w:type="dxa"/>
            <w:vMerge w:val="restart"/>
            <w:tcBorders>
              <w:top w:val="single" w:sz="8" w:space="0" w:color="auto"/>
              <w:left w:val="single" w:sz="4" w:space="0" w:color="auto"/>
              <w:bottom w:val="single" w:sz="4" w:space="0" w:color="auto"/>
              <w:right w:val="single" w:sz="4" w:space="0" w:color="auto"/>
            </w:tcBorders>
            <w:vAlign w:val="center"/>
            <w:hideMark/>
          </w:tcPr>
          <w:p w:rsidR="00112584" w:rsidRDefault="00112584">
            <w:pPr>
              <w:jc w:val="center"/>
            </w:pPr>
            <w:r>
              <w:t xml:space="preserve">Наименование станции отгрузки, на которую должна быть произведена регистрация ЗПУ в </w:t>
            </w:r>
            <w:proofErr w:type="spellStart"/>
            <w:r>
              <w:t>РЦУЗе</w:t>
            </w:r>
            <w:proofErr w:type="spellEnd"/>
          </w:p>
        </w:tc>
      </w:tr>
      <w:tr w:rsidR="00112584" w:rsidTr="00112584">
        <w:trPr>
          <w:trHeight w:val="37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112584" w:rsidRDefault="00112584">
            <w:pPr>
              <w:suppressAutoHyphens w:val="0"/>
            </w:pPr>
          </w:p>
        </w:tc>
        <w:tc>
          <w:tcPr>
            <w:tcW w:w="1050" w:type="dxa"/>
            <w:vMerge w:val="restart"/>
            <w:tcBorders>
              <w:top w:val="nil"/>
              <w:left w:val="single" w:sz="4" w:space="0" w:color="auto"/>
              <w:bottom w:val="single" w:sz="4" w:space="0" w:color="auto"/>
              <w:right w:val="single" w:sz="4" w:space="0" w:color="auto"/>
            </w:tcBorders>
            <w:vAlign w:val="center"/>
            <w:hideMark/>
          </w:tcPr>
          <w:p w:rsidR="00112584" w:rsidRDefault="00112584">
            <w:r>
              <w:t>Особые отметки</w:t>
            </w:r>
          </w:p>
        </w:tc>
        <w:tc>
          <w:tcPr>
            <w:tcW w:w="4956" w:type="dxa"/>
            <w:gridSpan w:val="3"/>
            <w:tcBorders>
              <w:top w:val="single" w:sz="4" w:space="0" w:color="auto"/>
              <w:left w:val="nil"/>
              <w:bottom w:val="single" w:sz="4" w:space="0" w:color="auto"/>
              <w:right w:val="single" w:sz="4" w:space="0" w:color="auto"/>
            </w:tcBorders>
            <w:vAlign w:val="center"/>
            <w:hideMark/>
          </w:tcPr>
          <w:p w:rsidR="00112584" w:rsidRDefault="00112584">
            <w:pPr>
              <w:jc w:val="center"/>
            </w:pPr>
            <w:r>
              <w:t>в том числе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12584" w:rsidRDefault="00112584">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12584" w:rsidRDefault="00112584">
            <w:pPr>
              <w:suppressAutoHyphens w:val="0"/>
            </w:pPr>
          </w:p>
        </w:tc>
      </w:tr>
      <w:tr w:rsidR="00112584" w:rsidTr="00112584">
        <w:trPr>
          <w:trHeight w:val="119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112584" w:rsidRDefault="00112584">
            <w:pPr>
              <w:suppressAutoHyphens w:val="0"/>
            </w:pPr>
          </w:p>
        </w:tc>
        <w:tc>
          <w:tcPr>
            <w:tcW w:w="0" w:type="auto"/>
            <w:vMerge/>
            <w:tcBorders>
              <w:top w:val="nil"/>
              <w:left w:val="single" w:sz="4" w:space="0" w:color="auto"/>
              <w:bottom w:val="single" w:sz="4" w:space="0" w:color="auto"/>
              <w:right w:val="single" w:sz="4" w:space="0" w:color="auto"/>
            </w:tcBorders>
            <w:vAlign w:val="center"/>
            <w:hideMark/>
          </w:tcPr>
          <w:p w:rsidR="00112584" w:rsidRDefault="00112584">
            <w:pPr>
              <w:suppressAutoHyphens w:val="0"/>
            </w:pPr>
          </w:p>
        </w:tc>
        <w:tc>
          <w:tcPr>
            <w:tcW w:w="1581" w:type="dxa"/>
            <w:tcBorders>
              <w:top w:val="nil"/>
              <w:left w:val="nil"/>
              <w:bottom w:val="single" w:sz="4" w:space="0" w:color="auto"/>
              <w:right w:val="single" w:sz="4" w:space="0" w:color="auto"/>
            </w:tcBorders>
            <w:vAlign w:val="center"/>
            <w:hideMark/>
          </w:tcPr>
          <w:p w:rsidR="00112584" w:rsidRDefault="00112584">
            <w:pPr>
              <w:suppressAutoHyphens w:val="0"/>
              <w:rPr>
                <w:sz w:val="20"/>
                <w:szCs w:val="20"/>
                <w:lang w:eastAsia="ru-RU"/>
              </w:rPr>
            </w:pPr>
          </w:p>
        </w:tc>
        <w:tc>
          <w:tcPr>
            <w:tcW w:w="1701" w:type="dxa"/>
            <w:tcBorders>
              <w:top w:val="nil"/>
              <w:left w:val="nil"/>
              <w:bottom w:val="single" w:sz="4" w:space="0" w:color="auto"/>
              <w:right w:val="single" w:sz="4" w:space="0" w:color="auto"/>
            </w:tcBorders>
            <w:vAlign w:val="center"/>
            <w:hideMark/>
          </w:tcPr>
          <w:p w:rsidR="00112584" w:rsidRDefault="00112584">
            <w:pPr>
              <w:suppressAutoHyphens w:val="0"/>
              <w:rPr>
                <w:sz w:val="20"/>
                <w:szCs w:val="20"/>
                <w:lang w:eastAsia="ru-RU"/>
              </w:rPr>
            </w:pPr>
          </w:p>
        </w:tc>
        <w:tc>
          <w:tcPr>
            <w:tcW w:w="1674" w:type="dxa"/>
            <w:tcBorders>
              <w:top w:val="nil"/>
              <w:left w:val="nil"/>
              <w:bottom w:val="single" w:sz="4" w:space="0" w:color="auto"/>
              <w:right w:val="single" w:sz="4" w:space="0" w:color="auto"/>
            </w:tcBorders>
            <w:vAlign w:val="center"/>
            <w:hideMark/>
          </w:tcPr>
          <w:p w:rsidR="00112584" w:rsidRDefault="00112584">
            <w:pPr>
              <w:suppressAutoHyphens w:val="0"/>
              <w:rPr>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12584" w:rsidRDefault="00112584">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12584" w:rsidRDefault="00112584">
            <w:pPr>
              <w:suppressAutoHyphens w:val="0"/>
            </w:pPr>
          </w:p>
        </w:tc>
      </w:tr>
      <w:tr w:rsidR="00112584" w:rsidTr="00112584">
        <w:trPr>
          <w:trHeight w:val="289"/>
          <w:jc w:val="center"/>
        </w:trPr>
        <w:tc>
          <w:tcPr>
            <w:tcW w:w="2168" w:type="dxa"/>
            <w:tcBorders>
              <w:top w:val="nil"/>
              <w:left w:val="single" w:sz="8" w:space="0" w:color="auto"/>
              <w:bottom w:val="single" w:sz="4" w:space="0" w:color="auto"/>
              <w:right w:val="single" w:sz="4" w:space="0" w:color="auto"/>
            </w:tcBorders>
            <w:vAlign w:val="center"/>
            <w:hideMark/>
          </w:tcPr>
          <w:p w:rsidR="00112584" w:rsidRDefault="00112584">
            <w:pPr>
              <w:jc w:val="center"/>
            </w:pPr>
            <w:r>
              <w:t> </w:t>
            </w:r>
          </w:p>
        </w:tc>
        <w:tc>
          <w:tcPr>
            <w:tcW w:w="1050" w:type="dxa"/>
            <w:tcBorders>
              <w:top w:val="nil"/>
              <w:left w:val="nil"/>
              <w:bottom w:val="single" w:sz="4" w:space="0" w:color="auto"/>
              <w:right w:val="single" w:sz="4" w:space="0" w:color="auto"/>
            </w:tcBorders>
            <w:vAlign w:val="center"/>
            <w:hideMark/>
          </w:tcPr>
          <w:p w:rsidR="00112584" w:rsidRDefault="00112584">
            <w:r>
              <w:t> </w:t>
            </w:r>
          </w:p>
        </w:tc>
        <w:tc>
          <w:tcPr>
            <w:tcW w:w="1581" w:type="dxa"/>
            <w:tcBorders>
              <w:top w:val="nil"/>
              <w:left w:val="nil"/>
              <w:bottom w:val="single" w:sz="4" w:space="0" w:color="auto"/>
              <w:right w:val="single" w:sz="4" w:space="0" w:color="auto"/>
            </w:tcBorders>
            <w:vAlign w:val="center"/>
            <w:hideMark/>
          </w:tcPr>
          <w:p w:rsidR="00112584" w:rsidRDefault="00112584">
            <w:pPr>
              <w:jc w:val="center"/>
            </w:pPr>
            <w:r>
              <w:t> </w:t>
            </w:r>
          </w:p>
        </w:tc>
        <w:tc>
          <w:tcPr>
            <w:tcW w:w="1701" w:type="dxa"/>
            <w:tcBorders>
              <w:top w:val="nil"/>
              <w:left w:val="nil"/>
              <w:bottom w:val="single" w:sz="4" w:space="0" w:color="auto"/>
              <w:right w:val="single" w:sz="4" w:space="0" w:color="auto"/>
            </w:tcBorders>
            <w:vAlign w:val="center"/>
            <w:hideMark/>
          </w:tcPr>
          <w:p w:rsidR="00112584" w:rsidRDefault="00112584">
            <w:pPr>
              <w:jc w:val="center"/>
            </w:pPr>
            <w:r>
              <w:t> </w:t>
            </w:r>
          </w:p>
        </w:tc>
        <w:tc>
          <w:tcPr>
            <w:tcW w:w="1674" w:type="dxa"/>
            <w:tcBorders>
              <w:top w:val="nil"/>
              <w:left w:val="nil"/>
              <w:bottom w:val="single" w:sz="4" w:space="0" w:color="auto"/>
              <w:right w:val="single" w:sz="4" w:space="0" w:color="auto"/>
            </w:tcBorders>
            <w:vAlign w:val="center"/>
            <w:hideMark/>
          </w:tcPr>
          <w:p w:rsidR="00112584" w:rsidRDefault="00112584">
            <w:pPr>
              <w:jc w:val="center"/>
            </w:pPr>
            <w:r>
              <w:t> </w:t>
            </w:r>
          </w:p>
          <w:p w:rsidR="00112584" w:rsidRDefault="00112584">
            <w:r>
              <w:t> </w:t>
            </w:r>
          </w:p>
        </w:tc>
        <w:tc>
          <w:tcPr>
            <w:tcW w:w="3328" w:type="dxa"/>
            <w:tcBorders>
              <w:top w:val="nil"/>
              <w:left w:val="nil"/>
              <w:bottom w:val="single" w:sz="4" w:space="0" w:color="auto"/>
              <w:right w:val="single" w:sz="4" w:space="0" w:color="auto"/>
            </w:tcBorders>
            <w:vAlign w:val="center"/>
            <w:hideMark/>
          </w:tcPr>
          <w:p w:rsidR="00112584" w:rsidRDefault="00112584">
            <w:r>
              <w:t> </w:t>
            </w:r>
          </w:p>
        </w:tc>
        <w:tc>
          <w:tcPr>
            <w:tcW w:w="2511" w:type="dxa"/>
            <w:tcBorders>
              <w:top w:val="nil"/>
              <w:left w:val="nil"/>
              <w:bottom w:val="single" w:sz="4" w:space="0" w:color="auto"/>
              <w:right w:val="single" w:sz="4" w:space="0" w:color="auto"/>
            </w:tcBorders>
            <w:vAlign w:val="center"/>
            <w:hideMark/>
          </w:tcPr>
          <w:p w:rsidR="00112584" w:rsidRDefault="00112584">
            <w:pPr>
              <w:suppressAutoHyphens w:val="0"/>
              <w:rPr>
                <w:sz w:val="20"/>
                <w:szCs w:val="20"/>
                <w:lang w:eastAsia="ru-RU"/>
              </w:rPr>
            </w:pPr>
          </w:p>
        </w:tc>
      </w:tr>
      <w:tr w:rsidR="00112584" w:rsidTr="00112584">
        <w:trPr>
          <w:trHeight w:val="251"/>
          <w:jc w:val="center"/>
        </w:trPr>
        <w:tc>
          <w:tcPr>
            <w:tcW w:w="2168" w:type="dxa"/>
            <w:tcBorders>
              <w:top w:val="nil"/>
              <w:left w:val="single" w:sz="8" w:space="0" w:color="auto"/>
              <w:bottom w:val="single" w:sz="8" w:space="0" w:color="auto"/>
              <w:right w:val="single" w:sz="4" w:space="0" w:color="auto"/>
            </w:tcBorders>
            <w:shd w:val="clear" w:color="auto" w:fill="FFFFFF"/>
            <w:vAlign w:val="center"/>
            <w:hideMark/>
          </w:tcPr>
          <w:p w:rsidR="00112584" w:rsidRDefault="00112584">
            <w:pPr>
              <w:jc w:val="center"/>
            </w:pPr>
            <w:r>
              <w:t>Итого:</w:t>
            </w:r>
          </w:p>
        </w:tc>
        <w:tc>
          <w:tcPr>
            <w:tcW w:w="1050" w:type="dxa"/>
            <w:tcBorders>
              <w:top w:val="nil"/>
              <w:left w:val="nil"/>
              <w:bottom w:val="single" w:sz="8" w:space="0" w:color="auto"/>
              <w:right w:val="single" w:sz="4" w:space="0" w:color="auto"/>
            </w:tcBorders>
            <w:noWrap/>
            <w:vAlign w:val="center"/>
            <w:hideMark/>
          </w:tcPr>
          <w:p w:rsidR="00112584" w:rsidRDefault="00112584">
            <w:pPr>
              <w:suppressAutoHyphens w:val="0"/>
              <w:rPr>
                <w:sz w:val="20"/>
                <w:szCs w:val="20"/>
                <w:lang w:eastAsia="ru-RU"/>
              </w:rPr>
            </w:pPr>
          </w:p>
        </w:tc>
        <w:tc>
          <w:tcPr>
            <w:tcW w:w="1581" w:type="dxa"/>
            <w:tcBorders>
              <w:top w:val="nil"/>
              <w:left w:val="nil"/>
              <w:bottom w:val="single" w:sz="8" w:space="0" w:color="auto"/>
              <w:right w:val="single" w:sz="4" w:space="0" w:color="auto"/>
            </w:tcBorders>
            <w:noWrap/>
            <w:vAlign w:val="center"/>
            <w:hideMark/>
          </w:tcPr>
          <w:p w:rsidR="00112584" w:rsidRDefault="00112584">
            <w:pPr>
              <w:suppressAutoHyphens w:val="0"/>
              <w:rPr>
                <w:sz w:val="20"/>
                <w:szCs w:val="20"/>
                <w:lang w:eastAsia="ru-RU"/>
              </w:rPr>
            </w:pPr>
          </w:p>
        </w:tc>
        <w:tc>
          <w:tcPr>
            <w:tcW w:w="1701" w:type="dxa"/>
            <w:tcBorders>
              <w:top w:val="nil"/>
              <w:left w:val="nil"/>
              <w:bottom w:val="single" w:sz="8" w:space="0" w:color="auto"/>
              <w:right w:val="single" w:sz="4" w:space="0" w:color="auto"/>
            </w:tcBorders>
            <w:noWrap/>
            <w:vAlign w:val="center"/>
            <w:hideMark/>
          </w:tcPr>
          <w:p w:rsidR="00112584" w:rsidRDefault="00112584">
            <w:pPr>
              <w:suppressAutoHyphens w:val="0"/>
              <w:rPr>
                <w:sz w:val="20"/>
                <w:szCs w:val="20"/>
                <w:lang w:eastAsia="ru-RU"/>
              </w:rPr>
            </w:pPr>
          </w:p>
        </w:tc>
        <w:tc>
          <w:tcPr>
            <w:tcW w:w="1674" w:type="dxa"/>
            <w:tcBorders>
              <w:top w:val="nil"/>
              <w:left w:val="nil"/>
              <w:bottom w:val="single" w:sz="8" w:space="0" w:color="auto"/>
              <w:right w:val="single" w:sz="4" w:space="0" w:color="auto"/>
            </w:tcBorders>
            <w:noWrap/>
            <w:vAlign w:val="center"/>
            <w:hideMark/>
          </w:tcPr>
          <w:p w:rsidR="00112584" w:rsidRDefault="00112584">
            <w:pPr>
              <w:suppressAutoHyphens w:val="0"/>
              <w:rPr>
                <w:sz w:val="20"/>
                <w:szCs w:val="20"/>
                <w:lang w:eastAsia="ru-RU"/>
              </w:rPr>
            </w:pPr>
          </w:p>
        </w:tc>
        <w:tc>
          <w:tcPr>
            <w:tcW w:w="3328" w:type="dxa"/>
            <w:tcBorders>
              <w:top w:val="nil"/>
              <w:left w:val="nil"/>
              <w:bottom w:val="single" w:sz="8" w:space="0" w:color="auto"/>
              <w:right w:val="single" w:sz="4" w:space="0" w:color="auto"/>
            </w:tcBorders>
            <w:vAlign w:val="bottom"/>
            <w:hideMark/>
          </w:tcPr>
          <w:p w:rsidR="00112584" w:rsidRDefault="00112584">
            <w:r>
              <w:t> </w:t>
            </w:r>
          </w:p>
        </w:tc>
        <w:tc>
          <w:tcPr>
            <w:tcW w:w="2511" w:type="dxa"/>
            <w:tcBorders>
              <w:top w:val="nil"/>
              <w:left w:val="nil"/>
              <w:bottom w:val="single" w:sz="8" w:space="0" w:color="auto"/>
              <w:right w:val="single" w:sz="4" w:space="0" w:color="auto"/>
            </w:tcBorders>
            <w:vAlign w:val="bottom"/>
            <w:hideMark/>
          </w:tcPr>
          <w:p w:rsidR="00112584" w:rsidRDefault="00112584">
            <w:r>
              <w:t> </w:t>
            </w:r>
          </w:p>
        </w:tc>
      </w:tr>
    </w:tbl>
    <w:p w:rsidR="00112584" w:rsidRDefault="00112584" w:rsidP="00112584">
      <w:pPr>
        <w:tabs>
          <w:tab w:val="left" w:pos="2694"/>
        </w:tabs>
        <w:rPr>
          <w:color w:val="FF0000"/>
          <w:sz w:val="28"/>
          <w:szCs w:val="28"/>
        </w:rPr>
      </w:pPr>
    </w:p>
    <w:p w:rsidR="00112584" w:rsidRDefault="00112584" w:rsidP="00112584">
      <w:pPr>
        <w:tabs>
          <w:tab w:val="left" w:pos="2694"/>
        </w:tabs>
        <w:rPr>
          <w:sz w:val="28"/>
          <w:szCs w:val="28"/>
        </w:rPr>
      </w:pPr>
      <w:r>
        <w:rPr>
          <w:sz w:val="28"/>
          <w:szCs w:val="28"/>
        </w:rPr>
        <w:t xml:space="preserve">        Начальник отдела материально-технического обеспечения и закупок</w:t>
      </w:r>
      <w:r>
        <w:rPr>
          <w:sz w:val="28"/>
          <w:szCs w:val="28"/>
        </w:rPr>
        <w:tab/>
        <w:t xml:space="preserve">                     </w:t>
      </w:r>
      <w:r>
        <w:rPr>
          <w:sz w:val="28"/>
          <w:szCs w:val="28"/>
        </w:rPr>
        <w:tab/>
      </w:r>
      <w:r>
        <w:rPr>
          <w:sz w:val="28"/>
          <w:szCs w:val="28"/>
        </w:rPr>
        <w:tab/>
        <w:t>Деде А.В.</w:t>
      </w:r>
    </w:p>
    <w:p w:rsidR="00112584" w:rsidRDefault="00112584" w:rsidP="00112584">
      <w:pPr>
        <w:tabs>
          <w:tab w:val="left" w:pos="3960"/>
        </w:tabs>
        <w:rPr>
          <w:sz w:val="28"/>
          <w:szCs w:val="28"/>
        </w:rPr>
      </w:pPr>
    </w:p>
    <w:p w:rsidR="00112584" w:rsidRDefault="00112584" w:rsidP="00112584">
      <w:pPr>
        <w:jc w:val="right"/>
        <w:rPr>
          <w:b/>
          <w:sz w:val="28"/>
          <w:szCs w:val="28"/>
        </w:rPr>
      </w:pPr>
    </w:p>
    <w:tbl>
      <w:tblPr>
        <w:tblW w:w="9720" w:type="dxa"/>
        <w:jc w:val="center"/>
        <w:tblLayout w:type="fixed"/>
        <w:tblLook w:val="04A0" w:firstRow="1" w:lastRow="0" w:firstColumn="1" w:lastColumn="0" w:noHBand="0" w:noVBand="1"/>
      </w:tblPr>
      <w:tblGrid>
        <w:gridCol w:w="4790"/>
        <w:gridCol w:w="567"/>
        <w:gridCol w:w="4363"/>
      </w:tblGrid>
      <w:tr w:rsidR="00112584" w:rsidTr="00112584">
        <w:trPr>
          <w:jc w:val="center"/>
        </w:trPr>
        <w:tc>
          <w:tcPr>
            <w:tcW w:w="4786" w:type="dxa"/>
            <w:hideMark/>
          </w:tcPr>
          <w:p w:rsidR="00112584" w:rsidRDefault="00112584">
            <w:pPr>
              <w:widowControl w:val="0"/>
              <w:rPr>
                <w:sz w:val="28"/>
                <w:szCs w:val="28"/>
              </w:rPr>
            </w:pPr>
            <w:r>
              <w:rPr>
                <w:sz w:val="28"/>
                <w:szCs w:val="28"/>
              </w:rPr>
              <w:t>ОТ «ПОКУПАТЕЛЯ»</w:t>
            </w:r>
          </w:p>
        </w:tc>
        <w:tc>
          <w:tcPr>
            <w:tcW w:w="567" w:type="dxa"/>
          </w:tcPr>
          <w:p w:rsidR="00112584" w:rsidRDefault="00112584">
            <w:pPr>
              <w:widowControl w:val="0"/>
              <w:rPr>
                <w:sz w:val="28"/>
                <w:szCs w:val="28"/>
              </w:rPr>
            </w:pPr>
          </w:p>
        </w:tc>
        <w:tc>
          <w:tcPr>
            <w:tcW w:w="4360" w:type="dxa"/>
            <w:hideMark/>
          </w:tcPr>
          <w:p w:rsidR="00112584" w:rsidRDefault="00112584">
            <w:pPr>
              <w:widowControl w:val="0"/>
              <w:rPr>
                <w:sz w:val="28"/>
                <w:szCs w:val="28"/>
              </w:rPr>
            </w:pPr>
            <w:r>
              <w:rPr>
                <w:sz w:val="28"/>
                <w:szCs w:val="28"/>
              </w:rPr>
              <w:t>ОТ «ПОСТАВЩИКА»</w:t>
            </w:r>
          </w:p>
        </w:tc>
      </w:tr>
      <w:tr w:rsidR="00112584" w:rsidTr="00112584">
        <w:trPr>
          <w:trHeight w:val="297"/>
          <w:jc w:val="center"/>
        </w:trPr>
        <w:tc>
          <w:tcPr>
            <w:tcW w:w="4786" w:type="dxa"/>
          </w:tcPr>
          <w:p w:rsidR="00112584" w:rsidRDefault="00EC06A3">
            <w:pPr>
              <w:widowControl w:val="0"/>
              <w:spacing w:before="80"/>
              <w:rPr>
                <w:sz w:val="28"/>
                <w:szCs w:val="28"/>
              </w:rPr>
            </w:pPr>
            <w:r>
              <w:rPr>
                <w:sz w:val="28"/>
                <w:szCs w:val="28"/>
              </w:rPr>
              <w:t>П</w:t>
            </w:r>
            <w:r w:rsidR="00112584">
              <w:rPr>
                <w:sz w:val="28"/>
                <w:szCs w:val="28"/>
              </w:rPr>
              <w:t>АО «ТрансКонтейнер»</w:t>
            </w:r>
          </w:p>
          <w:p w:rsidR="00112584" w:rsidRDefault="00112584">
            <w:pPr>
              <w:widowControl w:val="0"/>
              <w:rPr>
                <w:sz w:val="28"/>
                <w:szCs w:val="28"/>
              </w:rPr>
            </w:pPr>
          </w:p>
          <w:p w:rsidR="00112584" w:rsidRDefault="00112584">
            <w:pPr>
              <w:widowControl w:val="0"/>
              <w:rPr>
                <w:sz w:val="28"/>
                <w:szCs w:val="28"/>
              </w:rPr>
            </w:pPr>
            <w:r>
              <w:rPr>
                <w:sz w:val="28"/>
                <w:szCs w:val="28"/>
              </w:rPr>
              <w:t>________________________________</w:t>
            </w:r>
          </w:p>
          <w:p w:rsidR="00112584" w:rsidRDefault="00112584">
            <w:pPr>
              <w:widowControl w:val="0"/>
              <w:jc w:val="both"/>
              <w:rPr>
                <w:sz w:val="28"/>
                <w:szCs w:val="28"/>
              </w:rPr>
            </w:pPr>
            <w:r>
              <w:rPr>
                <w:sz w:val="28"/>
                <w:szCs w:val="28"/>
              </w:rPr>
              <w:t>_______________________________</w:t>
            </w:r>
          </w:p>
          <w:p w:rsidR="00112584" w:rsidRDefault="00112584">
            <w:pPr>
              <w:widowControl w:val="0"/>
              <w:rPr>
                <w:sz w:val="28"/>
                <w:szCs w:val="28"/>
              </w:rPr>
            </w:pPr>
            <w:proofErr w:type="spellStart"/>
            <w:r>
              <w:rPr>
                <w:sz w:val="28"/>
                <w:szCs w:val="28"/>
              </w:rPr>
              <w:t>м.п</w:t>
            </w:r>
            <w:proofErr w:type="spellEnd"/>
            <w:r>
              <w:rPr>
                <w:sz w:val="28"/>
                <w:szCs w:val="28"/>
              </w:rPr>
              <w:t>.</w:t>
            </w:r>
          </w:p>
        </w:tc>
        <w:tc>
          <w:tcPr>
            <w:tcW w:w="567" w:type="dxa"/>
          </w:tcPr>
          <w:p w:rsidR="00112584" w:rsidRDefault="00112584">
            <w:pPr>
              <w:widowControl w:val="0"/>
              <w:jc w:val="both"/>
              <w:rPr>
                <w:sz w:val="28"/>
                <w:szCs w:val="28"/>
              </w:rPr>
            </w:pPr>
          </w:p>
        </w:tc>
        <w:tc>
          <w:tcPr>
            <w:tcW w:w="4360" w:type="dxa"/>
          </w:tcPr>
          <w:p w:rsidR="00112584" w:rsidRDefault="00112584">
            <w:pPr>
              <w:widowControl w:val="0"/>
              <w:spacing w:before="80"/>
              <w:jc w:val="both"/>
              <w:rPr>
                <w:sz w:val="28"/>
                <w:szCs w:val="28"/>
              </w:rPr>
            </w:pPr>
          </w:p>
          <w:p w:rsidR="00112584" w:rsidRDefault="00112584">
            <w:pPr>
              <w:widowControl w:val="0"/>
              <w:spacing w:before="8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proofErr w:type="spellStart"/>
            <w:r>
              <w:rPr>
                <w:sz w:val="28"/>
                <w:szCs w:val="28"/>
              </w:rPr>
              <w:t>м.п</w:t>
            </w:r>
            <w:proofErr w:type="spellEnd"/>
            <w:r>
              <w:rPr>
                <w:sz w:val="28"/>
                <w:szCs w:val="28"/>
              </w:rPr>
              <w:t>.</w:t>
            </w:r>
          </w:p>
        </w:tc>
      </w:tr>
    </w:tbl>
    <w:p w:rsidR="00112584" w:rsidRDefault="00112584" w:rsidP="00112584">
      <w:pPr>
        <w:suppressAutoHyphens w:val="0"/>
        <w:rPr>
          <w:sz w:val="28"/>
          <w:szCs w:val="28"/>
        </w:rPr>
        <w:sectPr w:rsidR="00112584">
          <w:pgSz w:w="16840" w:h="11907" w:orient="landscape"/>
          <w:pgMar w:top="1418" w:right="1134" w:bottom="851" w:left="1134" w:header="794" w:footer="794" w:gutter="0"/>
          <w:pgNumType w:start="50"/>
          <w:cols w:space="720"/>
        </w:sectPr>
      </w:pPr>
    </w:p>
    <w:p w:rsidR="00112584" w:rsidRDefault="00112584" w:rsidP="00112584">
      <w:pPr>
        <w:ind w:firstLine="709"/>
        <w:jc w:val="right"/>
        <w:rPr>
          <w:sz w:val="28"/>
          <w:szCs w:val="28"/>
        </w:rPr>
      </w:pPr>
      <w:r>
        <w:rPr>
          <w:sz w:val="28"/>
          <w:szCs w:val="28"/>
        </w:rPr>
        <w:lastRenderedPageBreak/>
        <w:t xml:space="preserve">Приложение № </w:t>
      </w:r>
      <w:r w:rsidR="00F55988">
        <w:rPr>
          <w:sz w:val="28"/>
          <w:szCs w:val="28"/>
        </w:rPr>
        <w:t>4</w:t>
      </w:r>
    </w:p>
    <w:p w:rsidR="00112584" w:rsidRDefault="00112584" w:rsidP="00112584">
      <w:pPr>
        <w:ind w:firstLine="709"/>
        <w:jc w:val="right"/>
        <w:rPr>
          <w:sz w:val="28"/>
          <w:szCs w:val="28"/>
        </w:rPr>
      </w:pPr>
      <w:r>
        <w:rPr>
          <w:sz w:val="28"/>
          <w:szCs w:val="28"/>
        </w:rPr>
        <w:t>к договору поставки №ТКд/1__/___/___</w:t>
      </w:r>
    </w:p>
    <w:p w:rsidR="00112584" w:rsidRDefault="00112584" w:rsidP="00112584">
      <w:pPr>
        <w:ind w:firstLine="709"/>
        <w:jc w:val="right"/>
        <w:rPr>
          <w:sz w:val="28"/>
          <w:szCs w:val="28"/>
        </w:rPr>
      </w:pPr>
      <w:r>
        <w:rPr>
          <w:sz w:val="28"/>
          <w:szCs w:val="28"/>
        </w:rPr>
        <w:t>от «___»_________201_ г.</w:t>
      </w:r>
    </w:p>
    <w:p w:rsidR="00112584" w:rsidRDefault="00112584" w:rsidP="00112584">
      <w:pPr>
        <w:ind w:firstLine="709"/>
        <w:jc w:val="right"/>
        <w:rPr>
          <w:b/>
          <w:sz w:val="28"/>
          <w:szCs w:val="28"/>
        </w:rPr>
      </w:pPr>
    </w:p>
    <w:p w:rsidR="00112584" w:rsidRPr="00833769" w:rsidRDefault="00112584" w:rsidP="00112584">
      <w:pPr>
        <w:pStyle w:val="afff6"/>
        <w:tabs>
          <w:tab w:val="left" w:pos="0"/>
          <w:tab w:val="left" w:pos="1134"/>
        </w:tabs>
        <w:ind w:firstLine="709"/>
        <w:jc w:val="center"/>
        <w:rPr>
          <w:b/>
          <w:sz w:val="28"/>
          <w:szCs w:val="28"/>
        </w:rPr>
      </w:pPr>
    </w:p>
    <w:p w:rsidR="00112584" w:rsidRPr="00833769" w:rsidRDefault="00112584" w:rsidP="00112584">
      <w:pPr>
        <w:pStyle w:val="afff6"/>
        <w:tabs>
          <w:tab w:val="left" w:pos="0"/>
          <w:tab w:val="left" w:pos="1134"/>
        </w:tabs>
        <w:ind w:firstLine="709"/>
        <w:jc w:val="center"/>
        <w:rPr>
          <w:b/>
          <w:sz w:val="28"/>
          <w:szCs w:val="28"/>
        </w:rPr>
      </w:pPr>
      <w:r w:rsidRPr="00833769">
        <w:rPr>
          <w:b/>
          <w:sz w:val="28"/>
          <w:szCs w:val="28"/>
        </w:rPr>
        <w:t xml:space="preserve">Адреса и платежные реквизиты Грузополучателей </w:t>
      </w:r>
    </w:p>
    <w:p w:rsidR="00112584" w:rsidRPr="00833769" w:rsidRDefault="00833769" w:rsidP="00112584">
      <w:pPr>
        <w:pStyle w:val="afff6"/>
        <w:tabs>
          <w:tab w:val="left" w:pos="0"/>
          <w:tab w:val="left" w:pos="1134"/>
        </w:tabs>
        <w:ind w:firstLine="709"/>
        <w:jc w:val="center"/>
        <w:rPr>
          <w:b/>
          <w:sz w:val="28"/>
          <w:szCs w:val="28"/>
        </w:rPr>
      </w:pPr>
      <w:r w:rsidRPr="00833769">
        <w:rPr>
          <w:b/>
          <w:sz w:val="28"/>
          <w:szCs w:val="28"/>
        </w:rPr>
        <w:t>П</w:t>
      </w:r>
      <w:r w:rsidR="00112584" w:rsidRPr="00833769">
        <w:rPr>
          <w:b/>
          <w:sz w:val="28"/>
          <w:szCs w:val="28"/>
        </w:rPr>
        <w:t>АО «ТрансКонтейнер»</w:t>
      </w:r>
    </w:p>
    <w:p w:rsidR="00112584" w:rsidRPr="00833769" w:rsidRDefault="00112584" w:rsidP="00112584">
      <w:pPr>
        <w:pStyle w:val="afff6"/>
        <w:tabs>
          <w:tab w:val="left" w:pos="0"/>
          <w:tab w:val="left" w:pos="1134"/>
        </w:tabs>
        <w:ind w:firstLine="709"/>
        <w:rPr>
          <w:b/>
          <w:sz w:val="28"/>
          <w:szCs w:val="28"/>
        </w:rPr>
      </w:pPr>
    </w:p>
    <w:p w:rsidR="00112584" w:rsidRPr="00833769" w:rsidRDefault="00112584" w:rsidP="00112584">
      <w:pPr>
        <w:rPr>
          <w:b/>
          <w:sz w:val="28"/>
          <w:szCs w:val="28"/>
        </w:rPr>
      </w:pPr>
      <w:r w:rsidRPr="00833769">
        <w:rPr>
          <w:b/>
          <w:sz w:val="28"/>
          <w:szCs w:val="28"/>
        </w:rPr>
        <w:t xml:space="preserve">Филиал </w:t>
      </w:r>
      <w:r w:rsidR="00833769" w:rsidRPr="00833769">
        <w:rPr>
          <w:b/>
          <w:sz w:val="28"/>
          <w:szCs w:val="28"/>
        </w:rPr>
        <w:t>П</w:t>
      </w:r>
      <w:r w:rsidRPr="00833769">
        <w:rPr>
          <w:b/>
          <w:sz w:val="28"/>
          <w:szCs w:val="28"/>
        </w:rPr>
        <w:t>АО «ТрансКонтейнер» на Октябрьской железной дороге</w:t>
      </w:r>
    </w:p>
    <w:p w:rsidR="00112584" w:rsidRPr="00833769" w:rsidRDefault="00112584" w:rsidP="00112584">
      <w:pPr>
        <w:rPr>
          <w:sz w:val="28"/>
          <w:szCs w:val="28"/>
        </w:rPr>
      </w:pPr>
      <w:r w:rsidRPr="00833769">
        <w:rPr>
          <w:sz w:val="28"/>
          <w:szCs w:val="28"/>
        </w:rPr>
        <w:t>ИНН 7708591995</w:t>
      </w:r>
    </w:p>
    <w:p w:rsidR="00112584" w:rsidRPr="00833769" w:rsidRDefault="00112584" w:rsidP="00112584">
      <w:pPr>
        <w:rPr>
          <w:sz w:val="28"/>
          <w:szCs w:val="28"/>
        </w:rPr>
      </w:pPr>
      <w:r w:rsidRPr="00833769">
        <w:rPr>
          <w:sz w:val="28"/>
          <w:szCs w:val="28"/>
        </w:rPr>
        <w:t>КПП 781643001</w:t>
      </w:r>
    </w:p>
    <w:p w:rsidR="00112584" w:rsidRPr="00833769" w:rsidRDefault="00112584" w:rsidP="00112584">
      <w:pPr>
        <w:rPr>
          <w:sz w:val="28"/>
          <w:szCs w:val="28"/>
        </w:rPr>
      </w:pPr>
      <w:r w:rsidRPr="00833769">
        <w:rPr>
          <w:sz w:val="28"/>
          <w:szCs w:val="28"/>
        </w:rPr>
        <w:t>ОКПО 15201081</w:t>
      </w:r>
    </w:p>
    <w:p w:rsidR="00112584" w:rsidRPr="00833769" w:rsidRDefault="00112584" w:rsidP="00112584">
      <w:pPr>
        <w:rPr>
          <w:sz w:val="28"/>
          <w:szCs w:val="28"/>
        </w:rPr>
      </w:pPr>
      <w:r w:rsidRPr="00833769">
        <w:rPr>
          <w:sz w:val="28"/>
          <w:szCs w:val="28"/>
        </w:rPr>
        <w:t>Почтовый адрес:</w:t>
      </w:r>
    </w:p>
    <w:p w:rsidR="00112584" w:rsidRPr="00833769" w:rsidRDefault="00112584" w:rsidP="00112584">
      <w:pPr>
        <w:rPr>
          <w:sz w:val="28"/>
          <w:szCs w:val="28"/>
        </w:rPr>
      </w:pPr>
      <w:r w:rsidRPr="00833769">
        <w:rPr>
          <w:sz w:val="28"/>
          <w:szCs w:val="28"/>
        </w:rPr>
        <w:t>192007, г. Санкт-Петербург, Лиговский пр., д. 240, лит. А</w:t>
      </w:r>
    </w:p>
    <w:p w:rsidR="00112584" w:rsidRPr="00833769" w:rsidRDefault="00112584" w:rsidP="00112584">
      <w:pPr>
        <w:rPr>
          <w:sz w:val="28"/>
          <w:szCs w:val="28"/>
        </w:rPr>
      </w:pPr>
      <w:r w:rsidRPr="00833769">
        <w:rPr>
          <w:sz w:val="28"/>
          <w:szCs w:val="28"/>
        </w:rPr>
        <w:t>Банковские реквизиты:</w:t>
      </w:r>
    </w:p>
    <w:p w:rsidR="00112584" w:rsidRPr="00833769" w:rsidRDefault="00112584" w:rsidP="00112584">
      <w:pPr>
        <w:spacing w:line="264" w:lineRule="auto"/>
        <w:rPr>
          <w:sz w:val="28"/>
          <w:szCs w:val="28"/>
        </w:rPr>
      </w:pPr>
      <w:r w:rsidRPr="00833769">
        <w:rPr>
          <w:sz w:val="28"/>
          <w:szCs w:val="28"/>
        </w:rPr>
        <w:t xml:space="preserve">Филиал ОПЕРУ-4 </w:t>
      </w:r>
      <w:r w:rsidR="00833769" w:rsidRPr="00833769">
        <w:rPr>
          <w:sz w:val="28"/>
          <w:szCs w:val="28"/>
        </w:rPr>
        <w:t>П</w:t>
      </w:r>
      <w:r w:rsidRPr="00833769">
        <w:rPr>
          <w:sz w:val="28"/>
          <w:szCs w:val="28"/>
        </w:rPr>
        <w:t>АО Банк ВТБ в г. Санкт-Петербурге</w:t>
      </w:r>
    </w:p>
    <w:p w:rsidR="00112584" w:rsidRPr="00833769" w:rsidRDefault="00112584" w:rsidP="00112584">
      <w:pPr>
        <w:spacing w:line="264" w:lineRule="auto"/>
        <w:rPr>
          <w:sz w:val="28"/>
          <w:szCs w:val="28"/>
        </w:rPr>
      </w:pPr>
      <w:proofErr w:type="gramStart"/>
      <w:r w:rsidRPr="00833769">
        <w:rPr>
          <w:sz w:val="28"/>
          <w:szCs w:val="28"/>
        </w:rPr>
        <w:t>Р</w:t>
      </w:r>
      <w:proofErr w:type="gramEnd"/>
      <w:r w:rsidRPr="00833769">
        <w:rPr>
          <w:sz w:val="28"/>
          <w:szCs w:val="28"/>
        </w:rPr>
        <w:t>/с 40702810637000006238</w:t>
      </w:r>
    </w:p>
    <w:p w:rsidR="00112584" w:rsidRPr="00833769" w:rsidRDefault="00112584" w:rsidP="00112584">
      <w:pPr>
        <w:spacing w:line="264" w:lineRule="auto"/>
        <w:rPr>
          <w:sz w:val="28"/>
          <w:szCs w:val="28"/>
        </w:rPr>
      </w:pPr>
      <w:r w:rsidRPr="00833769">
        <w:rPr>
          <w:sz w:val="28"/>
          <w:szCs w:val="28"/>
        </w:rPr>
        <w:t>К/с 30101810200000000704</w:t>
      </w:r>
    </w:p>
    <w:p w:rsidR="00112584" w:rsidRDefault="00112584" w:rsidP="00112584">
      <w:pPr>
        <w:spacing w:line="264" w:lineRule="auto"/>
        <w:rPr>
          <w:sz w:val="28"/>
          <w:szCs w:val="28"/>
        </w:rPr>
      </w:pPr>
      <w:r w:rsidRPr="00833769">
        <w:rPr>
          <w:sz w:val="28"/>
          <w:szCs w:val="28"/>
        </w:rPr>
        <w:t>БИК 044030704</w:t>
      </w:r>
    </w:p>
    <w:p w:rsidR="00112584" w:rsidRDefault="00112584" w:rsidP="00112584">
      <w:pPr>
        <w:rPr>
          <w:sz w:val="28"/>
          <w:szCs w:val="28"/>
        </w:rPr>
      </w:pPr>
    </w:p>
    <w:p w:rsidR="00112584" w:rsidRDefault="00112584" w:rsidP="00112584">
      <w:pPr>
        <w:rPr>
          <w:b/>
          <w:sz w:val="28"/>
          <w:szCs w:val="28"/>
        </w:rPr>
      </w:pPr>
      <w:r>
        <w:rPr>
          <w:b/>
          <w:sz w:val="28"/>
          <w:szCs w:val="28"/>
        </w:rPr>
        <w:t xml:space="preserve">Филиал </w:t>
      </w:r>
      <w:r w:rsidR="00833769">
        <w:rPr>
          <w:b/>
          <w:sz w:val="28"/>
          <w:szCs w:val="28"/>
        </w:rPr>
        <w:t>П</w:t>
      </w:r>
      <w:r>
        <w:rPr>
          <w:b/>
          <w:sz w:val="28"/>
          <w:szCs w:val="28"/>
        </w:rPr>
        <w:t>АО «ТрансКонтейнер» на Московской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771843001</w:t>
      </w:r>
    </w:p>
    <w:p w:rsidR="00112584" w:rsidRDefault="00112584" w:rsidP="00112584">
      <w:pPr>
        <w:rPr>
          <w:sz w:val="28"/>
          <w:szCs w:val="28"/>
        </w:rPr>
      </w:pPr>
      <w:r>
        <w:rPr>
          <w:sz w:val="28"/>
          <w:szCs w:val="28"/>
        </w:rPr>
        <w:t xml:space="preserve">ОКПО </w:t>
      </w:r>
      <w:r>
        <w:rPr>
          <w:color w:val="000000"/>
          <w:sz w:val="28"/>
          <w:szCs w:val="28"/>
        </w:rPr>
        <w:t>95568418</w:t>
      </w:r>
    </w:p>
    <w:p w:rsidR="00112584" w:rsidRDefault="00112584" w:rsidP="00112584">
      <w:pPr>
        <w:rPr>
          <w:sz w:val="28"/>
          <w:szCs w:val="28"/>
        </w:rPr>
      </w:pPr>
      <w:r>
        <w:rPr>
          <w:sz w:val="28"/>
          <w:szCs w:val="28"/>
        </w:rPr>
        <w:t>Почтовый адрес:</w:t>
      </w:r>
    </w:p>
    <w:p w:rsidR="00112584" w:rsidRDefault="00112584" w:rsidP="00112584">
      <w:pPr>
        <w:rPr>
          <w:sz w:val="28"/>
          <w:szCs w:val="28"/>
        </w:rPr>
      </w:pPr>
      <w:r>
        <w:rPr>
          <w:sz w:val="28"/>
          <w:szCs w:val="28"/>
        </w:rPr>
        <w:t>107014, г. Москва, ул. Короленко, д.8</w:t>
      </w:r>
    </w:p>
    <w:p w:rsidR="00112584" w:rsidRPr="00833769" w:rsidRDefault="00112584" w:rsidP="00112584">
      <w:pPr>
        <w:rPr>
          <w:sz w:val="28"/>
          <w:szCs w:val="28"/>
        </w:rPr>
      </w:pPr>
      <w:r w:rsidRPr="00833769">
        <w:rPr>
          <w:sz w:val="28"/>
          <w:szCs w:val="28"/>
        </w:rPr>
        <w:t>Банковские реквизиты:</w:t>
      </w:r>
    </w:p>
    <w:p w:rsidR="00112584" w:rsidRPr="00833769" w:rsidRDefault="00112584" w:rsidP="00112584">
      <w:pPr>
        <w:spacing w:line="264" w:lineRule="auto"/>
        <w:rPr>
          <w:sz w:val="28"/>
          <w:szCs w:val="28"/>
        </w:rPr>
      </w:pPr>
      <w:r w:rsidRPr="00833769">
        <w:rPr>
          <w:sz w:val="28"/>
          <w:szCs w:val="28"/>
        </w:rPr>
        <w:t xml:space="preserve">Дополнительный офис №3 «Тургеневский» в </w:t>
      </w:r>
      <w:r w:rsidR="00833769" w:rsidRPr="00833769">
        <w:rPr>
          <w:sz w:val="28"/>
          <w:szCs w:val="28"/>
        </w:rPr>
        <w:t>П</w:t>
      </w:r>
      <w:r w:rsidRPr="00833769">
        <w:rPr>
          <w:sz w:val="28"/>
          <w:szCs w:val="28"/>
        </w:rPr>
        <w:t>АО Банк ВТБ  г. Москва</w:t>
      </w:r>
    </w:p>
    <w:p w:rsidR="00112584" w:rsidRPr="00833769" w:rsidRDefault="00112584" w:rsidP="00112584">
      <w:pPr>
        <w:spacing w:line="264" w:lineRule="auto"/>
        <w:rPr>
          <w:sz w:val="28"/>
          <w:szCs w:val="28"/>
        </w:rPr>
      </w:pPr>
      <w:proofErr w:type="gramStart"/>
      <w:r w:rsidRPr="00833769">
        <w:rPr>
          <w:sz w:val="28"/>
          <w:szCs w:val="28"/>
        </w:rPr>
        <w:t>Р</w:t>
      </w:r>
      <w:proofErr w:type="gramEnd"/>
      <w:r w:rsidRPr="00833769">
        <w:rPr>
          <w:sz w:val="28"/>
          <w:szCs w:val="28"/>
        </w:rPr>
        <w:t>/с 40702810300420000010</w:t>
      </w:r>
    </w:p>
    <w:p w:rsidR="00112584" w:rsidRPr="00833769" w:rsidRDefault="00112584" w:rsidP="00112584">
      <w:pPr>
        <w:spacing w:line="264" w:lineRule="auto"/>
        <w:rPr>
          <w:sz w:val="28"/>
          <w:szCs w:val="28"/>
        </w:rPr>
      </w:pPr>
      <w:r w:rsidRPr="00833769">
        <w:rPr>
          <w:sz w:val="28"/>
          <w:szCs w:val="28"/>
        </w:rPr>
        <w:t>К/с 30101810700000000187</w:t>
      </w:r>
    </w:p>
    <w:p w:rsidR="00112584" w:rsidRDefault="00112584" w:rsidP="00112584">
      <w:pPr>
        <w:spacing w:line="264" w:lineRule="auto"/>
        <w:rPr>
          <w:sz w:val="28"/>
          <w:szCs w:val="28"/>
        </w:rPr>
      </w:pPr>
      <w:r w:rsidRPr="00833769">
        <w:rPr>
          <w:sz w:val="28"/>
          <w:szCs w:val="28"/>
        </w:rPr>
        <w:t>БИК 044525187</w:t>
      </w:r>
    </w:p>
    <w:p w:rsidR="00112584" w:rsidRDefault="00112584" w:rsidP="00112584">
      <w:pPr>
        <w:rPr>
          <w:sz w:val="28"/>
          <w:szCs w:val="28"/>
        </w:rPr>
      </w:pPr>
    </w:p>
    <w:p w:rsidR="00112584" w:rsidRDefault="00112584" w:rsidP="00112584">
      <w:pPr>
        <w:rPr>
          <w:b/>
          <w:sz w:val="28"/>
          <w:szCs w:val="28"/>
        </w:rPr>
      </w:pPr>
      <w:r>
        <w:rPr>
          <w:b/>
          <w:sz w:val="28"/>
          <w:szCs w:val="28"/>
        </w:rPr>
        <w:t xml:space="preserve">Филиал </w:t>
      </w:r>
      <w:r w:rsidR="00833769">
        <w:rPr>
          <w:b/>
          <w:sz w:val="28"/>
          <w:szCs w:val="28"/>
        </w:rPr>
        <w:t>П</w:t>
      </w:r>
      <w:r>
        <w:rPr>
          <w:b/>
          <w:sz w:val="28"/>
          <w:szCs w:val="28"/>
        </w:rPr>
        <w:t>АО «ТрансКонтейнер» на Горьковской железной дороге</w:t>
      </w:r>
    </w:p>
    <w:p w:rsidR="00112584" w:rsidRPr="00833769" w:rsidRDefault="00112584" w:rsidP="00112584">
      <w:pPr>
        <w:rPr>
          <w:sz w:val="28"/>
          <w:szCs w:val="28"/>
        </w:rPr>
      </w:pPr>
      <w:r w:rsidRPr="00833769">
        <w:rPr>
          <w:sz w:val="28"/>
          <w:szCs w:val="28"/>
        </w:rPr>
        <w:t>ИНН 7708591995</w:t>
      </w:r>
    </w:p>
    <w:p w:rsidR="00112584" w:rsidRPr="00833769" w:rsidRDefault="00112584" w:rsidP="00112584">
      <w:pPr>
        <w:rPr>
          <w:sz w:val="28"/>
          <w:szCs w:val="28"/>
        </w:rPr>
      </w:pPr>
      <w:r w:rsidRPr="00833769">
        <w:rPr>
          <w:sz w:val="28"/>
          <w:szCs w:val="28"/>
        </w:rPr>
        <w:t>КПП 525743001</w:t>
      </w:r>
    </w:p>
    <w:p w:rsidR="00112584" w:rsidRPr="00833769" w:rsidRDefault="00112584" w:rsidP="00112584">
      <w:pPr>
        <w:rPr>
          <w:sz w:val="28"/>
          <w:szCs w:val="28"/>
        </w:rPr>
      </w:pPr>
      <w:r w:rsidRPr="00833769">
        <w:rPr>
          <w:sz w:val="28"/>
          <w:szCs w:val="28"/>
        </w:rPr>
        <w:t xml:space="preserve">ОКПО </w:t>
      </w:r>
      <w:r w:rsidRPr="000025B1">
        <w:rPr>
          <w:sz w:val="28"/>
          <w:szCs w:val="28"/>
        </w:rPr>
        <w:t>14697803</w:t>
      </w:r>
    </w:p>
    <w:p w:rsidR="00112584" w:rsidRDefault="00112584" w:rsidP="00112584">
      <w:pPr>
        <w:rPr>
          <w:sz w:val="28"/>
          <w:szCs w:val="28"/>
        </w:rPr>
      </w:pPr>
      <w:r w:rsidRPr="00833769">
        <w:rPr>
          <w:sz w:val="28"/>
          <w:szCs w:val="28"/>
        </w:rPr>
        <w:t>Почтовый адрес</w:t>
      </w:r>
      <w:r>
        <w:rPr>
          <w:sz w:val="28"/>
          <w:szCs w:val="28"/>
        </w:rPr>
        <w:t>:</w:t>
      </w:r>
    </w:p>
    <w:p w:rsidR="00112584" w:rsidRDefault="00112584" w:rsidP="00112584">
      <w:pPr>
        <w:rPr>
          <w:sz w:val="28"/>
          <w:szCs w:val="28"/>
        </w:rPr>
      </w:pPr>
      <w:r>
        <w:rPr>
          <w:sz w:val="28"/>
          <w:szCs w:val="28"/>
        </w:rPr>
        <w:t xml:space="preserve">603116, г. </w:t>
      </w:r>
      <w:proofErr w:type="spellStart"/>
      <w:r>
        <w:rPr>
          <w:sz w:val="28"/>
          <w:szCs w:val="28"/>
        </w:rPr>
        <w:t>Н.Новгород</w:t>
      </w:r>
      <w:proofErr w:type="spellEnd"/>
      <w:r>
        <w:rPr>
          <w:sz w:val="28"/>
          <w:szCs w:val="28"/>
        </w:rPr>
        <w:t>, Московское шоссе, 17А</w:t>
      </w:r>
    </w:p>
    <w:p w:rsidR="00112584" w:rsidRPr="00833769" w:rsidRDefault="00112584" w:rsidP="00112584">
      <w:pPr>
        <w:rPr>
          <w:sz w:val="28"/>
          <w:szCs w:val="28"/>
        </w:rPr>
      </w:pPr>
      <w:r w:rsidRPr="00833769">
        <w:rPr>
          <w:sz w:val="28"/>
          <w:szCs w:val="28"/>
        </w:rPr>
        <w:t>Банковские реквизиты:</w:t>
      </w:r>
    </w:p>
    <w:p w:rsidR="00112584" w:rsidRPr="00833769" w:rsidRDefault="00112584" w:rsidP="00112584">
      <w:pPr>
        <w:spacing w:line="264" w:lineRule="auto"/>
        <w:rPr>
          <w:sz w:val="28"/>
          <w:szCs w:val="28"/>
        </w:rPr>
      </w:pPr>
      <w:r w:rsidRPr="00833769">
        <w:rPr>
          <w:sz w:val="28"/>
          <w:szCs w:val="28"/>
        </w:rPr>
        <w:t xml:space="preserve">Филиал </w:t>
      </w:r>
      <w:r w:rsidR="00833769" w:rsidRPr="00833769">
        <w:rPr>
          <w:sz w:val="28"/>
          <w:szCs w:val="28"/>
        </w:rPr>
        <w:t>П</w:t>
      </w:r>
      <w:r w:rsidRPr="00833769">
        <w:rPr>
          <w:sz w:val="28"/>
          <w:szCs w:val="28"/>
        </w:rPr>
        <w:t>АО Банк ВТБ в г. Нижнем Новгороде</w:t>
      </w:r>
    </w:p>
    <w:p w:rsidR="00112584" w:rsidRPr="00833769" w:rsidRDefault="00112584" w:rsidP="00112584">
      <w:pPr>
        <w:spacing w:line="264" w:lineRule="auto"/>
        <w:rPr>
          <w:sz w:val="28"/>
          <w:szCs w:val="28"/>
        </w:rPr>
      </w:pPr>
      <w:proofErr w:type="gramStart"/>
      <w:r w:rsidRPr="00833769">
        <w:rPr>
          <w:sz w:val="28"/>
          <w:szCs w:val="28"/>
        </w:rPr>
        <w:t>р</w:t>
      </w:r>
      <w:proofErr w:type="gramEnd"/>
      <w:r w:rsidRPr="00833769">
        <w:rPr>
          <w:sz w:val="28"/>
          <w:szCs w:val="28"/>
        </w:rPr>
        <w:t>/с 40702810600240014351</w:t>
      </w:r>
    </w:p>
    <w:p w:rsidR="00112584" w:rsidRPr="00833769" w:rsidRDefault="00112584" w:rsidP="00112584">
      <w:pPr>
        <w:spacing w:line="264" w:lineRule="auto"/>
        <w:rPr>
          <w:sz w:val="28"/>
          <w:szCs w:val="28"/>
        </w:rPr>
      </w:pPr>
      <w:r w:rsidRPr="00833769">
        <w:rPr>
          <w:sz w:val="28"/>
          <w:szCs w:val="28"/>
        </w:rPr>
        <w:t>к/с 30101810200000000837</w:t>
      </w:r>
    </w:p>
    <w:p w:rsidR="00112584" w:rsidRPr="00833769" w:rsidRDefault="00112584" w:rsidP="00112584">
      <w:pPr>
        <w:spacing w:line="264" w:lineRule="auto"/>
        <w:rPr>
          <w:sz w:val="28"/>
          <w:szCs w:val="28"/>
        </w:rPr>
      </w:pPr>
      <w:r w:rsidRPr="00833769">
        <w:rPr>
          <w:sz w:val="28"/>
          <w:szCs w:val="28"/>
        </w:rPr>
        <w:t>БИК 042202837</w:t>
      </w:r>
    </w:p>
    <w:p w:rsidR="00833769" w:rsidRDefault="00833769" w:rsidP="00112584">
      <w:pPr>
        <w:rPr>
          <w:b/>
          <w:sz w:val="28"/>
          <w:szCs w:val="28"/>
        </w:rPr>
      </w:pPr>
    </w:p>
    <w:p w:rsidR="00112584" w:rsidRPr="00833769" w:rsidRDefault="00112584" w:rsidP="00112584">
      <w:pPr>
        <w:rPr>
          <w:b/>
          <w:sz w:val="28"/>
          <w:szCs w:val="28"/>
        </w:rPr>
      </w:pPr>
      <w:r w:rsidRPr="00833769">
        <w:rPr>
          <w:b/>
          <w:sz w:val="28"/>
          <w:szCs w:val="28"/>
        </w:rPr>
        <w:lastRenderedPageBreak/>
        <w:t xml:space="preserve">Филиал </w:t>
      </w:r>
      <w:r w:rsidR="00833769" w:rsidRPr="00833769">
        <w:rPr>
          <w:b/>
          <w:sz w:val="28"/>
          <w:szCs w:val="28"/>
        </w:rPr>
        <w:t>П</w:t>
      </w:r>
      <w:r w:rsidRPr="00833769">
        <w:rPr>
          <w:b/>
          <w:sz w:val="28"/>
          <w:szCs w:val="28"/>
        </w:rPr>
        <w:t>АО «ТрансКонтейнер» на Северной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760402001</w:t>
      </w:r>
    </w:p>
    <w:p w:rsidR="00112584" w:rsidRDefault="00112584" w:rsidP="00112584">
      <w:pPr>
        <w:rPr>
          <w:sz w:val="28"/>
          <w:szCs w:val="28"/>
        </w:rPr>
      </w:pPr>
      <w:r>
        <w:rPr>
          <w:sz w:val="28"/>
          <w:szCs w:val="28"/>
        </w:rPr>
        <w:t xml:space="preserve">ОКПО </w:t>
      </w:r>
      <w:r>
        <w:rPr>
          <w:color w:val="000000"/>
          <w:sz w:val="28"/>
          <w:szCs w:val="28"/>
        </w:rPr>
        <w:t>94526530</w:t>
      </w:r>
    </w:p>
    <w:p w:rsidR="00112584" w:rsidRDefault="00112584" w:rsidP="00112584">
      <w:pPr>
        <w:rPr>
          <w:sz w:val="28"/>
          <w:szCs w:val="28"/>
        </w:rPr>
      </w:pPr>
      <w:r>
        <w:rPr>
          <w:sz w:val="28"/>
          <w:szCs w:val="28"/>
        </w:rPr>
        <w:t>Почтовый адрес:</w:t>
      </w:r>
    </w:p>
    <w:p w:rsidR="00112584" w:rsidRPr="00D82725" w:rsidRDefault="00112584" w:rsidP="00112584">
      <w:pPr>
        <w:rPr>
          <w:sz w:val="28"/>
          <w:szCs w:val="28"/>
        </w:rPr>
      </w:pPr>
      <w:r w:rsidRPr="00D82725">
        <w:rPr>
          <w:sz w:val="28"/>
          <w:szCs w:val="28"/>
        </w:rPr>
        <w:t xml:space="preserve">150003, г. Ярославль, ул. </w:t>
      </w:r>
      <w:proofErr w:type="gramStart"/>
      <w:r w:rsidRPr="00D82725">
        <w:rPr>
          <w:sz w:val="28"/>
          <w:szCs w:val="28"/>
        </w:rPr>
        <w:t>Кооперативная</w:t>
      </w:r>
      <w:proofErr w:type="gramEnd"/>
      <w:r w:rsidRPr="00D82725">
        <w:rPr>
          <w:sz w:val="28"/>
          <w:szCs w:val="28"/>
        </w:rPr>
        <w:t>, д.8</w:t>
      </w:r>
    </w:p>
    <w:p w:rsidR="00112584" w:rsidRPr="00D82725" w:rsidRDefault="00112584" w:rsidP="00112584">
      <w:pPr>
        <w:rPr>
          <w:sz w:val="28"/>
          <w:szCs w:val="28"/>
        </w:rPr>
      </w:pPr>
      <w:r w:rsidRPr="00D82725">
        <w:rPr>
          <w:sz w:val="28"/>
          <w:szCs w:val="28"/>
        </w:rPr>
        <w:t>Банковские реквизиты:</w:t>
      </w:r>
    </w:p>
    <w:p w:rsidR="00112584" w:rsidRDefault="00112584" w:rsidP="00112584">
      <w:pPr>
        <w:spacing w:line="264" w:lineRule="auto"/>
        <w:rPr>
          <w:sz w:val="28"/>
          <w:szCs w:val="28"/>
        </w:rPr>
      </w:pPr>
      <w:r>
        <w:rPr>
          <w:sz w:val="28"/>
          <w:szCs w:val="28"/>
        </w:rPr>
        <w:t xml:space="preserve">Операционный офис в г. Ярославле филиала </w:t>
      </w:r>
      <w:r w:rsidR="00833769">
        <w:rPr>
          <w:sz w:val="28"/>
          <w:szCs w:val="28"/>
        </w:rPr>
        <w:t>П</w:t>
      </w:r>
      <w:r>
        <w:rPr>
          <w:sz w:val="28"/>
          <w:szCs w:val="28"/>
        </w:rPr>
        <w:t>АО Банк ВТБ в г. Воронеже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40702810916250002632</w:t>
      </w:r>
    </w:p>
    <w:p w:rsidR="00112584" w:rsidRDefault="00112584" w:rsidP="00112584">
      <w:pPr>
        <w:spacing w:line="264" w:lineRule="auto"/>
        <w:rPr>
          <w:sz w:val="28"/>
          <w:szCs w:val="28"/>
        </w:rPr>
      </w:pPr>
      <w:r>
        <w:rPr>
          <w:sz w:val="28"/>
          <w:szCs w:val="28"/>
        </w:rPr>
        <w:t>К/с 30101810100000000835</w:t>
      </w:r>
    </w:p>
    <w:p w:rsidR="00112584" w:rsidRDefault="00112584" w:rsidP="00112584">
      <w:pPr>
        <w:spacing w:line="264" w:lineRule="auto"/>
        <w:rPr>
          <w:sz w:val="28"/>
          <w:szCs w:val="28"/>
        </w:rPr>
      </w:pPr>
      <w:r>
        <w:rPr>
          <w:sz w:val="28"/>
          <w:szCs w:val="28"/>
        </w:rPr>
        <w:t>БИК 042007835</w:t>
      </w:r>
    </w:p>
    <w:p w:rsidR="00112584" w:rsidRDefault="00112584" w:rsidP="00112584">
      <w:pPr>
        <w:rPr>
          <w:sz w:val="28"/>
          <w:szCs w:val="28"/>
        </w:rPr>
      </w:pPr>
    </w:p>
    <w:p w:rsidR="00112584" w:rsidRDefault="00112584" w:rsidP="00112584">
      <w:pPr>
        <w:rPr>
          <w:b/>
          <w:sz w:val="28"/>
          <w:szCs w:val="28"/>
        </w:rPr>
      </w:pPr>
      <w:r>
        <w:rPr>
          <w:b/>
          <w:sz w:val="28"/>
          <w:szCs w:val="28"/>
        </w:rPr>
        <w:t xml:space="preserve">Филиал </w:t>
      </w:r>
      <w:r w:rsidR="00833769">
        <w:rPr>
          <w:b/>
          <w:sz w:val="28"/>
          <w:szCs w:val="28"/>
        </w:rPr>
        <w:t>П</w:t>
      </w:r>
      <w:r>
        <w:rPr>
          <w:b/>
          <w:sz w:val="28"/>
          <w:szCs w:val="28"/>
        </w:rPr>
        <w:t>АО «ТрансКонтейнер» на Юго-Восточной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366645001</w:t>
      </w:r>
    </w:p>
    <w:p w:rsidR="00112584" w:rsidRDefault="00112584" w:rsidP="00112584">
      <w:pPr>
        <w:rPr>
          <w:sz w:val="28"/>
          <w:szCs w:val="28"/>
        </w:rPr>
      </w:pPr>
      <w:r>
        <w:rPr>
          <w:sz w:val="28"/>
          <w:szCs w:val="28"/>
        </w:rPr>
        <w:t xml:space="preserve">ОКПО </w:t>
      </w:r>
      <w:r>
        <w:rPr>
          <w:color w:val="000000"/>
          <w:sz w:val="28"/>
          <w:szCs w:val="28"/>
        </w:rPr>
        <w:t>70703105</w:t>
      </w:r>
    </w:p>
    <w:p w:rsidR="00112584" w:rsidRDefault="00112584" w:rsidP="00112584">
      <w:pPr>
        <w:rPr>
          <w:sz w:val="28"/>
          <w:szCs w:val="28"/>
        </w:rPr>
      </w:pPr>
      <w:r>
        <w:rPr>
          <w:sz w:val="28"/>
          <w:szCs w:val="28"/>
        </w:rPr>
        <w:t>Почтовый адрес:</w:t>
      </w:r>
    </w:p>
    <w:p w:rsidR="00112584" w:rsidRDefault="00112584" w:rsidP="00112584">
      <w:pPr>
        <w:rPr>
          <w:sz w:val="28"/>
          <w:szCs w:val="28"/>
        </w:rPr>
      </w:pPr>
      <w:r>
        <w:rPr>
          <w:sz w:val="28"/>
          <w:szCs w:val="28"/>
        </w:rPr>
        <w:t xml:space="preserve">394036, г. Воронеж, ул. </w:t>
      </w:r>
      <w:proofErr w:type="gramStart"/>
      <w:r>
        <w:rPr>
          <w:sz w:val="28"/>
          <w:szCs w:val="28"/>
        </w:rPr>
        <w:t>Студенческая</w:t>
      </w:r>
      <w:proofErr w:type="gramEnd"/>
      <w:r>
        <w:rPr>
          <w:sz w:val="28"/>
          <w:szCs w:val="28"/>
        </w:rPr>
        <w:t>, д.26-а</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Филиал ОАО Банк ВТБ в г. Воронеже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40702810900250004785</w:t>
      </w:r>
    </w:p>
    <w:p w:rsidR="00112584" w:rsidRDefault="00112584" w:rsidP="00112584">
      <w:pPr>
        <w:spacing w:line="264" w:lineRule="auto"/>
        <w:rPr>
          <w:sz w:val="28"/>
          <w:szCs w:val="28"/>
        </w:rPr>
      </w:pPr>
      <w:r>
        <w:rPr>
          <w:sz w:val="28"/>
          <w:szCs w:val="28"/>
        </w:rPr>
        <w:t>К/с 30101810100000000835</w:t>
      </w:r>
    </w:p>
    <w:p w:rsidR="00112584" w:rsidRDefault="00112584" w:rsidP="00112584">
      <w:pPr>
        <w:spacing w:line="264" w:lineRule="auto"/>
        <w:rPr>
          <w:sz w:val="28"/>
          <w:szCs w:val="28"/>
        </w:rPr>
      </w:pPr>
      <w:r>
        <w:rPr>
          <w:sz w:val="28"/>
          <w:szCs w:val="28"/>
        </w:rPr>
        <w:t>БИК 042007835</w:t>
      </w:r>
    </w:p>
    <w:p w:rsidR="00112584" w:rsidRDefault="00112584" w:rsidP="00112584">
      <w:pPr>
        <w:rPr>
          <w:sz w:val="28"/>
          <w:szCs w:val="28"/>
        </w:rPr>
      </w:pPr>
    </w:p>
    <w:p w:rsidR="00112584" w:rsidRDefault="00112584" w:rsidP="00112584">
      <w:pPr>
        <w:rPr>
          <w:b/>
          <w:sz w:val="28"/>
          <w:szCs w:val="28"/>
        </w:rPr>
      </w:pPr>
      <w:r>
        <w:rPr>
          <w:b/>
          <w:sz w:val="28"/>
          <w:szCs w:val="28"/>
        </w:rPr>
        <w:t xml:space="preserve">Филиал </w:t>
      </w:r>
      <w:r w:rsidR="00833769">
        <w:rPr>
          <w:b/>
          <w:sz w:val="28"/>
          <w:szCs w:val="28"/>
        </w:rPr>
        <w:t>П</w:t>
      </w:r>
      <w:r>
        <w:rPr>
          <w:b/>
          <w:sz w:val="28"/>
          <w:szCs w:val="28"/>
        </w:rPr>
        <w:t>АО «ТрансКонтейнер» на Северо-Кавказской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616743001</w:t>
      </w:r>
    </w:p>
    <w:p w:rsidR="00112584" w:rsidRDefault="00112584" w:rsidP="00112584">
      <w:pPr>
        <w:rPr>
          <w:sz w:val="28"/>
          <w:szCs w:val="28"/>
        </w:rPr>
      </w:pPr>
      <w:r>
        <w:rPr>
          <w:sz w:val="28"/>
          <w:szCs w:val="28"/>
        </w:rPr>
        <w:t xml:space="preserve">ОКПО </w:t>
      </w:r>
      <w:r>
        <w:rPr>
          <w:color w:val="000000"/>
          <w:sz w:val="28"/>
          <w:szCs w:val="28"/>
        </w:rPr>
        <w:t>95026404</w:t>
      </w:r>
    </w:p>
    <w:p w:rsidR="00112584" w:rsidRDefault="00112584" w:rsidP="00112584">
      <w:pPr>
        <w:rPr>
          <w:sz w:val="28"/>
          <w:szCs w:val="28"/>
        </w:rPr>
      </w:pPr>
      <w:r>
        <w:rPr>
          <w:sz w:val="28"/>
          <w:szCs w:val="28"/>
        </w:rPr>
        <w:t>Почтовый адрес:</w:t>
      </w:r>
    </w:p>
    <w:p w:rsidR="00112584" w:rsidRPr="009E5506" w:rsidRDefault="00112584" w:rsidP="00112584">
      <w:pPr>
        <w:rPr>
          <w:sz w:val="28"/>
          <w:szCs w:val="28"/>
        </w:rPr>
      </w:pPr>
      <w:r w:rsidRPr="009E5506">
        <w:rPr>
          <w:sz w:val="28"/>
          <w:szCs w:val="28"/>
        </w:rPr>
        <w:t xml:space="preserve">344019, г. Ростов-на-Дону, ул. </w:t>
      </w:r>
      <w:proofErr w:type="spellStart"/>
      <w:r w:rsidRPr="009E5506">
        <w:rPr>
          <w:sz w:val="28"/>
          <w:szCs w:val="28"/>
        </w:rPr>
        <w:t>Закруткина</w:t>
      </w:r>
      <w:proofErr w:type="spellEnd"/>
      <w:r w:rsidRPr="009E5506">
        <w:rPr>
          <w:sz w:val="28"/>
          <w:szCs w:val="28"/>
        </w:rPr>
        <w:t>, д. 67в/2б (пер. Продольный, 2б)</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Филиал </w:t>
      </w:r>
      <w:r w:rsidR="00833769">
        <w:rPr>
          <w:sz w:val="28"/>
          <w:szCs w:val="28"/>
        </w:rPr>
        <w:t>П</w:t>
      </w:r>
      <w:r>
        <w:rPr>
          <w:sz w:val="28"/>
          <w:szCs w:val="28"/>
        </w:rPr>
        <w:t>АО Банк ВТБ в г. Ростове-на-Дону</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40702810700300004791</w:t>
      </w:r>
    </w:p>
    <w:p w:rsidR="00112584" w:rsidRDefault="00112584" w:rsidP="00112584">
      <w:pPr>
        <w:spacing w:line="264" w:lineRule="auto"/>
        <w:rPr>
          <w:sz w:val="28"/>
          <w:szCs w:val="28"/>
        </w:rPr>
      </w:pPr>
      <w:r>
        <w:rPr>
          <w:sz w:val="28"/>
          <w:szCs w:val="28"/>
        </w:rPr>
        <w:t>К/с 30101810300000000999</w:t>
      </w:r>
    </w:p>
    <w:p w:rsidR="00112584" w:rsidRDefault="00112584" w:rsidP="00112584">
      <w:pPr>
        <w:spacing w:line="264" w:lineRule="auto"/>
        <w:rPr>
          <w:sz w:val="28"/>
          <w:szCs w:val="28"/>
        </w:rPr>
      </w:pPr>
      <w:r>
        <w:rPr>
          <w:sz w:val="28"/>
          <w:szCs w:val="28"/>
        </w:rPr>
        <w:t>БИК 046015999</w:t>
      </w:r>
    </w:p>
    <w:p w:rsidR="00112584" w:rsidRDefault="00112584" w:rsidP="00112584">
      <w:pPr>
        <w:rPr>
          <w:sz w:val="20"/>
          <w:szCs w:val="20"/>
        </w:rPr>
      </w:pPr>
    </w:p>
    <w:p w:rsidR="00112584" w:rsidRDefault="00112584" w:rsidP="00112584">
      <w:pPr>
        <w:rPr>
          <w:b/>
          <w:sz w:val="28"/>
          <w:szCs w:val="28"/>
        </w:rPr>
      </w:pPr>
      <w:r>
        <w:rPr>
          <w:b/>
          <w:sz w:val="28"/>
          <w:szCs w:val="28"/>
        </w:rPr>
        <w:t xml:space="preserve">Филиал </w:t>
      </w:r>
      <w:r w:rsidR="00833769">
        <w:rPr>
          <w:b/>
          <w:sz w:val="28"/>
          <w:szCs w:val="28"/>
        </w:rPr>
        <w:t>П</w:t>
      </w:r>
      <w:r>
        <w:rPr>
          <w:b/>
          <w:sz w:val="28"/>
          <w:szCs w:val="28"/>
        </w:rPr>
        <w:t>АО «ТрансКонтейнер» на Приволжской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645443001</w:t>
      </w:r>
    </w:p>
    <w:p w:rsidR="00112584" w:rsidRDefault="00112584" w:rsidP="00112584">
      <w:pPr>
        <w:rPr>
          <w:sz w:val="28"/>
          <w:szCs w:val="28"/>
        </w:rPr>
      </w:pPr>
      <w:r>
        <w:rPr>
          <w:sz w:val="28"/>
          <w:szCs w:val="28"/>
        </w:rPr>
        <w:t xml:space="preserve">ОКПО </w:t>
      </w:r>
      <w:r>
        <w:rPr>
          <w:color w:val="000000"/>
          <w:sz w:val="28"/>
          <w:szCs w:val="28"/>
        </w:rPr>
        <w:t>70301944</w:t>
      </w:r>
    </w:p>
    <w:p w:rsidR="00112584" w:rsidRDefault="00112584" w:rsidP="00112584">
      <w:pPr>
        <w:rPr>
          <w:sz w:val="28"/>
          <w:szCs w:val="28"/>
        </w:rPr>
      </w:pPr>
      <w:r>
        <w:rPr>
          <w:sz w:val="28"/>
          <w:szCs w:val="28"/>
        </w:rPr>
        <w:t>Почтовый адрес:</w:t>
      </w:r>
    </w:p>
    <w:p w:rsidR="00112584" w:rsidRPr="009E5506" w:rsidRDefault="00112584" w:rsidP="00112584">
      <w:pPr>
        <w:rPr>
          <w:sz w:val="28"/>
          <w:szCs w:val="28"/>
        </w:rPr>
      </w:pPr>
      <w:r w:rsidRPr="009E5506">
        <w:rPr>
          <w:sz w:val="28"/>
          <w:szCs w:val="28"/>
        </w:rPr>
        <w:t xml:space="preserve">410017, г. Саратов, ул. </w:t>
      </w:r>
      <w:proofErr w:type="gramStart"/>
      <w:r w:rsidRPr="009E5506">
        <w:rPr>
          <w:sz w:val="28"/>
          <w:szCs w:val="28"/>
        </w:rPr>
        <w:t>Шелковичная</w:t>
      </w:r>
      <w:proofErr w:type="gramEnd"/>
      <w:r w:rsidRPr="009E5506">
        <w:rPr>
          <w:sz w:val="28"/>
          <w:szCs w:val="28"/>
        </w:rPr>
        <w:t>, д.11/15</w:t>
      </w:r>
    </w:p>
    <w:p w:rsidR="00112584" w:rsidRDefault="00112584" w:rsidP="00112584">
      <w:pPr>
        <w:rPr>
          <w:sz w:val="28"/>
          <w:szCs w:val="28"/>
        </w:rPr>
      </w:pPr>
      <w:r>
        <w:rPr>
          <w:sz w:val="28"/>
          <w:szCs w:val="28"/>
        </w:rPr>
        <w:lastRenderedPageBreak/>
        <w:t>Банковские реквизиты:</w:t>
      </w:r>
    </w:p>
    <w:p w:rsidR="00112584" w:rsidRDefault="00112584" w:rsidP="00112584">
      <w:pPr>
        <w:spacing w:line="264" w:lineRule="auto"/>
        <w:rPr>
          <w:sz w:val="28"/>
          <w:szCs w:val="28"/>
        </w:rPr>
      </w:pPr>
      <w:r>
        <w:rPr>
          <w:sz w:val="28"/>
          <w:szCs w:val="28"/>
        </w:rPr>
        <w:t xml:space="preserve">Филиал </w:t>
      </w:r>
      <w:r w:rsidR="00833769">
        <w:rPr>
          <w:sz w:val="28"/>
          <w:szCs w:val="28"/>
        </w:rPr>
        <w:t>П</w:t>
      </w:r>
      <w:r>
        <w:rPr>
          <w:sz w:val="28"/>
          <w:szCs w:val="28"/>
        </w:rPr>
        <w:t>АО Банк ВТБ  в г. Нижнем Новгороде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40702810514240001133</w:t>
      </w:r>
    </w:p>
    <w:p w:rsidR="00112584" w:rsidRDefault="00112584" w:rsidP="00112584">
      <w:pPr>
        <w:spacing w:line="264" w:lineRule="auto"/>
        <w:rPr>
          <w:sz w:val="28"/>
          <w:szCs w:val="28"/>
        </w:rPr>
      </w:pPr>
      <w:r>
        <w:rPr>
          <w:sz w:val="28"/>
          <w:szCs w:val="28"/>
        </w:rPr>
        <w:t>К/с 30101810200000000837</w:t>
      </w:r>
    </w:p>
    <w:p w:rsidR="00112584" w:rsidRDefault="00112584" w:rsidP="00112584">
      <w:pPr>
        <w:spacing w:line="264" w:lineRule="auto"/>
        <w:rPr>
          <w:sz w:val="28"/>
          <w:szCs w:val="28"/>
        </w:rPr>
      </w:pPr>
      <w:r>
        <w:rPr>
          <w:sz w:val="28"/>
          <w:szCs w:val="28"/>
        </w:rPr>
        <w:t>БИК 042202837</w:t>
      </w:r>
    </w:p>
    <w:p w:rsidR="00112584" w:rsidRDefault="00112584" w:rsidP="00112584">
      <w:pPr>
        <w:rPr>
          <w:b/>
          <w:sz w:val="18"/>
          <w:szCs w:val="1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Куйбышевской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631145002</w:t>
      </w:r>
    </w:p>
    <w:p w:rsidR="00112584" w:rsidRDefault="00112584" w:rsidP="00112584">
      <w:pPr>
        <w:rPr>
          <w:sz w:val="28"/>
          <w:szCs w:val="28"/>
        </w:rPr>
      </w:pPr>
      <w:r>
        <w:rPr>
          <w:sz w:val="28"/>
          <w:szCs w:val="28"/>
        </w:rPr>
        <w:t xml:space="preserve">ОКПО </w:t>
      </w:r>
      <w:r>
        <w:rPr>
          <w:color w:val="000000"/>
          <w:sz w:val="28"/>
          <w:szCs w:val="28"/>
        </w:rPr>
        <w:t>94952014</w:t>
      </w:r>
    </w:p>
    <w:p w:rsidR="00112584" w:rsidRDefault="00112584" w:rsidP="00112584">
      <w:pPr>
        <w:rPr>
          <w:sz w:val="28"/>
          <w:szCs w:val="28"/>
        </w:rPr>
      </w:pPr>
      <w:r>
        <w:rPr>
          <w:sz w:val="28"/>
          <w:szCs w:val="28"/>
        </w:rPr>
        <w:t>Почтовый адрес:</w:t>
      </w:r>
    </w:p>
    <w:p w:rsidR="00112584" w:rsidRPr="00D841A8" w:rsidRDefault="00112584" w:rsidP="00112584">
      <w:pPr>
        <w:rPr>
          <w:sz w:val="28"/>
          <w:szCs w:val="28"/>
        </w:rPr>
      </w:pPr>
      <w:r w:rsidRPr="00D841A8">
        <w:rPr>
          <w:sz w:val="28"/>
          <w:szCs w:val="28"/>
        </w:rPr>
        <w:t>443041, г. Самара, ул. Льва Толстого, д. 131</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Операционный офис в г. Самаре филиала </w:t>
      </w:r>
      <w:r w:rsidR="00D82725">
        <w:rPr>
          <w:sz w:val="28"/>
          <w:szCs w:val="28"/>
        </w:rPr>
        <w:t>П</w:t>
      </w:r>
      <w:r>
        <w:rPr>
          <w:sz w:val="28"/>
          <w:szCs w:val="28"/>
        </w:rPr>
        <w:t>АО Банк ВТБ в г. Нижнем Новгороде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40702810510240004079</w:t>
      </w:r>
    </w:p>
    <w:p w:rsidR="00112584" w:rsidRDefault="00112584" w:rsidP="00112584">
      <w:pPr>
        <w:spacing w:line="264" w:lineRule="auto"/>
        <w:rPr>
          <w:sz w:val="28"/>
          <w:szCs w:val="28"/>
        </w:rPr>
      </w:pPr>
      <w:r>
        <w:rPr>
          <w:sz w:val="28"/>
          <w:szCs w:val="28"/>
        </w:rPr>
        <w:t>К/с 30101810200000000837</w:t>
      </w:r>
    </w:p>
    <w:p w:rsidR="00112584" w:rsidRDefault="00112584" w:rsidP="00112584">
      <w:pPr>
        <w:spacing w:line="264" w:lineRule="auto"/>
        <w:rPr>
          <w:sz w:val="28"/>
          <w:szCs w:val="28"/>
        </w:rPr>
      </w:pPr>
      <w:r>
        <w:rPr>
          <w:sz w:val="28"/>
          <w:szCs w:val="28"/>
        </w:rPr>
        <w:t>БИК 042202837</w:t>
      </w:r>
    </w:p>
    <w:p w:rsidR="00112584" w:rsidRDefault="00112584" w:rsidP="00112584">
      <w:pPr>
        <w:rPr>
          <w:b/>
          <w:sz w:val="18"/>
          <w:szCs w:val="1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Свердловской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665945001</w:t>
      </w:r>
    </w:p>
    <w:p w:rsidR="00112584" w:rsidRDefault="00112584" w:rsidP="00112584">
      <w:pPr>
        <w:rPr>
          <w:sz w:val="28"/>
          <w:szCs w:val="28"/>
        </w:rPr>
      </w:pPr>
      <w:r>
        <w:rPr>
          <w:sz w:val="28"/>
          <w:szCs w:val="28"/>
        </w:rPr>
        <w:t xml:space="preserve">ОКПО </w:t>
      </w:r>
      <w:r>
        <w:rPr>
          <w:color w:val="000000"/>
          <w:sz w:val="28"/>
          <w:szCs w:val="28"/>
        </w:rPr>
        <w:t>96417242</w:t>
      </w:r>
    </w:p>
    <w:p w:rsidR="00112584" w:rsidRDefault="00112584" w:rsidP="00112584">
      <w:pPr>
        <w:rPr>
          <w:sz w:val="28"/>
          <w:szCs w:val="28"/>
        </w:rPr>
      </w:pPr>
      <w:r>
        <w:rPr>
          <w:sz w:val="28"/>
          <w:szCs w:val="28"/>
        </w:rPr>
        <w:t>Почтовый адрес:</w:t>
      </w:r>
    </w:p>
    <w:p w:rsidR="00112584" w:rsidRPr="00D841A8" w:rsidRDefault="00112584" w:rsidP="00112584">
      <w:pPr>
        <w:rPr>
          <w:sz w:val="28"/>
          <w:szCs w:val="28"/>
        </w:rPr>
      </w:pPr>
      <w:r w:rsidRPr="00D841A8">
        <w:rPr>
          <w:sz w:val="28"/>
          <w:szCs w:val="28"/>
        </w:rPr>
        <w:t>620027, г. Екатеринбург, ул. Николая Никонова, д. 8</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Филиал </w:t>
      </w:r>
      <w:r w:rsidR="00D82725">
        <w:rPr>
          <w:sz w:val="28"/>
          <w:szCs w:val="28"/>
        </w:rPr>
        <w:t>П</w:t>
      </w:r>
      <w:r>
        <w:rPr>
          <w:sz w:val="28"/>
          <w:szCs w:val="28"/>
        </w:rPr>
        <w:t>АО Банк ВТБ в г. Екатеринбурге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40702810600280107758</w:t>
      </w:r>
    </w:p>
    <w:p w:rsidR="00112584" w:rsidRDefault="00112584" w:rsidP="00112584">
      <w:pPr>
        <w:spacing w:line="264" w:lineRule="auto"/>
        <w:rPr>
          <w:sz w:val="28"/>
          <w:szCs w:val="28"/>
        </w:rPr>
      </w:pPr>
      <w:r>
        <w:rPr>
          <w:sz w:val="28"/>
          <w:szCs w:val="28"/>
        </w:rPr>
        <w:t>К/с 30101810400000000952</w:t>
      </w:r>
    </w:p>
    <w:p w:rsidR="00112584" w:rsidRDefault="00112584" w:rsidP="00112584">
      <w:pPr>
        <w:spacing w:line="264" w:lineRule="auto"/>
        <w:rPr>
          <w:sz w:val="28"/>
          <w:szCs w:val="28"/>
        </w:rPr>
      </w:pPr>
      <w:r>
        <w:rPr>
          <w:sz w:val="28"/>
          <w:szCs w:val="28"/>
        </w:rPr>
        <w:t>БИК 046577952</w:t>
      </w:r>
    </w:p>
    <w:p w:rsidR="00112584" w:rsidRDefault="00112584" w:rsidP="00112584">
      <w:pPr>
        <w:rPr>
          <w:b/>
          <w:sz w:val="18"/>
          <w:szCs w:val="1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Южно-Уральской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745102001</w:t>
      </w:r>
    </w:p>
    <w:p w:rsidR="00112584" w:rsidRDefault="00112584" w:rsidP="00112584">
      <w:pPr>
        <w:rPr>
          <w:sz w:val="28"/>
          <w:szCs w:val="28"/>
        </w:rPr>
      </w:pPr>
      <w:r>
        <w:rPr>
          <w:sz w:val="28"/>
          <w:szCs w:val="28"/>
        </w:rPr>
        <w:t xml:space="preserve">ОКПО </w:t>
      </w:r>
      <w:r>
        <w:rPr>
          <w:color w:val="000000"/>
          <w:sz w:val="28"/>
          <w:szCs w:val="28"/>
        </w:rPr>
        <w:t>94746987</w:t>
      </w:r>
    </w:p>
    <w:p w:rsidR="00112584" w:rsidRDefault="00112584" w:rsidP="00112584">
      <w:pPr>
        <w:rPr>
          <w:sz w:val="28"/>
          <w:szCs w:val="28"/>
        </w:rPr>
      </w:pPr>
      <w:r>
        <w:rPr>
          <w:sz w:val="28"/>
          <w:szCs w:val="28"/>
        </w:rPr>
        <w:t>Почтовый адрес:</w:t>
      </w:r>
    </w:p>
    <w:p w:rsidR="00112584" w:rsidRDefault="00112584" w:rsidP="00112584">
      <w:pPr>
        <w:rPr>
          <w:sz w:val="28"/>
          <w:szCs w:val="28"/>
        </w:rPr>
      </w:pPr>
      <w:r>
        <w:rPr>
          <w:sz w:val="28"/>
          <w:szCs w:val="28"/>
        </w:rPr>
        <w:t xml:space="preserve">454005, г. Челябинск, ул. </w:t>
      </w:r>
      <w:proofErr w:type="spellStart"/>
      <w:r>
        <w:rPr>
          <w:sz w:val="28"/>
          <w:szCs w:val="28"/>
        </w:rPr>
        <w:t>Цвиллинга</w:t>
      </w:r>
      <w:proofErr w:type="spellEnd"/>
      <w:r>
        <w:rPr>
          <w:sz w:val="28"/>
          <w:szCs w:val="28"/>
        </w:rPr>
        <w:t>, д. 61</w:t>
      </w:r>
    </w:p>
    <w:p w:rsidR="00112584" w:rsidRDefault="00112584" w:rsidP="00112584">
      <w:pPr>
        <w:rPr>
          <w:sz w:val="28"/>
          <w:szCs w:val="28"/>
        </w:rPr>
      </w:pPr>
      <w:r>
        <w:rPr>
          <w:sz w:val="28"/>
          <w:szCs w:val="28"/>
        </w:rPr>
        <w:t>Банковские реквизиты:</w:t>
      </w:r>
    </w:p>
    <w:p w:rsidR="00D82725" w:rsidRDefault="00112584" w:rsidP="00112584">
      <w:pPr>
        <w:rPr>
          <w:sz w:val="28"/>
          <w:szCs w:val="28"/>
        </w:rPr>
      </w:pPr>
      <w:r>
        <w:rPr>
          <w:sz w:val="28"/>
          <w:szCs w:val="28"/>
        </w:rPr>
        <w:t xml:space="preserve">Операционный офис в г. Челябинске филиала </w:t>
      </w:r>
      <w:r w:rsidR="00D82725">
        <w:rPr>
          <w:sz w:val="28"/>
          <w:szCs w:val="28"/>
        </w:rPr>
        <w:t>П</w:t>
      </w:r>
      <w:r>
        <w:rPr>
          <w:sz w:val="28"/>
          <w:szCs w:val="28"/>
        </w:rPr>
        <w:t xml:space="preserve">АО Банк ВТБ </w:t>
      </w:r>
      <w:proofErr w:type="gramStart"/>
      <w:r>
        <w:rPr>
          <w:sz w:val="28"/>
          <w:szCs w:val="28"/>
        </w:rPr>
        <w:t>в</w:t>
      </w:r>
      <w:proofErr w:type="gramEnd"/>
      <w:r>
        <w:rPr>
          <w:sz w:val="28"/>
          <w:szCs w:val="28"/>
        </w:rPr>
        <w:t xml:space="preserve"> </w:t>
      </w:r>
    </w:p>
    <w:p w:rsidR="00112584" w:rsidRDefault="00112584" w:rsidP="00112584">
      <w:pPr>
        <w:rPr>
          <w:sz w:val="28"/>
          <w:szCs w:val="28"/>
        </w:rPr>
      </w:pPr>
      <w:r>
        <w:rPr>
          <w:sz w:val="28"/>
          <w:szCs w:val="28"/>
        </w:rPr>
        <w:t xml:space="preserve">г. </w:t>
      </w:r>
      <w:proofErr w:type="gramStart"/>
      <w:r>
        <w:rPr>
          <w:sz w:val="28"/>
          <w:szCs w:val="28"/>
        </w:rPr>
        <w:t>Екатеринбурге</w:t>
      </w:r>
      <w:proofErr w:type="gramEnd"/>
    </w:p>
    <w:p w:rsidR="00112584" w:rsidRDefault="00112584" w:rsidP="00112584">
      <w:pPr>
        <w:rPr>
          <w:sz w:val="28"/>
          <w:szCs w:val="28"/>
        </w:rPr>
      </w:pPr>
      <w:proofErr w:type="gramStart"/>
      <w:r>
        <w:rPr>
          <w:sz w:val="28"/>
          <w:szCs w:val="28"/>
        </w:rPr>
        <w:t>Р</w:t>
      </w:r>
      <w:proofErr w:type="gramEnd"/>
      <w:r>
        <w:rPr>
          <w:sz w:val="28"/>
          <w:szCs w:val="28"/>
        </w:rPr>
        <w:t>/с 40702810509280004606</w:t>
      </w:r>
    </w:p>
    <w:p w:rsidR="00112584" w:rsidRDefault="00112584" w:rsidP="00112584">
      <w:pPr>
        <w:rPr>
          <w:sz w:val="28"/>
          <w:szCs w:val="28"/>
        </w:rPr>
      </w:pPr>
      <w:r>
        <w:rPr>
          <w:sz w:val="28"/>
          <w:szCs w:val="28"/>
        </w:rPr>
        <w:t>К/с 30101810400000000952</w:t>
      </w:r>
    </w:p>
    <w:p w:rsidR="00112584" w:rsidRDefault="00112584" w:rsidP="00112584">
      <w:pPr>
        <w:rPr>
          <w:sz w:val="28"/>
          <w:szCs w:val="28"/>
        </w:rPr>
      </w:pPr>
      <w:r>
        <w:rPr>
          <w:sz w:val="28"/>
          <w:szCs w:val="28"/>
        </w:rPr>
        <w:t>БИК 046577952</w:t>
      </w:r>
    </w:p>
    <w:p w:rsidR="00112584" w:rsidRDefault="00112584" w:rsidP="00112584">
      <w:pPr>
        <w:rPr>
          <w:b/>
          <w:sz w:val="28"/>
          <w:szCs w:val="28"/>
        </w:rPr>
      </w:pPr>
      <w:r>
        <w:rPr>
          <w:b/>
          <w:sz w:val="28"/>
          <w:szCs w:val="28"/>
        </w:rPr>
        <w:lastRenderedPageBreak/>
        <w:t xml:space="preserve">Филиал </w:t>
      </w:r>
      <w:r w:rsidR="00D82725">
        <w:rPr>
          <w:b/>
          <w:sz w:val="28"/>
          <w:szCs w:val="28"/>
        </w:rPr>
        <w:t>П</w:t>
      </w:r>
      <w:r>
        <w:rPr>
          <w:b/>
          <w:sz w:val="28"/>
          <w:szCs w:val="28"/>
        </w:rPr>
        <w:t>АО «ТрансКонтейнер» на Западно-Сибирской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540243001</w:t>
      </w:r>
    </w:p>
    <w:p w:rsidR="00112584" w:rsidRDefault="00112584" w:rsidP="00112584">
      <w:pPr>
        <w:rPr>
          <w:sz w:val="28"/>
          <w:szCs w:val="28"/>
        </w:rPr>
      </w:pPr>
      <w:r>
        <w:rPr>
          <w:sz w:val="28"/>
          <w:szCs w:val="28"/>
        </w:rPr>
        <w:t xml:space="preserve">ОКПО </w:t>
      </w:r>
      <w:r>
        <w:rPr>
          <w:color w:val="000000"/>
          <w:sz w:val="28"/>
          <w:szCs w:val="28"/>
        </w:rPr>
        <w:t>94901353</w:t>
      </w:r>
    </w:p>
    <w:p w:rsidR="00112584" w:rsidRDefault="00112584" w:rsidP="00112584">
      <w:pPr>
        <w:rPr>
          <w:sz w:val="28"/>
          <w:szCs w:val="28"/>
        </w:rPr>
      </w:pPr>
      <w:r>
        <w:rPr>
          <w:sz w:val="28"/>
          <w:szCs w:val="28"/>
        </w:rPr>
        <w:t>Почтовый адрес:</w:t>
      </w:r>
    </w:p>
    <w:p w:rsidR="00112584" w:rsidRPr="00D841A8" w:rsidRDefault="00112584" w:rsidP="00112584">
      <w:pPr>
        <w:rPr>
          <w:sz w:val="28"/>
          <w:szCs w:val="28"/>
        </w:rPr>
      </w:pPr>
      <w:r w:rsidRPr="00D841A8">
        <w:rPr>
          <w:sz w:val="28"/>
          <w:szCs w:val="28"/>
        </w:rPr>
        <w:t>630082, г. Новосибирск, ул. Жуковского, д. 102</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Операционный офис в г. Новосибирске филиала </w:t>
      </w:r>
      <w:r w:rsidR="00D82725">
        <w:rPr>
          <w:sz w:val="28"/>
          <w:szCs w:val="28"/>
        </w:rPr>
        <w:t>П</w:t>
      </w:r>
      <w:r>
        <w:rPr>
          <w:sz w:val="28"/>
          <w:szCs w:val="28"/>
        </w:rPr>
        <w:t xml:space="preserve">АО Банк ВТБ </w:t>
      </w:r>
      <w:proofErr w:type="gramStart"/>
      <w:r>
        <w:rPr>
          <w:sz w:val="28"/>
          <w:szCs w:val="28"/>
        </w:rPr>
        <w:t>в</w:t>
      </w:r>
      <w:proofErr w:type="gramEnd"/>
    </w:p>
    <w:p w:rsidR="00112584" w:rsidRDefault="00112584" w:rsidP="00112584">
      <w:pPr>
        <w:spacing w:line="264" w:lineRule="auto"/>
        <w:rPr>
          <w:sz w:val="28"/>
          <w:szCs w:val="28"/>
        </w:rPr>
      </w:pPr>
      <w:r>
        <w:rPr>
          <w:sz w:val="28"/>
          <w:szCs w:val="28"/>
        </w:rPr>
        <w:t xml:space="preserve">г. </w:t>
      </w:r>
      <w:proofErr w:type="gramStart"/>
      <w:r>
        <w:rPr>
          <w:sz w:val="28"/>
          <w:szCs w:val="28"/>
        </w:rPr>
        <w:t>Красноярске</w:t>
      </w:r>
      <w:proofErr w:type="gramEnd"/>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40702810416030000607</w:t>
      </w:r>
    </w:p>
    <w:p w:rsidR="00112584" w:rsidRDefault="00112584" w:rsidP="00112584">
      <w:pPr>
        <w:spacing w:line="264" w:lineRule="auto"/>
        <w:rPr>
          <w:sz w:val="28"/>
          <w:szCs w:val="28"/>
        </w:rPr>
      </w:pPr>
      <w:r>
        <w:rPr>
          <w:sz w:val="28"/>
          <w:szCs w:val="28"/>
        </w:rPr>
        <w:t>К/с 30101810200000000777</w:t>
      </w:r>
    </w:p>
    <w:p w:rsidR="00112584" w:rsidRDefault="00112584" w:rsidP="00112584">
      <w:pPr>
        <w:spacing w:line="264" w:lineRule="auto"/>
        <w:rPr>
          <w:sz w:val="28"/>
          <w:szCs w:val="28"/>
        </w:rPr>
      </w:pPr>
      <w:r>
        <w:rPr>
          <w:sz w:val="28"/>
          <w:szCs w:val="28"/>
        </w:rPr>
        <w:t>БИК 040407778</w:t>
      </w:r>
    </w:p>
    <w:p w:rsidR="00112584" w:rsidRDefault="00112584" w:rsidP="00112584">
      <w:pPr>
        <w:rPr>
          <w:b/>
          <w:sz w:val="28"/>
          <w:szCs w:val="2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Красноярской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246631001</w:t>
      </w:r>
    </w:p>
    <w:p w:rsidR="00112584" w:rsidRDefault="00112584" w:rsidP="00112584">
      <w:pPr>
        <w:rPr>
          <w:sz w:val="28"/>
          <w:szCs w:val="28"/>
        </w:rPr>
      </w:pPr>
      <w:r>
        <w:rPr>
          <w:sz w:val="28"/>
          <w:szCs w:val="28"/>
        </w:rPr>
        <w:t xml:space="preserve">ОКПО </w:t>
      </w:r>
      <w:r>
        <w:rPr>
          <w:color w:val="000000"/>
          <w:sz w:val="28"/>
          <w:szCs w:val="28"/>
        </w:rPr>
        <w:t>70535553</w:t>
      </w:r>
    </w:p>
    <w:p w:rsidR="00112584" w:rsidRDefault="00112584" w:rsidP="00112584">
      <w:pPr>
        <w:rPr>
          <w:sz w:val="28"/>
          <w:szCs w:val="28"/>
        </w:rPr>
      </w:pPr>
      <w:r>
        <w:rPr>
          <w:sz w:val="28"/>
          <w:szCs w:val="28"/>
        </w:rPr>
        <w:t>Почтовый адрес:</w:t>
      </w:r>
    </w:p>
    <w:p w:rsidR="00D841A8" w:rsidRPr="00D841A8" w:rsidRDefault="00D841A8" w:rsidP="00112584">
      <w:pPr>
        <w:spacing w:line="264" w:lineRule="auto"/>
        <w:rPr>
          <w:sz w:val="28"/>
          <w:szCs w:val="28"/>
        </w:rPr>
      </w:pPr>
      <w:r w:rsidRPr="00D841A8">
        <w:rPr>
          <w:sz w:val="28"/>
          <w:szCs w:val="28"/>
        </w:rPr>
        <w:t xml:space="preserve">660058 г. Красноярск, ул. </w:t>
      </w:r>
      <w:proofErr w:type="gramStart"/>
      <w:r w:rsidRPr="00D841A8">
        <w:rPr>
          <w:sz w:val="28"/>
          <w:szCs w:val="28"/>
        </w:rPr>
        <w:t>Деповская</w:t>
      </w:r>
      <w:proofErr w:type="gramEnd"/>
      <w:r w:rsidRPr="00D841A8">
        <w:rPr>
          <w:sz w:val="28"/>
          <w:szCs w:val="28"/>
        </w:rPr>
        <w:t>, д. 15</w:t>
      </w:r>
    </w:p>
    <w:p w:rsidR="00112584" w:rsidRDefault="00112584" w:rsidP="00112584">
      <w:pPr>
        <w:spacing w:line="264" w:lineRule="auto"/>
        <w:rPr>
          <w:sz w:val="28"/>
          <w:szCs w:val="28"/>
        </w:rPr>
      </w:pPr>
      <w:r>
        <w:rPr>
          <w:sz w:val="28"/>
          <w:szCs w:val="28"/>
        </w:rPr>
        <w:t xml:space="preserve">Филиал </w:t>
      </w:r>
      <w:r w:rsidR="00D82725">
        <w:rPr>
          <w:sz w:val="28"/>
          <w:szCs w:val="28"/>
        </w:rPr>
        <w:t>П</w:t>
      </w:r>
      <w:r>
        <w:rPr>
          <w:sz w:val="28"/>
          <w:szCs w:val="28"/>
        </w:rPr>
        <w:t>АО Банк ВТБ в г. Красноярске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40702810600030003245</w:t>
      </w:r>
    </w:p>
    <w:p w:rsidR="00112584" w:rsidRDefault="00112584" w:rsidP="00112584">
      <w:pPr>
        <w:spacing w:line="264" w:lineRule="auto"/>
        <w:rPr>
          <w:sz w:val="28"/>
          <w:szCs w:val="28"/>
        </w:rPr>
      </w:pPr>
      <w:r>
        <w:rPr>
          <w:sz w:val="28"/>
          <w:szCs w:val="28"/>
        </w:rPr>
        <w:t>К/с 30101810200000000777</w:t>
      </w:r>
    </w:p>
    <w:p w:rsidR="00112584" w:rsidRDefault="00112584" w:rsidP="00112584">
      <w:pPr>
        <w:spacing w:line="264" w:lineRule="auto"/>
        <w:rPr>
          <w:sz w:val="28"/>
          <w:szCs w:val="28"/>
        </w:rPr>
      </w:pPr>
      <w:r>
        <w:rPr>
          <w:sz w:val="28"/>
          <w:szCs w:val="28"/>
        </w:rPr>
        <w:t>БИК 040407777</w:t>
      </w:r>
    </w:p>
    <w:p w:rsidR="00112584" w:rsidRDefault="00112584" w:rsidP="00112584">
      <w:pPr>
        <w:rPr>
          <w:sz w:val="28"/>
          <w:szCs w:val="2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Восточно-Сибирской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381143001</w:t>
      </w:r>
    </w:p>
    <w:p w:rsidR="00112584" w:rsidRDefault="00112584" w:rsidP="00112584">
      <w:pPr>
        <w:rPr>
          <w:sz w:val="28"/>
          <w:szCs w:val="28"/>
        </w:rPr>
      </w:pPr>
      <w:r>
        <w:rPr>
          <w:sz w:val="28"/>
          <w:szCs w:val="28"/>
        </w:rPr>
        <w:t xml:space="preserve">ОКПО </w:t>
      </w:r>
      <w:r>
        <w:rPr>
          <w:color w:val="000000"/>
          <w:sz w:val="28"/>
          <w:szCs w:val="28"/>
        </w:rPr>
        <w:t>94213274</w:t>
      </w:r>
    </w:p>
    <w:p w:rsidR="00112584" w:rsidRDefault="00112584" w:rsidP="00112584">
      <w:pPr>
        <w:rPr>
          <w:sz w:val="28"/>
          <w:szCs w:val="28"/>
        </w:rPr>
      </w:pPr>
      <w:r>
        <w:rPr>
          <w:sz w:val="28"/>
          <w:szCs w:val="28"/>
        </w:rPr>
        <w:t>Почтовый адрес:</w:t>
      </w:r>
    </w:p>
    <w:p w:rsidR="00112584" w:rsidRDefault="00112584" w:rsidP="00112584">
      <w:pPr>
        <w:rPr>
          <w:sz w:val="28"/>
          <w:szCs w:val="28"/>
        </w:rPr>
      </w:pPr>
      <w:r>
        <w:rPr>
          <w:sz w:val="28"/>
          <w:szCs w:val="28"/>
        </w:rPr>
        <w:t>664025, г. Иркутск, ул. Коммунаров, 1</w:t>
      </w:r>
      <w:proofErr w:type="gramStart"/>
      <w:r>
        <w:rPr>
          <w:sz w:val="28"/>
          <w:szCs w:val="28"/>
        </w:rPr>
        <w:t xml:space="preserve"> А</w:t>
      </w:r>
      <w:proofErr w:type="gramEnd"/>
      <w:r>
        <w:rPr>
          <w:sz w:val="28"/>
          <w:szCs w:val="28"/>
        </w:rPr>
        <w:t xml:space="preserve"> </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Операционный офис в г. Иркутске филиала </w:t>
      </w:r>
      <w:r w:rsidR="00D82725">
        <w:rPr>
          <w:sz w:val="28"/>
          <w:szCs w:val="28"/>
        </w:rPr>
        <w:t>П</w:t>
      </w:r>
      <w:r>
        <w:rPr>
          <w:sz w:val="28"/>
          <w:szCs w:val="28"/>
        </w:rPr>
        <w:t>АО Банк ВТБ в г. Красноярске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40702810308030003880</w:t>
      </w:r>
    </w:p>
    <w:p w:rsidR="00112584" w:rsidRDefault="00112584" w:rsidP="00112584">
      <w:pPr>
        <w:spacing w:line="264" w:lineRule="auto"/>
        <w:rPr>
          <w:sz w:val="28"/>
          <w:szCs w:val="28"/>
        </w:rPr>
      </w:pPr>
      <w:r>
        <w:rPr>
          <w:sz w:val="28"/>
          <w:szCs w:val="28"/>
        </w:rPr>
        <w:t>К/с 30101810200000000777</w:t>
      </w:r>
    </w:p>
    <w:p w:rsidR="00112584" w:rsidRDefault="00112584" w:rsidP="00112584">
      <w:pPr>
        <w:spacing w:line="264" w:lineRule="auto"/>
        <w:rPr>
          <w:sz w:val="28"/>
          <w:szCs w:val="28"/>
        </w:rPr>
      </w:pPr>
      <w:r>
        <w:rPr>
          <w:sz w:val="28"/>
          <w:szCs w:val="28"/>
        </w:rPr>
        <w:t>БИК 040407777</w:t>
      </w:r>
    </w:p>
    <w:p w:rsidR="00112584" w:rsidRDefault="00112584" w:rsidP="00112584">
      <w:pPr>
        <w:rPr>
          <w:b/>
          <w:sz w:val="28"/>
          <w:szCs w:val="2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Забайкальской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753602002</w:t>
      </w:r>
    </w:p>
    <w:p w:rsidR="00112584" w:rsidRDefault="00112584" w:rsidP="00112584">
      <w:pPr>
        <w:rPr>
          <w:sz w:val="28"/>
          <w:szCs w:val="28"/>
        </w:rPr>
      </w:pPr>
      <w:r>
        <w:rPr>
          <w:sz w:val="28"/>
          <w:szCs w:val="28"/>
        </w:rPr>
        <w:t xml:space="preserve">ОКПО </w:t>
      </w:r>
      <w:r>
        <w:rPr>
          <w:color w:val="000000"/>
          <w:sz w:val="28"/>
          <w:szCs w:val="28"/>
        </w:rPr>
        <w:t>57794592</w:t>
      </w:r>
    </w:p>
    <w:p w:rsidR="00112584" w:rsidRDefault="00112584" w:rsidP="00112584">
      <w:pPr>
        <w:rPr>
          <w:sz w:val="28"/>
          <w:szCs w:val="28"/>
        </w:rPr>
      </w:pPr>
    </w:p>
    <w:p w:rsidR="00112584" w:rsidRDefault="00112584" w:rsidP="00112584">
      <w:pPr>
        <w:rPr>
          <w:sz w:val="28"/>
          <w:szCs w:val="28"/>
        </w:rPr>
      </w:pPr>
      <w:r>
        <w:rPr>
          <w:sz w:val="28"/>
          <w:szCs w:val="28"/>
        </w:rPr>
        <w:t>Почтовый адрес:</w:t>
      </w:r>
    </w:p>
    <w:p w:rsidR="00112584" w:rsidRDefault="00112584" w:rsidP="00112584">
      <w:pPr>
        <w:rPr>
          <w:sz w:val="28"/>
          <w:szCs w:val="28"/>
        </w:rPr>
      </w:pPr>
      <w:r>
        <w:rPr>
          <w:sz w:val="28"/>
          <w:szCs w:val="28"/>
        </w:rPr>
        <w:lastRenderedPageBreak/>
        <w:t>672000, г. Чита, ул. Анохина, д. 91, корп. 2</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Операционный офис в г. Чите филиала </w:t>
      </w:r>
      <w:r w:rsidR="00D82725">
        <w:rPr>
          <w:sz w:val="28"/>
          <w:szCs w:val="28"/>
        </w:rPr>
        <w:t>П</w:t>
      </w:r>
      <w:r>
        <w:rPr>
          <w:sz w:val="28"/>
          <w:szCs w:val="28"/>
        </w:rPr>
        <w:t>АО Банк ВТБ в г. Красноярске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40702810009030002960</w:t>
      </w:r>
    </w:p>
    <w:p w:rsidR="00112584" w:rsidRDefault="00112584" w:rsidP="00112584">
      <w:pPr>
        <w:spacing w:line="264" w:lineRule="auto"/>
        <w:rPr>
          <w:sz w:val="28"/>
          <w:szCs w:val="28"/>
        </w:rPr>
      </w:pPr>
      <w:r>
        <w:rPr>
          <w:sz w:val="28"/>
          <w:szCs w:val="28"/>
        </w:rPr>
        <w:t>К/с 30101810200000000777</w:t>
      </w:r>
    </w:p>
    <w:p w:rsidR="00112584" w:rsidRDefault="00112584" w:rsidP="00112584">
      <w:pPr>
        <w:spacing w:line="264" w:lineRule="auto"/>
        <w:rPr>
          <w:sz w:val="28"/>
          <w:szCs w:val="28"/>
        </w:rPr>
      </w:pPr>
      <w:r>
        <w:rPr>
          <w:sz w:val="28"/>
          <w:szCs w:val="28"/>
        </w:rPr>
        <w:t>БИК 040407777</w:t>
      </w:r>
    </w:p>
    <w:p w:rsidR="00112584" w:rsidRDefault="00112584" w:rsidP="00112584">
      <w:pPr>
        <w:rPr>
          <w:sz w:val="28"/>
          <w:szCs w:val="28"/>
        </w:rPr>
      </w:pPr>
    </w:p>
    <w:p w:rsidR="00112584" w:rsidRDefault="00112584" w:rsidP="00112584">
      <w:pPr>
        <w:rPr>
          <w:b/>
          <w:sz w:val="28"/>
          <w:szCs w:val="28"/>
        </w:rPr>
      </w:pPr>
      <w:r>
        <w:rPr>
          <w:b/>
          <w:sz w:val="28"/>
          <w:szCs w:val="28"/>
        </w:rPr>
        <w:t xml:space="preserve">Филиал </w:t>
      </w:r>
      <w:r w:rsidR="00D82725">
        <w:rPr>
          <w:b/>
          <w:sz w:val="28"/>
          <w:szCs w:val="28"/>
        </w:rPr>
        <w:t>П</w:t>
      </w:r>
      <w:r>
        <w:rPr>
          <w:b/>
          <w:sz w:val="28"/>
          <w:szCs w:val="28"/>
        </w:rPr>
        <w:t>АО «ТрансКонтейнер» на Дальневосточной железной дороге</w:t>
      </w:r>
    </w:p>
    <w:p w:rsidR="00112584" w:rsidRDefault="00112584" w:rsidP="00112584">
      <w:pPr>
        <w:rPr>
          <w:sz w:val="28"/>
          <w:szCs w:val="28"/>
        </w:rPr>
      </w:pPr>
      <w:r>
        <w:rPr>
          <w:sz w:val="28"/>
          <w:szCs w:val="28"/>
        </w:rPr>
        <w:t>ИНН 7708591995</w:t>
      </w:r>
    </w:p>
    <w:p w:rsidR="00112584" w:rsidRDefault="00112584" w:rsidP="00112584">
      <w:pPr>
        <w:rPr>
          <w:sz w:val="28"/>
          <w:szCs w:val="28"/>
        </w:rPr>
      </w:pPr>
      <w:r>
        <w:rPr>
          <w:sz w:val="28"/>
          <w:szCs w:val="28"/>
        </w:rPr>
        <w:t>КПП 272102001</w:t>
      </w:r>
    </w:p>
    <w:p w:rsidR="00112584" w:rsidRDefault="00112584" w:rsidP="00112584">
      <w:pPr>
        <w:rPr>
          <w:sz w:val="28"/>
          <w:szCs w:val="28"/>
        </w:rPr>
      </w:pPr>
      <w:r>
        <w:rPr>
          <w:sz w:val="28"/>
          <w:szCs w:val="28"/>
        </w:rPr>
        <w:t>ОКПО 95252715</w:t>
      </w:r>
    </w:p>
    <w:p w:rsidR="00112584" w:rsidRDefault="00112584" w:rsidP="00112584">
      <w:pPr>
        <w:rPr>
          <w:sz w:val="28"/>
          <w:szCs w:val="28"/>
        </w:rPr>
      </w:pPr>
      <w:r>
        <w:rPr>
          <w:sz w:val="28"/>
          <w:szCs w:val="28"/>
        </w:rPr>
        <w:t>Почтовый адрес: 680000, г. Хабаровск, ул. Дзержинского, д. 65</w:t>
      </w:r>
    </w:p>
    <w:p w:rsidR="00112584" w:rsidRDefault="00112584" w:rsidP="00112584">
      <w:pPr>
        <w:rPr>
          <w:sz w:val="28"/>
          <w:szCs w:val="28"/>
        </w:rPr>
      </w:pPr>
      <w:r>
        <w:rPr>
          <w:sz w:val="28"/>
          <w:szCs w:val="28"/>
        </w:rPr>
        <w:t xml:space="preserve">Юридический адрес: 680000, г. Хабаровск, </w:t>
      </w:r>
      <w:proofErr w:type="spellStart"/>
      <w:r>
        <w:rPr>
          <w:sz w:val="28"/>
          <w:szCs w:val="28"/>
        </w:rPr>
        <w:t>ул</w:t>
      </w:r>
      <w:proofErr w:type="gramStart"/>
      <w:r>
        <w:rPr>
          <w:sz w:val="28"/>
          <w:szCs w:val="28"/>
        </w:rPr>
        <w:t>.Ф</w:t>
      </w:r>
      <w:proofErr w:type="gramEnd"/>
      <w:r>
        <w:rPr>
          <w:sz w:val="28"/>
          <w:szCs w:val="28"/>
        </w:rPr>
        <w:t>рунзе</w:t>
      </w:r>
      <w:proofErr w:type="spellEnd"/>
      <w:r>
        <w:rPr>
          <w:sz w:val="28"/>
          <w:szCs w:val="28"/>
        </w:rPr>
        <w:t xml:space="preserve"> дом 12 офис 44</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Филиал </w:t>
      </w:r>
      <w:r w:rsidR="00D82725">
        <w:rPr>
          <w:sz w:val="28"/>
          <w:szCs w:val="28"/>
        </w:rPr>
        <w:t>П</w:t>
      </w:r>
      <w:r>
        <w:rPr>
          <w:sz w:val="28"/>
          <w:szCs w:val="28"/>
        </w:rPr>
        <w:t>АО Банк ВТБ в г. Хабаровске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40702810000020008790</w:t>
      </w:r>
    </w:p>
    <w:p w:rsidR="00112584" w:rsidRDefault="00112584" w:rsidP="00112584">
      <w:pPr>
        <w:spacing w:line="264" w:lineRule="auto"/>
        <w:rPr>
          <w:sz w:val="28"/>
          <w:szCs w:val="28"/>
        </w:rPr>
      </w:pPr>
      <w:r>
        <w:rPr>
          <w:sz w:val="28"/>
          <w:szCs w:val="28"/>
        </w:rPr>
        <w:t>К/с 30101810400000000727</w:t>
      </w:r>
    </w:p>
    <w:p w:rsidR="00112584" w:rsidRDefault="00112584" w:rsidP="00112584">
      <w:pPr>
        <w:spacing w:line="264" w:lineRule="auto"/>
        <w:rPr>
          <w:sz w:val="28"/>
          <w:szCs w:val="28"/>
        </w:rPr>
      </w:pPr>
      <w:r>
        <w:rPr>
          <w:sz w:val="28"/>
          <w:szCs w:val="28"/>
        </w:rPr>
        <w:t>БИК 040813727</w:t>
      </w:r>
    </w:p>
    <w:p w:rsidR="00112584" w:rsidRDefault="00112584" w:rsidP="00112584">
      <w:pPr>
        <w:rPr>
          <w:sz w:val="28"/>
          <w:szCs w:val="28"/>
        </w:rPr>
      </w:pPr>
    </w:p>
    <w:p w:rsidR="00112584" w:rsidRDefault="00112584" w:rsidP="00112584">
      <w:pPr>
        <w:rPr>
          <w:b/>
          <w:sz w:val="28"/>
          <w:szCs w:val="28"/>
        </w:rPr>
      </w:pPr>
      <w:r>
        <w:rPr>
          <w:b/>
          <w:sz w:val="28"/>
          <w:szCs w:val="28"/>
        </w:rPr>
        <w:t xml:space="preserve">Агентство на ст. Калининград - сортировочный   филиала </w:t>
      </w:r>
      <w:r w:rsidR="003D3B55" w:rsidRPr="003D3B55">
        <w:rPr>
          <w:b/>
          <w:sz w:val="28"/>
          <w:szCs w:val="28"/>
        </w:rPr>
        <w:br/>
        <w:t xml:space="preserve">ПАО «ТрансКонтейнер» </w:t>
      </w:r>
      <w:r>
        <w:rPr>
          <w:b/>
          <w:sz w:val="28"/>
          <w:szCs w:val="28"/>
        </w:rPr>
        <w:t>на Октябрьской железной дороге</w:t>
      </w:r>
    </w:p>
    <w:p w:rsidR="00112584" w:rsidRPr="00D841A8" w:rsidRDefault="00112584" w:rsidP="00112584">
      <w:pPr>
        <w:rPr>
          <w:sz w:val="28"/>
          <w:szCs w:val="28"/>
        </w:rPr>
      </w:pPr>
      <w:r w:rsidRPr="00D841A8">
        <w:rPr>
          <w:sz w:val="28"/>
          <w:szCs w:val="28"/>
        </w:rPr>
        <w:t xml:space="preserve">Почтовый адрес: 236039, г. Калининград, ул. </w:t>
      </w:r>
      <w:proofErr w:type="gramStart"/>
      <w:r w:rsidRPr="00D841A8">
        <w:rPr>
          <w:sz w:val="28"/>
          <w:szCs w:val="28"/>
        </w:rPr>
        <w:t>Портовая</w:t>
      </w:r>
      <w:proofErr w:type="gramEnd"/>
      <w:r w:rsidRPr="00D841A8">
        <w:rPr>
          <w:sz w:val="28"/>
          <w:szCs w:val="28"/>
        </w:rPr>
        <w:t>, д.27А</w:t>
      </w:r>
    </w:p>
    <w:p w:rsidR="00112584" w:rsidRDefault="00112584" w:rsidP="00112584">
      <w:pPr>
        <w:rPr>
          <w:sz w:val="28"/>
          <w:szCs w:val="28"/>
        </w:rPr>
      </w:pPr>
      <w:r>
        <w:rPr>
          <w:sz w:val="28"/>
          <w:szCs w:val="28"/>
        </w:rPr>
        <w:t>Банковские реквизиты:</w:t>
      </w:r>
    </w:p>
    <w:p w:rsidR="00112584" w:rsidRDefault="00112584" w:rsidP="00112584">
      <w:pPr>
        <w:spacing w:line="264" w:lineRule="auto"/>
        <w:rPr>
          <w:sz w:val="28"/>
          <w:szCs w:val="28"/>
        </w:rPr>
      </w:pPr>
      <w:r>
        <w:rPr>
          <w:sz w:val="28"/>
          <w:szCs w:val="28"/>
        </w:rPr>
        <w:t xml:space="preserve">Филиал ОПЕРУ-4 </w:t>
      </w:r>
      <w:r w:rsidR="00D82725">
        <w:rPr>
          <w:sz w:val="28"/>
          <w:szCs w:val="28"/>
        </w:rPr>
        <w:t>П</w:t>
      </w:r>
      <w:r>
        <w:rPr>
          <w:sz w:val="28"/>
          <w:szCs w:val="28"/>
        </w:rPr>
        <w:t>АО Банк ВТБ в г. Санкт-Петербурге</w:t>
      </w:r>
    </w:p>
    <w:p w:rsidR="00112584" w:rsidRDefault="00112584" w:rsidP="00112584">
      <w:pPr>
        <w:spacing w:line="264" w:lineRule="auto"/>
        <w:rPr>
          <w:sz w:val="28"/>
          <w:szCs w:val="28"/>
        </w:rPr>
      </w:pPr>
      <w:proofErr w:type="gramStart"/>
      <w:r>
        <w:rPr>
          <w:sz w:val="28"/>
          <w:szCs w:val="28"/>
        </w:rPr>
        <w:t>Р</w:t>
      </w:r>
      <w:proofErr w:type="gramEnd"/>
      <w:r>
        <w:rPr>
          <w:sz w:val="28"/>
          <w:szCs w:val="28"/>
        </w:rPr>
        <w:t>/с 40702810637000006238</w:t>
      </w:r>
    </w:p>
    <w:p w:rsidR="00112584" w:rsidRDefault="00112584" w:rsidP="00112584">
      <w:pPr>
        <w:spacing w:line="264" w:lineRule="auto"/>
        <w:rPr>
          <w:sz w:val="28"/>
          <w:szCs w:val="28"/>
        </w:rPr>
      </w:pPr>
      <w:r>
        <w:rPr>
          <w:sz w:val="28"/>
          <w:szCs w:val="28"/>
        </w:rPr>
        <w:t>К/с 30101810200000000704</w:t>
      </w:r>
    </w:p>
    <w:p w:rsidR="00112584" w:rsidRDefault="00112584" w:rsidP="00112584">
      <w:pPr>
        <w:spacing w:line="264" w:lineRule="auto"/>
        <w:rPr>
          <w:sz w:val="28"/>
          <w:szCs w:val="28"/>
        </w:rPr>
      </w:pPr>
      <w:r>
        <w:rPr>
          <w:sz w:val="28"/>
          <w:szCs w:val="28"/>
        </w:rPr>
        <w:t>БИК 044030704</w:t>
      </w:r>
    </w:p>
    <w:p w:rsidR="00112584" w:rsidRDefault="00112584" w:rsidP="00112584">
      <w:pPr>
        <w:rPr>
          <w:sz w:val="28"/>
          <w:szCs w:val="28"/>
        </w:rPr>
      </w:pPr>
    </w:p>
    <w:p w:rsidR="00112584" w:rsidRDefault="00112584" w:rsidP="00112584">
      <w:pPr>
        <w:rPr>
          <w:sz w:val="28"/>
          <w:szCs w:val="28"/>
        </w:rPr>
      </w:pPr>
    </w:p>
    <w:tbl>
      <w:tblPr>
        <w:tblW w:w="9720" w:type="dxa"/>
        <w:tblLayout w:type="fixed"/>
        <w:tblLook w:val="04A0" w:firstRow="1" w:lastRow="0" w:firstColumn="1" w:lastColumn="0" w:noHBand="0" w:noVBand="1"/>
      </w:tblPr>
      <w:tblGrid>
        <w:gridCol w:w="4790"/>
        <w:gridCol w:w="567"/>
        <w:gridCol w:w="4363"/>
      </w:tblGrid>
      <w:tr w:rsidR="00112584" w:rsidTr="00112584">
        <w:tc>
          <w:tcPr>
            <w:tcW w:w="4786" w:type="dxa"/>
            <w:hideMark/>
          </w:tcPr>
          <w:p w:rsidR="00112584" w:rsidRDefault="00112584">
            <w:pPr>
              <w:widowControl w:val="0"/>
              <w:rPr>
                <w:sz w:val="28"/>
                <w:szCs w:val="28"/>
              </w:rPr>
            </w:pPr>
            <w:r>
              <w:rPr>
                <w:sz w:val="28"/>
                <w:szCs w:val="28"/>
              </w:rPr>
              <w:t>ОТ «ПОКУПАТЕЛЯ»</w:t>
            </w:r>
          </w:p>
        </w:tc>
        <w:tc>
          <w:tcPr>
            <w:tcW w:w="567" w:type="dxa"/>
          </w:tcPr>
          <w:p w:rsidR="00112584" w:rsidRDefault="00112584">
            <w:pPr>
              <w:widowControl w:val="0"/>
              <w:rPr>
                <w:sz w:val="28"/>
                <w:szCs w:val="28"/>
              </w:rPr>
            </w:pPr>
          </w:p>
        </w:tc>
        <w:tc>
          <w:tcPr>
            <w:tcW w:w="4360" w:type="dxa"/>
            <w:hideMark/>
          </w:tcPr>
          <w:p w:rsidR="00112584" w:rsidRDefault="00112584">
            <w:pPr>
              <w:widowControl w:val="0"/>
              <w:rPr>
                <w:sz w:val="28"/>
                <w:szCs w:val="28"/>
              </w:rPr>
            </w:pPr>
            <w:r>
              <w:rPr>
                <w:sz w:val="28"/>
                <w:szCs w:val="28"/>
              </w:rPr>
              <w:t>ОТ «ПОСТАВЩИКА»</w:t>
            </w:r>
          </w:p>
        </w:tc>
      </w:tr>
      <w:tr w:rsidR="00112584" w:rsidTr="00112584">
        <w:trPr>
          <w:trHeight w:val="297"/>
        </w:trPr>
        <w:tc>
          <w:tcPr>
            <w:tcW w:w="4786" w:type="dxa"/>
          </w:tcPr>
          <w:p w:rsidR="00112584" w:rsidRDefault="00D82725">
            <w:pPr>
              <w:widowControl w:val="0"/>
              <w:spacing w:before="80"/>
              <w:rPr>
                <w:sz w:val="28"/>
                <w:szCs w:val="28"/>
              </w:rPr>
            </w:pPr>
            <w:r>
              <w:rPr>
                <w:sz w:val="28"/>
                <w:szCs w:val="28"/>
              </w:rPr>
              <w:t>П</w:t>
            </w:r>
            <w:r w:rsidR="00112584">
              <w:rPr>
                <w:sz w:val="28"/>
                <w:szCs w:val="28"/>
              </w:rPr>
              <w:t>АО «ТрансКонтейнер»</w:t>
            </w:r>
          </w:p>
          <w:p w:rsidR="00112584" w:rsidRDefault="00112584">
            <w:pPr>
              <w:widowControl w:val="0"/>
              <w:rPr>
                <w:sz w:val="28"/>
                <w:szCs w:val="28"/>
              </w:rPr>
            </w:pPr>
          </w:p>
          <w:p w:rsidR="00112584" w:rsidRDefault="00112584">
            <w:pPr>
              <w:widowControl w:val="0"/>
              <w:rPr>
                <w:sz w:val="28"/>
                <w:szCs w:val="28"/>
              </w:rPr>
            </w:pPr>
            <w:r>
              <w:rPr>
                <w:sz w:val="28"/>
                <w:szCs w:val="28"/>
              </w:rPr>
              <w:t>________________________________</w:t>
            </w:r>
          </w:p>
          <w:p w:rsidR="00112584" w:rsidRDefault="00112584">
            <w:pPr>
              <w:widowControl w:val="0"/>
              <w:jc w:val="both"/>
              <w:rPr>
                <w:sz w:val="28"/>
                <w:szCs w:val="28"/>
              </w:rPr>
            </w:pPr>
            <w:r>
              <w:rPr>
                <w:sz w:val="28"/>
                <w:szCs w:val="28"/>
              </w:rPr>
              <w:t>_______________________________</w:t>
            </w:r>
          </w:p>
          <w:p w:rsidR="00112584" w:rsidRDefault="00112584">
            <w:pPr>
              <w:widowControl w:val="0"/>
              <w:rPr>
                <w:sz w:val="28"/>
                <w:szCs w:val="28"/>
              </w:rPr>
            </w:pPr>
            <w:proofErr w:type="spellStart"/>
            <w:r>
              <w:rPr>
                <w:sz w:val="28"/>
                <w:szCs w:val="28"/>
              </w:rPr>
              <w:t>м.п</w:t>
            </w:r>
            <w:proofErr w:type="spellEnd"/>
            <w:r>
              <w:rPr>
                <w:sz w:val="28"/>
                <w:szCs w:val="28"/>
              </w:rPr>
              <w:t>.</w:t>
            </w:r>
          </w:p>
        </w:tc>
        <w:tc>
          <w:tcPr>
            <w:tcW w:w="567" w:type="dxa"/>
          </w:tcPr>
          <w:p w:rsidR="00112584" w:rsidRDefault="00112584">
            <w:pPr>
              <w:widowControl w:val="0"/>
              <w:jc w:val="both"/>
              <w:rPr>
                <w:sz w:val="28"/>
                <w:szCs w:val="28"/>
              </w:rPr>
            </w:pPr>
          </w:p>
        </w:tc>
        <w:tc>
          <w:tcPr>
            <w:tcW w:w="4360" w:type="dxa"/>
          </w:tcPr>
          <w:p w:rsidR="00112584" w:rsidRDefault="00112584">
            <w:pPr>
              <w:widowControl w:val="0"/>
              <w:spacing w:before="80"/>
              <w:jc w:val="both"/>
              <w:rPr>
                <w:sz w:val="28"/>
                <w:szCs w:val="28"/>
              </w:rPr>
            </w:pPr>
          </w:p>
          <w:p w:rsidR="00112584" w:rsidRDefault="00112584">
            <w:pPr>
              <w:widowControl w:val="0"/>
              <w:spacing w:before="8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r>
              <w:rPr>
                <w:sz w:val="28"/>
                <w:szCs w:val="28"/>
              </w:rPr>
              <w:t>_____________________________</w:t>
            </w:r>
          </w:p>
          <w:p w:rsidR="00112584" w:rsidRDefault="00112584">
            <w:pPr>
              <w:widowControl w:val="0"/>
              <w:jc w:val="both"/>
              <w:rPr>
                <w:sz w:val="28"/>
                <w:szCs w:val="28"/>
              </w:rPr>
            </w:pPr>
            <w:proofErr w:type="spellStart"/>
            <w:r>
              <w:rPr>
                <w:sz w:val="28"/>
                <w:szCs w:val="28"/>
              </w:rPr>
              <w:t>м.п</w:t>
            </w:r>
            <w:proofErr w:type="spellEnd"/>
            <w:r>
              <w:rPr>
                <w:sz w:val="28"/>
                <w:szCs w:val="28"/>
              </w:rPr>
              <w:t>.</w:t>
            </w:r>
          </w:p>
        </w:tc>
      </w:tr>
    </w:tbl>
    <w:p w:rsidR="000954FB" w:rsidRDefault="000954FB" w:rsidP="00F55988">
      <w:pPr>
        <w:pStyle w:val="afa"/>
        <w:ind w:firstLine="0"/>
        <w:jc w:val="center"/>
        <w:rPr>
          <w:sz w:val="28"/>
          <w:szCs w:val="28"/>
        </w:rPr>
      </w:pP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4C" w:rsidRDefault="00AD194C">
      <w:r>
        <w:separator/>
      </w:r>
    </w:p>
  </w:endnote>
  <w:endnote w:type="continuationSeparator" w:id="0">
    <w:p w:rsidR="00AD194C" w:rsidRDefault="00A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54" w:rsidRDefault="00CC305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C3054" w:rsidRDefault="00CC305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54" w:rsidRDefault="00CC3054">
    <w:pPr>
      <w:pStyle w:val="afe"/>
      <w:jc w:val="center"/>
    </w:pPr>
  </w:p>
  <w:p w:rsidR="00CC3054" w:rsidRDefault="00CC305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4C" w:rsidRDefault="00AD194C">
      <w:r>
        <w:separator/>
      </w:r>
    </w:p>
  </w:footnote>
  <w:footnote w:type="continuationSeparator" w:id="0">
    <w:p w:rsidR="00AD194C" w:rsidRDefault="00AD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54" w:rsidRDefault="00CC3054">
    <w:pPr>
      <w:pStyle w:val="afc"/>
      <w:jc w:val="center"/>
    </w:pPr>
    <w:r>
      <w:fldChar w:fldCharType="begin"/>
    </w:r>
    <w:r>
      <w:instrText xml:space="preserve"> PAGE   \* MERGEFORMAT </w:instrText>
    </w:r>
    <w:r>
      <w:fldChar w:fldCharType="separate"/>
    </w:r>
    <w:r w:rsidR="00ED1129">
      <w:rPr>
        <w:noProof/>
      </w:rPr>
      <w:t>55</w:t>
    </w:r>
    <w:r>
      <w:rPr>
        <w:noProof/>
      </w:rPr>
      <w:fldChar w:fldCharType="end"/>
    </w:r>
  </w:p>
  <w:p w:rsidR="00CC3054" w:rsidRDefault="00CC305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123949"/>
    <w:multiLevelType w:val="multilevel"/>
    <w:tmpl w:val="AFBE8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5708AA"/>
    <w:multiLevelType w:val="hybridMultilevel"/>
    <w:tmpl w:val="052A58DC"/>
    <w:lvl w:ilvl="0" w:tplc="74264B5E">
      <w:start w:val="1"/>
      <w:numFmt w:val="decimal"/>
      <w:lvlText w:val="%1."/>
      <w:lvlJc w:val="left"/>
      <w:pPr>
        <w:ind w:left="927" w:hanging="360"/>
      </w:pPr>
      <w:rPr>
        <w:b/>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AF68EE"/>
    <w:multiLevelType w:val="hybridMultilevel"/>
    <w:tmpl w:val="AF5607B8"/>
    <w:lvl w:ilvl="0" w:tplc="1D468C8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74F35"/>
    <w:multiLevelType w:val="hybridMultilevel"/>
    <w:tmpl w:val="AD04F730"/>
    <w:lvl w:ilvl="0" w:tplc="DC069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4"/>
  </w:num>
  <w:num w:numId="12">
    <w:abstractNumId w:val="35"/>
  </w:num>
  <w:num w:numId="13">
    <w:abstractNumId w:val="34"/>
  </w:num>
  <w:num w:numId="14">
    <w:abstractNumId w:val="23"/>
  </w:num>
  <w:num w:numId="15">
    <w:abstractNumId w:val="30"/>
  </w:num>
  <w:num w:numId="16">
    <w:abstractNumId w:val="36"/>
  </w:num>
  <w:num w:numId="17">
    <w:abstractNumId w:val="32"/>
  </w:num>
  <w:num w:numId="18">
    <w:abstractNumId w:val="38"/>
  </w:num>
  <w:num w:numId="19">
    <w:abstractNumId w:val="25"/>
  </w:num>
  <w:num w:numId="20">
    <w:abstractNumId w:val="26"/>
  </w:num>
  <w:num w:numId="21">
    <w:abstractNumId w:val="43"/>
  </w:num>
  <w:num w:numId="22">
    <w:abstractNumId w:val="29"/>
  </w:num>
  <w:num w:numId="23">
    <w:abstractNumId w:val="31"/>
  </w:num>
  <w:num w:numId="24">
    <w:abstractNumId w:val="27"/>
  </w:num>
  <w:num w:numId="25">
    <w:abstractNumId w:val="37"/>
  </w:num>
  <w:num w:numId="26">
    <w:abstractNumId w:val="40"/>
  </w:num>
  <w:num w:numId="27">
    <w:abstractNumId w:val="4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22C"/>
    <w:rsid w:val="0000116C"/>
    <w:rsid w:val="000025B1"/>
    <w:rsid w:val="00004F48"/>
    <w:rsid w:val="000058BC"/>
    <w:rsid w:val="00006894"/>
    <w:rsid w:val="00010BE3"/>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4653B"/>
    <w:rsid w:val="00047535"/>
    <w:rsid w:val="0005366B"/>
    <w:rsid w:val="000557B3"/>
    <w:rsid w:val="0006056A"/>
    <w:rsid w:val="00060D59"/>
    <w:rsid w:val="00066A62"/>
    <w:rsid w:val="00067DAA"/>
    <w:rsid w:val="000728C1"/>
    <w:rsid w:val="000729B0"/>
    <w:rsid w:val="000753BB"/>
    <w:rsid w:val="00076F66"/>
    <w:rsid w:val="0007720B"/>
    <w:rsid w:val="00083039"/>
    <w:rsid w:val="000846BC"/>
    <w:rsid w:val="00090344"/>
    <w:rsid w:val="00092D66"/>
    <w:rsid w:val="00093F19"/>
    <w:rsid w:val="000954FB"/>
    <w:rsid w:val="000978CE"/>
    <w:rsid w:val="000A0092"/>
    <w:rsid w:val="000A1300"/>
    <w:rsid w:val="000A2B5E"/>
    <w:rsid w:val="000A2D97"/>
    <w:rsid w:val="000A3B81"/>
    <w:rsid w:val="000A4915"/>
    <w:rsid w:val="000A574E"/>
    <w:rsid w:val="000A5AB5"/>
    <w:rsid w:val="000A679F"/>
    <w:rsid w:val="000B5302"/>
    <w:rsid w:val="000C7CAF"/>
    <w:rsid w:val="000D5F3B"/>
    <w:rsid w:val="000E2086"/>
    <w:rsid w:val="000E5B2C"/>
    <w:rsid w:val="000E5BB8"/>
    <w:rsid w:val="000F024D"/>
    <w:rsid w:val="000F1048"/>
    <w:rsid w:val="000F6875"/>
    <w:rsid w:val="00107C51"/>
    <w:rsid w:val="00110975"/>
    <w:rsid w:val="00112512"/>
    <w:rsid w:val="00112584"/>
    <w:rsid w:val="00116BFD"/>
    <w:rsid w:val="001174EB"/>
    <w:rsid w:val="0012029A"/>
    <w:rsid w:val="00120404"/>
    <w:rsid w:val="00120A5C"/>
    <w:rsid w:val="00123257"/>
    <w:rsid w:val="001242D3"/>
    <w:rsid w:val="0012610C"/>
    <w:rsid w:val="00126E37"/>
    <w:rsid w:val="00130DDF"/>
    <w:rsid w:val="00134C04"/>
    <w:rsid w:val="001356F1"/>
    <w:rsid w:val="0013760D"/>
    <w:rsid w:val="00143E69"/>
    <w:rsid w:val="0014481F"/>
    <w:rsid w:val="00146CC2"/>
    <w:rsid w:val="00150594"/>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D0152"/>
    <w:rsid w:val="001E0B8E"/>
    <w:rsid w:val="001E2F9C"/>
    <w:rsid w:val="001E3E36"/>
    <w:rsid w:val="001E3EC4"/>
    <w:rsid w:val="001E6511"/>
    <w:rsid w:val="001E6E80"/>
    <w:rsid w:val="001F21DA"/>
    <w:rsid w:val="001F2F0D"/>
    <w:rsid w:val="001F32B2"/>
    <w:rsid w:val="001F53E8"/>
    <w:rsid w:val="0020341D"/>
    <w:rsid w:val="0021136A"/>
    <w:rsid w:val="00211C0D"/>
    <w:rsid w:val="00214105"/>
    <w:rsid w:val="00214302"/>
    <w:rsid w:val="00216C08"/>
    <w:rsid w:val="002212A0"/>
    <w:rsid w:val="002212EA"/>
    <w:rsid w:val="00221BE8"/>
    <w:rsid w:val="00221EBF"/>
    <w:rsid w:val="00222142"/>
    <w:rsid w:val="002247A2"/>
    <w:rsid w:val="002326E3"/>
    <w:rsid w:val="002376E6"/>
    <w:rsid w:val="002378E3"/>
    <w:rsid w:val="002379A3"/>
    <w:rsid w:val="00237EE7"/>
    <w:rsid w:val="002410DF"/>
    <w:rsid w:val="00243F0F"/>
    <w:rsid w:val="002463F7"/>
    <w:rsid w:val="00250548"/>
    <w:rsid w:val="00250A36"/>
    <w:rsid w:val="00251E69"/>
    <w:rsid w:val="0025270E"/>
    <w:rsid w:val="002540E1"/>
    <w:rsid w:val="002543D3"/>
    <w:rsid w:val="00254538"/>
    <w:rsid w:val="002572B2"/>
    <w:rsid w:val="00257F85"/>
    <w:rsid w:val="00261326"/>
    <w:rsid w:val="00265B2B"/>
    <w:rsid w:val="00267AAB"/>
    <w:rsid w:val="002810F4"/>
    <w:rsid w:val="0028168C"/>
    <w:rsid w:val="00282B03"/>
    <w:rsid w:val="002910EA"/>
    <w:rsid w:val="00291899"/>
    <w:rsid w:val="0029498C"/>
    <w:rsid w:val="002A1180"/>
    <w:rsid w:val="002A2796"/>
    <w:rsid w:val="002A2C31"/>
    <w:rsid w:val="002A4D3C"/>
    <w:rsid w:val="002A56A8"/>
    <w:rsid w:val="002A5A01"/>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2C"/>
    <w:rsid w:val="002F40DE"/>
    <w:rsid w:val="002F543C"/>
    <w:rsid w:val="002F6A6B"/>
    <w:rsid w:val="0030151C"/>
    <w:rsid w:val="00302504"/>
    <w:rsid w:val="003072B4"/>
    <w:rsid w:val="00311A92"/>
    <w:rsid w:val="00313385"/>
    <w:rsid w:val="00313F83"/>
    <w:rsid w:val="00323B25"/>
    <w:rsid w:val="00331930"/>
    <w:rsid w:val="00332823"/>
    <w:rsid w:val="00334292"/>
    <w:rsid w:val="00335079"/>
    <w:rsid w:val="00335F0B"/>
    <w:rsid w:val="0033715C"/>
    <w:rsid w:val="00343C35"/>
    <w:rsid w:val="003571CE"/>
    <w:rsid w:val="00357415"/>
    <w:rsid w:val="00357A55"/>
    <w:rsid w:val="0036234C"/>
    <w:rsid w:val="0036291B"/>
    <w:rsid w:val="003630DE"/>
    <w:rsid w:val="003657D7"/>
    <w:rsid w:val="003663BC"/>
    <w:rsid w:val="00367041"/>
    <w:rsid w:val="00370C44"/>
    <w:rsid w:val="00371504"/>
    <w:rsid w:val="00386F7E"/>
    <w:rsid w:val="00391D03"/>
    <w:rsid w:val="003934B6"/>
    <w:rsid w:val="00395664"/>
    <w:rsid w:val="003A0695"/>
    <w:rsid w:val="003A17CC"/>
    <w:rsid w:val="003A3A53"/>
    <w:rsid w:val="003A7044"/>
    <w:rsid w:val="003A741B"/>
    <w:rsid w:val="003B3FE8"/>
    <w:rsid w:val="003C30F3"/>
    <w:rsid w:val="003D0AAE"/>
    <w:rsid w:val="003D23C9"/>
    <w:rsid w:val="003D2759"/>
    <w:rsid w:val="003D3596"/>
    <w:rsid w:val="003D3B55"/>
    <w:rsid w:val="003D485E"/>
    <w:rsid w:val="003E2C12"/>
    <w:rsid w:val="003E4FE0"/>
    <w:rsid w:val="003F31F2"/>
    <w:rsid w:val="00400975"/>
    <w:rsid w:val="00410B56"/>
    <w:rsid w:val="0042174B"/>
    <w:rsid w:val="004224C0"/>
    <w:rsid w:val="00425B99"/>
    <w:rsid w:val="00425EB0"/>
    <w:rsid w:val="004272B0"/>
    <w:rsid w:val="004314C8"/>
    <w:rsid w:val="00432CF8"/>
    <w:rsid w:val="0043423C"/>
    <w:rsid w:val="0043596D"/>
    <w:rsid w:val="00435A9A"/>
    <w:rsid w:val="00437B00"/>
    <w:rsid w:val="00443169"/>
    <w:rsid w:val="00444F6A"/>
    <w:rsid w:val="00445695"/>
    <w:rsid w:val="00452EF0"/>
    <w:rsid w:val="00454ECC"/>
    <w:rsid w:val="004634C8"/>
    <w:rsid w:val="0046442D"/>
    <w:rsid w:val="00470EDD"/>
    <w:rsid w:val="004745C7"/>
    <w:rsid w:val="00475935"/>
    <w:rsid w:val="0047608E"/>
    <w:rsid w:val="0047650E"/>
    <w:rsid w:val="004765EC"/>
    <w:rsid w:val="004774A6"/>
    <w:rsid w:val="004774CF"/>
    <w:rsid w:val="0047759E"/>
    <w:rsid w:val="004808B9"/>
    <w:rsid w:val="004874C1"/>
    <w:rsid w:val="00490BE2"/>
    <w:rsid w:val="00493AB2"/>
    <w:rsid w:val="004A0B79"/>
    <w:rsid w:val="004A25F0"/>
    <w:rsid w:val="004A66FA"/>
    <w:rsid w:val="004B0D75"/>
    <w:rsid w:val="004B3482"/>
    <w:rsid w:val="004B4B1F"/>
    <w:rsid w:val="004C0A7F"/>
    <w:rsid w:val="004C2235"/>
    <w:rsid w:val="004C4792"/>
    <w:rsid w:val="004C7528"/>
    <w:rsid w:val="004C7FFC"/>
    <w:rsid w:val="004D0634"/>
    <w:rsid w:val="004D44D7"/>
    <w:rsid w:val="004D4FA2"/>
    <w:rsid w:val="004D6625"/>
    <w:rsid w:val="004E13F0"/>
    <w:rsid w:val="004E1725"/>
    <w:rsid w:val="004E1DC4"/>
    <w:rsid w:val="004E202E"/>
    <w:rsid w:val="004E3757"/>
    <w:rsid w:val="004E3AC2"/>
    <w:rsid w:val="004F1441"/>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A2F"/>
    <w:rsid w:val="00544668"/>
    <w:rsid w:val="00545465"/>
    <w:rsid w:val="005508EC"/>
    <w:rsid w:val="00551655"/>
    <w:rsid w:val="0056027E"/>
    <w:rsid w:val="00562186"/>
    <w:rsid w:val="0056426C"/>
    <w:rsid w:val="005642EE"/>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1DDD"/>
    <w:rsid w:val="006C32B9"/>
    <w:rsid w:val="006C3A69"/>
    <w:rsid w:val="006C4984"/>
    <w:rsid w:val="006C4E76"/>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177"/>
    <w:rsid w:val="00701BE5"/>
    <w:rsid w:val="007046B2"/>
    <w:rsid w:val="00706C8C"/>
    <w:rsid w:val="0072064C"/>
    <w:rsid w:val="00722AFD"/>
    <w:rsid w:val="00722E38"/>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00F"/>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189D"/>
    <w:rsid w:val="007920EB"/>
    <w:rsid w:val="00792811"/>
    <w:rsid w:val="00794B4F"/>
    <w:rsid w:val="0079756E"/>
    <w:rsid w:val="007A0078"/>
    <w:rsid w:val="007A0346"/>
    <w:rsid w:val="007A38EF"/>
    <w:rsid w:val="007A4852"/>
    <w:rsid w:val="007A58E3"/>
    <w:rsid w:val="007A6FD8"/>
    <w:rsid w:val="007B1C8C"/>
    <w:rsid w:val="007B2101"/>
    <w:rsid w:val="007B26E8"/>
    <w:rsid w:val="007B36CE"/>
    <w:rsid w:val="007B3AC4"/>
    <w:rsid w:val="007B4040"/>
    <w:rsid w:val="007B5E17"/>
    <w:rsid w:val="007C1052"/>
    <w:rsid w:val="007C32FF"/>
    <w:rsid w:val="007C51E1"/>
    <w:rsid w:val="007C5428"/>
    <w:rsid w:val="007D00C3"/>
    <w:rsid w:val="007D50EE"/>
    <w:rsid w:val="007D5AEA"/>
    <w:rsid w:val="007D6548"/>
    <w:rsid w:val="007E34AB"/>
    <w:rsid w:val="007E48BC"/>
    <w:rsid w:val="007E5B43"/>
    <w:rsid w:val="007E72CC"/>
    <w:rsid w:val="007F1605"/>
    <w:rsid w:val="008035D3"/>
    <w:rsid w:val="00804946"/>
    <w:rsid w:val="00806AAF"/>
    <w:rsid w:val="008075B1"/>
    <w:rsid w:val="008102B0"/>
    <w:rsid w:val="00812285"/>
    <w:rsid w:val="008223A6"/>
    <w:rsid w:val="008314C4"/>
    <w:rsid w:val="00833769"/>
    <w:rsid w:val="00833FD9"/>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024"/>
    <w:rsid w:val="008A664B"/>
    <w:rsid w:val="008A66CB"/>
    <w:rsid w:val="008B16B6"/>
    <w:rsid w:val="008B3819"/>
    <w:rsid w:val="008B7A42"/>
    <w:rsid w:val="008B7FB1"/>
    <w:rsid w:val="008C1BC9"/>
    <w:rsid w:val="008C4183"/>
    <w:rsid w:val="008D04DC"/>
    <w:rsid w:val="008D0D28"/>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26DA"/>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73C"/>
    <w:rsid w:val="009B0A27"/>
    <w:rsid w:val="009B43DB"/>
    <w:rsid w:val="009B4838"/>
    <w:rsid w:val="009C15AA"/>
    <w:rsid w:val="009C211A"/>
    <w:rsid w:val="009C5348"/>
    <w:rsid w:val="009D01E1"/>
    <w:rsid w:val="009D3A40"/>
    <w:rsid w:val="009D4112"/>
    <w:rsid w:val="009D561F"/>
    <w:rsid w:val="009E0C31"/>
    <w:rsid w:val="009E5506"/>
    <w:rsid w:val="009E63E4"/>
    <w:rsid w:val="009E64D8"/>
    <w:rsid w:val="009F4371"/>
    <w:rsid w:val="009F4C89"/>
    <w:rsid w:val="009F7E18"/>
    <w:rsid w:val="00A00809"/>
    <w:rsid w:val="00A00A8B"/>
    <w:rsid w:val="00A023CD"/>
    <w:rsid w:val="00A06586"/>
    <w:rsid w:val="00A13F75"/>
    <w:rsid w:val="00A153F5"/>
    <w:rsid w:val="00A161F5"/>
    <w:rsid w:val="00A2183E"/>
    <w:rsid w:val="00A23026"/>
    <w:rsid w:val="00A2358C"/>
    <w:rsid w:val="00A26820"/>
    <w:rsid w:val="00A2745B"/>
    <w:rsid w:val="00A3205D"/>
    <w:rsid w:val="00A33235"/>
    <w:rsid w:val="00A34231"/>
    <w:rsid w:val="00A34895"/>
    <w:rsid w:val="00A34D07"/>
    <w:rsid w:val="00A4055F"/>
    <w:rsid w:val="00A41050"/>
    <w:rsid w:val="00A41186"/>
    <w:rsid w:val="00A43EF5"/>
    <w:rsid w:val="00A517C7"/>
    <w:rsid w:val="00A543C0"/>
    <w:rsid w:val="00A57342"/>
    <w:rsid w:val="00A60D93"/>
    <w:rsid w:val="00A616F9"/>
    <w:rsid w:val="00A62751"/>
    <w:rsid w:val="00A647EF"/>
    <w:rsid w:val="00A65B10"/>
    <w:rsid w:val="00A65B59"/>
    <w:rsid w:val="00A67169"/>
    <w:rsid w:val="00A6781A"/>
    <w:rsid w:val="00A75CED"/>
    <w:rsid w:val="00A81242"/>
    <w:rsid w:val="00A82829"/>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194C"/>
    <w:rsid w:val="00AD39CE"/>
    <w:rsid w:val="00AD5880"/>
    <w:rsid w:val="00AE2756"/>
    <w:rsid w:val="00AE660B"/>
    <w:rsid w:val="00AF4CAE"/>
    <w:rsid w:val="00AF6ABE"/>
    <w:rsid w:val="00B02654"/>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4084"/>
    <w:rsid w:val="00B654BE"/>
    <w:rsid w:val="00B7520F"/>
    <w:rsid w:val="00B75801"/>
    <w:rsid w:val="00B7639C"/>
    <w:rsid w:val="00B77F30"/>
    <w:rsid w:val="00B82E3C"/>
    <w:rsid w:val="00B924BD"/>
    <w:rsid w:val="00B938CD"/>
    <w:rsid w:val="00BA1508"/>
    <w:rsid w:val="00BA72DB"/>
    <w:rsid w:val="00BB21E3"/>
    <w:rsid w:val="00BB306F"/>
    <w:rsid w:val="00BB3C30"/>
    <w:rsid w:val="00BB5B51"/>
    <w:rsid w:val="00BC1922"/>
    <w:rsid w:val="00BC2C99"/>
    <w:rsid w:val="00BC3E20"/>
    <w:rsid w:val="00BD1075"/>
    <w:rsid w:val="00BD59BC"/>
    <w:rsid w:val="00BD5B44"/>
    <w:rsid w:val="00BD75F0"/>
    <w:rsid w:val="00BE06D9"/>
    <w:rsid w:val="00BE5571"/>
    <w:rsid w:val="00BF08FC"/>
    <w:rsid w:val="00BF27AB"/>
    <w:rsid w:val="00BF5C0A"/>
    <w:rsid w:val="00BF6892"/>
    <w:rsid w:val="00C103CF"/>
    <w:rsid w:val="00C13A71"/>
    <w:rsid w:val="00C159C6"/>
    <w:rsid w:val="00C15C57"/>
    <w:rsid w:val="00C213FC"/>
    <w:rsid w:val="00C21D57"/>
    <w:rsid w:val="00C264D5"/>
    <w:rsid w:val="00C2793E"/>
    <w:rsid w:val="00C318D3"/>
    <w:rsid w:val="00C3191F"/>
    <w:rsid w:val="00C324AA"/>
    <w:rsid w:val="00C3633B"/>
    <w:rsid w:val="00C376C1"/>
    <w:rsid w:val="00C46EEA"/>
    <w:rsid w:val="00C47ED9"/>
    <w:rsid w:val="00C51709"/>
    <w:rsid w:val="00C53FE9"/>
    <w:rsid w:val="00C5583D"/>
    <w:rsid w:val="00C55B25"/>
    <w:rsid w:val="00C574F0"/>
    <w:rsid w:val="00C576D0"/>
    <w:rsid w:val="00C57DC1"/>
    <w:rsid w:val="00C60714"/>
    <w:rsid w:val="00C6181A"/>
    <w:rsid w:val="00C61887"/>
    <w:rsid w:val="00C638FB"/>
    <w:rsid w:val="00C72D9D"/>
    <w:rsid w:val="00C74777"/>
    <w:rsid w:val="00C802A0"/>
    <w:rsid w:val="00C80BCB"/>
    <w:rsid w:val="00C82913"/>
    <w:rsid w:val="00C87186"/>
    <w:rsid w:val="00C872F8"/>
    <w:rsid w:val="00C87B99"/>
    <w:rsid w:val="00C93A24"/>
    <w:rsid w:val="00CA131C"/>
    <w:rsid w:val="00CA2496"/>
    <w:rsid w:val="00CA4698"/>
    <w:rsid w:val="00CA673D"/>
    <w:rsid w:val="00CB0819"/>
    <w:rsid w:val="00CB3BBA"/>
    <w:rsid w:val="00CB5E99"/>
    <w:rsid w:val="00CC3054"/>
    <w:rsid w:val="00CC3790"/>
    <w:rsid w:val="00CD0F32"/>
    <w:rsid w:val="00CE149D"/>
    <w:rsid w:val="00CE7EB4"/>
    <w:rsid w:val="00CF1DCB"/>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18A1"/>
    <w:rsid w:val="00D42892"/>
    <w:rsid w:val="00D42E30"/>
    <w:rsid w:val="00D4516A"/>
    <w:rsid w:val="00D46DAB"/>
    <w:rsid w:val="00D56FE8"/>
    <w:rsid w:val="00D57C3F"/>
    <w:rsid w:val="00D6187B"/>
    <w:rsid w:val="00D64EB5"/>
    <w:rsid w:val="00D65E96"/>
    <w:rsid w:val="00D6739A"/>
    <w:rsid w:val="00D703B6"/>
    <w:rsid w:val="00D74FA8"/>
    <w:rsid w:val="00D7766E"/>
    <w:rsid w:val="00D776A2"/>
    <w:rsid w:val="00D820BA"/>
    <w:rsid w:val="00D82725"/>
    <w:rsid w:val="00D841A8"/>
    <w:rsid w:val="00D86EFD"/>
    <w:rsid w:val="00D91431"/>
    <w:rsid w:val="00D94307"/>
    <w:rsid w:val="00D953A5"/>
    <w:rsid w:val="00D963B6"/>
    <w:rsid w:val="00D97449"/>
    <w:rsid w:val="00D974D3"/>
    <w:rsid w:val="00DA0C5E"/>
    <w:rsid w:val="00DA113A"/>
    <w:rsid w:val="00DA3326"/>
    <w:rsid w:val="00DA449A"/>
    <w:rsid w:val="00DB5CF6"/>
    <w:rsid w:val="00DB6989"/>
    <w:rsid w:val="00DB7A63"/>
    <w:rsid w:val="00DC0783"/>
    <w:rsid w:val="00DC16C5"/>
    <w:rsid w:val="00DC3AA5"/>
    <w:rsid w:val="00DC4097"/>
    <w:rsid w:val="00DC427E"/>
    <w:rsid w:val="00DC58D5"/>
    <w:rsid w:val="00DC5D58"/>
    <w:rsid w:val="00DC6D82"/>
    <w:rsid w:val="00DD09A8"/>
    <w:rsid w:val="00DD1DA5"/>
    <w:rsid w:val="00DD3B11"/>
    <w:rsid w:val="00DD4100"/>
    <w:rsid w:val="00DD4105"/>
    <w:rsid w:val="00DD498D"/>
    <w:rsid w:val="00DD75A6"/>
    <w:rsid w:val="00DD7B26"/>
    <w:rsid w:val="00DE0A47"/>
    <w:rsid w:val="00DE3BCD"/>
    <w:rsid w:val="00DF031E"/>
    <w:rsid w:val="00DF185F"/>
    <w:rsid w:val="00DF3A9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53E4"/>
    <w:rsid w:val="00E674A6"/>
    <w:rsid w:val="00E7210E"/>
    <w:rsid w:val="00E72347"/>
    <w:rsid w:val="00E729A2"/>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06A3"/>
    <w:rsid w:val="00EC35CE"/>
    <w:rsid w:val="00EC4BDA"/>
    <w:rsid w:val="00ED09C7"/>
    <w:rsid w:val="00ED1129"/>
    <w:rsid w:val="00ED48B6"/>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2018"/>
    <w:rsid w:val="00F15C48"/>
    <w:rsid w:val="00F2152A"/>
    <w:rsid w:val="00F2335B"/>
    <w:rsid w:val="00F23E06"/>
    <w:rsid w:val="00F253AD"/>
    <w:rsid w:val="00F317FD"/>
    <w:rsid w:val="00F31C55"/>
    <w:rsid w:val="00F34B34"/>
    <w:rsid w:val="00F3754B"/>
    <w:rsid w:val="00F4187B"/>
    <w:rsid w:val="00F41AE2"/>
    <w:rsid w:val="00F43070"/>
    <w:rsid w:val="00F509D4"/>
    <w:rsid w:val="00F52EDC"/>
    <w:rsid w:val="00F53BD9"/>
    <w:rsid w:val="00F554EF"/>
    <w:rsid w:val="00F55988"/>
    <w:rsid w:val="00F65CDB"/>
    <w:rsid w:val="00F727F2"/>
    <w:rsid w:val="00F75159"/>
    <w:rsid w:val="00F76448"/>
    <w:rsid w:val="00F77D26"/>
    <w:rsid w:val="00F804A4"/>
    <w:rsid w:val="00F805DC"/>
    <w:rsid w:val="00F84C65"/>
    <w:rsid w:val="00F85117"/>
    <w:rsid w:val="00F85698"/>
    <w:rsid w:val="00F86FAA"/>
    <w:rsid w:val="00F87826"/>
    <w:rsid w:val="00F901B8"/>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009A"/>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unhideWhenUsed/>
    <w:qFormat/>
    <w:rsid w:val="00E729A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E729A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125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rsid w:val="00E729A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E729A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rsid w:val="00112584"/>
    <w:rPr>
      <w:rFonts w:asciiTheme="majorHAnsi" w:eastAsiaTheme="majorEastAsia" w:hAnsiTheme="majorHAnsi" w:cstheme="majorBidi"/>
      <w:i/>
      <w:iCs/>
      <w:color w:val="404040" w:themeColor="text1" w:themeTint="BF"/>
      <w:sz w:val="24"/>
      <w:szCs w:val="24"/>
      <w:lang w:eastAsia="ar-SA"/>
    </w:rPr>
  </w:style>
  <w:style w:type="character" w:customStyle="1" w:styleId="aff3">
    <w:name w:val="Название Знак"/>
    <w:basedOn w:val="a1"/>
    <w:link w:val="aff1"/>
    <w:uiPriority w:val="99"/>
    <w:rsid w:val="00112584"/>
    <w:rPr>
      <w:rFonts w:ascii="Arial" w:hAnsi="Arial" w:cs="Arial"/>
      <w:b/>
      <w:bCs/>
      <w:kern w:val="1"/>
      <w:sz w:val="32"/>
      <w:szCs w:val="32"/>
      <w:lang w:eastAsia="ar-SA"/>
    </w:rPr>
  </w:style>
  <w:style w:type="paragraph" w:styleId="afff5">
    <w:name w:val="List Continue"/>
    <w:basedOn w:val="a0"/>
    <w:uiPriority w:val="99"/>
    <w:semiHidden/>
    <w:unhideWhenUsed/>
    <w:rsid w:val="00112584"/>
    <w:pPr>
      <w:spacing w:after="120"/>
      <w:ind w:left="283"/>
      <w:contextualSpacing/>
    </w:pPr>
  </w:style>
  <w:style w:type="paragraph" w:styleId="27">
    <w:name w:val="Body Text Indent 2"/>
    <w:basedOn w:val="a0"/>
    <w:link w:val="213"/>
    <w:uiPriority w:val="99"/>
    <w:semiHidden/>
    <w:unhideWhenUsed/>
    <w:rsid w:val="00112584"/>
    <w:pPr>
      <w:spacing w:after="120" w:line="480" w:lineRule="auto"/>
      <w:ind w:left="283"/>
    </w:pPr>
  </w:style>
  <w:style w:type="character" w:customStyle="1" w:styleId="213">
    <w:name w:val="Основной текст с отступом 2 Знак1"/>
    <w:basedOn w:val="a1"/>
    <w:link w:val="27"/>
    <w:uiPriority w:val="99"/>
    <w:semiHidden/>
    <w:rsid w:val="00112584"/>
    <w:rPr>
      <w:sz w:val="24"/>
      <w:szCs w:val="24"/>
      <w:lang w:eastAsia="ar-SA"/>
    </w:rPr>
  </w:style>
  <w:style w:type="paragraph" w:customStyle="1" w:styleId="afff6">
    <w:name w:val="Îáû÷íûé"/>
    <w:uiPriority w:val="99"/>
    <w:rsid w:val="00112584"/>
  </w:style>
  <w:style w:type="paragraph" w:customStyle="1" w:styleId="43">
    <w:name w:val="Обычный4"/>
    <w:uiPriority w:val="99"/>
    <w:rsid w:val="00112584"/>
  </w:style>
  <w:style w:type="paragraph" w:styleId="afff7">
    <w:name w:val="Revision"/>
    <w:hidden/>
    <w:uiPriority w:val="99"/>
    <w:semiHidden/>
    <w:rsid w:val="0000022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unhideWhenUsed/>
    <w:qFormat/>
    <w:rsid w:val="00E729A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E729A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125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rsid w:val="00E729A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E729A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rsid w:val="00112584"/>
    <w:rPr>
      <w:rFonts w:asciiTheme="majorHAnsi" w:eastAsiaTheme="majorEastAsia" w:hAnsiTheme="majorHAnsi" w:cstheme="majorBidi"/>
      <w:i/>
      <w:iCs/>
      <w:color w:val="404040" w:themeColor="text1" w:themeTint="BF"/>
      <w:sz w:val="24"/>
      <w:szCs w:val="24"/>
      <w:lang w:eastAsia="ar-SA"/>
    </w:rPr>
  </w:style>
  <w:style w:type="character" w:customStyle="1" w:styleId="aff3">
    <w:name w:val="Название Знак"/>
    <w:basedOn w:val="a1"/>
    <w:link w:val="aff1"/>
    <w:uiPriority w:val="99"/>
    <w:rsid w:val="00112584"/>
    <w:rPr>
      <w:rFonts w:ascii="Arial" w:hAnsi="Arial" w:cs="Arial"/>
      <w:b/>
      <w:bCs/>
      <w:kern w:val="1"/>
      <w:sz w:val="32"/>
      <w:szCs w:val="32"/>
      <w:lang w:eastAsia="ar-SA"/>
    </w:rPr>
  </w:style>
  <w:style w:type="paragraph" w:styleId="afff5">
    <w:name w:val="List Continue"/>
    <w:basedOn w:val="a0"/>
    <w:uiPriority w:val="99"/>
    <w:semiHidden/>
    <w:unhideWhenUsed/>
    <w:rsid w:val="00112584"/>
    <w:pPr>
      <w:spacing w:after="120"/>
      <w:ind w:left="283"/>
      <w:contextualSpacing/>
    </w:pPr>
  </w:style>
  <w:style w:type="paragraph" w:styleId="27">
    <w:name w:val="Body Text Indent 2"/>
    <w:basedOn w:val="a0"/>
    <w:link w:val="213"/>
    <w:uiPriority w:val="99"/>
    <w:semiHidden/>
    <w:unhideWhenUsed/>
    <w:rsid w:val="00112584"/>
    <w:pPr>
      <w:spacing w:after="120" w:line="480" w:lineRule="auto"/>
      <w:ind w:left="283"/>
    </w:pPr>
  </w:style>
  <w:style w:type="character" w:customStyle="1" w:styleId="213">
    <w:name w:val="Основной текст с отступом 2 Знак1"/>
    <w:basedOn w:val="a1"/>
    <w:link w:val="27"/>
    <w:uiPriority w:val="99"/>
    <w:semiHidden/>
    <w:rsid w:val="00112584"/>
    <w:rPr>
      <w:sz w:val="24"/>
      <w:szCs w:val="24"/>
      <w:lang w:eastAsia="ar-SA"/>
    </w:rPr>
  </w:style>
  <w:style w:type="paragraph" w:customStyle="1" w:styleId="afff6">
    <w:name w:val="Îáû÷íûé"/>
    <w:uiPriority w:val="99"/>
    <w:rsid w:val="00112584"/>
  </w:style>
  <w:style w:type="paragraph" w:customStyle="1" w:styleId="43">
    <w:name w:val="Обычный4"/>
    <w:uiPriority w:val="99"/>
    <w:rsid w:val="00112584"/>
  </w:style>
  <w:style w:type="paragraph" w:styleId="afff7">
    <w:name w:val="Revision"/>
    <w:hidden/>
    <w:uiPriority w:val="99"/>
    <w:semiHidden/>
    <w:rsid w:val="0000022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1823114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892604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edeAV@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consultantplus://offline/ref=CFD8114E886EBF82706109C8B913F869852B482992BC394D37F251C6980FB9297ADD16DBA083CFEE8C75kFSC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CFD8114E886EBF82706109C8B913F869852B482A90BC3C4F37F251C6980FB9k2S9O" TargetMode="External"/><Relationship Id="rId20" Type="http://schemas.openxmlformats.org/officeDocument/2006/relationships/hyperlink" Target="mailto:KuritsynAE@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consultantplus://offline/ref=CFD8114E886EBF82706109C8B913F869852B482A93B83D4A37F251C6980FB9297ADD16DBA083CFEE8C75kFSEO" TargetMode="External"/><Relationship Id="rId23" Type="http://schemas.openxmlformats.org/officeDocument/2006/relationships/hyperlink" Target="https://service.nalog.ru/zd.do)"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ksiutinaKM@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www.zakupki.gov.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E284A-36E6-4C78-8AE1-24F7E75119EF}">
  <ds:schemaRefs>
    <ds:schemaRef ds:uri="http://schemas.openxmlformats.org/officeDocument/2006/bibliography"/>
  </ds:schemaRefs>
</ds:datastoreItem>
</file>

<file path=customXml/itemProps4.xml><?xml version="1.0" encoding="utf-8"?>
<ds:datastoreItem xmlns:ds="http://schemas.openxmlformats.org/officeDocument/2006/customXml" ds:itemID="{2FE7A0DF-507E-4E18-BD04-47EC6C42B669}">
  <ds:schemaRefs>
    <ds:schemaRef ds:uri="http://schemas.openxmlformats.org/officeDocument/2006/bibliography"/>
  </ds:schemaRefs>
</ds:datastoreItem>
</file>

<file path=customXml/itemProps5.xml><?xml version="1.0" encoding="utf-8"?>
<ds:datastoreItem xmlns:ds="http://schemas.openxmlformats.org/officeDocument/2006/customXml" ds:itemID="{9D3CAEC1-8799-4F62-A2EF-B1188A489DDB}">
  <ds:schemaRefs>
    <ds:schemaRef ds:uri="http://schemas.openxmlformats.org/officeDocument/2006/bibliography"/>
  </ds:schemaRefs>
</ds:datastoreItem>
</file>

<file path=customXml/itemProps6.xml><?xml version="1.0" encoding="utf-8"?>
<ds:datastoreItem xmlns:ds="http://schemas.openxmlformats.org/officeDocument/2006/customXml" ds:itemID="{2F8DF0BD-204C-48FD-B079-639339DB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54</Pages>
  <Words>15913</Words>
  <Characters>90705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106406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9</cp:revision>
  <cp:lastPrinted>2014-09-23T06:50:00Z</cp:lastPrinted>
  <dcterms:created xsi:type="dcterms:W3CDTF">2016-05-24T16:51:00Z</dcterms:created>
  <dcterms:modified xsi:type="dcterms:W3CDTF">2016-05-30T08:59:00Z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