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88" w:rsidRPr="00F50CB9" w:rsidRDefault="003A3688" w:rsidP="003A3688">
      <w:pPr>
        <w:tabs>
          <w:tab w:val="left" w:pos="4962"/>
        </w:tabs>
        <w:ind w:left="4820"/>
        <w:rPr>
          <w:b/>
          <w:bCs/>
          <w:sz w:val="28"/>
          <w:szCs w:val="28"/>
        </w:rPr>
      </w:pPr>
      <w:r w:rsidRPr="00F50CB9">
        <w:rPr>
          <w:b/>
          <w:bCs/>
          <w:sz w:val="28"/>
          <w:szCs w:val="28"/>
        </w:rPr>
        <w:t>УТВЕРЖДАЮ</w:t>
      </w:r>
    </w:p>
    <w:p w:rsidR="003A3688" w:rsidRPr="00F50CB9" w:rsidRDefault="003A3688" w:rsidP="003A3688">
      <w:pPr>
        <w:tabs>
          <w:tab w:val="left" w:pos="4962"/>
        </w:tabs>
        <w:ind w:left="4820"/>
        <w:rPr>
          <w:rFonts w:eastAsia="Arial Unicode MS"/>
          <w:b/>
          <w:bCs/>
          <w:sz w:val="28"/>
          <w:szCs w:val="28"/>
        </w:rPr>
      </w:pPr>
    </w:p>
    <w:p w:rsidR="003A3688" w:rsidRDefault="003A3688" w:rsidP="003A3688">
      <w:pPr>
        <w:tabs>
          <w:tab w:val="left" w:pos="4962"/>
        </w:tabs>
        <w:ind w:left="4820"/>
        <w:rPr>
          <w:bCs/>
          <w:i/>
        </w:rPr>
      </w:pPr>
      <w:r w:rsidRPr="00F50CB9">
        <w:rPr>
          <w:b/>
          <w:bCs/>
          <w:sz w:val="28"/>
          <w:szCs w:val="28"/>
        </w:rPr>
        <w:t>Председатель Конкурсной комиссии филиала</w:t>
      </w:r>
      <w:r w:rsidRPr="00F50CB9">
        <w:rPr>
          <w:bCs/>
          <w:i/>
        </w:rPr>
        <w:t xml:space="preserve"> </w:t>
      </w:r>
    </w:p>
    <w:p w:rsidR="003A3688" w:rsidRPr="00F50CB9" w:rsidRDefault="003A3688" w:rsidP="003A3688">
      <w:pPr>
        <w:tabs>
          <w:tab w:val="left" w:pos="4962"/>
        </w:tabs>
        <w:ind w:left="4820"/>
        <w:rPr>
          <w:bCs/>
          <w:i/>
        </w:rPr>
      </w:pPr>
      <w:r w:rsidRPr="00F50CB9">
        <w:rPr>
          <w:b/>
          <w:bCs/>
          <w:sz w:val="28"/>
          <w:szCs w:val="28"/>
        </w:rPr>
        <w:t xml:space="preserve">ПАО «ТрансКонтейнер» </w:t>
      </w:r>
    </w:p>
    <w:p w:rsidR="003A3688" w:rsidRPr="00F50CB9" w:rsidRDefault="003A3688" w:rsidP="003A3688">
      <w:pPr>
        <w:tabs>
          <w:tab w:val="left" w:pos="4962"/>
        </w:tabs>
        <w:ind w:left="4820"/>
        <w:rPr>
          <w:b/>
          <w:bCs/>
          <w:sz w:val="28"/>
          <w:szCs w:val="28"/>
        </w:rPr>
      </w:pPr>
      <w:r w:rsidRPr="00F50CB9">
        <w:rPr>
          <w:b/>
          <w:bCs/>
          <w:sz w:val="28"/>
          <w:szCs w:val="28"/>
        </w:rPr>
        <w:t xml:space="preserve">на Октябрьской железной дороге </w:t>
      </w:r>
    </w:p>
    <w:p w:rsidR="003A3688" w:rsidRPr="00F50CB9" w:rsidRDefault="003A3688" w:rsidP="003A3688">
      <w:pPr>
        <w:tabs>
          <w:tab w:val="left" w:pos="4962"/>
        </w:tabs>
        <w:ind w:left="4820"/>
        <w:rPr>
          <w:b/>
          <w:bCs/>
          <w:sz w:val="28"/>
          <w:szCs w:val="28"/>
        </w:rPr>
      </w:pPr>
      <w:r>
        <w:rPr>
          <w:b/>
          <w:bCs/>
          <w:sz w:val="28"/>
          <w:szCs w:val="28"/>
        </w:rPr>
        <w:t>_________________</w:t>
      </w:r>
      <w:r w:rsidRPr="00F50CB9">
        <w:rPr>
          <w:b/>
          <w:bCs/>
          <w:sz w:val="28"/>
          <w:szCs w:val="28"/>
        </w:rPr>
        <w:t>Д.И. Мельничук</w:t>
      </w:r>
    </w:p>
    <w:p w:rsidR="003A3688" w:rsidRDefault="003A3688" w:rsidP="003A3688">
      <w:pPr>
        <w:tabs>
          <w:tab w:val="left" w:pos="4962"/>
        </w:tabs>
        <w:ind w:left="4820"/>
        <w:rPr>
          <w:b/>
          <w:bCs/>
          <w:sz w:val="28"/>
        </w:rPr>
      </w:pPr>
      <w:r w:rsidRPr="00F50CB9">
        <w:rPr>
          <w:b/>
          <w:bCs/>
          <w:sz w:val="28"/>
        </w:rPr>
        <w:t>«___»________________2016 г.</w:t>
      </w:r>
    </w:p>
    <w:p w:rsidR="003A3688" w:rsidRDefault="003A3688" w:rsidP="003A3688">
      <w:pPr>
        <w:ind w:firstLine="709"/>
        <w:rPr>
          <w:b/>
          <w:bCs/>
          <w:spacing w:val="20"/>
          <w:sz w:val="28"/>
          <w:szCs w:val="28"/>
        </w:rPr>
      </w:pPr>
    </w:p>
    <w:p w:rsidR="003A3688" w:rsidRDefault="003A3688" w:rsidP="003A3688">
      <w:pPr>
        <w:spacing w:after="120"/>
        <w:jc w:val="center"/>
        <w:rPr>
          <w:b/>
          <w:bCs/>
          <w:sz w:val="40"/>
          <w:szCs w:val="40"/>
        </w:rPr>
      </w:pPr>
    </w:p>
    <w:p w:rsidR="003A3688" w:rsidRDefault="003A3688" w:rsidP="003A3688">
      <w:pPr>
        <w:spacing w:after="120"/>
        <w:jc w:val="center"/>
        <w:rPr>
          <w:b/>
          <w:bCs/>
          <w:sz w:val="40"/>
          <w:szCs w:val="40"/>
        </w:rPr>
      </w:pPr>
      <w:r>
        <w:rPr>
          <w:b/>
          <w:bCs/>
          <w:sz w:val="40"/>
          <w:szCs w:val="40"/>
        </w:rPr>
        <w:t>ДОКУМЕНТАЦИЯ О ЗАКУПКЕ</w:t>
      </w:r>
    </w:p>
    <w:p w:rsidR="003A3688" w:rsidRDefault="003A3688" w:rsidP="003A3688">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3A3688" w:rsidRDefault="003A3688" w:rsidP="003A3688">
      <w:pPr>
        <w:spacing w:after="120"/>
        <w:ind w:firstLine="709"/>
        <w:jc w:val="center"/>
        <w:rPr>
          <w:b/>
          <w:bCs/>
          <w:sz w:val="32"/>
          <w:szCs w:val="32"/>
        </w:rPr>
      </w:pPr>
    </w:p>
    <w:p w:rsidR="003A3688" w:rsidRDefault="003A3688" w:rsidP="003A3688">
      <w:pPr>
        <w:pStyle w:val="1"/>
        <w:tabs>
          <w:tab w:val="num" w:pos="432"/>
        </w:tabs>
        <w:spacing w:before="0" w:after="0"/>
        <w:jc w:val="center"/>
      </w:pPr>
      <w:r>
        <w:t xml:space="preserve">Раздел 1. </w:t>
      </w:r>
    </w:p>
    <w:p w:rsidR="003A3688" w:rsidRPr="00FD4CE2" w:rsidRDefault="003A3688" w:rsidP="003A3688">
      <w:pPr>
        <w:pStyle w:val="1"/>
        <w:tabs>
          <w:tab w:val="num" w:pos="432"/>
        </w:tabs>
        <w:spacing w:before="0" w:after="0"/>
        <w:jc w:val="center"/>
      </w:pPr>
      <w:r>
        <w:t>Общие положения</w:t>
      </w:r>
    </w:p>
    <w:p w:rsidR="003A3688" w:rsidRDefault="003A3688" w:rsidP="003A3688">
      <w:pPr>
        <w:spacing w:after="120"/>
        <w:ind w:firstLine="709"/>
        <w:jc w:val="center"/>
        <w:rPr>
          <w:b/>
          <w:bCs/>
          <w:sz w:val="32"/>
          <w:szCs w:val="32"/>
        </w:rPr>
      </w:pPr>
    </w:p>
    <w:p w:rsidR="003A3688" w:rsidRDefault="003A3688" w:rsidP="003A3688">
      <w:pPr>
        <w:pStyle w:val="2"/>
        <w:tabs>
          <w:tab w:val="num" w:pos="576"/>
        </w:tabs>
        <w:spacing w:before="0" w:after="0"/>
        <w:ind w:firstLine="709"/>
        <w:rPr>
          <w:rFonts w:cs="Times New Roman"/>
          <w:i w:val="0"/>
          <w:iCs w:val="0"/>
        </w:rPr>
      </w:pPr>
      <w:r>
        <w:rPr>
          <w:rFonts w:cs="Times New Roman"/>
          <w:i w:val="0"/>
          <w:iCs w:val="0"/>
        </w:rPr>
        <w:t>1.1. Общие положения</w:t>
      </w:r>
    </w:p>
    <w:p w:rsidR="003A3688" w:rsidRDefault="003A3688" w:rsidP="003A3688"/>
    <w:p w:rsidR="003A3688" w:rsidRPr="008C7D27" w:rsidRDefault="003A3688" w:rsidP="003A3688">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3A3688" w:rsidRPr="008C7D27" w:rsidRDefault="003A3688" w:rsidP="003A3688">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3A3688" w:rsidRPr="008C7D27" w:rsidRDefault="003A3688" w:rsidP="003A3688">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3A3688" w:rsidRDefault="003A3688" w:rsidP="003A3688">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3A3688" w:rsidRPr="00F50CB9" w:rsidRDefault="003A3688" w:rsidP="003A3688">
      <w:pPr>
        <w:pStyle w:val="19"/>
        <w:ind w:firstLine="709"/>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электронной форме (далее – Открытый конкурс) № </w:t>
      </w:r>
      <w:r w:rsidRPr="00DB4D4A">
        <w:t>ОКэ-МСП-</w:t>
      </w:r>
      <w:r>
        <w:t>НКПОКТ</w:t>
      </w:r>
      <w:r w:rsidRPr="00DB4D4A">
        <w:t>-</w:t>
      </w:r>
      <w:r>
        <w:t>16</w:t>
      </w:r>
      <w:r w:rsidRPr="00DB4D4A">
        <w:t>-</w:t>
      </w:r>
      <w:r>
        <w:t>0031</w:t>
      </w:r>
      <w:r w:rsidRPr="00DB4D4A">
        <w:t>.</w:t>
      </w:r>
    </w:p>
    <w:p w:rsidR="003A3688" w:rsidRPr="009B347A" w:rsidRDefault="003A3688" w:rsidP="003A3688">
      <w:pPr>
        <w:pStyle w:val="19"/>
        <w:numPr>
          <w:ilvl w:val="2"/>
          <w:numId w:val="1"/>
        </w:numPr>
        <w:ind w:left="0" w:firstLine="709"/>
      </w:pPr>
      <w:r w:rsidRPr="00F50CB9">
        <w:rPr>
          <w:szCs w:val="28"/>
        </w:rPr>
        <w:t>Предметом настоящего Открытого конкурса является право на заключение договора на выполнение работ по модернизации системы видеонаблюдения (инв. № </w:t>
      </w:r>
      <w:r w:rsidRPr="00F50CB9">
        <w:rPr>
          <w:bCs/>
          <w:szCs w:val="28"/>
        </w:rPr>
        <w:t>001/02/00043183</w:t>
      </w:r>
      <w:r w:rsidRPr="00F50CB9">
        <w:rPr>
          <w:szCs w:val="28"/>
        </w:rPr>
        <w:t xml:space="preserve">) на </w:t>
      </w:r>
      <w:r w:rsidRPr="00F50CB9">
        <w:rPr>
          <w:bCs/>
          <w:szCs w:val="28"/>
        </w:rPr>
        <w:t>участке ремонта контейнеров филиала ПАО «ТрансКонтейнер» на Октябрьской железной дороге</w:t>
      </w:r>
      <w:r>
        <w:rPr>
          <w:bCs/>
          <w:szCs w:val="28"/>
        </w:rPr>
        <w:t>.</w:t>
      </w:r>
    </w:p>
    <w:p w:rsidR="003A3688" w:rsidRPr="009B347A" w:rsidRDefault="003A3688" w:rsidP="003A3688">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3A3688" w:rsidRPr="009B347A" w:rsidRDefault="003A3688" w:rsidP="003A3688">
      <w:pPr>
        <w:pStyle w:val="19"/>
        <w:numPr>
          <w:ilvl w:val="2"/>
          <w:numId w:val="1"/>
        </w:numPr>
        <w:ind w:left="0" w:firstLine="709"/>
      </w:pPr>
      <w:r w:rsidRPr="009B347A">
        <w:lastRenderedPageBreak/>
        <w:t xml:space="preserve">Дата опубликования извещения о проведении настоящего Открытого конкурса указана в пункте 3 Информационной карты. </w:t>
      </w:r>
    </w:p>
    <w:p w:rsidR="003A3688" w:rsidRPr="009B347A" w:rsidRDefault="003A3688" w:rsidP="003A3688">
      <w:pPr>
        <w:pStyle w:val="19"/>
        <w:numPr>
          <w:ilvl w:val="2"/>
          <w:numId w:val="1"/>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3A3688" w:rsidRPr="009B347A" w:rsidRDefault="003A3688" w:rsidP="003A3688">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3A3688" w:rsidRPr="00D32FFA" w:rsidRDefault="003A3688" w:rsidP="003A368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3A3688" w:rsidRPr="00D32FFA" w:rsidRDefault="003A3688" w:rsidP="003A3688">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A3688" w:rsidRDefault="003A3688" w:rsidP="003A3688">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
    <w:p w:rsidR="003A3688" w:rsidRPr="00D32FFA" w:rsidRDefault="003A3688" w:rsidP="003A3688">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3A3688" w:rsidRPr="00D32FFA" w:rsidRDefault="003A3688" w:rsidP="003A3688">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A3688" w:rsidRPr="00D32FFA" w:rsidRDefault="003A3688" w:rsidP="003A368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3A3688" w:rsidRPr="00D32FFA" w:rsidRDefault="003A3688" w:rsidP="003A3688">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3A3688" w:rsidRPr="00402A5C" w:rsidRDefault="003A3688" w:rsidP="003A368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3A3688" w:rsidRPr="00D32FFA" w:rsidRDefault="003A3688" w:rsidP="003A3688">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3A3688" w:rsidRPr="00D32FFA" w:rsidRDefault="003A3688" w:rsidP="003A3688">
      <w:pPr>
        <w:pStyle w:val="19"/>
        <w:numPr>
          <w:ilvl w:val="2"/>
          <w:numId w:val="1"/>
        </w:numPr>
        <w:ind w:left="0" w:firstLine="709"/>
      </w:pPr>
      <w:r w:rsidRPr="00D32FFA">
        <w:rPr>
          <w:szCs w:val="28"/>
        </w:rPr>
        <w:t xml:space="preserve">Решение о допуске претендентов к участию </w:t>
      </w:r>
      <w:proofErr w:type="gramStart"/>
      <w:r w:rsidRPr="00D32FFA">
        <w:rPr>
          <w:szCs w:val="28"/>
        </w:rPr>
        <w:t>в</w:t>
      </w:r>
      <w:proofErr w:type="gramEnd"/>
      <w:r w:rsidRPr="00D32FFA">
        <w:rPr>
          <w:szCs w:val="28"/>
        </w:rPr>
        <w:t xml:space="preserve">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3A3688" w:rsidRPr="00D32FFA" w:rsidRDefault="003A3688" w:rsidP="003A368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3A3688" w:rsidRPr="00D32FFA" w:rsidRDefault="003A3688" w:rsidP="003A368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A3688" w:rsidRPr="00BD1E59" w:rsidRDefault="003A3688" w:rsidP="003A3688">
      <w:pPr>
        <w:pStyle w:val="19"/>
        <w:numPr>
          <w:ilvl w:val="2"/>
          <w:numId w:val="1"/>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3A3688" w:rsidRPr="00D32FFA" w:rsidRDefault="003A3688" w:rsidP="003A3688">
      <w:pPr>
        <w:pStyle w:val="19"/>
        <w:widowControl w:val="0"/>
        <w:numPr>
          <w:ilvl w:val="2"/>
          <w:numId w:val="1"/>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3A3688" w:rsidRPr="00D32FFA" w:rsidRDefault="003A3688" w:rsidP="003A3688">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A3688" w:rsidRPr="00D32FFA" w:rsidRDefault="003A3688" w:rsidP="003A3688">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3A3688" w:rsidRPr="00D32FFA" w:rsidRDefault="003A3688" w:rsidP="003A3688">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3A3688" w:rsidRPr="00D32FFA" w:rsidRDefault="003A3688" w:rsidP="003A368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3A3688" w:rsidRDefault="003A3688" w:rsidP="003A368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A3688" w:rsidRPr="00D32FFA" w:rsidRDefault="003A3688" w:rsidP="003A3688">
      <w:pPr>
        <w:pStyle w:val="19"/>
        <w:widowControl w:val="0"/>
        <w:ind w:left="709" w:firstLine="0"/>
      </w:pPr>
      <w:r w:rsidRPr="00D32FFA">
        <w:t xml:space="preserve"> </w:t>
      </w:r>
    </w:p>
    <w:p w:rsidR="003A3688" w:rsidRPr="00D32FFA" w:rsidRDefault="003A3688" w:rsidP="003A3688">
      <w:pPr>
        <w:pStyle w:val="2"/>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3A3688" w:rsidRPr="00D32FFA" w:rsidRDefault="003A3688" w:rsidP="003A3688">
      <w:pPr>
        <w:rPr>
          <w:rFonts w:eastAsia="MS Mincho"/>
        </w:rPr>
      </w:pPr>
    </w:p>
    <w:p w:rsidR="003A3688" w:rsidRPr="00623585" w:rsidRDefault="003A3688" w:rsidP="003A3688">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3A3688" w:rsidRPr="00623585" w:rsidRDefault="003A3688" w:rsidP="003A3688">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3A3688" w:rsidRPr="00D32FFA" w:rsidRDefault="003A3688" w:rsidP="003A368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3A3688" w:rsidRPr="00D32FFA" w:rsidRDefault="003A3688" w:rsidP="003A3688">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3A3688" w:rsidRPr="00D32FFA" w:rsidRDefault="003A3688" w:rsidP="003A368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3A3688" w:rsidRPr="00D32FFA" w:rsidRDefault="003A3688" w:rsidP="003A3688">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3A3688" w:rsidRPr="00D32FFA" w:rsidRDefault="003A3688" w:rsidP="003A3688">
      <w:pPr>
        <w:ind w:firstLine="709"/>
        <w:jc w:val="both"/>
        <w:rPr>
          <w:rFonts w:eastAsia="MS Mincho"/>
          <w:sz w:val="28"/>
          <w:szCs w:val="28"/>
        </w:rPr>
      </w:pPr>
    </w:p>
    <w:p w:rsidR="003A3688" w:rsidRPr="00D32FFA" w:rsidRDefault="003A3688" w:rsidP="003A3688">
      <w:pPr>
        <w:pStyle w:val="2"/>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3A3688" w:rsidRPr="00D32FFA" w:rsidRDefault="003A3688" w:rsidP="003A3688">
      <w:pPr>
        <w:jc w:val="both"/>
        <w:rPr>
          <w:rFonts w:eastAsia="MS Mincho"/>
          <w:sz w:val="28"/>
          <w:szCs w:val="28"/>
        </w:rPr>
      </w:pPr>
    </w:p>
    <w:p w:rsidR="003A3688" w:rsidRPr="00D32FFA" w:rsidRDefault="003A3688" w:rsidP="003A3688">
      <w:pPr>
        <w:numPr>
          <w:ilvl w:val="0"/>
          <w:numId w:val="7"/>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3A3688" w:rsidRPr="00D32FFA" w:rsidRDefault="003A3688" w:rsidP="003A3688">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3A3688" w:rsidRPr="00D32FFA" w:rsidRDefault="003A3688" w:rsidP="003A3688">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w:t>
      </w:r>
    </w:p>
    <w:p w:rsidR="003A3688" w:rsidRPr="00D32FFA" w:rsidRDefault="003A3688" w:rsidP="003A3688">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3A3688" w:rsidRPr="00D32FFA" w:rsidRDefault="003A3688" w:rsidP="003A3688">
      <w:pPr>
        <w:numPr>
          <w:ilvl w:val="0"/>
          <w:numId w:val="7"/>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3A3688" w:rsidRPr="00D32FFA" w:rsidRDefault="003A3688" w:rsidP="003A3688">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3A3688" w:rsidRPr="00D32FFA" w:rsidRDefault="003A3688" w:rsidP="003A3688">
      <w:pPr>
        <w:pStyle w:val="afa"/>
        <w:rPr>
          <w:sz w:val="28"/>
          <w:szCs w:val="28"/>
        </w:rPr>
      </w:pPr>
    </w:p>
    <w:p w:rsidR="003A3688" w:rsidRPr="00D32FFA" w:rsidRDefault="003A3688" w:rsidP="003A3688">
      <w:pPr>
        <w:pStyle w:val="2"/>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A3688" w:rsidRPr="00D32FFA" w:rsidRDefault="003A3688" w:rsidP="003A3688">
      <w:pPr>
        <w:rPr>
          <w:rFonts w:eastAsia="MS Mincho"/>
        </w:rPr>
      </w:pPr>
    </w:p>
    <w:p w:rsidR="003A3688" w:rsidRPr="00D32FFA" w:rsidRDefault="003A3688" w:rsidP="003A368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3A3688" w:rsidRPr="00D32FFA" w:rsidRDefault="003A3688" w:rsidP="003A368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A3688" w:rsidRPr="00D32FFA" w:rsidRDefault="003A3688" w:rsidP="003A3688">
      <w:pPr>
        <w:pStyle w:val="19"/>
        <w:ind w:left="709" w:firstLine="0"/>
        <w:rPr>
          <w:szCs w:val="24"/>
        </w:rPr>
      </w:pPr>
    </w:p>
    <w:p w:rsidR="003A3688" w:rsidRDefault="003A3688" w:rsidP="003A3688">
      <w:pPr>
        <w:pStyle w:val="1"/>
        <w:tabs>
          <w:tab w:val="num" w:pos="432"/>
        </w:tabs>
        <w:spacing w:before="0" w:after="0"/>
        <w:jc w:val="center"/>
      </w:pPr>
      <w:r w:rsidRPr="0072772D">
        <w:t xml:space="preserve">Раздел 2. </w:t>
      </w:r>
    </w:p>
    <w:p w:rsidR="003A3688" w:rsidRDefault="003A3688" w:rsidP="003A3688">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3A3688" w:rsidRPr="0072772D" w:rsidRDefault="003A3688" w:rsidP="003A3688"/>
    <w:p w:rsidR="003A3688" w:rsidRPr="00D32FFA" w:rsidRDefault="003A3688" w:rsidP="003A3688">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3A3688" w:rsidRPr="00D32FFA" w:rsidRDefault="003A3688" w:rsidP="003A3688"/>
    <w:p w:rsidR="003A3688" w:rsidRPr="00D32FFA" w:rsidRDefault="003A3688" w:rsidP="003A3688">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3A3688" w:rsidRPr="00D32FFA" w:rsidRDefault="003A3688" w:rsidP="003A368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3A3688" w:rsidRPr="00D32FFA" w:rsidRDefault="003A3688" w:rsidP="003A3688">
      <w:pPr>
        <w:ind w:firstLine="540"/>
        <w:jc w:val="both"/>
        <w:rPr>
          <w:sz w:val="28"/>
          <w:szCs w:val="28"/>
        </w:rPr>
      </w:pPr>
      <w:r w:rsidRPr="00D32FFA">
        <w:rPr>
          <w:sz w:val="28"/>
          <w:szCs w:val="28"/>
        </w:rPr>
        <w:t>б) не находиться в процессе ликвидации;</w:t>
      </w:r>
    </w:p>
    <w:p w:rsidR="003A3688" w:rsidRPr="00D32FFA" w:rsidRDefault="003A3688" w:rsidP="003A3688">
      <w:pPr>
        <w:ind w:firstLine="540"/>
        <w:jc w:val="both"/>
        <w:rPr>
          <w:sz w:val="28"/>
          <w:szCs w:val="28"/>
        </w:rPr>
      </w:pPr>
      <w:r w:rsidRPr="00D32FFA">
        <w:rPr>
          <w:sz w:val="28"/>
          <w:szCs w:val="28"/>
        </w:rPr>
        <w:t>в) не быть признанным несостоятельным (банкротом);</w:t>
      </w:r>
    </w:p>
    <w:p w:rsidR="003A3688" w:rsidRPr="00D32FFA" w:rsidRDefault="003A3688" w:rsidP="003A368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A3688" w:rsidRDefault="003A3688" w:rsidP="003A368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3A3688" w:rsidRDefault="003A3688" w:rsidP="003A3688">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850591">
        <w:rPr>
          <w:sz w:val="28"/>
          <w:szCs w:val="28"/>
        </w:rPr>
        <w:t xml:space="preserve"> «ТрансКонтейнер».</w:t>
      </w:r>
    </w:p>
    <w:p w:rsidR="003A3688" w:rsidRDefault="003A3688" w:rsidP="003A3688">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A3688" w:rsidRPr="00D32FFA" w:rsidRDefault="003A3688" w:rsidP="003A3688">
      <w:pPr>
        <w:ind w:firstLine="540"/>
        <w:jc w:val="both"/>
        <w:rPr>
          <w:sz w:val="28"/>
          <w:szCs w:val="28"/>
        </w:rPr>
      </w:pPr>
    </w:p>
    <w:p w:rsidR="003A3688" w:rsidRPr="0072772D" w:rsidRDefault="003A3688" w:rsidP="003A3688">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3A3688" w:rsidRPr="00D32FFA" w:rsidRDefault="003A3688" w:rsidP="003A3688">
      <w:pPr>
        <w:pStyle w:val="afa"/>
        <w:tabs>
          <w:tab w:val="left" w:pos="1080"/>
        </w:tabs>
        <w:ind w:left="709" w:firstLine="0"/>
        <w:rPr>
          <w:b/>
          <w:sz w:val="28"/>
          <w:szCs w:val="28"/>
        </w:rPr>
      </w:pPr>
    </w:p>
    <w:p w:rsidR="003A3688" w:rsidRPr="00D32FFA" w:rsidRDefault="003A3688" w:rsidP="003A3688">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3A3688" w:rsidRPr="00D32FFA" w:rsidRDefault="003A3688" w:rsidP="003A3688">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A3688" w:rsidRPr="00D32FFA" w:rsidRDefault="003A3688" w:rsidP="003A3688">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3A3688" w:rsidRPr="00D32FFA" w:rsidRDefault="003A3688" w:rsidP="003A3688">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roofErr w:type="gramEnd"/>
    </w:p>
    <w:p w:rsidR="003A3688" w:rsidRPr="00D32FFA" w:rsidRDefault="003A3688" w:rsidP="003A3688">
      <w:pPr>
        <w:pStyle w:val="afa"/>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3A3688" w:rsidRPr="00D32FFA" w:rsidRDefault="003A3688" w:rsidP="003A3688">
      <w:pPr>
        <w:pStyle w:val="afa"/>
        <w:tabs>
          <w:tab w:val="left" w:pos="1080"/>
        </w:tabs>
        <w:ind w:firstLine="539"/>
        <w:rPr>
          <w:sz w:val="28"/>
          <w:szCs w:val="28"/>
        </w:rPr>
      </w:pPr>
    </w:p>
    <w:p w:rsidR="003A3688" w:rsidRPr="0072772D" w:rsidRDefault="003A3688" w:rsidP="003A3688">
      <w:pPr>
        <w:pStyle w:val="2"/>
        <w:numPr>
          <w:ilvl w:val="1"/>
          <w:numId w:val="18"/>
        </w:numPr>
        <w:spacing w:before="0" w:after="0"/>
        <w:jc w:val="both"/>
        <w:rPr>
          <w:rFonts w:cs="Times New Roman"/>
          <w:i w:val="0"/>
        </w:rPr>
      </w:pPr>
      <w:r w:rsidRPr="0072772D">
        <w:rPr>
          <w:rFonts w:cs="Times New Roman"/>
          <w:i w:val="0"/>
        </w:rPr>
        <w:t>Представление обязательных документов</w:t>
      </w:r>
    </w:p>
    <w:p w:rsidR="003A3688" w:rsidRPr="00D32FFA" w:rsidRDefault="003A3688" w:rsidP="003A3688">
      <w:pPr>
        <w:tabs>
          <w:tab w:val="left" w:pos="0"/>
        </w:tabs>
        <w:ind w:firstLine="720"/>
        <w:jc w:val="both"/>
        <w:rPr>
          <w:rFonts w:eastAsia="MS Mincho"/>
          <w:b/>
          <w:sz w:val="28"/>
          <w:szCs w:val="28"/>
        </w:rPr>
      </w:pPr>
    </w:p>
    <w:p w:rsidR="003A3688" w:rsidRPr="00D32FFA" w:rsidRDefault="003A3688" w:rsidP="003A3688">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3A3688" w:rsidRPr="00D32FFA" w:rsidRDefault="003A3688" w:rsidP="003A3688">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A3688" w:rsidRPr="00D32FFA" w:rsidRDefault="003A3688" w:rsidP="003A3688">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w:t>
      </w:r>
      <w:r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3A3688" w:rsidRPr="00D32FFA" w:rsidRDefault="003A3688" w:rsidP="003A3688">
      <w:pPr>
        <w:pStyle w:val="afa"/>
        <w:numPr>
          <w:ilvl w:val="0"/>
          <w:numId w:val="3"/>
        </w:numPr>
        <w:tabs>
          <w:tab w:val="left" w:pos="144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3A3688" w:rsidRPr="00763EE4" w:rsidRDefault="003A3688" w:rsidP="003A3688">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3A3688" w:rsidRPr="003D0AAE" w:rsidRDefault="003A3688" w:rsidP="003A3688">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A3688" w:rsidRPr="003D0AAE" w:rsidRDefault="003A3688" w:rsidP="003A3688">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7" w:history="1">
        <w:r w:rsidRPr="00FB1A7F">
          <w:rPr>
            <w:rStyle w:val="a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3A3688" w:rsidRPr="00D32FFA" w:rsidRDefault="003A3688" w:rsidP="003A3688">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3A3688" w:rsidRPr="00D32FFA" w:rsidRDefault="003A3688" w:rsidP="003A3688">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A3688" w:rsidRPr="00D32FFA" w:rsidRDefault="003A3688" w:rsidP="003A3688">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A3688" w:rsidRPr="00D32FFA" w:rsidRDefault="003A3688" w:rsidP="003A3688">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A3688" w:rsidRPr="003343CE" w:rsidRDefault="003A3688" w:rsidP="003A3688">
      <w:pPr>
        <w:pStyle w:val="afa"/>
        <w:tabs>
          <w:tab w:val="left" w:pos="0"/>
          <w:tab w:val="left" w:pos="1440"/>
        </w:tabs>
        <w:ind w:left="720" w:firstLine="0"/>
        <w:rPr>
          <w:sz w:val="28"/>
        </w:rPr>
      </w:pPr>
    </w:p>
    <w:p w:rsidR="003A3688" w:rsidRPr="0072772D" w:rsidRDefault="003A3688" w:rsidP="003A3688">
      <w:pPr>
        <w:pStyle w:val="2"/>
        <w:keepNext w:val="0"/>
        <w:numPr>
          <w:ilvl w:val="1"/>
          <w:numId w:val="18"/>
        </w:numPr>
        <w:spacing w:before="0" w:after="0"/>
        <w:jc w:val="both"/>
        <w:rPr>
          <w:rFonts w:cs="Times New Roman"/>
          <w:i w:val="0"/>
        </w:rPr>
      </w:pPr>
      <w:r w:rsidRPr="0072772D">
        <w:rPr>
          <w:rFonts w:cs="Times New Roman"/>
          <w:i w:val="0"/>
        </w:rPr>
        <w:t>Заявка</w:t>
      </w:r>
    </w:p>
    <w:p w:rsidR="003A3688" w:rsidRPr="003343CE" w:rsidRDefault="003A3688" w:rsidP="003A3688">
      <w:pPr>
        <w:rPr>
          <w:rFonts w:eastAsia="MS Mincho"/>
        </w:rPr>
      </w:pPr>
    </w:p>
    <w:p w:rsidR="003A3688" w:rsidRPr="003343CE" w:rsidRDefault="003A3688" w:rsidP="003A3688">
      <w:pPr>
        <w:pStyle w:val="afa"/>
        <w:numPr>
          <w:ilvl w:val="2"/>
          <w:numId w:val="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3A3688" w:rsidRPr="00D32FFA" w:rsidRDefault="003A3688" w:rsidP="003A3688">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A3688" w:rsidRPr="0098086B" w:rsidRDefault="003A3688" w:rsidP="003A3688">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3A3688" w:rsidRPr="0098086B" w:rsidRDefault="003A3688" w:rsidP="003A3688">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3A3688" w:rsidRPr="00D32FFA" w:rsidRDefault="003A3688" w:rsidP="003A3688">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3A3688" w:rsidRPr="00D32FFA" w:rsidRDefault="003A3688" w:rsidP="003A368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3A3688" w:rsidRPr="00D32FFA" w:rsidRDefault="003A3688" w:rsidP="003A3688">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3A3688" w:rsidRPr="00D32FFA" w:rsidRDefault="003A3688" w:rsidP="003A3688">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A3688" w:rsidRPr="000D3C0C" w:rsidRDefault="003A3688" w:rsidP="003A3688">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3A3688" w:rsidRPr="00D32FFA" w:rsidRDefault="003A3688" w:rsidP="003A368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 xml:space="preserve">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3A3688" w:rsidRPr="00D32FFA" w:rsidRDefault="003A3688" w:rsidP="003A368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A3688" w:rsidRPr="00D32FFA" w:rsidRDefault="003A3688" w:rsidP="003A3688">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3A3688" w:rsidRPr="00D32FFA" w:rsidRDefault="003A3688" w:rsidP="003A3688">
      <w:pPr>
        <w:pStyle w:val="Default"/>
      </w:pPr>
    </w:p>
    <w:p w:rsidR="003A3688" w:rsidRPr="0072772D" w:rsidRDefault="003A3688" w:rsidP="003A3688">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3A3688" w:rsidRPr="00D32FFA" w:rsidRDefault="003A3688" w:rsidP="003A3688">
      <w:pPr>
        <w:rPr>
          <w:rFonts w:eastAsia="MS Mincho"/>
        </w:rPr>
      </w:pPr>
    </w:p>
    <w:p w:rsidR="003A3688" w:rsidRPr="00E56F16" w:rsidRDefault="003A3688" w:rsidP="003A3688">
      <w:pPr>
        <w:pStyle w:val="afa"/>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3A3688" w:rsidRPr="000476E3" w:rsidRDefault="003A3688" w:rsidP="003A3688">
      <w:pPr>
        <w:pStyle w:val="afa"/>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3A3688" w:rsidRPr="00D32FFA" w:rsidRDefault="003A3688" w:rsidP="003A3688">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3A3688" w:rsidRDefault="003A3688" w:rsidP="003A3688">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3A3688" w:rsidRPr="003C34D2" w:rsidRDefault="003A3688" w:rsidP="003A3688">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3A3688" w:rsidRPr="00D32FFA" w:rsidRDefault="003A3688" w:rsidP="003A3688">
      <w:pPr>
        <w:pStyle w:val="afa"/>
        <w:ind w:left="720" w:firstLine="0"/>
        <w:rPr>
          <w:sz w:val="28"/>
        </w:rPr>
      </w:pPr>
    </w:p>
    <w:p w:rsidR="003A3688" w:rsidRPr="0072772D" w:rsidRDefault="003A3688" w:rsidP="003A3688">
      <w:pPr>
        <w:pStyle w:val="2"/>
        <w:keepNext w:val="0"/>
        <w:widowControl w:val="0"/>
        <w:numPr>
          <w:ilvl w:val="1"/>
          <w:numId w:val="18"/>
        </w:numPr>
        <w:spacing w:before="0" w:after="0"/>
        <w:jc w:val="both"/>
        <w:rPr>
          <w:rFonts w:cs="Times New Roman"/>
          <w:i w:val="0"/>
        </w:rPr>
      </w:pPr>
      <w:r w:rsidRPr="0072772D">
        <w:rPr>
          <w:rFonts w:cs="Times New Roman"/>
          <w:i w:val="0"/>
        </w:rPr>
        <w:t>Отзыв Заявок</w:t>
      </w:r>
    </w:p>
    <w:p w:rsidR="003A3688" w:rsidRPr="00D32FFA" w:rsidRDefault="003A3688" w:rsidP="003A3688">
      <w:pPr>
        <w:widowControl w:val="0"/>
        <w:rPr>
          <w:rFonts w:eastAsia="MS Mincho"/>
        </w:rPr>
      </w:pPr>
    </w:p>
    <w:p w:rsidR="003A3688" w:rsidRPr="0027585A" w:rsidRDefault="003A3688" w:rsidP="003A3688">
      <w:pPr>
        <w:pStyle w:val="afa"/>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3A3688" w:rsidRPr="00D32FFA" w:rsidRDefault="003A3688" w:rsidP="003A3688">
      <w:pPr>
        <w:jc w:val="both"/>
        <w:rPr>
          <w:sz w:val="28"/>
          <w:szCs w:val="28"/>
        </w:rPr>
      </w:pPr>
    </w:p>
    <w:p w:rsidR="003A3688" w:rsidRPr="0072772D" w:rsidRDefault="003A3688" w:rsidP="003A368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3A3688" w:rsidRPr="00D32FFA" w:rsidRDefault="003A3688" w:rsidP="003A3688">
      <w:pPr>
        <w:ind w:firstLine="720"/>
      </w:pPr>
    </w:p>
    <w:p w:rsidR="003A3688" w:rsidRPr="00D32FFA" w:rsidRDefault="003A3688" w:rsidP="003A3688">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A3688" w:rsidRPr="00D32FFA" w:rsidRDefault="003A3688" w:rsidP="003A368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3A3688" w:rsidRPr="00D32FFA" w:rsidRDefault="003A3688" w:rsidP="003A3688">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A3688" w:rsidRPr="00D32FFA" w:rsidRDefault="003A3688" w:rsidP="003A3688">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A3688" w:rsidRPr="00D32FFA" w:rsidRDefault="003A3688" w:rsidP="003A368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A3688" w:rsidRPr="00D32FFA" w:rsidRDefault="003A3688" w:rsidP="003A3688">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3A3688" w:rsidRPr="00D32FFA" w:rsidRDefault="003A3688" w:rsidP="003A368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A3688" w:rsidRPr="00D32FFA" w:rsidRDefault="003A3688" w:rsidP="003A3688">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A3688" w:rsidRPr="00D32FFA" w:rsidRDefault="003A3688" w:rsidP="003A3688">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 xml:space="preserve">, а также в случае несоответствия претендента </w:t>
      </w:r>
      <w:r w:rsidRPr="0066580F">
        <w:rPr>
          <w:sz w:val="28"/>
        </w:rPr>
        <w:t>критериям отнесения лиц к субъектам МСП, установленным законод</w:t>
      </w:r>
      <w:r>
        <w:rPr>
          <w:sz w:val="28"/>
        </w:rPr>
        <w:t>ательством Российской Федерации</w:t>
      </w:r>
      <w:r w:rsidRPr="00D32FFA">
        <w:rPr>
          <w:sz w:val="28"/>
        </w:rPr>
        <w:t>;</w:t>
      </w:r>
    </w:p>
    <w:p w:rsidR="003A3688" w:rsidRDefault="003A3688" w:rsidP="003A3688">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3A3688" w:rsidRPr="00D32FFA" w:rsidRDefault="003A3688" w:rsidP="003A3688">
      <w:pPr>
        <w:pStyle w:val="afa"/>
        <w:ind w:firstLine="720"/>
        <w:rPr>
          <w:sz w:val="28"/>
        </w:rPr>
      </w:pPr>
      <w:r>
        <w:rPr>
          <w:sz w:val="28"/>
        </w:rPr>
        <w:t>Заявка не соответствует положениям технического задания документации о закупке;</w:t>
      </w:r>
    </w:p>
    <w:p w:rsidR="003A3688" w:rsidRPr="00D32FFA" w:rsidRDefault="003A3688" w:rsidP="003A3688">
      <w:pPr>
        <w:pStyle w:val="afa"/>
        <w:ind w:firstLine="720"/>
        <w:rPr>
          <w:sz w:val="28"/>
        </w:rPr>
      </w:pPr>
      <w:r w:rsidRPr="00D32FFA">
        <w:rPr>
          <w:sz w:val="28"/>
        </w:rPr>
        <w:t>Заявка не соответствует форме, установленной настоящей документацией о закупке;</w:t>
      </w:r>
    </w:p>
    <w:p w:rsidR="003A3688" w:rsidRPr="00D32FFA" w:rsidRDefault="003A3688" w:rsidP="003A3688">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A3688" w:rsidRPr="00D32FFA" w:rsidRDefault="003A3688" w:rsidP="003A3688">
      <w:pPr>
        <w:pStyle w:val="afa"/>
        <w:ind w:firstLine="720"/>
        <w:rPr>
          <w:sz w:val="28"/>
        </w:rPr>
      </w:pPr>
      <w:r w:rsidRPr="00D32FFA">
        <w:rPr>
          <w:sz w:val="28"/>
        </w:rPr>
        <w:t>4) если предложение о цене договора</w:t>
      </w:r>
      <w:r>
        <w:rPr>
          <w:sz w:val="28"/>
        </w:rPr>
        <w:t>/единичные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3A3688" w:rsidRPr="00D32FFA" w:rsidRDefault="003A3688" w:rsidP="003A3688">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A3688" w:rsidRDefault="003A3688" w:rsidP="003A3688">
      <w:pPr>
        <w:pStyle w:val="afa"/>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3A3688" w:rsidRPr="00D32FFA" w:rsidRDefault="003A3688" w:rsidP="003A3688">
      <w:pPr>
        <w:pStyle w:val="afa"/>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A3688" w:rsidRPr="00D32FFA" w:rsidRDefault="003A3688" w:rsidP="003A368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A3688" w:rsidRPr="00A24F11" w:rsidRDefault="003A3688" w:rsidP="003A3688">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3A3688" w:rsidRPr="00D32FFA" w:rsidRDefault="003A3688" w:rsidP="003A368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A3688" w:rsidRPr="00D32FFA" w:rsidRDefault="003A3688" w:rsidP="003A3688">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A3688" w:rsidRPr="00D32FFA" w:rsidRDefault="003A3688" w:rsidP="003A3688">
      <w:pPr>
        <w:pStyle w:val="Default"/>
        <w:ind w:firstLine="708"/>
        <w:rPr>
          <w:sz w:val="28"/>
          <w:szCs w:val="28"/>
          <w:lang w:eastAsia="ru-RU"/>
        </w:rPr>
      </w:pPr>
    </w:p>
    <w:p w:rsidR="003A3688" w:rsidRPr="0072772D" w:rsidRDefault="003A3688" w:rsidP="003A368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3A3688" w:rsidRPr="00D32FFA" w:rsidRDefault="003A3688" w:rsidP="003A3688">
      <w:pPr>
        <w:jc w:val="both"/>
        <w:rPr>
          <w:rFonts w:eastAsia="MS Mincho"/>
          <w:sz w:val="28"/>
          <w:szCs w:val="28"/>
        </w:rPr>
      </w:pPr>
    </w:p>
    <w:p w:rsidR="003A3688" w:rsidRPr="00D32FFA" w:rsidRDefault="003A3688" w:rsidP="003A3688">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A3688" w:rsidRPr="00D32FFA" w:rsidRDefault="003A3688" w:rsidP="003A3688">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3A3688" w:rsidRPr="00D32FFA" w:rsidRDefault="003A3688" w:rsidP="003A3688">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3A3688" w:rsidRPr="00D32FFA" w:rsidRDefault="003A3688" w:rsidP="003A3688">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A3688" w:rsidRPr="00D32FFA" w:rsidRDefault="003A3688" w:rsidP="003A3688">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A3688" w:rsidRPr="00D32FFA" w:rsidRDefault="003A3688" w:rsidP="003A3688">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A3688" w:rsidRPr="00D32FFA" w:rsidRDefault="003A3688" w:rsidP="003A3688">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A3688" w:rsidRPr="00D32FFA" w:rsidRDefault="003A3688" w:rsidP="003A3688">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A3688" w:rsidRPr="00D32FFA" w:rsidRDefault="003A3688" w:rsidP="003A3688">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8" w:history="1">
        <w:r w:rsidRPr="00DB77FB">
          <w:rPr>
            <w:rStyle w:val="a8"/>
            <w:szCs w:val="28"/>
          </w:rPr>
          <w:t>http://www.trcont.ru</w:t>
        </w:r>
      </w:hyperlink>
      <w:r w:rsidRPr="00DB77FB">
        <w:rPr>
          <w:sz w:val="28"/>
          <w:szCs w:val="28"/>
        </w:rPr>
        <w:t xml:space="preserve"> (раздел Компания/Закупки) и на сайте </w:t>
      </w:r>
      <w:hyperlink r:id="rId9" w:history="1">
        <w:r w:rsidRPr="008D694C">
          <w:rPr>
            <w:rStyle w:val="a8"/>
            <w:szCs w:val="28"/>
          </w:rPr>
          <w:t>http://</w:t>
        </w:r>
        <w:r w:rsidRPr="008D694C">
          <w:rPr>
            <w:rStyle w:val="a8"/>
            <w:szCs w:val="28"/>
            <w:lang w:val="en-US"/>
          </w:rPr>
          <w:t>www</w:t>
        </w:r>
        <w:r w:rsidRPr="00CF12C6">
          <w:rPr>
            <w:rStyle w:val="a8"/>
            <w:szCs w:val="28"/>
          </w:rPr>
          <w:t>.</w:t>
        </w:r>
        <w:proofErr w:type="spellStart"/>
        <w:r w:rsidRPr="008D694C">
          <w:rPr>
            <w:rStyle w:val="a8"/>
            <w:szCs w:val="28"/>
          </w:rPr>
          <w:t>zakupki.gov.ru</w:t>
        </w:r>
        <w:proofErr w:type="spellEnd"/>
      </w:hyperlink>
      <w:r>
        <w:rPr>
          <w:sz w:val="28"/>
          <w:szCs w:val="28"/>
        </w:rPr>
        <w:t xml:space="preserve"> </w:t>
      </w:r>
      <w:r w:rsidRPr="00DB77FB">
        <w:rPr>
          <w:sz w:val="28"/>
          <w:szCs w:val="28"/>
        </w:rPr>
        <w:t xml:space="preserve">на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3A3688" w:rsidRPr="00D32FFA" w:rsidRDefault="003A3688" w:rsidP="003A368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A3688" w:rsidRPr="00D32FFA" w:rsidRDefault="003A3688" w:rsidP="003A3688">
      <w:pPr>
        <w:pStyle w:val="Default"/>
        <w:ind w:firstLine="709"/>
        <w:jc w:val="both"/>
        <w:rPr>
          <w:sz w:val="28"/>
          <w:szCs w:val="28"/>
        </w:rPr>
      </w:pPr>
      <w:r w:rsidRPr="00D32FFA">
        <w:rPr>
          <w:sz w:val="28"/>
          <w:szCs w:val="28"/>
        </w:rPr>
        <w:t>2) принятое Организатором решение;</w:t>
      </w:r>
    </w:p>
    <w:p w:rsidR="003A3688" w:rsidRPr="00D32FFA" w:rsidRDefault="003A3688" w:rsidP="003A3688">
      <w:pPr>
        <w:pStyle w:val="Default"/>
        <w:ind w:firstLine="709"/>
        <w:jc w:val="both"/>
        <w:rPr>
          <w:sz w:val="28"/>
          <w:szCs w:val="28"/>
        </w:rPr>
      </w:pPr>
      <w:r w:rsidRPr="00D32FFA">
        <w:rPr>
          <w:sz w:val="28"/>
          <w:szCs w:val="28"/>
        </w:rPr>
        <w:t>3) предложения для рассмотрения Конкурсной комиссией;</w:t>
      </w:r>
    </w:p>
    <w:p w:rsidR="003A3688" w:rsidRPr="00D32FFA" w:rsidRDefault="003A3688" w:rsidP="003A3688">
      <w:pPr>
        <w:pStyle w:val="Default"/>
        <w:ind w:firstLine="709"/>
        <w:jc w:val="both"/>
        <w:rPr>
          <w:sz w:val="28"/>
          <w:szCs w:val="28"/>
        </w:rPr>
      </w:pPr>
      <w:r w:rsidRPr="00D32FFA">
        <w:rPr>
          <w:sz w:val="28"/>
          <w:szCs w:val="28"/>
        </w:rPr>
        <w:t>4) иная информация при необходимости.</w:t>
      </w:r>
    </w:p>
    <w:p w:rsidR="003A3688" w:rsidRPr="00D32FFA" w:rsidRDefault="003A3688" w:rsidP="003A3688">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3A3688" w:rsidRPr="00D32FFA" w:rsidRDefault="003A3688" w:rsidP="003A3688">
      <w:pPr>
        <w:pStyle w:val="afa"/>
        <w:rPr>
          <w:sz w:val="28"/>
          <w:szCs w:val="28"/>
        </w:rPr>
      </w:pPr>
    </w:p>
    <w:p w:rsidR="003A3688" w:rsidRPr="0072772D" w:rsidRDefault="003A3688" w:rsidP="003A368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Подведение итогов Открытого конкурса</w:t>
      </w:r>
    </w:p>
    <w:p w:rsidR="003A3688" w:rsidRPr="00D32FFA" w:rsidRDefault="003A3688" w:rsidP="003A3688">
      <w:pPr>
        <w:pStyle w:val="afa"/>
        <w:ind w:left="1724" w:firstLine="0"/>
        <w:rPr>
          <w:b/>
          <w:sz w:val="28"/>
        </w:rPr>
      </w:pPr>
    </w:p>
    <w:p w:rsidR="003A3688" w:rsidRPr="00D32FFA" w:rsidRDefault="003A3688" w:rsidP="003A3688">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A3688" w:rsidRPr="00D32FFA" w:rsidRDefault="003A3688" w:rsidP="003A3688">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A3688" w:rsidRPr="00D32FFA" w:rsidRDefault="003A3688" w:rsidP="003A3688">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A3688" w:rsidRPr="00D32FFA" w:rsidRDefault="003A3688" w:rsidP="003A3688">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A3688" w:rsidRPr="00D32FFA" w:rsidRDefault="003A3688" w:rsidP="003A3688">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A3688" w:rsidRPr="00D32FFA" w:rsidRDefault="003A3688" w:rsidP="003A3688">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3A3688" w:rsidRPr="00D32FFA" w:rsidRDefault="003A3688" w:rsidP="003A3688">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3A3688" w:rsidRPr="00D32FFA" w:rsidRDefault="003A3688" w:rsidP="003A3688">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3A3688" w:rsidRPr="00850591" w:rsidRDefault="003A3688" w:rsidP="003A3688">
      <w:pPr>
        <w:numPr>
          <w:ilvl w:val="0"/>
          <w:numId w:val="16"/>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3A3688" w:rsidRPr="00D32FFA" w:rsidRDefault="003A3688" w:rsidP="003A3688">
      <w:pPr>
        <w:numPr>
          <w:ilvl w:val="0"/>
          <w:numId w:val="1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3A3688" w:rsidRPr="00D32FFA" w:rsidRDefault="003A3688" w:rsidP="003A3688">
      <w:pPr>
        <w:ind w:firstLine="709"/>
        <w:jc w:val="both"/>
        <w:rPr>
          <w:sz w:val="28"/>
          <w:szCs w:val="28"/>
        </w:rPr>
      </w:pPr>
      <w:r w:rsidRPr="00D32FFA">
        <w:rPr>
          <w:sz w:val="28"/>
          <w:szCs w:val="28"/>
        </w:rPr>
        <w:t>1) на участие в конкурсе не подана ни одна Заявка;</w:t>
      </w:r>
    </w:p>
    <w:p w:rsidR="003A3688" w:rsidRPr="00D32FFA" w:rsidRDefault="003A3688" w:rsidP="003A3688">
      <w:pPr>
        <w:ind w:firstLine="709"/>
        <w:jc w:val="both"/>
        <w:rPr>
          <w:sz w:val="28"/>
          <w:szCs w:val="28"/>
        </w:rPr>
      </w:pPr>
      <w:r w:rsidRPr="00D32FFA">
        <w:rPr>
          <w:sz w:val="28"/>
          <w:szCs w:val="28"/>
        </w:rPr>
        <w:t>2) на участие в конкурсе подана одна Заявка;</w:t>
      </w:r>
    </w:p>
    <w:p w:rsidR="003A3688" w:rsidRPr="00D32FFA" w:rsidRDefault="003A3688" w:rsidP="003A3688">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3A3688" w:rsidRPr="00D32FFA" w:rsidRDefault="003A3688" w:rsidP="003A3688">
      <w:pPr>
        <w:ind w:firstLine="709"/>
        <w:jc w:val="both"/>
        <w:rPr>
          <w:sz w:val="28"/>
          <w:szCs w:val="28"/>
        </w:rPr>
      </w:pPr>
      <w:r w:rsidRPr="00D32FFA">
        <w:rPr>
          <w:sz w:val="28"/>
          <w:szCs w:val="28"/>
        </w:rPr>
        <w:t>4) ни один из претендентов не признан участником.</w:t>
      </w:r>
    </w:p>
    <w:p w:rsidR="003A3688" w:rsidRPr="00D32FFA" w:rsidRDefault="003A3688" w:rsidP="003A3688">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A3688" w:rsidRPr="00D32FFA" w:rsidRDefault="003A3688" w:rsidP="003A3688">
      <w:pPr>
        <w:pStyle w:val="afa"/>
        <w:tabs>
          <w:tab w:val="left" w:pos="1680"/>
        </w:tabs>
        <w:ind w:left="709" w:firstLine="0"/>
        <w:rPr>
          <w:sz w:val="28"/>
          <w:szCs w:val="28"/>
        </w:rPr>
      </w:pPr>
    </w:p>
    <w:p w:rsidR="003A3688" w:rsidRPr="00D32FFA" w:rsidRDefault="003A3688" w:rsidP="003A3688">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3A3688" w:rsidRPr="00D32FFA" w:rsidRDefault="003A3688" w:rsidP="003A3688">
      <w:pPr>
        <w:ind w:firstLine="709"/>
        <w:rPr>
          <w:rFonts w:eastAsia="MS Mincho"/>
        </w:rPr>
      </w:pPr>
    </w:p>
    <w:p w:rsidR="003A3688" w:rsidRPr="00D32FFA" w:rsidRDefault="003A3688" w:rsidP="003A3688">
      <w:pPr>
        <w:widowControl w:val="0"/>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3A3688" w:rsidRPr="00D32FFA" w:rsidRDefault="003A3688" w:rsidP="003A3688">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3A3688" w:rsidRPr="00D32FFA" w:rsidRDefault="003A3688" w:rsidP="003A3688">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3A3688" w:rsidRPr="00163FF9" w:rsidRDefault="003A3688" w:rsidP="003A3688">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3A3688" w:rsidRPr="00D32FFA" w:rsidRDefault="003A3688" w:rsidP="003A3688">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3A3688" w:rsidRPr="00D32FFA" w:rsidRDefault="003A3688" w:rsidP="003A3688">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3A3688" w:rsidRPr="00D32FFA" w:rsidRDefault="003A3688" w:rsidP="003A3688">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A3688" w:rsidRPr="003343CE" w:rsidRDefault="003A3688" w:rsidP="003A3688">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3A3688" w:rsidRPr="004D76E2" w:rsidRDefault="003A3688" w:rsidP="003A3688">
      <w:pPr>
        <w:numPr>
          <w:ilvl w:val="0"/>
          <w:numId w:val="17"/>
        </w:numPr>
        <w:ind w:left="0" w:firstLine="709"/>
        <w:jc w:val="both"/>
        <w:rPr>
          <w:sz w:val="28"/>
          <w:szCs w:val="28"/>
        </w:rPr>
      </w:pPr>
      <w:r w:rsidRPr="003343CE">
        <w:rPr>
          <w:sz w:val="28"/>
          <w:szCs w:val="28"/>
        </w:rPr>
        <w:t xml:space="preserve"> </w:t>
      </w:r>
      <w:proofErr w:type="gramStart"/>
      <w:r w:rsidRPr="003343CE">
        <w:rPr>
          <w:sz w:val="28"/>
          <w:szCs w:val="28"/>
        </w:rPr>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w:t>
      </w:r>
      <w:r>
        <w:rPr>
          <w:sz w:val="28"/>
          <w:szCs w:val="28"/>
        </w:rPr>
        <w:t>,</w:t>
      </w:r>
      <w:r w:rsidRPr="001E5A31">
        <w:rPr>
          <w:sz w:val="28"/>
          <w:szCs w:val="28"/>
        </w:rPr>
        <w:t xml:space="preserve"> если ук</w:t>
      </w:r>
      <w:r>
        <w:rPr>
          <w:sz w:val="28"/>
          <w:szCs w:val="28"/>
        </w:rPr>
        <w:t xml:space="preserve">азанное предусмотрено в пункте </w:t>
      </w:r>
      <w:r w:rsidRPr="001E5A31">
        <w:rPr>
          <w:sz w:val="28"/>
          <w:szCs w:val="28"/>
        </w:rPr>
        <w:t>17 Информационной карты,</w:t>
      </w:r>
      <w:r w:rsidRPr="003343CE">
        <w:rPr>
          <w:sz w:val="28"/>
          <w:szCs w:val="28"/>
        </w:rPr>
        <w:t xml:space="preserve">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r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A3688" w:rsidRPr="00345D9A" w:rsidRDefault="003A3688" w:rsidP="003A3688">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A3688" w:rsidRPr="00950CE3" w:rsidRDefault="003A3688" w:rsidP="003A3688">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A3688" w:rsidRPr="00D32FFA" w:rsidRDefault="003A3688" w:rsidP="003A3688">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A3688" w:rsidRDefault="003A3688" w:rsidP="003A3688">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A3688" w:rsidRPr="00D32FFA" w:rsidRDefault="003A3688" w:rsidP="003A3688">
      <w:pPr>
        <w:pStyle w:val="afa"/>
        <w:ind w:left="709" w:firstLine="0"/>
        <w:rPr>
          <w:sz w:val="28"/>
          <w:szCs w:val="28"/>
        </w:rPr>
      </w:pPr>
    </w:p>
    <w:p w:rsidR="003A3688" w:rsidRPr="0072772D" w:rsidRDefault="003A3688" w:rsidP="003A3688">
      <w:pPr>
        <w:pStyle w:val="1"/>
        <w:tabs>
          <w:tab w:val="num" w:pos="432"/>
        </w:tabs>
        <w:spacing w:before="0" w:after="0"/>
        <w:jc w:val="center"/>
      </w:pPr>
      <w:r w:rsidRPr="0072772D">
        <w:t xml:space="preserve">Раздел 3. </w:t>
      </w:r>
    </w:p>
    <w:p w:rsidR="003A3688" w:rsidRPr="0072772D" w:rsidRDefault="003A3688" w:rsidP="003A3688">
      <w:pPr>
        <w:pStyle w:val="1"/>
        <w:tabs>
          <w:tab w:val="num" w:pos="432"/>
        </w:tabs>
        <w:spacing w:before="0" w:after="0"/>
        <w:jc w:val="center"/>
      </w:pPr>
      <w:r w:rsidRPr="0072772D">
        <w:t>Порядок оформления Заявок</w:t>
      </w:r>
    </w:p>
    <w:p w:rsidR="003A3688" w:rsidRPr="00D32FFA" w:rsidRDefault="003A3688" w:rsidP="003A3688">
      <w:pPr>
        <w:pStyle w:val="afa"/>
        <w:rPr>
          <w:b/>
          <w:bCs/>
          <w:sz w:val="28"/>
          <w:szCs w:val="28"/>
        </w:rPr>
      </w:pPr>
    </w:p>
    <w:p w:rsidR="003A3688" w:rsidRPr="00D32FFA" w:rsidRDefault="003A3688" w:rsidP="003A3688">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3A3688" w:rsidRPr="00D32FFA" w:rsidRDefault="003A3688" w:rsidP="003A3688">
      <w:pPr>
        <w:ind w:firstLine="720"/>
        <w:jc w:val="both"/>
        <w:rPr>
          <w:rFonts w:eastAsia="MS Mincho"/>
        </w:rPr>
      </w:pPr>
    </w:p>
    <w:p w:rsidR="003A3688" w:rsidRPr="003343CE" w:rsidRDefault="003A3688" w:rsidP="003A3688">
      <w:pPr>
        <w:pStyle w:val="afa"/>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3A3688" w:rsidRPr="003343CE" w:rsidRDefault="003A3688" w:rsidP="003A3688">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3A3688" w:rsidRPr="003343CE" w:rsidRDefault="003A3688" w:rsidP="003A3688">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3A3688" w:rsidRPr="003343CE" w:rsidRDefault="003A3688" w:rsidP="003A3688">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3A3688" w:rsidRPr="003343CE" w:rsidRDefault="003A3688" w:rsidP="003A3688">
      <w:pPr>
        <w:pStyle w:val="afa"/>
        <w:rPr>
          <w:sz w:val="28"/>
          <w:szCs w:val="28"/>
        </w:rPr>
      </w:pPr>
      <w:r w:rsidRPr="003343CE">
        <w:rPr>
          <w:sz w:val="28"/>
          <w:szCs w:val="28"/>
        </w:rPr>
        <w:t>в) документы, указанные в пункте 17 Информационной карты.</w:t>
      </w:r>
    </w:p>
    <w:p w:rsidR="003A3688" w:rsidRPr="003343CE" w:rsidRDefault="003A3688" w:rsidP="003A3688">
      <w:pPr>
        <w:pStyle w:val="afa"/>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3A3688" w:rsidRPr="003343CE" w:rsidRDefault="003A3688" w:rsidP="003A3688">
      <w:pPr>
        <w:pStyle w:val="afa"/>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3A3688" w:rsidRPr="003343CE" w:rsidRDefault="003A3688" w:rsidP="003A3688">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3A3688" w:rsidRPr="003343CE" w:rsidRDefault="003A3688" w:rsidP="003A3688">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3A3688" w:rsidRPr="003343CE" w:rsidRDefault="003A3688" w:rsidP="003A3688">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1.</w:t>
      </w:r>
      <w:proofErr w:type="gramEnd"/>
      <w:r>
        <w:rPr>
          <w:sz w:val="28"/>
          <w:szCs w:val="28"/>
        </w:rPr>
        <w:t xml:space="preserve"> </w:t>
      </w:r>
      <w:r w:rsidRPr="003343CE">
        <w:rPr>
          <w:sz w:val="28"/>
          <w:szCs w:val="28"/>
        </w:rPr>
        <w:t>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xml:space="preserve">), </w:t>
      </w:r>
      <w:r>
        <w:rPr>
          <w:sz w:val="28"/>
          <w:szCs w:val="28"/>
        </w:rPr>
        <w:t>2. Декларация</w:t>
      </w:r>
      <w:r w:rsidRPr="003343CE">
        <w:rPr>
          <w:sz w:val="28"/>
          <w:szCs w:val="28"/>
        </w:rPr>
        <w:t>.</w:t>
      </w:r>
      <w:r w:rsidRPr="003343CE">
        <w:rPr>
          <w:sz w:val="28"/>
          <w:szCs w:val="28"/>
          <w:lang w:val="en-US"/>
        </w:rPr>
        <w:t>pdf</w:t>
      </w:r>
      <w:r w:rsidRPr="003343CE">
        <w:rPr>
          <w:sz w:val="28"/>
          <w:szCs w:val="28"/>
        </w:rPr>
        <w:t xml:space="preserve">, </w:t>
      </w:r>
      <w:r>
        <w:rPr>
          <w:sz w:val="28"/>
          <w:szCs w:val="28"/>
        </w:rPr>
        <w:t>3. Финансово-коммерческое п</w:t>
      </w:r>
      <w:r w:rsidRPr="003343CE">
        <w:rPr>
          <w:sz w:val="28"/>
          <w:szCs w:val="28"/>
        </w:rPr>
        <w:t>редложение.</w:t>
      </w:r>
      <w:r w:rsidRPr="003343CE">
        <w:rPr>
          <w:sz w:val="28"/>
          <w:szCs w:val="28"/>
          <w:lang w:val="en-US"/>
        </w:rPr>
        <w:t>pdf</w:t>
      </w:r>
      <w:r w:rsidRPr="003343CE">
        <w:rPr>
          <w:sz w:val="28"/>
          <w:szCs w:val="28"/>
        </w:rPr>
        <w:t xml:space="preserve"> и т.д.).</w:t>
      </w:r>
    </w:p>
    <w:p w:rsidR="003A3688" w:rsidRPr="0072772D" w:rsidRDefault="003A3688" w:rsidP="003A3688">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частях</w:t>
      </w:r>
      <w:r w:rsidRPr="0072772D">
        <w:rPr>
          <w:sz w:val="28"/>
          <w:szCs w:val="28"/>
        </w:rPr>
        <w:t xml:space="preserve"> а) – в) настоящего </w:t>
      </w:r>
      <w:r>
        <w:rPr>
          <w:sz w:val="28"/>
          <w:szCs w:val="28"/>
        </w:rPr>
        <w:t>под</w:t>
      </w:r>
      <w:r w:rsidRPr="0072772D">
        <w:rPr>
          <w:sz w:val="28"/>
          <w:szCs w:val="28"/>
        </w:rPr>
        <w:t>пункта, предоставляются по каждо</w:t>
      </w:r>
      <w:r>
        <w:rPr>
          <w:sz w:val="28"/>
          <w:szCs w:val="28"/>
        </w:rPr>
        <w:t>му лоту, а указанные в частях</w:t>
      </w:r>
      <w:r w:rsidRPr="0072772D">
        <w:rPr>
          <w:sz w:val="28"/>
          <w:szCs w:val="28"/>
        </w:rPr>
        <w:t xml:space="preserve"> г) настоящего </w:t>
      </w:r>
      <w:r>
        <w:rPr>
          <w:sz w:val="28"/>
          <w:szCs w:val="28"/>
        </w:rPr>
        <w:t>под</w:t>
      </w:r>
      <w:r w:rsidRPr="0072772D">
        <w:rPr>
          <w:sz w:val="28"/>
          <w:szCs w:val="28"/>
        </w:rPr>
        <w:t>пункта – по лоту с наименьшим номером.</w:t>
      </w:r>
    </w:p>
    <w:p w:rsidR="003A3688" w:rsidRPr="003343CE" w:rsidRDefault="003A3688" w:rsidP="003A3688">
      <w:pPr>
        <w:pStyle w:val="afa"/>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w:t>
      </w:r>
      <w:r>
        <w:rPr>
          <w:sz w:val="28"/>
          <w:szCs w:val="28"/>
        </w:rPr>
        <w:t>под</w:t>
      </w:r>
      <w:r w:rsidRPr="003343CE">
        <w:rPr>
          <w:sz w:val="28"/>
          <w:szCs w:val="28"/>
        </w:rPr>
        <w:t>пункте 2.3.1 настоящей документации о закупке, а также пунктами 17, 18 Информационной карты.</w:t>
      </w:r>
    </w:p>
    <w:p w:rsidR="003A3688" w:rsidRPr="003343CE" w:rsidRDefault="003A3688" w:rsidP="003A3688">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3A3688" w:rsidRPr="003343CE" w:rsidRDefault="004B1494" w:rsidP="003A3688">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35.3pt;width:497.45pt;height:124.75pt;z-index:-25165619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A3688" w:rsidRPr="007E6DE4" w:rsidRDefault="003A3688" w:rsidP="003A3688">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A3688" w:rsidRDefault="003A3688" w:rsidP="003A3688">
                  <w:pPr>
                    <w:jc w:val="center"/>
                    <w:rPr>
                      <w:sz w:val="28"/>
                      <w:szCs w:val="28"/>
                    </w:rPr>
                  </w:pPr>
                  <w:r w:rsidRPr="007E6DE4">
                    <w:rPr>
                      <w:i/>
                      <w:sz w:val="20"/>
                      <w:szCs w:val="20"/>
                    </w:rPr>
                    <w:t>наименование претендента</w:t>
                  </w:r>
                  <w:r w:rsidRPr="00923E2D">
                    <w:rPr>
                      <w:sz w:val="28"/>
                      <w:szCs w:val="28"/>
                    </w:rPr>
                    <w:t xml:space="preserve"> </w:t>
                  </w:r>
                </w:p>
                <w:p w:rsidR="003A3688" w:rsidRPr="007E6DE4" w:rsidRDefault="003A3688" w:rsidP="003A3688">
                  <w:pPr>
                    <w:jc w:val="center"/>
                    <w:rPr>
                      <w:b/>
                      <w:sz w:val="28"/>
                      <w:szCs w:val="28"/>
                    </w:rPr>
                  </w:pPr>
                  <w:r w:rsidRPr="007E6DE4">
                    <w:rPr>
                      <w:b/>
                      <w:sz w:val="28"/>
                      <w:szCs w:val="28"/>
                    </w:rPr>
                    <w:t>________________________________________</w:t>
                  </w:r>
                </w:p>
                <w:p w:rsidR="003A3688" w:rsidRPr="007E6DE4" w:rsidRDefault="003A3688" w:rsidP="003A3688">
                  <w:pPr>
                    <w:jc w:val="center"/>
                    <w:rPr>
                      <w:i/>
                      <w:sz w:val="20"/>
                      <w:szCs w:val="20"/>
                    </w:rPr>
                  </w:pPr>
                  <w:r w:rsidRPr="007E6DE4">
                    <w:rPr>
                      <w:i/>
                      <w:sz w:val="20"/>
                      <w:szCs w:val="20"/>
                    </w:rPr>
                    <w:t>государство регистрации претендента</w:t>
                  </w:r>
                </w:p>
                <w:p w:rsidR="003A3688" w:rsidRPr="007E6DE4" w:rsidRDefault="003A3688" w:rsidP="003A3688">
                  <w:pPr>
                    <w:jc w:val="center"/>
                    <w:rPr>
                      <w:b/>
                      <w:sz w:val="28"/>
                      <w:szCs w:val="28"/>
                    </w:rPr>
                  </w:pPr>
                  <w:r w:rsidRPr="007E6DE4">
                    <w:rPr>
                      <w:b/>
                      <w:sz w:val="28"/>
                      <w:szCs w:val="28"/>
                    </w:rPr>
                    <w:t>_____________________________</w:t>
                  </w:r>
                  <w:r>
                    <w:rPr>
                      <w:b/>
                      <w:sz w:val="28"/>
                      <w:szCs w:val="28"/>
                    </w:rPr>
                    <w:t>__________________</w:t>
                  </w:r>
                </w:p>
                <w:p w:rsidR="003A3688" w:rsidRPr="007E6DE4" w:rsidRDefault="003A3688" w:rsidP="003A3688">
                  <w:pPr>
                    <w:jc w:val="center"/>
                    <w:rPr>
                      <w:i/>
                      <w:sz w:val="20"/>
                      <w:szCs w:val="20"/>
                    </w:rPr>
                  </w:pPr>
                  <w:r w:rsidRPr="007E6DE4">
                    <w:rPr>
                      <w:i/>
                      <w:sz w:val="20"/>
                      <w:szCs w:val="20"/>
                    </w:rPr>
                    <w:t>ИНН претендента (для претендентов-резидентов Российской Федерации)</w:t>
                  </w:r>
                </w:p>
                <w:p w:rsidR="003A3688" w:rsidRDefault="003A3688" w:rsidP="003A3688">
                  <w:pPr>
                    <w:jc w:val="both"/>
                  </w:pPr>
                </w:p>
                <w:p w:rsidR="003A3688" w:rsidRDefault="003A3688" w:rsidP="003A3688">
                  <w:pPr>
                    <w:jc w:val="center"/>
                    <w:rPr>
                      <w:b/>
                    </w:rPr>
                  </w:pPr>
                  <w:r w:rsidRPr="00923E2D">
                    <w:rPr>
                      <w:b/>
                    </w:rPr>
                    <w:t xml:space="preserve">ЗАЯВКА НА УЧАСТИЕ В </w:t>
                  </w:r>
                  <w:r>
                    <w:rPr>
                      <w:b/>
                    </w:rPr>
                    <w:t>ОТКРЫТОМ КОНКУРСЕ № ОКэ-МСП-НКПОКТ-16-0031</w:t>
                  </w:r>
                </w:p>
                <w:p w:rsidR="003A3688" w:rsidRPr="00923E2D" w:rsidRDefault="003A3688" w:rsidP="003A3688">
                  <w:pPr>
                    <w:ind w:left="2124" w:firstLine="708"/>
                    <w:rPr>
                      <w:i/>
                    </w:rPr>
                  </w:pPr>
                </w:p>
              </w:txbxContent>
            </v:textbox>
            <w10:wrap type="tight"/>
          </v:shape>
        </w:pict>
      </w:r>
      <w:r w:rsidR="003A3688" w:rsidRPr="003343CE">
        <w:rPr>
          <w:sz w:val="28"/>
          <w:szCs w:val="28"/>
        </w:rPr>
        <w:t xml:space="preserve"> При подаче Заявки на бумажном носителе п</w:t>
      </w:r>
      <w:r w:rsidR="003A3688" w:rsidRPr="003343CE">
        <w:rPr>
          <w:sz w:val="28"/>
        </w:rPr>
        <w:t>исьмо (конверт) с Заявкой должен</w:t>
      </w:r>
      <w:r w:rsidR="003A3688" w:rsidRPr="003343CE">
        <w:rPr>
          <w:sz w:val="28"/>
          <w:szCs w:val="28"/>
        </w:rPr>
        <w:t xml:space="preserve"> иметь следующую маркировку:</w:t>
      </w:r>
    </w:p>
    <w:p w:rsidR="003A3688" w:rsidRPr="0072772D" w:rsidRDefault="003A3688" w:rsidP="003A3688">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w:t>
      </w:r>
      <w:r w:rsidRPr="0072772D">
        <w:rPr>
          <w:sz w:val="28"/>
          <w:szCs w:val="28"/>
        </w:rPr>
        <w:t>пункте 2.3.1 настоящей документации о закупке (включая приложение № 2 (</w:t>
      </w:r>
      <w:r w:rsidRPr="00FF3B2D">
        <w:rPr>
          <w:sz w:val="28"/>
          <w:szCs w:val="28"/>
        </w:rPr>
        <w:t>Декларация о принадлежности к субъектам малого и среднего предпринимательства</w:t>
      </w:r>
      <w:r w:rsidRPr="0072772D">
        <w:rPr>
          <w:sz w:val="28"/>
          <w:szCs w:val="28"/>
        </w:rPr>
        <w:t>))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A3688" w:rsidRPr="003343CE" w:rsidRDefault="003A3688" w:rsidP="003A3688">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3A3688" w:rsidRDefault="003A3688" w:rsidP="003A3688">
      <w:pPr>
        <w:pStyle w:val="afa"/>
        <w:ind w:firstLine="720"/>
        <w:rPr>
          <w:sz w:val="28"/>
        </w:rPr>
      </w:pPr>
    </w:p>
    <w:p w:rsidR="003A3688" w:rsidRPr="0072772D" w:rsidRDefault="003A3688" w:rsidP="003A3688">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3A3688" w:rsidRPr="009B006E" w:rsidRDefault="003A3688" w:rsidP="003A3688">
      <w:pPr>
        <w:ind w:firstLine="720"/>
        <w:jc w:val="both"/>
      </w:pPr>
    </w:p>
    <w:p w:rsidR="003A3688" w:rsidRPr="009B006E" w:rsidRDefault="003A3688" w:rsidP="003A3688">
      <w:pPr>
        <w:pStyle w:val="a"/>
      </w:pPr>
      <w:r w:rsidRPr="009B006E">
        <w:t>Финансово-коммерческое предложение должно быть оформлено в соответствии с приложением № 3 к настоящей документации.</w:t>
      </w:r>
    </w:p>
    <w:p w:rsidR="003A3688" w:rsidRPr="009B006E" w:rsidRDefault="003A3688" w:rsidP="003A3688">
      <w:pPr>
        <w:pStyle w:val="a"/>
      </w:pPr>
      <w:r w:rsidRPr="009B006E">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A3688" w:rsidRPr="009B006E" w:rsidRDefault="003A3688" w:rsidP="003A3688">
      <w:pPr>
        <w:pStyle w:val="a"/>
      </w:pPr>
      <w:r w:rsidRPr="009B006E">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3A3688" w:rsidRPr="009B006E" w:rsidRDefault="003A3688" w:rsidP="003A3688">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t>)</w:t>
      </w:r>
      <w:r w:rsidRPr="009B006E">
        <w:t xml:space="preserve">. </w:t>
      </w:r>
    </w:p>
    <w:p w:rsidR="003A3688" w:rsidRPr="009B006E" w:rsidRDefault="003A3688" w:rsidP="003A3688">
      <w:pPr>
        <w:pStyle w:val="a"/>
      </w:pPr>
      <w:r w:rsidRPr="009B006E">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3A3688" w:rsidRDefault="003A3688" w:rsidP="003A3688">
      <w:pPr>
        <w:pStyle w:val="a"/>
      </w:pPr>
      <w:r w:rsidRPr="009B006E">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r w:rsidRPr="00F83AEC">
        <w:t xml:space="preserve"> </w:t>
      </w:r>
      <w:r w:rsidRPr="00C767A5">
        <w:t>Расчет оформляется в виде приложения к</w:t>
      </w:r>
      <w:proofErr w:type="gramStart"/>
      <w:r w:rsidRPr="00C767A5">
        <w:t xml:space="preserve"> Ф</w:t>
      </w:r>
      <w:proofErr w:type="gramEnd"/>
      <w:r w:rsidRPr="00C767A5">
        <w:t>инансово - коммерческому предложению.</w:t>
      </w:r>
    </w:p>
    <w:p w:rsidR="003A3688" w:rsidRPr="009B006E" w:rsidRDefault="003A3688" w:rsidP="003A3688">
      <w:pPr>
        <w:pStyle w:val="a"/>
      </w:pPr>
      <w:r w:rsidRPr="00572EB6">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572EB6">
        <w:t xml:space="preserve"> Ф</w:t>
      </w:r>
      <w:proofErr w:type="gramEnd"/>
      <w:r w:rsidRPr="00572EB6">
        <w:t>инансово - коммерческому предложению</w:t>
      </w:r>
    </w:p>
    <w:p w:rsidR="003A3688" w:rsidRPr="009B006E" w:rsidRDefault="003A3688" w:rsidP="003A3688">
      <w:pPr>
        <w:pStyle w:val="a"/>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3A3688" w:rsidRDefault="003A3688" w:rsidP="003A3688">
      <w:pPr>
        <w:pStyle w:val="1"/>
        <w:tabs>
          <w:tab w:val="num" w:pos="432"/>
        </w:tabs>
        <w:spacing w:before="0" w:after="0"/>
        <w:jc w:val="center"/>
      </w:pPr>
      <w:r w:rsidRPr="0072772D">
        <w:t xml:space="preserve">Раздел 4. </w:t>
      </w:r>
    </w:p>
    <w:p w:rsidR="003A3688" w:rsidRDefault="003A3688" w:rsidP="003A3688">
      <w:pPr>
        <w:pStyle w:val="1"/>
        <w:tabs>
          <w:tab w:val="num" w:pos="432"/>
        </w:tabs>
        <w:spacing w:before="0" w:after="0"/>
        <w:jc w:val="center"/>
      </w:pPr>
      <w:r w:rsidRPr="0072772D">
        <w:t>Техническое задание.</w:t>
      </w:r>
    </w:p>
    <w:p w:rsidR="003A3688" w:rsidRPr="00C53520" w:rsidRDefault="003A3688" w:rsidP="003A3688"/>
    <w:p w:rsidR="003A3688" w:rsidRPr="00CB1463" w:rsidRDefault="003A3688" w:rsidP="003A3688">
      <w:pPr>
        <w:ind w:firstLine="709"/>
        <w:rPr>
          <w:b/>
          <w:sz w:val="28"/>
          <w:szCs w:val="28"/>
        </w:rPr>
      </w:pPr>
      <w:r>
        <w:rPr>
          <w:b/>
          <w:sz w:val="28"/>
          <w:szCs w:val="28"/>
        </w:rPr>
        <w:t>4.</w:t>
      </w:r>
      <w:r w:rsidRPr="00CB1463">
        <w:rPr>
          <w:b/>
          <w:sz w:val="28"/>
          <w:szCs w:val="28"/>
        </w:rPr>
        <w:t>1. Общие положения.</w:t>
      </w:r>
    </w:p>
    <w:p w:rsidR="003A3688" w:rsidRDefault="003A3688" w:rsidP="003A3688">
      <w:pPr>
        <w:ind w:firstLine="709"/>
        <w:jc w:val="both"/>
        <w:rPr>
          <w:bCs/>
          <w:sz w:val="28"/>
          <w:szCs w:val="28"/>
          <w:highlight w:val="yellow"/>
        </w:rPr>
      </w:pPr>
      <w:r>
        <w:rPr>
          <w:sz w:val="28"/>
          <w:szCs w:val="28"/>
        </w:rPr>
        <w:t xml:space="preserve">4.1.1. </w:t>
      </w:r>
      <w:r w:rsidRPr="00D23008">
        <w:rPr>
          <w:sz w:val="28"/>
          <w:szCs w:val="28"/>
        </w:rPr>
        <w:t>Предмет договора: Модернизация системы видеонаблюдения (инв. № </w:t>
      </w:r>
      <w:r w:rsidRPr="00D23008">
        <w:rPr>
          <w:bCs/>
          <w:sz w:val="28"/>
          <w:szCs w:val="28"/>
        </w:rPr>
        <w:t>001/02/00043183</w:t>
      </w:r>
      <w:r w:rsidRPr="00D23008">
        <w:rPr>
          <w:sz w:val="28"/>
          <w:szCs w:val="28"/>
        </w:rPr>
        <w:t xml:space="preserve">) на </w:t>
      </w:r>
      <w:r w:rsidRPr="00D23008">
        <w:rPr>
          <w:bCs/>
          <w:sz w:val="28"/>
          <w:szCs w:val="28"/>
        </w:rPr>
        <w:t>участке ремонта</w:t>
      </w:r>
      <w:r>
        <w:rPr>
          <w:bCs/>
          <w:sz w:val="28"/>
          <w:szCs w:val="28"/>
        </w:rPr>
        <w:t xml:space="preserve"> контейнеров филиала ПАО </w:t>
      </w:r>
      <w:r w:rsidRPr="00D23008">
        <w:rPr>
          <w:bCs/>
          <w:sz w:val="28"/>
          <w:szCs w:val="28"/>
        </w:rPr>
        <w:t>«ТрансКонтейнер» на Октябрьской железной дороге.</w:t>
      </w:r>
    </w:p>
    <w:p w:rsidR="003A3688" w:rsidRDefault="003A3688" w:rsidP="003A3688">
      <w:pPr>
        <w:ind w:firstLine="709"/>
        <w:jc w:val="both"/>
        <w:rPr>
          <w:sz w:val="28"/>
          <w:szCs w:val="28"/>
        </w:rPr>
      </w:pPr>
      <w:r>
        <w:rPr>
          <w:sz w:val="28"/>
          <w:szCs w:val="28"/>
        </w:rPr>
        <w:t xml:space="preserve">4.1.2.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реализация инвестиционной программы</w:t>
      </w:r>
      <w:r w:rsidRPr="00CB1463">
        <w:rPr>
          <w:sz w:val="28"/>
          <w:szCs w:val="28"/>
        </w:rPr>
        <w:t xml:space="preserve"> </w:t>
      </w:r>
      <w:r>
        <w:rPr>
          <w:sz w:val="28"/>
          <w:szCs w:val="28"/>
        </w:rPr>
        <w:t xml:space="preserve">ПАО «ТрансКонтейнер» </w:t>
      </w:r>
      <w:r w:rsidRPr="00CB1463">
        <w:rPr>
          <w:sz w:val="28"/>
          <w:szCs w:val="28"/>
        </w:rPr>
        <w:t>на 201</w:t>
      </w:r>
      <w:r>
        <w:rPr>
          <w:sz w:val="28"/>
          <w:szCs w:val="28"/>
        </w:rPr>
        <w:t xml:space="preserve">6 </w:t>
      </w:r>
      <w:r w:rsidRPr="00CB1463">
        <w:rPr>
          <w:sz w:val="28"/>
          <w:szCs w:val="28"/>
        </w:rPr>
        <w:t xml:space="preserve">г </w:t>
      </w:r>
      <w:r>
        <w:rPr>
          <w:sz w:val="28"/>
          <w:szCs w:val="28"/>
        </w:rPr>
        <w:t>по титулу «Прочие капитальные вложения».</w:t>
      </w:r>
    </w:p>
    <w:p w:rsidR="003A3688" w:rsidRPr="00475D28" w:rsidRDefault="003A3688" w:rsidP="003A3688">
      <w:pPr>
        <w:ind w:firstLine="709"/>
        <w:jc w:val="both"/>
        <w:rPr>
          <w:sz w:val="28"/>
          <w:szCs w:val="28"/>
        </w:rPr>
      </w:pPr>
      <w:r>
        <w:rPr>
          <w:sz w:val="28"/>
          <w:szCs w:val="28"/>
        </w:rPr>
        <w:t xml:space="preserve">4.1.3. </w:t>
      </w:r>
      <w:r w:rsidRPr="00475D28">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A3688" w:rsidRPr="001A6260" w:rsidRDefault="003A3688" w:rsidP="003A3688">
      <w:pPr>
        <w:pStyle w:val="affc"/>
        <w:ind w:firstLine="709"/>
        <w:jc w:val="both"/>
        <w:rPr>
          <w:rFonts w:ascii="Times New Roman" w:hAnsi="Times New Roman"/>
          <w:sz w:val="28"/>
          <w:szCs w:val="28"/>
        </w:rPr>
      </w:pPr>
      <w:r>
        <w:rPr>
          <w:rFonts w:ascii="Times New Roman" w:hAnsi="Times New Roman"/>
          <w:sz w:val="28"/>
          <w:szCs w:val="28"/>
        </w:rPr>
        <w:t>4.1.4.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3A3688" w:rsidRDefault="003A3688" w:rsidP="003A3688">
      <w:pPr>
        <w:ind w:firstLine="709"/>
        <w:jc w:val="both"/>
        <w:rPr>
          <w:sz w:val="28"/>
          <w:szCs w:val="28"/>
        </w:rPr>
      </w:pPr>
      <w:r w:rsidRPr="007B6AB4">
        <w:rPr>
          <w:sz w:val="28"/>
          <w:szCs w:val="28"/>
        </w:rPr>
        <w:t>4.1.5. Цель Работ:</w:t>
      </w:r>
    </w:p>
    <w:p w:rsidR="003A3688" w:rsidRPr="00B05B1A" w:rsidRDefault="003A3688" w:rsidP="003A3688">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w:t>
      </w:r>
      <w:proofErr w:type="spellStart"/>
      <w:r w:rsidRPr="00B05B1A">
        <w:rPr>
          <w:iCs/>
          <w:sz w:val="28"/>
          <w:szCs w:val="28"/>
        </w:rPr>
        <w:t>внутриобъектового</w:t>
      </w:r>
      <w:proofErr w:type="spellEnd"/>
      <w:r w:rsidRPr="00B05B1A">
        <w:rPr>
          <w:iCs/>
          <w:sz w:val="28"/>
          <w:szCs w:val="28"/>
        </w:rPr>
        <w:t xml:space="preserve"> режима;</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xml:space="preserve">- </w:t>
      </w:r>
      <w:proofErr w:type="gramStart"/>
      <w:r w:rsidRPr="00B05B1A">
        <w:rPr>
          <w:iCs/>
          <w:sz w:val="28"/>
          <w:szCs w:val="28"/>
        </w:rPr>
        <w:t>контрол</w:t>
      </w:r>
      <w:r>
        <w:rPr>
          <w:iCs/>
          <w:sz w:val="28"/>
          <w:szCs w:val="28"/>
        </w:rPr>
        <w:t>ь за</w:t>
      </w:r>
      <w:proofErr w:type="gramEnd"/>
      <w:r>
        <w:rPr>
          <w:iCs/>
          <w:sz w:val="28"/>
          <w:szCs w:val="28"/>
        </w:rPr>
        <w:t xml:space="preserve"> производственным процессом</w:t>
      </w:r>
      <w:r w:rsidRPr="00B05B1A">
        <w:rPr>
          <w:iCs/>
          <w:sz w:val="28"/>
          <w:szCs w:val="28"/>
        </w:rPr>
        <w:t xml:space="preserve"> на объекте;</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ауди</w:t>
      </w:r>
      <w:r>
        <w:rPr>
          <w:iCs/>
          <w:sz w:val="28"/>
          <w:szCs w:val="28"/>
        </w:rPr>
        <w:t>о</w:t>
      </w:r>
      <w:r w:rsidRPr="00B05B1A">
        <w:rPr>
          <w:iCs/>
          <w:sz w:val="28"/>
          <w:szCs w:val="28"/>
        </w:rPr>
        <w:t xml:space="preserve"> фиксация общения с клиентом</w:t>
      </w:r>
      <w:r>
        <w:rPr>
          <w:iCs/>
          <w:sz w:val="28"/>
          <w:szCs w:val="28"/>
        </w:rPr>
        <w:t>;</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контроль транспортных средств</w:t>
      </w:r>
      <w:r>
        <w:rPr>
          <w:iCs/>
          <w:sz w:val="28"/>
          <w:szCs w:val="28"/>
        </w:rPr>
        <w:t xml:space="preserve"> и контейнеров прибывающих и убывающих с территории объекта;</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фиксация номеров и времени прибытия/убытия транспортных средств, вагонов и ко</w:t>
      </w:r>
      <w:r>
        <w:rPr>
          <w:iCs/>
          <w:sz w:val="28"/>
          <w:szCs w:val="28"/>
        </w:rPr>
        <w:t>нтейнеров на территорию площадки;</w:t>
      </w:r>
    </w:p>
    <w:p w:rsidR="003A3688" w:rsidRDefault="003A3688" w:rsidP="003A3688">
      <w:pPr>
        <w:autoSpaceDE w:val="0"/>
        <w:autoSpaceDN w:val="0"/>
        <w:adjustRightInd w:val="0"/>
        <w:ind w:firstLine="708"/>
        <w:jc w:val="both"/>
        <w:rPr>
          <w:iCs/>
          <w:sz w:val="28"/>
          <w:szCs w:val="28"/>
        </w:rPr>
      </w:pPr>
      <w:r w:rsidRPr="00B05B1A">
        <w:rPr>
          <w:iCs/>
          <w:sz w:val="28"/>
          <w:szCs w:val="28"/>
        </w:rPr>
        <w:t xml:space="preserve">- контроль целостности и </w:t>
      </w:r>
      <w:r>
        <w:rPr>
          <w:iCs/>
          <w:sz w:val="28"/>
          <w:szCs w:val="28"/>
        </w:rPr>
        <w:t xml:space="preserve">фиксация состояния </w:t>
      </w:r>
      <w:r w:rsidRPr="00B05B1A">
        <w:rPr>
          <w:iCs/>
          <w:sz w:val="28"/>
          <w:szCs w:val="28"/>
        </w:rPr>
        <w:t>контейнеров и вагонов, пломб и т.д.</w:t>
      </w:r>
    </w:p>
    <w:p w:rsidR="003A3688" w:rsidRDefault="003A3688" w:rsidP="003A3688">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3A3688" w:rsidRPr="00B05B1A" w:rsidRDefault="003A3688" w:rsidP="003A3688">
      <w:pPr>
        <w:autoSpaceDE w:val="0"/>
        <w:autoSpaceDN w:val="0"/>
        <w:adjustRightInd w:val="0"/>
        <w:ind w:firstLine="708"/>
        <w:jc w:val="both"/>
        <w:rPr>
          <w:iCs/>
          <w:sz w:val="28"/>
          <w:szCs w:val="28"/>
        </w:rPr>
      </w:pPr>
    </w:p>
    <w:p w:rsidR="003A3688" w:rsidRDefault="003A3688" w:rsidP="003A3688">
      <w:pPr>
        <w:ind w:firstLine="709"/>
        <w:jc w:val="both"/>
        <w:rPr>
          <w:b/>
          <w:sz w:val="28"/>
          <w:szCs w:val="28"/>
        </w:rPr>
      </w:pPr>
      <w:r>
        <w:rPr>
          <w:b/>
          <w:sz w:val="28"/>
          <w:szCs w:val="28"/>
        </w:rPr>
        <w:t>4.2</w:t>
      </w:r>
      <w:r w:rsidRPr="00DD2973">
        <w:rPr>
          <w:b/>
          <w:sz w:val="28"/>
          <w:szCs w:val="28"/>
        </w:rPr>
        <w:t>. Начальная (максимальная) цена договора.</w:t>
      </w:r>
    </w:p>
    <w:p w:rsidR="003A3688" w:rsidRDefault="003A3688" w:rsidP="003A3688">
      <w:pPr>
        <w:ind w:firstLine="709"/>
        <w:jc w:val="both"/>
        <w:rPr>
          <w:sz w:val="28"/>
          <w:szCs w:val="28"/>
        </w:rPr>
      </w:pPr>
      <w:r>
        <w:rPr>
          <w:sz w:val="28"/>
          <w:szCs w:val="28"/>
        </w:rPr>
        <w:t xml:space="preserve">4.2.1. </w:t>
      </w:r>
      <w:proofErr w:type="gramStart"/>
      <w:r w:rsidRPr="00FB7D3B">
        <w:rPr>
          <w:sz w:val="28"/>
          <w:szCs w:val="28"/>
        </w:rPr>
        <w:t>Начальная (максимальная) цена договора</w:t>
      </w:r>
      <w:r>
        <w:rPr>
          <w:sz w:val="28"/>
          <w:szCs w:val="28"/>
        </w:rPr>
        <w:t xml:space="preserve"> составляет</w:t>
      </w:r>
      <w:r w:rsidRPr="00FB7D3B">
        <w:rPr>
          <w:sz w:val="28"/>
          <w:szCs w:val="28"/>
        </w:rPr>
        <w:t xml:space="preserve"> </w:t>
      </w:r>
      <w:r>
        <w:rPr>
          <w:sz w:val="28"/>
          <w:szCs w:val="28"/>
        </w:rPr>
        <w:t>1 700</w:t>
      </w:r>
      <w:r w:rsidRPr="00174F2B">
        <w:rPr>
          <w:sz w:val="28"/>
          <w:szCs w:val="28"/>
        </w:rPr>
        <w:t xml:space="preserve"> 000,00 </w:t>
      </w:r>
      <w:r w:rsidRPr="00B015D2">
        <w:rPr>
          <w:sz w:val="28"/>
          <w:szCs w:val="28"/>
        </w:rPr>
        <w:t>(Один миллион семьсот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Pr>
          <w:sz w:val="28"/>
          <w:szCs w:val="28"/>
        </w:rPr>
        <w:t>.</w:t>
      </w:r>
      <w:proofErr w:type="gramEnd"/>
      <w:r w:rsidRPr="00B015D2">
        <w:rPr>
          <w:sz w:val="28"/>
          <w:szCs w:val="28"/>
        </w:rPr>
        <w:t xml:space="preserve"> Сумма НДС и условия начисления определяются в соответствии с законодательством Российской Федерации.</w:t>
      </w:r>
    </w:p>
    <w:p w:rsidR="003A3688" w:rsidRPr="00B05B1A" w:rsidRDefault="003A3688" w:rsidP="003A3688">
      <w:pPr>
        <w:ind w:firstLine="709"/>
        <w:jc w:val="both"/>
        <w:rPr>
          <w:sz w:val="28"/>
          <w:szCs w:val="28"/>
        </w:rPr>
      </w:pPr>
    </w:p>
    <w:p w:rsidR="003A3688" w:rsidRDefault="003A3688" w:rsidP="003A3688">
      <w:pPr>
        <w:ind w:firstLine="709"/>
        <w:jc w:val="both"/>
        <w:rPr>
          <w:b/>
          <w:sz w:val="28"/>
          <w:szCs w:val="28"/>
        </w:rPr>
      </w:pPr>
      <w:r>
        <w:rPr>
          <w:b/>
          <w:sz w:val="28"/>
          <w:szCs w:val="28"/>
        </w:rPr>
        <w:t>4.3</w:t>
      </w:r>
      <w:r w:rsidRPr="00CB1463">
        <w:rPr>
          <w:b/>
          <w:sz w:val="28"/>
          <w:szCs w:val="28"/>
        </w:rPr>
        <w:t>. Общие требования к выполняемым Работам.</w:t>
      </w:r>
    </w:p>
    <w:p w:rsidR="003A3688" w:rsidRPr="004A243C" w:rsidRDefault="003A3688" w:rsidP="003A3688">
      <w:pPr>
        <w:ind w:firstLine="709"/>
        <w:jc w:val="both"/>
        <w:rPr>
          <w:sz w:val="28"/>
          <w:szCs w:val="28"/>
        </w:rPr>
      </w:pPr>
      <w:r>
        <w:rPr>
          <w:sz w:val="28"/>
          <w:szCs w:val="28"/>
        </w:rPr>
        <w:t>4.3.1. 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Pr>
          <w:sz w:val="28"/>
          <w:szCs w:val="28"/>
        </w:rPr>
        <w:t>СНиП</w:t>
      </w:r>
      <w:proofErr w:type="spellEnd"/>
      <w:r>
        <w:rPr>
          <w:sz w:val="28"/>
          <w:szCs w:val="28"/>
        </w:rPr>
        <w:t xml:space="preserve">), государственными стандартами (ГОСТ), с учетом условий по обеспечению </w:t>
      </w:r>
      <w:proofErr w:type="spellStart"/>
      <w:r>
        <w:rPr>
          <w:sz w:val="28"/>
          <w:szCs w:val="28"/>
        </w:rPr>
        <w:t>пожаробезопасности</w:t>
      </w:r>
      <w:proofErr w:type="spellEnd"/>
      <w:r>
        <w:rPr>
          <w:sz w:val="28"/>
          <w:szCs w:val="28"/>
        </w:rPr>
        <w:t>, охраны труда и техники безопасности на период выполнения Работ, и другой нормативной документацией, а именно:</w:t>
      </w:r>
    </w:p>
    <w:p w:rsidR="003A3688" w:rsidRDefault="003A3688" w:rsidP="003A3688">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3A3688" w:rsidTr="009B2297">
        <w:tc>
          <w:tcPr>
            <w:tcW w:w="9322" w:type="dxa"/>
            <w:gridSpan w:val="2"/>
          </w:tcPr>
          <w:p w:rsidR="003A3688" w:rsidRPr="004A243C" w:rsidRDefault="003A3688" w:rsidP="009B2297">
            <w:pPr>
              <w:jc w:val="both"/>
              <w:rPr>
                <w:sz w:val="28"/>
                <w:szCs w:val="28"/>
              </w:rPr>
            </w:pPr>
            <w:r w:rsidRPr="001A6260">
              <w:rPr>
                <w:sz w:val="28"/>
                <w:szCs w:val="28"/>
              </w:rPr>
              <w:t xml:space="preserve">-Проект </w:t>
            </w:r>
            <w:r w:rsidRPr="001A6260">
              <w:rPr>
                <w:bCs/>
                <w:sz w:val="28"/>
                <w:szCs w:val="28"/>
              </w:rPr>
              <w:t>МБ-01-02-2016-СВН</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12.01-2004</w:t>
            </w:r>
          </w:p>
        </w:tc>
        <w:tc>
          <w:tcPr>
            <w:tcW w:w="6379" w:type="dxa"/>
          </w:tcPr>
          <w:p w:rsidR="003A3688" w:rsidRDefault="003A3688" w:rsidP="009B229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12-03-2001</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3.01.04-87</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21-01-79</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2.01.02-85</w:t>
            </w:r>
          </w:p>
        </w:tc>
        <w:tc>
          <w:tcPr>
            <w:tcW w:w="6379" w:type="dxa"/>
          </w:tcPr>
          <w:p w:rsidR="003A3688" w:rsidRPr="004A243C" w:rsidRDefault="003A3688" w:rsidP="009B2297">
            <w:pPr>
              <w:jc w:val="both"/>
              <w:rPr>
                <w:sz w:val="28"/>
                <w:szCs w:val="28"/>
              </w:rPr>
            </w:pPr>
            <w:r>
              <w:rPr>
                <w:sz w:val="28"/>
                <w:szCs w:val="28"/>
              </w:rPr>
              <w:t>«Противопожарные нормы»</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2.03.11-85</w:t>
            </w:r>
          </w:p>
        </w:tc>
        <w:tc>
          <w:tcPr>
            <w:tcW w:w="6379" w:type="dxa"/>
          </w:tcPr>
          <w:p w:rsidR="003A3688" w:rsidRPr="004A243C" w:rsidRDefault="003A3688" w:rsidP="009B229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СП48.13330.2011</w:t>
            </w:r>
          </w:p>
        </w:tc>
        <w:tc>
          <w:tcPr>
            <w:tcW w:w="6379" w:type="dxa"/>
          </w:tcPr>
          <w:p w:rsidR="003A3688" w:rsidRPr="004A243C" w:rsidRDefault="003A3688" w:rsidP="009B229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3.05.01-85</w:t>
            </w:r>
          </w:p>
        </w:tc>
        <w:tc>
          <w:tcPr>
            <w:tcW w:w="6379" w:type="dxa"/>
          </w:tcPr>
          <w:p w:rsidR="003A3688" w:rsidRPr="00065944" w:rsidRDefault="003A3688" w:rsidP="009B229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31-06-2009</w:t>
            </w:r>
          </w:p>
        </w:tc>
        <w:tc>
          <w:tcPr>
            <w:tcW w:w="6379" w:type="dxa"/>
          </w:tcPr>
          <w:p w:rsidR="003A3688" w:rsidRPr="00065944" w:rsidRDefault="003A3688" w:rsidP="009B229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ГОСТ 12.1.005-88</w:t>
            </w:r>
          </w:p>
        </w:tc>
        <w:tc>
          <w:tcPr>
            <w:tcW w:w="6379" w:type="dxa"/>
          </w:tcPr>
          <w:p w:rsidR="003A3688" w:rsidRPr="00065944" w:rsidRDefault="003A3688" w:rsidP="009B229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ГОСТ 12.1.004-91</w:t>
            </w:r>
          </w:p>
        </w:tc>
        <w:tc>
          <w:tcPr>
            <w:tcW w:w="6379" w:type="dxa"/>
          </w:tcPr>
          <w:p w:rsidR="003A3688" w:rsidRPr="00065944" w:rsidRDefault="003A3688" w:rsidP="009B2297">
            <w:pPr>
              <w:jc w:val="both"/>
              <w:rPr>
                <w:sz w:val="28"/>
                <w:szCs w:val="28"/>
              </w:rPr>
            </w:pPr>
            <w:r w:rsidRPr="004A243C">
              <w:rPr>
                <w:sz w:val="28"/>
                <w:szCs w:val="28"/>
              </w:rPr>
              <w:t>Пожарная безопасность</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 xml:space="preserve">ГОСТ </w:t>
            </w:r>
            <w:proofErr w:type="gramStart"/>
            <w:r w:rsidRPr="007A65CB">
              <w:rPr>
                <w:sz w:val="28"/>
                <w:szCs w:val="28"/>
                <w:u w:val="single"/>
              </w:rPr>
              <w:t>Р</w:t>
            </w:r>
            <w:proofErr w:type="gramEnd"/>
            <w:r w:rsidRPr="007A65CB">
              <w:rPr>
                <w:sz w:val="28"/>
                <w:szCs w:val="28"/>
                <w:u w:val="single"/>
              </w:rPr>
              <w:t xml:space="preserve"> 53778-2010</w:t>
            </w:r>
          </w:p>
        </w:tc>
        <w:tc>
          <w:tcPr>
            <w:tcW w:w="6379" w:type="dxa"/>
          </w:tcPr>
          <w:p w:rsidR="003A3688" w:rsidRPr="00065944" w:rsidRDefault="003A3688" w:rsidP="009B229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 xml:space="preserve">ПОТ </w:t>
            </w:r>
            <w:proofErr w:type="gramStart"/>
            <w:r w:rsidRPr="007A65CB">
              <w:rPr>
                <w:sz w:val="28"/>
                <w:szCs w:val="28"/>
                <w:u w:val="single"/>
              </w:rPr>
              <w:t>Р</w:t>
            </w:r>
            <w:proofErr w:type="gramEnd"/>
            <w:r w:rsidRPr="007A65CB">
              <w:rPr>
                <w:sz w:val="28"/>
                <w:szCs w:val="28"/>
                <w:u w:val="single"/>
              </w:rPr>
              <w:t xml:space="preserve"> М-016-2001 РД 153-34.0-03.150-00</w:t>
            </w:r>
          </w:p>
        </w:tc>
        <w:tc>
          <w:tcPr>
            <w:tcW w:w="6379" w:type="dxa"/>
          </w:tcPr>
          <w:p w:rsidR="003A3688" w:rsidRPr="00065944" w:rsidRDefault="003A3688" w:rsidP="009B229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3A3688" w:rsidTr="009B2297">
        <w:tc>
          <w:tcPr>
            <w:tcW w:w="9322" w:type="dxa"/>
            <w:gridSpan w:val="2"/>
          </w:tcPr>
          <w:p w:rsidR="003A3688" w:rsidRPr="00065944" w:rsidRDefault="003A3688" w:rsidP="009B229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3A3688" w:rsidTr="009B2297">
        <w:tc>
          <w:tcPr>
            <w:tcW w:w="9322" w:type="dxa"/>
            <w:gridSpan w:val="2"/>
          </w:tcPr>
          <w:p w:rsidR="003A3688" w:rsidRDefault="003A3688" w:rsidP="009B229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3A3688" w:rsidTr="009B2297">
        <w:tc>
          <w:tcPr>
            <w:tcW w:w="9322" w:type="dxa"/>
            <w:gridSpan w:val="2"/>
          </w:tcPr>
          <w:p w:rsidR="003A3688" w:rsidRDefault="003A3688" w:rsidP="009B2297">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3A3688" w:rsidTr="009B2297">
        <w:tc>
          <w:tcPr>
            <w:tcW w:w="9322" w:type="dxa"/>
            <w:gridSpan w:val="2"/>
          </w:tcPr>
          <w:p w:rsidR="003A3688" w:rsidRDefault="003A3688" w:rsidP="009B2297">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3A3688" w:rsidTr="009B2297">
        <w:tc>
          <w:tcPr>
            <w:tcW w:w="9322" w:type="dxa"/>
            <w:gridSpan w:val="2"/>
          </w:tcPr>
          <w:p w:rsidR="003A3688" w:rsidRDefault="003A3688" w:rsidP="009B2297">
            <w:pPr>
              <w:spacing w:after="240"/>
              <w:jc w:val="both"/>
              <w:rPr>
                <w:sz w:val="28"/>
                <w:szCs w:val="28"/>
              </w:rPr>
            </w:pPr>
            <w:r>
              <w:rPr>
                <w:sz w:val="28"/>
                <w:szCs w:val="28"/>
              </w:rPr>
              <w:t>-Т</w:t>
            </w:r>
            <w:r w:rsidRPr="00065944">
              <w:rPr>
                <w:sz w:val="28"/>
                <w:szCs w:val="28"/>
              </w:rPr>
              <w:t>ребования настоящего технического задания</w:t>
            </w:r>
          </w:p>
        </w:tc>
      </w:tr>
    </w:tbl>
    <w:p w:rsidR="003A3688" w:rsidRDefault="003A3688" w:rsidP="003A3688">
      <w:pPr>
        <w:ind w:firstLine="709"/>
        <w:jc w:val="both"/>
        <w:rPr>
          <w:b/>
          <w:sz w:val="28"/>
          <w:szCs w:val="28"/>
        </w:rPr>
      </w:pPr>
      <w:r>
        <w:rPr>
          <w:b/>
          <w:sz w:val="28"/>
          <w:szCs w:val="28"/>
        </w:rPr>
        <w:t>4.4. Виды и объемы Работ.</w:t>
      </w:r>
    </w:p>
    <w:p w:rsidR="003A3688" w:rsidRDefault="003A3688" w:rsidP="003A3688">
      <w:pPr>
        <w:ind w:firstLine="709"/>
        <w:jc w:val="both"/>
        <w:rPr>
          <w:sz w:val="28"/>
          <w:szCs w:val="28"/>
          <w:u w:val="single"/>
        </w:rPr>
      </w:pPr>
      <w:r>
        <w:rPr>
          <w:sz w:val="28"/>
          <w:szCs w:val="28"/>
        </w:rPr>
        <w:t>4.4</w:t>
      </w:r>
      <w:r w:rsidRPr="00C90EBC">
        <w:rPr>
          <w:sz w:val="28"/>
          <w:szCs w:val="28"/>
        </w:rPr>
        <w:t>.1. Ведомость объемов работ по модернизации системы видеонаблюдения (инв. № </w:t>
      </w:r>
      <w:r w:rsidRPr="00C90EBC">
        <w:rPr>
          <w:bCs/>
          <w:sz w:val="28"/>
          <w:szCs w:val="28"/>
        </w:rPr>
        <w:t>001/02/00043183</w:t>
      </w:r>
      <w:r w:rsidRPr="00C90EBC">
        <w:rPr>
          <w:sz w:val="28"/>
          <w:szCs w:val="28"/>
        </w:rPr>
        <w:t xml:space="preserve">) на </w:t>
      </w:r>
      <w:r w:rsidRPr="00C90EBC">
        <w:rPr>
          <w:bCs/>
          <w:sz w:val="28"/>
          <w:szCs w:val="28"/>
        </w:rPr>
        <w:t xml:space="preserve">участке ремонта контейнеров филиала ПАО «ТрансКонтейнер» на Октябрьской железной дороге </w:t>
      </w:r>
      <w:r>
        <w:rPr>
          <w:sz w:val="28"/>
          <w:szCs w:val="28"/>
        </w:rPr>
        <w:t xml:space="preserve">определяется </w:t>
      </w:r>
      <w:r w:rsidRPr="00C667D3">
        <w:rPr>
          <w:sz w:val="28"/>
          <w:szCs w:val="28"/>
        </w:rPr>
        <w:t xml:space="preserve">в соответствии с проектом </w:t>
      </w:r>
      <w:r w:rsidRPr="001A6260">
        <w:rPr>
          <w:bCs/>
          <w:sz w:val="28"/>
          <w:szCs w:val="28"/>
        </w:rPr>
        <w:t>МБ-01-02-2016-СВН</w:t>
      </w:r>
      <w:r>
        <w:rPr>
          <w:sz w:val="28"/>
          <w:szCs w:val="28"/>
        </w:rPr>
        <w:t xml:space="preserve"> (Приложение № 8 к документации).</w:t>
      </w:r>
    </w:p>
    <w:p w:rsidR="003A3688" w:rsidRDefault="003A3688" w:rsidP="003A3688">
      <w:pPr>
        <w:ind w:firstLine="709"/>
        <w:jc w:val="both"/>
        <w:rPr>
          <w:sz w:val="28"/>
          <w:szCs w:val="28"/>
        </w:rPr>
      </w:pPr>
      <w:r>
        <w:rPr>
          <w:sz w:val="28"/>
          <w:szCs w:val="28"/>
        </w:rPr>
        <w:t xml:space="preserve">4.4.2. </w:t>
      </w: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3A3688" w:rsidRDefault="003A3688" w:rsidP="003A3688">
      <w:pPr>
        <w:ind w:firstLine="709"/>
        <w:jc w:val="both"/>
        <w:rPr>
          <w:sz w:val="28"/>
          <w:szCs w:val="28"/>
        </w:rPr>
      </w:pPr>
      <w:r>
        <w:rPr>
          <w:sz w:val="28"/>
          <w:szCs w:val="28"/>
        </w:rPr>
        <w:t>4.4.3. Маркировка всех вновь прокладываемых кабелей должна быть выполнена в соответствии с требованиями Правил устройства электроустановок</w:t>
      </w:r>
      <w:r w:rsidRPr="00B9105D">
        <w:rPr>
          <w:sz w:val="28"/>
          <w:szCs w:val="28"/>
        </w:rPr>
        <w:t>.</w:t>
      </w:r>
    </w:p>
    <w:p w:rsidR="003A3688" w:rsidRPr="00980F3E" w:rsidRDefault="003A3688" w:rsidP="003A3688">
      <w:pPr>
        <w:ind w:firstLine="709"/>
        <w:jc w:val="both"/>
        <w:rPr>
          <w:sz w:val="28"/>
          <w:szCs w:val="28"/>
        </w:rPr>
      </w:pPr>
      <w:r>
        <w:rPr>
          <w:sz w:val="28"/>
          <w:szCs w:val="28"/>
        </w:rPr>
        <w:t xml:space="preserve">4.4.4. </w:t>
      </w:r>
      <w:r w:rsidRPr="00D9697B">
        <w:rPr>
          <w:sz w:val="28"/>
          <w:szCs w:val="28"/>
        </w:rPr>
        <w:t xml:space="preserve">Работы </w:t>
      </w:r>
      <w:r>
        <w:rPr>
          <w:sz w:val="28"/>
          <w:szCs w:val="28"/>
        </w:rPr>
        <w:t>по модернизации будут выполняться без остановки функционирования объекта Заказчика.</w:t>
      </w:r>
    </w:p>
    <w:p w:rsidR="003A3688" w:rsidRDefault="003A3688" w:rsidP="003A3688">
      <w:pPr>
        <w:ind w:firstLine="709"/>
        <w:jc w:val="both"/>
        <w:rPr>
          <w:sz w:val="28"/>
          <w:szCs w:val="28"/>
        </w:rPr>
      </w:pPr>
      <w:r>
        <w:rPr>
          <w:sz w:val="28"/>
          <w:szCs w:val="28"/>
        </w:rPr>
        <w:t>4.4.5. Выполнение Работ предусматривается в один этап.</w:t>
      </w:r>
    </w:p>
    <w:p w:rsidR="003A3688" w:rsidRPr="00515D6E" w:rsidRDefault="003A3688" w:rsidP="003A3688">
      <w:pPr>
        <w:ind w:firstLine="709"/>
        <w:jc w:val="both"/>
        <w:rPr>
          <w:sz w:val="28"/>
          <w:szCs w:val="28"/>
        </w:rPr>
      </w:pPr>
      <w:r>
        <w:rPr>
          <w:sz w:val="28"/>
          <w:szCs w:val="28"/>
        </w:rPr>
        <w:t xml:space="preserve">4.4.6. </w:t>
      </w:r>
      <w:r w:rsidRPr="00515D6E">
        <w:rPr>
          <w:sz w:val="28"/>
          <w:szCs w:val="28"/>
        </w:rPr>
        <w:t>Все Работы выполняются с использованием материалов и оборудования Исполнителя.</w:t>
      </w:r>
    </w:p>
    <w:p w:rsidR="003A3688" w:rsidRDefault="003A3688" w:rsidP="003A3688">
      <w:pPr>
        <w:ind w:firstLine="709"/>
        <w:jc w:val="both"/>
        <w:rPr>
          <w:sz w:val="28"/>
          <w:szCs w:val="28"/>
        </w:rPr>
      </w:pPr>
      <w:r>
        <w:rPr>
          <w:sz w:val="28"/>
          <w:szCs w:val="28"/>
        </w:rPr>
        <w:t xml:space="preserve">4.4.7. </w:t>
      </w:r>
      <w:r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Pr>
          <w:sz w:val="28"/>
          <w:szCs w:val="28"/>
        </w:rPr>
        <w:t>,</w:t>
      </w:r>
      <w:r w:rsidRPr="00515D6E">
        <w:rPr>
          <w:sz w:val="28"/>
          <w:szCs w:val="28"/>
        </w:rPr>
        <w:t xml:space="preserve"> приведённым в </w:t>
      </w:r>
      <w:r w:rsidRPr="00652BFC">
        <w:rPr>
          <w:sz w:val="28"/>
          <w:szCs w:val="28"/>
        </w:rPr>
        <w:t>приложении №</w:t>
      </w:r>
      <w:r>
        <w:rPr>
          <w:sz w:val="28"/>
          <w:szCs w:val="28"/>
        </w:rPr>
        <w:t xml:space="preserve"> </w:t>
      </w:r>
      <w:r w:rsidRPr="00652BFC">
        <w:rPr>
          <w:sz w:val="28"/>
          <w:szCs w:val="28"/>
        </w:rPr>
        <w:t>1 к Техническому заданию.</w:t>
      </w:r>
    </w:p>
    <w:p w:rsidR="003A3688" w:rsidRDefault="003A3688" w:rsidP="003A3688">
      <w:pPr>
        <w:ind w:firstLine="709"/>
        <w:jc w:val="both"/>
        <w:rPr>
          <w:sz w:val="28"/>
          <w:szCs w:val="28"/>
        </w:rPr>
      </w:pPr>
      <w:r>
        <w:rPr>
          <w:sz w:val="28"/>
          <w:szCs w:val="28"/>
        </w:rPr>
        <w:t xml:space="preserve">4.4.8. Работы должны выполняться без остановки функционирования объектов Заказчика по </w:t>
      </w:r>
      <w:r w:rsidRPr="00652BFC">
        <w:rPr>
          <w:sz w:val="28"/>
          <w:szCs w:val="28"/>
        </w:rPr>
        <w:t>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3A3688" w:rsidRDefault="003A3688" w:rsidP="003A3688">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w:t>
      </w:r>
    </w:p>
    <w:p w:rsidR="003A3688" w:rsidRDefault="003A3688" w:rsidP="003A3688">
      <w:pPr>
        <w:ind w:firstLine="709"/>
        <w:jc w:val="both"/>
        <w:rPr>
          <w:sz w:val="28"/>
          <w:szCs w:val="28"/>
        </w:rPr>
      </w:pPr>
      <w:r w:rsidRPr="000A0DD9">
        <w:rPr>
          <w:sz w:val="28"/>
          <w:szCs w:val="28"/>
        </w:rPr>
        <w:t>Технический надзор осуществляет главный инженер филиала и инициатор закупки.</w:t>
      </w:r>
    </w:p>
    <w:p w:rsidR="003A3688" w:rsidRPr="001044E6" w:rsidRDefault="003A3688" w:rsidP="003A3688">
      <w:pPr>
        <w:ind w:firstLine="709"/>
        <w:jc w:val="both"/>
        <w:rPr>
          <w:sz w:val="28"/>
          <w:szCs w:val="28"/>
        </w:rPr>
      </w:pPr>
    </w:p>
    <w:p w:rsidR="003A3688" w:rsidRPr="004F629F" w:rsidRDefault="003A3688" w:rsidP="003A3688">
      <w:pPr>
        <w:ind w:firstLine="709"/>
        <w:jc w:val="both"/>
        <w:rPr>
          <w:b/>
          <w:sz w:val="28"/>
          <w:szCs w:val="28"/>
        </w:rPr>
      </w:pPr>
      <w:r>
        <w:rPr>
          <w:b/>
          <w:sz w:val="28"/>
          <w:szCs w:val="28"/>
        </w:rPr>
        <w:t>4.</w:t>
      </w:r>
      <w:r w:rsidRPr="004F629F">
        <w:rPr>
          <w:b/>
          <w:sz w:val="28"/>
          <w:szCs w:val="28"/>
        </w:rPr>
        <w:t xml:space="preserve">5. Место </w:t>
      </w:r>
      <w:r>
        <w:rPr>
          <w:b/>
          <w:sz w:val="28"/>
          <w:szCs w:val="28"/>
        </w:rPr>
        <w:t xml:space="preserve">и сроки </w:t>
      </w:r>
      <w:r w:rsidRPr="004F629F">
        <w:rPr>
          <w:b/>
          <w:sz w:val="28"/>
          <w:szCs w:val="28"/>
        </w:rPr>
        <w:t>выполнения Работ.</w:t>
      </w:r>
    </w:p>
    <w:p w:rsidR="003A3688" w:rsidRDefault="003A3688" w:rsidP="003A3688">
      <w:pPr>
        <w:ind w:firstLine="709"/>
        <w:jc w:val="both"/>
        <w:rPr>
          <w:bCs/>
          <w:sz w:val="28"/>
          <w:szCs w:val="28"/>
        </w:rPr>
      </w:pPr>
      <w:r>
        <w:rPr>
          <w:sz w:val="28"/>
          <w:szCs w:val="28"/>
        </w:rPr>
        <w:t>4.5</w:t>
      </w:r>
      <w:r w:rsidRPr="000403A8">
        <w:rPr>
          <w:sz w:val="28"/>
          <w:szCs w:val="28"/>
        </w:rPr>
        <w:t>.1. Место выполнения Работ</w:t>
      </w:r>
      <w:r>
        <w:rPr>
          <w:sz w:val="28"/>
          <w:szCs w:val="28"/>
        </w:rPr>
        <w:t xml:space="preserve"> 195009, Российская Федераци</w:t>
      </w:r>
      <w:r w:rsidRPr="001A6260">
        <w:rPr>
          <w:sz w:val="28"/>
          <w:szCs w:val="28"/>
        </w:rPr>
        <w:t>я</w:t>
      </w:r>
      <w:r w:rsidRPr="001A6260">
        <w:rPr>
          <w:bCs/>
          <w:sz w:val="28"/>
          <w:szCs w:val="28"/>
        </w:rPr>
        <w:t xml:space="preserve"> </w:t>
      </w:r>
    </w:p>
    <w:p w:rsidR="003A3688" w:rsidRPr="00CB1463" w:rsidRDefault="003A3688" w:rsidP="003A3688">
      <w:pPr>
        <w:ind w:firstLine="709"/>
        <w:jc w:val="both"/>
        <w:rPr>
          <w:sz w:val="28"/>
          <w:szCs w:val="28"/>
        </w:rPr>
      </w:pPr>
      <w:r w:rsidRPr="001A6260">
        <w:rPr>
          <w:bCs/>
          <w:sz w:val="28"/>
          <w:szCs w:val="28"/>
        </w:rPr>
        <w:t xml:space="preserve">г. Санкт-Петербург, ул. </w:t>
      </w:r>
      <w:proofErr w:type="gramStart"/>
      <w:r w:rsidRPr="001A6260">
        <w:rPr>
          <w:bCs/>
          <w:sz w:val="28"/>
          <w:szCs w:val="28"/>
        </w:rPr>
        <w:t>Минеральная</w:t>
      </w:r>
      <w:proofErr w:type="gramEnd"/>
      <w:r w:rsidRPr="001A6260">
        <w:rPr>
          <w:bCs/>
          <w:sz w:val="28"/>
          <w:szCs w:val="28"/>
        </w:rPr>
        <w:t>, д. 37</w:t>
      </w:r>
      <w:r w:rsidRPr="001A6260">
        <w:rPr>
          <w:sz w:val="28"/>
          <w:szCs w:val="28"/>
        </w:rPr>
        <w:t>.</w:t>
      </w:r>
    </w:p>
    <w:p w:rsidR="003A3688" w:rsidRPr="00652BFC" w:rsidRDefault="003A3688" w:rsidP="003A3688">
      <w:pPr>
        <w:widowControl w:val="0"/>
        <w:shd w:val="clear" w:color="auto" w:fill="FFFFFF"/>
        <w:tabs>
          <w:tab w:val="left" w:pos="142"/>
        </w:tabs>
        <w:autoSpaceDE w:val="0"/>
        <w:autoSpaceDN w:val="0"/>
        <w:adjustRightInd w:val="0"/>
        <w:ind w:firstLine="709"/>
        <w:jc w:val="both"/>
        <w:rPr>
          <w:sz w:val="28"/>
          <w:szCs w:val="28"/>
        </w:rPr>
      </w:pPr>
      <w:r>
        <w:rPr>
          <w:sz w:val="28"/>
          <w:szCs w:val="28"/>
        </w:rPr>
        <w:t>4.5.</w:t>
      </w:r>
      <w:r w:rsidRPr="00652BFC">
        <w:rPr>
          <w:sz w:val="28"/>
          <w:szCs w:val="28"/>
        </w:rPr>
        <w:t xml:space="preserve">2. Срок начала выполнения Работ: </w:t>
      </w:r>
      <w:proofErr w:type="gramStart"/>
      <w:r w:rsidRPr="00652BFC">
        <w:rPr>
          <w:sz w:val="28"/>
          <w:szCs w:val="28"/>
        </w:rPr>
        <w:t>с даты заключения</w:t>
      </w:r>
      <w:proofErr w:type="gramEnd"/>
      <w:r w:rsidRPr="00652BFC">
        <w:rPr>
          <w:sz w:val="28"/>
          <w:szCs w:val="28"/>
        </w:rPr>
        <w:t xml:space="preserve"> договора</w:t>
      </w:r>
    </w:p>
    <w:p w:rsidR="003A3688" w:rsidRPr="00C22293" w:rsidRDefault="003A3688" w:rsidP="003A3688">
      <w:pPr>
        <w:ind w:firstLine="709"/>
        <w:jc w:val="both"/>
        <w:rPr>
          <w:sz w:val="28"/>
          <w:szCs w:val="28"/>
        </w:rPr>
      </w:pPr>
      <w:r w:rsidRPr="00652BFC">
        <w:rPr>
          <w:sz w:val="28"/>
          <w:szCs w:val="28"/>
        </w:rPr>
        <w:tab/>
        <w:t xml:space="preserve">Срок окончания выполнения Работ: не более 90 (девяносто) календарных дней </w:t>
      </w:r>
      <w:proofErr w:type="gramStart"/>
      <w:r w:rsidRPr="00652BFC">
        <w:rPr>
          <w:sz w:val="28"/>
          <w:szCs w:val="28"/>
        </w:rPr>
        <w:t>с даты заключения</w:t>
      </w:r>
      <w:proofErr w:type="gramEnd"/>
      <w:r w:rsidRPr="00652BFC">
        <w:rPr>
          <w:sz w:val="28"/>
          <w:szCs w:val="28"/>
        </w:rPr>
        <w:t xml:space="preserve"> договора.</w:t>
      </w:r>
    </w:p>
    <w:p w:rsidR="003A3688" w:rsidRDefault="003A3688" w:rsidP="003A3688">
      <w:pPr>
        <w:ind w:firstLine="709"/>
        <w:jc w:val="both"/>
        <w:rPr>
          <w:sz w:val="28"/>
          <w:szCs w:val="28"/>
        </w:rPr>
      </w:pPr>
    </w:p>
    <w:p w:rsidR="003A3688" w:rsidRDefault="003A3688" w:rsidP="003A3688">
      <w:pPr>
        <w:ind w:firstLine="709"/>
        <w:jc w:val="both"/>
        <w:rPr>
          <w:b/>
          <w:sz w:val="28"/>
          <w:szCs w:val="28"/>
        </w:rPr>
      </w:pPr>
      <w:r>
        <w:rPr>
          <w:b/>
          <w:sz w:val="28"/>
          <w:szCs w:val="28"/>
        </w:rPr>
        <w:t xml:space="preserve">4.6. </w:t>
      </w:r>
      <w:r w:rsidRPr="0078487F">
        <w:rPr>
          <w:b/>
          <w:sz w:val="28"/>
          <w:szCs w:val="28"/>
        </w:rPr>
        <w:t>Ответственность и гарантии на выполненные Работы.</w:t>
      </w:r>
    </w:p>
    <w:p w:rsidR="003A3688" w:rsidRDefault="003A3688" w:rsidP="003A3688">
      <w:pPr>
        <w:ind w:firstLine="709"/>
        <w:jc w:val="both"/>
        <w:rPr>
          <w:sz w:val="28"/>
          <w:szCs w:val="28"/>
        </w:rPr>
      </w:pPr>
      <w:r>
        <w:rPr>
          <w:sz w:val="28"/>
          <w:szCs w:val="28"/>
        </w:rPr>
        <w:t xml:space="preserve">4.6.1. </w:t>
      </w:r>
      <w:r w:rsidRPr="0078487F">
        <w:rPr>
          <w:sz w:val="28"/>
          <w:szCs w:val="28"/>
        </w:rPr>
        <w:t>Исполнитель несет ответственность</w:t>
      </w:r>
      <w:r>
        <w:rPr>
          <w:sz w:val="28"/>
          <w:szCs w:val="28"/>
        </w:rPr>
        <w:t>:</w:t>
      </w:r>
    </w:p>
    <w:p w:rsidR="003A3688" w:rsidRDefault="003A3688" w:rsidP="003A3688">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A3688" w:rsidRDefault="003A3688" w:rsidP="003A3688">
      <w:pPr>
        <w:ind w:firstLine="709"/>
        <w:jc w:val="both"/>
        <w:rPr>
          <w:sz w:val="28"/>
          <w:szCs w:val="28"/>
        </w:rPr>
      </w:pPr>
      <w:r>
        <w:rPr>
          <w:sz w:val="28"/>
          <w:szCs w:val="28"/>
        </w:rPr>
        <w:t>- за производственный контроль качества подрядных Работ;</w:t>
      </w:r>
    </w:p>
    <w:p w:rsidR="003A3688" w:rsidRDefault="003A3688" w:rsidP="003A3688">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A3688" w:rsidRDefault="003A3688" w:rsidP="003A3688">
      <w:pPr>
        <w:ind w:firstLine="709"/>
        <w:jc w:val="both"/>
        <w:rPr>
          <w:sz w:val="28"/>
          <w:szCs w:val="28"/>
        </w:rPr>
      </w:pPr>
      <w:r>
        <w:rPr>
          <w:sz w:val="28"/>
          <w:szCs w:val="28"/>
        </w:rPr>
        <w:t xml:space="preserve">4.6.2.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3A3688" w:rsidRDefault="003A3688" w:rsidP="003A3688">
      <w:pPr>
        <w:ind w:firstLine="709"/>
        <w:jc w:val="both"/>
        <w:rPr>
          <w:sz w:val="28"/>
          <w:szCs w:val="28"/>
        </w:rPr>
      </w:pPr>
      <w:r>
        <w:rPr>
          <w:sz w:val="28"/>
          <w:szCs w:val="28"/>
        </w:rPr>
        <w:t xml:space="preserve">4.6.3. Срок гарантии на выполненные Работы - не менее 24 (двадцати четырех) месяцев </w:t>
      </w:r>
      <w:proofErr w:type="gramStart"/>
      <w:r>
        <w:rPr>
          <w:sz w:val="28"/>
          <w:szCs w:val="28"/>
        </w:rPr>
        <w:t xml:space="preserve">с </w:t>
      </w:r>
      <w:r w:rsidRPr="00156D89">
        <w:rPr>
          <w:sz w:val="28"/>
          <w:szCs w:val="28"/>
        </w:rPr>
        <w:t>даты подписания</w:t>
      </w:r>
      <w:proofErr w:type="gramEnd"/>
      <w:r w:rsidRPr="00156D89">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3A3688" w:rsidRDefault="003A3688" w:rsidP="003A3688">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3A3688" w:rsidRDefault="003A3688" w:rsidP="003A3688">
      <w:pPr>
        <w:ind w:firstLine="709"/>
        <w:jc w:val="both"/>
        <w:rPr>
          <w:sz w:val="28"/>
          <w:szCs w:val="28"/>
        </w:rPr>
      </w:pPr>
    </w:p>
    <w:p w:rsidR="003A3688" w:rsidRDefault="003A3688" w:rsidP="003A3688">
      <w:pPr>
        <w:ind w:firstLine="709"/>
        <w:jc w:val="both"/>
        <w:rPr>
          <w:b/>
          <w:sz w:val="28"/>
          <w:szCs w:val="28"/>
        </w:rPr>
      </w:pPr>
      <w:r>
        <w:rPr>
          <w:b/>
          <w:sz w:val="28"/>
          <w:szCs w:val="28"/>
        </w:rPr>
        <w:t xml:space="preserve">4.7. </w:t>
      </w:r>
      <w:r w:rsidRPr="00803302">
        <w:rPr>
          <w:b/>
          <w:sz w:val="28"/>
          <w:szCs w:val="28"/>
        </w:rPr>
        <w:t>Требования к результатам Работ.</w:t>
      </w:r>
    </w:p>
    <w:p w:rsidR="003A3688" w:rsidRPr="001044E6" w:rsidRDefault="003A3688" w:rsidP="003A3688">
      <w:pPr>
        <w:pStyle w:val="affd"/>
        <w:spacing w:before="46" w:after="46"/>
        <w:ind w:firstLine="709"/>
        <w:jc w:val="both"/>
        <w:rPr>
          <w:sz w:val="28"/>
          <w:szCs w:val="28"/>
        </w:rPr>
      </w:pPr>
      <w:r>
        <w:rPr>
          <w:sz w:val="28"/>
          <w:szCs w:val="28"/>
        </w:rPr>
        <w:t xml:space="preserve">4.7.1. </w:t>
      </w:r>
      <w:r w:rsidRPr="001044E6">
        <w:rPr>
          <w:sz w:val="28"/>
          <w:szCs w:val="28"/>
        </w:rPr>
        <w:t>По завершении выполнения Работ</w:t>
      </w:r>
      <w:r w:rsidRPr="001044E6">
        <w:rPr>
          <w:i/>
          <w:iCs/>
          <w:sz w:val="28"/>
          <w:szCs w:val="28"/>
        </w:rPr>
        <w:t xml:space="preserve"> </w:t>
      </w:r>
      <w:r w:rsidRPr="001044E6">
        <w:rPr>
          <w:sz w:val="28"/>
          <w:szCs w:val="28"/>
        </w:rPr>
        <w:t xml:space="preserve">Исполнитель, в течение 5-ти (Пяти) календарных дней, представляет Заказчику КС-2, КС-3, ОС-3 и счет-фактуру, </w:t>
      </w:r>
      <w:r w:rsidRPr="001044E6">
        <w:rPr>
          <w:bCs/>
          <w:sz w:val="28"/>
          <w:szCs w:val="28"/>
          <w:shd w:val="clear" w:color="auto" w:fill="FFFFFF"/>
        </w:rPr>
        <w:t>Общий журнал КС-6</w:t>
      </w:r>
      <w:r w:rsidRPr="001044E6">
        <w:rPr>
          <w:sz w:val="28"/>
          <w:szCs w:val="28"/>
        </w:rPr>
        <w:t xml:space="preserve">, акты </w:t>
      </w:r>
      <w:r>
        <w:rPr>
          <w:sz w:val="28"/>
          <w:szCs w:val="28"/>
        </w:rPr>
        <w:t xml:space="preserve">на выполнение </w:t>
      </w:r>
      <w:r w:rsidRPr="001044E6">
        <w:rPr>
          <w:sz w:val="28"/>
          <w:szCs w:val="28"/>
        </w:rPr>
        <w:t>с</w:t>
      </w:r>
      <w:r>
        <w:rPr>
          <w:sz w:val="28"/>
          <w:szCs w:val="28"/>
        </w:rPr>
        <w:t>крытых работ (при необходимости</w:t>
      </w:r>
      <w:r w:rsidRPr="001044E6">
        <w:rPr>
          <w:sz w:val="28"/>
          <w:szCs w:val="28"/>
        </w:rPr>
        <w:t xml:space="preserve">). </w:t>
      </w:r>
    </w:p>
    <w:p w:rsidR="003A3688" w:rsidRPr="00D95C10" w:rsidRDefault="003A3688" w:rsidP="003A3688">
      <w:pPr>
        <w:pStyle w:val="27"/>
        <w:spacing w:after="0" w:line="240" w:lineRule="auto"/>
        <w:ind w:left="0" w:firstLine="709"/>
        <w:jc w:val="both"/>
        <w:rPr>
          <w:sz w:val="28"/>
          <w:szCs w:val="28"/>
        </w:rPr>
      </w:pPr>
      <w:r w:rsidRPr="00D95C10">
        <w:rPr>
          <w:sz w:val="28"/>
          <w:szCs w:val="28"/>
        </w:rPr>
        <w:t xml:space="preserve">Заказчик в течение 3(Трех) календарных дней </w:t>
      </w:r>
      <w:proofErr w:type="gramStart"/>
      <w:r w:rsidRPr="00D95C10">
        <w:rPr>
          <w:sz w:val="28"/>
          <w:szCs w:val="28"/>
        </w:rPr>
        <w:t>с даты получения</w:t>
      </w:r>
      <w:proofErr w:type="gramEnd"/>
      <w:r w:rsidRPr="00D95C10">
        <w:rPr>
          <w:sz w:val="28"/>
          <w:szCs w:val="28"/>
        </w:rPr>
        <w:t xml:space="preserve"> КС-2, КС-3, ОС-3</w:t>
      </w:r>
      <w:r w:rsidRPr="00D95C10">
        <w:rPr>
          <w:iCs/>
          <w:sz w:val="28"/>
          <w:szCs w:val="28"/>
        </w:rPr>
        <w:t xml:space="preserve"> </w:t>
      </w:r>
      <w:r w:rsidRPr="00D95C10">
        <w:rPr>
          <w:sz w:val="28"/>
          <w:szCs w:val="28"/>
        </w:rPr>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D95C10">
        <w:rPr>
          <w:sz w:val="28"/>
          <w:szCs w:val="28"/>
        </w:rPr>
        <w:t>и указанием сроков их выполнения.</w:t>
      </w:r>
    </w:p>
    <w:p w:rsidR="003A3688" w:rsidRDefault="003A3688" w:rsidP="003A3688">
      <w:pPr>
        <w:ind w:firstLine="709"/>
        <w:jc w:val="both"/>
        <w:rPr>
          <w:sz w:val="28"/>
          <w:szCs w:val="28"/>
        </w:rPr>
      </w:pPr>
      <w:r>
        <w:rPr>
          <w:sz w:val="28"/>
          <w:szCs w:val="28"/>
        </w:rPr>
        <w:t xml:space="preserve">4.7.2. </w:t>
      </w:r>
      <w:proofErr w:type="gramStart"/>
      <w:r w:rsidRPr="001044E6">
        <w:rPr>
          <w:sz w:val="28"/>
          <w:szCs w:val="28"/>
        </w:rPr>
        <w:t>Рабо</w:t>
      </w:r>
      <w:r>
        <w:rPr>
          <w:sz w:val="28"/>
          <w:szCs w:val="28"/>
        </w:rPr>
        <w:t>ты считаются принятыми с даты</w:t>
      </w:r>
      <w:r w:rsidRPr="001044E6">
        <w:rPr>
          <w:sz w:val="28"/>
          <w:szCs w:val="28"/>
        </w:rPr>
        <w:t xml:space="preserve"> подписания сторонами Акта приемки выполненных работ (форма КС-2), справки о стоимости работ (форма КС-3),</w:t>
      </w:r>
      <w:r>
        <w:rPr>
          <w:sz w:val="28"/>
          <w:szCs w:val="28"/>
        </w:rPr>
        <w:t xml:space="preserve"> </w:t>
      </w:r>
      <w:r w:rsidRPr="001044E6">
        <w:rPr>
          <w:sz w:val="28"/>
          <w:szCs w:val="28"/>
        </w:rPr>
        <w:t xml:space="preserve">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1044E6">
        <w:rPr>
          <w:bCs/>
          <w:sz w:val="28"/>
          <w:szCs w:val="28"/>
          <w:shd w:val="clear" w:color="auto" w:fill="FFFFFF"/>
        </w:rPr>
        <w:t>№ КС-6</w:t>
      </w:r>
      <w:r w:rsidRPr="001044E6">
        <w:rPr>
          <w:sz w:val="28"/>
          <w:szCs w:val="28"/>
        </w:rPr>
        <w:t xml:space="preserve"> ,актов на выполнение скрытых работ (при необходимости).</w:t>
      </w:r>
      <w:proofErr w:type="gramEnd"/>
    </w:p>
    <w:p w:rsidR="003A3688" w:rsidRDefault="003A3688" w:rsidP="003A3688">
      <w:pPr>
        <w:ind w:firstLineChars="253" w:firstLine="708"/>
        <w:jc w:val="both"/>
        <w:rPr>
          <w:sz w:val="28"/>
          <w:szCs w:val="28"/>
        </w:rPr>
      </w:pPr>
      <w:r>
        <w:rPr>
          <w:sz w:val="28"/>
          <w:szCs w:val="28"/>
        </w:rPr>
        <w:t xml:space="preserve">4.7.3. </w:t>
      </w:r>
      <w:r w:rsidRPr="006D3CB0">
        <w:rPr>
          <w:sz w:val="28"/>
          <w:szCs w:val="28"/>
        </w:rPr>
        <w:t>Приемка работ осуществляется с проверкой функционирования КСОБ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3A3688" w:rsidRPr="006D3CB0" w:rsidRDefault="003A3688" w:rsidP="003A3688">
      <w:pPr>
        <w:ind w:firstLineChars="253" w:firstLine="708"/>
        <w:jc w:val="both"/>
        <w:rPr>
          <w:sz w:val="28"/>
          <w:szCs w:val="28"/>
        </w:rPr>
      </w:pPr>
    </w:p>
    <w:p w:rsidR="003A3688" w:rsidRDefault="003A3688" w:rsidP="003A3688">
      <w:pPr>
        <w:ind w:firstLine="709"/>
        <w:jc w:val="both"/>
        <w:rPr>
          <w:b/>
          <w:sz w:val="28"/>
          <w:szCs w:val="28"/>
        </w:rPr>
      </w:pPr>
      <w:r>
        <w:rPr>
          <w:b/>
          <w:sz w:val="28"/>
          <w:szCs w:val="28"/>
        </w:rPr>
        <w:t>4.8</w:t>
      </w:r>
      <w:r w:rsidRPr="008F37A2">
        <w:rPr>
          <w:b/>
          <w:sz w:val="28"/>
          <w:szCs w:val="28"/>
        </w:rPr>
        <w:t>. Форма, сроки и порядок оплаты</w:t>
      </w:r>
      <w:r>
        <w:rPr>
          <w:b/>
          <w:sz w:val="28"/>
          <w:szCs w:val="28"/>
        </w:rPr>
        <w:t xml:space="preserve"> выполненных Работ</w:t>
      </w:r>
      <w:r w:rsidRPr="008F37A2">
        <w:rPr>
          <w:b/>
          <w:sz w:val="28"/>
          <w:szCs w:val="28"/>
        </w:rPr>
        <w:t>.</w:t>
      </w:r>
    </w:p>
    <w:p w:rsidR="003A3688" w:rsidRPr="00794E5C" w:rsidRDefault="003A3688" w:rsidP="003A3688">
      <w:pPr>
        <w:ind w:firstLine="709"/>
        <w:jc w:val="both"/>
        <w:rPr>
          <w:sz w:val="28"/>
          <w:szCs w:val="28"/>
        </w:rPr>
      </w:pPr>
      <w:r>
        <w:rPr>
          <w:iCs/>
          <w:sz w:val="28"/>
          <w:szCs w:val="28"/>
        </w:rPr>
        <w:t xml:space="preserve">4.8.1. </w:t>
      </w:r>
      <w:r w:rsidRPr="00794E5C">
        <w:rPr>
          <w:iCs/>
          <w:sz w:val="28"/>
          <w:szCs w:val="28"/>
        </w:rPr>
        <w:t>Оплата</w:t>
      </w:r>
      <w:r>
        <w:rPr>
          <w:sz w:val="28"/>
          <w:szCs w:val="28"/>
        </w:rPr>
        <w:t xml:space="preserve"> Работ производится</w:t>
      </w:r>
      <w:r w:rsidRPr="00794E5C">
        <w:rPr>
          <w:sz w:val="28"/>
          <w:szCs w:val="28"/>
        </w:rPr>
        <w:t xml:space="preserve"> после п</w:t>
      </w:r>
      <w:r>
        <w:rPr>
          <w:sz w:val="28"/>
          <w:szCs w:val="28"/>
        </w:rPr>
        <w:t xml:space="preserve">одписания Сторонами КС-2, КС-3, ОС-3, </w:t>
      </w:r>
      <w:r w:rsidRPr="00794E5C">
        <w:rPr>
          <w:sz w:val="28"/>
          <w:szCs w:val="28"/>
        </w:rPr>
        <w:t>на основании счета, счета-факту</w:t>
      </w:r>
      <w:r>
        <w:rPr>
          <w:sz w:val="28"/>
          <w:szCs w:val="28"/>
        </w:rPr>
        <w:t>ры Исполнителя в течение 30-ти (Т</w:t>
      </w:r>
      <w:r w:rsidRPr="00794E5C">
        <w:rPr>
          <w:sz w:val="28"/>
          <w:szCs w:val="28"/>
        </w:rPr>
        <w:t xml:space="preserve">ридцати) календарных дней </w:t>
      </w:r>
      <w:proofErr w:type="gramStart"/>
      <w:r w:rsidRPr="00794E5C">
        <w:rPr>
          <w:sz w:val="28"/>
          <w:szCs w:val="28"/>
        </w:rPr>
        <w:t>с даты получения</w:t>
      </w:r>
      <w:proofErr w:type="gramEnd"/>
      <w:r w:rsidRPr="00794E5C">
        <w:rPr>
          <w:sz w:val="28"/>
          <w:szCs w:val="28"/>
        </w:rPr>
        <w:t xml:space="preserve"> Заказчиком счета, счета-фактуры.</w:t>
      </w:r>
    </w:p>
    <w:p w:rsidR="003A3688" w:rsidRPr="00165FDF" w:rsidRDefault="003A3688" w:rsidP="003A3688">
      <w:pPr>
        <w:ind w:firstLine="709"/>
        <w:jc w:val="both"/>
        <w:rPr>
          <w:sz w:val="28"/>
          <w:szCs w:val="28"/>
        </w:rPr>
      </w:pPr>
      <w:r w:rsidRPr="00165FDF">
        <w:rPr>
          <w:sz w:val="28"/>
          <w:szCs w:val="28"/>
        </w:rPr>
        <w:t>Авансирование не предусмотрено.</w:t>
      </w:r>
    </w:p>
    <w:p w:rsidR="003A3688" w:rsidRPr="008F37A2" w:rsidRDefault="003A3688" w:rsidP="003A3688">
      <w:pPr>
        <w:ind w:firstLine="709"/>
        <w:jc w:val="both"/>
        <w:rPr>
          <w:sz w:val="28"/>
          <w:szCs w:val="28"/>
        </w:rPr>
      </w:pPr>
    </w:p>
    <w:p w:rsidR="003A3688" w:rsidRDefault="003A3688" w:rsidP="003A3688">
      <w:pPr>
        <w:ind w:firstLine="709"/>
        <w:jc w:val="both"/>
        <w:rPr>
          <w:b/>
          <w:sz w:val="28"/>
          <w:szCs w:val="28"/>
        </w:rPr>
      </w:pPr>
      <w:r>
        <w:rPr>
          <w:b/>
          <w:sz w:val="28"/>
          <w:szCs w:val="28"/>
        </w:rPr>
        <w:t>4.9</w:t>
      </w:r>
      <w:r w:rsidRPr="00065944">
        <w:rPr>
          <w:b/>
          <w:sz w:val="28"/>
          <w:szCs w:val="28"/>
        </w:rPr>
        <w:t>. Квалификационные требования к Исполнителю.</w:t>
      </w:r>
    </w:p>
    <w:p w:rsidR="003A3688" w:rsidRDefault="003A3688" w:rsidP="003A3688">
      <w:pPr>
        <w:ind w:firstLine="709"/>
        <w:jc w:val="both"/>
        <w:rPr>
          <w:sz w:val="28"/>
          <w:szCs w:val="28"/>
        </w:rPr>
      </w:pPr>
      <w:r>
        <w:rPr>
          <w:sz w:val="28"/>
          <w:szCs w:val="28"/>
        </w:rPr>
        <w:t xml:space="preserve">4.9.1. </w:t>
      </w:r>
      <w:r w:rsidRPr="00065944">
        <w:rPr>
          <w:sz w:val="28"/>
          <w:szCs w:val="28"/>
        </w:rPr>
        <w:t>Исполнитель должен:</w:t>
      </w:r>
    </w:p>
    <w:p w:rsidR="003A3688" w:rsidRPr="00680A1E" w:rsidRDefault="003A3688" w:rsidP="003A3688">
      <w:pPr>
        <w:pStyle w:val="affc"/>
        <w:ind w:firstLine="709"/>
        <w:jc w:val="both"/>
        <w:rPr>
          <w:rFonts w:ascii="Times New Roman" w:hAnsi="Times New Roman"/>
          <w:sz w:val="28"/>
          <w:szCs w:val="28"/>
        </w:rPr>
      </w:pPr>
      <w:r w:rsidRPr="00680A1E">
        <w:rPr>
          <w:rFonts w:ascii="Times New Roman" w:hAnsi="Times New Roman"/>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w:t>
      </w:r>
      <w:r w:rsidRPr="00652BFC">
        <w:rPr>
          <w:rFonts w:ascii="Times New Roman" w:hAnsi="Times New Roman"/>
          <w:sz w:val="28"/>
          <w:szCs w:val="28"/>
        </w:rPr>
        <w:t>договоров не менее 80 % от</w:t>
      </w:r>
      <w:r w:rsidRPr="00680A1E">
        <w:rPr>
          <w:rFonts w:ascii="Times New Roman" w:hAnsi="Times New Roman"/>
          <w:sz w:val="28"/>
          <w:szCs w:val="28"/>
        </w:rPr>
        <w:t xml:space="preserve"> начальной (максимальной) цены договора.</w:t>
      </w:r>
    </w:p>
    <w:p w:rsidR="003A3688" w:rsidRDefault="003A3688" w:rsidP="003A3688">
      <w:pPr>
        <w:ind w:firstLine="709"/>
        <w:jc w:val="both"/>
        <w:rPr>
          <w:sz w:val="28"/>
          <w:szCs w:val="28"/>
        </w:rPr>
      </w:pPr>
      <w:r>
        <w:rPr>
          <w:sz w:val="28"/>
          <w:szCs w:val="28"/>
        </w:rPr>
        <w:t>-</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3A3688" w:rsidRDefault="003A3688" w:rsidP="003A3688">
      <w:pPr>
        <w:ind w:firstLine="567"/>
        <w:jc w:val="both"/>
        <w:rPr>
          <w:sz w:val="28"/>
          <w:szCs w:val="28"/>
        </w:rPr>
      </w:pPr>
      <w:r>
        <w:rPr>
          <w:sz w:val="28"/>
          <w:szCs w:val="28"/>
        </w:rPr>
        <w:t>- сотрудники Исполнителя должны иметь действующий допуск по электробезопасности до 1000</w:t>
      </w:r>
      <w:proofErr w:type="gramStart"/>
      <w:r>
        <w:rPr>
          <w:sz w:val="28"/>
          <w:szCs w:val="28"/>
        </w:rPr>
        <w:t xml:space="preserve"> В</w:t>
      </w:r>
      <w:proofErr w:type="gramEnd"/>
      <w:r>
        <w:rPr>
          <w:sz w:val="28"/>
          <w:szCs w:val="28"/>
        </w:rPr>
        <w:t>;</w:t>
      </w:r>
    </w:p>
    <w:p w:rsidR="003A3688" w:rsidRDefault="003A3688" w:rsidP="003A3688">
      <w:pPr>
        <w:ind w:firstLine="567"/>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3A3688" w:rsidRDefault="003A3688" w:rsidP="003A3688">
      <w:pPr>
        <w:ind w:firstLine="567"/>
        <w:jc w:val="both"/>
        <w:rPr>
          <w:sz w:val="28"/>
          <w:szCs w:val="28"/>
        </w:rPr>
      </w:pPr>
      <w:r>
        <w:rPr>
          <w:sz w:val="28"/>
          <w:szCs w:val="28"/>
        </w:rPr>
        <w:t>- обеспечить свой персонал необходимыми спецодеждой и средствами индивидуальной защиты;</w:t>
      </w:r>
    </w:p>
    <w:p w:rsidR="003A3688" w:rsidRPr="00E84A26" w:rsidRDefault="003A3688" w:rsidP="003A3688">
      <w:pPr>
        <w:pStyle w:val="affc"/>
        <w:ind w:firstLine="709"/>
        <w:jc w:val="both"/>
        <w:rPr>
          <w:rFonts w:ascii="Times New Roman" w:hAnsi="Times New Roman"/>
          <w:sz w:val="28"/>
          <w:szCs w:val="28"/>
        </w:rPr>
      </w:pPr>
      <w:r w:rsidRPr="00A7323A">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3A3688" w:rsidRPr="0078487F" w:rsidRDefault="003A3688" w:rsidP="003A3688">
      <w:pPr>
        <w:ind w:firstLine="567"/>
        <w:jc w:val="both"/>
        <w:rPr>
          <w:sz w:val="28"/>
          <w:szCs w:val="28"/>
        </w:rPr>
      </w:pPr>
      <w:r>
        <w:rPr>
          <w:sz w:val="28"/>
          <w:szCs w:val="28"/>
        </w:rPr>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3A3688" w:rsidRDefault="003A3688" w:rsidP="003A3688">
      <w:pPr>
        <w:ind w:firstLineChars="125" w:firstLine="350"/>
        <w:jc w:val="both"/>
        <w:rPr>
          <w:sz w:val="28"/>
          <w:szCs w:val="28"/>
        </w:rPr>
      </w:pPr>
    </w:p>
    <w:p w:rsidR="003A3688" w:rsidRDefault="003A3688" w:rsidP="003A3688">
      <w:pPr>
        <w:ind w:firstLineChars="125" w:firstLine="351"/>
        <w:jc w:val="both"/>
        <w:rPr>
          <w:b/>
          <w:sz w:val="28"/>
          <w:szCs w:val="28"/>
        </w:rPr>
      </w:pPr>
      <w:r>
        <w:rPr>
          <w:b/>
          <w:sz w:val="28"/>
          <w:szCs w:val="28"/>
        </w:rPr>
        <w:t>4.10</w:t>
      </w:r>
      <w:r w:rsidRPr="0039753F">
        <w:rPr>
          <w:b/>
          <w:sz w:val="28"/>
          <w:szCs w:val="28"/>
        </w:rPr>
        <w:t>. Состав документации.</w:t>
      </w:r>
    </w:p>
    <w:p w:rsidR="003A3688" w:rsidRDefault="003A3688" w:rsidP="003A3688">
      <w:pPr>
        <w:widowControl w:val="0"/>
        <w:ind w:firstLine="426"/>
        <w:jc w:val="both"/>
        <w:rPr>
          <w:sz w:val="28"/>
          <w:szCs w:val="28"/>
        </w:rPr>
      </w:pPr>
      <w:r>
        <w:rPr>
          <w:sz w:val="28"/>
          <w:szCs w:val="28"/>
        </w:rPr>
        <w:t xml:space="preserve">4.10.1. </w:t>
      </w: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КС-2;</w:t>
      </w:r>
    </w:p>
    <w:p w:rsidR="003A3688" w:rsidRDefault="003A3688" w:rsidP="003A3688">
      <w:pPr>
        <w:widowControl w:val="0"/>
        <w:numPr>
          <w:ilvl w:val="0"/>
          <w:numId w:val="19"/>
        </w:numPr>
        <w:suppressAutoHyphens w:val="0"/>
        <w:ind w:left="0" w:firstLine="349"/>
        <w:jc w:val="both"/>
        <w:rPr>
          <w:sz w:val="28"/>
          <w:szCs w:val="28"/>
        </w:rPr>
      </w:pPr>
      <w:r w:rsidRPr="001044E6">
        <w:rPr>
          <w:sz w:val="28"/>
          <w:szCs w:val="28"/>
        </w:rPr>
        <w:t>КС-3;</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ОС-3;</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Общий журнал КС-6;</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3A3688" w:rsidRPr="0039753F" w:rsidRDefault="003A3688" w:rsidP="003A3688">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3A3688" w:rsidRDefault="003A3688" w:rsidP="003A3688">
      <w:pPr>
        <w:widowControl w:val="0"/>
        <w:numPr>
          <w:ilvl w:val="0"/>
          <w:numId w:val="19"/>
        </w:numPr>
        <w:suppressAutoHyphens w:val="0"/>
        <w:jc w:val="both"/>
        <w:rPr>
          <w:sz w:val="28"/>
          <w:szCs w:val="28"/>
        </w:rPr>
      </w:pPr>
      <w:r w:rsidRPr="0039753F">
        <w:rPr>
          <w:sz w:val="28"/>
          <w:szCs w:val="28"/>
        </w:rPr>
        <w:t xml:space="preserve">Проект </w:t>
      </w:r>
      <w:r w:rsidRPr="00CD5A21">
        <w:rPr>
          <w:sz w:val="28"/>
          <w:szCs w:val="28"/>
        </w:rPr>
        <w:t>МБ-01-02-2016-</w:t>
      </w:r>
      <w:r w:rsidRPr="00E97E02">
        <w:rPr>
          <w:sz w:val="28"/>
          <w:szCs w:val="28"/>
        </w:rPr>
        <w:t xml:space="preserve">СВН,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3A3688" w:rsidRPr="001044E6" w:rsidRDefault="003A3688" w:rsidP="003A3688">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3A3688" w:rsidRPr="0039753F" w:rsidRDefault="003A3688" w:rsidP="003A3688">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3A3688" w:rsidRPr="00BB7CB2" w:rsidRDefault="003A3688" w:rsidP="003A3688">
      <w:pPr>
        <w:widowControl w:val="0"/>
        <w:numPr>
          <w:ilvl w:val="0"/>
          <w:numId w:val="19"/>
        </w:numPr>
        <w:suppressAutoHyphens w:val="0"/>
        <w:jc w:val="both"/>
        <w:rPr>
          <w:sz w:val="28"/>
          <w:szCs w:val="28"/>
        </w:rPr>
      </w:pPr>
      <w:r w:rsidRPr="0039753F">
        <w:rPr>
          <w:sz w:val="28"/>
          <w:szCs w:val="28"/>
        </w:rPr>
        <w:t>Акты демонтажа;</w:t>
      </w:r>
    </w:p>
    <w:p w:rsidR="003A3688" w:rsidRPr="0039753F" w:rsidRDefault="003A3688" w:rsidP="003A3688">
      <w:pPr>
        <w:keepNext/>
        <w:keepLines/>
        <w:widowControl w:val="0"/>
        <w:numPr>
          <w:ilvl w:val="0"/>
          <w:numId w:val="19"/>
        </w:numPr>
        <w:suppressAutoHyphens w:val="0"/>
        <w:jc w:val="both"/>
        <w:rPr>
          <w:sz w:val="28"/>
          <w:szCs w:val="28"/>
        </w:rPr>
      </w:pPr>
      <w:r w:rsidRPr="0039753F">
        <w:rPr>
          <w:sz w:val="28"/>
          <w:szCs w:val="28"/>
        </w:rPr>
        <w:t>Акты-допуски;</w:t>
      </w:r>
    </w:p>
    <w:p w:rsidR="003A3688" w:rsidRPr="0039753F" w:rsidRDefault="003A3688" w:rsidP="003A3688">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3A3688" w:rsidRPr="001044E6" w:rsidRDefault="003A3688" w:rsidP="003A3688">
      <w:pPr>
        <w:keepNext/>
        <w:keepLines/>
        <w:widowControl w:val="0"/>
        <w:numPr>
          <w:ilvl w:val="0"/>
          <w:numId w:val="19"/>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7B6589">
        <w:rPr>
          <w:sz w:val="28"/>
          <w:szCs w:val="28"/>
        </w:rPr>
        <w:t>Заверенные копии квалификационных аттестатов сотрудников Исполнителя</w:t>
      </w:r>
      <w:r>
        <w:rPr>
          <w:sz w:val="28"/>
          <w:szCs w:val="28"/>
        </w:rPr>
        <w:t xml:space="preserve">, </w:t>
      </w:r>
      <w:r w:rsidRPr="007B6589">
        <w:rPr>
          <w:sz w:val="28"/>
          <w:szCs w:val="28"/>
        </w:rPr>
        <w:t>пр</w:t>
      </w:r>
      <w:r>
        <w:rPr>
          <w:sz w:val="28"/>
          <w:szCs w:val="28"/>
        </w:rPr>
        <w:t>ивлекаемых для выполнения работ</w:t>
      </w:r>
      <w:r w:rsidRPr="001044E6">
        <w:rPr>
          <w:sz w:val="28"/>
          <w:szCs w:val="28"/>
        </w:rPr>
        <w:t>;</w:t>
      </w:r>
    </w:p>
    <w:p w:rsidR="003A3688" w:rsidRDefault="003A3688" w:rsidP="003A3688">
      <w:pPr>
        <w:pStyle w:val="Heading"/>
        <w:numPr>
          <w:ilvl w:val="0"/>
          <w:numId w:val="19"/>
        </w:numPr>
        <w:ind w:left="0" w:firstLine="360"/>
        <w:jc w:val="both"/>
        <w:rPr>
          <w:rFonts w:ascii="Times New Roman" w:hAnsi="Times New Roman" w:cs="Times New Roman"/>
          <w:b w:val="0"/>
          <w:sz w:val="28"/>
          <w:szCs w:val="28"/>
        </w:rPr>
      </w:pPr>
      <w:r w:rsidRPr="0039753F">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w:t>
      </w:r>
      <w:r>
        <w:rPr>
          <w:rFonts w:ascii="Times New Roman" w:hAnsi="Times New Roman" w:cs="Times New Roman"/>
          <w:b w:val="0"/>
          <w:sz w:val="28"/>
          <w:szCs w:val="28"/>
        </w:rPr>
        <w:t>иемки выполненных работ и т.п.).</w:t>
      </w: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192926" w:rsidRDefault="00192926" w:rsidP="003A3688">
      <w:pPr>
        <w:pStyle w:val="Heading"/>
        <w:jc w:val="both"/>
        <w:rPr>
          <w:rFonts w:ascii="Times New Roman" w:hAnsi="Times New Roman" w:cs="Times New Roman"/>
          <w:b w:val="0"/>
          <w:sz w:val="28"/>
          <w:szCs w:val="28"/>
        </w:rPr>
      </w:pPr>
    </w:p>
    <w:p w:rsidR="00192926" w:rsidRDefault="00192926"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Pr="00F330F2" w:rsidRDefault="003A3688" w:rsidP="003A3688">
      <w:pPr>
        <w:pStyle w:val="afc"/>
        <w:jc w:val="right"/>
        <w:rPr>
          <w:b/>
        </w:rPr>
      </w:pPr>
      <w:r w:rsidRPr="00F330F2">
        <w:rPr>
          <w:b/>
        </w:rPr>
        <w:t xml:space="preserve">Приложение № 1 </w:t>
      </w:r>
    </w:p>
    <w:p w:rsidR="003A3688" w:rsidRPr="00F330F2" w:rsidRDefault="003A3688" w:rsidP="003A3688">
      <w:pPr>
        <w:pStyle w:val="afc"/>
        <w:jc w:val="right"/>
        <w:rPr>
          <w:b/>
        </w:rPr>
      </w:pPr>
      <w:r w:rsidRPr="00F330F2">
        <w:rPr>
          <w:b/>
        </w:rPr>
        <w:t>К Техническому заданию</w:t>
      </w:r>
    </w:p>
    <w:p w:rsidR="003A3688" w:rsidRDefault="003A3688" w:rsidP="003A3688">
      <w:pPr>
        <w:jc w:val="both"/>
        <w:rPr>
          <w:b/>
          <w:iCs/>
          <w:color w:val="000000"/>
          <w:lang w:eastAsia="ru-RU"/>
        </w:rPr>
      </w:pPr>
    </w:p>
    <w:p w:rsidR="003A3688" w:rsidRPr="00F330F2" w:rsidRDefault="003A3688" w:rsidP="003A3688">
      <w:pPr>
        <w:jc w:val="both"/>
        <w:rPr>
          <w:b/>
          <w:iCs/>
          <w:color w:val="000000"/>
          <w:lang w:eastAsia="ru-RU"/>
        </w:rPr>
      </w:pPr>
      <w:proofErr w:type="gramStart"/>
      <w:r w:rsidRPr="00F330F2">
        <w:rPr>
          <w:b/>
          <w:iCs/>
          <w:color w:val="000000"/>
          <w:lang w:eastAsia="ru-RU"/>
        </w:rPr>
        <w:t>Требованиях</w:t>
      </w:r>
      <w:proofErr w:type="gramEnd"/>
      <w:r w:rsidRPr="00F330F2">
        <w:rPr>
          <w:b/>
          <w:iCs/>
          <w:color w:val="000000"/>
          <w:lang w:eastAsia="ru-RU"/>
        </w:rPr>
        <w:t xml:space="preserve"> к товарам (материалам) используемым для производства работ</w:t>
      </w:r>
    </w:p>
    <w:tbl>
      <w:tblPr>
        <w:tblW w:w="5313" w:type="pct"/>
        <w:tblInd w:w="-292" w:type="dxa"/>
        <w:tblCellMar>
          <w:top w:w="15" w:type="dxa"/>
          <w:left w:w="15" w:type="dxa"/>
          <w:bottom w:w="15" w:type="dxa"/>
          <w:right w:w="15" w:type="dxa"/>
        </w:tblCellMar>
        <w:tblLook w:val="04A0"/>
      </w:tblPr>
      <w:tblGrid>
        <w:gridCol w:w="723"/>
        <w:gridCol w:w="2750"/>
        <w:gridCol w:w="6658"/>
      </w:tblGrid>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 п/п</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Наименование товара</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rPr>
                <w:lang w:eastAsia="ru-RU"/>
              </w:rPr>
            </w:pPr>
            <w:r w:rsidRPr="00BA0450">
              <w:rPr>
                <w:lang w:eastAsia="ru-RU"/>
              </w:rPr>
              <w:t>Требования к товарам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Болт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Болт должен быть стальной. Покрытие болта должно быть цинковое. Головка болта должна быть шестигранная. Номинальный диаметр резьбы болта менее 16 мм. Шаг резьбы болта более 1 мм. Размер болта «под ключ» более 13 мм. Гайка и шайба должны быть в комплекте с болтом. Высота гайки более 6,8 мм. Шаг резьбы гайки мелкий или крупный. Толщина шайбы более 1,6 мм. Класс точности шайбы</w:t>
            </w:r>
            <w:proofErr w:type="gramStart"/>
            <w:r w:rsidRPr="00BA0450">
              <w:rPr>
                <w:lang w:eastAsia="ru-RU"/>
              </w:rPr>
              <w:t xml:space="preserve"> А</w:t>
            </w:r>
            <w:proofErr w:type="gramEnd"/>
            <w:r w:rsidRPr="00BA0450">
              <w:rPr>
                <w:lang w:eastAsia="ru-RU"/>
              </w:rPr>
              <w:t xml:space="preserve"> или С. Наружн</w:t>
            </w:r>
            <w:r>
              <w:rPr>
                <w:lang w:eastAsia="ru-RU"/>
              </w:rPr>
              <w:t>ый диаметр шайбы менее 30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Материал гидроизоляционный.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Вид материала должен быть рулонный. Материал изготовления основы полимерные волокна</w:t>
            </w:r>
            <w:r>
              <w:rPr>
                <w:lang w:eastAsia="ru-RU"/>
              </w:rPr>
              <w:t>;</w:t>
            </w:r>
            <w:r w:rsidRPr="00BA0450">
              <w:rPr>
                <w:lang w:eastAsia="ru-RU"/>
              </w:rPr>
              <w:t xml:space="preserve"> картон. Вид основного компонента покровного состава, вяжущего битумный наплавляемый или битумно-полимерный </w:t>
            </w:r>
            <w:proofErr w:type="spellStart"/>
            <w:r w:rsidRPr="00BA0450">
              <w:rPr>
                <w:lang w:eastAsia="ru-RU"/>
              </w:rPr>
              <w:t>ненаплавляемый</w:t>
            </w:r>
            <w:proofErr w:type="spellEnd"/>
            <w:r w:rsidRPr="00BA0450">
              <w:rPr>
                <w:lang w:eastAsia="ru-RU"/>
              </w:rPr>
              <w:t xml:space="preserve"> или битумный </w:t>
            </w:r>
            <w:proofErr w:type="spellStart"/>
            <w:r w:rsidRPr="00BA0450">
              <w:rPr>
                <w:lang w:eastAsia="ru-RU"/>
              </w:rPr>
              <w:t>ненаплавляемый</w:t>
            </w:r>
            <w:proofErr w:type="spellEnd"/>
            <w:r w:rsidRPr="00BA0450">
              <w:rPr>
                <w:lang w:eastAsia="ru-RU"/>
              </w:rPr>
              <w:t xml:space="preserve"> или битумно-полимерный наплавляемый. Вид посыпки чешуйчатый или крупнозернистый. Вид нанесения посыпки должен быть сплошным слоем на лицевую сторону. Трещины, дыры, разрывы, складки на материале должны отсутствовать. Минимальная разрывная сила при растяжении более 22 кгс. Максимальная температура хрупкости покровного состава не выше -15 °С. </w:t>
            </w:r>
            <w:proofErr w:type="spellStart"/>
            <w:r w:rsidRPr="00BA0450">
              <w:rPr>
                <w:lang w:eastAsia="ru-RU"/>
              </w:rPr>
              <w:t>Водопоглощение</w:t>
            </w:r>
            <w:proofErr w:type="spellEnd"/>
            <w:r w:rsidRPr="00BA0450">
              <w:rPr>
                <w:lang w:eastAsia="ru-RU"/>
              </w:rPr>
              <w:t xml:space="preserve"> в течени</w:t>
            </w:r>
            <w:proofErr w:type="gramStart"/>
            <w:r w:rsidRPr="00BA0450">
              <w:rPr>
                <w:lang w:eastAsia="ru-RU"/>
              </w:rPr>
              <w:t>и</w:t>
            </w:r>
            <w:proofErr w:type="gramEnd"/>
            <w:r w:rsidRPr="00BA0450">
              <w:rPr>
                <w:lang w:eastAsia="ru-RU"/>
              </w:rPr>
              <w:t xml:space="preserve"> 24 часов не более 2 % по массе. Максимальная потеря посыпки на образец не более 3 г. Материал должен быть теплостойким при испытании в течение не менее 2х часов при температуре не ниже 70°С. Водонепроницаемость при давлении 0,001 МПа более 71 ч. Группа горючести выше Г</w:t>
            </w:r>
            <w:proofErr w:type="gramStart"/>
            <w:r w:rsidRPr="00BA0450">
              <w:rPr>
                <w:lang w:eastAsia="ru-RU"/>
              </w:rPr>
              <w:t>4</w:t>
            </w:r>
            <w:proofErr w:type="gramEnd"/>
            <w:r w:rsidRPr="00BA0450">
              <w:rPr>
                <w:lang w:eastAsia="ru-RU"/>
              </w:rPr>
              <w:t>. Группа распространения пламени выше РП</w:t>
            </w:r>
            <w:proofErr w:type="gramStart"/>
            <w:r w:rsidRPr="00BA0450">
              <w:rPr>
                <w:lang w:eastAsia="ru-RU"/>
              </w:rPr>
              <w:t>4</w:t>
            </w:r>
            <w:proofErr w:type="gramEnd"/>
            <w:r w:rsidRPr="00BA0450">
              <w:rPr>
                <w:lang w:eastAsia="ru-RU"/>
              </w:rPr>
              <w:t>. Группа воспламеняемости не ниже В3.</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Втулка защитная.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Условный проход втулки не менее 15 мм. Длина втулки более 9 мм. Внешний диаметр втулки не более 28 мм. Внутренний диаметр втулки не менее 12 мм. Внешний диаметр входа втулки не более 19,5 мм. Толщина стенки входа втулки не менее 1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Гильза кабельная.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Способ закрепления гильзы должен быть </w:t>
            </w:r>
            <w:proofErr w:type="spellStart"/>
            <w:r w:rsidRPr="00BA0450">
              <w:rPr>
                <w:lang w:eastAsia="ru-RU"/>
              </w:rPr>
              <w:t>опрессовка</w:t>
            </w:r>
            <w:proofErr w:type="spellEnd"/>
            <w:r w:rsidRPr="00BA0450">
              <w:rPr>
                <w:lang w:eastAsia="ru-RU"/>
              </w:rPr>
              <w:t>. Максимальное напряжение соединяемых проводов до 10 кВ. Номинальный наружный диаметр гильзы менее 6 мм. Номинальный внутренний диаметр гильзы не менее 1,8 мм. Длина гильзы должна быть 20±0,26 мм. Минимальное номинальное сечение проводов и кабелей, для которых предназначена гильза не менее 1 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Максимальное номинальное сечение проводов и кабелей, для которых предназначена гильза не более 6 м</w:t>
            </w:r>
            <w:r w:rsidRPr="008525A2">
              <w:rPr>
                <w:lang w:eastAsia="ru-RU"/>
              </w:rPr>
              <w:t>м</w:t>
            </w:r>
            <w:proofErr w:type="gramStart"/>
            <w:r w:rsidRPr="008525A2">
              <w:rPr>
                <w:sz w:val="20"/>
                <w:szCs w:val="20"/>
                <w:vertAlign w:val="superscript"/>
                <w:lang w:eastAsia="ru-RU"/>
              </w:rPr>
              <w:t>2</w:t>
            </w:r>
            <w:proofErr w:type="gramEnd"/>
            <w:r>
              <w:rPr>
                <w:lang w:eastAsia="ru-RU"/>
              </w:rPr>
              <w:t>.</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Лента изоляционная.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Минимальная рабочая температура не выше -30 °С. Максимальная рабочая температура не ниже 30 °С. Тип ленты резиновая смесь нанесена с одной</w:t>
            </w:r>
            <w:r>
              <w:rPr>
                <w:lang w:eastAsia="ru-RU"/>
              </w:rPr>
              <w:t>/</w:t>
            </w:r>
            <w:r w:rsidRPr="00BA0450">
              <w:rPr>
                <w:lang w:eastAsia="ru-RU"/>
              </w:rPr>
              <w:t xml:space="preserve">двух сторон. Лента должна быть предназначена для широкого потребления. Номинальная ширина не менее 15 мм. Предельное отклонение по ширине в сторону увеличения менее 1 мм. Предельное отклонение по ширине в сторону уменьшения более -1 мм. Толщина более 0,3 мм. Масса 1 </w:t>
            </w:r>
            <w:r w:rsidRPr="008525A2">
              <w:rPr>
                <w:lang w:eastAsia="ru-RU"/>
              </w:rPr>
              <w:t>м</w:t>
            </w:r>
            <w:proofErr w:type="gramStart"/>
            <w:r w:rsidRPr="008525A2">
              <w:rPr>
                <w:vertAlign w:val="superscript"/>
                <w:lang w:eastAsia="ru-RU"/>
              </w:rPr>
              <w:t>2</w:t>
            </w:r>
            <w:proofErr w:type="gramEnd"/>
            <w:r w:rsidRPr="00BA0450">
              <w:rPr>
                <w:lang w:eastAsia="ru-RU"/>
              </w:rPr>
              <w:t xml:space="preserve"> не более 300 г. Лента должна выдерживать испытательное напряжение 1 кВ без пробоя. Лента не должна содержать веществ, изменяющих цвет соприкасающихся с ней металлических поверхн</w:t>
            </w:r>
            <w:r>
              <w:rPr>
                <w:lang w:eastAsia="ru-RU"/>
              </w:rPr>
              <w:t>остей.</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Видеокамера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Разрешение матрицы не менее 1,4 </w:t>
            </w:r>
            <w:proofErr w:type="spellStart"/>
            <w:r w:rsidRPr="00BA0450">
              <w:rPr>
                <w:lang w:eastAsia="ru-RU"/>
              </w:rPr>
              <w:t>мп</w:t>
            </w:r>
            <w:proofErr w:type="spellEnd"/>
            <w:r w:rsidRPr="00BA0450">
              <w:rPr>
                <w:lang w:eastAsia="ru-RU"/>
              </w:rPr>
              <w:t xml:space="preserve">. Тип матрицы DIS или CMOS или CCD. Чувствительность не более 0,07 люкс. Разрешение основного потока 1280х720 и/или 1920х1080 точек. Тип объектива должен быть </w:t>
            </w:r>
            <w:proofErr w:type="spellStart"/>
            <w:r w:rsidRPr="00BA0450">
              <w:rPr>
                <w:lang w:eastAsia="ru-RU"/>
              </w:rPr>
              <w:t>варифокальный</w:t>
            </w:r>
            <w:proofErr w:type="spellEnd"/>
            <w:r w:rsidRPr="00BA0450">
              <w:rPr>
                <w:lang w:eastAsia="ru-RU"/>
              </w:rPr>
              <w:t xml:space="preserve">. ИК-подсветка должно быть наличие. Дальность подсветки не менее 30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менее 12 и не более 24 В. Тип тока переменный или постоянный. Частота тока не ниже 50 Гц. Поддержка </w:t>
            </w:r>
            <w:proofErr w:type="spellStart"/>
            <w:r w:rsidRPr="00BA0450">
              <w:rPr>
                <w:lang w:eastAsia="ru-RU"/>
              </w:rPr>
              <w:t>Power</w:t>
            </w:r>
            <w:proofErr w:type="spellEnd"/>
            <w:r w:rsidRPr="00BA0450">
              <w:rPr>
                <w:lang w:eastAsia="ru-RU"/>
              </w:rPr>
              <w:t xml:space="preserve"> </w:t>
            </w:r>
            <w:proofErr w:type="spellStart"/>
            <w:r w:rsidRPr="00BA0450">
              <w:rPr>
                <w:lang w:eastAsia="ru-RU"/>
              </w:rPr>
              <w:t>over</w:t>
            </w:r>
            <w:proofErr w:type="spellEnd"/>
            <w:r w:rsidRPr="00BA0450">
              <w:rPr>
                <w:lang w:eastAsia="ru-RU"/>
              </w:rPr>
              <w:t xml:space="preserve"> </w:t>
            </w:r>
            <w:proofErr w:type="spellStart"/>
            <w:r w:rsidRPr="00BA0450">
              <w:rPr>
                <w:lang w:eastAsia="ru-RU"/>
              </w:rPr>
              <w:t>Et</w:t>
            </w:r>
            <w:r>
              <w:rPr>
                <w:lang w:eastAsia="ru-RU"/>
              </w:rPr>
              <w:t>hernet</w:t>
            </w:r>
            <w:proofErr w:type="spellEnd"/>
            <w:r>
              <w:rPr>
                <w:lang w:eastAsia="ru-RU"/>
              </w:rPr>
              <w:t xml:space="preserve"> должна быть в наличии.</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Видеокамера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Тип матрицы CMOS или CCD. Максимальное разрешение 1024х768 или 976х582 пикселей. Максимальное время электронного затвора не менее 0,01 с. Минимальное время электронного затвора не более 0,0002 с. Чувствительность не более 0,2 лк. Отношение сигнал/шум не менее 35 дБ. Тип объектива должен быть </w:t>
            </w:r>
            <w:proofErr w:type="spellStart"/>
            <w:r w:rsidRPr="00BA0450">
              <w:rPr>
                <w:lang w:eastAsia="ru-RU"/>
              </w:rPr>
              <w:t>варифокальный</w:t>
            </w:r>
            <w:proofErr w:type="spellEnd"/>
            <w:r w:rsidRPr="00BA0450">
              <w:rPr>
                <w:lang w:eastAsia="ru-RU"/>
              </w:rPr>
              <w:t>. Инфракрасная подсветка должно быть наличие. Дальность инфракрасной подсветки более 15 м. Регулировка усиления должно быть наличие. Компенсация подсветки должно быть наличие. Система шумоподавления должно быть наличие. Детектор движения должно быть наличие. Тип видеовыхода должен быть BNC. Напряжение питания не более 15 В. Потребляемая мощность не менее 2 Вт. Минимальная рабочая температура не выше 0 °С. Максимальная рабочая температура более 40 °С. Диаметр основания не менее 101 мм. Диаметр купола камеры не менее 77 мм. Высота камеры менее 95 мм. Масса менее 300 г. Тип камеры цифровая или аналоговая. Разрешение изображения не менее 620 ТВЛ.</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Видеокамера вид 3.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Разрешение матрицы не менее 1,4 </w:t>
            </w:r>
            <w:proofErr w:type="spellStart"/>
            <w:r w:rsidRPr="00BA0450">
              <w:rPr>
                <w:lang w:eastAsia="ru-RU"/>
              </w:rPr>
              <w:t>мп</w:t>
            </w:r>
            <w:proofErr w:type="spellEnd"/>
            <w:r w:rsidRPr="00BA0450">
              <w:rPr>
                <w:lang w:eastAsia="ru-RU"/>
              </w:rPr>
              <w:t xml:space="preserve">. Тип матрицы DIS или CMOS или CCD. Чувствительность не более 0,03 люкс. Разрешение основного потока 1280х720 или 1920х1080 точек. Тип объектива должен быть </w:t>
            </w:r>
            <w:proofErr w:type="spellStart"/>
            <w:r w:rsidRPr="00BA0450">
              <w:rPr>
                <w:lang w:eastAsia="ru-RU"/>
              </w:rPr>
              <w:t>варифокальный</w:t>
            </w:r>
            <w:proofErr w:type="spellEnd"/>
            <w:r w:rsidRPr="00BA0450">
              <w:rPr>
                <w:lang w:eastAsia="ru-RU"/>
              </w:rPr>
              <w:t xml:space="preserve">. ИК-подсветка должно быть наличие. Дальность подсветки не менее 25 м. Степень защиты выше IP 44. Температура эксплуатации ниже -5 -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более 36 и не менее 12 В. Тип тока постоянный или переменный. Частота тока не ниже 50 Гц. Поддержка </w:t>
            </w:r>
            <w:proofErr w:type="spellStart"/>
            <w:r w:rsidRPr="00BA0450">
              <w:rPr>
                <w:lang w:eastAsia="ru-RU"/>
              </w:rPr>
              <w:t>Power</w:t>
            </w:r>
            <w:proofErr w:type="spellEnd"/>
            <w:r w:rsidRPr="00BA0450">
              <w:rPr>
                <w:lang w:eastAsia="ru-RU"/>
              </w:rPr>
              <w:t xml:space="preserve"> </w:t>
            </w:r>
            <w:proofErr w:type="spellStart"/>
            <w:r w:rsidRPr="00BA0450">
              <w:rPr>
                <w:lang w:eastAsia="ru-RU"/>
              </w:rPr>
              <w:t>over</w:t>
            </w:r>
            <w:proofErr w:type="spellEnd"/>
            <w:r w:rsidRPr="00BA0450">
              <w:rPr>
                <w:lang w:eastAsia="ru-RU"/>
              </w:rPr>
              <w:t xml:space="preserve"> </w:t>
            </w:r>
            <w:proofErr w:type="spellStart"/>
            <w:r w:rsidRPr="00BA0450">
              <w:rPr>
                <w:lang w:eastAsia="ru-RU"/>
              </w:rPr>
              <w:t>Et</w:t>
            </w:r>
            <w:r>
              <w:rPr>
                <w:lang w:eastAsia="ru-RU"/>
              </w:rPr>
              <w:t>hernet</w:t>
            </w:r>
            <w:proofErr w:type="spellEnd"/>
            <w:r>
              <w:rPr>
                <w:lang w:eastAsia="ru-RU"/>
              </w:rPr>
              <w:t xml:space="preserve"> должна быть в наличии.</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Клей производственный.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Свойства должны быть обеспечение раствору с наполнителями высокой адгезии к различным поверхностям. Массовая доля воды менее 3 %. Основа клея должна быть сополимер непредельной одноосновной кислоты и ее эфира.</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Краска силикатная.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Краска должна представлять собой суспензию </w:t>
            </w:r>
            <w:proofErr w:type="spellStart"/>
            <w:r w:rsidRPr="00BA0450">
              <w:rPr>
                <w:lang w:eastAsia="ru-RU"/>
              </w:rPr>
              <w:t>щелочестойких</w:t>
            </w:r>
            <w:proofErr w:type="spellEnd"/>
            <w:r w:rsidRPr="00BA0450">
              <w:rPr>
                <w:lang w:eastAsia="ru-RU"/>
              </w:rPr>
              <w:t xml:space="preserve"> пигментов и наполнителей в виде сепарированного мела и талька, </w:t>
            </w:r>
            <w:proofErr w:type="spellStart"/>
            <w:r w:rsidRPr="00BA0450">
              <w:rPr>
                <w:lang w:eastAsia="ru-RU"/>
              </w:rPr>
              <w:t>силикатизатора</w:t>
            </w:r>
            <w:proofErr w:type="spellEnd"/>
            <w:r w:rsidRPr="00BA0450">
              <w:rPr>
                <w:lang w:eastAsia="ru-RU"/>
              </w:rPr>
              <w:t xml:space="preserve"> в виде сухих цинковых белил или бората кальция в водном растворе высокомодульного силиката калия. </w:t>
            </w:r>
            <w:proofErr w:type="gramStart"/>
            <w:r w:rsidRPr="00BA0450">
              <w:rPr>
                <w:lang w:eastAsia="ru-RU"/>
              </w:rPr>
              <w:t xml:space="preserve">Содержание влаги в сухой пигментной части краски не более 1,2 %. Остаток на сетке № 02 после мокрого просеивания сухой пигментной части краски не более 3 %. Содержание окиси цинка в сухой пигментной части краски с </w:t>
            </w:r>
            <w:proofErr w:type="spellStart"/>
            <w:r w:rsidRPr="00BA0450">
              <w:rPr>
                <w:lang w:eastAsia="ru-RU"/>
              </w:rPr>
              <w:t>силикатизатором</w:t>
            </w:r>
            <w:proofErr w:type="spellEnd"/>
            <w:r w:rsidRPr="00BA0450">
              <w:rPr>
                <w:lang w:eastAsia="ru-RU"/>
              </w:rPr>
              <w:t xml:space="preserve"> в виде сухих цинковых белил более 15 %. Период силикатизации краски не более 7 ч. Вязкость краски по воронке ВЗ-4 менее 15 с. </w:t>
            </w:r>
            <w:proofErr w:type="spellStart"/>
            <w:r w:rsidRPr="00BA0450">
              <w:rPr>
                <w:lang w:eastAsia="ru-RU"/>
              </w:rPr>
              <w:t>Укрывистость</w:t>
            </w:r>
            <w:proofErr w:type="spellEnd"/>
            <w:r w:rsidRPr="00BA0450">
              <w:rPr>
                <w:lang w:eastAsia="ru-RU"/>
              </w:rPr>
              <w:t xml:space="preserve"> краски менее 600</w:t>
            </w:r>
            <w:proofErr w:type="gramEnd"/>
            <w:r w:rsidRPr="00BA0450">
              <w:rPr>
                <w:lang w:eastAsia="ru-RU"/>
              </w:rPr>
              <w:t xml:space="preserve"> г/</w:t>
            </w:r>
            <w:r w:rsidRPr="008525A2">
              <w:rPr>
                <w:lang w:eastAsia="ru-RU"/>
              </w:rPr>
              <w:t>м</w:t>
            </w:r>
            <w:proofErr w:type="gramStart"/>
            <w:r w:rsidRPr="008525A2">
              <w:rPr>
                <w:sz w:val="20"/>
                <w:szCs w:val="20"/>
                <w:vertAlign w:val="superscript"/>
                <w:lang w:eastAsia="ru-RU"/>
              </w:rPr>
              <w:t>2</w:t>
            </w:r>
            <w:proofErr w:type="gramEnd"/>
            <w:r w:rsidRPr="00BA0450">
              <w:rPr>
                <w:lang w:eastAsia="ru-RU"/>
              </w:rPr>
              <w:t>. Плотность водного раствора высокомодульного силиката калия менее 1,5 г/с</w:t>
            </w:r>
            <w:r w:rsidRPr="008525A2">
              <w:rPr>
                <w:lang w:eastAsia="ru-RU"/>
              </w:rPr>
              <w:t>м</w:t>
            </w:r>
            <w:r w:rsidRPr="008525A2">
              <w:rPr>
                <w:sz w:val="20"/>
                <w:szCs w:val="20"/>
                <w:vertAlign w:val="superscript"/>
                <w:lang w:eastAsia="ru-RU"/>
              </w:rPr>
              <w:t>3</w:t>
            </w:r>
            <w:r>
              <w:rPr>
                <w:lang w:eastAsia="ru-RU"/>
              </w:rPr>
              <w:t>.</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Электрод сварочный.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Номинальный диаметр более 3 мм. Временное сопротивление разрыву металла шва без термической обработки при нормальной температуре не менее 42 кгс/м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металла шва без термической обработки при нормальной температуре не менее 20 %. Ударная вязкость металла шва без термической обработки при нормальной температуре не менее 13 кгс•м/с</w:t>
            </w:r>
            <w:r w:rsidRPr="008525A2">
              <w:rPr>
                <w:lang w:eastAsia="ru-RU"/>
              </w:rPr>
              <w:t>м</w:t>
            </w:r>
            <w:proofErr w:type="gramStart"/>
            <w:r w:rsidRPr="008525A2">
              <w:rPr>
                <w:sz w:val="20"/>
                <w:szCs w:val="20"/>
                <w:vertAlign w:val="superscript"/>
                <w:lang w:eastAsia="ru-RU"/>
              </w:rPr>
              <w:t>2</w:t>
            </w:r>
            <w:proofErr w:type="gramEnd"/>
            <w:r w:rsidRPr="00BA0450">
              <w:rPr>
                <w:lang w:eastAsia="ru-RU"/>
              </w:rPr>
              <w:t>. Электрод должен быть для сварки углеродистых и низколегированных конструкционных сталей с временным сопрот</w:t>
            </w:r>
            <w:r>
              <w:rPr>
                <w:lang w:eastAsia="ru-RU"/>
              </w:rPr>
              <w:t>ивлением разрыву до 50 кгс/м</w:t>
            </w:r>
            <w:r w:rsidRPr="008525A2">
              <w:rPr>
                <w:lang w:eastAsia="ru-RU"/>
              </w:rPr>
              <w:t>м</w:t>
            </w:r>
            <w:proofErr w:type="gramStart"/>
            <w:r w:rsidRPr="008525A2">
              <w:rPr>
                <w:vertAlign w:val="superscript"/>
                <w:lang w:eastAsia="ru-RU"/>
              </w:rPr>
              <w:t>2</w:t>
            </w:r>
            <w:proofErr w:type="gramEnd"/>
            <w:r>
              <w:rPr>
                <w:lang w:eastAsia="ru-RU"/>
              </w:rPr>
              <w:t>.</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Наконечник кабельный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w:t>
            </w:r>
            <w:proofErr w:type="spellStart"/>
            <w:r w:rsidRPr="00BA0450">
              <w:rPr>
                <w:lang w:eastAsia="ru-RU"/>
              </w:rPr>
              <w:t>олово</w:t>
            </w:r>
            <w:r>
              <w:rPr>
                <w:lang w:eastAsia="ru-RU"/>
              </w:rPr>
              <w:t>\</w:t>
            </w:r>
            <w:r w:rsidRPr="00BA0450">
              <w:rPr>
                <w:lang w:eastAsia="ru-RU"/>
              </w:rPr>
              <w:t>висмут</w:t>
            </w:r>
            <w:proofErr w:type="spellEnd"/>
            <w:r w:rsidRPr="00BA0450">
              <w:rPr>
                <w:lang w:eastAsia="ru-RU"/>
              </w:rPr>
              <w:t>. Толщина покрытия не более 10 мкм. Сечение не более 4 м</w:t>
            </w:r>
            <w:r w:rsidRPr="008525A2">
              <w:rPr>
                <w:lang w:eastAsia="ru-RU"/>
              </w:rPr>
              <w:t>м</w:t>
            </w:r>
            <w:proofErr w:type="gramStart"/>
            <w:r w:rsidRPr="008525A2">
              <w:rPr>
                <w:vertAlign w:val="superscript"/>
                <w:lang w:eastAsia="ru-RU"/>
              </w:rPr>
              <w:t>2</w:t>
            </w:r>
            <w:proofErr w:type="gramEnd"/>
            <w:r w:rsidRPr="00BA0450">
              <w:rPr>
                <w:lang w:eastAsia="ru-RU"/>
              </w:rPr>
              <w:t>. Длина не менее 16 мм. Диаметр отверстия наконечника на плоской части не более 4,5 мм. Ширина плоской части наконечника не более 10 мм. Внутренний диаметр наконечника не менее 4 мм. Толщина стенки наконечника не более 1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Дюбель распорный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полиэтилен.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14 мм. Длина дюбеля не менее 56 мм. </w:t>
            </w:r>
            <w:r>
              <w:rPr>
                <w:lang w:eastAsia="ru-RU"/>
              </w:rPr>
              <w:t>Дюбель предназначен для шурупа, диаметром</w:t>
            </w:r>
            <w:r w:rsidRPr="00BA0450">
              <w:rPr>
                <w:lang w:eastAsia="ru-RU"/>
              </w:rPr>
              <w:t xml:space="preserve"> не </w:t>
            </w:r>
            <w:r>
              <w:rPr>
                <w:lang w:eastAsia="ru-RU"/>
              </w:rPr>
              <w:t>менее 8 - менее 11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Болт с гайкой и шайбой.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Класс прочности болта 8.8 или 6.8 или 5.8. Предел прочности на растяжение менее 900 МПа. Резьба М10х1,25 или М10х1 или М10. Условный предел текучести при остаточном удлинении 0,2% не менее 640 МПа. Условный предел текучести при остаточном удлинении 0,0048d для полноразмерного крепежного изделия не менее 420 МПа. Напряжение от пробной нагрузки не менее 380 МПа. Коэффициент пробной нагрузки не более 0,92. Относительное удлинение после разрыва для обработанного испытательного образца не менее 12 %. Относительное сужение площади после разрыва для обработанного испытательного образца не менее 52 %. Удлинение после разрыва полноразмерного крепежного изделия не более 0,24. Прочность головки должна быть без разрушений. Твердость болта по </w:t>
            </w:r>
            <w:proofErr w:type="spellStart"/>
            <w:r w:rsidRPr="00BA0450">
              <w:rPr>
                <w:lang w:eastAsia="ru-RU"/>
              </w:rPr>
              <w:t>Виккерсу</w:t>
            </w:r>
            <w:proofErr w:type="spellEnd"/>
            <w:r w:rsidRPr="00BA0450">
              <w:rPr>
                <w:lang w:eastAsia="ru-RU"/>
              </w:rPr>
              <w:t xml:space="preserve"> не менее 160 HV. Номинальная площадь расчетного сечения резьбы не более 64,5 м</w:t>
            </w:r>
            <w:r w:rsidRPr="008525A2">
              <w:rPr>
                <w:lang w:eastAsia="ru-RU"/>
              </w:rPr>
              <w:t>м</w:t>
            </w:r>
            <w:proofErr w:type="gramStart"/>
            <w:r w:rsidRPr="008525A2">
              <w:rPr>
                <w:sz w:val="20"/>
                <w:szCs w:val="20"/>
                <w:vertAlign w:val="superscript"/>
                <w:lang w:eastAsia="ru-RU"/>
              </w:rPr>
              <w:t>2</w:t>
            </w:r>
            <w:proofErr w:type="gramEnd"/>
            <w:r w:rsidRPr="00BA0450">
              <w:rPr>
                <w:lang w:eastAsia="ru-RU"/>
              </w:rPr>
              <w:t xml:space="preserve">. Минимальная разрушающая нагрузка не менее 30200 Н. Гайка и шайба должны быть в комплекте. Класс прочности гайки не ниже 5. Пробная нагрузка гайки не менее 34200 Н. Твердость гайки по </w:t>
            </w:r>
            <w:proofErr w:type="spellStart"/>
            <w:r w:rsidRPr="00BA0450">
              <w:rPr>
                <w:lang w:eastAsia="ru-RU"/>
              </w:rPr>
              <w:t>Виккерсу</w:t>
            </w:r>
            <w:proofErr w:type="spellEnd"/>
            <w:r w:rsidRPr="00BA0450">
              <w:rPr>
                <w:lang w:eastAsia="ru-RU"/>
              </w:rPr>
              <w:t xml:space="preserve"> не менее 130 HV.</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Наконечник кабельный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w:t>
            </w:r>
            <w:proofErr w:type="spellStart"/>
            <w:r w:rsidRPr="00BA0450">
              <w:rPr>
                <w:lang w:eastAsia="ru-RU"/>
              </w:rPr>
              <w:t>олово</w:t>
            </w:r>
            <w:r>
              <w:rPr>
                <w:lang w:eastAsia="ru-RU"/>
              </w:rPr>
              <w:t>\</w:t>
            </w:r>
            <w:r w:rsidRPr="00BA0450">
              <w:rPr>
                <w:lang w:eastAsia="ru-RU"/>
              </w:rPr>
              <w:t>висмут</w:t>
            </w:r>
            <w:proofErr w:type="spellEnd"/>
            <w:r w:rsidRPr="00BA0450">
              <w:rPr>
                <w:lang w:eastAsia="ru-RU"/>
              </w:rPr>
              <w:t>. Толщина покрытия не более 12 мкм. Сечение менее 10 м</w:t>
            </w:r>
            <w:r w:rsidRPr="008525A2">
              <w:rPr>
                <w:lang w:eastAsia="ru-RU"/>
              </w:rPr>
              <w:t>м</w:t>
            </w:r>
            <w:proofErr w:type="gramStart"/>
            <w:r w:rsidRPr="008525A2">
              <w:rPr>
                <w:vertAlign w:val="superscript"/>
                <w:lang w:eastAsia="ru-RU"/>
              </w:rPr>
              <w:t>2</w:t>
            </w:r>
            <w:proofErr w:type="gramEnd"/>
            <w:r w:rsidRPr="00BA0450">
              <w:rPr>
                <w:lang w:eastAsia="ru-RU"/>
              </w:rPr>
              <w:t>. Длина не менее 16 мм. Диаметр отверстия наконечника на плоской части не более 4,5 мм. Ширина плоской части наконечника не менее 6 мм. Внутренний диаметр наконечника не менее 4,2 мм. Толщина стенки наконечника не менее 0,9 мм. Максимальное напряжение не менее 30 кВ.</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Болт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Номинальный диаметр резьбы болта менее 12 мм. Шаг резьбы болта не менее 1 мм. Размер под ключ головки болта менее 18 мм. Длина болта более 40 мм. Длина резьбы болта не более 26 мм. Гайка и шайба должны быть в комплекте. Шаг резьбы гайки крупный или мелкий. Высота гайки более 5,2 мм. Покрытие болта должно быть цинковое. Внутренний диаметр шайбы менее 11 мм. Наружный диаметр шайбы более 12 мм. Толщина шайбы более 1 м</w:t>
            </w:r>
            <w:r>
              <w:rPr>
                <w:lang w:eastAsia="ru-RU"/>
              </w:rPr>
              <w:t>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Дюбель распорный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суспензионный полиэтилен низкого давления.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7,8 и не менее 4 мм. Длина дюбеля </w:t>
            </w:r>
            <w:r>
              <w:rPr>
                <w:lang w:eastAsia="ru-RU"/>
              </w:rPr>
              <w:t>не более 48 и не менее 32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Труба стальная.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Условный проход не </w:t>
            </w:r>
            <w:r>
              <w:rPr>
                <w:lang w:eastAsia="ru-RU"/>
              </w:rPr>
              <w:t>мен</w:t>
            </w:r>
            <w:r w:rsidRPr="00BA0450">
              <w:rPr>
                <w:lang w:eastAsia="ru-RU"/>
              </w:rPr>
              <w:t xml:space="preserve">ее </w:t>
            </w:r>
            <w:r>
              <w:rPr>
                <w:lang w:eastAsia="ru-RU"/>
              </w:rPr>
              <w:t>15</w:t>
            </w:r>
            <w:r w:rsidRPr="00BA0450">
              <w:rPr>
                <w:lang w:eastAsia="ru-RU"/>
              </w:rPr>
              <w:t xml:space="preserve"> мм. Наружный диаметр не </w:t>
            </w:r>
            <w:r>
              <w:rPr>
                <w:lang w:eastAsia="ru-RU"/>
              </w:rPr>
              <w:t>бол</w:t>
            </w:r>
            <w:r w:rsidRPr="00BA0450">
              <w:rPr>
                <w:lang w:eastAsia="ru-RU"/>
              </w:rPr>
              <w:t xml:space="preserve">ее </w:t>
            </w:r>
            <w:r>
              <w:rPr>
                <w:lang w:eastAsia="ru-RU"/>
              </w:rPr>
              <w:t>42</w:t>
            </w:r>
            <w:r w:rsidRPr="00BA0450">
              <w:rPr>
                <w:lang w:eastAsia="ru-RU"/>
              </w:rPr>
              <w:t>,3 мм. Толщина стенки не менее 2,35 мм. Масса 1 м трубы не более 3 кг. Категория трубы обыкновенная или легкая. Точность изготовления трубы обычная или повышенная. Предельное отклонение по наружному диаметру в сторону увеличения не более 0,4 мм. Предельное отклонение по наружному диаметру в сторону уменьшения не менее -0,5 мм. Предельное отклонение по толщине стенки в сторону уменьшения не менее -15 %. Максимально допустимая кривизна трубы на 1 м длины не более 2 мм. Трещины, плены, вздутия и закаты на поверхности трубы должн</w:t>
            </w:r>
            <w:r>
              <w:rPr>
                <w:lang w:eastAsia="ru-RU"/>
              </w:rPr>
              <w:t>ы отсутствовать</w:t>
            </w:r>
            <w:r w:rsidRPr="00BA0450">
              <w:rPr>
                <w:lang w:eastAsia="ru-RU"/>
              </w:rPr>
              <w:t xml:space="preserve">. Тип покрытия трубы должен быть оцинкованный. Качество покрытия должно быть сплошное по всей поверхности трубы. Толщина покрытия не более 40 мкм. Выдерживаемое гидравлическое давление трубы должно быть 2,4 МПа. Отслаивание оцинкованного покрытия должно </w:t>
            </w:r>
            <w:r>
              <w:rPr>
                <w:lang w:eastAsia="ru-RU"/>
              </w:rPr>
              <w:t>отсутствовать</w:t>
            </w:r>
            <w:r w:rsidRPr="00BA0450">
              <w:rPr>
                <w:lang w:eastAsia="ru-RU"/>
              </w:rPr>
              <w:t>. Минимальный предел текучести стали не более 210,5 Н/м</w:t>
            </w:r>
            <w:r w:rsidRPr="008525A2">
              <w:rPr>
                <w:lang w:eastAsia="ru-RU"/>
              </w:rPr>
              <w:t>м</w:t>
            </w:r>
            <w:proofErr w:type="gramStart"/>
            <w:r w:rsidRPr="008525A2">
              <w:rPr>
                <w:vertAlign w:val="superscript"/>
                <w:lang w:eastAsia="ru-RU"/>
              </w:rPr>
              <w:t>2</w:t>
            </w:r>
            <w:proofErr w:type="gramEnd"/>
            <w:r w:rsidRPr="00BA0450">
              <w:rPr>
                <w:lang w:eastAsia="ru-RU"/>
              </w:rPr>
              <w:t>. Минимальное временное сопротивление разрыву стали не более 38 кгс/м</w:t>
            </w:r>
            <w:r w:rsidRPr="008525A2">
              <w:rPr>
                <w:lang w:eastAsia="ru-RU"/>
              </w:rPr>
              <w:t>м</w:t>
            </w:r>
            <w:proofErr w:type="gramStart"/>
            <w:r w:rsidRPr="008525A2">
              <w:rPr>
                <w:vertAlign w:val="superscript"/>
                <w:lang w:eastAsia="ru-RU"/>
              </w:rPr>
              <w:t>2</w:t>
            </w:r>
            <w:proofErr w:type="gramEnd"/>
            <w:r w:rsidRPr="00BA0450">
              <w:rPr>
                <w:lang w:eastAsia="ru-RU"/>
              </w:rPr>
              <w:t>. Минимальное относительное удлинение стали не более 33 %. Минимальное относительное</w:t>
            </w:r>
            <w:r>
              <w:rPr>
                <w:lang w:eastAsia="ru-RU"/>
              </w:rPr>
              <w:t xml:space="preserve"> сужение стали не более 60 %.</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Органайзер кабельный.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Вид расположения органайзера должен быть горизонтальный. Материал изготовления органайзера должен быть сталь. Отверстия для размещения кабелей должно быть наличие. Вид отверстий для кабелей должен быть полукольцо. Монтажные отверстия должны быть наличие. Количество монтажных отверстий не более 6 шт. Глубина отверстий для кабелей не более 60 мм. Минимальная рабочая температура не выше -30 °С. Максимальная рабочая температура не ниже 50 °С. Покрытие материала изготовления органайзера должно быть наличие. Тип покрытия материала изготовления органайзера должен быть антикоррозийный. Максимальная рабочая влажность воздуха при 25</w:t>
            </w:r>
            <w:proofErr w:type="gramStart"/>
            <w:r w:rsidRPr="00BA0450">
              <w:rPr>
                <w:lang w:eastAsia="ru-RU"/>
              </w:rPr>
              <w:t xml:space="preserve"> °С</w:t>
            </w:r>
            <w:proofErr w:type="gramEnd"/>
            <w:r w:rsidRPr="00BA0450">
              <w:rPr>
                <w:lang w:eastAsia="ru-RU"/>
              </w:rPr>
              <w:t xml:space="preserve"> не менее 90 %. Монтажная высота органайзера не более 2 U. Длина органайзера не менее 467 мм. Расстояние между крайними монтажными отверстиями по длине не более 490 мм. Расстояние между крайними монтажными отверстиями по высоте не более 35 мм. Толщина материала изготовления органайзера не более 1,5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Модуль оптический.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Возможность горячей замены должна быть наличие. Поддержка режима полного дуплекса должно быть наличие. Материал изготовления корпуса</w:t>
            </w:r>
            <w:r>
              <w:rPr>
                <w:lang w:eastAsia="ru-RU"/>
              </w:rPr>
              <w:t>:</w:t>
            </w:r>
            <w:r w:rsidRPr="00BA0450">
              <w:rPr>
                <w:lang w:eastAsia="ru-RU"/>
              </w:rPr>
              <w:t xml:space="preserve"> металл</w:t>
            </w:r>
            <w:r>
              <w:rPr>
                <w:lang w:eastAsia="ru-RU"/>
              </w:rPr>
              <w:t>; пластик</w:t>
            </w:r>
            <w:r w:rsidRPr="00BA0450">
              <w:rPr>
                <w:lang w:eastAsia="ru-RU"/>
              </w:rPr>
              <w:t>. Длина волны не менее 1300 нм. Напряжение питания не менее 3 В. Максимально допустимая длина оптического кабеля не менее 1,5 км. Допустимая напряженность электрического поля в диапазоне частот от 5 Гц до 2 кГц не менее 23</w:t>
            </w:r>
            <w:proofErr w:type="gramStart"/>
            <w:r w:rsidRPr="00BA0450">
              <w:rPr>
                <w:lang w:eastAsia="ru-RU"/>
              </w:rPr>
              <w:t xml:space="preserve"> В</w:t>
            </w:r>
            <w:proofErr w:type="gramEnd"/>
            <w:r w:rsidRPr="00BA0450">
              <w:rPr>
                <w:lang w:eastAsia="ru-RU"/>
              </w:rPr>
              <w:t>/м. Допустимая напряженность электрического поля в диапазоне частот от 2 кГц до 400 кГц не менее 2,2 В/м. Максимально допустимая плотность магнитного потока в диапазоне частот от 5 Гц до 2 кГц не менее 225 нТл. Максимально допустимая плотность магнитного потока в диапазоне частот от 2 кГц до 400 кГц не менее 24 нТл. Допустимая напряженность электростатич</w:t>
            </w:r>
            <w:r>
              <w:rPr>
                <w:lang w:eastAsia="ru-RU"/>
              </w:rPr>
              <w:t>еского поля не менее 13 кВ/м.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Коммутатор управляемый.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Количество портов не менее 24 шт. Функция энергосбережения должно быть наличие. Количество </w:t>
            </w:r>
            <w:proofErr w:type="spellStart"/>
            <w:r w:rsidRPr="00BA0450">
              <w:rPr>
                <w:lang w:eastAsia="ru-RU"/>
              </w:rPr>
              <w:t>комбо-портов</w:t>
            </w:r>
            <w:proofErr w:type="spellEnd"/>
            <w:r w:rsidRPr="00BA0450">
              <w:rPr>
                <w:lang w:eastAsia="ru-RU"/>
              </w:rPr>
              <w:t xml:space="preserve"> 10/100/1000 BASE-T не более 4 шт. Дополнительный резервный источник питания должно быть наличие. Интерфейс консольного порта должен быть RJ-45. Производительность коммутационной матрицы не более 13 Гбит/</w:t>
            </w:r>
            <w:proofErr w:type="gramStart"/>
            <w:r w:rsidRPr="00BA0450">
              <w:rPr>
                <w:lang w:eastAsia="ru-RU"/>
              </w:rPr>
              <w:t>с</w:t>
            </w:r>
            <w:proofErr w:type="gramEnd"/>
            <w:r w:rsidRPr="00BA0450">
              <w:rPr>
                <w:lang w:eastAsia="ru-RU"/>
              </w:rPr>
              <w:t xml:space="preserve">. Скорость перенаправления пакетов не менее 9,5 </w:t>
            </w:r>
            <w:proofErr w:type="spellStart"/>
            <w:r w:rsidRPr="00BA0450">
              <w:rPr>
                <w:lang w:eastAsia="ru-RU"/>
              </w:rPr>
              <w:t>Mpps</w:t>
            </w:r>
            <w:proofErr w:type="spellEnd"/>
            <w:r w:rsidRPr="00BA0450">
              <w:rPr>
                <w:lang w:eastAsia="ru-RU"/>
              </w:rPr>
              <w:t xml:space="preserve">. Частота процессора не менее 750 МГц. Объем буфера пакетов не менее 1 Мб. Объем flash-памяти не менее 32 Мб. Объем оперативной памяти не </w:t>
            </w:r>
            <w:r>
              <w:rPr>
                <w:lang w:eastAsia="ru-RU"/>
              </w:rPr>
              <w:t>мен</w:t>
            </w:r>
            <w:r w:rsidRPr="00BA0450">
              <w:rPr>
                <w:lang w:eastAsia="ru-RU"/>
              </w:rPr>
              <w:t xml:space="preserve">ее </w:t>
            </w:r>
            <w:r>
              <w:rPr>
                <w:lang w:eastAsia="ru-RU"/>
              </w:rPr>
              <w:t>256</w:t>
            </w:r>
            <w:r w:rsidRPr="00BA0450">
              <w:rPr>
                <w:lang w:eastAsia="ru-RU"/>
              </w:rPr>
              <w:t xml:space="preserve"> Мб. Максимальное допустимое количество устройств в виртуальном стеке не менее 30. Тепловыделение не более 80 BTU/ч. Минимальное входное напряжение не более 100 В. Максимальное входное напряжение не менее 210 В. Максимально потребляемая мощность не более 25 Вт. Высота не менее 40 мм. Ширина не более 260 мм. Длина не менее 440 мм. Масса не более 3,5 кг. Минимальная температура эксплуатации не выше 5 °С. Максимальная температура эксплуатации не менее 48 °С.</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Кабель силовой.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Кабель должен быть небронированный, без экрана, со способностью функционировать при воздействии пламени в течение более 90 мин, со способностью группы совместно проложенных кабелей самостоятельно прекращать горение после удаления источника зажигания, с пониженным </w:t>
            </w:r>
            <w:proofErr w:type="spellStart"/>
            <w:r w:rsidRPr="00BA0450">
              <w:rPr>
                <w:lang w:eastAsia="ru-RU"/>
              </w:rPr>
              <w:t>дым</w:t>
            </w:r>
            <w:proofErr w:type="gramStart"/>
            <w:r w:rsidRPr="00BA0450">
              <w:rPr>
                <w:lang w:eastAsia="ru-RU"/>
              </w:rPr>
              <w:t>о</w:t>
            </w:r>
            <w:proofErr w:type="spellEnd"/>
            <w:r w:rsidRPr="00BA0450">
              <w:rPr>
                <w:lang w:eastAsia="ru-RU"/>
              </w:rPr>
              <w:t>-</w:t>
            </w:r>
            <w:proofErr w:type="gramEnd"/>
            <w:r w:rsidRPr="00BA0450">
              <w:rPr>
                <w:lang w:eastAsia="ru-RU"/>
              </w:rPr>
              <w:t xml:space="preserve"> и </w:t>
            </w:r>
            <w:proofErr w:type="spellStart"/>
            <w:r w:rsidRPr="00BA0450">
              <w:rPr>
                <w:lang w:eastAsia="ru-RU"/>
              </w:rPr>
              <w:t>газовыделением</w:t>
            </w:r>
            <w:proofErr w:type="spellEnd"/>
            <w:r w:rsidRPr="00BA0450">
              <w:rPr>
                <w:lang w:eastAsia="ru-RU"/>
              </w:rPr>
              <w:t>, с круглой формой поперечного сечения. Номинальное переменное напряжение между каждой из основных токопроводящих жил и землей менее 1,8 кВ. Минимальная температура эксплуатации кабеля не более -50 °С. Максимальная температура эксплуатации кабеля не менее 50 °С. Количество токопроводящих жил в кабеле менее 5 шт. Номинальное сечение токопроводящих жил кабеля менее 6 м</w:t>
            </w:r>
            <w:r w:rsidRPr="008525A2">
              <w:rPr>
                <w:lang w:eastAsia="ru-RU"/>
              </w:rPr>
              <w:t>м</w:t>
            </w:r>
            <w:proofErr w:type="gramStart"/>
            <w:r w:rsidRPr="008525A2">
              <w:rPr>
                <w:sz w:val="20"/>
                <w:szCs w:val="20"/>
                <w:vertAlign w:val="superscript"/>
                <w:lang w:eastAsia="ru-RU"/>
              </w:rPr>
              <w:t>2</w:t>
            </w:r>
            <w:proofErr w:type="gramEnd"/>
            <w:r w:rsidRPr="00BA0450">
              <w:rPr>
                <w:lang w:eastAsia="ru-RU"/>
              </w:rPr>
              <w:t xml:space="preserve">. Жилы кабеля из </w:t>
            </w:r>
            <w:proofErr w:type="spellStart"/>
            <w:r w:rsidRPr="00BA0450">
              <w:rPr>
                <w:lang w:eastAsia="ru-RU"/>
              </w:rPr>
              <w:t>отожженой</w:t>
            </w:r>
            <w:proofErr w:type="spellEnd"/>
            <w:r w:rsidRPr="00BA0450">
              <w:rPr>
                <w:lang w:eastAsia="ru-RU"/>
              </w:rPr>
              <w:t xml:space="preserve"> меди с металлическим покрытием или из отожженной меди без покрытия. Электрическое сопротивление токопроводящих жил, пересчитанное на 1 км длины кабеля и температуру 20 °C не более 12,2 Ом. Допустимый радиус изгиба кабеля при прокладке менее 8 наружных диаметров кабеля. Допустимая температура нагрева токопроводящей жилы кабеля при нормальном режиме эксплуатации должна быть 70 °С. Поверх токопроводящих жил кабеля должен быть наложен термический барьер из </w:t>
            </w:r>
            <w:proofErr w:type="spellStart"/>
            <w:r w:rsidRPr="00BA0450">
              <w:rPr>
                <w:lang w:eastAsia="ru-RU"/>
              </w:rPr>
              <w:t>слюдосодержащих</w:t>
            </w:r>
            <w:proofErr w:type="spellEnd"/>
            <w:r w:rsidRPr="00BA0450">
              <w:rPr>
                <w:lang w:eastAsia="ru-RU"/>
              </w:rPr>
              <w:t xml:space="preserve"> лент. Изоляция кабеля должна быть наложена поверх термического барьера из </w:t>
            </w:r>
            <w:proofErr w:type="spellStart"/>
            <w:r w:rsidRPr="00BA0450">
              <w:rPr>
                <w:lang w:eastAsia="ru-RU"/>
              </w:rPr>
              <w:t>слюдосодержащих</w:t>
            </w:r>
            <w:proofErr w:type="spellEnd"/>
            <w:r w:rsidRPr="00BA0450">
              <w:rPr>
                <w:lang w:eastAsia="ru-RU"/>
              </w:rPr>
              <w:t xml:space="preserve"> лент. Номинальная толщина изоляции кабеля не менее 0,7 мм. Минимальное значение толщины изоляции кабеля меньше номинального значения на не более 0,2 мм. Изоляция кабеля должна быть из поливинилхлоридного пластиката пониженной пожарной опасности. Удельное объемное электрическое сопротивление изоляции при длительно допустимой температуре нагрева токопроводящих жил более 1 •10</w:t>
            </w:r>
            <w:r w:rsidRPr="00BA0450">
              <w:rPr>
                <w:sz w:val="20"/>
                <w:szCs w:val="20"/>
                <w:vertAlign w:val="superscript"/>
                <w:lang w:eastAsia="ru-RU"/>
              </w:rPr>
              <w:t>10</w:t>
            </w:r>
            <w:r w:rsidRPr="00BA0450">
              <w:rPr>
                <w:lang w:eastAsia="ru-RU"/>
              </w:rPr>
              <w:t xml:space="preserve"> Ом•см. </w:t>
            </w:r>
            <w:proofErr w:type="gramStart"/>
            <w:r w:rsidRPr="00BA0450">
              <w:rPr>
                <w:lang w:eastAsia="ru-RU"/>
              </w:rPr>
              <w:t>Постоянная</w:t>
            </w:r>
            <w:proofErr w:type="gramEnd"/>
            <w:r w:rsidRPr="00BA0450">
              <w:rPr>
                <w:lang w:eastAsia="ru-RU"/>
              </w:rPr>
              <w:t xml:space="preserve"> электрического сопротивления изоляции кабеля при длительно допустимой температуре нагрева токопроводящих жил более 0,037 МОм•км. Прочность при разрыве изоляции кабеля до старения более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изоляции кабеля до старения не менее 150 %. Прочность при разрыве изоляции кабеля после старения не менее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изоляции кабеля после старения более 140 %. Изолированные жилы кабеля должны быть скручены в сердечник правосторонней скруткой с шагом скрутки менее 30 диаметров окружности,</w:t>
            </w:r>
            <w:r>
              <w:rPr>
                <w:lang w:eastAsia="ru-RU"/>
              </w:rPr>
              <w:t xml:space="preserve"> </w:t>
            </w:r>
            <w:r w:rsidRPr="00BA0450">
              <w:rPr>
                <w:lang w:eastAsia="ru-RU"/>
              </w:rPr>
              <w:t xml:space="preserve">описанной по скрученным жилам. Заполнение наружных промежутков между изолированными жилами кабеля должно быть осуществлено одновременно с наложением внутренней </w:t>
            </w:r>
            <w:proofErr w:type="spellStart"/>
            <w:r w:rsidRPr="00BA0450">
              <w:rPr>
                <w:lang w:eastAsia="ru-RU"/>
              </w:rPr>
              <w:t>экструдированной</w:t>
            </w:r>
            <w:proofErr w:type="spellEnd"/>
            <w:r w:rsidRPr="00BA0450">
              <w:rPr>
                <w:lang w:eastAsia="ru-RU"/>
              </w:rPr>
              <w:t xml:space="preserve"> оболочки. Толщина </w:t>
            </w:r>
            <w:proofErr w:type="spellStart"/>
            <w:r w:rsidRPr="00BA0450">
              <w:rPr>
                <w:lang w:eastAsia="ru-RU"/>
              </w:rPr>
              <w:t>экструдированной</w:t>
            </w:r>
            <w:proofErr w:type="spellEnd"/>
            <w:r w:rsidRPr="00BA0450">
              <w:rPr>
                <w:lang w:eastAsia="ru-RU"/>
              </w:rPr>
              <w:t xml:space="preserve"> внутренней оболочки кабеля менее 0,7 мм. Поверх внутренней оболочки кабеля должна быть наложена экструзией наружная оболочка. Наружная оболочка кабеля должна быть из поливинилхлоридного пластиката пониженной пожарной опасности. Номинальная толщина наружной оболочки кабеля должна быть 1,8 мм. Минимальное значение толщины наружной оболочки кабеля </w:t>
            </w:r>
            <w:proofErr w:type="gramStart"/>
            <w:r w:rsidRPr="00BA0450">
              <w:rPr>
                <w:lang w:eastAsia="ru-RU"/>
              </w:rPr>
              <w:t>менее номинального</w:t>
            </w:r>
            <w:proofErr w:type="gramEnd"/>
            <w:r w:rsidRPr="00BA0450">
              <w:rPr>
                <w:lang w:eastAsia="ru-RU"/>
              </w:rPr>
              <w:t xml:space="preserve"> значения на не более 0,37 мм. Наружная оболочка кабеля не должна иметь вмятин, трещин и рисок, выводящих толщину оболочки за минимальное значение. Прочность при разрыве наружной оболочки кабеля до старения более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наружной оболочки кабеля до старения не менее 150 %. Прочность при разрыве наружной оболочки кабеля после старения не менее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наружной оболочки кабеля после старения более 140 %. Наружный диаметр кабеля не более 18,5 мм. Выдерживаемой кабелем в течение 10 мин воздействие переменного напряжения частотой 50 Гц не менее 3 кВ. Кабель стоек к старению при воздействии температуры более 80 °С.</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proofErr w:type="gramStart"/>
            <w:r w:rsidRPr="00BA0450">
              <w:rPr>
                <w:lang w:eastAsia="ru-RU"/>
              </w:rPr>
              <w:t>Труба</w:t>
            </w:r>
            <w:proofErr w:type="gramEnd"/>
            <w:r w:rsidRPr="00BA0450">
              <w:rPr>
                <w:lang w:eastAsia="ru-RU"/>
              </w:rPr>
              <w:t xml:space="preserve"> гофрированная для электропроводки.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w:t>
            </w:r>
            <w:proofErr w:type="spellStart"/>
            <w:r w:rsidRPr="00BA0450">
              <w:rPr>
                <w:lang w:eastAsia="ru-RU"/>
              </w:rPr>
              <w:t>нераспространяющий</w:t>
            </w:r>
            <w:proofErr w:type="spellEnd"/>
            <w:r w:rsidRPr="00BA0450">
              <w:rPr>
                <w:lang w:eastAsia="ru-RU"/>
              </w:rPr>
              <w:t xml:space="preserve"> горение поливинилхлорид. Вид трубы должен быть </w:t>
            </w:r>
            <w:proofErr w:type="gramStart"/>
            <w:r w:rsidRPr="00BA0450">
              <w:rPr>
                <w:lang w:eastAsia="ru-RU"/>
              </w:rPr>
              <w:t>гофрированная</w:t>
            </w:r>
            <w:proofErr w:type="gramEnd"/>
            <w:r w:rsidRPr="00BA0450">
              <w:rPr>
                <w:lang w:eastAsia="ru-RU"/>
              </w:rPr>
              <w:t xml:space="preserve">. Способ прокладки </w:t>
            </w:r>
            <w:proofErr w:type="spellStart"/>
            <w:r w:rsidRPr="00BA0450">
              <w:rPr>
                <w:lang w:eastAsia="ru-RU"/>
              </w:rPr>
              <w:t>скрытый</w:t>
            </w:r>
            <w:r>
              <w:rPr>
                <w:lang w:eastAsia="ru-RU"/>
              </w:rPr>
              <w:t>\</w:t>
            </w:r>
            <w:r w:rsidRPr="00BA0450">
              <w:rPr>
                <w:lang w:eastAsia="ru-RU"/>
              </w:rPr>
              <w:t>открытый</w:t>
            </w:r>
            <w:proofErr w:type="spellEnd"/>
            <w:r w:rsidRPr="00BA0450">
              <w:rPr>
                <w:lang w:eastAsia="ru-RU"/>
              </w:rPr>
              <w:t>. Группа горючести должна быть НГ. Устойчивость к воздействию влаги должна быть наличие. Наружный диаметр менее 25 мм. Внутренний зонд должно быть наличие. Минимальная температура эксплуатации не выше -28 °С. Максимальная температура эксплуатации не ниже 32 °С. Минимальная прочность на 5 см трубы при температуре 20 градусов Цельсия не менее 990 Н. Радиус изгиба трубы под углом 360° не более 72 мм. Материал изготовления протяжки должен быть стальная проволока. Внутренний диаметр трубы не более 18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Источник бесперебойного электропитания.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Полная мощность не менее 900</w:t>
            </w:r>
            <w:proofErr w:type="gramStart"/>
            <w:r w:rsidRPr="00BA0450">
              <w:rPr>
                <w:lang w:eastAsia="ru-RU"/>
              </w:rPr>
              <w:t xml:space="preserve"> В</w:t>
            </w:r>
            <w:proofErr w:type="gramEnd"/>
            <w:r w:rsidRPr="00BA0450">
              <w:rPr>
                <w:lang w:eastAsia="ru-RU"/>
              </w:rPr>
              <w:t xml:space="preserve">•А. Номинальное входное напряжение (при работе от электросети либо от батарей) не более 240 В. Выходная частота (при работе от электросети либо от батарей) не менее 50 Гц. Время перехода на батареи менее 6 мс. Нижний порог перехода на батареи не более 154 В. Верхний порог перехода на батареи не менее 264 В. Защита от всплесков и шумов должна быть постоянная. Защита от короткого замыкания должно быть наличие. Защита от перегрузки при работе от сети либо от батарей должно быть наличие. Батарея должна быть герметичная, свинцово кислотная. Минимальное время работы от батарей, при 100% нагрузке не менее 5 мин. Поддерживаемые интерфейсы должны быть USB, RS-232. Возможность управления через COM порт должно быть наличие. Лицевая панель управления состоит из расширенной светодиодной панели индикации. Индикация заряда батареи должна быть выполнена в виде 4-х сегментного светодиода. Обозначение заряда батареи должно быть от 0% до 25% горит 4ый светодиод, свыше 25% до 50% горят </w:t>
            </w:r>
            <w:proofErr w:type="spellStart"/>
            <w:r w:rsidRPr="00BA0450">
              <w:rPr>
                <w:lang w:eastAsia="ru-RU"/>
              </w:rPr>
              <w:t>Зий</w:t>
            </w:r>
            <w:proofErr w:type="spellEnd"/>
            <w:r w:rsidRPr="00BA0450">
              <w:rPr>
                <w:lang w:eastAsia="ru-RU"/>
              </w:rPr>
              <w:t xml:space="preserve"> и 4ый светодиоды, свыше 50% до 75% горят 2ой, </w:t>
            </w:r>
            <w:proofErr w:type="spellStart"/>
            <w:r w:rsidRPr="00BA0450">
              <w:rPr>
                <w:lang w:eastAsia="ru-RU"/>
              </w:rPr>
              <w:t>Зий</w:t>
            </w:r>
            <w:proofErr w:type="spellEnd"/>
            <w:r w:rsidRPr="00BA0450">
              <w:rPr>
                <w:lang w:eastAsia="ru-RU"/>
              </w:rPr>
              <w:t xml:space="preserve"> и 4ый светодиоды, свыше 75% до 100% горят все 4 светодиода. На лицевой панели управления должен загораться аварийный светодиод, в случае перегрузки либо повреждения источника бесперебойного питания. На лицевой панели управления должно быть указание режима работы от сети либо на батареях. При низком заряде батареи индикатор заряда должен мигать 1 раз в секунду. Ширина менее 250 мм. Глубина не менее 380 мм. Высота не более 90 мм. Количество выходных розеток не менее 6 шт. Масса не более 9 кг. Активная мощность не менее 750 Вт. Коэффициент мощности менее 0,9.</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Беспроводная оптическая мышь.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Цвет должен быть черный. Тип подключения должен быть беспроводной. Тип сенсора должен быть оптический. Разрешение сенсорного датчика не менее 1000 </w:t>
            </w:r>
            <w:proofErr w:type="spellStart"/>
            <w:r w:rsidRPr="00BA0450">
              <w:rPr>
                <w:lang w:eastAsia="ru-RU"/>
              </w:rPr>
              <w:t>dpi</w:t>
            </w:r>
            <w:proofErr w:type="spellEnd"/>
            <w:r w:rsidRPr="00BA0450">
              <w:rPr>
                <w:lang w:eastAsia="ru-RU"/>
              </w:rPr>
              <w:t>. Количество кнопок не менее 3 шт. Рабочая частота должна быть 2,4 Гц. Максимальный радиус действия не менее 10 м. Тип батарейки питания ААА или АА. Возможность использования для правой и левой руки должно быть наличие. Ширина не менее 55 и менее 63 мм. Высота не более 42 и более 38 мм. Длина не более 100 мм. Масса менее 80 г.</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Клавиатура проводная.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Способ подключения должен быть USB. Материал корпуса должен быть пластик. Клавиши управления питанием должны быть наличие. Регулируемый угол наклона должно быть наличие. Высота не менее 20 мм. Ширина не более 498 мм. Глубина не более 187 мм. Масса не более 570 г. Количество основных клавиш не более 114 шт. Индикация должна быть наличие. Количество индикаторов не менее 2. Русская раскладка должна быть наличие. Количество клавиш управления питанием не менее 2. Угол наклона должен быть регулируемый.</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Монитор светодиодный.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Длина диагонали экрана не более 26 дюйм. Максимальная ширина изображения не менее 1800 пикселей. Максимальная высота изображения не менее 700 пикселей. Угол обзора по горизонтали не менее 176 °. Яркость экрана не менее 220 кд/</w:t>
            </w:r>
            <w:r w:rsidRPr="008525A2">
              <w:rPr>
                <w:lang w:eastAsia="ru-RU"/>
              </w:rPr>
              <w:t>м</w:t>
            </w:r>
            <w:proofErr w:type="gramStart"/>
            <w:r w:rsidRPr="008525A2">
              <w:rPr>
                <w:vertAlign w:val="superscript"/>
                <w:lang w:eastAsia="ru-RU"/>
              </w:rPr>
              <w:t>2</w:t>
            </w:r>
            <w:proofErr w:type="gramEnd"/>
            <w:r w:rsidRPr="00BA0450">
              <w:rPr>
                <w:lang w:eastAsia="ru-RU"/>
              </w:rPr>
              <w:t>. Максимальное разрешение экрана не более 2,3 Мп. Время отклика экрана не менее 4 мс. Угол обзора по вертикали более 1</w:t>
            </w:r>
            <w:r>
              <w:rPr>
                <w:lang w:eastAsia="ru-RU"/>
              </w:rPr>
              <w:t>7</w:t>
            </w:r>
            <w:r w:rsidRPr="00BA0450">
              <w:rPr>
                <w:lang w:eastAsia="ru-RU"/>
              </w:rPr>
              <w:t xml:space="preserve">0 °. Светодиодная подсветка экрана должна быть наличие. Максимальный наклон экрана вперед не более 24 °. Максимальный наклон экрана назад не более 10 °. Встроенные динамики должны быть наличие. Мощность одного динамика не менее 1 Вт. Количество встроенных динамиков не более 4 шт. Количество разъемов DVI-D не более 3 шт. Ширина видимой области экрана не менее 450 мм. Высота видимой части экрана не менее 260 мм. Минимальная частота горизонтальной развертки не более 55 кГц. Максимальная частота горизонтальной развертки не менее 48 кГц. Минимальная частота вертикальной развертки не более 63 Гц. Максимальная частота вертикальной развертки не менее 56 Гц. Минимальное рабочее напряжение не более 120 В. Максимальное рабочее напряжение не менее 100 В. Потребляемая мощность в обычном режиме не менее 22 Вт. Потребляемое мощность в спящем режиме не более 5 Вт. Размер одного пикселя по горизонтали не менее 0,2 мм. Размер одного пикселя по вертикали не более 0,4 мм. Ширина монитора не менее 512 мм. </w:t>
            </w:r>
            <w:r>
              <w:rPr>
                <w:lang w:eastAsia="ru-RU"/>
              </w:rPr>
              <w:t>В</w:t>
            </w:r>
            <w:r w:rsidRPr="00BA0450">
              <w:rPr>
                <w:lang w:eastAsia="ru-RU"/>
              </w:rPr>
              <w:t>ысота монитора более 4</w:t>
            </w:r>
            <w:r>
              <w:rPr>
                <w:lang w:eastAsia="ru-RU"/>
              </w:rPr>
              <w:t>0</w:t>
            </w:r>
            <w:r w:rsidRPr="00BA0450">
              <w:rPr>
                <w:lang w:eastAsia="ru-RU"/>
              </w:rPr>
              <w:t>0</w:t>
            </w:r>
            <w:r>
              <w:rPr>
                <w:lang w:eastAsia="ru-RU"/>
              </w:rPr>
              <w:t xml:space="preserve"> - не более 600</w:t>
            </w:r>
            <w:r w:rsidRPr="00BA0450">
              <w:rPr>
                <w:lang w:eastAsia="ru-RU"/>
              </w:rPr>
              <w:t xml:space="preserve"> мм. Глубина монитора не более 260 мм. Регулятор высоты монитора должен быть наличие. Тип блока питания монитора должен быть внутренний. HDMI вход должен быть наличие. Длина хода регулятора</w:t>
            </w:r>
            <w:r>
              <w:rPr>
                <w:lang w:eastAsia="ru-RU"/>
              </w:rPr>
              <w:t xml:space="preserve"> высоты монитора более 100 м</w:t>
            </w:r>
            <w:r w:rsidRPr="00BA0450">
              <w:rPr>
                <w:lang w:eastAsia="ru-RU"/>
              </w:rPr>
              <w:t>м.</w:t>
            </w:r>
          </w:p>
        </w:tc>
      </w:tr>
    </w:tbl>
    <w:p w:rsidR="003A3688" w:rsidRPr="00560D5A" w:rsidRDefault="003A3688" w:rsidP="003A3688">
      <w:pPr>
        <w:pStyle w:val="Heading"/>
        <w:jc w:val="both"/>
        <w:rPr>
          <w:rFonts w:ascii="Times New Roman" w:hAnsi="Times New Roman" w:cs="Times New Roman"/>
          <w:b w:val="0"/>
          <w:sz w:val="28"/>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spacing w:after="200" w:line="276" w:lineRule="auto"/>
        <w:ind w:firstLine="708"/>
        <w:rPr>
          <w:rFonts w:eastAsia="MS Mincho"/>
          <w:szCs w:val="28"/>
        </w:rPr>
      </w:pPr>
    </w:p>
    <w:p w:rsidR="003A3688" w:rsidRDefault="003A3688" w:rsidP="003A3688">
      <w:pPr>
        <w:pStyle w:val="1"/>
        <w:tabs>
          <w:tab w:val="num" w:pos="432"/>
        </w:tabs>
        <w:spacing w:before="0" w:after="0"/>
        <w:jc w:val="center"/>
      </w:pPr>
      <w:r w:rsidRPr="00A423B1">
        <w:t xml:space="preserve">Раздел 5. </w:t>
      </w:r>
    </w:p>
    <w:p w:rsidR="003A3688" w:rsidRDefault="003A3688" w:rsidP="003A3688">
      <w:pPr>
        <w:pStyle w:val="1"/>
        <w:tabs>
          <w:tab w:val="num" w:pos="432"/>
        </w:tabs>
        <w:spacing w:before="0" w:after="0"/>
        <w:jc w:val="center"/>
      </w:pPr>
      <w:r w:rsidRPr="00A423B1">
        <w:t xml:space="preserve">Информационная карта </w:t>
      </w:r>
    </w:p>
    <w:p w:rsidR="003A3688" w:rsidRPr="00A423B1" w:rsidRDefault="003A3688" w:rsidP="003A3688"/>
    <w:p w:rsidR="003A3688" w:rsidRPr="00CB76B8" w:rsidRDefault="003A3688" w:rsidP="003A3688">
      <w:pPr>
        <w:pStyle w:val="19"/>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A3688" w:rsidRPr="00F86FAA" w:rsidTr="009B2297">
        <w:tc>
          <w:tcPr>
            <w:tcW w:w="534" w:type="dxa"/>
            <w:vAlign w:val="center"/>
          </w:tcPr>
          <w:p w:rsidR="003A3688" w:rsidRPr="00CB76B8" w:rsidRDefault="003A3688" w:rsidP="009B2297">
            <w:pPr>
              <w:pStyle w:val="Default"/>
              <w:jc w:val="center"/>
              <w:rPr>
                <w:b/>
                <w:color w:val="auto"/>
              </w:rPr>
            </w:pPr>
            <w:r w:rsidRPr="00F86FAA">
              <w:rPr>
                <w:b/>
                <w:color w:val="auto"/>
              </w:rPr>
              <w:t>№ п/п</w:t>
            </w:r>
          </w:p>
        </w:tc>
        <w:tc>
          <w:tcPr>
            <w:tcW w:w="2551" w:type="dxa"/>
            <w:vAlign w:val="center"/>
          </w:tcPr>
          <w:p w:rsidR="003A3688" w:rsidRPr="00F86FAA" w:rsidRDefault="003A3688" w:rsidP="009B2297">
            <w:pPr>
              <w:pStyle w:val="Default"/>
              <w:jc w:val="center"/>
              <w:rPr>
                <w:b/>
                <w:color w:val="auto"/>
              </w:rPr>
            </w:pPr>
            <w:r w:rsidRPr="00F86FAA">
              <w:rPr>
                <w:b/>
                <w:color w:val="auto"/>
              </w:rPr>
              <w:t>Наименование п/п</w:t>
            </w:r>
          </w:p>
        </w:tc>
        <w:tc>
          <w:tcPr>
            <w:tcW w:w="6768" w:type="dxa"/>
            <w:vAlign w:val="center"/>
          </w:tcPr>
          <w:p w:rsidR="003A3688" w:rsidRPr="00F86FAA" w:rsidRDefault="003A3688" w:rsidP="009B2297">
            <w:pPr>
              <w:pStyle w:val="Default"/>
              <w:jc w:val="center"/>
              <w:rPr>
                <w:b/>
                <w:color w:val="auto"/>
              </w:rPr>
            </w:pPr>
            <w:r w:rsidRPr="00F86FAA">
              <w:rPr>
                <w:b/>
                <w:color w:val="auto"/>
              </w:rPr>
              <w:t>Содержание</w:t>
            </w:r>
            <w:r w:rsidRPr="00F86FAA">
              <w:rPr>
                <w:i/>
                <w:color w:val="auto"/>
              </w:rPr>
              <w:t xml:space="preserve"> </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p>
        </w:tc>
        <w:tc>
          <w:tcPr>
            <w:tcW w:w="2551" w:type="dxa"/>
          </w:tcPr>
          <w:p w:rsidR="003A3688" w:rsidRPr="00F86FAA" w:rsidRDefault="003A3688" w:rsidP="009B2297">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3A3688" w:rsidRPr="00F86FAA" w:rsidRDefault="003A3688" w:rsidP="009B2297">
            <w:pPr>
              <w:pStyle w:val="Default"/>
              <w:rPr>
                <w:b/>
                <w:color w:val="auto"/>
              </w:rPr>
            </w:pPr>
          </w:p>
        </w:tc>
        <w:tc>
          <w:tcPr>
            <w:tcW w:w="6768" w:type="dxa"/>
          </w:tcPr>
          <w:p w:rsidR="003A3688" w:rsidRPr="00813A0B" w:rsidRDefault="003A3688" w:rsidP="009B2297">
            <w:pPr>
              <w:ind w:firstLine="34"/>
              <w:jc w:val="both"/>
              <w:rPr>
                <w:bCs/>
                <w:highlight w:val="yellow"/>
              </w:rPr>
            </w:pPr>
            <w:r w:rsidRPr="00813A0B">
              <w:t xml:space="preserve">Открытый конкурс № </w:t>
            </w:r>
            <w:r w:rsidRPr="00DB4D4A">
              <w:t>ОКэ-МСП-</w:t>
            </w:r>
            <w:r>
              <w:t>НКПОКТ</w:t>
            </w:r>
            <w:r w:rsidRPr="00DB4D4A">
              <w:t>-</w:t>
            </w:r>
            <w:r>
              <w:t>16</w:t>
            </w:r>
            <w:r w:rsidRPr="00DB4D4A">
              <w:t>-</w:t>
            </w:r>
            <w:r>
              <w:t xml:space="preserve">0031 </w:t>
            </w:r>
            <w:r w:rsidRPr="00813A0B">
              <w:t xml:space="preserve">на право заключения </w:t>
            </w:r>
            <w:proofErr w:type="gramStart"/>
            <w:r w:rsidRPr="00813A0B">
              <w:t>договора</w:t>
            </w:r>
            <w:proofErr w:type="gramEnd"/>
            <w:r w:rsidRPr="00813A0B">
              <w:t xml:space="preserve"> на </w:t>
            </w:r>
            <w:r>
              <w:t>выполнение работ по м</w:t>
            </w:r>
            <w:r w:rsidRPr="00813A0B">
              <w:t>одернизации системы видеонаблюдения (инв. № </w:t>
            </w:r>
            <w:r w:rsidRPr="00813A0B">
              <w:rPr>
                <w:bCs/>
              </w:rPr>
              <w:t>001/02/00043183</w:t>
            </w:r>
            <w:r w:rsidRPr="00813A0B">
              <w:t xml:space="preserve">) на </w:t>
            </w:r>
            <w:r w:rsidRPr="00813A0B">
              <w:rPr>
                <w:bCs/>
              </w:rPr>
              <w:t>участке ремонта контейнеров филиала ПАО «ТрансКонтейнер» на Октябрьской железной дороге.</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2.</w:t>
            </w:r>
          </w:p>
        </w:tc>
        <w:tc>
          <w:tcPr>
            <w:tcW w:w="2551" w:type="dxa"/>
          </w:tcPr>
          <w:p w:rsidR="003A3688" w:rsidRPr="00F86FAA" w:rsidRDefault="003A3688" w:rsidP="009B2297">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A3688" w:rsidRDefault="003A3688" w:rsidP="009B2297">
            <w:pPr>
              <w:pStyle w:val="19"/>
              <w:ind w:firstLine="34"/>
              <w:rPr>
                <w:sz w:val="24"/>
                <w:szCs w:val="24"/>
              </w:rPr>
            </w:pPr>
            <w:r>
              <w:rPr>
                <w:sz w:val="24"/>
                <w:szCs w:val="24"/>
              </w:rPr>
              <w:t xml:space="preserve">Организатором является ПАО «ТрансКонтейнер». Функции </w:t>
            </w:r>
            <w:proofErr w:type="spellStart"/>
            <w:proofErr w:type="gramStart"/>
            <w:r w:rsidRPr="001A742B">
              <w:rPr>
                <w:sz w:val="24"/>
                <w:szCs w:val="24"/>
              </w:rPr>
              <w:t>Фу</w:t>
            </w:r>
            <w:r>
              <w:rPr>
                <w:sz w:val="24"/>
                <w:szCs w:val="24"/>
              </w:rPr>
              <w:t>нкции</w:t>
            </w:r>
            <w:proofErr w:type="spellEnd"/>
            <w:proofErr w:type="gramEnd"/>
            <w:r>
              <w:rPr>
                <w:sz w:val="24"/>
                <w:szCs w:val="24"/>
              </w:rPr>
              <w:t xml:space="preserve">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3A3688" w:rsidRPr="001A742B" w:rsidRDefault="003A3688" w:rsidP="009B2297">
            <w:pPr>
              <w:pStyle w:val="19"/>
              <w:ind w:firstLine="0"/>
              <w:rPr>
                <w:sz w:val="24"/>
                <w:szCs w:val="24"/>
              </w:rPr>
            </w:pPr>
            <w:r w:rsidRPr="001A742B">
              <w:rPr>
                <w:sz w:val="24"/>
                <w:szCs w:val="24"/>
              </w:rPr>
              <w:t>Адрес: 191002, г. Санкт-Петербург, Владимирский пр., д. 23.</w:t>
            </w:r>
          </w:p>
          <w:p w:rsidR="003A3688" w:rsidRDefault="003A3688" w:rsidP="009B2297">
            <w:pPr>
              <w:pStyle w:val="19"/>
              <w:ind w:firstLine="34"/>
              <w:rPr>
                <w:sz w:val="24"/>
                <w:szCs w:val="24"/>
              </w:rPr>
            </w:pPr>
            <w:r w:rsidRPr="00C47EE4">
              <w:rPr>
                <w:b/>
                <w:sz w:val="24"/>
                <w:szCs w:val="24"/>
              </w:rPr>
              <w:t>Контактное лицо Заказчика</w:t>
            </w:r>
            <w:r w:rsidRPr="00C55A47">
              <w:rPr>
                <w:sz w:val="24"/>
                <w:szCs w:val="24"/>
              </w:rPr>
              <w:t xml:space="preserve">: </w:t>
            </w:r>
            <w:r>
              <w:rPr>
                <w:sz w:val="24"/>
                <w:szCs w:val="24"/>
              </w:rPr>
              <w:t xml:space="preserve">Карапетян Юрий Геннадьевич, </w:t>
            </w:r>
            <w:r w:rsidRPr="00BF567A">
              <w:rPr>
                <w:sz w:val="24"/>
                <w:szCs w:val="24"/>
              </w:rPr>
              <w:t>тел. +7(812) 458-68-05,</w:t>
            </w:r>
            <w:r>
              <w:rPr>
                <w:sz w:val="24"/>
                <w:szCs w:val="24"/>
              </w:rPr>
              <w:t xml:space="preserve">доб. 3004, </w:t>
            </w:r>
            <w:r w:rsidRPr="00BF567A">
              <w:rPr>
                <w:sz w:val="24"/>
                <w:szCs w:val="24"/>
              </w:rPr>
              <w:t xml:space="preserve">адрес электронной почты </w:t>
            </w:r>
            <w:proofErr w:type="spellStart"/>
            <w:r w:rsidRPr="00BF567A">
              <w:rPr>
                <w:sz w:val="24"/>
                <w:szCs w:val="24"/>
                <w:lang w:val="en-US"/>
              </w:rPr>
              <w:t>karapetyanyg</w:t>
            </w:r>
            <w:proofErr w:type="spellEnd"/>
            <w:r w:rsidRPr="00BF567A">
              <w:rPr>
                <w:sz w:val="24"/>
                <w:szCs w:val="24"/>
              </w:rPr>
              <w:t>@</w:t>
            </w:r>
            <w:proofErr w:type="spellStart"/>
            <w:r w:rsidRPr="00BF567A">
              <w:rPr>
                <w:sz w:val="24"/>
                <w:szCs w:val="24"/>
                <w:lang w:val="en-US"/>
              </w:rPr>
              <w:t>trcont</w:t>
            </w:r>
            <w:proofErr w:type="spellEnd"/>
            <w:r w:rsidRPr="00BF567A">
              <w:rPr>
                <w:sz w:val="24"/>
                <w:szCs w:val="24"/>
              </w:rPr>
              <w:t>.</w:t>
            </w:r>
            <w:proofErr w:type="spellStart"/>
            <w:r w:rsidRPr="00BF567A">
              <w:rPr>
                <w:sz w:val="24"/>
                <w:szCs w:val="24"/>
                <w:lang w:val="en-US"/>
              </w:rPr>
              <w:t>ru</w:t>
            </w:r>
            <w:proofErr w:type="spellEnd"/>
            <w:r w:rsidRPr="005E57DC">
              <w:rPr>
                <w:sz w:val="24"/>
                <w:szCs w:val="24"/>
              </w:rPr>
              <w:t xml:space="preserve"> </w:t>
            </w:r>
            <w:r>
              <w:rPr>
                <w:sz w:val="24"/>
                <w:szCs w:val="24"/>
              </w:rPr>
              <w:t xml:space="preserve"> </w:t>
            </w:r>
          </w:p>
          <w:p w:rsidR="003A3688" w:rsidRDefault="003A3688" w:rsidP="009B2297">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3A3688" w:rsidRPr="00813A0B" w:rsidRDefault="003A3688" w:rsidP="009B2297">
            <w:pPr>
              <w:pStyle w:val="19"/>
              <w:ind w:firstLine="0"/>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r>
              <w:rPr>
                <w:sz w:val="24"/>
                <w:szCs w:val="24"/>
              </w:rPr>
              <w:t xml:space="preserve"> </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3.</w:t>
            </w:r>
          </w:p>
        </w:tc>
        <w:tc>
          <w:tcPr>
            <w:tcW w:w="2551" w:type="dxa"/>
          </w:tcPr>
          <w:p w:rsidR="003A3688" w:rsidRPr="00F86FAA" w:rsidRDefault="003A3688" w:rsidP="009B2297">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3A3688" w:rsidRPr="00DB4D4A" w:rsidRDefault="00BC0925" w:rsidP="009B2297">
            <w:pPr>
              <w:pStyle w:val="19"/>
              <w:ind w:firstLine="0"/>
              <w:rPr>
                <w:sz w:val="24"/>
                <w:szCs w:val="24"/>
              </w:rPr>
            </w:pPr>
            <w:r>
              <w:rPr>
                <w:sz w:val="24"/>
                <w:szCs w:val="24"/>
              </w:rPr>
              <w:t>« 06</w:t>
            </w:r>
            <w:r w:rsidR="003A3688">
              <w:rPr>
                <w:sz w:val="24"/>
                <w:szCs w:val="24"/>
              </w:rPr>
              <w:t>» июля</w:t>
            </w:r>
            <w:r w:rsidR="003A3688" w:rsidRPr="00DB4D4A">
              <w:rPr>
                <w:sz w:val="24"/>
                <w:szCs w:val="24"/>
              </w:rPr>
              <w:t xml:space="preserve"> 2016 г.</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4.</w:t>
            </w:r>
          </w:p>
        </w:tc>
        <w:tc>
          <w:tcPr>
            <w:tcW w:w="2551" w:type="dxa"/>
          </w:tcPr>
          <w:p w:rsidR="003A3688" w:rsidRDefault="003A3688" w:rsidP="009B2297">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A3688" w:rsidRPr="00F86FAA" w:rsidRDefault="003A3688" w:rsidP="009B2297">
            <w:pPr>
              <w:pStyle w:val="Default"/>
              <w:rPr>
                <w:b/>
                <w:color w:val="auto"/>
              </w:rPr>
            </w:pPr>
          </w:p>
        </w:tc>
        <w:tc>
          <w:tcPr>
            <w:tcW w:w="6768" w:type="dxa"/>
          </w:tcPr>
          <w:p w:rsidR="003A3688" w:rsidRPr="00C61887" w:rsidRDefault="003A3688" w:rsidP="009B229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0" w:history="1">
              <w:r w:rsidRPr="005567BA">
                <w:rPr>
                  <w:rStyle w:val="a8"/>
                  <w:sz w:val="24"/>
                  <w:szCs w:val="24"/>
                </w:rPr>
                <w:t>http://www.trcont.ru</w:t>
              </w:r>
            </w:hyperlink>
            <w:r>
              <w:rPr>
                <w:sz w:val="24"/>
                <w:szCs w:val="24"/>
              </w:rPr>
              <w:t xml:space="preserve">) </w:t>
            </w:r>
            <w:r w:rsidRPr="00895B84">
              <w:rPr>
                <w:sz w:val="24"/>
                <w:szCs w:val="24"/>
              </w:rPr>
              <w:t>и, в предусмотренных законодательством Российской Федерации случаях, на официальном</w:t>
            </w:r>
            <w:proofErr w:type="gramEnd"/>
            <w:r w:rsidRPr="00895B84">
              <w:rPr>
                <w:sz w:val="24"/>
                <w:szCs w:val="24"/>
              </w:rPr>
              <w:t xml:space="preserve"> </w:t>
            </w:r>
            <w:proofErr w:type="gramStart"/>
            <w:r w:rsidRPr="00895B84">
              <w:rPr>
                <w:sz w:val="24"/>
                <w:szCs w:val="24"/>
              </w:rPr>
              <w:t>сайте</w:t>
            </w:r>
            <w:proofErr w:type="gramEnd"/>
            <w:r w:rsidRPr="00895B84">
              <w:rPr>
                <w:sz w:val="24"/>
                <w:szCs w:val="24"/>
              </w:rPr>
              <w:t xml:space="preserve">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1" w:history="1">
              <w:r w:rsidRPr="00895B84">
                <w:rPr>
                  <w:rStyle w:val="a8"/>
                  <w:sz w:val="24"/>
                  <w:szCs w:val="24"/>
                </w:rPr>
                <w:t>www.zakupki.gov.ru</w:t>
              </w:r>
            </w:hyperlink>
            <w:r w:rsidRPr="00895B84">
              <w:rPr>
                <w:sz w:val="24"/>
                <w:szCs w:val="24"/>
              </w:rPr>
              <w:t>) (далее – Официальный сайт</w:t>
            </w:r>
            <w:r>
              <w:rPr>
                <w:sz w:val="24"/>
                <w:szCs w:val="24"/>
              </w:rPr>
              <w:t>).</w:t>
            </w:r>
          </w:p>
          <w:p w:rsidR="003A3688" w:rsidRPr="00E95617" w:rsidRDefault="003A3688" w:rsidP="009B2297">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w:t>
            </w:r>
            <w:proofErr w:type="gramStart"/>
            <w:r w:rsidRPr="00C61887">
              <w:rPr>
                <w:sz w:val="24"/>
                <w:szCs w:val="24"/>
              </w:rPr>
              <w:t xml:space="preserve"> </w:t>
            </w:r>
            <w:r>
              <w:rPr>
                <w:sz w:val="24"/>
                <w:szCs w:val="24"/>
              </w:rPr>
              <w:t>,</w:t>
            </w:r>
            <w:proofErr w:type="gramEnd"/>
            <w:r>
              <w:rPr>
                <w:sz w:val="24"/>
                <w:szCs w:val="24"/>
              </w:rPr>
              <w:t xml:space="preserve"> </w:t>
            </w:r>
            <w:r w:rsidRPr="00C61887">
              <w:rPr>
                <w:sz w:val="24"/>
                <w:szCs w:val="24"/>
              </w:rPr>
              <w:t xml:space="preserve">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r w:rsidRPr="00C61887">
              <w:rPr>
                <w:sz w:val="24"/>
                <w:szCs w:val="24"/>
              </w:rPr>
              <w:t xml:space="preserve">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3A3688" w:rsidRPr="00E95617" w:rsidRDefault="003A3688" w:rsidP="009B2297">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2"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3A3688" w:rsidRPr="00813A0B" w:rsidRDefault="003A3688" w:rsidP="009B2297">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3"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4" w:history="1">
              <w:r w:rsidRPr="00B93D37">
                <w:rPr>
                  <w:rStyle w:val="afff4"/>
                  <w:rFonts w:ascii="PTSans" w:hAnsi="PTSans"/>
                  <w:sz w:val="24"/>
                  <w:szCs w:val="24"/>
                  <w:u w:val="single"/>
                </w:rPr>
                <w:t>info@otc-tender.ru</w:t>
              </w:r>
            </w:hyperlink>
            <w:r w:rsidRPr="00B93D37">
              <w:rPr>
                <w:i/>
                <w:sz w:val="24"/>
                <w:szCs w:val="24"/>
              </w:rPr>
              <w:t>.</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5.</w:t>
            </w:r>
          </w:p>
        </w:tc>
        <w:tc>
          <w:tcPr>
            <w:tcW w:w="2551" w:type="dxa"/>
          </w:tcPr>
          <w:p w:rsidR="003A3688" w:rsidRPr="00F86FAA" w:rsidRDefault="003A3688" w:rsidP="009B2297">
            <w:pPr>
              <w:pStyle w:val="Default"/>
              <w:rPr>
                <w:b/>
                <w:color w:val="auto"/>
              </w:rPr>
            </w:pPr>
            <w:r w:rsidRPr="00B82079">
              <w:rPr>
                <w:b/>
                <w:color w:val="auto"/>
              </w:rPr>
              <w:t>Начальная</w:t>
            </w:r>
            <w:r w:rsidRPr="00F86FAA">
              <w:rPr>
                <w:b/>
                <w:color w:val="auto"/>
              </w:rPr>
              <w:t xml:space="preserve"> (максимальная) цена договора/ цена лота</w:t>
            </w:r>
          </w:p>
        </w:tc>
        <w:tc>
          <w:tcPr>
            <w:tcW w:w="6768" w:type="dxa"/>
          </w:tcPr>
          <w:p w:rsidR="003A3688" w:rsidRPr="003F7C3D" w:rsidRDefault="003A3688" w:rsidP="009B2297">
            <w:pPr>
              <w:pStyle w:val="19"/>
              <w:ind w:firstLine="0"/>
              <w:rPr>
                <w:sz w:val="24"/>
                <w:szCs w:val="24"/>
              </w:rPr>
            </w:pPr>
            <w:r w:rsidRPr="003F7C3D">
              <w:rPr>
                <w:sz w:val="24"/>
                <w:szCs w:val="24"/>
              </w:rPr>
              <w:t xml:space="preserve">Начальная (максимальная) цена договора: 1 700 000,00 </w:t>
            </w:r>
            <w:proofErr w:type="gramStart"/>
            <w:r w:rsidRPr="003F7C3D">
              <w:rPr>
                <w:sz w:val="24"/>
                <w:szCs w:val="24"/>
              </w:rPr>
              <w:t xml:space="preserve">( </w:t>
            </w:r>
            <w:proofErr w:type="gramEnd"/>
            <w:r w:rsidRPr="003F7C3D">
              <w:rPr>
                <w:sz w:val="24"/>
                <w:szCs w:val="24"/>
              </w:rPr>
              <w:t>Один миллион семьсот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Pr>
                <w:sz w:val="24"/>
                <w:szCs w:val="24"/>
              </w:rPr>
              <w:t xml:space="preserve">. </w:t>
            </w:r>
            <w:r w:rsidRPr="003F7C3D">
              <w:rPr>
                <w:sz w:val="24"/>
                <w:szCs w:val="24"/>
              </w:rPr>
              <w:t>Сумма НДС и условия начисления определяются в соответствии с законодательством Российской Федерации.</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6.</w:t>
            </w:r>
          </w:p>
        </w:tc>
        <w:tc>
          <w:tcPr>
            <w:tcW w:w="2551" w:type="dxa"/>
          </w:tcPr>
          <w:p w:rsidR="003A3688" w:rsidRPr="00F86FAA" w:rsidRDefault="003A3688" w:rsidP="009B2297">
            <w:pPr>
              <w:pStyle w:val="Default"/>
              <w:rPr>
                <w:b/>
                <w:color w:val="auto"/>
              </w:rPr>
            </w:pPr>
            <w:r w:rsidRPr="00F86FAA">
              <w:rPr>
                <w:b/>
                <w:color w:val="auto"/>
              </w:rPr>
              <w:t>Место, дата начала и окончания подачи Заявок</w:t>
            </w:r>
          </w:p>
        </w:tc>
        <w:tc>
          <w:tcPr>
            <w:tcW w:w="6768" w:type="dxa"/>
          </w:tcPr>
          <w:p w:rsidR="003A3688" w:rsidRPr="008C1BC9" w:rsidRDefault="003A3688" w:rsidP="009B229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DB4D4A">
              <w:rPr>
                <w:sz w:val="24"/>
                <w:szCs w:val="24"/>
              </w:rPr>
              <w:t>Открытого конкурса и до 14 часов 00 минут</w:t>
            </w:r>
            <w:r w:rsidRPr="00DB4D4A">
              <w:rPr>
                <w:sz w:val="24"/>
                <w:szCs w:val="24"/>
              </w:rPr>
              <w:br/>
              <w:t xml:space="preserve"> </w:t>
            </w:r>
            <w:r w:rsidR="00BC0925">
              <w:rPr>
                <w:sz w:val="24"/>
                <w:szCs w:val="24"/>
              </w:rPr>
              <w:t>« 27</w:t>
            </w:r>
            <w:r w:rsidRPr="00DB4D4A">
              <w:rPr>
                <w:sz w:val="24"/>
                <w:szCs w:val="24"/>
              </w:rPr>
              <w:t xml:space="preserve"> »  </w:t>
            </w:r>
            <w:r>
              <w:rPr>
                <w:sz w:val="24"/>
                <w:szCs w:val="24"/>
              </w:rPr>
              <w:t>июл</w:t>
            </w:r>
            <w:r w:rsidRPr="00DB4D4A">
              <w:rPr>
                <w:sz w:val="24"/>
                <w:szCs w:val="24"/>
              </w:rPr>
              <w:t>я</w:t>
            </w:r>
            <w:r>
              <w:rPr>
                <w:sz w:val="24"/>
                <w:szCs w:val="24"/>
              </w:rPr>
              <w:t xml:space="preserve"> </w:t>
            </w:r>
            <w:r w:rsidRPr="00DB4D4A">
              <w:rPr>
                <w:sz w:val="24"/>
                <w:szCs w:val="24"/>
              </w:rPr>
              <w:t>2016 г.</w:t>
            </w:r>
            <w:r>
              <w:rPr>
                <w:sz w:val="24"/>
                <w:szCs w:val="24"/>
                <w:shd w:val="clear" w:color="auto" w:fill="FFFF00"/>
              </w:rPr>
              <w:t xml:space="preserve"> </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7.</w:t>
            </w:r>
          </w:p>
        </w:tc>
        <w:tc>
          <w:tcPr>
            <w:tcW w:w="2551" w:type="dxa"/>
          </w:tcPr>
          <w:p w:rsidR="003A3688" w:rsidRPr="00F86FAA" w:rsidRDefault="003A3688" w:rsidP="009B2297">
            <w:pPr>
              <w:pStyle w:val="Default"/>
              <w:rPr>
                <w:b/>
                <w:color w:val="auto"/>
              </w:rPr>
            </w:pPr>
            <w:r w:rsidRPr="003D2759">
              <w:rPr>
                <w:b/>
                <w:color w:val="auto"/>
              </w:rPr>
              <w:t>Срок действия Заявки</w:t>
            </w:r>
            <w:r w:rsidRPr="003D2759">
              <w:rPr>
                <w:b/>
                <w:color w:val="auto"/>
              </w:rPr>
              <w:tab/>
            </w:r>
          </w:p>
        </w:tc>
        <w:tc>
          <w:tcPr>
            <w:tcW w:w="6768" w:type="dxa"/>
          </w:tcPr>
          <w:p w:rsidR="003A3688" w:rsidRPr="00F86FAA" w:rsidRDefault="003A3688" w:rsidP="009B2297">
            <w:pPr>
              <w:pStyle w:val="19"/>
              <w:ind w:firstLine="0"/>
              <w:rPr>
                <w:i/>
                <w:sz w:val="24"/>
                <w:szCs w:val="24"/>
              </w:rPr>
            </w:pPr>
            <w:r w:rsidRPr="003D2759">
              <w:rPr>
                <w:sz w:val="24"/>
                <w:szCs w:val="24"/>
              </w:rPr>
              <w:t xml:space="preserve">Заявка должна действовать не </w:t>
            </w:r>
            <w:r w:rsidRPr="0052157C">
              <w:rPr>
                <w:sz w:val="24"/>
                <w:szCs w:val="24"/>
              </w:rPr>
              <w:t>менее 60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 xml:space="preserve">8. </w:t>
            </w:r>
          </w:p>
        </w:tc>
        <w:tc>
          <w:tcPr>
            <w:tcW w:w="2551" w:type="dxa"/>
          </w:tcPr>
          <w:p w:rsidR="003A3688" w:rsidRPr="00F86FAA" w:rsidRDefault="003A3688" w:rsidP="009B2297">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3A3688" w:rsidRPr="00F86FAA" w:rsidRDefault="003A3688" w:rsidP="009B2297">
            <w:pPr>
              <w:pStyle w:val="19"/>
              <w:ind w:firstLine="0"/>
              <w:rPr>
                <w:sz w:val="24"/>
                <w:szCs w:val="24"/>
                <w:highlight w:val="cyan"/>
              </w:rPr>
            </w:pPr>
            <w:r w:rsidRPr="00320EFA">
              <w:rPr>
                <w:sz w:val="24"/>
                <w:szCs w:val="24"/>
              </w:rPr>
              <w:t xml:space="preserve">Оценка и сопоставление Заявок состоится </w:t>
            </w:r>
            <w:r w:rsidRPr="00320EFA">
              <w:rPr>
                <w:sz w:val="24"/>
                <w:szCs w:val="24"/>
              </w:rPr>
              <w:br/>
              <w:t>«</w:t>
            </w:r>
            <w:r w:rsidR="00BC0925">
              <w:rPr>
                <w:sz w:val="24"/>
                <w:szCs w:val="24"/>
              </w:rPr>
              <w:t xml:space="preserve"> 04</w:t>
            </w:r>
            <w:r w:rsidRPr="00320EFA">
              <w:rPr>
                <w:sz w:val="24"/>
                <w:szCs w:val="24"/>
              </w:rPr>
              <w:t xml:space="preserve"> » </w:t>
            </w:r>
            <w:r>
              <w:rPr>
                <w:sz w:val="24"/>
                <w:szCs w:val="24"/>
              </w:rPr>
              <w:t xml:space="preserve"> августа</w:t>
            </w:r>
            <w:r w:rsidRPr="00320EFA">
              <w:rPr>
                <w:sz w:val="24"/>
                <w:szCs w:val="24"/>
              </w:rPr>
              <w:t xml:space="preserve"> 2016 </w:t>
            </w:r>
            <w:r>
              <w:rPr>
                <w:sz w:val="24"/>
                <w:szCs w:val="24"/>
              </w:rPr>
              <w:t>г. в 10</w:t>
            </w:r>
            <w:r w:rsidRPr="00320EFA">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9.</w:t>
            </w:r>
          </w:p>
        </w:tc>
        <w:tc>
          <w:tcPr>
            <w:tcW w:w="2551" w:type="dxa"/>
          </w:tcPr>
          <w:p w:rsidR="003A3688" w:rsidRPr="00F86FAA" w:rsidRDefault="003A3688" w:rsidP="009B2297">
            <w:pPr>
              <w:pStyle w:val="Default"/>
              <w:rPr>
                <w:b/>
                <w:color w:val="auto"/>
              </w:rPr>
            </w:pPr>
            <w:r>
              <w:rPr>
                <w:b/>
                <w:color w:val="auto"/>
              </w:rPr>
              <w:t>Конкурсная комиссия</w:t>
            </w:r>
          </w:p>
        </w:tc>
        <w:tc>
          <w:tcPr>
            <w:tcW w:w="6768" w:type="dxa"/>
          </w:tcPr>
          <w:p w:rsidR="003A3688" w:rsidRPr="002E5D55" w:rsidRDefault="003A3688" w:rsidP="009B2297">
            <w:pPr>
              <w:pStyle w:val="19"/>
              <w:ind w:firstLine="397"/>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2E5D55">
              <w:rPr>
                <w:sz w:val="24"/>
                <w:szCs w:val="24"/>
              </w:rPr>
              <w:t xml:space="preserve">филиала ПАО «ТрансКонтейнер» на Октябрьской железной дороге. </w:t>
            </w:r>
          </w:p>
          <w:p w:rsidR="003A3688" w:rsidRPr="0052157C" w:rsidRDefault="003A3688" w:rsidP="009B2297">
            <w:pPr>
              <w:pStyle w:val="19"/>
              <w:ind w:firstLine="0"/>
              <w:rPr>
                <w:sz w:val="24"/>
                <w:szCs w:val="24"/>
              </w:rPr>
            </w:pPr>
            <w:r w:rsidRPr="002E5D55">
              <w:rPr>
                <w:sz w:val="24"/>
                <w:szCs w:val="24"/>
              </w:rPr>
              <w:t>Адрес: Российская Федераци</w:t>
            </w:r>
            <w:r>
              <w:rPr>
                <w:sz w:val="24"/>
                <w:szCs w:val="24"/>
              </w:rPr>
              <w:t>я, 191002, г. Санкт-Петербург, В</w:t>
            </w:r>
            <w:r w:rsidRPr="002E5D55">
              <w:rPr>
                <w:sz w:val="24"/>
                <w:szCs w:val="24"/>
              </w:rPr>
              <w:t>ладимирский пр., д. 23</w:t>
            </w:r>
            <w:r w:rsidRPr="009830CC">
              <w:rPr>
                <w:i/>
                <w:sz w:val="24"/>
                <w:szCs w:val="24"/>
                <w:highlight w:val="cyan"/>
              </w:rPr>
              <w:t xml:space="preserve"> </w:t>
            </w: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10.</w:t>
            </w:r>
          </w:p>
        </w:tc>
        <w:tc>
          <w:tcPr>
            <w:tcW w:w="2551" w:type="dxa"/>
          </w:tcPr>
          <w:p w:rsidR="003A3688" w:rsidRPr="00F86FAA" w:rsidRDefault="003A3688" w:rsidP="009B2297">
            <w:pPr>
              <w:pStyle w:val="Default"/>
              <w:rPr>
                <w:b/>
                <w:color w:val="auto"/>
              </w:rPr>
            </w:pPr>
            <w:r>
              <w:rPr>
                <w:b/>
                <w:color w:val="auto"/>
              </w:rPr>
              <w:t>Подведение итогов</w:t>
            </w:r>
          </w:p>
        </w:tc>
        <w:tc>
          <w:tcPr>
            <w:tcW w:w="6768" w:type="dxa"/>
            <w:shd w:val="clear" w:color="auto" w:fill="auto"/>
          </w:tcPr>
          <w:p w:rsidR="003A3688" w:rsidRPr="00ED2904" w:rsidRDefault="003A3688" w:rsidP="009B2297">
            <w:pPr>
              <w:pStyle w:val="19"/>
              <w:ind w:firstLine="0"/>
              <w:rPr>
                <w:sz w:val="24"/>
                <w:szCs w:val="24"/>
              </w:rPr>
            </w:pPr>
            <w:r w:rsidRPr="00725483">
              <w:rPr>
                <w:sz w:val="24"/>
                <w:szCs w:val="24"/>
              </w:rPr>
              <w:t xml:space="preserve">Подведение </w:t>
            </w:r>
            <w:r w:rsidRPr="00320EFA">
              <w:rPr>
                <w:sz w:val="24"/>
                <w:szCs w:val="24"/>
              </w:rPr>
              <w:t xml:space="preserve">итогов состоится не позднее 10 часов 00 минут местного времени </w:t>
            </w:r>
            <w:r w:rsidR="00BC0925">
              <w:rPr>
                <w:sz w:val="24"/>
                <w:szCs w:val="24"/>
              </w:rPr>
              <w:t>« 12</w:t>
            </w:r>
            <w:r w:rsidRPr="00320EFA">
              <w:rPr>
                <w:sz w:val="24"/>
                <w:szCs w:val="24"/>
              </w:rPr>
              <w:t xml:space="preserve"> </w:t>
            </w:r>
            <w:r>
              <w:rPr>
                <w:sz w:val="24"/>
                <w:szCs w:val="24"/>
              </w:rPr>
              <w:t>»</w:t>
            </w:r>
            <w:r w:rsidRPr="00320EFA">
              <w:rPr>
                <w:sz w:val="24"/>
                <w:szCs w:val="24"/>
              </w:rPr>
              <w:t xml:space="preserve"> </w:t>
            </w:r>
            <w:r>
              <w:rPr>
                <w:sz w:val="24"/>
                <w:szCs w:val="24"/>
              </w:rPr>
              <w:t>августа</w:t>
            </w:r>
            <w:r w:rsidRPr="00320EFA">
              <w:rPr>
                <w:sz w:val="24"/>
                <w:szCs w:val="24"/>
              </w:rPr>
              <w:t xml:space="preserve"> 2016 г. по адресу, указанному в пункте 9 Информационной карты.</w:t>
            </w: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11</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Условия оплаты за товар, выполнение работ, оказание услуг</w:t>
            </w:r>
          </w:p>
        </w:tc>
        <w:tc>
          <w:tcPr>
            <w:tcW w:w="6768" w:type="dxa"/>
          </w:tcPr>
          <w:p w:rsidR="003A3688" w:rsidRPr="00DB607A" w:rsidRDefault="003A3688" w:rsidP="009B2297">
            <w:pPr>
              <w:ind w:firstLine="459"/>
              <w:jc w:val="both"/>
            </w:pPr>
            <w:r w:rsidRPr="00DB607A">
              <w:rPr>
                <w:iCs/>
              </w:rPr>
              <w:t>Оплата</w:t>
            </w:r>
            <w:r w:rsidRPr="00DB607A">
              <w:t xml:space="preserve"> Работ производится после подписания Сторонами КС-2, КС-3, ОС-3, на основании счета, счета-фактуры Исполнителя в течение 30-ти (Тридцати) календарных дней </w:t>
            </w:r>
            <w:proofErr w:type="gramStart"/>
            <w:r w:rsidRPr="00DB607A">
              <w:t>с даты получения</w:t>
            </w:r>
            <w:proofErr w:type="gramEnd"/>
            <w:r w:rsidRPr="00DB607A">
              <w:t xml:space="preserve"> Заказчиком счета, счета-фактуры.</w:t>
            </w:r>
          </w:p>
          <w:p w:rsidR="003A3688" w:rsidRPr="00F86FAA" w:rsidRDefault="003A3688" w:rsidP="009B2297">
            <w:pPr>
              <w:pStyle w:val="19"/>
              <w:ind w:firstLine="34"/>
              <w:rPr>
                <w:sz w:val="24"/>
                <w:szCs w:val="24"/>
              </w:rPr>
            </w:pPr>
            <w:r w:rsidRPr="00DB607A">
              <w:rPr>
                <w:sz w:val="24"/>
                <w:szCs w:val="24"/>
              </w:rPr>
              <w:t>Авансирование не предусмотрено</w:t>
            </w:r>
            <w:r>
              <w:rPr>
                <w:sz w:val="24"/>
                <w:szCs w:val="24"/>
              </w:rPr>
              <w:t>.</w:t>
            </w: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12</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 xml:space="preserve">Количество лотов </w:t>
            </w:r>
          </w:p>
        </w:tc>
        <w:tc>
          <w:tcPr>
            <w:tcW w:w="6768" w:type="dxa"/>
          </w:tcPr>
          <w:p w:rsidR="003A3688" w:rsidRPr="00F86FAA" w:rsidRDefault="003A3688" w:rsidP="009B2297">
            <w:pPr>
              <w:pStyle w:val="19"/>
              <w:ind w:firstLine="0"/>
              <w:rPr>
                <w:b/>
                <w:sz w:val="24"/>
                <w:szCs w:val="24"/>
              </w:rPr>
            </w:pPr>
            <w:r>
              <w:rPr>
                <w:sz w:val="24"/>
                <w:szCs w:val="24"/>
              </w:rPr>
              <w:t>Один лот.</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A3688" w:rsidRDefault="003A3688" w:rsidP="009B2297">
            <w:pPr>
              <w:widowControl w:val="0"/>
              <w:shd w:val="clear" w:color="auto" w:fill="FFFFFF"/>
              <w:tabs>
                <w:tab w:val="left" w:pos="142"/>
              </w:tabs>
              <w:autoSpaceDE w:val="0"/>
              <w:autoSpaceDN w:val="0"/>
              <w:adjustRightInd w:val="0"/>
              <w:ind w:firstLine="459"/>
              <w:jc w:val="both"/>
              <w:rPr>
                <w:b/>
                <w:bCs/>
              </w:rPr>
            </w:pPr>
            <w:r w:rsidRPr="00F86FAA">
              <w:rPr>
                <w:b/>
                <w:bCs/>
              </w:rPr>
              <w:t xml:space="preserve">Срок </w:t>
            </w:r>
            <w:r w:rsidRPr="00F86FAA">
              <w:rPr>
                <w:b/>
              </w:rPr>
              <w:t>выполнения работ, оказания услуг, поставки товара и т.д.</w:t>
            </w:r>
            <w:r w:rsidRPr="00F86FAA">
              <w:rPr>
                <w:b/>
                <w:bCs/>
              </w:rPr>
              <w:t>:</w:t>
            </w:r>
          </w:p>
          <w:p w:rsidR="003A3688" w:rsidRPr="00DB607A" w:rsidRDefault="003A3688" w:rsidP="009B2297">
            <w:pPr>
              <w:widowControl w:val="0"/>
              <w:shd w:val="clear" w:color="auto" w:fill="FFFFFF"/>
              <w:tabs>
                <w:tab w:val="left" w:pos="142"/>
              </w:tabs>
              <w:autoSpaceDE w:val="0"/>
              <w:autoSpaceDN w:val="0"/>
              <w:adjustRightInd w:val="0"/>
              <w:ind w:firstLine="459"/>
              <w:jc w:val="both"/>
            </w:pPr>
            <w:r w:rsidRPr="009D6FB8">
              <w:t xml:space="preserve">Срок начала выполнения Работ: </w:t>
            </w:r>
            <w:proofErr w:type="gramStart"/>
            <w:r w:rsidRPr="009D6FB8">
              <w:t>с даты заключения</w:t>
            </w:r>
            <w:proofErr w:type="gramEnd"/>
            <w:r w:rsidRPr="009D6FB8">
              <w:t xml:space="preserve"> договора</w:t>
            </w:r>
          </w:p>
          <w:p w:rsidR="003A3688" w:rsidRPr="00F86FAA" w:rsidRDefault="003A3688" w:rsidP="009B2297">
            <w:pPr>
              <w:ind w:firstLine="459"/>
              <w:jc w:val="both"/>
            </w:pPr>
            <w:r w:rsidRPr="00DB607A">
              <w:t xml:space="preserve">Срок окончания выполнения Работ: </w:t>
            </w:r>
            <w:r w:rsidRPr="009D6FB8">
              <w:t xml:space="preserve">не более 90 (девяносто) календарных дней </w:t>
            </w:r>
            <w:proofErr w:type="gramStart"/>
            <w:r w:rsidRPr="009D6FB8">
              <w:t>с даты заключения</w:t>
            </w:r>
            <w:proofErr w:type="gramEnd"/>
            <w:r w:rsidRPr="009D6FB8">
              <w:t xml:space="preserve"> договора.</w:t>
            </w:r>
          </w:p>
          <w:p w:rsidR="003A3688" w:rsidRDefault="003A3688" w:rsidP="009B2297">
            <w:pPr>
              <w:ind w:firstLine="459"/>
              <w:jc w:val="both"/>
              <w:rPr>
                <w:b/>
              </w:rPr>
            </w:pPr>
            <w:r w:rsidRPr="00F86FAA">
              <w:rPr>
                <w:b/>
                <w:bCs/>
              </w:rPr>
              <w:t xml:space="preserve">Место </w:t>
            </w:r>
            <w:r w:rsidRPr="00F86FAA">
              <w:rPr>
                <w:b/>
              </w:rPr>
              <w:t>выполнения работ, оказания услуг, поставки товара и т.д</w:t>
            </w:r>
            <w:r w:rsidRPr="00DB607A">
              <w:rPr>
                <w:b/>
              </w:rPr>
              <w:t>.:</w:t>
            </w:r>
          </w:p>
          <w:p w:rsidR="003A3688" w:rsidRPr="00DB607A" w:rsidRDefault="003A3688" w:rsidP="009B2297">
            <w:pPr>
              <w:ind w:firstLine="459"/>
              <w:jc w:val="both"/>
              <w:rPr>
                <w:bCs/>
              </w:rPr>
            </w:pPr>
            <w:r w:rsidRPr="00DB607A">
              <w:rPr>
                <w:b/>
              </w:rPr>
              <w:t xml:space="preserve"> </w:t>
            </w:r>
            <w:r w:rsidRPr="00DB607A">
              <w:t>195009, Российская Федерация</w:t>
            </w:r>
            <w:r w:rsidRPr="00DB607A">
              <w:rPr>
                <w:bCs/>
              </w:rPr>
              <w:t xml:space="preserve"> </w:t>
            </w:r>
            <w:proofErr w:type="gramStart"/>
            <w:r w:rsidRPr="00DB607A">
              <w:rPr>
                <w:bCs/>
              </w:rPr>
              <w:t>г</w:t>
            </w:r>
            <w:proofErr w:type="gramEnd"/>
            <w:r w:rsidRPr="00DB607A">
              <w:rPr>
                <w:bCs/>
              </w:rPr>
              <w:t>. Санкт-Петербург, ул. Минеральная, д. 37</w:t>
            </w:r>
            <w:r w:rsidRPr="00DB607A">
              <w:t>.</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Состав и количество (объем) товара, работ, услуг</w:t>
            </w:r>
          </w:p>
        </w:tc>
        <w:tc>
          <w:tcPr>
            <w:tcW w:w="6768" w:type="dxa"/>
          </w:tcPr>
          <w:p w:rsidR="003A3688" w:rsidRPr="00F86FAA" w:rsidRDefault="003A3688" w:rsidP="009B2297">
            <w:pPr>
              <w:pStyle w:val="19"/>
              <w:ind w:firstLine="0"/>
              <w:rPr>
                <w:sz w:val="24"/>
                <w:szCs w:val="24"/>
              </w:rPr>
            </w:pPr>
            <w:r w:rsidRPr="00DB607A">
              <w:rPr>
                <w:sz w:val="24"/>
                <w:szCs w:val="24"/>
              </w:rPr>
              <w:t xml:space="preserve">Состав и объем Работ определяется в соответствии с </w:t>
            </w:r>
            <w:r>
              <w:rPr>
                <w:sz w:val="24"/>
                <w:szCs w:val="24"/>
              </w:rPr>
              <w:t>проектом МБ-01-02-2016-СВН</w:t>
            </w:r>
            <w:r w:rsidRPr="00DB607A">
              <w:rPr>
                <w:sz w:val="24"/>
                <w:szCs w:val="24"/>
              </w:rPr>
              <w:t xml:space="preserve"> и техническим заданием </w:t>
            </w:r>
            <w:r>
              <w:rPr>
                <w:sz w:val="24"/>
                <w:szCs w:val="24"/>
              </w:rPr>
              <w:t>(раздел</w:t>
            </w:r>
            <w:r w:rsidRPr="00DB607A">
              <w:rPr>
                <w:sz w:val="24"/>
                <w:szCs w:val="24"/>
              </w:rPr>
              <w:t xml:space="preserve"> 4 документации о закупке).</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 xml:space="preserve">Официальный язык </w:t>
            </w:r>
          </w:p>
        </w:tc>
        <w:tc>
          <w:tcPr>
            <w:tcW w:w="6768" w:type="dxa"/>
          </w:tcPr>
          <w:p w:rsidR="003A3688" w:rsidRPr="00F86FAA" w:rsidRDefault="003A3688" w:rsidP="009B2297">
            <w:pPr>
              <w:pStyle w:val="aff"/>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3A3688" w:rsidRPr="00DB607A" w:rsidRDefault="003A3688" w:rsidP="009B2297">
            <w:pPr>
              <w:pStyle w:val="19"/>
              <w:ind w:firstLine="0"/>
              <w:jc w:val="left"/>
              <w:rPr>
                <w:sz w:val="24"/>
                <w:szCs w:val="24"/>
                <w:highlight w:val="yellow"/>
              </w:rPr>
            </w:pPr>
            <w:r w:rsidRPr="00DB607A">
              <w:rPr>
                <w:sz w:val="24"/>
                <w:szCs w:val="24"/>
              </w:rPr>
              <w:t>Российский рубль</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A3688" w:rsidRPr="00F31206" w:rsidRDefault="003A3688" w:rsidP="009B2297">
            <w:pPr>
              <w:ind w:firstLine="540"/>
              <w:jc w:val="both"/>
              <w:rPr>
                <w:b/>
              </w:rPr>
            </w:pPr>
            <w:r w:rsidRPr="00F31206">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3A3688" w:rsidRPr="00E20F75" w:rsidRDefault="003A3688" w:rsidP="009B2297">
            <w:pPr>
              <w:ind w:firstLine="540"/>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A3688" w:rsidRPr="00F93757" w:rsidRDefault="003A3688" w:rsidP="009B2297">
            <w:pPr>
              <w:pStyle w:val="afa"/>
              <w:ind w:firstLine="539"/>
              <w:rPr>
                <w:sz w:val="24"/>
              </w:rPr>
            </w:pPr>
            <w:r w:rsidRPr="00E20F75">
              <w:rPr>
                <w:sz w:val="24"/>
              </w:rPr>
              <w:t>1.2 отсутствие за последние три года просроченной задолженности</w:t>
            </w:r>
            <w:r w:rsidRPr="00B82079">
              <w:rPr>
                <w:sz w:val="24"/>
              </w:rPr>
              <w:t xml:space="preserve"> перед ПАО «ТрансКонтейнер», фактов невыполнения обязательств перед ПАО «ТрансКонтейнер» и причинения вреда имуществу ПАО «ТрансКонтейнер»;</w:t>
            </w:r>
          </w:p>
          <w:p w:rsidR="003A3688" w:rsidRDefault="003A3688" w:rsidP="009B2297">
            <w:pPr>
              <w:pStyle w:val="afa"/>
              <w:ind w:firstLine="539"/>
              <w:rPr>
                <w:sz w:val="24"/>
              </w:rPr>
            </w:pPr>
            <w:proofErr w:type="gramStart"/>
            <w:r>
              <w:rPr>
                <w:sz w:val="24"/>
              </w:rPr>
              <w:t>1.3</w:t>
            </w:r>
            <w:r w:rsidRPr="007D39D7">
              <w:rPr>
                <w:sz w:val="24"/>
              </w:rPr>
              <w:t xml:space="preserve"> наличие опыта поставки товара, выполнения работ, оказания услуг и т.д. за период с 201</w:t>
            </w:r>
            <w:r>
              <w:rPr>
                <w:sz w:val="24"/>
              </w:rPr>
              <w:t>3 по 2016 годы (включительно) с</w:t>
            </w:r>
            <w:r w:rsidRPr="007D39D7">
              <w:rPr>
                <w:sz w:val="24"/>
              </w:rPr>
              <w:t xml:space="preserve"> предметом, аналогичному предмету Открытого конкурса </w:t>
            </w:r>
            <w:r w:rsidRPr="00B82079">
              <w:rPr>
                <w:sz w:val="24"/>
              </w:rPr>
              <w:t>на выполнение работ по модернизации системы видеонаблюдения (инв. № </w:t>
            </w:r>
            <w:r w:rsidRPr="00B82079">
              <w:rPr>
                <w:bCs/>
                <w:sz w:val="24"/>
              </w:rPr>
              <w:t>001/02/00043183</w:t>
            </w:r>
            <w:r w:rsidRPr="00B82079">
              <w:rPr>
                <w:sz w:val="24"/>
              </w:rPr>
              <w:t xml:space="preserve">) на </w:t>
            </w:r>
            <w:r w:rsidRPr="00B82079">
              <w:rPr>
                <w:bCs/>
                <w:sz w:val="24"/>
              </w:rPr>
              <w:t>участке ремонта контейнеров филиала ПАО «ТрансКонтейнер» на Октябрьской железной дороге</w:t>
            </w:r>
            <w:r w:rsidRPr="007D39D7">
              <w:rPr>
                <w:sz w:val="24"/>
              </w:rPr>
              <w:t>, с суммарной с</w:t>
            </w:r>
            <w:r>
              <w:rPr>
                <w:sz w:val="24"/>
              </w:rPr>
              <w:t>тоимостью договоров не менее 80</w:t>
            </w:r>
            <w:r w:rsidRPr="007D39D7">
              <w:rPr>
                <w:sz w:val="24"/>
              </w:rPr>
              <w:t xml:space="preserve"> % от начально</w:t>
            </w:r>
            <w:r>
              <w:rPr>
                <w:sz w:val="24"/>
              </w:rPr>
              <w:t>й (максимальной) цены договора.</w:t>
            </w:r>
            <w:proofErr w:type="gramEnd"/>
          </w:p>
          <w:p w:rsidR="003A3688" w:rsidRDefault="003A3688" w:rsidP="009B2297">
            <w:pPr>
              <w:pStyle w:val="afa"/>
              <w:ind w:firstLine="601"/>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3A3688" w:rsidRDefault="003A3688" w:rsidP="009B2297">
            <w:pPr>
              <w:pStyle w:val="afa"/>
              <w:ind w:firstLine="601"/>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3A3688" w:rsidRPr="001E5A31" w:rsidRDefault="003A3688" w:rsidP="009B2297">
            <w:pPr>
              <w:pStyle w:val="afa"/>
              <w:ind w:firstLine="601"/>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3A3688" w:rsidRPr="00F31206" w:rsidRDefault="003A3688" w:rsidP="009B2297">
            <w:pPr>
              <w:ind w:firstLine="540"/>
              <w:jc w:val="both"/>
              <w:rPr>
                <w:b/>
              </w:rPr>
            </w:pPr>
            <w:r w:rsidRPr="00F31206">
              <w:rPr>
                <w:b/>
              </w:rPr>
              <w:t xml:space="preserve">2. Претендент, помимо документов, указанных в пункте 2.3 настоящей документации о закупке, в составе заявки должен </w:t>
            </w:r>
            <w:proofErr w:type="gramStart"/>
            <w:r w:rsidRPr="00F31206">
              <w:rPr>
                <w:b/>
              </w:rPr>
              <w:t>предоставить следующие документы</w:t>
            </w:r>
            <w:proofErr w:type="gramEnd"/>
            <w:r w:rsidRPr="00F31206">
              <w:rPr>
                <w:b/>
              </w:rPr>
              <w:t>:</w:t>
            </w:r>
          </w:p>
          <w:p w:rsidR="003A3688" w:rsidRPr="009A4793" w:rsidRDefault="003A3688" w:rsidP="009B2297">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3688" w:rsidRPr="009A4793" w:rsidRDefault="003A3688" w:rsidP="009B2297">
            <w:pPr>
              <w:pStyle w:val="afa"/>
              <w:tabs>
                <w:tab w:val="left" w:pos="0"/>
                <w:tab w:val="left" w:pos="1440"/>
              </w:tabs>
              <w:rPr>
                <w:sz w:val="24"/>
              </w:rPr>
            </w:pPr>
            <w:proofErr w:type="gramStart"/>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w:t>
            </w:r>
            <w:r>
              <w:rPr>
                <w:sz w:val="24"/>
              </w:rPr>
              <w:t>й службой Российской Федерации (</w:t>
            </w:r>
            <w:r w:rsidRPr="009A4793">
              <w:rPr>
                <w:sz w:val="24"/>
              </w:rPr>
              <w:t>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w:t>
            </w:r>
            <w:r>
              <w:rPr>
                <w:sz w:val="24"/>
              </w:rPr>
              <w:t>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C5028E">
              <w:rPr>
                <w:sz w:val="24"/>
              </w:rPr>
              <w:t>отстутствия</w:t>
            </w:r>
            <w:proofErr w:type="spellEnd"/>
            <w:r w:rsidRPr="00C5028E">
              <w:rPr>
                <w:sz w:val="24"/>
              </w:rPr>
              <w:t xml:space="preserve">.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3A3688" w:rsidRPr="009A4793" w:rsidRDefault="003A3688" w:rsidP="009B2297">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A3688" w:rsidRPr="009A4793" w:rsidRDefault="003A3688" w:rsidP="009B2297">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A3688" w:rsidRPr="009A4793" w:rsidRDefault="003A3688" w:rsidP="009B2297">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A3688" w:rsidRPr="009A4793" w:rsidRDefault="003A3688" w:rsidP="009B2297">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3A3688" w:rsidRPr="009A4793" w:rsidRDefault="003A3688" w:rsidP="009B2297">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3A3688" w:rsidRDefault="003A3688" w:rsidP="009B2297">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sz w:val="24"/>
              </w:rPr>
              <w:t>)</w:t>
            </w:r>
            <w:r w:rsidRPr="009A4793">
              <w:rPr>
                <w:sz w:val="24"/>
              </w:rPr>
              <w:t>;</w:t>
            </w:r>
            <w:r>
              <w:rPr>
                <w:sz w:val="24"/>
              </w:rPr>
              <w:t xml:space="preserve"> </w:t>
            </w:r>
          </w:p>
          <w:p w:rsidR="003A3688" w:rsidRDefault="003A3688" w:rsidP="009B2297">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3A3688" w:rsidRDefault="003A3688" w:rsidP="009B2297">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A3688" w:rsidRDefault="003A3688" w:rsidP="009B2297">
            <w:pPr>
              <w:pStyle w:val="afa"/>
              <w:tabs>
                <w:tab w:val="left" w:pos="1418"/>
              </w:tabs>
              <w:rPr>
                <w:sz w:val="24"/>
              </w:rPr>
            </w:pPr>
            <w:r w:rsidRPr="00367F5D">
              <w:rPr>
                <w:sz w:val="24"/>
              </w:rPr>
              <w:t>2.</w:t>
            </w:r>
            <w:r>
              <w:rPr>
                <w:sz w:val="24"/>
              </w:rPr>
              <w:t>7.</w:t>
            </w:r>
            <w:r w:rsidRPr="00367F5D">
              <w:rPr>
                <w:sz w:val="24"/>
              </w:rPr>
              <w:t xml:space="preserve"> </w:t>
            </w:r>
            <w:bookmarkStart w:id="3" w:name="_GoBack"/>
            <w:r w:rsidRPr="00367F5D">
              <w:rPr>
                <w:sz w:val="24"/>
              </w:rPr>
              <w:t xml:space="preserve">документ по форме приложения № 4 к документации о </w:t>
            </w:r>
            <w:proofErr w:type="gramStart"/>
            <w:r w:rsidRPr="00367F5D">
              <w:rPr>
                <w:sz w:val="24"/>
              </w:rPr>
              <w:t>закупке</w:t>
            </w:r>
            <w:proofErr w:type="gramEnd"/>
            <w:r w:rsidRPr="00367F5D">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w:t>
            </w:r>
            <w:r>
              <w:rPr>
                <w:sz w:val="24"/>
              </w:rPr>
              <w:t xml:space="preserve">урса указанному в пункте 1.1.2 </w:t>
            </w:r>
            <w:r w:rsidRPr="00367F5D">
              <w:rPr>
                <w:sz w:val="24"/>
              </w:rPr>
              <w:t>настоящей документации о закупке  и пункте 1 информационной карты.</w:t>
            </w:r>
            <w:r w:rsidRPr="00367F5D">
              <w:t xml:space="preserve"> К </w:t>
            </w:r>
            <w:r>
              <w:rPr>
                <w:sz w:val="24"/>
              </w:rPr>
              <w:t>приложению № 4</w:t>
            </w:r>
            <w:r w:rsidRPr="00367F5D">
              <w:rPr>
                <w:sz w:val="24"/>
              </w:rPr>
              <w:t xml:space="preserve">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Pr>
                <w:sz w:val="24"/>
              </w:rPr>
              <w:t>говоров должна быть не менее 80</w:t>
            </w:r>
            <w:r w:rsidRPr="00367F5D">
              <w:rPr>
                <w:sz w:val="24"/>
              </w:rPr>
              <w:t xml:space="preserve"> % от начальной (максимальной) цены договора.</w:t>
            </w:r>
            <w:bookmarkEnd w:id="3"/>
          </w:p>
          <w:p w:rsidR="003A3688" w:rsidRPr="008334B0" w:rsidRDefault="003A3688" w:rsidP="009B2297">
            <w:pPr>
              <w:pStyle w:val="afa"/>
              <w:tabs>
                <w:tab w:val="left" w:pos="0"/>
                <w:tab w:val="left" w:pos="1418"/>
              </w:tabs>
              <w:rPr>
                <w:sz w:val="24"/>
              </w:rPr>
            </w:pPr>
            <w:r>
              <w:rPr>
                <w:sz w:val="24"/>
              </w:rPr>
              <w:t>2.8. н</w:t>
            </w:r>
            <w:r w:rsidRPr="008334B0">
              <w:rPr>
                <w:sz w:val="24"/>
              </w:rPr>
              <w:t>отариально заверенные копии действующих допусков по электробезопасности до 1000 В., допусков для работ на высоте</w:t>
            </w:r>
            <w:r>
              <w:rPr>
                <w:sz w:val="24"/>
              </w:rPr>
              <w:t>;</w:t>
            </w:r>
          </w:p>
          <w:p w:rsidR="003A3688" w:rsidRPr="000A0DD9" w:rsidRDefault="003A3688" w:rsidP="009B2297">
            <w:pPr>
              <w:pStyle w:val="afa"/>
              <w:tabs>
                <w:tab w:val="left" w:pos="0"/>
                <w:tab w:val="left" w:pos="1418"/>
              </w:tabs>
              <w:rPr>
                <w:sz w:val="24"/>
              </w:rPr>
            </w:pPr>
            <w:r>
              <w:rPr>
                <w:sz w:val="24"/>
              </w:rPr>
              <w:t>2.9.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A3688" w:rsidRDefault="003A3688" w:rsidP="009B2297">
            <w:pPr>
              <w:pStyle w:val="afa"/>
              <w:tabs>
                <w:tab w:val="left" w:pos="1418"/>
              </w:tabs>
              <w:rPr>
                <w:sz w:val="24"/>
              </w:rPr>
            </w:pPr>
            <w:r>
              <w:rPr>
                <w:sz w:val="24"/>
              </w:rPr>
              <w:t xml:space="preserve">2.10. справка в свободной форме о наличии </w:t>
            </w:r>
            <w:r w:rsidRPr="00084626">
              <w:rPr>
                <w:sz w:val="24"/>
              </w:rPr>
              <w:t>производственных мощностей (оборудования, материалов и прочее) для выполнения Работ</w:t>
            </w:r>
          </w:p>
          <w:p w:rsidR="003A3688" w:rsidRPr="00971E89" w:rsidRDefault="003A3688" w:rsidP="009B2297">
            <w:pPr>
              <w:pStyle w:val="afa"/>
              <w:tabs>
                <w:tab w:val="left" w:pos="1418"/>
              </w:tabs>
              <w:rPr>
                <w:sz w:val="24"/>
              </w:rPr>
            </w:pPr>
            <w:r>
              <w:rPr>
                <w:sz w:val="24"/>
              </w:rPr>
              <w:t xml:space="preserve">2.11. </w:t>
            </w:r>
            <w:r w:rsidRPr="00367F5D">
              <w:rPr>
                <w:sz w:val="24"/>
              </w:rPr>
              <w:t>сведения о производственном персонале по форме приложения №</w:t>
            </w:r>
            <w:r w:rsidRPr="00367F5D">
              <w:rPr>
                <w:sz w:val="24"/>
                <w:lang w:val="en-US"/>
              </w:rPr>
              <w:t> </w:t>
            </w:r>
            <w:r w:rsidRPr="00367F5D">
              <w:rPr>
                <w:sz w:val="24"/>
              </w:rPr>
              <w:t>6 к документации о закупке;</w:t>
            </w:r>
          </w:p>
          <w:p w:rsidR="003A3688" w:rsidRPr="00A53269" w:rsidRDefault="003A3688" w:rsidP="009B2297">
            <w:pPr>
              <w:pStyle w:val="afa"/>
              <w:tabs>
                <w:tab w:val="left" w:pos="1418"/>
              </w:tabs>
              <w:rPr>
                <w:sz w:val="24"/>
              </w:rPr>
            </w:pPr>
            <w:r>
              <w:rPr>
                <w:sz w:val="24"/>
              </w:rPr>
              <w:t>2.12.</w:t>
            </w:r>
            <w:r w:rsidRPr="00367F5D">
              <w:rPr>
                <w:sz w:val="24"/>
              </w:rPr>
              <w:t xml:space="preserve"> </w:t>
            </w:r>
            <w:r>
              <w:rPr>
                <w:sz w:val="24"/>
              </w:rPr>
              <w:t xml:space="preserve">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18.</w:t>
            </w:r>
          </w:p>
        </w:tc>
        <w:tc>
          <w:tcPr>
            <w:tcW w:w="2551" w:type="dxa"/>
          </w:tcPr>
          <w:p w:rsidR="003A3688" w:rsidRPr="00F86FAA" w:rsidRDefault="003A3688" w:rsidP="009B2297">
            <w:pPr>
              <w:pStyle w:val="Default"/>
              <w:rPr>
                <w:b/>
                <w:color w:val="auto"/>
              </w:rPr>
            </w:pPr>
            <w:r>
              <w:rPr>
                <w:b/>
                <w:color w:val="auto"/>
              </w:rPr>
              <w:t>Срок заключения договора</w:t>
            </w:r>
          </w:p>
        </w:tc>
        <w:tc>
          <w:tcPr>
            <w:tcW w:w="6768" w:type="dxa"/>
          </w:tcPr>
          <w:p w:rsidR="003A3688" w:rsidRPr="00F86FAA" w:rsidRDefault="003A3688" w:rsidP="009B2297">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3"/>
              <w:tblW w:w="0" w:type="auto"/>
              <w:tblLayout w:type="fixed"/>
              <w:tblLook w:val="04A0"/>
            </w:tblPr>
            <w:tblGrid>
              <w:gridCol w:w="4423"/>
              <w:gridCol w:w="2114"/>
            </w:tblGrid>
            <w:tr w:rsidR="003A3688" w:rsidRPr="004F171F" w:rsidTr="009B2297">
              <w:tc>
                <w:tcPr>
                  <w:tcW w:w="4423" w:type="dxa"/>
                </w:tcPr>
                <w:p w:rsidR="003A3688" w:rsidRPr="004F171F" w:rsidRDefault="003A3688" w:rsidP="009B2297">
                  <w:pPr>
                    <w:pStyle w:val="afa"/>
                    <w:rPr>
                      <w:b/>
                      <w:sz w:val="24"/>
                    </w:rPr>
                  </w:pPr>
                  <w:r w:rsidRPr="004F171F">
                    <w:rPr>
                      <w:b/>
                      <w:sz w:val="24"/>
                    </w:rPr>
                    <w:t>Критерий оценки</w:t>
                  </w:r>
                </w:p>
              </w:tc>
              <w:tc>
                <w:tcPr>
                  <w:tcW w:w="2114" w:type="dxa"/>
                </w:tcPr>
                <w:p w:rsidR="003A3688" w:rsidRPr="004F171F" w:rsidRDefault="003A3688" w:rsidP="009B2297">
                  <w:pPr>
                    <w:pStyle w:val="afa"/>
                    <w:ind w:firstLine="0"/>
                    <w:rPr>
                      <w:b/>
                      <w:sz w:val="24"/>
                    </w:rPr>
                  </w:pPr>
                  <w:r w:rsidRPr="004F171F">
                    <w:rPr>
                      <w:b/>
                      <w:sz w:val="24"/>
                    </w:rPr>
                    <w:t>Значение Кз</w:t>
                  </w:r>
                </w:p>
              </w:tc>
            </w:tr>
            <w:tr w:rsidR="003A3688" w:rsidRPr="00222142" w:rsidTr="009B2297">
              <w:tc>
                <w:tcPr>
                  <w:tcW w:w="4423" w:type="dxa"/>
                </w:tcPr>
                <w:p w:rsidR="003A3688" w:rsidRPr="00222142" w:rsidRDefault="003A3688" w:rsidP="009B2297">
                  <w:pPr>
                    <w:pStyle w:val="afa"/>
                    <w:ind w:firstLine="0"/>
                    <w:rPr>
                      <w:i/>
                      <w:sz w:val="24"/>
                      <w:highlight w:val="cyan"/>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2114" w:type="dxa"/>
                </w:tcPr>
                <w:p w:rsidR="003A3688" w:rsidRPr="004F171F" w:rsidRDefault="003A3688" w:rsidP="009B2297">
                  <w:pPr>
                    <w:pStyle w:val="afa"/>
                    <w:rPr>
                      <w:sz w:val="24"/>
                    </w:rPr>
                  </w:pPr>
                  <w:r w:rsidRPr="004F171F">
                    <w:rPr>
                      <w:sz w:val="24"/>
                    </w:rPr>
                    <w:t>Кз=0,60</w:t>
                  </w:r>
                </w:p>
              </w:tc>
            </w:tr>
            <w:tr w:rsidR="003A3688" w:rsidRPr="00222142" w:rsidTr="009B2297">
              <w:tc>
                <w:tcPr>
                  <w:tcW w:w="4423" w:type="dxa"/>
                </w:tcPr>
                <w:p w:rsidR="003A3688" w:rsidRDefault="003A3688" w:rsidP="009B2297">
                  <w:pPr>
                    <w:pStyle w:val="afa"/>
                    <w:ind w:firstLine="0"/>
                    <w:rPr>
                      <w:sz w:val="24"/>
                    </w:rPr>
                  </w:pPr>
                  <w:r>
                    <w:rPr>
                      <w:sz w:val="24"/>
                    </w:rPr>
                    <w:t>С</w:t>
                  </w:r>
                  <w:r w:rsidRPr="00FA6509">
                    <w:rPr>
                      <w:sz w:val="24"/>
                    </w:rPr>
                    <w:t>рок и порядок оплаты Работ</w:t>
                  </w:r>
                </w:p>
              </w:tc>
              <w:tc>
                <w:tcPr>
                  <w:tcW w:w="2114" w:type="dxa"/>
                </w:tcPr>
                <w:p w:rsidR="003A3688" w:rsidRPr="004F171F" w:rsidRDefault="003A3688" w:rsidP="009B2297">
                  <w:pPr>
                    <w:pStyle w:val="afa"/>
                    <w:rPr>
                      <w:sz w:val="24"/>
                    </w:rPr>
                  </w:pPr>
                  <w:r w:rsidRPr="004F171F">
                    <w:rPr>
                      <w:sz w:val="24"/>
                    </w:rPr>
                    <w:t>Кз=0,15</w:t>
                  </w:r>
                </w:p>
              </w:tc>
            </w:tr>
            <w:tr w:rsidR="003A3688" w:rsidRPr="00222142" w:rsidTr="009B2297">
              <w:tc>
                <w:tcPr>
                  <w:tcW w:w="4423" w:type="dxa"/>
                </w:tcPr>
                <w:p w:rsidR="003A3688" w:rsidRPr="00FA6509" w:rsidRDefault="003A3688" w:rsidP="009B2297">
                  <w:pPr>
                    <w:pStyle w:val="afa"/>
                    <w:ind w:firstLine="0"/>
                    <w:rPr>
                      <w:sz w:val="24"/>
                    </w:rPr>
                  </w:pPr>
                  <w:r w:rsidRPr="00FA6509">
                    <w:rPr>
                      <w:sz w:val="24"/>
                    </w:rPr>
                    <w:t>Условия и сроки (периоды) выполнения Работ</w:t>
                  </w:r>
                </w:p>
              </w:tc>
              <w:tc>
                <w:tcPr>
                  <w:tcW w:w="2114" w:type="dxa"/>
                </w:tcPr>
                <w:p w:rsidR="003A3688" w:rsidRPr="004F171F" w:rsidRDefault="003A3688" w:rsidP="009B2297">
                  <w:pPr>
                    <w:pStyle w:val="afa"/>
                    <w:rPr>
                      <w:sz w:val="24"/>
                    </w:rPr>
                  </w:pPr>
                  <w:r w:rsidRPr="004F171F">
                    <w:rPr>
                      <w:sz w:val="24"/>
                    </w:rPr>
                    <w:t>Кз=0,15</w:t>
                  </w:r>
                </w:p>
              </w:tc>
            </w:tr>
            <w:tr w:rsidR="003A3688" w:rsidRPr="00222142" w:rsidTr="009B2297">
              <w:tc>
                <w:tcPr>
                  <w:tcW w:w="4423" w:type="dxa"/>
                </w:tcPr>
                <w:p w:rsidR="003A3688" w:rsidRPr="00FA6509" w:rsidRDefault="003A3688" w:rsidP="009B2297">
                  <w:pPr>
                    <w:pStyle w:val="afa"/>
                    <w:ind w:firstLine="0"/>
                    <w:jc w:val="left"/>
                    <w:rPr>
                      <w:sz w:val="24"/>
                    </w:rPr>
                  </w:pPr>
                  <w:r w:rsidRPr="00FA6509">
                    <w:rPr>
                      <w:sz w:val="24"/>
                    </w:rPr>
                    <w:t>Гарантийный срок на Работы</w:t>
                  </w:r>
                </w:p>
              </w:tc>
              <w:tc>
                <w:tcPr>
                  <w:tcW w:w="2114" w:type="dxa"/>
                </w:tcPr>
                <w:p w:rsidR="003A3688" w:rsidRPr="004F171F" w:rsidRDefault="003A3688" w:rsidP="009B2297">
                  <w:pPr>
                    <w:pStyle w:val="afa"/>
                    <w:rPr>
                      <w:sz w:val="24"/>
                    </w:rPr>
                  </w:pPr>
                  <w:r w:rsidRPr="004F171F">
                    <w:rPr>
                      <w:sz w:val="24"/>
                    </w:rPr>
                    <w:t>Кз=0,05</w:t>
                  </w:r>
                </w:p>
              </w:tc>
            </w:tr>
            <w:tr w:rsidR="003A3688" w:rsidRPr="00222142" w:rsidTr="009B2297">
              <w:tc>
                <w:tcPr>
                  <w:tcW w:w="4423" w:type="dxa"/>
                </w:tcPr>
                <w:p w:rsidR="003A3688" w:rsidRPr="00222142" w:rsidRDefault="003A3688" w:rsidP="009B2297">
                  <w:pPr>
                    <w:pStyle w:val="afa"/>
                    <w:ind w:firstLine="0"/>
                    <w:rPr>
                      <w:i/>
                      <w:sz w:val="24"/>
                      <w:highlight w:val="cyan"/>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80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2114" w:type="dxa"/>
                </w:tcPr>
                <w:p w:rsidR="003A3688" w:rsidRPr="004F171F" w:rsidRDefault="003A3688" w:rsidP="009B2297">
                  <w:pPr>
                    <w:pStyle w:val="afa"/>
                    <w:rPr>
                      <w:sz w:val="24"/>
                    </w:rPr>
                  </w:pPr>
                  <w:r w:rsidRPr="004F171F">
                    <w:rPr>
                      <w:sz w:val="24"/>
                    </w:rPr>
                    <w:t>Кз=0,05</w:t>
                  </w:r>
                </w:p>
              </w:tc>
            </w:tr>
            <w:tr w:rsidR="003A3688" w:rsidRPr="00222142" w:rsidTr="009B2297">
              <w:tc>
                <w:tcPr>
                  <w:tcW w:w="4423" w:type="dxa"/>
                </w:tcPr>
                <w:p w:rsidR="003A3688" w:rsidRPr="00222142" w:rsidRDefault="003A3688" w:rsidP="009B2297">
                  <w:pPr>
                    <w:pStyle w:val="afa"/>
                    <w:ind w:firstLine="0"/>
                    <w:rPr>
                      <w:b/>
                      <w:i/>
                      <w:sz w:val="24"/>
                      <w:highlight w:val="cyan"/>
                    </w:rPr>
                  </w:pPr>
                  <w:r w:rsidRPr="00FA6509">
                    <w:rPr>
                      <w:b/>
                      <w:sz w:val="24"/>
                    </w:rPr>
                    <w:t>Общая сумма по всем критериям</w:t>
                  </w:r>
                </w:p>
              </w:tc>
              <w:tc>
                <w:tcPr>
                  <w:tcW w:w="2114" w:type="dxa"/>
                </w:tcPr>
                <w:p w:rsidR="003A3688" w:rsidRPr="004F171F" w:rsidRDefault="003A3688" w:rsidP="009B2297">
                  <w:pPr>
                    <w:pStyle w:val="afa"/>
                    <w:rPr>
                      <w:b/>
                      <w:sz w:val="24"/>
                    </w:rPr>
                  </w:pPr>
                  <w:r w:rsidRPr="004F171F">
                    <w:rPr>
                      <w:sz w:val="24"/>
                    </w:rPr>
                    <w:t>Кз=</w:t>
                  </w:r>
                  <w:r>
                    <w:rPr>
                      <w:sz w:val="24"/>
                    </w:rPr>
                    <w:t>1,0</w:t>
                  </w:r>
                </w:p>
              </w:tc>
            </w:tr>
          </w:tbl>
          <w:p w:rsidR="003A3688" w:rsidRPr="00F86FAA" w:rsidRDefault="003A3688" w:rsidP="009B2297">
            <w:pPr>
              <w:pStyle w:val="afa"/>
              <w:rPr>
                <w:b/>
                <w:i/>
                <w:sz w:val="24"/>
              </w:rPr>
            </w:pP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20</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Особенности заключения договора</w:t>
            </w:r>
          </w:p>
        </w:tc>
        <w:tc>
          <w:tcPr>
            <w:tcW w:w="6768" w:type="dxa"/>
          </w:tcPr>
          <w:p w:rsidR="003A3688" w:rsidRPr="003C7C04" w:rsidRDefault="003A3688" w:rsidP="009B2297">
            <w:pPr>
              <w:pStyle w:val="-3"/>
              <w:numPr>
                <w:ilvl w:val="2"/>
                <w:numId w:val="0"/>
              </w:numPr>
              <w:tabs>
                <w:tab w:val="num" w:pos="1985"/>
              </w:tabs>
              <w:suppressAutoHyphens/>
              <w:ind w:firstLine="709"/>
              <w:rPr>
                <w:sz w:val="24"/>
              </w:rPr>
            </w:pPr>
            <w:r w:rsidRPr="003C7C0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A3688" w:rsidRPr="003C7C04" w:rsidRDefault="003A3688" w:rsidP="009B2297">
            <w:pPr>
              <w:pStyle w:val="-3"/>
              <w:numPr>
                <w:ilvl w:val="2"/>
                <w:numId w:val="0"/>
              </w:numPr>
              <w:tabs>
                <w:tab w:val="num" w:pos="1985"/>
              </w:tabs>
              <w:suppressAutoHyphens/>
              <w:ind w:firstLine="709"/>
              <w:rPr>
                <w:sz w:val="24"/>
              </w:rPr>
            </w:pPr>
            <w:r w:rsidRPr="003C7C0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Pr>
                <w:sz w:val="24"/>
              </w:rPr>
              <w:t xml:space="preserve">договора </w:t>
            </w:r>
            <w:r w:rsidRPr="003C7C04">
              <w:rPr>
                <w:sz w:val="24"/>
              </w:rPr>
              <w:t xml:space="preserve">на ЭТП </w:t>
            </w:r>
            <w:r>
              <w:rPr>
                <w:sz w:val="24"/>
              </w:rPr>
              <w:t xml:space="preserve">от Заказчика. </w:t>
            </w:r>
          </w:p>
          <w:p w:rsidR="003A3688" w:rsidRPr="003C7C04" w:rsidRDefault="003A3688" w:rsidP="009B2297">
            <w:pPr>
              <w:pStyle w:val="-3"/>
              <w:numPr>
                <w:ilvl w:val="2"/>
                <w:numId w:val="0"/>
              </w:numPr>
              <w:tabs>
                <w:tab w:val="num" w:pos="1985"/>
              </w:tabs>
              <w:suppressAutoHyphens/>
              <w:ind w:firstLine="709"/>
              <w:rPr>
                <w:sz w:val="24"/>
              </w:rPr>
            </w:pPr>
            <w:r w:rsidRPr="003C7C0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A3688" w:rsidRPr="003C7C04" w:rsidRDefault="003A3688" w:rsidP="009B2297">
            <w:pPr>
              <w:pStyle w:val="-3"/>
              <w:numPr>
                <w:ilvl w:val="2"/>
                <w:numId w:val="0"/>
              </w:numPr>
              <w:tabs>
                <w:tab w:val="num" w:pos="1985"/>
              </w:tabs>
              <w:suppressAutoHyphens/>
              <w:ind w:firstLine="709"/>
              <w:rPr>
                <w:sz w:val="24"/>
              </w:rPr>
            </w:pPr>
            <w:r w:rsidRPr="003C7C04">
              <w:rPr>
                <w:sz w:val="24"/>
              </w:rPr>
              <w:t xml:space="preserve">Внесение изменений в договор по предложениям победителя является правом Заказчика и осуществляется по </w:t>
            </w:r>
            <w:proofErr w:type="spellStart"/>
            <w:r w:rsidRPr="003C7C04">
              <w:rPr>
                <w:sz w:val="24"/>
              </w:rPr>
              <w:t>усмотрениюЗаказчика</w:t>
            </w:r>
            <w:proofErr w:type="spellEnd"/>
            <w:r w:rsidRPr="003C7C04">
              <w:rPr>
                <w:sz w:val="24"/>
              </w:rPr>
              <w:t>.</w:t>
            </w:r>
          </w:p>
          <w:p w:rsidR="003A3688" w:rsidRPr="00F86FAA" w:rsidRDefault="003A3688" w:rsidP="009B2297">
            <w:pPr>
              <w:pStyle w:val="-3"/>
              <w:numPr>
                <w:ilvl w:val="2"/>
                <w:numId w:val="0"/>
              </w:numPr>
              <w:tabs>
                <w:tab w:val="num" w:pos="1985"/>
              </w:tabs>
              <w:suppressAutoHyphens/>
              <w:ind w:firstLine="709"/>
              <w:rPr>
                <w:sz w:val="24"/>
                <w:highlight w:val="cyan"/>
              </w:rPr>
            </w:pPr>
            <w:r w:rsidRPr="003C7C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A3688" w:rsidRPr="00F86FAA" w:rsidTr="009B2297">
        <w:tc>
          <w:tcPr>
            <w:tcW w:w="534" w:type="dxa"/>
          </w:tcPr>
          <w:p w:rsidR="003A3688" w:rsidRPr="00F86FAA" w:rsidRDefault="003A3688" w:rsidP="009B2297">
            <w:pPr>
              <w:pStyle w:val="19"/>
              <w:ind w:firstLine="0"/>
              <w:rPr>
                <w:b/>
                <w:sz w:val="24"/>
                <w:szCs w:val="24"/>
              </w:rPr>
            </w:pPr>
            <w:r>
              <w:rPr>
                <w:b/>
                <w:sz w:val="24"/>
                <w:szCs w:val="24"/>
              </w:rPr>
              <w:t>21</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Привлечение субподрядчиков, соисполнителей</w:t>
            </w:r>
          </w:p>
        </w:tc>
        <w:tc>
          <w:tcPr>
            <w:tcW w:w="6768" w:type="dxa"/>
            <w:vAlign w:val="center"/>
          </w:tcPr>
          <w:p w:rsidR="003A3688" w:rsidRPr="00F86FAA" w:rsidRDefault="003A3688" w:rsidP="009B2297">
            <w:pPr>
              <w:pStyle w:val="19"/>
              <w:ind w:firstLine="0"/>
              <w:jc w:val="left"/>
              <w:rPr>
                <w:sz w:val="24"/>
                <w:szCs w:val="24"/>
              </w:rPr>
            </w:pPr>
            <w:r w:rsidRPr="003459E5">
              <w:rPr>
                <w:sz w:val="24"/>
                <w:szCs w:val="24"/>
              </w:rPr>
              <w:t>Привлечение субподрядчиков не допускается.</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Обеспечение исполнения договора</w:t>
            </w:r>
          </w:p>
        </w:tc>
        <w:tc>
          <w:tcPr>
            <w:tcW w:w="6768" w:type="dxa"/>
            <w:vAlign w:val="center"/>
          </w:tcPr>
          <w:p w:rsidR="003A3688" w:rsidRPr="003C7C04" w:rsidRDefault="003A3688" w:rsidP="009B2297">
            <w:pPr>
              <w:pStyle w:val="19"/>
              <w:ind w:firstLine="0"/>
              <w:jc w:val="left"/>
              <w:rPr>
                <w:sz w:val="24"/>
                <w:szCs w:val="24"/>
              </w:rPr>
            </w:pPr>
            <w:r w:rsidRPr="003C7C04">
              <w:rPr>
                <w:sz w:val="24"/>
                <w:szCs w:val="24"/>
              </w:rPr>
              <w:t>Не предусмотрено</w:t>
            </w:r>
          </w:p>
        </w:tc>
      </w:tr>
      <w:tr w:rsidR="003A3688" w:rsidRPr="00F86FAA" w:rsidTr="009B2297">
        <w:tc>
          <w:tcPr>
            <w:tcW w:w="534" w:type="dxa"/>
          </w:tcPr>
          <w:p w:rsidR="003A3688" w:rsidRPr="00F86FAA" w:rsidRDefault="003A3688" w:rsidP="009B2297">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A3688" w:rsidRPr="00F86FAA" w:rsidRDefault="003A3688" w:rsidP="009B2297">
            <w:pPr>
              <w:pStyle w:val="Default"/>
              <w:rPr>
                <w:b/>
                <w:color w:val="auto"/>
              </w:rPr>
            </w:pPr>
            <w:r w:rsidRPr="00F86FAA">
              <w:rPr>
                <w:b/>
                <w:color w:val="auto"/>
              </w:rPr>
              <w:t>Обеспечение заявки</w:t>
            </w:r>
          </w:p>
        </w:tc>
        <w:tc>
          <w:tcPr>
            <w:tcW w:w="6768" w:type="dxa"/>
          </w:tcPr>
          <w:p w:rsidR="003A3688" w:rsidRPr="00F86FAA" w:rsidRDefault="003A3688" w:rsidP="009B2297">
            <w:pPr>
              <w:pStyle w:val="19"/>
              <w:ind w:firstLine="0"/>
              <w:rPr>
                <w:sz w:val="24"/>
                <w:szCs w:val="24"/>
              </w:rPr>
            </w:pPr>
            <w:r w:rsidRPr="003C7C04">
              <w:rPr>
                <w:sz w:val="24"/>
                <w:szCs w:val="24"/>
              </w:rPr>
              <w:t>Не предусмотрено</w:t>
            </w:r>
          </w:p>
        </w:tc>
      </w:tr>
    </w:tbl>
    <w:p w:rsidR="003A3688" w:rsidRDefault="003A3688" w:rsidP="003A3688">
      <w:pPr>
        <w:pStyle w:val="19"/>
        <w:ind w:left="7080" w:firstLine="0"/>
        <w:rPr>
          <w:rFonts w:eastAsia="MS Mincho"/>
          <w:szCs w:val="28"/>
        </w:rPr>
      </w:pPr>
    </w:p>
    <w:p w:rsidR="003A3688" w:rsidRDefault="003A3688" w:rsidP="003A3688">
      <w:pPr>
        <w:suppressAutoHyphens w:val="0"/>
        <w:rPr>
          <w:rFonts w:eastAsia="MS Mincho"/>
          <w:sz w:val="28"/>
          <w:szCs w:val="28"/>
        </w:rPr>
      </w:pPr>
    </w:p>
    <w:p w:rsidR="003A3688" w:rsidRPr="00D43A3B" w:rsidRDefault="003A3688" w:rsidP="003A3688">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3A3688" w:rsidRPr="00D43A3B" w:rsidRDefault="003A3688" w:rsidP="003A3688">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3A3688" w:rsidRDefault="003A3688" w:rsidP="003A3688">
      <w:pPr>
        <w:ind w:firstLine="425"/>
        <w:jc w:val="right"/>
        <w:rPr>
          <w:sz w:val="28"/>
          <w:szCs w:val="28"/>
        </w:rPr>
      </w:pPr>
    </w:p>
    <w:p w:rsidR="003A3688" w:rsidRPr="00445DDD" w:rsidRDefault="003A3688" w:rsidP="003A3688">
      <w:pPr>
        <w:jc w:val="center"/>
        <w:rPr>
          <w:b/>
          <w:sz w:val="28"/>
          <w:szCs w:val="28"/>
        </w:rPr>
      </w:pPr>
      <w:r w:rsidRPr="00445DDD">
        <w:rPr>
          <w:b/>
          <w:sz w:val="28"/>
          <w:szCs w:val="28"/>
        </w:rPr>
        <w:t>На бланке претендента</w:t>
      </w:r>
    </w:p>
    <w:p w:rsidR="003A3688" w:rsidRPr="00320EFA" w:rsidRDefault="003A3688" w:rsidP="003A3688">
      <w:pPr>
        <w:pStyle w:val="2"/>
        <w:spacing w:before="0" w:after="0"/>
        <w:jc w:val="center"/>
        <w:rPr>
          <w:rFonts w:cs="Times New Roman"/>
          <w:i w:val="0"/>
          <w:sz w:val="26"/>
          <w:szCs w:val="26"/>
        </w:rPr>
      </w:pPr>
      <w:r w:rsidRPr="00320EFA">
        <w:rPr>
          <w:rFonts w:cs="Times New Roman"/>
          <w:i w:val="0"/>
          <w:iCs w:val="0"/>
          <w:sz w:val="26"/>
          <w:szCs w:val="26"/>
        </w:rPr>
        <w:t xml:space="preserve">ЗАЯВКА </w:t>
      </w:r>
      <w:r w:rsidRPr="00320EFA">
        <w:rPr>
          <w:rFonts w:cs="Times New Roman"/>
          <w:i w:val="0"/>
          <w:sz w:val="26"/>
          <w:szCs w:val="26"/>
        </w:rPr>
        <w:t xml:space="preserve">______________ </w:t>
      </w:r>
      <w:r w:rsidRPr="00320EFA">
        <w:rPr>
          <w:rFonts w:cs="Times New Roman"/>
          <w:b w:val="0"/>
          <w:sz w:val="26"/>
          <w:szCs w:val="26"/>
        </w:rPr>
        <w:t>(наименование претендента)</w:t>
      </w:r>
      <w:r w:rsidRPr="00320EFA">
        <w:rPr>
          <w:rFonts w:cs="Times New Roman"/>
          <w:i w:val="0"/>
          <w:sz w:val="26"/>
          <w:szCs w:val="26"/>
        </w:rPr>
        <w:t xml:space="preserve"> </w:t>
      </w:r>
    </w:p>
    <w:p w:rsidR="003A3688" w:rsidRPr="00320EFA" w:rsidRDefault="003A3688" w:rsidP="003A3688">
      <w:pPr>
        <w:pStyle w:val="2"/>
        <w:spacing w:before="0" w:after="0"/>
        <w:jc w:val="center"/>
        <w:rPr>
          <w:rFonts w:cs="Times New Roman"/>
          <w:i w:val="0"/>
          <w:sz w:val="26"/>
          <w:szCs w:val="26"/>
        </w:rPr>
      </w:pPr>
      <w:r w:rsidRPr="00320EFA">
        <w:rPr>
          <w:rFonts w:cs="Times New Roman"/>
          <w:i w:val="0"/>
          <w:sz w:val="26"/>
          <w:szCs w:val="26"/>
        </w:rPr>
        <w:t xml:space="preserve">НА УЧАСТИЕ В ОТКРЫТОМ КОНКУРСЕ </w:t>
      </w:r>
      <w:proofErr w:type="gramStart"/>
      <w:r w:rsidRPr="00320EFA">
        <w:rPr>
          <w:rFonts w:cs="Times New Roman"/>
          <w:i w:val="0"/>
          <w:sz w:val="26"/>
          <w:szCs w:val="26"/>
        </w:rPr>
        <w:t>№-</w:t>
      </w:r>
      <w:proofErr w:type="gramEnd"/>
      <w:r w:rsidRPr="00320EFA">
        <w:rPr>
          <w:rFonts w:cs="Times New Roman"/>
          <w:i w:val="0"/>
          <w:sz w:val="26"/>
          <w:szCs w:val="26"/>
        </w:rPr>
        <w:t>МСП-НКПОКТ-16-</w:t>
      </w:r>
      <w:r>
        <w:rPr>
          <w:rFonts w:cs="Times New Roman"/>
          <w:i w:val="0"/>
          <w:sz w:val="26"/>
          <w:szCs w:val="26"/>
        </w:rPr>
        <w:t>0031</w:t>
      </w:r>
      <w:r w:rsidRPr="00320EFA">
        <w:rPr>
          <w:rFonts w:cs="Times New Roman"/>
          <w:i w:val="0"/>
          <w:sz w:val="26"/>
          <w:szCs w:val="26"/>
        </w:rPr>
        <w:t xml:space="preserve"> </w:t>
      </w:r>
    </w:p>
    <w:p w:rsidR="003A3688" w:rsidRPr="007415F9" w:rsidRDefault="003A3688" w:rsidP="003A3688"/>
    <w:p w:rsidR="003A3688" w:rsidRPr="00002090" w:rsidRDefault="003A3688" w:rsidP="003A3688">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sidRPr="00320EFA">
        <w:rPr>
          <w:szCs w:val="28"/>
        </w:rPr>
        <w:t xml:space="preserve">№ </w:t>
      </w:r>
      <w:r>
        <w:rPr>
          <w:szCs w:val="28"/>
        </w:rPr>
        <w:t>ОКэ-МСП-НКПОКТ-16-0031</w:t>
      </w:r>
      <w:r w:rsidRPr="00320EFA">
        <w:rPr>
          <w:i/>
          <w:sz w:val="26"/>
          <w:szCs w:val="26"/>
        </w:rPr>
        <w:t xml:space="preserve"> </w:t>
      </w:r>
      <w:r w:rsidRPr="00002090">
        <w:rPr>
          <w:szCs w:val="28"/>
        </w:rPr>
        <w:t xml:space="preserve">(далее – </w:t>
      </w:r>
      <w:r>
        <w:rPr>
          <w:szCs w:val="28"/>
        </w:rPr>
        <w:t>Открытый конкурс</w:t>
      </w:r>
      <w:r w:rsidRPr="00002090">
        <w:rPr>
          <w:szCs w:val="28"/>
        </w:rPr>
        <w:t xml:space="preserve">) </w:t>
      </w:r>
      <w:r>
        <w:rPr>
          <w:szCs w:val="28"/>
        </w:rPr>
        <w:t xml:space="preserve">на право заключения договора на выполнение работ по модернизации системы видеонаблюдения </w:t>
      </w:r>
      <w:r w:rsidRPr="00813A0B">
        <w:t>(инв. № </w:t>
      </w:r>
      <w:r w:rsidRPr="00813A0B">
        <w:rPr>
          <w:bCs/>
        </w:rPr>
        <w:t>001/02/00043183</w:t>
      </w:r>
      <w:r w:rsidRPr="00813A0B">
        <w:t xml:space="preserve">) на </w:t>
      </w:r>
      <w:r w:rsidRPr="00813A0B">
        <w:rPr>
          <w:bCs/>
        </w:rPr>
        <w:t>участке ремонта контейнеров филиала ПАО «ТрансКонтейнер» на Октябрьской железной дороге</w:t>
      </w:r>
      <w:r>
        <w:rPr>
          <w:szCs w:val="28"/>
        </w:rPr>
        <w:t>.</w:t>
      </w:r>
    </w:p>
    <w:p w:rsidR="003A3688" w:rsidRPr="00002090" w:rsidRDefault="003A3688" w:rsidP="003A3688">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A3688" w:rsidRPr="00002090" w:rsidRDefault="003A3688" w:rsidP="003A3688">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A3688" w:rsidRPr="00002090" w:rsidRDefault="003A3688" w:rsidP="003A3688">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A3688" w:rsidRPr="00002090" w:rsidRDefault="003A3688" w:rsidP="003A3688">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A3688" w:rsidRPr="00002090" w:rsidRDefault="003A3688" w:rsidP="003A3688">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A3688" w:rsidRPr="00002090" w:rsidRDefault="003A3688" w:rsidP="003A3688">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A3688" w:rsidRPr="00002090" w:rsidRDefault="003A3688" w:rsidP="003A3688">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A3688" w:rsidRPr="00002090" w:rsidRDefault="003A3688" w:rsidP="003A3688">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A3688" w:rsidRPr="00002090" w:rsidRDefault="003A3688" w:rsidP="003A3688">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A3688" w:rsidRDefault="003A3688" w:rsidP="003A3688">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3A3688" w:rsidRDefault="003A3688" w:rsidP="003A3688">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3A3688" w:rsidRDefault="003A3688" w:rsidP="003A3688">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A3688" w:rsidRDefault="003A3688" w:rsidP="003A3688">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A3688" w:rsidRPr="00002090" w:rsidRDefault="003A3688" w:rsidP="003A3688">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A3688" w:rsidRPr="00002090" w:rsidRDefault="003A3688" w:rsidP="003A3688">
      <w:pPr>
        <w:pStyle w:val="afa"/>
        <w:ind w:firstLine="553"/>
        <w:rPr>
          <w:rFonts w:eastAsia="Times New Roman"/>
          <w:sz w:val="28"/>
        </w:rPr>
      </w:pPr>
      <w:r w:rsidRPr="00002090">
        <w:rPr>
          <w:rFonts w:eastAsia="Times New Roman"/>
          <w:sz w:val="28"/>
        </w:rPr>
        <w:t>Настоящим подтверждаем, что:</w:t>
      </w:r>
    </w:p>
    <w:p w:rsidR="003A3688" w:rsidRPr="00002090" w:rsidRDefault="003A3688" w:rsidP="003A3688">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A3688" w:rsidRPr="00002090" w:rsidRDefault="003A3688" w:rsidP="003A3688">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A3688" w:rsidRPr="00002090" w:rsidRDefault="003A3688" w:rsidP="003A3688">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3A3688" w:rsidRPr="00002090" w:rsidRDefault="003A3688" w:rsidP="003A3688">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A3688" w:rsidRPr="008B08F6" w:rsidRDefault="003A3688" w:rsidP="003A3688">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3A3688" w:rsidRDefault="003A3688" w:rsidP="003A3688">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3A3688" w:rsidRDefault="003A3688" w:rsidP="003A3688">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3A3688" w:rsidRDefault="003A3688" w:rsidP="003A3688">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3A3688" w:rsidRPr="00002090" w:rsidRDefault="003A3688" w:rsidP="003A3688">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3A3688" w:rsidRPr="00002090" w:rsidRDefault="003A3688" w:rsidP="003A3688">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3A3688" w:rsidRDefault="003A3688" w:rsidP="003A3688">
      <w:pPr>
        <w:pStyle w:val="19"/>
        <w:ind w:firstLine="708"/>
      </w:pPr>
      <w:r w:rsidRPr="00002090">
        <w:t>В подтверждение этого прилагаем все необходимые документы.</w:t>
      </w:r>
    </w:p>
    <w:p w:rsidR="003A3688" w:rsidRDefault="003A3688" w:rsidP="003A3688">
      <w:pPr>
        <w:pStyle w:val="19"/>
        <w:ind w:firstLine="708"/>
      </w:pPr>
    </w:p>
    <w:p w:rsidR="003A3688" w:rsidRDefault="003A3688" w:rsidP="003A3688">
      <w:pPr>
        <w:keepNext/>
        <w:ind w:firstLine="706"/>
        <w:jc w:val="both"/>
        <w:outlineLvl w:val="2"/>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w:t>
      </w:r>
      <w:r>
        <w:rPr>
          <w:b/>
          <w:bCs/>
          <w:sz w:val="28"/>
          <w:szCs w:val="28"/>
        </w:rPr>
        <w:t>__________________</w:t>
      </w:r>
    </w:p>
    <w:p w:rsidR="003A3688" w:rsidRPr="00F40A7B" w:rsidRDefault="003A3688" w:rsidP="003A3688">
      <w:pPr>
        <w:keepNext/>
        <w:ind w:firstLine="706"/>
        <w:jc w:val="both"/>
        <w:outlineLvl w:val="2"/>
        <w:rPr>
          <w:rFonts w:ascii="Arial" w:hAnsi="Arial"/>
          <w:bCs/>
          <w:sz w:val="28"/>
          <w:szCs w:val="28"/>
        </w:rPr>
      </w:pPr>
      <w:r>
        <w:rPr>
          <w:i/>
        </w:rPr>
        <w:t xml:space="preserve">                                       (наименование </w:t>
      </w:r>
      <w:r w:rsidRPr="00C20080">
        <w:rPr>
          <w:i/>
        </w:rPr>
        <w:t>претендента)</w:t>
      </w:r>
    </w:p>
    <w:p w:rsidR="003A3688" w:rsidRPr="00C20080" w:rsidRDefault="003A3688" w:rsidP="003A3688">
      <w:pPr>
        <w:rPr>
          <w:sz w:val="28"/>
          <w:szCs w:val="28"/>
          <w:lang w:eastAsia="ru-RU"/>
        </w:rPr>
      </w:pPr>
      <w:r w:rsidRPr="00C20080">
        <w:rPr>
          <w:sz w:val="28"/>
          <w:szCs w:val="28"/>
          <w:lang w:eastAsia="ru-RU"/>
        </w:rPr>
        <w:t>____________________________________</w:t>
      </w:r>
      <w:r>
        <w:rPr>
          <w:sz w:val="28"/>
          <w:szCs w:val="28"/>
          <w:lang w:eastAsia="ru-RU"/>
        </w:rPr>
        <w:t>_____________________________</w:t>
      </w:r>
    </w:p>
    <w:p w:rsidR="003A3688" w:rsidRPr="00C20080" w:rsidRDefault="003A3688" w:rsidP="003A368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A3688" w:rsidRPr="00C20080" w:rsidRDefault="003A3688" w:rsidP="003A3688">
      <w:pPr>
        <w:rPr>
          <w:sz w:val="28"/>
          <w:szCs w:val="28"/>
          <w:lang w:eastAsia="ru-RU"/>
        </w:rPr>
      </w:pPr>
      <w:r w:rsidRPr="00C20080">
        <w:rPr>
          <w:sz w:val="28"/>
          <w:szCs w:val="28"/>
          <w:lang w:eastAsia="ru-RU"/>
        </w:rPr>
        <w:t>"____" _________ 201__ г.</w:t>
      </w:r>
    </w:p>
    <w:p w:rsidR="003A3688" w:rsidRDefault="003A3688" w:rsidP="003A3688">
      <w:pPr>
        <w:pStyle w:val="19"/>
        <w:ind w:firstLine="708"/>
      </w:pPr>
    </w:p>
    <w:p w:rsidR="003A3688" w:rsidRPr="00D27A82" w:rsidRDefault="003A3688" w:rsidP="003A3688">
      <w:pPr>
        <w:pStyle w:val="19"/>
        <w:ind w:firstLine="708"/>
      </w:pPr>
    </w:p>
    <w:p w:rsidR="003A3688" w:rsidRDefault="003A3688" w:rsidP="003A3688">
      <w:pPr>
        <w:suppressAutoHyphens w:val="0"/>
        <w:rPr>
          <w:b/>
          <w:bCs/>
          <w:sz w:val="28"/>
          <w:szCs w:val="28"/>
        </w:rPr>
      </w:pPr>
      <w:r>
        <w:rPr>
          <w:i/>
          <w:iCs/>
        </w:rPr>
        <w:br w:type="page"/>
      </w:r>
    </w:p>
    <w:p w:rsidR="003A3688" w:rsidRPr="00D43A3B" w:rsidRDefault="003A3688" w:rsidP="003A3688">
      <w:pPr>
        <w:pStyle w:val="2"/>
        <w:spacing w:before="0" w:after="0"/>
        <w:jc w:val="right"/>
        <w:rPr>
          <w:rFonts w:cs="Times New Roman"/>
          <w:b w:val="0"/>
          <w:i w:val="0"/>
          <w:iCs w:val="0"/>
        </w:rPr>
      </w:pPr>
      <w:r w:rsidRPr="00D43A3B">
        <w:rPr>
          <w:rFonts w:cs="Times New Roman"/>
          <w:b w:val="0"/>
          <w:i w:val="0"/>
          <w:iCs w:val="0"/>
        </w:rPr>
        <w:t>Приложение № 2</w:t>
      </w:r>
    </w:p>
    <w:p w:rsidR="003A3688" w:rsidRPr="00D43A3B" w:rsidRDefault="003A3688" w:rsidP="003A368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3A3688" w:rsidRDefault="003A3688" w:rsidP="003A3688">
      <w:pPr>
        <w:pStyle w:val="afa"/>
        <w:jc w:val="center"/>
        <w:rPr>
          <w:b/>
          <w:sz w:val="28"/>
          <w:szCs w:val="28"/>
        </w:rPr>
      </w:pPr>
    </w:p>
    <w:p w:rsidR="003A3688" w:rsidRPr="00DB57F6" w:rsidRDefault="003A3688" w:rsidP="003A3688">
      <w:pPr>
        <w:suppressAutoHyphens w:val="0"/>
        <w:jc w:val="center"/>
        <w:rPr>
          <w:b/>
          <w:bCs/>
          <w:i/>
          <w:iCs/>
        </w:rPr>
      </w:pPr>
      <w:r>
        <w:rPr>
          <w:b/>
          <w:bCs/>
          <w:i/>
          <w:iCs/>
        </w:rPr>
        <w:t>ФОРМА для заполнения</w:t>
      </w:r>
      <w:r>
        <w:rPr>
          <w:rStyle w:val="af7"/>
          <w:b/>
          <w:bCs/>
          <w:i/>
          <w:iCs/>
        </w:rPr>
        <w:footnoteReference w:id="1"/>
      </w:r>
    </w:p>
    <w:p w:rsidR="003A3688" w:rsidRDefault="003A3688" w:rsidP="003A3688">
      <w:pPr>
        <w:suppressAutoHyphens w:val="0"/>
        <w:rPr>
          <w:b/>
          <w:sz w:val="32"/>
          <w:szCs w:val="32"/>
        </w:rPr>
      </w:pPr>
    </w:p>
    <w:p w:rsidR="003A3688" w:rsidRDefault="003A3688" w:rsidP="003A3688">
      <w:pPr>
        <w:suppressAutoHyphens w:val="0"/>
        <w:rPr>
          <w:b/>
          <w:sz w:val="32"/>
          <w:szCs w:val="32"/>
        </w:rPr>
      </w:pPr>
    </w:p>
    <w:p w:rsidR="003A3688" w:rsidRPr="00286B72" w:rsidRDefault="003A3688" w:rsidP="003A368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3A3688" w:rsidRPr="00286B72" w:rsidRDefault="003A3688" w:rsidP="003A3688">
      <w:pPr>
        <w:suppressAutoHyphens w:val="0"/>
        <w:jc w:val="center"/>
        <w:rPr>
          <w:b/>
          <w:bCs/>
          <w:iCs/>
          <w:sz w:val="32"/>
          <w:szCs w:val="32"/>
        </w:rPr>
      </w:pPr>
      <w:r w:rsidRPr="00286B72">
        <w:rPr>
          <w:b/>
          <w:bCs/>
          <w:iCs/>
          <w:sz w:val="32"/>
          <w:szCs w:val="32"/>
        </w:rPr>
        <w:t>критериям отнесения к субъектам малого</w:t>
      </w:r>
    </w:p>
    <w:p w:rsidR="003A3688" w:rsidRPr="00286B72" w:rsidRDefault="003A3688" w:rsidP="003A3688">
      <w:pPr>
        <w:suppressAutoHyphens w:val="0"/>
        <w:jc w:val="center"/>
        <w:rPr>
          <w:b/>
          <w:bCs/>
          <w:iCs/>
          <w:sz w:val="32"/>
          <w:szCs w:val="32"/>
        </w:rPr>
      </w:pPr>
      <w:r w:rsidRPr="00286B72">
        <w:rPr>
          <w:b/>
          <w:bCs/>
          <w:iCs/>
          <w:sz w:val="32"/>
          <w:szCs w:val="32"/>
        </w:rPr>
        <w:t>и среднего предпринимательства</w:t>
      </w:r>
    </w:p>
    <w:p w:rsidR="003A3688" w:rsidRDefault="003A3688" w:rsidP="003A3688">
      <w:pPr>
        <w:rPr>
          <w:b/>
          <w:sz w:val="36"/>
          <w:szCs w:val="36"/>
        </w:rPr>
      </w:pPr>
      <w:r w:rsidRPr="001E086B">
        <w:rPr>
          <w:b/>
          <w:sz w:val="36"/>
          <w:szCs w:val="36"/>
        </w:rPr>
        <w:t xml:space="preserve"> </w:t>
      </w:r>
    </w:p>
    <w:p w:rsidR="003A3688" w:rsidRDefault="003A3688" w:rsidP="003A368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3A3688" w:rsidRPr="00134FB3" w:rsidRDefault="003A3688" w:rsidP="003A368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3A3688" w:rsidRPr="0050359E" w:rsidRDefault="003A3688" w:rsidP="003A368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3A3688" w:rsidRPr="0050359E" w:rsidRDefault="003A3688" w:rsidP="003A368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3A3688" w:rsidRPr="0050359E" w:rsidRDefault="003A3688" w:rsidP="003A368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3A3688" w:rsidRDefault="003A3688" w:rsidP="003A368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3A3688" w:rsidRDefault="003A3688" w:rsidP="003A3688">
      <w:pPr>
        <w:suppressAutoHyphens w:val="0"/>
        <w:rPr>
          <w:sz w:val="16"/>
          <w:szCs w:val="16"/>
        </w:rPr>
      </w:pPr>
    </w:p>
    <w:p w:rsidR="003A3688" w:rsidRDefault="003A3688" w:rsidP="003A368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3A3688" w:rsidRPr="00380060" w:rsidRDefault="003A3688" w:rsidP="003A3688">
      <w:pPr>
        <w:suppressAutoHyphens w:val="0"/>
        <w:rPr>
          <w:bCs/>
          <w:iCs/>
          <w:sz w:val="28"/>
          <w:szCs w:val="28"/>
        </w:rPr>
      </w:pPr>
    </w:p>
    <w:p w:rsidR="003A3688" w:rsidRPr="00FD060D" w:rsidRDefault="003A3688" w:rsidP="003A3688">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3A3688" w:rsidRDefault="003A3688" w:rsidP="003A368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3A3688" w:rsidRPr="00FD060D" w:rsidRDefault="003A3688" w:rsidP="003A368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3A3688" w:rsidRDefault="003A3688" w:rsidP="003A368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3A3688" w:rsidRDefault="003A3688" w:rsidP="003A368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3A3688" w:rsidRPr="008C42F3" w:rsidRDefault="003A3688" w:rsidP="003A368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3A3688" w:rsidRPr="008C42F3" w:rsidRDefault="003A3688" w:rsidP="003A3688">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3A3688" w:rsidRPr="008C42F3" w:rsidRDefault="003A3688" w:rsidP="003A368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3A3688" w:rsidRPr="008C42F3" w:rsidRDefault="003A3688" w:rsidP="003A368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3A3688" w:rsidRPr="008C42F3" w:rsidRDefault="003A3688" w:rsidP="003A368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3A3688" w:rsidRDefault="003A3688" w:rsidP="003A368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3A3688" w:rsidRPr="008C42F3" w:rsidRDefault="003A3688" w:rsidP="003A368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3A3688" w:rsidRDefault="003A3688" w:rsidP="003A368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3A3688" w:rsidRDefault="003A3688" w:rsidP="003A3688">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3A3688" w:rsidRDefault="003A3688" w:rsidP="003A3688">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3A3688" w:rsidRDefault="003A3688" w:rsidP="003A3688">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3A3688" w:rsidRPr="003C2CDC" w:rsidRDefault="003A3688" w:rsidP="003A3688">
      <w:pPr>
        <w:suppressAutoHyphens w:val="0"/>
        <w:ind w:firstLine="284"/>
        <w:jc w:val="both"/>
        <w:rPr>
          <w:bCs/>
          <w:iCs/>
          <w:sz w:val="28"/>
          <w:szCs w:val="28"/>
        </w:rPr>
      </w:pPr>
    </w:p>
    <w:p w:rsidR="003A3688" w:rsidRPr="003C2CDC" w:rsidRDefault="003A3688" w:rsidP="003A3688">
      <w:pPr>
        <w:suppressAutoHyphens w:val="0"/>
        <w:rPr>
          <w:bCs/>
          <w:iCs/>
          <w:sz w:val="28"/>
          <w:szCs w:val="28"/>
        </w:rPr>
      </w:pPr>
      <w:r w:rsidRPr="003C2CDC">
        <w:rPr>
          <w:bCs/>
          <w:iCs/>
          <w:sz w:val="28"/>
          <w:szCs w:val="28"/>
        </w:rPr>
        <w:t>Справки по общим вопросам и вопросам управления: _____________________</w:t>
      </w:r>
    </w:p>
    <w:p w:rsidR="003A3688" w:rsidRPr="003C2CDC" w:rsidRDefault="003A3688" w:rsidP="003A3688">
      <w:pPr>
        <w:suppressAutoHyphens w:val="0"/>
        <w:ind w:left="5558" w:firstLine="397"/>
        <w:rPr>
          <w:bCs/>
          <w:iCs/>
          <w:sz w:val="16"/>
          <w:szCs w:val="16"/>
        </w:rPr>
      </w:pPr>
      <w:r w:rsidRPr="003C2CDC">
        <w:rPr>
          <w:bCs/>
          <w:iCs/>
          <w:sz w:val="16"/>
          <w:szCs w:val="16"/>
        </w:rPr>
        <w:t>Контактное лицо (должность, ФИО, телефон)</w:t>
      </w:r>
    </w:p>
    <w:p w:rsidR="003A3688" w:rsidRPr="003C2CDC" w:rsidRDefault="003A3688" w:rsidP="003A3688">
      <w:pPr>
        <w:suppressAutoHyphens w:val="0"/>
        <w:rPr>
          <w:bCs/>
          <w:iCs/>
          <w:sz w:val="28"/>
          <w:szCs w:val="28"/>
        </w:rPr>
      </w:pPr>
      <w:r w:rsidRPr="003C2CDC">
        <w:rPr>
          <w:bCs/>
          <w:iCs/>
          <w:sz w:val="28"/>
          <w:szCs w:val="28"/>
        </w:rPr>
        <w:t>Справки по кадровым вопросам: ________________________________________</w:t>
      </w:r>
    </w:p>
    <w:p w:rsidR="003A3688" w:rsidRPr="003C2CDC" w:rsidRDefault="003A3688" w:rsidP="003A3688">
      <w:pPr>
        <w:suppressAutoHyphens w:val="0"/>
        <w:ind w:left="5558" w:firstLine="397"/>
        <w:rPr>
          <w:bCs/>
          <w:iCs/>
          <w:sz w:val="16"/>
          <w:szCs w:val="16"/>
        </w:rPr>
      </w:pPr>
      <w:r w:rsidRPr="003C2CDC">
        <w:rPr>
          <w:bCs/>
          <w:iCs/>
          <w:sz w:val="16"/>
          <w:szCs w:val="16"/>
        </w:rPr>
        <w:t>Контактное лицо (должность, ФИО, телефон)</w:t>
      </w:r>
    </w:p>
    <w:p w:rsidR="003A3688" w:rsidRPr="003C2CDC" w:rsidRDefault="003A3688" w:rsidP="003A3688">
      <w:pPr>
        <w:suppressAutoHyphens w:val="0"/>
        <w:rPr>
          <w:bCs/>
          <w:iCs/>
          <w:sz w:val="28"/>
          <w:szCs w:val="28"/>
        </w:rPr>
      </w:pPr>
      <w:r w:rsidRPr="003C2CDC">
        <w:rPr>
          <w:bCs/>
          <w:iCs/>
          <w:sz w:val="28"/>
          <w:szCs w:val="28"/>
        </w:rPr>
        <w:t>Справки по техническим вопросам: _____________________________________</w:t>
      </w:r>
    </w:p>
    <w:p w:rsidR="003A3688" w:rsidRPr="003C2CDC" w:rsidRDefault="003A3688" w:rsidP="003A3688">
      <w:pPr>
        <w:suppressAutoHyphens w:val="0"/>
        <w:ind w:left="5955"/>
        <w:rPr>
          <w:bCs/>
          <w:iCs/>
          <w:sz w:val="16"/>
          <w:szCs w:val="16"/>
        </w:rPr>
      </w:pPr>
      <w:r w:rsidRPr="003C2CDC">
        <w:rPr>
          <w:bCs/>
          <w:iCs/>
          <w:sz w:val="16"/>
          <w:szCs w:val="16"/>
        </w:rPr>
        <w:t>Контактное лицо (должность, ФИО, телефон)</w:t>
      </w:r>
    </w:p>
    <w:p w:rsidR="003A3688" w:rsidRPr="003C2CDC" w:rsidRDefault="003A3688" w:rsidP="003A3688">
      <w:pPr>
        <w:suppressAutoHyphens w:val="0"/>
        <w:rPr>
          <w:bCs/>
          <w:iCs/>
          <w:sz w:val="28"/>
          <w:szCs w:val="28"/>
        </w:rPr>
      </w:pPr>
      <w:r w:rsidRPr="003C2CDC">
        <w:rPr>
          <w:bCs/>
          <w:iCs/>
          <w:sz w:val="28"/>
          <w:szCs w:val="28"/>
        </w:rPr>
        <w:t>Справки по финансовым вопросам: ______________________________________</w:t>
      </w:r>
    </w:p>
    <w:p w:rsidR="003A3688" w:rsidRPr="003C2CDC" w:rsidRDefault="003A3688" w:rsidP="003A3688">
      <w:pPr>
        <w:suppressAutoHyphens w:val="0"/>
        <w:ind w:left="5558" w:firstLine="397"/>
        <w:rPr>
          <w:bCs/>
          <w:iCs/>
          <w:sz w:val="16"/>
          <w:szCs w:val="16"/>
        </w:rPr>
      </w:pPr>
      <w:r w:rsidRPr="003C2CDC">
        <w:rPr>
          <w:bCs/>
          <w:iCs/>
          <w:sz w:val="16"/>
          <w:szCs w:val="16"/>
        </w:rPr>
        <w:t>Контактное лицо (должность, ФИО, телефон)</w:t>
      </w:r>
    </w:p>
    <w:p w:rsidR="003A3688" w:rsidRPr="00FD060D" w:rsidRDefault="003A3688" w:rsidP="003A3688">
      <w:pPr>
        <w:suppressAutoHyphens w:val="0"/>
        <w:rPr>
          <w:bCs/>
          <w:iCs/>
          <w:sz w:val="28"/>
          <w:szCs w:val="28"/>
        </w:rPr>
      </w:pPr>
    </w:p>
    <w:p w:rsidR="003A3688" w:rsidRPr="00FD060D" w:rsidRDefault="003A3688" w:rsidP="003A3688">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3A3688" w:rsidRDefault="003A3688" w:rsidP="003A3688">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3A3688" w:rsidRPr="00FD060D" w:rsidRDefault="003A3688" w:rsidP="003A3688">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3A3688" w:rsidRDefault="003A3688" w:rsidP="003A3688">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3A3688" w:rsidRPr="001659F9" w:rsidRDefault="003A3688" w:rsidP="003A3688">
      <w:pPr>
        <w:suppressAutoHyphens w:val="0"/>
        <w:rPr>
          <w:bCs/>
          <w:iCs/>
          <w:sz w:val="28"/>
          <w:szCs w:val="28"/>
        </w:rPr>
      </w:pPr>
    </w:p>
    <w:p w:rsidR="003A3688" w:rsidRPr="00FD060D" w:rsidRDefault="003A3688" w:rsidP="003A3688">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3A3688" w:rsidRPr="00FD060D" w:rsidRDefault="003A3688" w:rsidP="003A3688">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3A3688" w:rsidRPr="001118A3" w:rsidRDefault="003A3688" w:rsidP="003A3688">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3A3688" w:rsidRPr="001118A3" w:rsidTr="009B2297">
        <w:trPr>
          <w:trHeight w:val="501"/>
        </w:trPr>
        <w:tc>
          <w:tcPr>
            <w:tcW w:w="557" w:type="dxa"/>
          </w:tcPr>
          <w:p w:rsidR="003A3688" w:rsidRPr="001118A3" w:rsidRDefault="003A3688" w:rsidP="009B2297">
            <w:pPr>
              <w:suppressAutoHyphens w:val="0"/>
              <w:jc w:val="center"/>
              <w:rPr>
                <w:b/>
                <w:bCs/>
                <w:iCs/>
              </w:rPr>
            </w:pPr>
            <w:r w:rsidRPr="001118A3">
              <w:rPr>
                <w:b/>
                <w:bCs/>
                <w:iCs/>
              </w:rPr>
              <w:t>№ п/п</w:t>
            </w:r>
          </w:p>
        </w:tc>
        <w:tc>
          <w:tcPr>
            <w:tcW w:w="4405" w:type="dxa"/>
          </w:tcPr>
          <w:p w:rsidR="003A3688" w:rsidRPr="001118A3" w:rsidRDefault="003A3688" w:rsidP="009B2297">
            <w:pPr>
              <w:suppressAutoHyphens w:val="0"/>
              <w:jc w:val="center"/>
              <w:rPr>
                <w:b/>
                <w:bCs/>
                <w:iCs/>
              </w:rPr>
            </w:pPr>
            <w:r>
              <w:rPr>
                <w:b/>
                <w:bCs/>
                <w:iCs/>
              </w:rPr>
              <w:t>Наименование сведений</w:t>
            </w:r>
            <w:r>
              <w:rPr>
                <w:rStyle w:val="af7"/>
                <w:b/>
                <w:bCs/>
                <w:iCs/>
              </w:rPr>
              <w:footnoteReference w:id="3"/>
            </w:r>
          </w:p>
        </w:tc>
        <w:tc>
          <w:tcPr>
            <w:tcW w:w="1701" w:type="dxa"/>
          </w:tcPr>
          <w:p w:rsidR="003A3688" w:rsidRPr="001118A3" w:rsidRDefault="003A3688" w:rsidP="009B2297">
            <w:pPr>
              <w:suppressAutoHyphens w:val="0"/>
              <w:jc w:val="center"/>
              <w:rPr>
                <w:b/>
                <w:bCs/>
                <w:iCs/>
              </w:rPr>
            </w:pPr>
            <w:r w:rsidRPr="001118A3">
              <w:rPr>
                <w:b/>
                <w:bCs/>
                <w:iCs/>
              </w:rPr>
              <w:t>Малые предприятия</w:t>
            </w:r>
          </w:p>
        </w:tc>
        <w:tc>
          <w:tcPr>
            <w:tcW w:w="1619" w:type="dxa"/>
          </w:tcPr>
          <w:p w:rsidR="003A3688" w:rsidRPr="001118A3" w:rsidRDefault="003A3688" w:rsidP="009B2297">
            <w:pPr>
              <w:suppressAutoHyphens w:val="0"/>
              <w:jc w:val="center"/>
              <w:rPr>
                <w:b/>
                <w:bCs/>
                <w:iCs/>
              </w:rPr>
            </w:pPr>
            <w:r w:rsidRPr="001118A3">
              <w:rPr>
                <w:b/>
                <w:bCs/>
                <w:iCs/>
              </w:rPr>
              <w:t>Средние предприятия</w:t>
            </w:r>
          </w:p>
        </w:tc>
        <w:tc>
          <w:tcPr>
            <w:tcW w:w="1417" w:type="dxa"/>
          </w:tcPr>
          <w:p w:rsidR="003A3688" w:rsidRPr="001118A3" w:rsidRDefault="003A3688" w:rsidP="009B2297">
            <w:pPr>
              <w:suppressAutoHyphens w:val="0"/>
              <w:jc w:val="center"/>
              <w:rPr>
                <w:b/>
                <w:bCs/>
                <w:iCs/>
              </w:rPr>
            </w:pPr>
            <w:r w:rsidRPr="001118A3">
              <w:rPr>
                <w:b/>
                <w:bCs/>
                <w:iCs/>
              </w:rPr>
              <w:t>Показатель</w:t>
            </w:r>
          </w:p>
        </w:tc>
      </w:tr>
      <w:tr w:rsidR="003A3688" w:rsidRPr="00955144" w:rsidTr="009B2297">
        <w:trPr>
          <w:cantSplit/>
          <w:trHeight w:val="266"/>
        </w:trPr>
        <w:tc>
          <w:tcPr>
            <w:tcW w:w="557" w:type="dxa"/>
          </w:tcPr>
          <w:p w:rsidR="003A3688" w:rsidRPr="00955144" w:rsidRDefault="003A3688" w:rsidP="009B2297">
            <w:pPr>
              <w:suppressAutoHyphens w:val="0"/>
              <w:jc w:val="center"/>
              <w:rPr>
                <w:b/>
                <w:bCs/>
                <w:iCs/>
                <w:sz w:val="20"/>
                <w:szCs w:val="20"/>
              </w:rPr>
            </w:pPr>
            <w:r w:rsidRPr="00955144">
              <w:rPr>
                <w:b/>
                <w:bCs/>
                <w:iCs/>
                <w:sz w:val="20"/>
                <w:szCs w:val="20"/>
              </w:rPr>
              <w:t>1</w:t>
            </w:r>
          </w:p>
        </w:tc>
        <w:tc>
          <w:tcPr>
            <w:tcW w:w="4405" w:type="dxa"/>
          </w:tcPr>
          <w:p w:rsidR="003A3688" w:rsidRPr="00955144" w:rsidRDefault="003A3688" w:rsidP="009B2297">
            <w:pPr>
              <w:suppressAutoHyphens w:val="0"/>
              <w:jc w:val="center"/>
              <w:rPr>
                <w:b/>
                <w:bCs/>
                <w:iCs/>
                <w:sz w:val="20"/>
                <w:szCs w:val="20"/>
              </w:rPr>
            </w:pPr>
            <w:r w:rsidRPr="00955144">
              <w:rPr>
                <w:b/>
                <w:bCs/>
                <w:iCs/>
                <w:sz w:val="20"/>
                <w:szCs w:val="20"/>
              </w:rPr>
              <w:t>2</w:t>
            </w:r>
          </w:p>
        </w:tc>
        <w:tc>
          <w:tcPr>
            <w:tcW w:w="1701" w:type="dxa"/>
          </w:tcPr>
          <w:p w:rsidR="003A3688" w:rsidRPr="00955144" w:rsidRDefault="003A3688" w:rsidP="009B2297">
            <w:pPr>
              <w:suppressAutoHyphens w:val="0"/>
              <w:jc w:val="center"/>
              <w:rPr>
                <w:b/>
                <w:bCs/>
                <w:iCs/>
                <w:sz w:val="20"/>
                <w:szCs w:val="20"/>
              </w:rPr>
            </w:pPr>
            <w:r w:rsidRPr="00955144">
              <w:rPr>
                <w:b/>
                <w:bCs/>
                <w:iCs/>
                <w:sz w:val="20"/>
                <w:szCs w:val="20"/>
              </w:rPr>
              <w:t>3</w:t>
            </w:r>
          </w:p>
        </w:tc>
        <w:tc>
          <w:tcPr>
            <w:tcW w:w="1619" w:type="dxa"/>
          </w:tcPr>
          <w:p w:rsidR="003A3688" w:rsidRPr="00955144" w:rsidRDefault="003A3688" w:rsidP="009B2297">
            <w:pPr>
              <w:suppressAutoHyphens w:val="0"/>
              <w:jc w:val="center"/>
              <w:rPr>
                <w:b/>
                <w:bCs/>
                <w:iCs/>
                <w:sz w:val="20"/>
                <w:szCs w:val="20"/>
              </w:rPr>
            </w:pPr>
            <w:r w:rsidRPr="00955144">
              <w:rPr>
                <w:b/>
                <w:bCs/>
                <w:iCs/>
                <w:sz w:val="20"/>
                <w:szCs w:val="20"/>
              </w:rPr>
              <w:t>4</w:t>
            </w:r>
          </w:p>
        </w:tc>
        <w:tc>
          <w:tcPr>
            <w:tcW w:w="1417" w:type="dxa"/>
          </w:tcPr>
          <w:p w:rsidR="003A3688" w:rsidRPr="00955144" w:rsidRDefault="003A3688" w:rsidP="009B2297">
            <w:pPr>
              <w:suppressAutoHyphens w:val="0"/>
              <w:jc w:val="center"/>
              <w:rPr>
                <w:b/>
                <w:bCs/>
                <w:iCs/>
                <w:sz w:val="20"/>
                <w:szCs w:val="20"/>
              </w:rPr>
            </w:pPr>
            <w:r w:rsidRPr="00955144">
              <w:rPr>
                <w:b/>
                <w:bCs/>
                <w:iCs/>
                <w:sz w:val="20"/>
                <w:szCs w:val="20"/>
              </w:rPr>
              <w:t>5</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1.</w:t>
            </w:r>
          </w:p>
        </w:tc>
        <w:tc>
          <w:tcPr>
            <w:tcW w:w="4405" w:type="dxa"/>
          </w:tcPr>
          <w:p w:rsidR="003A3688" w:rsidRPr="00BB5880" w:rsidRDefault="003A3688" w:rsidP="009B2297">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3A3688" w:rsidRPr="00DB57F6" w:rsidRDefault="003A3688" w:rsidP="009B2297">
            <w:pPr>
              <w:suppressAutoHyphens w:val="0"/>
              <w:rPr>
                <w:b/>
                <w:bCs/>
                <w:i/>
                <w:iCs/>
              </w:rPr>
            </w:pPr>
            <w:r w:rsidRPr="00DB57F6">
              <w:rPr>
                <w:b/>
                <w:bCs/>
                <w:i/>
                <w:iCs/>
              </w:rPr>
              <w:t>не более 25</w:t>
            </w:r>
          </w:p>
        </w:tc>
        <w:tc>
          <w:tcPr>
            <w:tcW w:w="1417" w:type="dxa"/>
          </w:tcPr>
          <w:p w:rsidR="003A3688" w:rsidRPr="00DB57F6" w:rsidRDefault="003A3688" w:rsidP="009B2297">
            <w:pPr>
              <w:suppressAutoHyphens w:val="0"/>
              <w:rPr>
                <w:b/>
                <w:bCs/>
                <w:i/>
                <w:iCs/>
              </w:rPr>
            </w:pPr>
          </w:p>
        </w:tc>
      </w:tr>
      <w:tr w:rsidR="003A3688" w:rsidRPr="00955144" w:rsidTr="009B2297">
        <w:trPr>
          <w:trHeight w:val="266"/>
        </w:trPr>
        <w:tc>
          <w:tcPr>
            <w:tcW w:w="557" w:type="dxa"/>
          </w:tcPr>
          <w:p w:rsidR="003A3688" w:rsidRPr="00955144" w:rsidRDefault="003A3688" w:rsidP="009B2297">
            <w:pPr>
              <w:suppressAutoHyphens w:val="0"/>
              <w:jc w:val="center"/>
              <w:rPr>
                <w:b/>
                <w:bCs/>
                <w:iCs/>
                <w:sz w:val="20"/>
                <w:szCs w:val="20"/>
              </w:rPr>
            </w:pPr>
            <w:r w:rsidRPr="00955144">
              <w:rPr>
                <w:b/>
                <w:bCs/>
                <w:iCs/>
                <w:sz w:val="20"/>
                <w:szCs w:val="20"/>
              </w:rPr>
              <w:t>1</w:t>
            </w:r>
          </w:p>
        </w:tc>
        <w:tc>
          <w:tcPr>
            <w:tcW w:w="4405" w:type="dxa"/>
          </w:tcPr>
          <w:p w:rsidR="003A3688" w:rsidRPr="00955144" w:rsidRDefault="003A3688" w:rsidP="009B2297">
            <w:pPr>
              <w:suppressAutoHyphens w:val="0"/>
              <w:jc w:val="center"/>
              <w:rPr>
                <w:b/>
                <w:bCs/>
                <w:iCs/>
                <w:sz w:val="20"/>
                <w:szCs w:val="20"/>
              </w:rPr>
            </w:pPr>
            <w:r w:rsidRPr="00955144">
              <w:rPr>
                <w:b/>
                <w:bCs/>
                <w:iCs/>
                <w:sz w:val="20"/>
                <w:szCs w:val="20"/>
              </w:rPr>
              <w:t>2</w:t>
            </w:r>
          </w:p>
        </w:tc>
        <w:tc>
          <w:tcPr>
            <w:tcW w:w="1701" w:type="dxa"/>
          </w:tcPr>
          <w:p w:rsidR="003A3688" w:rsidRPr="00955144" w:rsidRDefault="003A3688" w:rsidP="009B2297">
            <w:pPr>
              <w:suppressAutoHyphens w:val="0"/>
              <w:jc w:val="center"/>
              <w:rPr>
                <w:b/>
                <w:bCs/>
                <w:iCs/>
                <w:sz w:val="20"/>
                <w:szCs w:val="20"/>
              </w:rPr>
            </w:pPr>
            <w:r w:rsidRPr="00955144">
              <w:rPr>
                <w:b/>
                <w:bCs/>
                <w:iCs/>
                <w:sz w:val="20"/>
                <w:szCs w:val="20"/>
              </w:rPr>
              <w:t>3</w:t>
            </w:r>
          </w:p>
        </w:tc>
        <w:tc>
          <w:tcPr>
            <w:tcW w:w="1619" w:type="dxa"/>
          </w:tcPr>
          <w:p w:rsidR="003A3688" w:rsidRPr="00955144" w:rsidRDefault="003A3688" w:rsidP="009B2297">
            <w:pPr>
              <w:suppressAutoHyphens w:val="0"/>
              <w:jc w:val="center"/>
              <w:rPr>
                <w:b/>
                <w:bCs/>
                <w:iCs/>
                <w:sz w:val="20"/>
                <w:szCs w:val="20"/>
              </w:rPr>
            </w:pPr>
            <w:r w:rsidRPr="00955144">
              <w:rPr>
                <w:b/>
                <w:bCs/>
                <w:iCs/>
                <w:sz w:val="20"/>
                <w:szCs w:val="20"/>
              </w:rPr>
              <w:t>4</w:t>
            </w:r>
          </w:p>
        </w:tc>
        <w:tc>
          <w:tcPr>
            <w:tcW w:w="1417" w:type="dxa"/>
          </w:tcPr>
          <w:p w:rsidR="003A3688" w:rsidRPr="00955144" w:rsidRDefault="003A3688" w:rsidP="009B2297">
            <w:pPr>
              <w:suppressAutoHyphens w:val="0"/>
              <w:jc w:val="center"/>
              <w:rPr>
                <w:b/>
                <w:bCs/>
                <w:iCs/>
                <w:sz w:val="20"/>
                <w:szCs w:val="20"/>
              </w:rPr>
            </w:pPr>
            <w:r w:rsidRPr="00955144">
              <w:rPr>
                <w:b/>
                <w:bCs/>
                <w:iCs/>
                <w:sz w:val="20"/>
                <w:szCs w:val="20"/>
              </w:rPr>
              <w:t>5</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2.</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3A3688" w:rsidRPr="00DB57F6" w:rsidRDefault="003A3688" w:rsidP="009B2297">
            <w:pPr>
              <w:suppressAutoHyphens w:val="0"/>
              <w:rPr>
                <w:b/>
                <w:bCs/>
                <w:i/>
                <w:iCs/>
              </w:rPr>
            </w:pPr>
            <w:r w:rsidRPr="00DB57F6">
              <w:rPr>
                <w:b/>
                <w:bCs/>
                <w:i/>
                <w:iCs/>
              </w:rPr>
              <w:t>не более 49</w:t>
            </w:r>
          </w:p>
        </w:tc>
        <w:tc>
          <w:tcPr>
            <w:tcW w:w="1417" w:type="dxa"/>
          </w:tcPr>
          <w:p w:rsidR="003A3688" w:rsidRPr="00DB57F6" w:rsidRDefault="003A3688" w:rsidP="009B2297">
            <w:pPr>
              <w:suppressAutoHyphens w:val="0"/>
              <w:rPr>
                <w:b/>
                <w:bCs/>
                <w:i/>
                <w:iCs/>
              </w:rPr>
            </w:pP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3.</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3A3688" w:rsidRPr="00DB57F6" w:rsidRDefault="003A3688" w:rsidP="009B2297">
            <w:pPr>
              <w:suppressAutoHyphens w:val="0"/>
              <w:rPr>
                <w:b/>
                <w:bCs/>
                <w:i/>
                <w:iCs/>
              </w:rPr>
            </w:pPr>
            <w:r w:rsidRPr="00DB57F6">
              <w:rPr>
                <w:b/>
                <w:bCs/>
                <w:i/>
                <w:iCs/>
              </w:rPr>
              <w:t>не более 49</w:t>
            </w:r>
          </w:p>
        </w:tc>
        <w:tc>
          <w:tcPr>
            <w:tcW w:w="1417" w:type="dxa"/>
          </w:tcPr>
          <w:p w:rsidR="003A3688" w:rsidRPr="00DB57F6" w:rsidRDefault="003A3688" w:rsidP="009B2297">
            <w:pPr>
              <w:suppressAutoHyphens w:val="0"/>
              <w:rPr>
                <w:b/>
                <w:bCs/>
                <w:i/>
                <w:iCs/>
              </w:rPr>
            </w:pPr>
          </w:p>
        </w:tc>
      </w:tr>
      <w:tr w:rsidR="003A3688" w:rsidRPr="00DB57F6" w:rsidTr="009B2297">
        <w:tc>
          <w:tcPr>
            <w:tcW w:w="557" w:type="dxa"/>
            <w:vMerge w:val="restart"/>
          </w:tcPr>
          <w:p w:rsidR="003A3688" w:rsidRPr="00DB57F6" w:rsidRDefault="003A3688" w:rsidP="009B2297">
            <w:pPr>
              <w:suppressAutoHyphens w:val="0"/>
              <w:rPr>
                <w:b/>
                <w:bCs/>
                <w:i/>
                <w:iCs/>
              </w:rPr>
            </w:pPr>
            <w:r w:rsidRPr="00DB57F6">
              <w:rPr>
                <w:b/>
                <w:bCs/>
                <w:i/>
                <w:iCs/>
              </w:rPr>
              <w:t>4.</w:t>
            </w:r>
          </w:p>
        </w:tc>
        <w:tc>
          <w:tcPr>
            <w:tcW w:w="4405" w:type="dxa"/>
            <w:vMerge w:val="restart"/>
          </w:tcPr>
          <w:p w:rsidR="003A3688" w:rsidRPr="00BB5880" w:rsidRDefault="003A3688" w:rsidP="009B2297">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3A3688" w:rsidRPr="00DB57F6" w:rsidRDefault="003A3688" w:rsidP="009B2297">
            <w:pPr>
              <w:suppressAutoHyphens w:val="0"/>
              <w:rPr>
                <w:b/>
                <w:bCs/>
                <w:i/>
                <w:iCs/>
              </w:rPr>
            </w:pPr>
            <w:r w:rsidRPr="00DB57F6">
              <w:rPr>
                <w:b/>
                <w:bCs/>
                <w:i/>
                <w:iCs/>
              </w:rPr>
              <w:t>до 100 включительно</w:t>
            </w:r>
          </w:p>
        </w:tc>
        <w:tc>
          <w:tcPr>
            <w:tcW w:w="1619" w:type="dxa"/>
            <w:vMerge w:val="restart"/>
          </w:tcPr>
          <w:p w:rsidR="003A3688" w:rsidRPr="00DB57F6" w:rsidRDefault="003A3688" w:rsidP="009B2297">
            <w:pPr>
              <w:suppressAutoHyphens w:val="0"/>
              <w:rPr>
                <w:b/>
                <w:bCs/>
                <w:i/>
                <w:iCs/>
              </w:rPr>
            </w:pPr>
            <w:r w:rsidRPr="00DB57F6">
              <w:rPr>
                <w:b/>
                <w:bCs/>
                <w:i/>
                <w:iCs/>
              </w:rPr>
              <w:t>от 101 до 250 включительно</w:t>
            </w:r>
          </w:p>
        </w:tc>
        <w:tc>
          <w:tcPr>
            <w:tcW w:w="1417" w:type="dxa"/>
            <w:vMerge w:val="restart"/>
          </w:tcPr>
          <w:p w:rsidR="003A3688" w:rsidRPr="00C35E46" w:rsidRDefault="003A3688" w:rsidP="009B2297">
            <w:pPr>
              <w:suppressAutoHyphens w:val="0"/>
              <w:rPr>
                <w:b/>
                <w:bCs/>
                <w:i/>
                <w:iCs/>
              </w:rPr>
            </w:pPr>
            <w:r w:rsidRPr="00C35E46">
              <w:rPr>
                <w:b/>
                <w:bCs/>
                <w:i/>
                <w:iCs/>
              </w:rPr>
              <w:t>указывается количество человек (за каждый год)</w:t>
            </w:r>
          </w:p>
        </w:tc>
      </w:tr>
      <w:tr w:rsidR="003A3688" w:rsidRPr="00DB57F6" w:rsidTr="009B2297">
        <w:tc>
          <w:tcPr>
            <w:tcW w:w="557" w:type="dxa"/>
            <w:vMerge/>
          </w:tcPr>
          <w:p w:rsidR="003A3688" w:rsidRPr="00DB57F6" w:rsidRDefault="003A3688" w:rsidP="009B2297">
            <w:pPr>
              <w:suppressAutoHyphens w:val="0"/>
              <w:rPr>
                <w:b/>
                <w:bCs/>
                <w:i/>
                <w:iCs/>
              </w:rPr>
            </w:pPr>
          </w:p>
        </w:tc>
        <w:tc>
          <w:tcPr>
            <w:tcW w:w="4405" w:type="dxa"/>
            <w:vMerge/>
          </w:tcPr>
          <w:p w:rsidR="003A3688" w:rsidRPr="00BB5880" w:rsidRDefault="003A3688" w:rsidP="009B2297">
            <w:pPr>
              <w:suppressAutoHyphens w:val="0"/>
              <w:rPr>
                <w:b/>
                <w:bCs/>
                <w:i/>
                <w:iCs/>
                <w:sz w:val="20"/>
                <w:szCs w:val="20"/>
              </w:rPr>
            </w:pPr>
          </w:p>
        </w:tc>
        <w:tc>
          <w:tcPr>
            <w:tcW w:w="1701" w:type="dxa"/>
          </w:tcPr>
          <w:p w:rsidR="003A3688" w:rsidRPr="00DB57F6" w:rsidRDefault="003A3688" w:rsidP="009B2297">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3A3688" w:rsidRPr="00DB57F6" w:rsidRDefault="003A3688" w:rsidP="009B2297">
            <w:pPr>
              <w:suppressAutoHyphens w:val="0"/>
              <w:rPr>
                <w:b/>
                <w:bCs/>
                <w:i/>
                <w:iCs/>
              </w:rPr>
            </w:pPr>
          </w:p>
        </w:tc>
        <w:tc>
          <w:tcPr>
            <w:tcW w:w="1417" w:type="dxa"/>
            <w:vMerge/>
          </w:tcPr>
          <w:p w:rsidR="003A3688" w:rsidRPr="00DB57F6" w:rsidRDefault="003A3688" w:rsidP="009B2297">
            <w:pPr>
              <w:suppressAutoHyphens w:val="0"/>
              <w:rPr>
                <w:b/>
                <w:bCs/>
                <w:i/>
                <w:iCs/>
              </w:rPr>
            </w:pPr>
          </w:p>
        </w:tc>
      </w:tr>
      <w:tr w:rsidR="003A3688" w:rsidRPr="00DB57F6" w:rsidTr="009B2297">
        <w:tc>
          <w:tcPr>
            <w:tcW w:w="557" w:type="dxa"/>
            <w:vMerge w:val="restart"/>
          </w:tcPr>
          <w:p w:rsidR="003A3688" w:rsidRPr="00DB57F6" w:rsidRDefault="003A3688" w:rsidP="009B2297">
            <w:pPr>
              <w:suppressAutoHyphens w:val="0"/>
              <w:rPr>
                <w:b/>
                <w:bCs/>
                <w:i/>
                <w:iCs/>
              </w:rPr>
            </w:pPr>
            <w:r w:rsidRPr="00DB57F6">
              <w:rPr>
                <w:b/>
                <w:bCs/>
                <w:i/>
                <w:iCs/>
              </w:rPr>
              <w:t>5.</w:t>
            </w:r>
          </w:p>
        </w:tc>
        <w:tc>
          <w:tcPr>
            <w:tcW w:w="4405" w:type="dxa"/>
            <w:vMerge w:val="restart"/>
          </w:tcPr>
          <w:p w:rsidR="003A3688" w:rsidRPr="00BB5880" w:rsidRDefault="003A3688" w:rsidP="009B2297">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3A3688" w:rsidRPr="00DB57F6" w:rsidRDefault="003A3688" w:rsidP="009B2297">
            <w:pPr>
              <w:suppressAutoHyphens w:val="0"/>
              <w:rPr>
                <w:b/>
                <w:bCs/>
                <w:i/>
                <w:iCs/>
              </w:rPr>
            </w:pPr>
            <w:r w:rsidRPr="00DB57F6">
              <w:rPr>
                <w:b/>
                <w:bCs/>
                <w:i/>
                <w:iCs/>
              </w:rPr>
              <w:t>800</w:t>
            </w:r>
          </w:p>
        </w:tc>
        <w:tc>
          <w:tcPr>
            <w:tcW w:w="1619" w:type="dxa"/>
            <w:vMerge w:val="restart"/>
          </w:tcPr>
          <w:p w:rsidR="003A3688" w:rsidRPr="00DB57F6" w:rsidRDefault="003A3688" w:rsidP="009B2297">
            <w:pPr>
              <w:suppressAutoHyphens w:val="0"/>
              <w:rPr>
                <w:b/>
                <w:bCs/>
                <w:i/>
                <w:iCs/>
              </w:rPr>
            </w:pPr>
            <w:r w:rsidRPr="00DB57F6">
              <w:rPr>
                <w:b/>
                <w:bCs/>
                <w:i/>
                <w:iCs/>
              </w:rPr>
              <w:t>2000</w:t>
            </w:r>
          </w:p>
        </w:tc>
        <w:tc>
          <w:tcPr>
            <w:tcW w:w="1417" w:type="dxa"/>
          </w:tcPr>
          <w:p w:rsidR="003A3688" w:rsidRPr="009660CE" w:rsidRDefault="003A3688" w:rsidP="009B2297">
            <w:pPr>
              <w:suppressAutoHyphens w:val="0"/>
              <w:rPr>
                <w:b/>
                <w:bCs/>
                <w:i/>
                <w:iCs/>
              </w:rPr>
            </w:pPr>
            <w:r w:rsidRPr="009660CE">
              <w:rPr>
                <w:b/>
                <w:bCs/>
                <w:i/>
                <w:iCs/>
                <w:sz w:val="22"/>
                <w:szCs w:val="22"/>
              </w:rPr>
              <w:t>указывается в млн. рублей (за каждый год)</w:t>
            </w:r>
          </w:p>
        </w:tc>
      </w:tr>
      <w:tr w:rsidR="003A3688" w:rsidRPr="00DB57F6" w:rsidTr="009B2297">
        <w:tc>
          <w:tcPr>
            <w:tcW w:w="557" w:type="dxa"/>
            <w:vMerge/>
          </w:tcPr>
          <w:p w:rsidR="003A3688" w:rsidRPr="00DB57F6" w:rsidRDefault="003A3688" w:rsidP="009B2297">
            <w:pPr>
              <w:suppressAutoHyphens w:val="0"/>
              <w:rPr>
                <w:b/>
                <w:bCs/>
                <w:i/>
                <w:iCs/>
              </w:rPr>
            </w:pPr>
          </w:p>
        </w:tc>
        <w:tc>
          <w:tcPr>
            <w:tcW w:w="4405" w:type="dxa"/>
            <w:vMerge/>
          </w:tcPr>
          <w:p w:rsidR="003A3688" w:rsidRPr="00BB5880" w:rsidRDefault="003A3688" w:rsidP="009B2297">
            <w:pPr>
              <w:suppressAutoHyphens w:val="0"/>
              <w:rPr>
                <w:b/>
                <w:bCs/>
                <w:i/>
                <w:iCs/>
                <w:sz w:val="20"/>
                <w:szCs w:val="20"/>
              </w:rPr>
            </w:pPr>
          </w:p>
        </w:tc>
        <w:tc>
          <w:tcPr>
            <w:tcW w:w="1701" w:type="dxa"/>
          </w:tcPr>
          <w:p w:rsidR="003A3688" w:rsidRPr="00C35E46" w:rsidRDefault="003A3688" w:rsidP="009B2297">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3A3688" w:rsidRPr="00DB57F6" w:rsidRDefault="003A3688" w:rsidP="009B2297">
            <w:pPr>
              <w:suppressAutoHyphens w:val="0"/>
              <w:rPr>
                <w:b/>
                <w:bCs/>
                <w:i/>
                <w:iCs/>
              </w:rPr>
            </w:pPr>
          </w:p>
        </w:tc>
        <w:tc>
          <w:tcPr>
            <w:tcW w:w="1417" w:type="dxa"/>
          </w:tcPr>
          <w:p w:rsidR="003A3688" w:rsidRPr="00DB57F6" w:rsidRDefault="003A3688" w:rsidP="009B2297">
            <w:pPr>
              <w:suppressAutoHyphens w:val="0"/>
              <w:rPr>
                <w:b/>
                <w:bCs/>
                <w:i/>
                <w:iCs/>
              </w:rPr>
            </w:pP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6.</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3A3688" w:rsidRPr="00DB57F6" w:rsidRDefault="003A3688" w:rsidP="009B2297">
            <w:pPr>
              <w:suppressAutoHyphens w:val="0"/>
              <w:rPr>
                <w:b/>
                <w:bCs/>
                <w:i/>
                <w:iCs/>
              </w:rPr>
            </w:pP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7.</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3A3688" w:rsidRPr="00DB57F6" w:rsidRDefault="003A3688" w:rsidP="009B2297">
            <w:pPr>
              <w:suppressAutoHyphens w:val="0"/>
              <w:rPr>
                <w:b/>
                <w:bCs/>
                <w:i/>
                <w:iCs/>
              </w:rPr>
            </w:pP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8</w:t>
            </w:r>
            <w:r>
              <w:rPr>
                <w:rStyle w:val="af7"/>
                <w:b/>
                <w:bCs/>
                <w:i/>
                <w:iCs/>
              </w:rPr>
              <w:footnoteReference w:id="4"/>
            </w:r>
          </w:p>
        </w:tc>
        <w:tc>
          <w:tcPr>
            <w:tcW w:w="4405" w:type="dxa"/>
          </w:tcPr>
          <w:p w:rsidR="003A3688" w:rsidRPr="00BB5880" w:rsidRDefault="003A3688" w:rsidP="009B2297">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3A3688" w:rsidRPr="00DB57F6" w:rsidRDefault="003A3688" w:rsidP="009B2297">
            <w:pPr>
              <w:suppressAutoHyphens w:val="0"/>
              <w:rPr>
                <w:b/>
                <w:bCs/>
                <w:i/>
                <w:iCs/>
              </w:rPr>
            </w:pPr>
            <w:r w:rsidRPr="00DB57F6">
              <w:rPr>
                <w:b/>
                <w:bCs/>
                <w:i/>
                <w:iCs/>
              </w:rPr>
              <w:t>да (нет)</w:t>
            </w:r>
          </w:p>
          <w:p w:rsidR="003A3688" w:rsidRPr="00DB57F6" w:rsidRDefault="003A3688" w:rsidP="009B2297">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9.</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3A3688" w:rsidRPr="00DB57F6" w:rsidRDefault="003A3688" w:rsidP="009B2297">
            <w:pPr>
              <w:suppressAutoHyphens w:val="0"/>
              <w:rPr>
                <w:b/>
                <w:bCs/>
                <w:i/>
                <w:iCs/>
              </w:rPr>
            </w:pPr>
            <w:r w:rsidRPr="00DB57F6">
              <w:rPr>
                <w:b/>
                <w:bCs/>
                <w:i/>
                <w:iCs/>
              </w:rPr>
              <w:t>да (нет)</w:t>
            </w:r>
          </w:p>
          <w:p w:rsidR="003A3688" w:rsidRPr="00DB57F6" w:rsidRDefault="003A3688" w:rsidP="009B2297">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A3688" w:rsidRPr="00955144" w:rsidTr="009B2297">
        <w:trPr>
          <w:trHeight w:val="266"/>
        </w:trPr>
        <w:tc>
          <w:tcPr>
            <w:tcW w:w="557" w:type="dxa"/>
          </w:tcPr>
          <w:p w:rsidR="003A3688" w:rsidRPr="00955144" w:rsidRDefault="003A3688" w:rsidP="009B2297">
            <w:pPr>
              <w:suppressAutoHyphens w:val="0"/>
              <w:jc w:val="center"/>
              <w:rPr>
                <w:b/>
                <w:bCs/>
                <w:iCs/>
                <w:sz w:val="20"/>
                <w:szCs w:val="20"/>
              </w:rPr>
            </w:pPr>
            <w:r w:rsidRPr="00955144">
              <w:rPr>
                <w:b/>
                <w:bCs/>
                <w:iCs/>
                <w:sz w:val="20"/>
                <w:szCs w:val="20"/>
              </w:rPr>
              <w:t>1</w:t>
            </w:r>
          </w:p>
        </w:tc>
        <w:tc>
          <w:tcPr>
            <w:tcW w:w="4405" w:type="dxa"/>
          </w:tcPr>
          <w:p w:rsidR="003A3688" w:rsidRPr="00955144" w:rsidRDefault="003A3688" w:rsidP="009B2297">
            <w:pPr>
              <w:suppressAutoHyphens w:val="0"/>
              <w:jc w:val="center"/>
              <w:rPr>
                <w:b/>
                <w:bCs/>
                <w:iCs/>
                <w:sz w:val="20"/>
                <w:szCs w:val="20"/>
              </w:rPr>
            </w:pPr>
            <w:r w:rsidRPr="00955144">
              <w:rPr>
                <w:b/>
                <w:bCs/>
                <w:iCs/>
                <w:sz w:val="20"/>
                <w:szCs w:val="20"/>
              </w:rPr>
              <w:t>2</w:t>
            </w:r>
          </w:p>
        </w:tc>
        <w:tc>
          <w:tcPr>
            <w:tcW w:w="1701" w:type="dxa"/>
          </w:tcPr>
          <w:p w:rsidR="003A3688" w:rsidRPr="00955144" w:rsidRDefault="003A3688" w:rsidP="009B2297">
            <w:pPr>
              <w:suppressAutoHyphens w:val="0"/>
              <w:jc w:val="center"/>
              <w:rPr>
                <w:b/>
                <w:bCs/>
                <w:iCs/>
                <w:sz w:val="20"/>
                <w:szCs w:val="20"/>
              </w:rPr>
            </w:pPr>
            <w:r w:rsidRPr="00955144">
              <w:rPr>
                <w:b/>
                <w:bCs/>
                <w:iCs/>
                <w:sz w:val="20"/>
                <w:szCs w:val="20"/>
              </w:rPr>
              <w:t>3</w:t>
            </w:r>
          </w:p>
        </w:tc>
        <w:tc>
          <w:tcPr>
            <w:tcW w:w="1619" w:type="dxa"/>
          </w:tcPr>
          <w:p w:rsidR="003A3688" w:rsidRPr="00955144" w:rsidRDefault="003A3688" w:rsidP="009B2297">
            <w:pPr>
              <w:suppressAutoHyphens w:val="0"/>
              <w:jc w:val="center"/>
              <w:rPr>
                <w:b/>
                <w:bCs/>
                <w:iCs/>
                <w:sz w:val="20"/>
                <w:szCs w:val="20"/>
              </w:rPr>
            </w:pPr>
            <w:r w:rsidRPr="00955144">
              <w:rPr>
                <w:b/>
                <w:bCs/>
                <w:iCs/>
                <w:sz w:val="20"/>
                <w:szCs w:val="20"/>
              </w:rPr>
              <w:t>4</w:t>
            </w:r>
          </w:p>
        </w:tc>
        <w:tc>
          <w:tcPr>
            <w:tcW w:w="1417" w:type="dxa"/>
          </w:tcPr>
          <w:p w:rsidR="003A3688" w:rsidRPr="00955144" w:rsidRDefault="003A3688" w:rsidP="009B2297">
            <w:pPr>
              <w:suppressAutoHyphens w:val="0"/>
              <w:jc w:val="center"/>
              <w:rPr>
                <w:b/>
                <w:bCs/>
                <w:iCs/>
                <w:sz w:val="20"/>
                <w:szCs w:val="20"/>
              </w:rPr>
            </w:pPr>
            <w:r w:rsidRPr="00955144">
              <w:rPr>
                <w:b/>
                <w:bCs/>
                <w:iCs/>
                <w:sz w:val="20"/>
                <w:szCs w:val="20"/>
              </w:rPr>
              <w:t>5</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10.</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3A3688" w:rsidRPr="00DB57F6" w:rsidRDefault="003A3688" w:rsidP="009B2297">
            <w:pPr>
              <w:suppressAutoHyphens w:val="0"/>
              <w:rPr>
                <w:b/>
                <w:bCs/>
                <w:i/>
                <w:iCs/>
              </w:rPr>
            </w:pPr>
            <w:r w:rsidRPr="00DB57F6">
              <w:rPr>
                <w:b/>
                <w:bCs/>
                <w:i/>
                <w:iCs/>
              </w:rPr>
              <w:t>да (нет)</w:t>
            </w:r>
          </w:p>
          <w:p w:rsidR="003A3688" w:rsidRPr="00DB57F6" w:rsidRDefault="003A3688" w:rsidP="009B2297">
            <w:pPr>
              <w:suppressAutoHyphens w:val="0"/>
              <w:rPr>
                <w:b/>
                <w:bCs/>
                <w:i/>
                <w:iCs/>
              </w:rPr>
            </w:pPr>
            <w:r w:rsidRPr="00DB57F6">
              <w:rPr>
                <w:b/>
                <w:bCs/>
                <w:i/>
                <w:iCs/>
              </w:rPr>
              <w:t>(при наличии - количество исполненных контрактов и общая сумма)</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11.</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3A3688" w:rsidRPr="00DB57F6" w:rsidRDefault="003A3688" w:rsidP="009B2297">
            <w:pPr>
              <w:suppressAutoHyphens w:val="0"/>
              <w:rPr>
                <w:b/>
                <w:bCs/>
                <w:i/>
                <w:iCs/>
              </w:rPr>
            </w:pPr>
            <w:r w:rsidRPr="00DB57F6">
              <w:rPr>
                <w:b/>
                <w:bCs/>
                <w:i/>
                <w:iCs/>
              </w:rPr>
              <w:t>да (нет)</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12.</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3A3688" w:rsidRPr="00DB57F6" w:rsidRDefault="003A3688" w:rsidP="009B2297">
            <w:pPr>
              <w:suppressAutoHyphens w:val="0"/>
              <w:rPr>
                <w:b/>
                <w:bCs/>
                <w:i/>
                <w:iCs/>
              </w:rPr>
            </w:pP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13.</w:t>
            </w:r>
          </w:p>
        </w:tc>
        <w:tc>
          <w:tcPr>
            <w:tcW w:w="4405" w:type="dxa"/>
          </w:tcPr>
          <w:p w:rsidR="003A3688" w:rsidRPr="00BB5880" w:rsidRDefault="003A3688" w:rsidP="009B2297">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3A3688" w:rsidRPr="00DB57F6" w:rsidRDefault="003A3688" w:rsidP="009B2297">
            <w:pPr>
              <w:suppressAutoHyphens w:val="0"/>
              <w:rPr>
                <w:b/>
                <w:bCs/>
                <w:i/>
                <w:iCs/>
              </w:rPr>
            </w:pPr>
            <w:r w:rsidRPr="00DB57F6">
              <w:rPr>
                <w:b/>
                <w:bCs/>
                <w:i/>
                <w:iCs/>
              </w:rPr>
              <w:t>да (нет)</w:t>
            </w:r>
          </w:p>
        </w:tc>
      </w:tr>
      <w:tr w:rsidR="003A3688" w:rsidRPr="00DB57F6" w:rsidTr="009B2297">
        <w:tc>
          <w:tcPr>
            <w:tcW w:w="557" w:type="dxa"/>
          </w:tcPr>
          <w:p w:rsidR="003A3688" w:rsidRPr="00DB57F6" w:rsidRDefault="003A3688" w:rsidP="009B2297">
            <w:pPr>
              <w:suppressAutoHyphens w:val="0"/>
              <w:rPr>
                <w:b/>
                <w:bCs/>
                <w:i/>
                <w:iCs/>
              </w:rPr>
            </w:pPr>
            <w:r w:rsidRPr="00DB57F6">
              <w:rPr>
                <w:b/>
                <w:bCs/>
                <w:i/>
                <w:iCs/>
              </w:rPr>
              <w:t>14.</w:t>
            </w:r>
          </w:p>
        </w:tc>
        <w:tc>
          <w:tcPr>
            <w:tcW w:w="4405" w:type="dxa"/>
          </w:tcPr>
          <w:p w:rsidR="003A3688" w:rsidRPr="00BB5880" w:rsidRDefault="003A3688" w:rsidP="009B2297">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3A3688" w:rsidRPr="00DB57F6" w:rsidRDefault="003A3688" w:rsidP="009B2297">
            <w:pPr>
              <w:suppressAutoHyphens w:val="0"/>
              <w:rPr>
                <w:b/>
                <w:bCs/>
                <w:i/>
                <w:iCs/>
              </w:rPr>
            </w:pPr>
            <w:r w:rsidRPr="00DB57F6">
              <w:rPr>
                <w:b/>
                <w:bCs/>
                <w:i/>
                <w:iCs/>
              </w:rPr>
              <w:t>да (нет)</w:t>
            </w:r>
          </w:p>
        </w:tc>
      </w:tr>
    </w:tbl>
    <w:p w:rsidR="003A3688" w:rsidRDefault="003A3688" w:rsidP="003A3688">
      <w:pPr>
        <w:suppressAutoHyphens w:val="0"/>
        <w:rPr>
          <w:b/>
          <w:bCs/>
          <w:i/>
          <w:iCs/>
        </w:rPr>
      </w:pPr>
    </w:p>
    <w:p w:rsidR="003A3688" w:rsidRDefault="003A3688" w:rsidP="003A3688">
      <w:pPr>
        <w:suppressAutoHyphens w:val="0"/>
        <w:rPr>
          <w:b/>
          <w:bCs/>
          <w:i/>
          <w:iCs/>
        </w:rPr>
      </w:pPr>
    </w:p>
    <w:p w:rsidR="003A3688" w:rsidRPr="00C20080" w:rsidRDefault="003A3688" w:rsidP="003A368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3A3688" w:rsidRPr="00C20080" w:rsidRDefault="003A3688" w:rsidP="003A3688">
      <w:pPr>
        <w:tabs>
          <w:tab w:val="left" w:pos="8640"/>
        </w:tabs>
        <w:jc w:val="center"/>
        <w:rPr>
          <w:i/>
        </w:rPr>
      </w:pPr>
      <w:r w:rsidRPr="00C20080">
        <w:rPr>
          <w:i/>
        </w:rPr>
        <w:t>(наименование претендента)</w:t>
      </w:r>
    </w:p>
    <w:p w:rsidR="003A3688" w:rsidRPr="00C20080" w:rsidRDefault="003A3688" w:rsidP="003A3688">
      <w:pPr>
        <w:rPr>
          <w:sz w:val="28"/>
          <w:szCs w:val="28"/>
          <w:lang w:eastAsia="ru-RU"/>
        </w:rPr>
      </w:pPr>
      <w:r w:rsidRPr="00C20080">
        <w:rPr>
          <w:sz w:val="28"/>
          <w:szCs w:val="28"/>
          <w:lang w:eastAsia="ru-RU"/>
        </w:rPr>
        <w:t>____________________________________________________________________</w:t>
      </w:r>
    </w:p>
    <w:p w:rsidR="003A3688" w:rsidRPr="00C20080" w:rsidRDefault="003A3688" w:rsidP="003A368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A3688" w:rsidRPr="00C20080" w:rsidRDefault="003A3688" w:rsidP="003A3688">
      <w:pPr>
        <w:rPr>
          <w:sz w:val="28"/>
          <w:szCs w:val="28"/>
          <w:lang w:eastAsia="ru-RU"/>
        </w:rPr>
      </w:pPr>
      <w:r w:rsidRPr="00C20080">
        <w:rPr>
          <w:sz w:val="28"/>
          <w:szCs w:val="28"/>
          <w:lang w:eastAsia="ru-RU"/>
        </w:rPr>
        <w:t>"____" _________ 201__ г.</w:t>
      </w:r>
    </w:p>
    <w:p w:rsidR="003A3688" w:rsidRDefault="003A3688" w:rsidP="003A3688">
      <w:pPr>
        <w:suppressAutoHyphens w:val="0"/>
        <w:rPr>
          <w:b/>
          <w:bCs/>
          <w:i/>
          <w:iCs/>
        </w:rPr>
      </w:pPr>
    </w:p>
    <w:p w:rsidR="003A3688" w:rsidRPr="00DB57F6" w:rsidRDefault="003A3688" w:rsidP="003A3688">
      <w:pPr>
        <w:suppressAutoHyphens w:val="0"/>
        <w:rPr>
          <w:b/>
          <w:bCs/>
          <w:i/>
          <w:iCs/>
        </w:rPr>
      </w:pPr>
    </w:p>
    <w:p w:rsidR="003A3688" w:rsidRPr="00D43A3B" w:rsidRDefault="003A3688" w:rsidP="003A3688">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3A3688" w:rsidRPr="00D43A3B" w:rsidRDefault="003A3688" w:rsidP="003A3688">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3A3688" w:rsidRDefault="003A3688" w:rsidP="003A3688">
      <w:pPr>
        <w:pStyle w:val="3"/>
        <w:spacing w:before="0" w:after="0"/>
        <w:jc w:val="center"/>
        <w:rPr>
          <w:rFonts w:ascii="Times New Roman" w:hAnsi="Times New Roman"/>
          <w:bCs w:val="0"/>
          <w:sz w:val="28"/>
          <w:szCs w:val="28"/>
        </w:rPr>
      </w:pPr>
    </w:p>
    <w:p w:rsidR="003A3688" w:rsidRPr="008F1253" w:rsidRDefault="003A3688" w:rsidP="003A3688">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A3688" w:rsidRPr="00C72FD7" w:rsidRDefault="003A3688" w:rsidP="003A3688"/>
    <w:p w:rsidR="003A3688" w:rsidRPr="00320EFA" w:rsidRDefault="003A3688" w:rsidP="003A3688">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320EFA">
        <w:rPr>
          <w:sz w:val="28"/>
          <w:szCs w:val="28"/>
        </w:rPr>
        <w:t xml:space="preserve">Открытый конкурс № </w:t>
      </w:r>
      <w:r>
        <w:rPr>
          <w:sz w:val="26"/>
          <w:szCs w:val="26"/>
        </w:rPr>
        <w:t>ОКэ-МСП-НКПОКТ-16-0031</w:t>
      </w:r>
      <w:r w:rsidRPr="00320EFA">
        <w:rPr>
          <w:sz w:val="26"/>
          <w:szCs w:val="26"/>
        </w:rPr>
        <w:t xml:space="preserve"> </w:t>
      </w:r>
    </w:p>
    <w:p w:rsidR="003A3688" w:rsidRPr="008F1253" w:rsidRDefault="003A3688" w:rsidP="003A368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A3688" w:rsidRDefault="003A3688" w:rsidP="003A3688"/>
    <w:p w:rsidR="003A3688" w:rsidRPr="0065769F" w:rsidRDefault="003A3688" w:rsidP="003A368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A3688" w:rsidRPr="003E7259" w:rsidRDefault="003A3688" w:rsidP="003A3688">
      <w:pPr>
        <w:ind w:firstLine="3"/>
        <w:jc w:val="center"/>
        <w:rPr>
          <w:bCs/>
          <w:i/>
        </w:rPr>
      </w:pPr>
      <w:r w:rsidRPr="003E7259">
        <w:rPr>
          <w:bCs/>
          <w:i/>
        </w:rPr>
        <w:t>(Полное наименование п</w:t>
      </w:r>
      <w:r w:rsidRPr="003E7259">
        <w:rPr>
          <w:i/>
        </w:rPr>
        <w:t>ретендента</w:t>
      </w:r>
      <w:r w:rsidRPr="003E7259">
        <w:rPr>
          <w:bCs/>
          <w:i/>
        </w:rPr>
        <w:t>)</w:t>
      </w:r>
    </w:p>
    <w:p w:rsidR="003A3688" w:rsidRPr="0065769F" w:rsidRDefault="003A3688" w:rsidP="003A3688">
      <w:pPr>
        <w:ind w:firstLine="708"/>
        <w:rPr>
          <w:bCs/>
          <w:sz w:val="28"/>
          <w:szCs w:val="28"/>
        </w:rPr>
      </w:pPr>
    </w:p>
    <w:tbl>
      <w:tblPr>
        <w:tblW w:w="4946" w:type="pct"/>
        <w:tblLayout w:type="fixed"/>
        <w:tblLook w:val="0000"/>
      </w:tblPr>
      <w:tblGrid>
        <w:gridCol w:w="506"/>
        <w:gridCol w:w="2906"/>
        <w:gridCol w:w="1513"/>
        <w:gridCol w:w="1238"/>
        <w:gridCol w:w="1651"/>
        <w:gridCol w:w="1653"/>
      </w:tblGrid>
      <w:tr w:rsidR="003A3688" w:rsidRPr="00384CDC" w:rsidTr="009B2297">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3A3688" w:rsidRPr="00384CDC" w:rsidRDefault="003A3688" w:rsidP="009B2297">
            <w:pPr>
              <w:jc w:val="center"/>
            </w:pPr>
            <w:r w:rsidRPr="00384CDC">
              <w:t>№ п/п</w:t>
            </w:r>
          </w:p>
        </w:tc>
        <w:tc>
          <w:tcPr>
            <w:tcW w:w="1535" w:type="pct"/>
            <w:tcBorders>
              <w:top w:val="single" w:sz="4" w:space="0" w:color="auto"/>
              <w:left w:val="single" w:sz="4" w:space="0" w:color="auto"/>
              <w:bottom w:val="single" w:sz="4" w:space="0" w:color="auto"/>
              <w:right w:val="single" w:sz="4" w:space="0" w:color="auto"/>
            </w:tcBorders>
            <w:vAlign w:val="center"/>
          </w:tcPr>
          <w:p w:rsidR="003A3688" w:rsidRPr="00384CDC" w:rsidRDefault="003A3688" w:rsidP="009B2297">
            <w:pPr>
              <w:jc w:val="center"/>
            </w:pPr>
            <w:r w:rsidRPr="00384CDC">
              <w:t xml:space="preserve">Наименование </w:t>
            </w:r>
            <w:r>
              <w:t xml:space="preserve">товаров, </w:t>
            </w:r>
            <w:r w:rsidRPr="00384CDC">
              <w:t>работ</w:t>
            </w:r>
            <w:r>
              <w:t>, услуг</w:t>
            </w:r>
          </w:p>
          <w:p w:rsidR="003A3688" w:rsidRPr="00384CDC" w:rsidRDefault="003A3688" w:rsidP="009B2297">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3A3688" w:rsidRPr="00384CDC" w:rsidRDefault="003A3688" w:rsidP="009B2297">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654" w:type="pct"/>
            <w:tcBorders>
              <w:top w:val="single" w:sz="4" w:space="0" w:color="auto"/>
              <w:left w:val="single" w:sz="4" w:space="0" w:color="auto"/>
              <w:bottom w:val="single" w:sz="4" w:space="0" w:color="auto"/>
              <w:right w:val="single" w:sz="4" w:space="0" w:color="auto"/>
            </w:tcBorders>
            <w:vAlign w:val="center"/>
          </w:tcPr>
          <w:p w:rsidR="003A3688" w:rsidRPr="00384CDC" w:rsidRDefault="003A3688" w:rsidP="009B2297">
            <w:pPr>
              <w:jc w:val="center"/>
            </w:pPr>
            <w:r>
              <w:t>С</w:t>
            </w:r>
            <w:r w:rsidRPr="00FA6509">
              <w:t>рок и порядок оплаты Работ</w:t>
            </w:r>
            <w:r>
              <w:t xml:space="preserve"> (в </w:t>
            </w:r>
            <w:proofErr w:type="spellStart"/>
            <w:r>
              <w:t>календ</w:t>
            </w:r>
            <w:proofErr w:type="gramStart"/>
            <w:r>
              <w:t>.д</w:t>
            </w:r>
            <w:proofErr w:type="gramEnd"/>
            <w:r>
              <w:t>нях</w:t>
            </w:r>
            <w:proofErr w:type="spellEnd"/>
            <w:r>
              <w:t>)</w:t>
            </w:r>
          </w:p>
        </w:tc>
        <w:tc>
          <w:tcPr>
            <w:tcW w:w="872" w:type="pct"/>
            <w:tcBorders>
              <w:top w:val="single" w:sz="4" w:space="0" w:color="auto"/>
              <w:left w:val="single" w:sz="4" w:space="0" w:color="auto"/>
              <w:bottom w:val="single" w:sz="4" w:space="0" w:color="auto"/>
              <w:right w:val="single" w:sz="4" w:space="0" w:color="auto"/>
            </w:tcBorders>
            <w:vAlign w:val="center"/>
          </w:tcPr>
          <w:p w:rsidR="003A3688" w:rsidRPr="00384CDC" w:rsidRDefault="003A3688" w:rsidP="009B2297">
            <w:pPr>
              <w:jc w:val="center"/>
            </w:pPr>
            <w:r w:rsidRPr="00FA6509">
              <w:t>Условия и сроки (периоды) выполнения Работ</w:t>
            </w:r>
            <w:r>
              <w:t xml:space="preserve"> (в </w:t>
            </w:r>
            <w:proofErr w:type="spellStart"/>
            <w:r>
              <w:t>календ</w:t>
            </w:r>
            <w:proofErr w:type="gramStart"/>
            <w:r>
              <w:t>.д</w:t>
            </w:r>
            <w:proofErr w:type="gramEnd"/>
            <w:r>
              <w:t>нях</w:t>
            </w:r>
            <w:proofErr w:type="spellEnd"/>
            <w:r>
              <w:t>)</w:t>
            </w:r>
          </w:p>
          <w:p w:rsidR="003A3688" w:rsidRPr="00384CDC" w:rsidRDefault="003A3688" w:rsidP="009B2297">
            <w:pPr>
              <w:jc w:val="center"/>
            </w:pPr>
          </w:p>
        </w:tc>
        <w:tc>
          <w:tcPr>
            <w:tcW w:w="873" w:type="pct"/>
            <w:tcBorders>
              <w:top w:val="single" w:sz="4" w:space="0" w:color="auto"/>
              <w:left w:val="single" w:sz="4" w:space="0" w:color="auto"/>
              <w:bottom w:val="single" w:sz="4" w:space="0" w:color="auto"/>
              <w:right w:val="single" w:sz="4" w:space="0" w:color="auto"/>
            </w:tcBorders>
            <w:vAlign w:val="center"/>
          </w:tcPr>
          <w:p w:rsidR="003A3688" w:rsidRDefault="003A3688" w:rsidP="009B2297">
            <w:pPr>
              <w:jc w:val="center"/>
            </w:pPr>
            <w:r w:rsidRPr="00FA6509">
              <w:t>Гарантийный срок на Работы</w:t>
            </w:r>
            <w:r>
              <w:t xml:space="preserve"> </w:t>
            </w:r>
          </w:p>
          <w:p w:rsidR="003A3688" w:rsidRPr="00384CDC" w:rsidRDefault="003A3688" w:rsidP="009B2297">
            <w:pPr>
              <w:jc w:val="center"/>
            </w:pPr>
            <w:r>
              <w:t>(в мес.)</w:t>
            </w:r>
            <w:r w:rsidRPr="00384CDC">
              <w:t xml:space="preserve"> </w:t>
            </w:r>
          </w:p>
        </w:tc>
      </w:tr>
      <w:tr w:rsidR="003A3688" w:rsidRPr="00384CDC" w:rsidTr="009B2297">
        <w:trPr>
          <w:trHeight w:val="255"/>
        </w:trPr>
        <w:tc>
          <w:tcPr>
            <w:tcW w:w="267" w:type="pct"/>
            <w:tcBorders>
              <w:top w:val="nil"/>
              <w:left w:val="single" w:sz="4" w:space="0" w:color="auto"/>
              <w:bottom w:val="single" w:sz="4" w:space="0" w:color="auto"/>
              <w:right w:val="single" w:sz="4" w:space="0" w:color="auto"/>
            </w:tcBorders>
            <w:noWrap/>
            <w:vAlign w:val="bottom"/>
          </w:tcPr>
          <w:p w:rsidR="003A3688" w:rsidRPr="00384CDC" w:rsidRDefault="003A3688" w:rsidP="009B2297">
            <w:pPr>
              <w:jc w:val="center"/>
            </w:pPr>
            <w:r w:rsidRPr="00384CDC">
              <w:t>1</w:t>
            </w:r>
          </w:p>
        </w:tc>
        <w:tc>
          <w:tcPr>
            <w:tcW w:w="1535" w:type="pct"/>
            <w:tcBorders>
              <w:top w:val="nil"/>
              <w:left w:val="nil"/>
              <w:bottom w:val="single" w:sz="4" w:space="0" w:color="auto"/>
              <w:right w:val="single" w:sz="4" w:space="0" w:color="auto"/>
            </w:tcBorders>
            <w:noWrap/>
            <w:vAlign w:val="bottom"/>
          </w:tcPr>
          <w:p w:rsidR="003A3688" w:rsidRPr="00384CDC" w:rsidRDefault="003A3688" w:rsidP="009B2297">
            <w:pPr>
              <w:jc w:val="center"/>
            </w:pPr>
            <w:r w:rsidRPr="00384CDC">
              <w:t>2</w:t>
            </w:r>
          </w:p>
        </w:tc>
        <w:tc>
          <w:tcPr>
            <w:tcW w:w="799" w:type="pct"/>
            <w:tcBorders>
              <w:top w:val="single" w:sz="4" w:space="0" w:color="auto"/>
              <w:left w:val="nil"/>
              <w:bottom w:val="single" w:sz="4" w:space="0" w:color="auto"/>
              <w:right w:val="single" w:sz="4" w:space="0" w:color="auto"/>
            </w:tcBorders>
          </w:tcPr>
          <w:p w:rsidR="003A3688" w:rsidRPr="00384CDC" w:rsidRDefault="003A3688" w:rsidP="009B2297">
            <w:pPr>
              <w:jc w:val="center"/>
            </w:pPr>
            <w:r w:rsidRPr="00384CDC">
              <w:t>3</w:t>
            </w:r>
          </w:p>
        </w:tc>
        <w:tc>
          <w:tcPr>
            <w:tcW w:w="654" w:type="pct"/>
            <w:tcBorders>
              <w:top w:val="single" w:sz="4" w:space="0" w:color="auto"/>
              <w:left w:val="single" w:sz="4" w:space="0" w:color="auto"/>
              <w:bottom w:val="single" w:sz="4" w:space="0" w:color="auto"/>
              <w:right w:val="single" w:sz="4" w:space="0" w:color="auto"/>
            </w:tcBorders>
          </w:tcPr>
          <w:p w:rsidR="003A3688" w:rsidRPr="00384CDC" w:rsidRDefault="003A3688" w:rsidP="009B2297">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3A3688" w:rsidRPr="00384CDC" w:rsidRDefault="003A3688" w:rsidP="009B2297">
            <w:pPr>
              <w:jc w:val="center"/>
            </w:pPr>
            <w:r w:rsidRPr="00384CDC">
              <w:t>5</w:t>
            </w:r>
          </w:p>
        </w:tc>
        <w:tc>
          <w:tcPr>
            <w:tcW w:w="873" w:type="pct"/>
            <w:tcBorders>
              <w:top w:val="single" w:sz="4" w:space="0" w:color="auto"/>
              <w:left w:val="nil"/>
              <w:bottom w:val="single" w:sz="4" w:space="0" w:color="auto"/>
              <w:right w:val="single" w:sz="4" w:space="0" w:color="auto"/>
            </w:tcBorders>
          </w:tcPr>
          <w:p w:rsidR="003A3688" w:rsidRPr="00384CDC" w:rsidRDefault="003A3688" w:rsidP="009B2297">
            <w:pPr>
              <w:jc w:val="center"/>
            </w:pPr>
            <w:r>
              <w:t>6</w:t>
            </w:r>
          </w:p>
        </w:tc>
      </w:tr>
      <w:tr w:rsidR="003A3688" w:rsidRPr="00384CDC" w:rsidTr="009B2297">
        <w:trPr>
          <w:trHeight w:val="315"/>
        </w:trPr>
        <w:tc>
          <w:tcPr>
            <w:tcW w:w="267" w:type="pct"/>
            <w:tcBorders>
              <w:top w:val="nil"/>
              <w:left w:val="single" w:sz="4" w:space="0" w:color="auto"/>
              <w:bottom w:val="single" w:sz="4" w:space="0" w:color="auto"/>
              <w:right w:val="single" w:sz="4" w:space="0" w:color="auto"/>
            </w:tcBorders>
            <w:noWrap/>
            <w:vAlign w:val="bottom"/>
          </w:tcPr>
          <w:p w:rsidR="003A3688" w:rsidRPr="00384CDC" w:rsidRDefault="003A3688" w:rsidP="009B2297">
            <w:pPr>
              <w:jc w:val="center"/>
            </w:pPr>
          </w:p>
        </w:tc>
        <w:tc>
          <w:tcPr>
            <w:tcW w:w="1535" w:type="pct"/>
            <w:tcBorders>
              <w:top w:val="nil"/>
              <w:left w:val="nil"/>
              <w:bottom w:val="single" w:sz="4" w:space="0" w:color="auto"/>
              <w:right w:val="single" w:sz="4" w:space="0" w:color="auto"/>
            </w:tcBorders>
            <w:noWrap/>
            <w:vAlign w:val="bottom"/>
          </w:tcPr>
          <w:p w:rsidR="003A3688" w:rsidRPr="00553CEF" w:rsidRDefault="003A3688" w:rsidP="009B2297">
            <w:pPr>
              <w:pStyle w:val="19"/>
              <w:ind w:firstLine="0"/>
              <w:rPr>
                <w:sz w:val="24"/>
                <w:szCs w:val="24"/>
              </w:rPr>
            </w:pPr>
            <w:r>
              <w:rPr>
                <w:sz w:val="24"/>
                <w:szCs w:val="24"/>
              </w:rPr>
              <w:t>В</w:t>
            </w:r>
            <w:r w:rsidRPr="007E7970">
              <w:rPr>
                <w:sz w:val="24"/>
                <w:szCs w:val="24"/>
              </w:rPr>
              <w:t>ыполнение работ по модернизации системы видеонаблюдения (инв. № </w:t>
            </w:r>
            <w:r w:rsidRPr="007E7970">
              <w:rPr>
                <w:bCs/>
                <w:sz w:val="24"/>
                <w:szCs w:val="24"/>
              </w:rPr>
              <w:t>001/02/00043183</w:t>
            </w:r>
            <w:r w:rsidRPr="007E7970">
              <w:rPr>
                <w:sz w:val="24"/>
                <w:szCs w:val="24"/>
              </w:rPr>
              <w:t xml:space="preserve">) на </w:t>
            </w:r>
            <w:r w:rsidRPr="007E7970">
              <w:rPr>
                <w:bCs/>
                <w:sz w:val="24"/>
                <w:szCs w:val="24"/>
              </w:rPr>
              <w:t>участке ремонта контейнеров филиала ПАО «ТрансКонтейнер» на Октябрьской железной дороге.</w:t>
            </w:r>
          </w:p>
        </w:tc>
        <w:tc>
          <w:tcPr>
            <w:tcW w:w="799" w:type="pct"/>
            <w:tcBorders>
              <w:top w:val="single" w:sz="4" w:space="0" w:color="auto"/>
              <w:left w:val="nil"/>
              <w:bottom w:val="single" w:sz="4" w:space="0" w:color="auto"/>
              <w:right w:val="single" w:sz="4" w:space="0" w:color="auto"/>
            </w:tcBorders>
          </w:tcPr>
          <w:p w:rsidR="003A3688" w:rsidRPr="00384CDC" w:rsidRDefault="003A3688" w:rsidP="009B2297">
            <w:pPr>
              <w:jc w:val="center"/>
            </w:pPr>
          </w:p>
        </w:tc>
        <w:tc>
          <w:tcPr>
            <w:tcW w:w="654" w:type="pct"/>
            <w:tcBorders>
              <w:top w:val="single" w:sz="4" w:space="0" w:color="auto"/>
              <w:left w:val="single" w:sz="4" w:space="0" w:color="auto"/>
              <w:bottom w:val="single" w:sz="4" w:space="0" w:color="auto"/>
              <w:right w:val="single" w:sz="4" w:space="0" w:color="auto"/>
            </w:tcBorders>
          </w:tcPr>
          <w:p w:rsidR="003A3688" w:rsidRPr="00384CDC" w:rsidRDefault="003A3688" w:rsidP="009B2297">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3A3688" w:rsidRPr="00384CDC" w:rsidRDefault="003A3688" w:rsidP="009B2297">
            <w:pPr>
              <w:jc w:val="center"/>
            </w:pPr>
          </w:p>
        </w:tc>
        <w:tc>
          <w:tcPr>
            <w:tcW w:w="873" w:type="pct"/>
            <w:tcBorders>
              <w:top w:val="single" w:sz="4" w:space="0" w:color="auto"/>
              <w:left w:val="nil"/>
              <w:bottom w:val="single" w:sz="4" w:space="0" w:color="auto"/>
              <w:right w:val="single" w:sz="4" w:space="0" w:color="auto"/>
            </w:tcBorders>
          </w:tcPr>
          <w:p w:rsidR="003A3688" w:rsidRPr="00384CDC" w:rsidRDefault="003A3688" w:rsidP="009B2297">
            <w:pPr>
              <w:jc w:val="center"/>
            </w:pPr>
          </w:p>
        </w:tc>
      </w:tr>
      <w:tr w:rsidR="003A3688" w:rsidRPr="00384CDC" w:rsidTr="009B2297">
        <w:trPr>
          <w:trHeight w:val="335"/>
        </w:trPr>
        <w:tc>
          <w:tcPr>
            <w:tcW w:w="1802" w:type="pct"/>
            <w:gridSpan w:val="2"/>
            <w:tcBorders>
              <w:top w:val="nil"/>
              <w:left w:val="single" w:sz="4" w:space="0" w:color="auto"/>
              <w:bottom w:val="single" w:sz="4" w:space="0" w:color="auto"/>
              <w:right w:val="single" w:sz="4" w:space="0" w:color="auto"/>
            </w:tcBorders>
            <w:noWrap/>
            <w:vAlign w:val="bottom"/>
          </w:tcPr>
          <w:p w:rsidR="003A3688" w:rsidRPr="00384CDC" w:rsidRDefault="003A3688" w:rsidP="009B2297">
            <w:pPr>
              <w:jc w:val="right"/>
            </w:pPr>
            <w:r w:rsidRPr="00384CDC">
              <w:t>Итого:</w:t>
            </w:r>
          </w:p>
        </w:tc>
        <w:tc>
          <w:tcPr>
            <w:tcW w:w="799" w:type="pct"/>
            <w:tcBorders>
              <w:top w:val="single" w:sz="4" w:space="0" w:color="auto"/>
              <w:left w:val="nil"/>
              <w:bottom w:val="single" w:sz="4" w:space="0" w:color="auto"/>
              <w:right w:val="single" w:sz="4" w:space="0" w:color="auto"/>
            </w:tcBorders>
          </w:tcPr>
          <w:p w:rsidR="003A3688" w:rsidRPr="00384CDC" w:rsidRDefault="003A3688" w:rsidP="009B2297">
            <w:pPr>
              <w:jc w:val="center"/>
            </w:pPr>
          </w:p>
        </w:tc>
        <w:tc>
          <w:tcPr>
            <w:tcW w:w="654" w:type="pct"/>
            <w:tcBorders>
              <w:top w:val="single" w:sz="4" w:space="0" w:color="auto"/>
              <w:left w:val="single" w:sz="4" w:space="0" w:color="auto"/>
              <w:bottom w:val="single" w:sz="4" w:space="0" w:color="auto"/>
              <w:right w:val="single" w:sz="4" w:space="0" w:color="auto"/>
            </w:tcBorders>
          </w:tcPr>
          <w:p w:rsidR="003A3688" w:rsidRPr="00384CDC" w:rsidRDefault="003A3688" w:rsidP="009B2297">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3A3688" w:rsidRPr="00384CDC" w:rsidRDefault="003A3688" w:rsidP="009B2297">
            <w:pPr>
              <w:jc w:val="center"/>
            </w:pPr>
          </w:p>
        </w:tc>
        <w:tc>
          <w:tcPr>
            <w:tcW w:w="873" w:type="pct"/>
            <w:tcBorders>
              <w:top w:val="single" w:sz="4" w:space="0" w:color="auto"/>
              <w:left w:val="nil"/>
              <w:bottom w:val="single" w:sz="4" w:space="0" w:color="auto"/>
              <w:right w:val="single" w:sz="4" w:space="0" w:color="auto"/>
            </w:tcBorders>
          </w:tcPr>
          <w:p w:rsidR="003A3688" w:rsidRPr="00384CDC" w:rsidRDefault="003A3688" w:rsidP="009B2297">
            <w:pPr>
              <w:jc w:val="center"/>
            </w:pPr>
            <w:r>
              <w:t>-</w:t>
            </w:r>
          </w:p>
        </w:tc>
      </w:tr>
    </w:tbl>
    <w:p w:rsidR="003A3688" w:rsidRPr="000379F8" w:rsidRDefault="003A3688" w:rsidP="003A3688">
      <w:pPr>
        <w:ind w:firstLine="567"/>
        <w:jc w:val="both"/>
        <w:rPr>
          <w:color w:val="BFBFBF"/>
          <w:sz w:val="28"/>
          <w:szCs w:val="28"/>
        </w:rPr>
      </w:pPr>
    </w:p>
    <w:p w:rsidR="003A3688" w:rsidRDefault="003A3688" w:rsidP="003A3688">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A3688" w:rsidRDefault="003A3688" w:rsidP="003A3688">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3A3688" w:rsidRPr="00F611C9" w:rsidRDefault="003A3688" w:rsidP="003A3688">
      <w:pPr>
        <w:pStyle w:val="afd"/>
        <w:jc w:val="both"/>
        <w:rPr>
          <w:szCs w:val="28"/>
        </w:rP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A3688" w:rsidRPr="00721D0D" w:rsidRDefault="003A3688" w:rsidP="003A3688">
      <w:pPr>
        <w:pStyle w:val="afd"/>
        <w:jc w:val="center"/>
        <w:rPr>
          <w:i/>
          <w:sz w:val="24"/>
          <w:szCs w:val="24"/>
        </w:rPr>
      </w:pPr>
      <w:r w:rsidRPr="00721D0D">
        <w:rPr>
          <w:i/>
          <w:sz w:val="24"/>
          <w:szCs w:val="24"/>
        </w:rPr>
        <w:t>(заполняется претендентом при необходимости).</w:t>
      </w:r>
    </w:p>
    <w:p w:rsidR="003A3688" w:rsidRPr="00205668" w:rsidRDefault="003A3688" w:rsidP="003A3688">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3A3688" w:rsidRPr="00205668" w:rsidRDefault="003A3688" w:rsidP="003A3688">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A3688" w:rsidRPr="00205668" w:rsidRDefault="003A3688" w:rsidP="003A3688">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A3688" w:rsidRPr="00205668" w:rsidRDefault="003A3688" w:rsidP="003A3688">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3A3688" w:rsidRPr="00205668" w:rsidRDefault="003A3688" w:rsidP="003A3688">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A3688" w:rsidRPr="00553CEF" w:rsidRDefault="003A3688" w:rsidP="003A3688">
      <w:pPr>
        <w:pStyle w:val="afd"/>
        <w:jc w:val="both"/>
        <w:rPr>
          <w:szCs w:val="28"/>
        </w:rPr>
      </w:pPr>
      <w:r w:rsidRPr="00553CEF">
        <w:rPr>
          <w:szCs w:val="28"/>
        </w:rPr>
        <w:t> Следующие приложения являются неотъемлемой частью настоящего финансово-коммерческого предложения:</w:t>
      </w:r>
    </w:p>
    <w:p w:rsidR="003A3688" w:rsidRDefault="003A3688" w:rsidP="003A3688">
      <w:pPr>
        <w:pStyle w:val="afd"/>
        <w:jc w:val="both"/>
        <w:rPr>
          <w:szCs w:val="28"/>
        </w:rPr>
      </w:pPr>
      <w:r w:rsidRPr="00553CEF">
        <w:rPr>
          <w:szCs w:val="28"/>
        </w:rPr>
        <w:t xml:space="preserve">1) </w:t>
      </w:r>
      <w:r>
        <w:t>приложение № 1</w:t>
      </w:r>
      <w:r w:rsidRPr="00F330F2">
        <w:t xml:space="preserve"> - Сведения о материалах, применяемых при выполнении работ</w:t>
      </w:r>
      <w:r w:rsidRPr="00553CEF">
        <w:rPr>
          <w:szCs w:val="28"/>
        </w:rPr>
        <w:t xml:space="preserve"> </w:t>
      </w:r>
    </w:p>
    <w:p w:rsidR="003A3688" w:rsidRPr="00553CEF" w:rsidRDefault="003A3688" w:rsidP="003A3688">
      <w:pPr>
        <w:pStyle w:val="afd"/>
        <w:jc w:val="both"/>
        <w:rPr>
          <w:szCs w:val="28"/>
        </w:rPr>
      </w:pPr>
      <w:r w:rsidRPr="00C767A5">
        <w:rPr>
          <w:szCs w:val="28"/>
        </w:rPr>
        <w:t xml:space="preserve">2) приложение № 2 – Расчет стоимости </w:t>
      </w:r>
      <w:r>
        <w:rPr>
          <w:szCs w:val="28"/>
        </w:rPr>
        <w:t>(локальный сметный расчет)</w:t>
      </w:r>
      <w:r w:rsidRPr="00C767A5">
        <w:rPr>
          <w:szCs w:val="28"/>
        </w:rPr>
        <w:t>_________</w:t>
      </w:r>
      <w:r w:rsidRPr="00553CEF">
        <w:rPr>
          <w:szCs w:val="28"/>
        </w:rPr>
        <w:t xml:space="preserve"> </w:t>
      </w:r>
      <w:r>
        <w:rPr>
          <w:szCs w:val="28"/>
        </w:rPr>
        <w:t xml:space="preserve">(работ, услуг, товаров и т.д.) </w:t>
      </w:r>
      <w:r w:rsidRPr="00553CEF">
        <w:rPr>
          <w:szCs w:val="28"/>
        </w:rPr>
        <w:t>на ___ листах.</w:t>
      </w:r>
    </w:p>
    <w:p w:rsidR="003A3688" w:rsidRDefault="003A3688" w:rsidP="003A3688">
      <w:pPr>
        <w:pStyle w:val="afd"/>
        <w:jc w:val="both"/>
      </w:pPr>
    </w:p>
    <w:p w:rsidR="003A3688" w:rsidRPr="00C20080" w:rsidRDefault="003A3688" w:rsidP="003A368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Заявку на участие от имени</w:t>
      </w:r>
      <w:r w:rsidRPr="00C20080">
        <w:rPr>
          <w:b/>
          <w:bCs/>
          <w:sz w:val="28"/>
          <w:szCs w:val="28"/>
        </w:rPr>
        <w:t>___________________________________________________</w:t>
      </w:r>
    </w:p>
    <w:p w:rsidR="003A3688" w:rsidRPr="00C20080" w:rsidRDefault="003A3688" w:rsidP="003A3688">
      <w:pPr>
        <w:tabs>
          <w:tab w:val="left" w:pos="8640"/>
        </w:tabs>
        <w:jc w:val="center"/>
        <w:rPr>
          <w:i/>
        </w:rPr>
      </w:pPr>
      <w:r>
        <w:rPr>
          <w:i/>
        </w:rPr>
        <w:t>(наименование претендента)</w:t>
      </w:r>
    </w:p>
    <w:p w:rsidR="003A3688" w:rsidRPr="00C20080" w:rsidRDefault="003A3688" w:rsidP="003A3688">
      <w:pPr>
        <w:rPr>
          <w:sz w:val="28"/>
          <w:szCs w:val="28"/>
          <w:lang w:eastAsia="ru-RU"/>
        </w:rPr>
      </w:pPr>
      <w:r w:rsidRPr="00C20080">
        <w:rPr>
          <w:sz w:val="28"/>
          <w:szCs w:val="28"/>
          <w:lang w:eastAsia="ru-RU"/>
        </w:rPr>
        <w:t>_____________________________________________</w:t>
      </w:r>
      <w:r>
        <w:rPr>
          <w:sz w:val="28"/>
          <w:szCs w:val="28"/>
          <w:lang w:eastAsia="ru-RU"/>
        </w:rPr>
        <w:t>_____________________</w:t>
      </w:r>
    </w:p>
    <w:p w:rsidR="003A3688" w:rsidRPr="00C20080" w:rsidRDefault="003A3688" w:rsidP="003A368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A3688" w:rsidRPr="00C20080" w:rsidRDefault="003A3688" w:rsidP="003A3688">
      <w:pPr>
        <w:rPr>
          <w:sz w:val="28"/>
          <w:szCs w:val="28"/>
          <w:lang w:eastAsia="ru-RU"/>
        </w:rPr>
      </w:pPr>
      <w:r w:rsidRPr="00C20080">
        <w:rPr>
          <w:sz w:val="28"/>
          <w:szCs w:val="28"/>
          <w:lang w:eastAsia="ru-RU"/>
        </w:rPr>
        <w:t>"____" _________ 201__ г.</w:t>
      </w:r>
    </w:p>
    <w:p w:rsidR="003A3688" w:rsidRPr="00384CDC" w:rsidRDefault="003A3688" w:rsidP="003A3688">
      <w:pPr>
        <w:pStyle w:val="afd"/>
        <w:jc w:val="both"/>
        <w:rPr>
          <w:szCs w:val="28"/>
        </w:rPr>
      </w:pPr>
    </w:p>
    <w:p w:rsidR="003A3688" w:rsidRDefault="003A3688" w:rsidP="003A3688">
      <w:pPr>
        <w:pStyle w:val="afa"/>
        <w:ind w:firstLine="0"/>
        <w:jc w:val="left"/>
        <w:rPr>
          <w:rFonts w:eastAsia="Times New Roman"/>
          <w:sz w:val="28"/>
          <w:szCs w:val="28"/>
        </w:rPr>
      </w:pPr>
    </w:p>
    <w:p w:rsidR="003A3688" w:rsidRPr="00C97E49" w:rsidRDefault="003A3688" w:rsidP="003A3688">
      <w:pPr>
        <w:pStyle w:val="afa"/>
        <w:ind w:firstLine="0"/>
        <w:jc w:val="right"/>
        <w:rPr>
          <w:sz w:val="28"/>
          <w:szCs w:val="28"/>
        </w:rPr>
      </w:pPr>
      <w:r>
        <w:rPr>
          <w:i/>
          <w:iCs/>
          <w:highlight w:val="cyan"/>
        </w:rPr>
        <w:br w:type="page"/>
      </w:r>
      <w:r>
        <w:rPr>
          <w:sz w:val="28"/>
          <w:szCs w:val="28"/>
        </w:rPr>
        <w:t>Приложение № 1</w:t>
      </w:r>
    </w:p>
    <w:p w:rsidR="003A3688" w:rsidRDefault="003A3688" w:rsidP="003A3688">
      <w:pPr>
        <w:pStyle w:val="afa"/>
        <w:ind w:firstLine="0"/>
        <w:jc w:val="right"/>
        <w:rPr>
          <w:sz w:val="28"/>
          <w:szCs w:val="28"/>
        </w:rPr>
      </w:pPr>
      <w:r w:rsidRPr="00C97E49">
        <w:rPr>
          <w:sz w:val="28"/>
          <w:szCs w:val="28"/>
        </w:rPr>
        <w:t xml:space="preserve">к </w:t>
      </w:r>
      <w:r>
        <w:rPr>
          <w:sz w:val="28"/>
          <w:szCs w:val="28"/>
        </w:rPr>
        <w:t>финансово-коммерческому предложению</w:t>
      </w:r>
    </w:p>
    <w:p w:rsidR="003A3688" w:rsidRDefault="003A3688" w:rsidP="003A3688">
      <w:pPr>
        <w:pStyle w:val="afa"/>
        <w:ind w:firstLine="0"/>
        <w:jc w:val="right"/>
        <w:rPr>
          <w:sz w:val="28"/>
          <w:szCs w:val="28"/>
        </w:rPr>
      </w:pPr>
    </w:p>
    <w:p w:rsidR="003A3688" w:rsidRDefault="003A3688" w:rsidP="003A3688">
      <w:pPr>
        <w:pStyle w:val="afa"/>
        <w:ind w:firstLine="0"/>
        <w:jc w:val="center"/>
        <w:rPr>
          <w:b/>
          <w:sz w:val="28"/>
          <w:szCs w:val="28"/>
        </w:rPr>
      </w:pPr>
    </w:p>
    <w:p w:rsidR="003A3688" w:rsidRPr="003459E5" w:rsidRDefault="003A3688" w:rsidP="003A3688">
      <w:pPr>
        <w:pStyle w:val="afa"/>
        <w:ind w:firstLine="0"/>
        <w:jc w:val="center"/>
        <w:rPr>
          <w:b/>
          <w:sz w:val="28"/>
          <w:szCs w:val="28"/>
        </w:rPr>
      </w:pPr>
      <w:r w:rsidRPr="003459E5">
        <w:rPr>
          <w:b/>
          <w:sz w:val="28"/>
          <w:szCs w:val="28"/>
        </w:rPr>
        <w:t>Сведения о материалах, применяемых при выполнении Работ.</w:t>
      </w:r>
    </w:p>
    <w:p w:rsidR="003A3688" w:rsidRDefault="003A3688" w:rsidP="003A3688">
      <w:pPr>
        <w:pStyle w:val="afa"/>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7"/>
        <w:gridCol w:w="609"/>
        <w:gridCol w:w="1926"/>
      </w:tblGrid>
      <w:tr w:rsidR="003A3688" w:rsidRPr="00240013" w:rsidTr="009B2297">
        <w:trPr>
          <w:trHeight w:val="2410"/>
        </w:trPr>
        <w:tc>
          <w:tcPr>
            <w:tcW w:w="855"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 xml:space="preserve">Ед. </w:t>
            </w:r>
            <w:proofErr w:type="spellStart"/>
            <w:r w:rsidRPr="00F330F2">
              <w:rPr>
                <w:i/>
                <w:iCs/>
                <w:color w:val="000000"/>
                <w:sz w:val="22"/>
                <w:lang w:eastAsia="ru-RU"/>
              </w:rPr>
              <w:t>изм</w:t>
            </w:r>
            <w:proofErr w:type="spellEnd"/>
            <w:r w:rsidRPr="00F330F2">
              <w:rPr>
                <w:i/>
                <w:iCs/>
                <w:color w:val="000000"/>
                <w:sz w:val="22"/>
                <w:lang w:eastAsia="ru-RU"/>
              </w:rPr>
              <w:t>.</w:t>
            </w:r>
          </w:p>
        </w:tc>
        <w:tc>
          <w:tcPr>
            <w:tcW w:w="1006"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Сведения о сертификации (регистрационное удостоверение)</w:t>
            </w:r>
          </w:p>
        </w:tc>
      </w:tr>
      <w:tr w:rsidR="003A3688" w:rsidRPr="00240013" w:rsidTr="009B2297">
        <w:trPr>
          <w:trHeight w:val="315"/>
        </w:trPr>
        <w:tc>
          <w:tcPr>
            <w:tcW w:w="855"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1</w:t>
            </w:r>
          </w:p>
        </w:tc>
        <w:tc>
          <w:tcPr>
            <w:tcW w:w="884"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2</w:t>
            </w:r>
          </w:p>
        </w:tc>
        <w:tc>
          <w:tcPr>
            <w:tcW w:w="1937"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3</w:t>
            </w:r>
          </w:p>
        </w:tc>
        <w:tc>
          <w:tcPr>
            <w:tcW w:w="318"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4</w:t>
            </w:r>
          </w:p>
        </w:tc>
        <w:tc>
          <w:tcPr>
            <w:tcW w:w="1006"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5</w:t>
            </w:r>
          </w:p>
        </w:tc>
      </w:tr>
      <w:tr w:rsidR="003A3688" w:rsidRPr="00240013" w:rsidTr="009B2297">
        <w:trPr>
          <w:trHeight w:val="2715"/>
        </w:trPr>
        <w:tc>
          <w:tcPr>
            <w:tcW w:w="855"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 </w:t>
            </w:r>
          </w:p>
        </w:tc>
        <w:tc>
          <w:tcPr>
            <w:tcW w:w="884" w:type="pct"/>
            <w:shd w:val="clear" w:color="auto" w:fill="auto"/>
            <w:vAlign w:val="center"/>
            <w:hideMark/>
          </w:tcPr>
          <w:p w:rsidR="003A3688" w:rsidRPr="00F330F2" w:rsidRDefault="003A3688" w:rsidP="009B2297">
            <w:pPr>
              <w:suppressAutoHyphens w:val="0"/>
              <w:rPr>
                <w:i/>
                <w:iCs/>
                <w:color w:val="000000"/>
                <w:lang w:eastAsia="ru-RU"/>
              </w:rPr>
            </w:pPr>
            <w:r w:rsidRPr="00F330F2">
              <w:rPr>
                <w:i/>
                <w:iCs/>
                <w:color w:val="000000"/>
                <w:sz w:val="22"/>
                <w:lang w:eastAsia="ru-RU"/>
              </w:rPr>
              <w:t> </w:t>
            </w:r>
          </w:p>
        </w:tc>
        <w:tc>
          <w:tcPr>
            <w:tcW w:w="1937" w:type="pct"/>
            <w:shd w:val="clear" w:color="auto" w:fill="auto"/>
            <w:vAlign w:val="center"/>
            <w:hideMark/>
          </w:tcPr>
          <w:p w:rsidR="003A3688" w:rsidRPr="00F330F2" w:rsidRDefault="003A3688" w:rsidP="009B2297">
            <w:pPr>
              <w:suppressAutoHyphens w:val="0"/>
              <w:rPr>
                <w:i/>
                <w:iCs/>
                <w:color w:val="000000"/>
                <w:lang w:eastAsia="ru-RU"/>
              </w:rPr>
            </w:pPr>
            <w:r w:rsidRPr="00F330F2">
              <w:rPr>
                <w:i/>
                <w:iCs/>
                <w:color w:val="000000"/>
                <w:sz w:val="22"/>
                <w:lang w:eastAsia="ru-RU"/>
              </w:rPr>
              <w:t> </w:t>
            </w:r>
          </w:p>
        </w:tc>
        <w:tc>
          <w:tcPr>
            <w:tcW w:w="318" w:type="pct"/>
            <w:shd w:val="clear" w:color="auto" w:fill="auto"/>
            <w:vAlign w:val="center"/>
            <w:hideMark/>
          </w:tcPr>
          <w:p w:rsidR="003A3688" w:rsidRPr="00F330F2" w:rsidRDefault="003A3688" w:rsidP="009B2297">
            <w:pPr>
              <w:suppressAutoHyphens w:val="0"/>
              <w:rPr>
                <w:i/>
                <w:iCs/>
                <w:color w:val="000000"/>
                <w:lang w:eastAsia="ru-RU"/>
              </w:rPr>
            </w:pPr>
            <w:r w:rsidRPr="00F330F2">
              <w:rPr>
                <w:i/>
                <w:iCs/>
                <w:color w:val="000000"/>
                <w:sz w:val="22"/>
                <w:lang w:eastAsia="ru-RU"/>
              </w:rPr>
              <w:t> </w:t>
            </w:r>
          </w:p>
        </w:tc>
        <w:tc>
          <w:tcPr>
            <w:tcW w:w="1006" w:type="pct"/>
            <w:shd w:val="clear" w:color="auto" w:fill="auto"/>
            <w:vAlign w:val="center"/>
            <w:hideMark/>
          </w:tcPr>
          <w:p w:rsidR="003A3688" w:rsidRPr="00F330F2" w:rsidRDefault="003A3688" w:rsidP="009B2297">
            <w:pPr>
              <w:suppressAutoHyphens w:val="0"/>
              <w:jc w:val="center"/>
              <w:rPr>
                <w:i/>
                <w:iCs/>
                <w:color w:val="000000"/>
                <w:lang w:eastAsia="ru-RU"/>
              </w:rPr>
            </w:pPr>
            <w:r w:rsidRPr="00F330F2">
              <w:rPr>
                <w:i/>
                <w:iCs/>
                <w:color w:val="000000"/>
                <w:sz w:val="22"/>
                <w:lang w:eastAsia="ru-RU"/>
              </w:rPr>
              <w:t> </w:t>
            </w:r>
          </w:p>
        </w:tc>
      </w:tr>
    </w:tbl>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Default="003A3688" w:rsidP="003A3688">
      <w:pPr>
        <w:suppressAutoHyphens w:val="0"/>
        <w:rPr>
          <w:b/>
          <w:bCs/>
          <w:sz w:val="28"/>
          <w:szCs w:val="28"/>
          <w:highlight w:val="cyan"/>
        </w:rPr>
      </w:pPr>
    </w:p>
    <w:p w:rsidR="003A3688" w:rsidRPr="00D43A3B" w:rsidRDefault="003A3688" w:rsidP="003A3688">
      <w:pPr>
        <w:pStyle w:val="2"/>
        <w:spacing w:before="0" w:after="0"/>
        <w:jc w:val="right"/>
        <w:rPr>
          <w:b w:val="0"/>
        </w:rPr>
      </w:pPr>
      <w:r w:rsidRPr="00D43A3B">
        <w:rPr>
          <w:rFonts w:cs="Times New Roman"/>
          <w:b w:val="0"/>
          <w:i w:val="0"/>
          <w:iCs w:val="0"/>
        </w:rPr>
        <w:t>Приложение № 4</w:t>
      </w:r>
    </w:p>
    <w:p w:rsidR="003A3688" w:rsidRPr="00D43A3B" w:rsidRDefault="003A3688" w:rsidP="003A3688">
      <w:pPr>
        <w:pStyle w:val="2"/>
        <w:spacing w:before="0" w:after="0"/>
        <w:jc w:val="right"/>
        <w:rPr>
          <w:b w:val="0"/>
        </w:rPr>
      </w:pPr>
      <w:r w:rsidRPr="00D43A3B">
        <w:rPr>
          <w:rFonts w:cs="Times New Roman"/>
          <w:b w:val="0"/>
          <w:i w:val="0"/>
          <w:iCs w:val="0"/>
        </w:rPr>
        <w:t>к документации о закупке</w:t>
      </w:r>
    </w:p>
    <w:p w:rsidR="003A3688" w:rsidRPr="00C97E49" w:rsidRDefault="003A3688" w:rsidP="003A3688">
      <w:pPr>
        <w:pStyle w:val="afa"/>
        <w:ind w:firstLine="0"/>
        <w:jc w:val="left"/>
        <w:rPr>
          <w:sz w:val="28"/>
          <w:szCs w:val="28"/>
        </w:rPr>
      </w:pPr>
    </w:p>
    <w:p w:rsidR="003A3688" w:rsidRPr="00C97E49" w:rsidRDefault="003A3688" w:rsidP="003A368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A3688" w:rsidRPr="007415F9" w:rsidRDefault="003A3688" w:rsidP="003A3688">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3A3688" w:rsidRPr="00C97E49" w:rsidTr="009B229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r w:rsidRPr="00E96FF5">
              <w:t>Предмет договора (указываются только договоры по предмету</w:t>
            </w:r>
            <w:r>
              <w:t xml:space="preserve">  </w:t>
            </w:r>
            <w:proofErr w:type="gramStart"/>
            <w:r w:rsidRPr="00A52A23">
              <w:t>аналогичных</w:t>
            </w:r>
            <w:proofErr w:type="gramEnd"/>
            <w:r w:rsidRPr="00A52A23">
              <w:t xml:space="preserve"> предмету Открытого конкурса, в соответствии с </w:t>
            </w:r>
            <w:r w:rsidRPr="006311C3">
              <w:t>подпунктом 2.7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A3688" w:rsidRPr="005049BC" w:rsidRDefault="003A3688" w:rsidP="009B2297">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3A3688" w:rsidRPr="00C97E49" w:rsidTr="009B2297">
        <w:trPr>
          <w:trHeight w:val="274"/>
        </w:trPr>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r>
              <w:t>1.</w:t>
            </w:r>
          </w:p>
        </w:tc>
        <w:tc>
          <w:tcPr>
            <w:tcW w:w="0" w:type="auto"/>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p>
        </w:tc>
        <w:tc>
          <w:tcPr>
            <w:tcW w:w="2665" w:type="dxa"/>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1735" w:type="dxa"/>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r>
      <w:tr w:rsidR="003A3688" w:rsidRPr="00C97E49" w:rsidTr="009B2297">
        <w:trPr>
          <w:trHeight w:val="262"/>
        </w:trPr>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r>
              <w:t>2.</w:t>
            </w:r>
          </w:p>
        </w:tc>
        <w:tc>
          <w:tcPr>
            <w:tcW w:w="0" w:type="auto"/>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p>
        </w:tc>
        <w:tc>
          <w:tcPr>
            <w:tcW w:w="2665" w:type="dxa"/>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1735" w:type="dxa"/>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r>
      <w:tr w:rsidR="003A3688" w:rsidRPr="00C97E49" w:rsidTr="009B2297">
        <w:trPr>
          <w:trHeight w:val="207"/>
        </w:trPr>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0" w:type="auto"/>
            <w:gridSpan w:val="3"/>
            <w:tcBorders>
              <w:top w:val="single" w:sz="4" w:space="0" w:color="auto"/>
              <w:left w:val="single" w:sz="4" w:space="0" w:color="auto"/>
              <w:bottom w:val="single" w:sz="4" w:space="0" w:color="auto"/>
              <w:right w:val="single" w:sz="4" w:space="0" w:color="auto"/>
            </w:tcBorders>
            <w:vAlign w:val="center"/>
          </w:tcPr>
          <w:p w:rsidR="003A3688" w:rsidRPr="00C97E49" w:rsidRDefault="003A3688" w:rsidP="009B229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c>
          <w:tcPr>
            <w:tcW w:w="0" w:type="auto"/>
            <w:tcBorders>
              <w:top w:val="single" w:sz="4" w:space="0" w:color="auto"/>
              <w:left w:val="single" w:sz="4" w:space="0" w:color="auto"/>
              <w:bottom w:val="single" w:sz="4" w:space="0" w:color="auto"/>
              <w:right w:val="single" w:sz="4" w:space="0" w:color="auto"/>
            </w:tcBorders>
          </w:tcPr>
          <w:p w:rsidR="003A3688" w:rsidRPr="00C97E49" w:rsidRDefault="003A3688" w:rsidP="009B2297"/>
        </w:tc>
      </w:tr>
    </w:tbl>
    <w:p w:rsidR="003A3688" w:rsidRDefault="003A3688" w:rsidP="003A3688">
      <w:pPr>
        <w:jc w:val="center"/>
      </w:pPr>
    </w:p>
    <w:p w:rsidR="003A3688" w:rsidRDefault="003A3688" w:rsidP="003A3688">
      <w:r w:rsidRPr="005049BC">
        <w:t xml:space="preserve">Приложение: </w:t>
      </w:r>
      <w:r>
        <w:t>1. копия договора</w:t>
      </w:r>
      <w:r w:rsidRPr="005049BC">
        <w:t xml:space="preserve"> на ____ листах.</w:t>
      </w:r>
    </w:p>
    <w:p w:rsidR="003A3688" w:rsidRPr="005049BC" w:rsidRDefault="003A3688" w:rsidP="003A3688">
      <w:r>
        <w:tab/>
      </w:r>
      <w:r>
        <w:tab/>
      </w:r>
      <w:r>
        <w:tab/>
        <w:t xml:space="preserve">    2. копия акта на </w:t>
      </w:r>
      <w:r>
        <w:tab/>
      </w:r>
      <w:r w:rsidRPr="00657A06">
        <w:t>____ листах</w:t>
      </w:r>
      <w:r>
        <w:t>.</w:t>
      </w:r>
    </w:p>
    <w:p w:rsidR="003A3688" w:rsidRDefault="003A3688" w:rsidP="003A3688">
      <w:pPr>
        <w:jc w:val="center"/>
        <w:rPr>
          <w:b/>
          <w:szCs w:val="28"/>
        </w:rPr>
      </w:pPr>
    </w:p>
    <w:p w:rsidR="003A3688" w:rsidRDefault="003A3688" w:rsidP="003A3688"/>
    <w:p w:rsidR="003A3688" w:rsidRDefault="003A3688" w:rsidP="003A3688"/>
    <w:p w:rsidR="003A3688" w:rsidRPr="00C20080" w:rsidRDefault="003A3688" w:rsidP="003A368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w:t>
      </w:r>
      <w:r>
        <w:rPr>
          <w:b/>
          <w:bCs/>
          <w:sz w:val="28"/>
          <w:szCs w:val="28"/>
        </w:rPr>
        <w:t>е от имени________</w:t>
      </w:r>
      <w:r w:rsidRPr="00C20080">
        <w:rPr>
          <w:b/>
          <w:bCs/>
          <w:sz w:val="28"/>
          <w:szCs w:val="28"/>
        </w:rPr>
        <w:t>____________________________________</w:t>
      </w:r>
      <w:r>
        <w:rPr>
          <w:b/>
          <w:bCs/>
          <w:sz w:val="28"/>
          <w:szCs w:val="28"/>
        </w:rPr>
        <w:t>_____</w:t>
      </w:r>
    </w:p>
    <w:p w:rsidR="003A3688" w:rsidRPr="00C20080" w:rsidRDefault="003A3688" w:rsidP="003A3688">
      <w:pPr>
        <w:tabs>
          <w:tab w:val="left" w:pos="8640"/>
        </w:tabs>
        <w:jc w:val="center"/>
        <w:rPr>
          <w:i/>
        </w:rPr>
      </w:pPr>
      <w:r w:rsidRPr="00C20080">
        <w:rPr>
          <w:i/>
        </w:rPr>
        <w:t>(наименование претендента)</w:t>
      </w:r>
    </w:p>
    <w:p w:rsidR="003A3688" w:rsidRPr="00C20080" w:rsidRDefault="003A3688" w:rsidP="003A3688">
      <w:pPr>
        <w:rPr>
          <w:sz w:val="28"/>
          <w:szCs w:val="28"/>
          <w:lang w:eastAsia="ru-RU"/>
        </w:rPr>
      </w:pPr>
      <w:r w:rsidRPr="00C20080">
        <w:rPr>
          <w:sz w:val="28"/>
          <w:szCs w:val="28"/>
          <w:lang w:eastAsia="ru-RU"/>
        </w:rPr>
        <w:t>____________________________________________________________________</w:t>
      </w:r>
    </w:p>
    <w:p w:rsidR="003A3688" w:rsidRPr="00C20080" w:rsidRDefault="003A3688" w:rsidP="003A368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A3688" w:rsidRPr="00C20080" w:rsidRDefault="003A3688" w:rsidP="003A3688">
      <w:pPr>
        <w:rPr>
          <w:sz w:val="28"/>
          <w:szCs w:val="28"/>
          <w:lang w:eastAsia="ru-RU"/>
        </w:rPr>
      </w:pPr>
      <w:r w:rsidRPr="00C20080">
        <w:rPr>
          <w:sz w:val="28"/>
          <w:szCs w:val="28"/>
          <w:lang w:eastAsia="ru-RU"/>
        </w:rPr>
        <w:t>"____" _________ 201__ г.</w:t>
      </w:r>
    </w:p>
    <w:p w:rsidR="003A3688" w:rsidRPr="007415F9" w:rsidRDefault="003A3688" w:rsidP="003A3688"/>
    <w:p w:rsidR="003A3688" w:rsidRDefault="003A3688" w:rsidP="003A3688">
      <w:pPr>
        <w:suppressAutoHyphens w:val="0"/>
        <w:rPr>
          <w:rFonts w:cs="Arial"/>
          <w:b/>
          <w:bCs/>
          <w:i/>
          <w:iCs/>
          <w:sz w:val="28"/>
          <w:szCs w:val="28"/>
        </w:rPr>
      </w:pPr>
      <w:r>
        <w:br w:type="page"/>
      </w:r>
    </w:p>
    <w:p w:rsidR="003A3688" w:rsidRPr="00D43A3B" w:rsidRDefault="003A3688" w:rsidP="003A3688">
      <w:pPr>
        <w:pStyle w:val="2"/>
        <w:spacing w:before="0" w:after="0"/>
        <w:jc w:val="right"/>
        <w:rPr>
          <w:b w:val="0"/>
        </w:rPr>
      </w:pPr>
      <w:r w:rsidRPr="00D43A3B">
        <w:rPr>
          <w:rFonts w:cs="Times New Roman"/>
          <w:b w:val="0"/>
          <w:i w:val="0"/>
          <w:iCs w:val="0"/>
        </w:rPr>
        <w:t>Приложение № 5</w:t>
      </w:r>
    </w:p>
    <w:p w:rsidR="003A3688" w:rsidRPr="00825498" w:rsidRDefault="003A3688" w:rsidP="003A3688">
      <w:pPr>
        <w:pStyle w:val="2"/>
        <w:spacing w:before="0" w:after="0"/>
        <w:jc w:val="right"/>
        <w:rPr>
          <w:b w:val="0"/>
        </w:rPr>
      </w:pPr>
      <w:r w:rsidRPr="00D43A3B">
        <w:rPr>
          <w:rFonts w:cs="Times New Roman"/>
          <w:b w:val="0"/>
          <w:i w:val="0"/>
          <w:iCs w:val="0"/>
        </w:rPr>
        <w:t>к документации о закупке</w:t>
      </w:r>
    </w:p>
    <w:p w:rsidR="003A3688" w:rsidRPr="00F611C9" w:rsidRDefault="003A3688" w:rsidP="003A3688">
      <w:pPr>
        <w:ind w:firstLine="851"/>
        <w:jc w:val="center"/>
        <w:rPr>
          <w:b/>
          <w:bCs/>
          <w:sz w:val="28"/>
          <w:szCs w:val="28"/>
        </w:rPr>
      </w:pPr>
      <w:r w:rsidRPr="00F611C9">
        <w:rPr>
          <w:b/>
          <w:bCs/>
          <w:sz w:val="28"/>
          <w:szCs w:val="28"/>
        </w:rPr>
        <w:t>ПРОЕКТ ДОГОВОРА</w:t>
      </w:r>
    </w:p>
    <w:p w:rsidR="003A3688" w:rsidRDefault="003A3688" w:rsidP="003A3688">
      <w:pPr>
        <w:ind w:firstLine="851"/>
        <w:jc w:val="center"/>
        <w:rPr>
          <w:b/>
          <w:bCs/>
          <w:sz w:val="28"/>
          <w:szCs w:val="28"/>
        </w:rPr>
      </w:pPr>
    </w:p>
    <w:p w:rsidR="003A3688" w:rsidRPr="00555D09" w:rsidRDefault="003A3688" w:rsidP="003A3688">
      <w:pPr>
        <w:ind w:firstLine="851"/>
        <w:jc w:val="center"/>
        <w:rPr>
          <w:b/>
          <w:bCs/>
          <w:sz w:val="28"/>
          <w:szCs w:val="28"/>
        </w:rPr>
      </w:pPr>
      <w:r>
        <w:rPr>
          <w:b/>
          <w:bCs/>
          <w:sz w:val="28"/>
          <w:szCs w:val="28"/>
        </w:rPr>
        <w:t xml:space="preserve">Договор № </w:t>
      </w:r>
    </w:p>
    <w:p w:rsidR="003A3688" w:rsidRDefault="003A3688" w:rsidP="003A3688">
      <w:pPr>
        <w:ind w:firstLine="851"/>
        <w:jc w:val="center"/>
        <w:rPr>
          <w:b/>
          <w:bCs/>
          <w:sz w:val="28"/>
          <w:szCs w:val="28"/>
        </w:rPr>
      </w:pPr>
      <w:r w:rsidRPr="00555D09">
        <w:rPr>
          <w:b/>
          <w:bCs/>
          <w:sz w:val="28"/>
          <w:szCs w:val="28"/>
        </w:rPr>
        <w:t>на выполнение работ</w:t>
      </w:r>
    </w:p>
    <w:p w:rsidR="003A3688" w:rsidRPr="00555D09" w:rsidRDefault="003A3688" w:rsidP="003A3688">
      <w:pPr>
        <w:ind w:firstLine="851"/>
        <w:jc w:val="center"/>
        <w:rPr>
          <w:sz w:val="28"/>
          <w:szCs w:val="28"/>
        </w:rPr>
      </w:pPr>
    </w:p>
    <w:p w:rsidR="003A3688" w:rsidRDefault="003A3688" w:rsidP="003A3688">
      <w:pPr>
        <w:jc w:val="both"/>
        <w:rPr>
          <w:b/>
          <w:sz w:val="28"/>
          <w:szCs w:val="28"/>
        </w:rPr>
      </w:pPr>
      <w:r w:rsidRPr="00555D09">
        <w:rPr>
          <w:b/>
          <w:sz w:val="28"/>
          <w:szCs w:val="28"/>
        </w:rPr>
        <w:t xml:space="preserve">Санкт-Петербург                                </w:t>
      </w:r>
      <w:r>
        <w:rPr>
          <w:b/>
          <w:sz w:val="28"/>
          <w:szCs w:val="28"/>
        </w:rPr>
        <w:t xml:space="preserve">                   </w:t>
      </w:r>
      <w:r w:rsidRPr="00555D09">
        <w:rPr>
          <w:b/>
          <w:sz w:val="28"/>
          <w:szCs w:val="28"/>
        </w:rPr>
        <w:t xml:space="preserve"> «</w:t>
      </w:r>
      <w:r>
        <w:rPr>
          <w:b/>
          <w:sz w:val="28"/>
          <w:szCs w:val="28"/>
        </w:rPr>
        <w:t>___</w:t>
      </w:r>
      <w:r w:rsidRPr="00555D09">
        <w:rPr>
          <w:b/>
          <w:sz w:val="28"/>
          <w:szCs w:val="28"/>
        </w:rPr>
        <w:t>»</w:t>
      </w:r>
      <w:r>
        <w:rPr>
          <w:b/>
          <w:sz w:val="28"/>
          <w:szCs w:val="28"/>
        </w:rPr>
        <w:t xml:space="preserve"> _____________ </w:t>
      </w:r>
      <w:r w:rsidRPr="00555D09">
        <w:rPr>
          <w:b/>
          <w:sz w:val="28"/>
          <w:szCs w:val="28"/>
        </w:rPr>
        <w:t>201</w:t>
      </w:r>
      <w:r>
        <w:rPr>
          <w:b/>
          <w:sz w:val="28"/>
          <w:szCs w:val="28"/>
        </w:rPr>
        <w:t>6 г.</w:t>
      </w:r>
    </w:p>
    <w:p w:rsidR="003A3688" w:rsidRPr="00555D09" w:rsidRDefault="003A3688" w:rsidP="003A3688">
      <w:pPr>
        <w:jc w:val="both"/>
        <w:rPr>
          <w:sz w:val="28"/>
          <w:szCs w:val="28"/>
        </w:rPr>
      </w:pPr>
    </w:p>
    <w:p w:rsidR="003A3688" w:rsidRPr="00555D09" w:rsidRDefault="003A3688" w:rsidP="003A3688">
      <w:pPr>
        <w:ind w:firstLine="709"/>
        <w:jc w:val="both"/>
        <w:rPr>
          <w:sz w:val="28"/>
          <w:szCs w:val="28"/>
        </w:rPr>
      </w:pPr>
      <w:proofErr w:type="gramStart"/>
      <w:r>
        <w:rPr>
          <w:sz w:val="28"/>
          <w:szCs w:val="28"/>
        </w:rPr>
        <w:t>Публичное</w:t>
      </w:r>
      <w:r w:rsidRPr="00067015">
        <w:rPr>
          <w:sz w:val="28"/>
          <w:szCs w:val="28"/>
        </w:rPr>
        <w:t xml:space="preserve"> акционерное общество «Центр по перевозке грузов в контейнерах «ТрансКонтейнер»</w:t>
      </w:r>
      <w:r>
        <w:rPr>
          <w:sz w:val="28"/>
          <w:szCs w:val="28"/>
        </w:rPr>
        <w:t xml:space="preserve"> (ПАО «ТрансКонтейнер»)</w:t>
      </w:r>
      <w:r w:rsidRPr="00067015">
        <w:rPr>
          <w:sz w:val="28"/>
          <w:szCs w:val="28"/>
        </w:rPr>
        <w:t>,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 xml:space="preserve">АО «ТрансКонтейнер» на Октябрьской железной дороге </w:t>
      </w:r>
      <w:r>
        <w:rPr>
          <w:sz w:val="28"/>
          <w:szCs w:val="28"/>
        </w:rPr>
        <w:t>____________,</w:t>
      </w:r>
      <w:r w:rsidRPr="00067015">
        <w:rPr>
          <w:sz w:val="28"/>
          <w:szCs w:val="28"/>
        </w:rPr>
        <w:t xml:space="preserve"> действующего на основании </w:t>
      </w:r>
      <w:proofErr w:type="spellStart"/>
      <w:r>
        <w:rPr>
          <w:sz w:val="28"/>
          <w:szCs w:val="28"/>
        </w:rPr>
        <w:t>______________</w:t>
      </w:r>
      <w:r w:rsidRPr="00555D09">
        <w:rPr>
          <w:sz w:val="28"/>
          <w:szCs w:val="28"/>
        </w:rPr>
        <w:t>с</w:t>
      </w:r>
      <w:proofErr w:type="spellEnd"/>
      <w:r w:rsidRPr="00555D09">
        <w:rPr>
          <w:sz w:val="28"/>
          <w:szCs w:val="28"/>
        </w:rPr>
        <w:t xml:space="preserve"> одной стороны, </w:t>
      </w:r>
      <w:r>
        <w:rPr>
          <w:sz w:val="28"/>
          <w:szCs w:val="28"/>
        </w:rPr>
        <w:t>и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заключили настоящий договор на выполнение работ (далее – «Договор») о нижеследующем:</w:t>
      </w:r>
      <w:proofErr w:type="gramEnd"/>
    </w:p>
    <w:p w:rsidR="003A3688" w:rsidRPr="00555D09" w:rsidRDefault="003A3688" w:rsidP="003A3688">
      <w:pPr>
        <w:ind w:firstLine="851"/>
        <w:jc w:val="both"/>
        <w:rPr>
          <w:sz w:val="28"/>
          <w:szCs w:val="28"/>
        </w:rPr>
      </w:pPr>
    </w:p>
    <w:p w:rsidR="003A3688" w:rsidRDefault="003A3688" w:rsidP="003A3688">
      <w:pPr>
        <w:numPr>
          <w:ilvl w:val="0"/>
          <w:numId w:val="20"/>
        </w:numPr>
        <w:suppressAutoHyphens w:val="0"/>
        <w:jc w:val="center"/>
        <w:rPr>
          <w:b/>
          <w:sz w:val="28"/>
          <w:szCs w:val="28"/>
        </w:rPr>
      </w:pPr>
      <w:r w:rsidRPr="00555D09">
        <w:rPr>
          <w:b/>
          <w:sz w:val="28"/>
          <w:szCs w:val="28"/>
        </w:rPr>
        <w:t>Предмет Договора</w:t>
      </w:r>
    </w:p>
    <w:p w:rsidR="003A3688" w:rsidRPr="00755A7C" w:rsidRDefault="003A3688" w:rsidP="003A3688">
      <w:pPr>
        <w:jc w:val="center"/>
        <w:rPr>
          <w:b/>
          <w:sz w:val="28"/>
          <w:szCs w:val="28"/>
        </w:rPr>
      </w:pPr>
    </w:p>
    <w:p w:rsidR="003A3688" w:rsidRDefault="003A3688" w:rsidP="003A3688">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054EC3">
        <w:rPr>
          <w:sz w:val="28"/>
          <w:szCs w:val="28"/>
        </w:rPr>
        <w:t>обязательства по выполнению работ по</w:t>
      </w:r>
      <w:r>
        <w:rPr>
          <w:sz w:val="28"/>
          <w:szCs w:val="28"/>
        </w:rPr>
        <w:t xml:space="preserve"> модернизации</w:t>
      </w:r>
      <w:r w:rsidRPr="00D23008">
        <w:rPr>
          <w:sz w:val="28"/>
          <w:szCs w:val="28"/>
        </w:rPr>
        <w:t xml:space="preserve"> системы видеонаблюдения (инв. № </w:t>
      </w:r>
      <w:r w:rsidRPr="00D23008">
        <w:rPr>
          <w:bCs/>
          <w:sz w:val="28"/>
          <w:szCs w:val="28"/>
        </w:rPr>
        <w:t>001/02/00043183</w:t>
      </w:r>
      <w:r w:rsidRPr="00D23008">
        <w:rPr>
          <w:sz w:val="28"/>
          <w:szCs w:val="28"/>
        </w:rPr>
        <w:t xml:space="preserve">) на </w:t>
      </w:r>
      <w:r w:rsidRPr="00D23008">
        <w:rPr>
          <w:bCs/>
          <w:sz w:val="28"/>
          <w:szCs w:val="28"/>
        </w:rPr>
        <w:t>участке ремонта</w:t>
      </w:r>
      <w:r>
        <w:rPr>
          <w:bCs/>
          <w:sz w:val="28"/>
          <w:szCs w:val="28"/>
        </w:rPr>
        <w:t xml:space="preserve"> контейнеров филиала ПАО </w:t>
      </w:r>
      <w:r w:rsidRPr="00D23008">
        <w:rPr>
          <w:bCs/>
          <w:sz w:val="28"/>
          <w:szCs w:val="28"/>
        </w:rPr>
        <w:t>«ТрансКонтейнер»</w:t>
      </w:r>
      <w:r>
        <w:rPr>
          <w:bCs/>
          <w:sz w:val="28"/>
          <w:szCs w:val="28"/>
        </w:rPr>
        <w:t xml:space="preserve"> на Октябрьской железной дороге</w:t>
      </w:r>
      <w:r w:rsidRPr="00555D09">
        <w:rPr>
          <w:sz w:val="28"/>
          <w:szCs w:val="28"/>
        </w:rPr>
        <w:t xml:space="preserve"> (далее – «Работы»).</w:t>
      </w:r>
      <w:r>
        <w:rPr>
          <w:sz w:val="28"/>
          <w:szCs w:val="28"/>
        </w:rPr>
        <w:t xml:space="preserve"> </w:t>
      </w:r>
    </w:p>
    <w:p w:rsidR="003A3688" w:rsidRPr="00555D09" w:rsidRDefault="003A3688" w:rsidP="003A3688">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3A3688" w:rsidRDefault="003A3688" w:rsidP="003A3688">
      <w:pPr>
        <w:pStyle w:val="afd"/>
        <w:ind w:firstLine="709"/>
        <w:jc w:val="both"/>
        <w:rPr>
          <w:szCs w:val="28"/>
        </w:rPr>
      </w:pPr>
      <w:r>
        <w:rPr>
          <w:szCs w:val="28"/>
        </w:rPr>
        <w:t>1.3</w:t>
      </w:r>
      <w:r w:rsidRPr="00555D09">
        <w:rPr>
          <w:szCs w:val="28"/>
        </w:rPr>
        <w:t xml:space="preserve">. Срок начала выполнения Работ по настоящему Договору </w:t>
      </w:r>
      <w:r>
        <w:rPr>
          <w:szCs w:val="28"/>
        </w:rPr>
        <w:t>–_______</w:t>
      </w:r>
    </w:p>
    <w:p w:rsidR="003A3688" w:rsidRDefault="003A3688" w:rsidP="003A3688">
      <w:pPr>
        <w:pStyle w:val="afd"/>
        <w:ind w:firstLine="709"/>
        <w:jc w:val="both"/>
        <w:rPr>
          <w:szCs w:val="28"/>
        </w:rPr>
      </w:pPr>
      <w:r w:rsidRPr="00555D09">
        <w:rPr>
          <w:szCs w:val="28"/>
        </w:rPr>
        <w:t>Срок окончания выполнения Работ по настоящему Дого</w:t>
      </w:r>
      <w:r>
        <w:rPr>
          <w:szCs w:val="28"/>
        </w:rPr>
        <w:t>вору - _______</w:t>
      </w:r>
    </w:p>
    <w:p w:rsidR="003A3688" w:rsidRDefault="003A3688" w:rsidP="003A3688">
      <w:pPr>
        <w:pStyle w:val="afd"/>
        <w:ind w:firstLine="709"/>
        <w:jc w:val="both"/>
        <w:rPr>
          <w:szCs w:val="28"/>
        </w:rPr>
      </w:pPr>
      <w:r w:rsidRPr="00054EC3">
        <w:rPr>
          <w:szCs w:val="28"/>
        </w:rPr>
        <w:t xml:space="preserve">1.4. Результатом Работ </w:t>
      </w:r>
      <w:r>
        <w:rPr>
          <w:szCs w:val="28"/>
        </w:rPr>
        <w:t>по настоящему Договору является:</w:t>
      </w:r>
    </w:p>
    <w:p w:rsidR="003A3688" w:rsidRPr="00054EC3" w:rsidRDefault="003A3688" w:rsidP="003A3688">
      <w:pPr>
        <w:pStyle w:val="afd"/>
        <w:ind w:firstLine="709"/>
        <w:jc w:val="both"/>
        <w:rPr>
          <w:bCs/>
          <w:szCs w:val="28"/>
        </w:rPr>
      </w:pPr>
      <w:r>
        <w:rPr>
          <w:szCs w:val="28"/>
        </w:rPr>
        <w:t xml:space="preserve">- </w:t>
      </w:r>
      <w:r w:rsidRPr="00054EC3">
        <w:rPr>
          <w:szCs w:val="28"/>
        </w:rPr>
        <w:t xml:space="preserve">модернизированная и прошедшая пуско-наладку (согласно проектной документации «МБ-01-02-2016-СВН») система видеонаблюдения (СВН) на </w:t>
      </w:r>
      <w:r w:rsidRPr="00054EC3">
        <w:rPr>
          <w:bCs/>
          <w:szCs w:val="28"/>
        </w:rPr>
        <w:t>участке ремонта контейнеров филиала ПАО «ТрансКонтейнер» на Октябрьской железной дороге.</w:t>
      </w:r>
    </w:p>
    <w:p w:rsidR="003A3688" w:rsidRDefault="003A3688" w:rsidP="003A3688">
      <w:pPr>
        <w:pStyle w:val="afd"/>
        <w:ind w:firstLine="709"/>
        <w:jc w:val="both"/>
        <w:rPr>
          <w:bCs/>
          <w:szCs w:val="28"/>
        </w:rPr>
      </w:pPr>
      <w:r w:rsidRPr="00054EC3">
        <w:rPr>
          <w:bCs/>
          <w:szCs w:val="28"/>
        </w:rPr>
        <w:t>1.5.</w:t>
      </w:r>
      <w:r>
        <w:rPr>
          <w:bCs/>
          <w:szCs w:val="28"/>
        </w:rPr>
        <w:t xml:space="preserve"> </w:t>
      </w:r>
      <w:r w:rsidRPr="00054EC3">
        <w:rPr>
          <w:bCs/>
          <w:szCs w:val="28"/>
        </w:rPr>
        <w:t>Место выполнения Работ:</w:t>
      </w:r>
    </w:p>
    <w:p w:rsidR="003A3688" w:rsidRPr="0071517A" w:rsidRDefault="003A3688" w:rsidP="003A3688">
      <w:pPr>
        <w:pStyle w:val="afd"/>
        <w:ind w:firstLine="0"/>
        <w:jc w:val="both"/>
        <w:rPr>
          <w:szCs w:val="28"/>
        </w:rPr>
      </w:pPr>
      <w:r>
        <w:rPr>
          <w:bCs/>
          <w:szCs w:val="28"/>
        </w:rPr>
        <w:t xml:space="preserve">- 195009, Российская Федерация, </w:t>
      </w:r>
      <w:proofErr w:type="gramStart"/>
      <w:r w:rsidRPr="00054EC3">
        <w:rPr>
          <w:bCs/>
          <w:szCs w:val="28"/>
        </w:rPr>
        <w:t>г</w:t>
      </w:r>
      <w:proofErr w:type="gramEnd"/>
      <w:r w:rsidRPr="00054EC3">
        <w:rPr>
          <w:bCs/>
          <w:szCs w:val="28"/>
        </w:rPr>
        <w:t>. Санкт</w:t>
      </w:r>
      <w:r>
        <w:rPr>
          <w:bCs/>
          <w:szCs w:val="28"/>
        </w:rPr>
        <w:t>-Петербург, ул. Минеральная, д. </w:t>
      </w:r>
      <w:r w:rsidRPr="00054EC3">
        <w:rPr>
          <w:bCs/>
          <w:szCs w:val="28"/>
        </w:rPr>
        <w:t>37</w:t>
      </w:r>
      <w:r w:rsidRPr="00054EC3">
        <w:rPr>
          <w:szCs w:val="28"/>
        </w:rPr>
        <w:t>.</w:t>
      </w:r>
    </w:p>
    <w:p w:rsidR="003A3688" w:rsidRPr="00555D09" w:rsidRDefault="003A3688" w:rsidP="003A3688">
      <w:pPr>
        <w:pStyle w:val="afd"/>
        <w:ind w:left="709"/>
        <w:rPr>
          <w:szCs w:val="28"/>
        </w:rPr>
      </w:pPr>
    </w:p>
    <w:p w:rsidR="003A3688" w:rsidRDefault="003A3688" w:rsidP="003A3688">
      <w:pPr>
        <w:numPr>
          <w:ilvl w:val="0"/>
          <w:numId w:val="20"/>
        </w:numPr>
        <w:suppressAutoHyphens w:val="0"/>
        <w:jc w:val="center"/>
        <w:rPr>
          <w:b/>
          <w:sz w:val="28"/>
          <w:szCs w:val="28"/>
        </w:rPr>
      </w:pPr>
      <w:r w:rsidRPr="00555D09">
        <w:rPr>
          <w:b/>
          <w:sz w:val="28"/>
          <w:szCs w:val="28"/>
        </w:rPr>
        <w:t>Цена Работ и порядок оплаты</w:t>
      </w:r>
    </w:p>
    <w:p w:rsidR="003A3688" w:rsidRPr="00094DAB" w:rsidRDefault="003A3688" w:rsidP="003A3688">
      <w:pPr>
        <w:jc w:val="center"/>
        <w:rPr>
          <w:b/>
          <w:sz w:val="28"/>
          <w:szCs w:val="28"/>
        </w:rPr>
      </w:pPr>
    </w:p>
    <w:p w:rsidR="003A3688" w:rsidRDefault="003A3688" w:rsidP="003A3688">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proofErr w:type="gramStart"/>
      <w:r w:rsidRPr="00555D09">
        <w:rPr>
          <w:sz w:val="28"/>
          <w:szCs w:val="28"/>
        </w:rPr>
        <w:t xml:space="preserve"> </w:t>
      </w:r>
      <w:r>
        <w:rPr>
          <w:sz w:val="28"/>
          <w:szCs w:val="28"/>
        </w:rPr>
        <w:t>__________</w:t>
      </w:r>
      <w:r w:rsidRPr="00555D09">
        <w:rPr>
          <w:sz w:val="28"/>
          <w:szCs w:val="28"/>
        </w:rPr>
        <w:t>(</w:t>
      </w:r>
      <w:r>
        <w:rPr>
          <w:sz w:val="28"/>
          <w:szCs w:val="28"/>
        </w:rPr>
        <w:t xml:space="preserve">________) </w:t>
      </w:r>
      <w:proofErr w:type="gramEnd"/>
      <w:r w:rsidRPr="00555D09">
        <w:rPr>
          <w:sz w:val="28"/>
          <w:szCs w:val="28"/>
        </w:rPr>
        <w:t>рублей</w:t>
      </w:r>
      <w:r>
        <w:rPr>
          <w:sz w:val="28"/>
          <w:szCs w:val="28"/>
        </w:rPr>
        <w:t xml:space="preserve"> ___ копеек, в том числе НДС – </w:t>
      </w:r>
      <w:r w:rsidRPr="00555D09">
        <w:rPr>
          <w:sz w:val="28"/>
          <w:szCs w:val="28"/>
        </w:rPr>
        <w:t xml:space="preserve">%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копеек</w:t>
      </w:r>
      <w:r w:rsidRPr="00555D09">
        <w:rPr>
          <w:sz w:val="28"/>
          <w:szCs w:val="28"/>
        </w:rPr>
        <w:t>.</w:t>
      </w:r>
      <w:r w:rsidRPr="00555D09">
        <w:rPr>
          <w:sz w:val="28"/>
          <w:szCs w:val="28"/>
        </w:rPr>
        <w:tab/>
      </w:r>
    </w:p>
    <w:p w:rsidR="003A3688" w:rsidRDefault="003A3688" w:rsidP="003A3688">
      <w:pPr>
        <w:ind w:firstLine="709"/>
        <w:jc w:val="both"/>
        <w:rPr>
          <w:iCs/>
          <w:sz w:val="28"/>
          <w:szCs w:val="28"/>
        </w:rPr>
      </w:pPr>
      <w:r w:rsidRPr="0071517A">
        <w:rPr>
          <w:sz w:val="28"/>
          <w:szCs w:val="28"/>
        </w:rPr>
        <w:t xml:space="preserve">Смета на выполнение работ </w:t>
      </w:r>
      <w:r>
        <w:rPr>
          <w:sz w:val="28"/>
          <w:szCs w:val="28"/>
        </w:rPr>
        <w:t xml:space="preserve">(Приложение № 3) является неотъемлемой частью настоящего Договора. </w:t>
      </w:r>
    </w:p>
    <w:p w:rsidR="003A3688" w:rsidRDefault="003A3688" w:rsidP="003A3688">
      <w:pPr>
        <w:numPr>
          <w:ilvl w:val="1"/>
          <w:numId w:val="21"/>
        </w:numPr>
        <w:suppressAutoHyphens w:val="0"/>
        <w:ind w:left="0" w:firstLine="709"/>
        <w:jc w:val="both"/>
        <w:rPr>
          <w:sz w:val="28"/>
          <w:szCs w:val="28"/>
        </w:rPr>
      </w:pPr>
      <w:r>
        <w:rPr>
          <w:sz w:val="28"/>
          <w:szCs w:val="28"/>
        </w:rPr>
        <w:t xml:space="preserve"> Оплата Работ производится </w:t>
      </w:r>
      <w:r w:rsidRPr="00A27293">
        <w:rPr>
          <w:sz w:val="28"/>
          <w:szCs w:val="28"/>
        </w:rPr>
        <w:t>после подписания Сторонами КС-2</w:t>
      </w:r>
      <w:r>
        <w:rPr>
          <w:sz w:val="28"/>
          <w:szCs w:val="28"/>
        </w:rPr>
        <w:t xml:space="preserve"> (Приложение № 4)</w:t>
      </w:r>
      <w:r w:rsidRPr="00A27293">
        <w:rPr>
          <w:sz w:val="28"/>
          <w:szCs w:val="28"/>
        </w:rPr>
        <w:t>, КС-3</w:t>
      </w:r>
      <w:r>
        <w:rPr>
          <w:sz w:val="28"/>
          <w:szCs w:val="28"/>
        </w:rPr>
        <w:t xml:space="preserve"> (Приложение № 5), ОС-3(Приложение № 6)</w:t>
      </w:r>
      <w:r w:rsidRPr="00A27293">
        <w:rPr>
          <w:sz w:val="28"/>
          <w:szCs w:val="28"/>
        </w:rPr>
        <w:t xml:space="preserve"> на основании счета, счета-фактуры Исполнителя в течение</w:t>
      </w:r>
      <w:proofErr w:type="gramStart"/>
      <w:r w:rsidRPr="00A27293">
        <w:rPr>
          <w:sz w:val="28"/>
          <w:szCs w:val="28"/>
        </w:rPr>
        <w:t xml:space="preserve">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w:t>
      </w:r>
      <w:proofErr w:type="gramEnd"/>
      <w:r w:rsidRPr="00A27293">
        <w:rPr>
          <w:sz w:val="28"/>
          <w:szCs w:val="28"/>
        </w:rPr>
        <w:t>дней с даты получения Заказчиком счета, счета-фактуры.</w:t>
      </w:r>
      <w:r w:rsidRPr="00054EC3">
        <w:rPr>
          <w:sz w:val="28"/>
          <w:szCs w:val="28"/>
        </w:rPr>
        <w:t xml:space="preserve"> </w:t>
      </w:r>
      <w:r w:rsidRPr="00A27293">
        <w:rPr>
          <w:sz w:val="28"/>
          <w:szCs w:val="28"/>
        </w:rPr>
        <w:t>Авансиро</w:t>
      </w:r>
      <w:r>
        <w:rPr>
          <w:sz w:val="28"/>
          <w:szCs w:val="28"/>
        </w:rPr>
        <w:t>вание не предусмотрено.</w:t>
      </w:r>
    </w:p>
    <w:p w:rsidR="003A3688" w:rsidRDefault="003A3688" w:rsidP="003A3688">
      <w:pPr>
        <w:jc w:val="both"/>
      </w:pPr>
    </w:p>
    <w:p w:rsidR="003A3688" w:rsidRDefault="003A3688" w:rsidP="003A3688">
      <w:pPr>
        <w:pStyle w:val="afd"/>
        <w:numPr>
          <w:ilvl w:val="0"/>
          <w:numId w:val="21"/>
        </w:numPr>
        <w:suppressAutoHyphens w:val="0"/>
        <w:jc w:val="center"/>
        <w:rPr>
          <w:b/>
          <w:szCs w:val="28"/>
        </w:rPr>
      </w:pPr>
      <w:r w:rsidRPr="00555D09">
        <w:rPr>
          <w:b/>
          <w:szCs w:val="28"/>
        </w:rPr>
        <w:t>Порядок сдачи и приемки Работ</w:t>
      </w:r>
    </w:p>
    <w:p w:rsidR="003A3688" w:rsidRPr="0001103F" w:rsidRDefault="003A3688" w:rsidP="003A3688">
      <w:pPr>
        <w:ind w:firstLine="709"/>
        <w:jc w:val="both"/>
        <w:rPr>
          <w:sz w:val="28"/>
          <w:szCs w:val="28"/>
        </w:rPr>
      </w:pPr>
      <w:r w:rsidRPr="0001103F">
        <w:rPr>
          <w:sz w:val="28"/>
          <w:szCs w:val="28"/>
        </w:rPr>
        <w:t>3.1. По завершении выполнения Работ Исполнитель в течение 5 (пяти) календарных дней представляет Заказчику КС-2, КС-3, ОС-3, счет-фактуру</w:t>
      </w:r>
      <w:r>
        <w:rPr>
          <w:sz w:val="28"/>
          <w:szCs w:val="28"/>
        </w:rPr>
        <w:t>,</w:t>
      </w:r>
      <w:r w:rsidRPr="0001103F">
        <w:rPr>
          <w:sz w:val="28"/>
          <w:szCs w:val="28"/>
        </w:rPr>
        <w:t xml:space="preserve"> </w:t>
      </w:r>
      <w:r>
        <w:rPr>
          <w:sz w:val="28"/>
          <w:szCs w:val="28"/>
        </w:rPr>
        <w:t>общий журнал КС-6, акты скрытых работ (при необходимости).</w:t>
      </w:r>
      <w:r w:rsidRPr="0001103F">
        <w:rPr>
          <w:sz w:val="28"/>
          <w:szCs w:val="28"/>
        </w:rPr>
        <w:t xml:space="preserve"> </w:t>
      </w:r>
    </w:p>
    <w:p w:rsidR="003A3688" w:rsidRDefault="003A3688" w:rsidP="003A3688">
      <w:pPr>
        <w:pStyle w:val="27"/>
        <w:spacing w:after="0" w:line="240" w:lineRule="auto"/>
        <w:ind w:left="0" w:firstLine="709"/>
        <w:jc w:val="both"/>
        <w:rPr>
          <w:sz w:val="28"/>
          <w:szCs w:val="28"/>
        </w:rPr>
      </w:pPr>
      <w:r w:rsidRPr="0001103F">
        <w:rPr>
          <w:sz w:val="28"/>
          <w:szCs w:val="28"/>
        </w:rPr>
        <w:t xml:space="preserve">3.2. Заказчик в течение 3-х (трех) календарных дней </w:t>
      </w:r>
      <w:proofErr w:type="gramStart"/>
      <w:r w:rsidRPr="0001103F">
        <w:rPr>
          <w:sz w:val="28"/>
          <w:szCs w:val="28"/>
        </w:rPr>
        <w:t>с даты получения</w:t>
      </w:r>
      <w:proofErr w:type="gramEnd"/>
      <w:r w:rsidRPr="0001103F">
        <w:rPr>
          <w:sz w:val="28"/>
          <w:szCs w:val="28"/>
        </w:rPr>
        <w:t xml:space="preserve">   КС-2, КС-3, ОС-3, направляет Исполнителю подписанный </w:t>
      </w:r>
      <w:r>
        <w:rPr>
          <w:sz w:val="28"/>
          <w:szCs w:val="28"/>
        </w:rPr>
        <w:t xml:space="preserve">КС-2, </w:t>
      </w:r>
      <w:r w:rsidRPr="0001103F">
        <w:rPr>
          <w:sz w:val="28"/>
          <w:szCs w:val="28"/>
        </w:rPr>
        <w:t>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A3688" w:rsidRPr="0001103F" w:rsidRDefault="003A3688" w:rsidP="003A3688">
      <w:pPr>
        <w:ind w:firstLine="709"/>
        <w:jc w:val="both"/>
        <w:rPr>
          <w:sz w:val="28"/>
          <w:szCs w:val="28"/>
        </w:rPr>
      </w:pPr>
      <w:proofErr w:type="gramStart"/>
      <w:r w:rsidRPr="0001103F">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w:t>
      </w:r>
      <w:r>
        <w:rPr>
          <w:sz w:val="28"/>
          <w:szCs w:val="28"/>
        </w:rPr>
        <w:t>предоставления общего журнала КС </w:t>
      </w:r>
      <w:r w:rsidRPr="0001103F">
        <w:rPr>
          <w:sz w:val="28"/>
          <w:szCs w:val="28"/>
        </w:rPr>
        <w:t>6, актов на выполнение скрытых работ.</w:t>
      </w:r>
      <w:proofErr w:type="gramEnd"/>
    </w:p>
    <w:p w:rsidR="003A3688" w:rsidRDefault="003A3688" w:rsidP="003A3688">
      <w:pPr>
        <w:pStyle w:val="25"/>
        <w:ind w:firstLine="709"/>
        <w:rPr>
          <w:szCs w:val="28"/>
        </w:rPr>
      </w:pPr>
      <w:r w:rsidRPr="0001103F">
        <w:rPr>
          <w:szCs w:val="28"/>
        </w:rPr>
        <w:t xml:space="preserve">3.3. </w:t>
      </w:r>
      <w:r>
        <w:rPr>
          <w:szCs w:val="28"/>
        </w:rPr>
        <w:t>Приемка Работ осуществляется с проверкой функционирования системы видеонаблюдения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в строительстве.</w:t>
      </w:r>
    </w:p>
    <w:p w:rsidR="003A3688" w:rsidRPr="00555D09" w:rsidRDefault="003A3688" w:rsidP="003A3688">
      <w:pPr>
        <w:pStyle w:val="25"/>
        <w:ind w:firstLine="709"/>
        <w:rPr>
          <w:szCs w:val="28"/>
        </w:rPr>
      </w:pPr>
      <w:r>
        <w:rPr>
          <w:szCs w:val="28"/>
        </w:rPr>
        <w:t xml:space="preserve">3.4. </w:t>
      </w:r>
      <w:r w:rsidRPr="0001103F">
        <w:rPr>
          <w:szCs w:val="28"/>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w:t>
      </w:r>
      <w:r w:rsidRPr="00555D09">
        <w:rPr>
          <w:szCs w:val="28"/>
        </w:rPr>
        <w:t xml:space="preserve"> оплатить фактически произведе</w:t>
      </w:r>
      <w:r>
        <w:rPr>
          <w:szCs w:val="28"/>
        </w:rPr>
        <w:t>нные до дня расторжения затраты</w:t>
      </w:r>
      <w:r w:rsidRPr="00555D09">
        <w:rPr>
          <w:szCs w:val="28"/>
        </w:rPr>
        <w:t xml:space="preserve"> Исполнителя на выполнение Работ по настоящему Договору.</w:t>
      </w:r>
    </w:p>
    <w:p w:rsidR="003A3688" w:rsidRPr="00555D09" w:rsidRDefault="003A3688" w:rsidP="003A3688">
      <w:pPr>
        <w:ind w:firstLine="709"/>
        <w:jc w:val="both"/>
        <w:rPr>
          <w:sz w:val="28"/>
          <w:szCs w:val="28"/>
        </w:rPr>
      </w:pPr>
      <w:r>
        <w:rPr>
          <w:sz w:val="28"/>
          <w:szCs w:val="28"/>
        </w:rPr>
        <w:t>3.5</w:t>
      </w:r>
      <w:r w:rsidRPr="00555D09">
        <w:rPr>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A3688" w:rsidRPr="00555D09" w:rsidRDefault="003A3688" w:rsidP="003A3688">
      <w:pPr>
        <w:pStyle w:val="25"/>
        <w:rPr>
          <w:szCs w:val="28"/>
        </w:rPr>
      </w:pPr>
    </w:p>
    <w:p w:rsidR="003A3688" w:rsidRDefault="003A3688" w:rsidP="003A3688">
      <w:pPr>
        <w:pStyle w:val="afd"/>
        <w:ind w:firstLine="851"/>
        <w:jc w:val="center"/>
        <w:rPr>
          <w:b/>
          <w:szCs w:val="28"/>
        </w:rPr>
      </w:pPr>
      <w:r w:rsidRPr="00555D09">
        <w:rPr>
          <w:b/>
          <w:szCs w:val="28"/>
        </w:rPr>
        <w:t>4. Обязанности Сторон</w:t>
      </w:r>
    </w:p>
    <w:p w:rsidR="003A3688" w:rsidRPr="00555D09" w:rsidRDefault="003A3688" w:rsidP="003A3688">
      <w:pPr>
        <w:pStyle w:val="afd"/>
        <w:ind w:firstLine="851"/>
        <w:jc w:val="center"/>
        <w:rPr>
          <w:b/>
          <w:szCs w:val="28"/>
        </w:rPr>
      </w:pPr>
    </w:p>
    <w:p w:rsidR="003A3688" w:rsidRPr="00555D09" w:rsidRDefault="003A3688" w:rsidP="003A3688">
      <w:pPr>
        <w:pStyle w:val="afd"/>
        <w:ind w:firstLine="709"/>
        <w:jc w:val="both"/>
        <w:rPr>
          <w:szCs w:val="28"/>
        </w:rPr>
      </w:pPr>
      <w:r w:rsidRPr="00555D09">
        <w:rPr>
          <w:szCs w:val="28"/>
        </w:rPr>
        <w:t>4.1. Исполнитель обязан:</w:t>
      </w:r>
    </w:p>
    <w:p w:rsidR="003A3688" w:rsidRPr="00555D09" w:rsidRDefault="003A3688" w:rsidP="003A3688">
      <w:pPr>
        <w:pStyle w:val="afd"/>
        <w:ind w:firstLine="709"/>
        <w:jc w:val="both"/>
        <w:rPr>
          <w:szCs w:val="28"/>
        </w:rPr>
      </w:pPr>
      <w:r w:rsidRPr="00555D09">
        <w:rPr>
          <w:szCs w:val="28"/>
        </w:rPr>
        <w:t xml:space="preserve">4.1.1. Выполнить Работы в соответствии с требованиями настоящего Договора. </w:t>
      </w:r>
    </w:p>
    <w:p w:rsidR="003A3688" w:rsidRPr="00555D09" w:rsidRDefault="003A3688" w:rsidP="003A3688">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3A3688" w:rsidRPr="00555D09" w:rsidRDefault="003A3688" w:rsidP="003A3688">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A3688" w:rsidRPr="00555D09" w:rsidRDefault="003A3688" w:rsidP="003A3688">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3A3688" w:rsidRPr="00555D09" w:rsidRDefault="003A3688" w:rsidP="003A3688">
      <w:pPr>
        <w:ind w:firstLine="709"/>
        <w:jc w:val="both"/>
        <w:rPr>
          <w:sz w:val="28"/>
          <w:szCs w:val="28"/>
        </w:rPr>
      </w:pPr>
      <w:r>
        <w:rPr>
          <w:sz w:val="28"/>
          <w:szCs w:val="28"/>
        </w:rPr>
        <w:t xml:space="preserve">4.1.4. </w:t>
      </w:r>
      <w:r w:rsidRPr="00555D09">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3A3688" w:rsidRPr="00555D09" w:rsidRDefault="003A3688" w:rsidP="003A3688">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proofErr w:type="gramStart"/>
      <w:r w:rsidRPr="00555D09">
        <w:rPr>
          <w:sz w:val="28"/>
          <w:szCs w:val="28"/>
        </w:rPr>
        <w:t>с даты подписания</w:t>
      </w:r>
      <w:proofErr w:type="gramEnd"/>
      <w:r w:rsidRPr="00555D09">
        <w:rPr>
          <w:sz w:val="28"/>
          <w:szCs w:val="28"/>
        </w:rPr>
        <w:t xml:space="preserve"> акта </w:t>
      </w:r>
      <w:r>
        <w:rPr>
          <w:sz w:val="28"/>
          <w:szCs w:val="28"/>
        </w:rPr>
        <w:t>о приеме-сдаче отремонтированных, реконструированных, модернизированных объектов основных средств (форма ОС-3)</w:t>
      </w:r>
      <w:r w:rsidRPr="00555D09">
        <w:rPr>
          <w:sz w:val="28"/>
          <w:szCs w:val="28"/>
        </w:rPr>
        <w:t>.</w:t>
      </w:r>
      <w:r w:rsidRPr="00A828C8">
        <w:rPr>
          <w:sz w:val="28"/>
          <w:szCs w:val="28"/>
        </w:rPr>
        <w:t xml:space="preserve"> </w:t>
      </w:r>
      <w:r>
        <w:rPr>
          <w:sz w:val="28"/>
          <w:szCs w:val="28"/>
        </w:rPr>
        <w:t>Гарантийный срок на оборудование устанавливается в соответствии с условиями завода изготовителя.</w:t>
      </w:r>
    </w:p>
    <w:p w:rsidR="003A3688" w:rsidRPr="00555D09" w:rsidRDefault="003A3688" w:rsidP="003A3688">
      <w:pPr>
        <w:pStyle w:val="afd"/>
        <w:ind w:firstLine="709"/>
        <w:jc w:val="both"/>
        <w:rPr>
          <w:szCs w:val="28"/>
        </w:rPr>
      </w:pPr>
      <w:r w:rsidRPr="00555D09">
        <w:rPr>
          <w:szCs w:val="28"/>
        </w:rPr>
        <w:t xml:space="preserve">4.1.6. Незамедлительно информировать Заказчика в случае </w:t>
      </w:r>
      <w:proofErr w:type="gramStart"/>
      <w:r w:rsidRPr="00555D09">
        <w:rPr>
          <w:szCs w:val="28"/>
        </w:rPr>
        <w:t>выявления нецелесообразности продолжения выполнения Работ</w:t>
      </w:r>
      <w:proofErr w:type="gramEnd"/>
      <w:r w:rsidRPr="00555D09">
        <w:rPr>
          <w:szCs w:val="28"/>
        </w:rPr>
        <w:t>.</w:t>
      </w:r>
    </w:p>
    <w:p w:rsidR="003A3688" w:rsidRDefault="003A3688" w:rsidP="003A3688">
      <w:pPr>
        <w:pStyle w:val="afd"/>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A3688" w:rsidRDefault="003A3688" w:rsidP="003A3688">
      <w:pPr>
        <w:pStyle w:val="afd"/>
        <w:tabs>
          <w:tab w:val="left" w:pos="1560"/>
        </w:tabs>
        <w:ind w:firstLine="709"/>
        <w:jc w:val="both"/>
        <w:rPr>
          <w:szCs w:val="28"/>
        </w:rPr>
      </w:pPr>
      <w:r>
        <w:rPr>
          <w:szCs w:val="28"/>
        </w:rPr>
        <w:t>4.1.8. Предоставить Заказчику информацию о составе владельцев Исполнителя по форме Приложения № 7 к настоящему Договору.</w:t>
      </w:r>
    </w:p>
    <w:p w:rsidR="003A3688" w:rsidRPr="0023694E" w:rsidRDefault="003A3688" w:rsidP="003A3688">
      <w:pPr>
        <w:pStyle w:val="afd"/>
        <w:ind w:firstLine="709"/>
        <w:jc w:val="both"/>
        <w:rPr>
          <w:szCs w:val="28"/>
        </w:rPr>
      </w:pPr>
      <w:r w:rsidRPr="0023694E">
        <w:rPr>
          <w:szCs w:val="28"/>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w:t>
      </w:r>
      <w:r>
        <w:rPr>
          <w:szCs w:val="28"/>
        </w:rPr>
        <w:t>ется по форме Приложения № 7</w:t>
      </w:r>
      <w:r w:rsidRPr="0023694E">
        <w:rPr>
          <w:szCs w:val="28"/>
        </w:rPr>
        <w:t xml:space="preserve"> к настоящему Договору.</w:t>
      </w:r>
    </w:p>
    <w:p w:rsidR="003A3688" w:rsidRPr="00555D09" w:rsidRDefault="003A3688" w:rsidP="003A3688">
      <w:pPr>
        <w:pStyle w:val="afd"/>
        <w:ind w:firstLine="709"/>
        <w:jc w:val="both"/>
        <w:rPr>
          <w:szCs w:val="28"/>
        </w:rPr>
      </w:pPr>
      <w:r w:rsidRPr="0023694E">
        <w:rPr>
          <w:szCs w:val="28"/>
        </w:rPr>
        <w:t xml:space="preserve">4.1.10. В случае </w:t>
      </w:r>
      <w:proofErr w:type="spellStart"/>
      <w:r w:rsidRPr="0023694E">
        <w:rPr>
          <w:szCs w:val="28"/>
        </w:rPr>
        <w:t>непредоставления</w:t>
      </w:r>
      <w:proofErr w:type="spellEnd"/>
      <w:r w:rsidRPr="0023694E">
        <w:rPr>
          <w:szCs w:val="28"/>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A3688" w:rsidRPr="00555D09" w:rsidRDefault="003A3688" w:rsidP="003A3688">
      <w:pPr>
        <w:pStyle w:val="afd"/>
        <w:ind w:firstLine="709"/>
        <w:jc w:val="both"/>
        <w:rPr>
          <w:szCs w:val="28"/>
        </w:rPr>
      </w:pPr>
      <w:r w:rsidRPr="00555D09">
        <w:rPr>
          <w:szCs w:val="28"/>
        </w:rPr>
        <w:t>4.2. Заказчик обязан:</w:t>
      </w:r>
    </w:p>
    <w:p w:rsidR="003A3688" w:rsidRPr="00555D09" w:rsidRDefault="003A3688" w:rsidP="003A3688">
      <w:pPr>
        <w:pStyle w:val="afd"/>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3A3688" w:rsidRPr="00555D09" w:rsidRDefault="003A3688" w:rsidP="003A3688">
      <w:pPr>
        <w:pStyle w:val="afd"/>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3A3688" w:rsidRPr="00555D09" w:rsidRDefault="003A3688" w:rsidP="003A3688">
      <w:pPr>
        <w:pStyle w:val="afd"/>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3A3688" w:rsidRPr="00555D09" w:rsidRDefault="003A3688" w:rsidP="003A3688">
      <w:pPr>
        <w:pStyle w:val="25"/>
        <w:ind w:firstLine="709"/>
        <w:rPr>
          <w:szCs w:val="28"/>
        </w:rPr>
      </w:pPr>
      <w:r w:rsidRPr="00555D09">
        <w:rPr>
          <w:szCs w:val="28"/>
        </w:rPr>
        <w:t xml:space="preserve">4.2.4. Оплатить фактически произведенные </w:t>
      </w:r>
      <w:proofErr w:type="gramStart"/>
      <w:r w:rsidRPr="00555D09">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55D09">
        <w:rPr>
          <w:szCs w:val="28"/>
        </w:rPr>
        <w:t xml:space="preserve"> досрочного расторжения настоящего Договора по инициативе Заказчика.</w:t>
      </w:r>
    </w:p>
    <w:p w:rsidR="003A3688" w:rsidRPr="00555D09" w:rsidRDefault="003A3688" w:rsidP="003A3688">
      <w:pPr>
        <w:pStyle w:val="25"/>
        <w:ind w:firstLine="709"/>
        <w:rPr>
          <w:szCs w:val="28"/>
        </w:rPr>
      </w:pPr>
      <w:r w:rsidRPr="00555D09">
        <w:rPr>
          <w:szCs w:val="28"/>
        </w:rPr>
        <w:t>4.3. Заказчик вправе:</w:t>
      </w:r>
    </w:p>
    <w:p w:rsidR="003A3688" w:rsidRPr="00555D09" w:rsidRDefault="003A3688" w:rsidP="003A3688">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A3688" w:rsidRPr="00555D09" w:rsidRDefault="003A3688" w:rsidP="003A3688">
      <w:pPr>
        <w:pStyle w:val="25"/>
        <w:ind w:firstLine="851"/>
        <w:rPr>
          <w:b/>
          <w:bCs/>
          <w:szCs w:val="28"/>
        </w:rPr>
      </w:pPr>
    </w:p>
    <w:p w:rsidR="003A3688" w:rsidRDefault="003A3688" w:rsidP="003A3688">
      <w:pPr>
        <w:ind w:firstLine="851"/>
        <w:jc w:val="center"/>
        <w:rPr>
          <w:b/>
          <w:sz w:val="28"/>
          <w:szCs w:val="28"/>
        </w:rPr>
      </w:pPr>
      <w:r w:rsidRPr="00555D09">
        <w:rPr>
          <w:b/>
          <w:sz w:val="28"/>
          <w:szCs w:val="28"/>
        </w:rPr>
        <w:t>5. Ответственность Сторон</w:t>
      </w:r>
    </w:p>
    <w:p w:rsidR="003A3688" w:rsidRPr="00555D09" w:rsidRDefault="003A3688" w:rsidP="003A3688">
      <w:pPr>
        <w:ind w:firstLine="851"/>
        <w:jc w:val="center"/>
        <w:rPr>
          <w:b/>
          <w:sz w:val="28"/>
          <w:szCs w:val="28"/>
        </w:rPr>
      </w:pPr>
    </w:p>
    <w:p w:rsidR="003A3688" w:rsidRPr="00555D09"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3688" w:rsidRPr="00555D09" w:rsidRDefault="003A3688" w:rsidP="003A3688">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3A3688" w:rsidRPr="00555D09" w:rsidRDefault="003A3688" w:rsidP="003A3688">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w:t>
      </w:r>
      <w:r>
        <w:rPr>
          <w:sz w:val="28"/>
          <w:szCs w:val="28"/>
        </w:rPr>
        <w:t>вает Заказчику штраф в размере 10 (Десять)</w:t>
      </w:r>
      <w:r w:rsidRPr="00555D09">
        <w:rPr>
          <w:sz w:val="28"/>
          <w:szCs w:val="28"/>
        </w:rPr>
        <w:t xml:space="preserve"> % от цены настоящего Договора.</w:t>
      </w:r>
    </w:p>
    <w:p w:rsidR="003A3688" w:rsidRPr="00555D09" w:rsidRDefault="003A3688" w:rsidP="003A3688">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A3688" w:rsidRDefault="003A3688" w:rsidP="003A3688">
      <w:pPr>
        <w:pStyle w:val="aff5"/>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3A3688" w:rsidRPr="006C197B" w:rsidRDefault="003A3688" w:rsidP="003A3688">
      <w:pPr>
        <w:spacing w:after="120"/>
        <w:ind w:firstLine="709"/>
        <w:jc w:val="both"/>
        <w:rPr>
          <w:sz w:val="28"/>
          <w:szCs w:val="28"/>
        </w:rPr>
      </w:pPr>
      <w:r w:rsidRPr="006C197B">
        <w:rPr>
          <w:sz w:val="28"/>
          <w:szCs w:val="28"/>
        </w:rPr>
        <w:t>5.5.</w:t>
      </w:r>
      <w:r w:rsidRPr="006C197B">
        <w:rPr>
          <w:b/>
          <w:sz w:val="28"/>
          <w:szCs w:val="28"/>
        </w:rPr>
        <w:t xml:space="preserve"> </w:t>
      </w:r>
      <w:r w:rsidRPr="006C197B">
        <w:rPr>
          <w:sz w:val="28"/>
          <w:szCs w:val="28"/>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3A3688" w:rsidRPr="00555D09" w:rsidRDefault="003A3688" w:rsidP="003A3688">
      <w:pPr>
        <w:pStyle w:val="ConsNormal"/>
        <w:ind w:firstLine="0"/>
        <w:rPr>
          <w:rFonts w:ascii="Times New Roman" w:hAnsi="Times New Roman" w:cs="Times New Roman"/>
          <w:b/>
          <w:sz w:val="28"/>
          <w:szCs w:val="28"/>
        </w:rPr>
      </w:pPr>
    </w:p>
    <w:p w:rsidR="003A3688" w:rsidRDefault="003A3688" w:rsidP="003A3688">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3A3688" w:rsidRPr="00555D09" w:rsidRDefault="003A3688" w:rsidP="003A3688">
      <w:pPr>
        <w:pStyle w:val="ConsNormal"/>
        <w:ind w:firstLine="851"/>
        <w:jc w:val="center"/>
        <w:rPr>
          <w:rFonts w:ascii="Times New Roman" w:hAnsi="Times New Roman" w:cs="Times New Roman"/>
          <w:b/>
          <w:sz w:val="28"/>
          <w:szCs w:val="28"/>
        </w:rPr>
      </w:pPr>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roofErr w:type="gramEnd"/>
    </w:p>
    <w:p w:rsidR="003A3688" w:rsidRPr="00555D09"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3688" w:rsidRPr="00555D09"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A3688"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555D09">
        <w:rPr>
          <w:rFonts w:ascii="Times New Roman" w:hAnsi="Times New Roman" w:cs="Times New Roman"/>
          <w:sz w:val="28"/>
          <w:szCs w:val="28"/>
        </w:rPr>
        <w:t>Договор</w:t>
      </w:r>
      <w:proofErr w:type="gramEnd"/>
      <w:r w:rsidRPr="00555D0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3A3688" w:rsidRPr="006E0431" w:rsidRDefault="003A3688" w:rsidP="003A3688">
      <w:pPr>
        <w:pStyle w:val="ConsNormal"/>
        <w:ind w:firstLine="709"/>
        <w:jc w:val="both"/>
        <w:rPr>
          <w:rFonts w:ascii="Times New Roman" w:hAnsi="Times New Roman" w:cs="Times New Roman"/>
          <w:sz w:val="28"/>
          <w:szCs w:val="28"/>
        </w:rPr>
      </w:pPr>
    </w:p>
    <w:p w:rsidR="003A3688" w:rsidRDefault="003A3688" w:rsidP="003A3688">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3A3688" w:rsidRPr="00555D09" w:rsidRDefault="003A3688" w:rsidP="003A3688">
      <w:pPr>
        <w:pStyle w:val="ConsNormal"/>
        <w:ind w:firstLine="851"/>
        <w:jc w:val="center"/>
        <w:rPr>
          <w:rFonts w:ascii="Times New Roman" w:hAnsi="Times New Roman" w:cs="Times New Roman"/>
          <w:b/>
          <w:sz w:val="28"/>
          <w:szCs w:val="28"/>
        </w:rPr>
      </w:pPr>
    </w:p>
    <w:p w:rsidR="003A3688" w:rsidRPr="00555D09"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3A3688" w:rsidRPr="00555D09"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55D09">
        <w:rPr>
          <w:rFonts w:ascii="Times New Roman" w:hAnsi="Times New Roman" w:cs="Times New Roman"/>
          <w:sz w:val="28"/>
          <w:szCs w:val="28"/>
        </w:rPr>
        <w:t>с даты получения</w:t>
      </w:r>
      <w:proofErr w:type="gramEnd"/>
      <w:r w:rsidRPr="00555D09">
        <w:rPr>
          <w:rFonts w:ascii="Times New Roman" w:hAnsi="Times New Roman" w:cs="Times New Roman"/>
          <w:sz w:val="28"/>
          <w:szCs w:val="28"/>
        </w:rPr>
        <w:t xml:space="preserve"> претензии.</w:t>
      </w:r>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3A3688" w:rsidRPr="00555D09" w:rsidRDefault="003A3688" w:rsidP="003A3688">
      <w:pPr>
        <w:pStyle w:val="ConsNormal"/>
        <w:ind w:firstLine="0"/>
        <w:jc w:val="both"/>
        <w:rPr>
          <w:rFonts w:ascii="Times New Roman" w:hAnsi="Times New Roman" w:cs="Times New Roman"/>
          <w:b/>
          <w:sz w:val="28"/>
          <w:szCs w:val="28"/>
        </w:rPr>
      </w:pPr>
    </w:p>
    <w:p w:rsidR="003A3688" w:rsidRPr="00555D09" w:rsidRDefault="003A3688" w:rsidP="003A3688">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3A3688" w:rsidRDefault="003A3688" w:rsidP="003A3688">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3A3688" w:rsidRPr="00555D09" w:rsidRDefault="003A3688" w:rsidP="003A3688">
      <w:pPr>
        <w:pStyle w:val="ConsNormal"/>
        <w:ind w:firstLine="851"/>
        <w:jc w:val="center"/>
        <w:rPr>
          <w:rFonts w:ascii="Times New Roman" w:hAnsi="Times New Roman" w:cs="Times New Roman"/>
          <w:b/>
          <w:sz w:val="28"/>
          <w:szCs w:val="28"/>
        </w:rPr>
      </w:pPr>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3A3688" w:rsidRPr="00555D09" w:rsidRDefault="003A3688" w:rsidP="003A3688">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w:t>
      </w:r>
      <w:proofErr w:type="gramStart"/>
      <w:r w:rsidRPr="00555D09">
        <w:rPr>
          <w:rFonts w:ascii="Times New Roman" w:hAnsi="Times New Roman" w:cs="Times New Roman"/>
          <w:sz w:val="28"/>
          <w:szCs w:val="28"/>
        </w:rPr>
        <w:t>может быть досрочно расторгнут</w:t>
      </w:r>
      <w:proofErr w:type="gramEnd"/>
      <w:r w:rsidRPr="00555D0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3A3688" w:rsidRPr="00825498" w:rsidRDefault="003A3688" w:rsidP="003A3688">
      <w:pPr>
        <w:pStyle w:val="ConsNormal"/>
        <w:spacing w:after="120"/>
        <w:ind w:firstLine="709"/>
        <w:jc w:val="both"/>
        <w:rPr>
          <w:rFonts w:ascii="Times New Roman" w:hAnsi="Times New Roman"/>
          <w:sz w:val="28"/>
          <w:szCs w:val="28"/>
        </w:rPr>
      </w:pPr>
      <w:r w:rsidRPr="006C197B">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C197B">
        <w:rPr>
          <w:rFonts w:ascii="Times New Roman" w:hAnsi="Times New Roman" w:cs="Times New Roman"/>
          <w:sz w:val="28"/>
          <w:szCs w:val="28"/>
        </w:rPr>
        <w:t>позднее</w:t>
      </w:r>
      <w:proofErr w:type="gramEnd"/>
      <w:r w:rsidRPr="006C197B">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A3688" w:rsidRDefault="003A3688" w:rsidP="003A3688">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3A3688" w:rsidRPr="00555D09" w:rsidRDefault="003A3688" w:rsidP="003A3688">
      <w:pPr>
        <w:pStyle w:val="ConsNormal"/>
        <w:ind w:firstLine="851"/>
        <w:jc w:val="center"/>
        <w:rPr>
          <w:rFonts w:ascii="Times New Roman" w:hAnsi="Times New Roman" w:cs="Times New Roman"/>
          <w:b/>
          <w:sz w:val="28"/>
          <w:szCs w:val="28"/>
        </w:rPr>
      </w:pPr>
    </w:p>
    <w:p w:rsidR="003A3688" w:rsidRDefault="003A3688" w:rsidP="003A3688">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w:t>
      </w:r>
      <w:proofErr w:type="gramStart"/>
      <w:r w:rsidRPr="007051B3">
        <w:rPr>
          <w:rFonts w:ascii="Times New Roman" w:hAnsi="Times New Roman"/>
          <w:sz w:val="28"/>
          <w:szCs w:val="28"/>
        </w:rPr>
        <w:t xml:space="preserve">с </w:t>
      </w:r>
      <w:r>
        <w:rPr>
          <w:rFonts w:ascii="Times New Roman" w:hAnsi="Times New Roman"/>
          <w:sz w:val="28"/>
          <w:szCs w:val="28"/>
        </w:rPr>
        <w:t>даты</w:t>
      </w:r>
      <w:proofErr w:type="gramEnd"/>
      <w:r>
        <w:rPr>
          <w:rFonts w:ascii="Times New Roman" w:hAnsi="Times New Roman"/>
          <w:sz w:val="28"/>
          <w:szCs w:val="28"/>
        </w:rPr>
        <w:t xml:space="preserve"> его подписания и действует по 31.12.2016 г, а в части взаиморасчетов до полного исполнения Сторонами</w:t>
      </w:r>
      <w:r w:rsidRPr="007051B3">
        <w:rPr>
          <w:rFonts w:ascii="Times New Roman" w:hAnsi="Times New Roman"/>
          <w:sz w:val="28"/>
          <w:szCs w:val="28"/>
        </w:rPr>
        <w:t xml:space="preserve"> взятых на себя обязательств.</w:t>
      </w:r>
      <w:r w:rsidRPr="007051B3">
        <w:rPr>
          <w:rFonts w:ascii="Times New Roman" w:hAnsi="Times New Roman"/>
          <w:i/>
          <w:iCs/>
          <w:sz w:val="28"/>
          <w:szCs w:val="28"/>
          <w:vertAlign w:val="superscript"/>
        </w:rPr>
        <w:t xml:space="preserve">  </w:t>
      </w:r>
    </w:p>
    <w:p w:rsidR="003A3688" w:rsidRDefault="003A3688" w:rsidP="003A3688">
      <w:pPr>
        <w:pStyle w:val="ConsNormal"/>
        <w:ind w:firstLine="709"/>
        <w:jc w:val="both"/>
        <w:rPr>
          <w:rFonts w:ascii="Times New Roman" w:hAnsi="Times New Roman"/>
          <w:i/>
          <w:iCs/>
          <w:sz w:val="28"/>
          <w:szCs w:val="28"/>
          <w:vertAlign w:val="superscript"/>
        </w:rPr>
      </w:pPr>
    </w:p>
    <w:p w:rsidR="003A3688" w:rsidRDefault="003A3688" w:rsidP="003A3688">
      <w:pPr>
        <w:autoSpaceDE w:val="0"/>
        <w:autoSpaceDN w:val="0"/>
        <w:spacing w:line="276" w:lineRule="auto"/>
        <w:ind w:firstLine="709"/>
        <w:jc w:val="center"/>
        <w:rPr>
          <w:b/>
          <w:sz w:val="28"/>
          <w:szCs w:val="28"/>
        </w:rPr>
      </w:pPr>
      <w:r w:rsidRPr="00881D38">
        <w:rPr>
          <w:b/>
          <w:sz w:val="28"/>
          <w:szCs w:val="28"/>
        </w:rPr>
        <w:t xml:space="preserve">10. </w:t>
      </w:r>
      <w:proofErr w:type="spellStart"/>
      <w:r w:rsidRPr="00881D38">
        <w:rPr>
          <w:b/>
          <w:sz w:val="28"/>
          <w:szCs w:val="28"/>
        </w:rPr>
        <w:t>Антикоррупционная</w:t>
      </w:r>
      <w:proofErr w:type="spellEnd"/>
      <w:r w:rsidRPr="00881D38">
        <w:rPr>
          <w:b/>
          <w:sz w:val="28"/>
          <w:szCs w:val="28"/>
        </w:rPr>
        <w:t xml:space="preserve"> оговорка</w:t>
      </w:r>
    </w:p>
    <w:p w:rsidR="003A3688" w:rsidRPr="00881D38" w:rsidRDefault="003A3688" w:rsidP="003A3688">
      <w:pPr>
        <w:autoSpaceDE w:val="0"/>
        <w:autoSpaceDN w:val="0"/>
        <w:spacing w:line="276" w:lineRule="auto"/>
        <w:ind w:firstLine="709"/>
        <w:jc w:val="center"/>
        <w:rPr>
          <w:sz w:val="28"/>
          <w:szCs w:val="28"/>
        </w:rPr>
      </w:pPr>
    </w:p>
    <w:p w:rsidR="003A3688" w:rsidRPr="00881D38" w:rsidRDefault="003A3688" w:rsidP="003A3688">
      <w:pPr>
        <w:autoSpaceDE w:val="0"/>
        <w:autoSpaceDN w:val="0"/>
        <w:ind w:firstLine="709"/>
        <w:jc w:val="both"/>
        <w:rPr>
          <w:sz w:val="28"/>
          <w:szCs w:val="28"/>
        </w:rPr>
      </w:pPr>
      <w:r w:rsidRPr="00881D38">
        <w:rPr>
          <w:sz w:val="28"/>
          <w:szCs w:val="28"/>
        </w:rPr>
        <w:t xml:space="preserve">10.1. </w:t>
      </w:r>
      <w:proofErr w:type="gramStart"/>
      <w:r w:rsidRPr="00881D38">
        <w:rPr>
          <w:sz w:val="28"/>
          <w:szCs w:val="28"/>
        </w:rPr>
        <w:t xml:space="preserve">При исполнении своих обязательств по настоящему Договору Стороны, их </w:t>
      </w:r>
      <w:proofErr w:type="spellStart"/>
      <w:r w:rsidRPr="00881D38">
        <w:rPr>
          <w:sz w:val="28"/>
          <w:szCs w:val="28"/>
        </w:rPr>
        <w:t>аффилированные</w:t>
      </w:r>
      <w:proofErr w:type="spellEnd"/>
      <w:r w:rsidRPr="00881D38">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3688" w:rsidRPr="00881D38" w:rsidRDefault="003A3688" w:rsidP="003A3688">
      <w:pPr>
        <w:autoSpaceDE w:val="0"/>
        <w:autoSpaceDN w:val="0"/>
        <w:ind w:firstLine="709"/>
        <w:jc w:val="both"/>
        <w:rPr>
          <w:sz w:val="28"/>
          <w:szCs w:val="28"/>
        </w:rPr>
      </w:pPr>
      <w:r w:rsidRPr="00881D38">
        <w:rPr>
          <w:sz w:val="28"/>
          <w:szCs w:val="28"/>
        </w:rPr>
        <w:t xml:space="preserve">При исполнении своих обязательств по настоящему Договору Стороны, их </w:t>
      </w:r>
      <w:proofErr w:type="spellStart"/>
      <w:r w:rsidRPr="00881D38">
        <w:rPr>
          <w:sz w:val="28"/>
          <w:szCs w:val="28"/>
        </w:rPr>
        <w:t>аффилированные</w:t>
      </w:r>
      <w:proofErr w:type="spellEnd"/>
      <w:r w:rsidRPr="00881D38">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3688" w:rsidRPr="00881D38" w:rsidRDefault="003A3688" w:rsidP="003A3688">
      <w:pPr>
        <w:autoSpaceDE w:val="0"/>
        <w:autoSpaceDN w:val="0"/>
        <w:ind w:firstLine="709"/>
        <w:jc w:val="both"/>
        <w:rPr>
          <w:sz w:val="28"/>
          <w:szCs w:val="28"/>
        </w:rPr>
      </w:pPr>
      <w:r w:rsidRPr="00881D38">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81D38">
        <w:rPr>
          <w:sz w:val="28"/>
          <w:szCs w:val="28"/>
        </w:rPr>
        <w:t>аффилированными</w:t>
      </w:r>
      <w:proofErr w:type="spellEnd"/>
      <w:r w:rsidRPr="00881D38">
        <w:rPr>
          <w:sz w:val="28"/>
          <w:szCs w:val="28"/>
        </w:rPr>
        <w:t xml:space="preserve"> лицами, работниками или посредниками. </w:t>
      </w:r>
    </w:p>
    <w:p w:rsidR="003A3688" w:rsidRPr="006311C3" w:rsidRDefault="003A3688" w:rsidP="003A3688">
      <w:pPr>
        <w:autoSpaceDE w:val="0"/>
        <w:autoSpaceDN w:val="0"/>
        <w:ind w:firstLine="709"/>
        <w:jc w:val="both"/>
        <w:rPr>
          <w:sz w:val="28"/>
          <w:szCs w:val="28"/>
        </w:rPr>
      </w:pPr>
      <w:r w:rsidRPr="00881D38">
        <w:rPr>
          <w:sz w:val="28"/>
          <w:szCs w:val="28"/>
        </w:rPr>
        <w:t xml:space="preserve">Каналы </w:t>
      </w:r>
      <w:r w:rsidRPr="006311C3">
        <w:rPr>
          <w:sz w:val="28"/>
          <w:szCs w:val="28"/>
        </w:rPr>
        <w:t>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A3688" w:rsidRPr="00881D38" w:rsidRDefault="003A3688" w:rsidP="003A3688">
      <w:pPr>
        <w:autoSpaceDE w:val="0"/>
        <w:autoSpaceDN w:val="0"/>
        <w:ind w:firstLine="709"/>
        <w:jc w:val="both"/>
        <w:rPr>
          <w:sz w:val="28"/>
          <w:szCs w:val="28"/>
        </w:rPr>
      </w:pPr>
      <w:r w:rsidRPr="006311C3">
        <w:rPr>
          <w:sz w:val="28"/>
          <w:szCs w:val="28"/>
        </w:rPr>
        <w:t>Каналы уведомления Заказчика о нарушениях</w:t>
      </w:r>
      <w:r w:rsidRPr="00881D38">
        <w:rPr>
          <w:sz w:val="28"/>
          <w:szCs w:val="28"/>
        </w:rPr>
        <w:t xml:space="preserve"> каких-либо положений пункта 10.1 настоящего Договора: 8 (495) 788-17-17, официальный сайт </w:t>
      </w:r>
      <w:r w:rsidRPr="00881D38">
        <w:rPr>
          <w:sz w:val="28"/>
          <w:szCs w:val="28"/>
          <w:lang w:val="en-US"/>
        </w:rPr>
        <w:t>www</w:t>
      </w:r>
      <w:r w:rsidRPr="00881D38">
        <w:rPr>
          <w:sz w:val="28"/>
          <w:szCs w:val="28"/>
        </w:rPr>
        <w:t>.</w:t>
      </w:r>
      <w:proofErr w:type="spellStart"/>
      <w:r w:rsidRPr="00881D38">
        <w:rPr>
          <w:sz w:val="28"/>
          <w:szCs w:val="28"/>
          <w:lang w:val="en-US"/>
        </w:rPr>
        <w:t>trcont</w:t>
      </w:r>
      <w:proofErr w:type="spellEnd"/>
      <w:r w:rsidRPr="00881D38">
        <w:rPr>
          <w:sz w:val="28"/>
          <w:szCs w:val="28"/>
        </w:rPr>
        <w:t>.</w:t>
      </w:r>
      <w:proofErr w:type="spellStart"/>
      <w:r w:rsidRPr="00881D38">
        <w:rPr>
          <w:sz w:val="28"/>
          <w:szCs w:val="28"/>
          <w:lang w:val="en-US"/>
        </w:rPr>
        <w:t>ru</w:t>
      </w:r>
      <w:proofErr w:type="spellEnd"/>
      <w:r w:rsidRPr="00881D38">
        <w:rPr>
          <w:sz w:val="28"/>
          <w:szCs w:val="28"/>
        </w:rPr>
        <w:t>.</w:t>
      </w:r>
    </w:p>
    <w:p w:rsidR="003A3688" w:rsidRPr="00881D38" w:rsidRDefault="003A3688" w:rsidP="003A3688">
      <w:pPr>
        <w:autoSpaceDE w:val="0"/>
        <w:autoSpaceDN w:val="0"/>
        <w:ind w:firstLine="709"/>
        <w:jc w:val="both"/>
        <w:rPr>
          <w:sz w:val="28"/>
          <w:szCs w:val="28"/>
        </w:rPr>
      </w:pPr>
      <w:r w:rsidRPr="00881D38">
        <w:rPr>
          <w:sz w:val="28"/>
          <w:szCs w:val="28"/>
        </w:rPr>
        <w:t>Ст</w:t>
      </w:r>
      <w:r>
        <w:rPr>
          <w:sz w:val="28"/>
          <w:szCs w:val="28"/>
        </w:rPr>
        <w:t xml:space="preserve">орона, получившая уведомление о нарушении </w:t>
      </w:r>
      <w:r w:rsidRPr="00881D38">
        <w:rPr>
          <w:sz w:val="28"/>
          <w:szCs w:val="28"/>
        </w:rPr>
        <w:t xml:space="preserve">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81D38">
        <w:rPr>
          <w:sz w:val="28"/>
          <w:szCs w:val="28"/>
        </w:rPr>
        <w:t>с даты получения</w:t>
      </w:r>
      <w:proofErr w:type="gramEnd"/>
      <w:r w:rsidRPr="00881D38">
        <w:rPr>
          <w:sz w:val="28"/>
          <w:szCs w:val="28"/>
        </w:rPr>
        <w:t xml:space="preserve"> письменного уведомления.</w:t>
      </w:r>
    </w:p>
    <w:p w:rsidR="003A3688" w:rsidRPr="00881D38" w:rsidRDefault="003A3688" w:rsidP="003A3688">
      <w:pPr>
        <w:autoSpaceDE w:val="0"/>
        <w:autoSpaceDN w:val="0"/>
        <w:ind w:firstLine="709"/>
        <w:jc w:val="both"/>
        <w:rPr>
          <w:sz w:val="28"/>
          <w:szCs w:val="28"/>
        </w:rPr>
      </w:pPr>
      <w:r w:rsidRPr="00881D38">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3688" w:rsidRPr="00881D38" w:rsidRDefault="003A3688" w:rsidP="003A3688">
      <w:pPr>
        <w:pStyle w:val="ConsNormal"/>
        <w:ind w:firstLine="709"/>
        <w:jc w:val="both"/>
        <w:rPr>
          <w:rFonts w:ascii="Times New Roman" w:hAnsi="Times New Roman" w:cs="Times New Roman"/>
          <w:sz w:val="28"/>
          <w:szCs w:val="28"/>
        </w:rPr>
      </w:pPr>
      <w:r w:rsidRPr="00881D38">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81D38">
        <w:rPr>
          <w:rFonts w:ascii="Times New Roman" w:hAnsi="Times New Roman" w:cs="Times New Roman"/>
          <w:sz w:val="28"/>
          <w:szCs w:val="28"/>
        </w:rPr>
        <w:t>позднее</w:t>
      </w:r>
      <w:proofErr w:type="gramEnd"/>
      <w:r w:rsidRPr="00881D38">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w:t>
      </w:r>
    </w:p>
    <w:p w:rsidR="003A3688" w:rsidRDefault="003A3688" w:rsidP="003A3688">
      <w:pPr>
        <w:autoSpaceDE w:val="0"/>
        <w:autoSpaceDN w:val="0"/>
        <w:ind w:firstLine="709"/>
        <w:jc w:val="center"/>
        <w:rPr>
          <w:b/>
          <w:sz w:val="28"/>
          <w:szCs w:val="28"/>
        </w:rPr>
      </w:pPr>
      <w:r w:rsidRPr="00881D38">
        <w:rPr>
          <w:b/>
          <w:sz w:val="28"/>
          <w:szCs w:val="28"/>
        </w:rPr>
        <w:t>11. Гарантии и заверения Исполнителя</w:t>
      </w:r>
    </w:p>
    <w:p w:rsidR="003A3688" w:rsidRPr="00881D38" w:rsidRDefault="003A3688" w:rsidP="003A3688">
      <w:pPr>
        <w:autoSpaceDE w:val="0"/>
        <w:autoSpaceDN w:val="0"/>
        <w:ind w:firstLine="709"/>
        <w:jc w:val="center"/>
        <w:rPr>
          <w:b/>
          <w:sz w:val="28"/>
          <w:szCs w:val="28"/>
        </w:rPr>
      </w:pPr>
    </w:p>
    <w:p w:rsidR="003A3688" w:rsidRPr="00666318" w:rsidRDefault="003A3688" w:rsidP="003A3688">
      <w:pPr>
        <w:jc w:val="both"/>
        <w:rPr>
          <w:sz w:val="28"/>
          <w:szCs w:val="28"/>
        </w:rPr>
      </w:pPr>
      <w:r>
        <w:rPr>
          <w:sz w:val="28"/>
          <w:szCs w:val="28"/>
        </w:rPr>
        <w:tab/>
      </w:r>
      <w:r>
        <w:rPr>
          <w:sz w:val="28"/>
          <w:szCs w:val="28"/>
        </w:rPr>
        <w:tab/>
      </w:r>
      <w:r w:rsidRPr="00666318">
        <w:rPr>
          <w:sz w:val="28"/>
          <w:szCs w:val="28"/>
        </w:rPr>
        <w:t>11.1.</w:t>
      </w:r>
      <w:r w:rsidRPr="00666318">
        <w:rPr>
          <w:sz w:val="28"/>
          <w:szCs w:val="28"/>
        </w:rPr>
        <w:tab/>
        <w:t>Исполнитель настоящим заверяет Заказчика и гарантирует, что на дату заключения настоящего Договора:</w:t>
      </w:r>
    </w:p>
    <w:p w:rsidR="003A3688" w:rsidRPr="00666318" w:rsidRDefault="003A3688" w:rsidP="003A3688">
      <w:pPr>
        <w:jc w:val="both"/>
        <w:rPr>
          <w:sz w:val="28"/>
          <w:szCs w:val="28"/>
        </w:rPr>
      </w:pPr>
      <w:r>
        <w:rPr>
          <w:sz w:val="28"/>
          <w:szCs w:val="28"/>
        </w:rPr>
        <w:tab/>
      </w:r>
      <w:r>
        <w:rPr>
          <w:sz w:val="28"/>
          <w:szCs w:val="28"/>
        </w:rPr>
        <w:tab/>
      </w:r>
      <w:r w:rsidRPr="00666318">
        <w:rPr>
          <w:sz w:val="28"/>
          <w:szCs w:val="28"/>
        </w:rPr>
        <w:t>11.2.</w:t>
      </w:r>
      <w:r w:rsidRPr="00666318">
        <w:rPr>
          <w:sz w:val="28"/>
          <w:szCs w:val="28"/>
        </w:rPr>
        <w:tab/>
        <w:t xml:space="preserve">Исполнитель является надлежащим </w:t>
      </w:r>
      <w:proofErr w:type="gramStart"/>
      <w:r w:rsidRPr="00666318">
        <w:rPr>
          <w:sz w:val="28"/>
          <w:szCs w:val="28"/>
        </w:rPr>
        <w:t>образом</w:t>
      </w:r>
      <w:proofErr w:type="gramEnd"/>
      <w:r w:rsidRPr="00666318">
        <w:rPr>
          <w:sz w:val="28"/>
          <w:szCs w:val="28"/>
        </w:rPr>
        <w:t xml:space="preserve"> созданным юридическим лицом, действующим в соответствии с законодательством Российской Федерации;</w:t>
      </w:r>
    </w:p>
    <w:p w:rsidR="003A3688" w:rsidRPr="00666318" w:rsidRDefault="003A3688" w:rsidP="003A3688">
      <w:pPr>
        <w:jc w:val="both"/>
        <w:rPr>
          <w:sz w:val="28"/>
          <w:szCs w:val="28"/>
        </w:rPr>
      </w:pPr>
      <w:r>
        <w:rPr>
          <w:sz w:val="28"/>
          <w:szCs w:val="28"/>
        </w:rPr>
        <w:tab/>
      </w:r>
      <w:r>
        <w:rPr>
          <w:sz w:val="28"/>
          <w:szCs w:val="28"/>
        </w:rPr>
        <w:tab/>
      </w:r>
      <w:r w:rsidRPr="00666318">
        <w:rPr>
          <w:sz w:val="28"/>
          <w:szCs w:val="28"/>
        </w:rPr>
        <w:t>11.3.</w:t>
      </w:r>
      <w:r w:rsidRPr="00666318">
        <w:rPr>
          <w:sz w:val="28"/>
          <w:szCs w:val="28"/>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3688" w:rsidRPr="00666318" w:rsidRDefault="003A3688" w:rsidP="003A3688">
      <w:pPr>
        <w:jc w:val="both"/>
        <w:rPr>
          <w:sz w:val="28"/>
          <w:szCs w:val="28"/>
        </w:rPr>
      </w:pPr>
      <w:r>
        <w:rPr>
          <w:sz w:val="28"/>
          <w:szCs w:val="28"/>
        </w:rPr>
        <w:tab/>
      </w:r>
      <w:r>
        <w:rPr>
          <w:sz w:val="28"/>
          <w:szCs w:val="28"/>
        </w:rPr>
        <w:tab/>
      </w:r>
      <w:r w:rsidRPr="00666318">
        <w:rPr>
          <w:sz w:val="28"/>
          <w:szCs w:val="28"/>
        </w:rPr>
        <w:t>11.4.</w:t>
      </w:r>
      <w:r w:rsidRPr="00666318">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3A3688" w:rsidRPr="00666318" w:rsidRDefault="003A3688" w:rsidP="003A3688">
      <w:pPr>
        <w:jc w:val="both"/>
        <w:rPr>
          <w:sz w:val="28"/>
          <w:szCs w:val="28"/>
        </w:rPr>
      </w:pPr>
      <w:r>
        <w:rPr>
          <w:sz w:val="28"/>
          <w:szCs w:val="28"/>
        </w:rPr>
        <w:tab/>
      </w:r>
      <w:r>
        <w:rPr>
          <w:sz w:val="28"/>
          <w:szCs w:val="28"/>
        </w:rPr>
        <w:tab/>
      </w:r>
      <w:r w:rsidRPr="00666318">
        <w:rPr>
          <w:sz w:val="28"/>
          <w:szCs w:val="28"/>
        </w:rPr>
        <w:t>11.5.</w:t>
      </w:r>
      <w:r w:rsidRPr="00666318">
        <w:rPr>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A3688" w:rsidRPr="00666318" w:rsidRDefault="003A3688" w:rsidP="003A3688">
      <w:pPr>
        <w:jc w:val="both"/>
        <w:rPr>
          <w:sz w:val="28"/>
          <w:szCs w:val="28"/>
        </w:rPr>
      </w:pPr>
      <w:r>
        <w:rPr>
          <w:sz w:val="28"/>
          <w:szCs w:val="28"/>
        </w:rPr>
        <w:tab/>
      </w:r>
      <w:r>
        <w:rPr>
          <w:sz w:val="28"/>
          <w:szCs w:val="28"/>
        </w:rPr>
        <w:tab/>
      </w:r>
      <w:r w:rsidRPr="00666318">
        <w:rPr>
          <w:sz w:val="28"/>
          <w:szCs w:val="28"/>
        </w:rPr>
        <w:t>11.6.</w:t>
      </w:r>
      <w:r w:rsidRPr="00666318">
        <w:rPr>
          <w:sz w:val="28"/>
          <w:szCs w:val="28"/>
        </w:rPr>
        <w:tab/>
        <w:t>не существует каких-либо обстоятельств, которые ограничивают, запрещают исполнение Исполнителем обязательств по настоящему Договору.</w:t>
      </w:r>
    </w:p>
    <w:p w:rsidR="003A3688" w:rsidRDefault="003A3688" w:rsidP="003A3688">
      <w:pPr>
        <w:pStyle w:val="ConsNormal"/>
        <w:ind w:firstLine="851"/>
        <w:jc w:val="center"/>
        <w:rPr>
          <w:rFonts w:ascii="Times New Roman" w:hAnsi="Times New Roman" w:cs="Times New Roman"/>
          <w:b/>
          <w:bCs/>
          <w:sz w:val="28"/>
          <w:szCs w:val="28"/>
        </w:rPr>
      </w:pPr>
      <w:r>
        <w:rPr>
          <w:rFonts w:ascii="Times New Roman" w:hAnsi="Times New Roman" w:cs="Times New Roman"/>
          <w:b/>
          <w:bCs/>
          <w:sz w:val="28"/>
          <w:szCs w:val="28"/>
        </w:rPr>
        <w:t>12</w:t>
      </w:r>
      <w:r w:rsidRPr="00555D09">
        <w:rPr>
          <w:rFonts w:ascii="Times New Roman" w:hAnsi="Times New Roman" w:cs="Times New Roman"/>
          <w:b/>
          <w:bCs/>
          <w:sz w:val="28"/>
          <w:szCs w:val="28"/>
        </w:rPr>
        <w:t>. Прочие условия</w:t>
      </w:r>
    </w:p>
    <w:p w:rsidR="003A3688" w:rsidRPr="00555D09" w:rsidRDefault="003A3688" w:rsidP="003A3688">
      <w:pPr>
        <w:pStyle w:val="ConsNormal"/>
        <w:ind w:firstLine="851"/>
        <w:jc w:val="center"/>
        <w:rPr>
          <w:rFonts w:ascii="Times New Roman" w:hAnsi="Times New Roman" w:cs="Times New Roman"/>
          <w:b/>
          <w:bCs/>
          <w:sz w:val="28"/>
          <w:szCs w:val="28"/>
        </w:rPr>
      </w:pPr>
    </w:p>
    <w:p w:rsidR="003A3688" w:rsidRPr="00555D09" w:rsidRDefault="003A3688" w:rsidP="003A3688">
      <w:pPr>
        <w:pStyle w:val="25"/>
        <w:ind w:firstLine="709"/>
        <w:rPr>
          <w:szCs w:val="28"/>
        </w:rPr>
      </w:pPr>
      <w:r>
        <w:rPr>
          <w:szCs w:val="28"/>
        </w:rPr>
        <w:t>12</w:t>
      </w:r>
      <w:r w:rsidRPr="00555D09">
        <w:rPr>
          <w:szCs w:val="28"/>
        </w:rPr>
        <w:t>.1. Право собственности на результат Работ по настоящему Договору принадлежит Заказчику.</w:t>
      </w:r>
    </w:p>
    <w:p w:rsidR="003A3688" w:rsidRPr="00094DAB" w:rsidRDefault="003A3688" w:rsidP="003A3688">
      <w:pPr>
        <w:pStyle w:val="25"/>
        <w:ind w:firstLine="709"/>
        <w:rPr>
          <w:i/>
          <w:iCs/>
          <w:szCs w:val="28"/>
        </w:rPr>
      </w:pPr>
      <w:r>
        <w:rPr>
          <w:szCs w:val="28"/>
        </w:rPr>
        <w:t>12</w:t>
      </w:r>
      <w:r w:rsidRPr="00555D09">
        <w:rPr>
          <w:szCs w:val="28"/>
        </w:rPr>
        <w:t>.2. В случае из</w:t>
      </w:r>
      <w:r>
        <w:rPr>
          <w:szCs w:val="28"/>
        </w:rPr>
        <w:t xml:space="preserve">менения у </w:t>
      </w:r>
      <w:proofErr w:type="gramStart"/>
      <w:r>
        <w:rPr>
          <w:szCs w:val="28"/>
        </w:rPr>
        <w:t>какой-либо</w:t>
      </w:r>
      <w:proofErr w:type="gramEnd"/>
      <w:r>
        <w:rPr>
          <w:szCs w:val="28"/>
        </w:rPr>
        <w:t xml:space="preserve"> из Сторон</w:t>
      </w:r>
      <w:r w:rsidRPr="00555D09">
        <w:rPr>
          <w:szCs w:val="28"/>
        </w:rPr>
        <w:t xml:space="preserve"> юридического статуса, адреса и банковских реквизитов, она обязана в течение 5</w:t>
      </w:r>
      <w:r>
        <w:rPr>
          <w:szCs w:val="28"/>
        </w:rPr>
        <w:t> (пяти)</w:t>
      </w:r>
      <w:r w:rsidRPr="00555D09">
        <w:rPr>
          <w:szCs w:val="28"/>
        </w:rPr>
        <w:t xml:space="preserve"> рабочих дней со дня возникновения изм</w:t>
      </w:r>
      <w:r>
        <w:rPr>
          <w:szCs w:val="28"/>
        </w:rPr>
        <w:t xml:space="preserve">енений </w:t>
      </w:r>
      <w:r w:rsidRPr="00555D09">
        <w:rPr>
          <w:szCs w:val="28"/>
        </w:rPr>
        <w:t>известить другую Сторону.</w:t>
      </w:r>
    </w:p>
    <w:p w:rsidR="003A3688" w:rsidRDefault="003A3688" w:rsidP="003A3688">
      <w:pPr>
        <w:ind w:firstLine="709"/>
        <w:jc w:val="both"/>
        <w:rPr>
          <w:sz w:val="28"/>
          <w:szCs w:val="28"/>
        </w:rPr>
      </w:pPr>
      <w:r>
        <w:rPr>
          <w:sz w:val="28"/>
          <w:szCs w:val="28"/>
        </w:rPr>
        <w:t>12</w:t>
      </w:r>
      <w:r w:rsidRPr="00555D09">
        <w:rPr>
          <w:sz w:val="28"/>
          <w:szCs w:val="28"/>
        </w:rPr>
        <w:t xml:space="preserve">.3. </w:t>
      </w:r>
      <w:proofErr w:type="gramStart"/>
      <w:r w:rsidRPr="00555D09">
        <w:rPr>
          <w:sz w:val="28"/>
          <w:szCs w:val="28"/>
        </w:rPr>
        <w:t xml:space="preserve">В случае расторжения настоящего Договора (отказа от </w:t>
      </w:r>
      <w:r>
        <w:rPr>
          <w:sz w:val="28"/>
          <w:szCs w:val="28"/>
        </w:rPr>
        <w:t>исполнения настоящего Договора)</w:t>
      </w:r>
      <w:r w:rsidRPr="00555D09">
        <w:rPr>
          <w:sz w:val="28"/>
          <w:szCs w:val="28"/>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w:t>
      </w:r>
      <w:r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w:t>
      </w:r>
      <w:r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w:t>
      </w:r>
      <w:r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3A3688" w:rsidRPr="00555D09" w:rsidRDefault="003A3688" w:rsidP="003A368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w:t>
      </w:r>
      <w:r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3A3688" w:rsidRDefault="003A3688" w:rsidP="003A3688">
      <w:pPr>
        <w:ind w:firstLine="709"/>
        <w:jc w:val="both"/>
        <w:rPr>
          <w:sz w:val="28"/>
          <w:szCs w:val="28"/>
        </w:rPr>
      </w:pPr>
      <w:r>
        <w:rPr>
          <w:sz w:val="28"/>
          <w:szCs w:val="28"/>
        </w:rPr>
        <w:t>12</w:t>
      </w:r>
      <w:r w:rsidRPr="00555D09">
        <w:rPr>
          <w:sz w:val="28"/>
          <w:szCs w:val="28"/>
        </w:rPr>
        <w:t>.</w:t>
      </w:r>
      <w:r>
        <w:rPr>
          <w:sz w:val="28"/>
          <w:szCs w:val="28"/>
        </w:rPr>
        <w:t>8</w:t>
      </w:r>
      <w:r w:rsidRPr="00555D09">
        <w:rPr>
          <w:sz w:val="28"/>
          <w:szCs w:val="28"/>
        </w:rPr>
        <w:t>. К настоящему Договору прилагаются:</w:t>
      </w:r>
    </w:p>
    <w:p w:rsidR="003A3688" w:rsidRPr="00555D09" w:rsidRDefault="003A3688" w:rsidP="003A3688">
      <w:pPr>
        <w:ind w:firstLine="709"/>
        <w:jc w:val="both"/>
        <w:rPr>
          <w:sz w:val="28"/>
          <w:szCs w:val="28"/>
        </w:rPr>
      </w:pPr>
      <w:r>
        <w:rPr>
          <w:sz w:val="28"/>
          <w:szCs w:val="28"/>
        </w:rPr>
        <w:t>10.8.1. Техническое задание (Приложение № 1);</w:t>
      </w:r>
    </w:p>
    <w:p w:rsidR="003A3688" w:rsidRDefault="003A3688" w:rsidP="003A3688">
      <w:pPr>
        <w:ind w:firstLine="709"/>
        <w:jc w:val="both"/>
        <w:rPr>
          <w:sz w:val="28"/>
          <w:szCs w:val="28"/>
        </w:rPr>
      </w:pPr>
      <w:r>
        <w:rPr>
          <w:sz w:val="28"/>
          <w:szCs w:val="28"/>
        </w:rPr>
        <w:t>12.8.2</w:t>
      </w:r>
      <w:r w:rsidRPr="00555D09">
        <w:rPr>
          <w:sz w:val="28"/>
          <w:szCs w:val="28"/>
        </w:rPr>
        <w:t>. Протокол согласования</w:t>
      </w:r>
      <w:r>
        <w:rPr>
          <w:sz w:val="28"/>
          <w:szCs w:val="28"/>
        </w:rPr>
        <w:t xml:space="preserve"> договорной цены (Приложение № 2);</w:t>
      </w:r>
    </w:p>
    <w:p w:rsidR="003A3688" w:rsidRDefault="003A3688" w:rsidP="003A3688">
      <w:pPr>
        <w:ind w:firstLine="709"/>
        <w:jc w:val="both"/>
        <w:rPr>
          <w:sz w:val="28"/>
          <w:szCs w:val="28"/>
        </w:rPr>
      </w:pPr>
      <w:r>
        <w:rPr>
          <w:sz w:val="28"/>
          <w:szCs w:val="28"/>
        </w:rPr>
        <w:t xml:space="preserve">12.8.3. </w:t>
      </w:r>
      <w:r w:rsidRPr="00555D09">
        <w:rPr>
          <w:iCs/>
          <w:sz w:val="28"/>
          <w:szCs w:val="28"/>
        </w:rPr>
        <w:t>Смета</w:t>
      </w:r>
      <w:r w:rsidRPr="00555D09">
        <w:rPr>
          <w:sz w:val="28"/>
          <w:szCs w:val="28"/>
        </w:rPr>
        <w:t xml:space="preserve"> на </w:t>
      </w:r>
      <w:r>
        <w:rPr>
          <w:sz w:val="28"/>
          <w:szCs w:val="28"/>
        </w:rPr>
        <w:t>выполнение Работ (Приложение № 3);</w:t>
      </w:r>
    </w:p>
    <w:p w:rsidR="003A3688" w:rsidRDefault="003A3688" w:rsidP="003A3688">
      <w:pPr>
        <w:ind w:firstLine="709"/>
        <w:jc w:val="both"/>
        <w:rPr>
          <w:sz w:val="28"/>
          <w:szCs w:val="28"/>
        </w:rPr>
      </w:pPr>
      <w:r>
        <w:rPr>
          <w:sz w:val="28"/>
          <w:szCs w:val="28"/>
        </w:rPr>
        <w:t>12.8.4. Форма документа КС-2 (Приложение № 4);</w:t>
      </w:r>
    </w:p>
    <w:p w:rsidR="003A3688" w:rsidRDefault="003A3688" w:rsidP="003A3688">
      <w:pPr>
        <w:ind w:firstLine="709"/>
        <w:jc w:val="both"/>
        <w:rPr>
          <w:sz w:val="28"/>
          <w:szCs w:val="28"/>
        </w:rPr>
      </w:pPr>
      <w:r>
        <w:rPr>
          <w:sz w:val="28"/>
          <w:szCs w:val="28"/>
        </w:rPr>
        <w:t>12.8.5. Форма документа КС-3 (Приложение № 5);</w:t>
      </w:r>
    </w:p>
    <w:p w:rsidR="003A3688" w:rsidRPr="00555D09" w:rsidRDefault="003A3688" w:rsidP="003A3688">
      <w:pPr>
        <w:ind w:firstLine="709"/>
        <w:jc w:val="both"/>
        <w:rPr>
          <w:sz w:val="28"/>
          <w:szCs w:val="28"/>
        </w:rPr>
      </w:pPr>
      <w:r>
        <w:rPr>
          <w:sz w:val="28"/>
          <w:szCs w:val="28"/>
        </w:rPr>
        <w:t xml:space="preserve">12.8.6. Форма документа ОС-3 (Приложение № 6); </w:t>
      </w:r>
    </w:p>
    <w:p w:rsidR="003A3688" w:rsidRPr="00875CA6" w:rsidRDefault="003A3688" w:rsidP="003A3688">
      <w:pPr>
        <w:ind w:firstLine="709"/>
        <w:jc w:val="both"/>
        <w:rPr>
          <w:iCs/>
          <w:sz w:val="28"/>
          <w:szCs w:val="28"/>
        </w:rPr>
      </w:pPr>
      <w:r>
        <w:rPr>
          <w:iCs/>
          <w:sz w:val="28"/>
          <w:szCs w:val="28"/>
        </w:rPr>
        <w:t>12.8.7</w:t>
      </w:r>
      <w:r w:rsidRPr="00875CA6">
        <w:rPr>
          <w:iCs/>
          <w:sz w:val="28"/>
          <w:szCs w:val="28"/>
        </w:rPr>
        <w:t xml:space="preserve">. </w:t>
      </w:r>
      <w:r>
        <w:rPr>
          <w:iCs/>
          <w:sz w:val="28"/>
          <w:szCs w:val="28"/>
        </w:rPr>
        <w:t>Сведения о составе владельцев (Приложение № 7</w:t>
      </w:r>
      <w:r w:rsidRPr="00875CA6">
        <w:rPr>
          <w:iCs/>
          <w:sz w:val="28"/>
          <w:szCs w:val="28"/>
        </w:rPr>
        <w:t>).</w:t>
      </w:r>
    </w:p>
    <w:p w:rsidR="003A3688" w:rsidRPr="00555D09" w:rsidRDefault="003A3688" w:rsidP="003A3688">
      <w:pPr>
        <w:jc w:val="both"/>
        <w:rPr>
          <w:b/>
          <w:sz w:val="28"/>
          <w:szCs w:val="28"/>
        </w:rPr>
      </w:pPr>
    </w:p>
    <w:p w:rsidR="003A3688" w:rsidRPr="00382E3A" w:rsidRDefault="003A3688" w:rsidP="003A3688">
      <w:pPr>
        <w:ind w:firstLine="851"/>
        <w:rPr>
          <w:sz w:val="28"/>
          <w:szCs w:val="28"/>
        </w:rPr>
      </w:pPr>
      <w:r w:rsidRPr="00592BC9">
        <w:rPr>
          <w:b/>
          <w:sz w:val="28"/>
          <w:szCs w:val="28"/>
        </w:rPr>
        <w:t>1</w:t>
      </w:r>
      <w:r>
        <w:rPr>
          <w:b/>
          <w:sz w:val="28"/>
          <w:szCs w:val="28"/>
        </w:rPr>
        <w:t>3</w:t>
      </w:r>
      <w:r w:rsidRPr="00592BC9">
        <w:rPr>
          <w:b/>
          <w:sz w:val="28"/>
          <w:szCs w:val="28"/>
        </w:rPr>
        <w:t>. Юридические адреса и платежные реквизиты Сторон</w:t>
      </w:r>
    </w:p>
    <w:p w:rsidR="003A3688" w:rsidRPr="00555D09" w:rsidRDefault="003A3688" w:rsidP="003A3688">
      <w:pPr>
        <w:pStyle w:val="ConsNormal"/>
        <w:ind w:firstLine="709"/>
        <w:jc w:val="both"/>
        <w:rPr>
          <w:rFonts w:ascii="Times New Roman" w:hAnsi="Times New Roman" w:cs="Times New Roman"/>
          <w:b/>
          <w:bCs/>
          <w:sz w:val="28"/>
          <w:szCs w:val="28"/>
        </w:rPr>
      </w:pPr>
    </w:p>
    <w:tbl>
      <w:tblPr>
        <w:tblW w:w="9817" w:type="dxa"/>
        <w:tblInd w:w="137" w:type="dxa"/>
        <w:tblLayout w:type="fixed"/>
        <w:tblLook w:val="0000"/>
      </w:tblPr>
      <w:tblGrid>
        <w:gridCol w:w="86"/>
        <w:gridCol w:w="4355"/>
        <w:gridCol w:w="492"/>
        <w:gridCol w:w="283"/>
        <w:gridCol w:w="4111"/>
        <w:gridCol w:w="425"/>
        <w:gridCol w:w="65"/>
      </w:tblGrid>
      <w:tr w:rsidR="003A3688" w:rsidRPr="00A95CAD" w:rsidTr="009B2297">
        <w:trPr>
          <w:gridAfter w:val="2"/>
          <w:wAfter w:w="490" w:type="dxa"/>
          <w:trHeight w:val="1392"/>
        </w:trPr>
        <w:tc>
          <w:tcPr>
            <w:tcW w:w="5216" w:type="dxa"/>
            <w:gridSpan w:val="4"/>
          </w:tcPr>
          <w:p w:rsidR="003A3688" w:rsidRPr="00A95CAD" w:rsidRDefault="003A3688" w:rsidP="009B2297">
            <w:pPr>
              <w:pStyle w:val="28"/>
              <w:spacing w:after="0" w:line="240" w:lineRule="auto"/>
              <w:rPr>
                <w:b/>
                <w:sz w:val="28"/>
                <w:szCs w:val="28"/>
              </w:rPr>
            </w:pPr>
            <w:r w:rsidRPr="00A95CAD">
              <w:rPr>
                <w:b/>
                <w:sz w:val="28"/>
                <w:szCs w:val="28"/>
              </w:rPr>
              <w:t>Заказчик:</w:t>
            </w:r>
          </w:p>
          <w:p w:rsidR="003A3688" w:rsidRPr="00A95CAD" w:rsidRDefault="003A3688" w:rsidP="009B2297">
            <w:pPr>
              <w:pStyle w:val="28"/>
              <w:spacing w:after="0" w:line="240" w:lineRule="auto"/>
              <w:rPr>
                <w:b/>
                <w:sz w:val="28"/>
                <w:szCs w:val="28"/>
              </w:rPr>
            </w:pPr>
            <w:r w:rsidRPr="00A95CAD">
              <w:rPr>
                <w:b/>
                <w:sz w:val="28"/>
                <w:szCs w:val="28"/>
              </w:rPr>
              <w:t>Публичное акционерное общество «Центр по перевозке грузов в контейнерах «ТрансКонтейнер» (ПАО «ТрансКонтейнер»)</w:t>
            </w:r>
          </w:p>
          <w:p w:rsidR="003A3688" w:rsidRPr="00A95CAD" w:rsidRDefault="003A3688" w:rsidP="009B2297">
            <w:pPr>
              <w:pStyle w:val="28"/>
              <w:spacing w:after="0" w:line="240" w:lineRule="auto"/>
              <w:rPr>
                <w:sz w:val="28"/>
                <w:szCs w:val="28"/>
              </w:rPr>
            </w:pPr>
            <w:r w:rsidRPr="00A95CAD">
              <w:rPr>
                <w:sz w:val="28"/>
                <w:szCs w:val="28"/>
              </w:rPr>
              <w:t xml:space="preserve">Место нахождения: 125047, Москва, </w:t>
            </w:r>
            <w:proofErr w:type="gramStart"/>
            <w:r w:rsidRPr="00A95CAD">
              <w:rPr>
                <w:sz w:val="28"/>
                <w:szCs w:val="28"/>
              </w:rPr>
              <w:t>Оружейный</w:t>
            </w:r>
            <w:proofErr w:type="gramEnd"/>
            <w:r w:rsidRPr="00A95CAD">
              <w:rPr>
                <w:sz w:val="28"/>
                <w:szCs w:val="28"/>
              </w:rPr>
              <w:t xml:space="preserve"> пер., д.19</w:t>
            </w:r>
          </w:p>
          <w:p w:rsidR="003A3688" w:rsidRPr="00A95CAD" w:rsidRDefault="003A3688" w:rsidP="009B2297">
            <w:pPr>
              <w:rPr>
                <w:sz w:val="28"/>
                <w:szCs w:val="28"/>
              </w:rPr>
            </w:pPr>
            <w:r w:rsidRPr="00A95CAD">
              <w:rPr>
                <w:sz w:val="28"/>
                <w:szCs w:val="28"/>
              </w:rPr>
              <w:t xml:space="preserve">ОГРН 1067746341024, ИНН 7708591995, </w:t>
            </w:r>
          </w:p>
          <w:p w:rsidR="003A3688" w:rsidRPr="00A95CAD" w:rsidRDefault="003A3688" w:rsidP="009B2297">
            <w:pPr>
              <w:rPr>
                <w:sz w:val="28"/>
                <w:szCs w:val="28"/>
              </w:rPr>
            </w:pPr>
            <w:r w:rsidRPr="00A95CAD">
              <w:rPr>
                <w:sz w:val="28"/>
                <w:szCs w:val="28"/>
              </w:rPr>
              <w:t>КПП 997650001</w:t>
            </w:r>
          </w:p>
          <w:p w:rsidR="003A3688" w:rsidRPr="00A95CAD" w:rsidRDefault="003A3688" w:rsidP="009B2297">
            <w:pPr>
              <w:pStyle w:val="28"/>
              <w:spacing w:after="0" w:line="240" w:lineRule="auto"/>
              <w:rPr>
                <w:b/>
                <w:sz w:val="28"/>
                <w:szCs w:val="28"/>
              </w:rPr>
            </w:pPr>
            <w:r w:rsidRPr="00A95CAD">
              <w:rPr>
                <w:b/>
                <w:sz w:val="28"/>
                <w:szCs w:val="28"/>
              </w:rPr>
              <w:t>Филиал ПАО «ТрансКонтейнер» на Октябрьской железной дороге:</w:t>
            </w:r>
          </w:p>
          <w:p w:rsidR="003A3688" w:rsidRPr="00A95CAD" w:rsidRDefault="003A3688" w:rsidP="009B2297">
            <w:pPr>
              <w:pStyle w:val="28"/>
              <w:spacing w:after="0" w:line="240" w:lineRule="auto"/>
              <w:rPr>
                <w:sz w:val="28"/>
                <w:szCs w:val="28"/>
              </w:rPr>
            </w:pPr>
            <w:r w:rsidRPr="00A95CAD">
              <w:rPr>
                <w:sz w:val="28"/>
                <w:szCs w:val="28"/>
              </w:rPr>
              <w:t>Место нахождения: 192007, Санкт-Петербург, Лиговский пр., д. 240, лит. А</w:t>
            </w:r>
          </w:p>
          <w:p w:rsidR="003A3688" w:rsidRPr="00A95CAD" w:rsidRDefault="003A3688" w:rsidP="009B2297">
            <w:pPr>
              <w:pStyle w:val="28"/>
              <w:spacing w:after="0" w:line="240" w:lineRule="auto"/>
              <w:rPr>
                <w:sz w:val="28"/>
                <w:szCs w:val="28"/>
              </w:rPr>
            </w:pPr>
            <w:r w:rsidRPr="00A95CAD">
              <w:rPr>
                <w:sz w:val="28"/>
                <w:szCs w:val="28"/>
              </w:rPr>
              <w:t>ИНН 7708591995, КПП 781643001,</w:t>
            </w:r>
          </w:p>
          <w:p w:rsidR="003A3688" w:rsidRPr="00A95CAD" w:rsidRDefault="003A3688" w:rsidP="009B2297">
            <w:pPr>
              <w:rPr>
                <w:b/>
                <w:sz w:val="28"/>
                <w:szCs w:val="28"/>
              </w:rPr>
            </w:pPr>
            <w:r w:rsidRPr="00A95CAD">
              <w:rPr>
                <w:b/>
                <w:sz w:val="28"/>
                <w:szCs w:val="28"/>
              </w:rPr>
              <w:t xml:space="preserve">р/с 40702810637000006238 в Филиале ОПЕРУ-4 ПАО Банк ВТБ в </w:t>
            </w:r>
            <w:proofErr w:type="gramStart"/>
            <w:r w:rsidRPr="00A95CAD">
              <w:rPr>
                <w:b/>
                <w:sz w:val="28"/>
                <w:szCs w:val="28"/>
              </w:rPr>
              <w:t>г</w:t>
            </w:r>
            <w:proofErr w:type="gramEnd"/>
            <w:r w:rsidRPr="00A95CAD">
              <w:rPr>
                <w:b/>
                <w:sz w:val="28"/>
                <w:szCs w:val="28"/>
              </w:rPr>
              <w:t>. </w:t>
            </w:r>
            <w:proofErr w:type="spellStart"/>
            <w:r w:rsidRPr="00A95CAD">
              <w:rPr>
                <w:b/>
                <w:sz w:val="28"/>
                <w:szCs w:val="28"/>
              </w:rPr>
              <w:t>Санкт</w:t>
            </w:r>
            <w:r w:rsidRPr="00A95CAD">
              <w:rPr>
                <w:b/>
                <w:sz w:val="28"/>
                <w:szCs w:val="28"/>
              </w:rPr>
              <w:noBreakHyphen/>
              <w:t>Петербурге</w:t>
            </w:r>
            <w:proofErr w:type="spellEnd"/>
          </w:p>
          <w:p w:rsidR="003A3688" w:rsidRPr="00A95CAD" w:rsidRDefault="003A3688" w:rsidP="009B2297">
            <w:pPr>
              <w:rPr>
                <w:b/>
                <w:sz w:val="28"/>
                <w:szCs w:val="28"/>
              </w:rPr>
            </w:pPr>
            <w:r w:rsidRPr="00A95CAD">
              <w:rPr>
                <w:b/>
                <w:sz w:val="28"/>
                <w:szCs w:val="28"/>
              </w:rPr>
              <w:t>к/с 30101810200000000704, БИК 044030704</w:t>
            </w:r>
          </w:p>
          <w:p w:rsidR="003A3688" w:rsidRPr="00A95CAD" w:rsidRDefault="003A3688" w:rsidP="009B2297">
            <w:pPr>
              <w:rPr>
                <w:sz w:val="28"/>
                <w:szCs w:val="28"/>
              </w:rPr>
            </w:pPr>
            <w:r w:rsidRPr="00A95CAD">
              <w:rPr>
                <w:sz w:val="28"/>
                <w:szCs w:val="28"/>
              </w:rPr>
              <w:t>ОКПО 15201081</w:t>
            </w:r>
          </w:p>
          <w:p w:rsidR="003A3688" w:rsidRPr="00A95CAD" w:rsidRDefault="003A3688" w:rsidP="009B2297">
            <w:pPr>
              <w:pStyle w:val="28"/>
              <w:spacing w:after="0" w:line="240" w:lineRule="auto"/>
              <w:rPr>
                <w:sz w:val="28"/>
                <w:szCs w:val="28"/>
              </w:rPr>
            </w:pPr>
            <w:r w:rsidRPr="00A95CAD">
              <w:rPr>
                <w:sz w:val="28"/>
                <w:szCs w:val="28"/>
              </w:rPr>
              <w:t>Тел. (812) 458-68-00,</w:t>
            </w:r>
            <w:r w:rsidRPr="00A95CAD">
              <w:rPr>
                <w:color w:val="000000"/>
                <w:spacing w:val="5"/>
                <w:sz w:val="28"/>
                <w:szCs w:val="28"/>
              </w:rPr>
              <w:t xml:space="preserve"> факс (812) 458-68-01</w:t>
            </w:r>
          </w:p>
        </w:tc>
        <w:tc>
          <w:tcPr>
            <w:tcW w:w="4111" w:type="dxa"/>
          </w:tcPr>
          <w:p w:rsidR="003A3688" w:rsidRPr="00A95CAD" w:rsidRDefault="003A3688" w:rsidP="009B2297">
            <w:pPr>
              <w:pStyle w:val="afd"/>
              <w:ind w:firstLine="0"/>
              <w:rPr>
                <w:szCs w:val="28"/>
              </w:rPr>
            </w:pPr>
            <w:r w:rsidRPr="00A95CAD">
              <w:rPr>
                <w:b/>
                <w:szCs w:val="28"/>
              </w:rPr>
              <w:t>Исполнитель: ________________________________</w:t>
            </w:r>
          </w:p>
          <w:p w:rsidR="003A3688" w:rsidRPr="00A95CAD" w:rsidRDefault="003A3688" w:rsidP="009B2297">
            <w:pPr>
              <w:pStyle w:val="afd"/>
              <w:ind w:firstLine="0"/>
              <w:rPr>
                <w:szCs w:val="28"/>
              </w:rPr>
            </w:pPr>
            <w:r w:rsidRPr="00A95CAD">
              <w:rPr>
                <w:color w:val="000000"/>
                <w:spacing w:val="5"/>
                <w:szCs w:val="28"/>
              </w:rPr>
              <w:t>Место нахождения:</w:t>
            </w:r>
            <w:r w:rsidRPr="00A95CAD">
              <w:rPr>
                <w:b/>
                <w:szCs w:val="28"/>
              </w:rPr>
              <w:t xml:space="preserve"> ________________________________</w:t>
            </w:r>
          </w:p>
          <w:p w:rsidR="003A3688" w:rsidRPr="00A95CAD" w:rsidRDefault="003A3688" w:rsidP="009B2297">
            <w:pPr>
              <w:pStyle w:val="afd"/>
              <w:ind w:firstLine="0"/>
              <w:rPr>
                <w:szCs w:val="28"/>
              </w:rPr>
            </w:pPr>
            <w:r w:rsidRPr="00A95CAD">
              <w:rPr>
                <w:szCs w:val="28"/>
              </w:rPr>
              <w:t>Почтовый индекс:  _________,</w:t>
            </w:r>
            <w:r w:rsidRPr="00A95CAD">
              <w:rPr>
                <w:b/>
                <w:szCs w:val="28"/>
              </w:rPr>
              <w:t xml:space="preserve">  </w:t>
            </w:r>
            <w:r w:rsidRPr="00A95CAD">
              <w:rPr>
                <w:szCs w:val="28"/>
              </w:rPr>
              <w:t>адрес:___________________________</w:t>
            </w:r>
          </w:p>
          <w:p w:rsidR="003A3688" w:rsidRPr="00A95CAD" w:rsidRDefault="003A3688" w:rsidP="009B2297">
            <w:pPr>
              <w:pStyle w:val="afd"/>
              <w:ind w:firstLine="0"/>
              <w:rPr>
                <w:szCs w:val="28"/>
              </w:rPr>
            </w:pPr>
            <w:r w:rsidRPr="00A95CAD">
              <w:rPr>
                <w:szCs w:val="28"/>
              </w:rPr>
              <w:t xml:space="preserve">ОГРН_______________ИНН __________, ОКПО ______________, </w:t>
            </w:r>
          </w:p>
          <w:p w:rsidR="003A3688" w:rsidRPr="00A95CAD" w:rsidRDefault="003A3688" w:rsidP="009B2297">
            <w:pPr>
              <w:pStyle w:val="afd"/>
              <w:ind w:firstLine="0"/>
              <w:rPr>
                <w:i/>
                <w:szCs w:val="28"/>
              </w:rPr>
            </w:pPr>
            <w:r w:rsidRPr="00A95CAD">
              <w:rPr>
                <w:szCs w:val="28"/>
              </w:rPr>
              <w:t>КПП ______________</w:t>
            </w:r>
            <w:proofErr w:type="gramStart"/>
            <w:r w:rsidRPr="00A95CAD">
              <w:rPr>
                <w:szCs w:val="28"/>
              </w:rPr>
              <w:t xml:space="preserve"> ,</w:t>
            </w:r>
            <w:proofErr w:type="gramEnd"/>
            <w:r w:rsidRPr="00A95CAD">
              <w:rPr>
                <w:szCs w:val="28"/>
              </w:rPr>
              <w:t xml:space="preserve"> </w:t>
            </w:r>
          </w:p>
          <w:p w:rsidR="003A3688" w:rsidRPr="00A95CAD" w:rsidRDefault="003A3688" w:rsidP="009B2297">
            <w:pPr>
              <w:pStyle w:val="afa"/>
              <w:ind w:firstLine="0"/>
              <w:rPr>
                <w:i/>
                <w:iCs/>
                <w:sz w:val="28"/>
                <w:szCs w:val="28"/>
              </w:rPr>
            </w:pPr>
            <w:r w:rsidRPr="00A95CAD">
              <w:rPr>
                <w:i/>
                <w:iCs/>
                <w:sz w:val="28"/>
                <w:szCs w:val="28"/>
              </w:rPr>
              <w:t xml:space="preserve">р/счет __________________________       в  ____________________,                   </w:t>
            </w:r>
            <w:proofErr w:type="gramStart"/>
            <w:r w:rsidRPr="00A95CAD">
              <w:rPr>
                <w:i/>
                <w:iCs/>
                <w:sz w:val="28"/>
                <w:szCs w:val="28"/>
              </w:rPr>
              <w:t>к</w:t>
            </w:r>
            <w:proofErr w:type="gramEnd"/>
            <w:r w:rsidRPr="00A95CAD">
              <w:rPr>
                <w:i/>
                <w:iCs/>
                <w:sz w:val="28"/>
                <w:szCs w:val="28"/>
              </w:rPr>
              <w:t xml:space="preserve">/счет _______________________             в  ___________________________,       БИК _______________, </w:t>
            </w:r>
          </w:p>
          <w:p w:rsidR="003A3688" w:rsidRPr="00A95CAD" w:rsidRDefault="003A3688" w:rsidP="009B2297">
            <w:pPr>
              <w:pStyle w:val="afd"/>
              <w:ind w:firstLine="0"/>
              <w:rPr>
                <w:szCs w:val="28"/>
              </w:rPr>
            </w:pPr>
            <w:r w:rsidRPr="00A95CAD">
              <w:rPr>
                <w:iCs/>
                <w:szCs w:val="28"/>
              </w:rPr>
              <w:t>тел.</w:t>
            </w:r>
            <w:r w:rsidRPr="00A95CAD">
              <w:rPr>
                <w:i/>
                <w:szCs w:val="28"/>
              </w:rPr>
              <w:t xml:space="preserve"> ________</w:t>
            </w:r>
            <w:r w:rsidRPr="00A95CAD">
              <w:rPr>
                <w:szCs w:val="28"/>
              </w:rPr>
              <w:t>, факс _____________,</w:t>
            </w:r>
          </w:p>
          <w:p w:rsidR="003A3688" w:rsidRPr="00A95CAD" w:rsidRDefault="003A3688" w:rsidP="009B2297">
            <w:pPr>
              <w:pStyle w:val="afd"/>
              <w:ind w:firstLine="0"/>
              <w:rPr>
                <w:szCs w:val="28"/>
              </w:rPr>
            </w:pPr>
            <w:r w:rsidRPr="00A95CAD">
              <w:rPr>
                <w:szCs w:val="28"/>
                <w:lang w:val="en-US"/>
              </w:rPr>
              <w:t>E</w:t>
            </w:r>
            <w:r w:rsidRPr="00A95CAD">
              <w:rPr>
                <w:szCs w:val="28"/>
              </w:rPr>
              <w:t>-</w:t>
            </w:r>
            <w:r w:rsidRPr="00A95CAD">
              <w:rPr>
                <w:szCs w:val="28"/>
                <w:lang w:val="en-US"/>
              </w:rPr>
              <w:t>mail</w:t>
            </w:r>
            <w:r w:rsidRPr="00A95CAD">
              <w:rPr>
                <w:szCs w:val="28"/>
              </w:rPr>
              <w:t xml:space="preserve"> _________________</w:t>
            </w:r>
          </w:p>
          <w:p w:rsidR="003A3688" w:rsidRPr="00A95CAD" w:rsidRDefault="003A3688" w:rsidP="009B2297">
            <w:pPr>
              <w:rPr>
                <w:sz w:val="28"/>
                <w:szCs w:val="28"/>
              </w:rPr>
            </w:pPr>
          </w:p>
        </w:tc>
      </w:tr>
      <w:tr w:rsidR="003A3688" w:rsidRPr="003C7537" w:rsidTr="009B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6" w:type="dxa"/>
          <w:wAfter w:w="65" w:type="dxa"/>
          <w:trHeight w:val="1367"/>
        </w:trPr>
        <w:tc>
          <w:tcPr>
            <w:tcW w:w="4847" w:type="dxa"/>
            <w:gridSpan w:val="2"/>
            <w:tcBorders>
              <w:top w:val="nil"/>
              <w:left w:val="nil"/>
              <w:bottom w:val="nil"/>
              <w:right w:val="nil"/>
            </w:tcBorders>
          </w:tcPr>
          <w:p w:rsidR="003A3688" w:rsidRPr="00A95CAD" w:rsidRDefault="003A3688" w:rsidP="009B2297">
            <w:pPr>
              <w:rPr>
                <w:b/>
                <w:sz w:val="28"/>
                <w:szCs w:val="28"/>
              </w:rPr>
            </w:pPr>
            <w:r w:rsidRPr="00A95CAD">
              <w:rPr>
                <w:b/>
                <w:sz w:val="28"/>
                <w:szCs w:val="28"/>
              </w:rPr>
              <w:t>Заказчик:</w:t>
            </w:r>
          </w:p>
          <w:p w:rsidR="003A3688" w:rsidRPr="00A95CAD" w:rsidRDefault="003A3688" w:rsidP="009B2297">
            <w:pPr>
              <w:rPr>
                <w:b/>
                <w:sz w:val="28"/>
                <w:szCs w:val="28"/>
              </w:rPr>
            </w:pPr>
            <w:r w:rsidRPr="00A95CAD">
              <w:rPr>
                <w:b/>
                <w:sz w:val="28"/>
                <w:szCs w:val="28"/>
              </w:rPr>
              <w:t xml:space="preserve">ПАО «ТрансКонтейнер» </w:t>
            </w:r>
          </w:p>
          <w:p w:rsidR="003A3688" w:rsidRPr="00A95CAD" w:rsidRDefault="003A3688" w:rsidP="009B2297">
            <w:pPr>
              <w:rPr>
                <w:b/>
                <w:sz w:val="28"/>
                <w:szCs w:val="28"/>
              </w:rPr>
            </w:pPr>
            <w:r w:rsidRPr="00A95CAD">
              <w:rPr>
                <w:b/>
                <w:sz w:val="28"/>
                <w:szCs w:val="28"/>
              </w:rPr>
              <w:t>на Октябрьской железной дороге</w:t>
            </w:r>
          </w:p>
          <w:p w:rsidR="003A3688" w:rsidRPr="00A95CAD" w:rsidRDefault="003A3688" w:rsidP="009B2297">
            <w:pPr>
              <w:rPr>
                <w:b/>
                <w:sz w:val="28"/>
                <w:szCs w:val="28"/>
              </w:rPr>
            </w:pPr>
          </w:p>
          <w:p w:rsidR="003A3688" w:rsidRPr="00A95CAD" w:rsidRDefault="003A3688" w:rsidP="009B2297">
            <w:pPr>
              <w:rPr>
                <w:sz w:val="28"/>
                <w:szCs w:val="28"/>
                <w:vertAlign w:val="superscript"/>
              </w:rPr>
            </w:pPr>
            <w:r w:rsidRPr="00A95CAD">
              <w:rPr>
                <w:b/>
                <w:sz w:val="28"/>
                <w:szCs w:val="28"/>
              </w:rPr>
              <w:t>_________________/</w:t>
            </w:r>
          </w:p>
        </w:tc>
        <w:tc>
          <w:tcPr>
            <w:tcW w:w="4819" w:type="dxa"/>
            <w:gridSpan w:val="3"/>
            <w:tcBorders>
              <w:top w:val="nil"/>
              <w:left w:val="nil"/>
              <w:bottom w:val="nil"/>
              <w:right w:val="nil"/>
            </w:tcBorders>
          </w:tcPr>
          <w:p w:rsidR="003A3688" w:rsidRPr="00A95CAD" w:rsidRDefault="003A3688" w:rsidP="009B2297">
            <w:pPr>
              <w:rPr>
                <w:b/>
                <w:sz w:val="28"/>
                <w:szCs w:val="28"/>
              </w:rPr>
            </w:pPr>
            <w:r w:rsidRPr="00A95CAD">
              <w:rPr>
                <w:b/>
                <w:sz w:val="28"/>
                <w:szCs w:val="28"/>
              </w:rPr>
              <w:t>Исполнитель:</w:t>
            </w:r>
          </w:p>
          <w:p w:rsidR="003A3688" w:rsidRPr="00A95CAD" w:rsidRDefault="003A3688" w:rsidP="009B2297">
            <w:pPr>
              <w:rPr>
                <w:sz w:val="28"/>
                <w:szCs w:val="28"/>
              </w:rPr>
            </w:pPr>
          </w:p>
          <w:p w:rsidR="003A3688" w:rsidRPr="00A95CAD" w:rsidRDefault="003A3688" w:rsidP="009B2297">
            <w:pPr>
              <w:rPr>
                <w:sz w:val="28"/>
                <w:szCs w:val="28"/>
              </w:rPr>
            </w:pPr>
          </w:p>
          <w:p w:rsidR="003A3688" w:rsidRPr="00A95CAD" w:rsidRDefault="003A3688" w:rsidP="009B2297">
            <w:pPr>
              <w:rPr>
                <w:sz w:val="28"/>
                <w:szCs w:val="28"/>
              </w:rPr>
            </w:pPr>
          </w:p>
          <w:p w:rsidR="003A3688" w:rsidRPr="00A95CAD" w:rsidRDefault="003A3688" w:rsidP="009B2297">
            <w:pPr>
              <w:rPr>
                <w:sz w:val="28"/>
                <w:szCs w:val="28"/>
              </w:rPr>
            </w:pPr>
            <w:r w:rsidRPr="00A95CAD">
              <w:rPr>
                <w:sz w:val="28"/>
                <w:szCs w:val="28"/>
              </w:rPr>
              <w:t>__________________/</w:t>
            </w:r>
          </w:p>
        </w:tc>
      </w:tr>
      <w:tr w:rsidR="003A3688" w:rsidRPr="00B97F1E" w:rsidTr="009B2297">
        <w:trPr>
          <w:trHeight w:val="1392"/>
        </w:trPr>
        <w:tc>
          <w:tcPr>
            <w:tcW w:w="4441" w:type="dxa"/>
            <w:gridSpan w:val="2"/>
          </w:tcPr>
          <w:p w:rsidR="003A3688" w:rsidRPr="00B97F1E" w:rsidRDefault="003A3688" w:rsidP="009B2297"/>
        </w:tc>
        <w:tc>
          <w:tcPr>
            <w:tcW w:w="5376" w:type="dxa"/>
            <w:gridSpan w:val="5"/>
          </w:tcPr>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3A3688" w:rsidRDefault="003A3688" w:rsidP="009B2297"/>
          <w:p w:rsidR="00192926" w:rsidRDefault="00192926" w:rsidP="009B2297"/>
          <w:p w:rsidR="003A3688" w:rsidRPr="00B97F1E" w:rsidRDefault="004B1494" w:rsidP="009B2297">
            <w:r w:rsidRPr="004B1494">
              <w:rPr>
                <w:noProof/>
                <w:sz w:val="16"/>
                <w:szCs w:val="16"/>
                <w:lang w:eastAsia="ru-RU"/>
              </w:rPr>
              <w:pict>
                <v:rect id="Rectangle 5" o:spid="_x0000_s1027" style="position:absolute;margin-left:18.6pt;margin-top:10.05pt;width:218.5pt;height:6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" stroked="f">
                  <v:textbox>
                    <w:txbxContent>
                      <w:p w:rsidR="003A3688" w:rsidRPr="00382E3A" w:rsidRDefault="003A3688" w:rsidP="003A3688">
                        <w:pPr>
                          <w:jc w:val="right"/>
                          <w:rPr>
                            <w:sz w:val="28"/>
                            <w:szCs w:val="28"/>
                          </w:rPr>
                        </w:pPr>
                        <w:r w:rsidRPr="00382E3A">
                          <w:rPr>
                            <w:sz w:val="28"/>
                            <w:szCs w:val="28"/>
                          </w:rPr>
                          <w:t xml:space="preserve">Приложение № 1 </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tc>
      </w:tr>
    </w:tbl>
    <w:p w:rsidR="003A3688" w:rsidRDefault="003A3688" w:rsidP="003A3688">
      <w:pPr>
        <w:ind w:firstLine="709"/>
        <w:jc w:val="center"/>
        <w:rPr>
          <w:rFonts w:eastAsia="MS Mincho"/>
          <w:b/>
          <w:bCs/>
          <w:sz w:val="32"/>
          <w:szCs w:val="32"/>
        </w:rPr>
      </w:pPr>
      <w:r>
        <w:rPr>
          <w:rFonts w:eastAsia="MS Mincho"/>
          <w:b/>
          <w:bCs/>
          <w:sz w:val="32"/>
          <w:szCs w:val="32"/>
        </w:rPr>
        <w:t>Техническое задание</w:t>
      </w:r>
    </w:p>
    <w:p w:rsidR="003A3688" w:rsidRDefault="003A3688" w:rsidP="003A3688">
      <w:pPr>
        <w:ind w:firstLine="709"/>
        <w:jc w:val="center"/>
        <w:rPr>
          <w:rFonts w:eastAsia="MS Mincho"/>
          <w:b/>
          <w:bCs/>
          <w:sz w:val="32"/>
          <w:szCs w:val="32"/>
        </w:rPr>
      </w:pPr>
    </w:p>
    <w:p w:rsidR="003A3688" w:rsidRPr="00CB1463" w:rsidRDefault="003A3688" w:rsidP="003A3688">
      <w:pPr>
        <w:ind w:firstLine="709"/>
        <w:rPr>
          <w:b/>
          <w:sz w:val="28"/>
          <w:szCs w:val="28"/>
        </w:rPr>
      </w:pPr>
      <w:r w:rsidRPr="00CB1463">
        <w:rPr>
          <w:b/>
          <w:sz w:val="28"/>
          <w:szCs w:val="28"/>
        </w:rPr>
        <w:t>1. Общие положения.</w:t>
      </w:r>
    </w:p>
    <w:p w:rsidR="003A3688" w:rsidRDefault="003A3688" w:rsidP="003A3688">
      <w:pPr>
        <w:ind w:firstLine="709"/>
        <w:jc w:val="both"/>
        <w:rPr>
          <w:sz w:val="28"/>
          <w:szCs w:val="28"/>
        </w:rPr>
      </w:pPr>
      <w:r>
        <w:rPr>
          <w:sz w:val="28"/>
          <w:szCs w:val="28"/>
        </w:rPr>
        <w:t xml:space="preserve">1.1.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реализация инвестиционной программы</w:t>
      </w:r>
      <w:r w:rsidRPr="00CB1463">
        <w:rPr>
          <w:sz w:val="28"/>
          <w:szCs w:val="28"/>
        </w:rPr>
        <w:t xml:space="preserve"> </w:t>
      </w:r>
      <w:r>
        <w:rPr>
          <w:sz w:val="28"/>
          <w:szCs w:val="28"/>
        </w:rPr>
        <w:t xml:space="preserve">ПАО «ТрансКонтейнер» </w:t>
      </w:r>
      <w:r w:rsidRPr="00CB1463">
        <w:rPr>
          <w:sz w:val="28"/>
          <w:szCs w:val="28"/>
        </w:rPr>
        <w:t>на 201</w:t>
      </w:r>
      <w:r>
        <w:rPr>
          <w:sz w:val="28"/>
          <w:szCs w:val="28"/>
        </w:rPr>
        <w:t xml:space="preserve">6 </w:t>
      </w:r>
      <w:r w:rsidRPr="00CB1463">
        <w:rPr>
          <w:sz w:val="28"/>
          <w:szCs w:val="28"/>
        </w:rPr>
        <w:t>г</w:t>
      </w:r>
      <w:r>
        <w:rPr>
          <w:sz w:val="28"/>
          <w:szCs w:val="28"/>
        </w:rPr>
        <w:t>.</w:t>
      </w:r>
      <w:r w:rsidRPr="00CB1463">
        <w:rPr>
          <w:sz w:val="28"/>
          <w:szCs w:val="28"/>
        </w:rPr>
        <w:t xml:space="preserve"> </w:t>
      </w:r>
      <w:r>
        <w:rPr>
          <w:sz w:val="28"/>
          <w:szCs w:val="28"/>
        </w:rPr>
        <w:t>по титулу «Прочие капитальные вложения».</w:t>
      </w:r>
    </w:p>
    <w:p w:rsidR="003A3688" w:rsidRPr="001A6260" w:rsidRDefault="003A3688" w:rsidP="003A3688">
      <w:pPr>
        <w:ind w:firstLine="709"/>
        <w:jc w:val="both"/>
        <w:rPr>
          <w:sz w:val="28"/>
          <w:szCs w:val="28"/>
        </w:rPr>
      </w:pPr>
      <w:r>
        <w:rPr>
          <w:sz w:val="28"/>
          <w:szCs w:val="28"/>
        </w:rPr>
        <w:t>1.2. Предмет конкурса неделим.</w:t>
      </w:r>
      <w:r w:rsidRPr="00475D28">
        <w:rPr>
          <w:sz w:val="28"/>
          <w:szCs w:val="28"/>
        </w:rPr>
        <w:t xml:space="preserve"> </w:t>
      </w:r>
      <w:r>
        <w:rPr>
          <w:sz w:val="28"/>
          <w:szCs w:val="28"/>
        </w:rPr>
        <w:t xml:space="preserve">Исполнитель </w:t>
      </w:r>
      <w:r w:rsidRPr="00475D28">
        <w:rPr>
          <w:sz w:val="28"/>
          <w:szCs w:val="28"/>
        </w:rPr>
        <w:t xml:space="preserve">должен выполнить работы в полном объеме. </w:t>
      </w:r>
    </w:p>
    <w:p w:rsidR="003A3688" w:rsidRDefault="003A3688" w:rsidP="003A3688">
      <w:pPr>
        <w:ind w:firstLine="709"/>
        <w:jc w:val="both"/>
        <w:rPr>
          <w:sz w:val="28"/>
          <w:szCs w:val="28"/>
        </w:rPr>
      </w:pPr>
      <w:r>
        <w:rPr>
          <w:sz w:val="28"/>
          <w:szCs w:val="28"/>
        </w:rPr>
        <w:t>1.3</w:t>
      </w:r>
      <w:r w:rsidRPr="007B6AB4">
        <w:rPr>
          <w:sz w:val="28"/>
          <w:szCs w:val="28"/>
        </w:rPr>
        <w:t>. Цель Работ:</w:t>
      </w:r>
    </w:p>
    <w:p w:rsidR="003A3688" w:rsidRPr="00B05B1A" w:rsidRDefault="003A3688" w:rsidP="003A3688">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w:t>
      </w:r>
      <w:proofErr w:type="spellStart"/>
      <w:r w:rsidRPr="00B05B1A">
        <w:rPr>
          <w:iCs/>
          <w:sz w:val="28"/>
          <w:szCs w:val="28"/>
        </w:rPr>
        <w:t>внутриобъектового</w:t>
      </w:r>
      <w:proofErr w:type="spellEnd"/>
      <w:r w:rsidRPr="00B05B1A">
        <w:rPr>
          <w:iCs/>
          <w:sz w:val="28"/>
          <w:szCs w:val="28"/>
        </w:rPr>
        <w:t xml:space="preserve"> режима;</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xml:space="preserve">- </w:t>
      </w:r>
      <w:proofErr w:type="gramStart"/>
      <w:r w:rsidRPr="00B05B1A">
        <w:rPr>
          <w:iCs/>
          <w:sz w:val="28"/>
          <w:szCs w:val="28"/>
        </w:rPr>
        <w:t>контрол</w:t>
      </w:r>
      <w:r>
        <w:rPr>
          <w:iCs/>
          <w:sz w:val="28"/>
          <w:szCs w:val="28"/>
        </w:rPr>
        <w:t>ь за</w:t>
      </w:r>
      <w:proofErr w:type="gramEnd"/>
      <w:r>
        <w:rPr>
          <w:iCs/>
          <w:sz w:val="28"/>
          <w:szCs w:val="28"/>
        </w:rPr>
        <w:t xml:space="preserve"> производственным процессом</w:t>
      </w:r>
      <w:r w:rsidRPr="00B05B1A">
        <w:rPr>
          <w:iCs/>
          <w:sz w:val="28"/>
          <w:szCs w:val="28"/>
        </w:rPr>
        <w:t xml:space="preserve"> на объекте;</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ауди</w:t>
      </w:r>
      <w:r>
        <w:rPr>
          <w:iCs/>
          <w:sz w:val="28"/>
          <w:szCs w:val="28"/>
        </w:rPr>
        <w:t>о</w:t>
      </w:r>
      <w:r w:rsidRPr="00B05B1A">
        <w:rPr>
          <w:iCs/>
          <w:sz w:val="28"/>
          <w:szCs w:val="28"/>
        </w:rPr>
        <w:t xml:space="preserve"> фиксация общения с клиентом</w:t>
      </w:r>
      <w:r>
        <w:rPr>
          <w:iCs/>
          <w:sz w:val="28"/>
          <w:szCs w:val="28"/>
        </w:rPr>
        <w:t>;</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контроль транспортных средств</w:t>
      </w:r>
      <w:r>
        <w:rPr>
          <w:iCs/>
          <w:sz w:val="28"/>
          <w:szCs w:val="28"/>
        </w:rPr>
        <w:t xml:space="preserve"> и контейнеров прибывающих и убывающих с территории объекта;</w:t>
      </w:r>
    </w:p>
    <w:p w:rsidR="003A3688" w:rsidRPr="00B05B1A" w:rsidRDefault="003A3688" w:rsidP="003A3688">
      <w:pPr>
        <w:autoSpaceDE w:val="0"/>
        <w:autoSpaceDN w:val="0"/>
        <w:adjustRightInd w:val="0"/>
        <w:ind w:firstLine="708"/>
        <w:jc w:val="both"/>
        <w:rPr>
          <w:iCs/>
          <w:sz w:val="28"/>
          <w:szCs w:val="28"/>
        </w:rPr>
      </w:pPr>
      <w:r w:rsidRPr="00B05B1A">
        <w:rPr>
          <w:iCs/>
          <w:sz w:val="28"/>
          <w:szCs w:val="28"/>
        </w:rPr>
        <w:t>- фиксация номеров и времени прибытия/убытия транспортных средств, вагонов и ко</w:t>
      </w:r>
      <w:r>
        <w:rPr>
          <w:iCs/>
          <w:sz w:val="28"/>
          <w:szCs w:val="28"/>
        </w:rPr>
        <w:t>нтейнеров на территорию площадки;</w:t>
      </w:r>
    </w:p>
    <w:p w:rsidR="003A3688" w:rsidRDefault="003A3688" w:rsidP="003A3688">
      <w:pPr>
        <w:autoSpaceDE w:val="0"/>
        <w:autoSpaceDN w:val="0"/>
        <w:adjustRightInd w:val="0"/>
        <w:ind w:firstLine="708"/>
        <w:jc w:val="both"/>
        <w:rPr>
          <w:iCs/>
          <w:sz w:val="28"/>
          <w:szCs w:val="28"/>
        </w:rPr>
      </w:pPr>
      <w:r w:rsidRPr="00B05B1A">
        <w:rPr>
          <w:iCs/>
          <w:sz w:val="28"/>
          <w:szCs w:val="28"/>
        </w:rPr>
        <w:t xml:space="preserve">- контроль целостности и </w:t>
      </w:r>
      <w:r>
        <w:rPr>
          <w:iCs/>
          <w:sz w:val="28"/>
          <w:szCs w:val="28"/>
        </w:rPr>
        <w:t xml:space="preserve">фиксация состояния </w:t>
      </w:r>
      <w:r w:rsidRPr="00B05B1A">
        <w:rPr>
          <w:iCs/>
          <w:sz w:val="28"/>
          <w:szCs w:val="28"/>
        </w:rPr>
        <w:t>контейнеров и вагонов, пломб и т.д.</w:t>
      </w:r>
    </w:p>
    <w:p w:rsidR="003A3688" w:rsidRDefault="003A3688" w:rsidP="003A3688">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3A3688" w:rsidRPr="00BD1228" w:rsidRDefault="003A3688" w:rsidP="003A3688">
      <w:pPr>
        <w:autoSpaceDE w:val="0"/>
        <w:autoSpaceDN w:val="0"/>
        <w:adjustRightInd w:val="0"/>
        <w:ind w:firstLine="708"/>
        <w:jc w:val="both"/>
        <w:rPr>
          <w:sz w:val="28"/>
          <w:szCs w:val="28"/>
        </w:rPr>
      </w:pPr>
    </w:p>
    <w:p w:rsidR="003A3688" w:rsidRDefault="003A3688" w:rsidP="003A3688">
      <w:pPr>
        <w:ind w:firstLine="709"/>
        <w:jc w:val="both"/>
        <w:rPr>
          <w:b/>
          <w:sz w:val="28"/>
          <w:szCs w:val="28"/>
        </w:rPr>
      </w:pPr>
      <w:r w:rsidRPr="00A72646">
        <w:rPr>
          <w:b/>
          <w:sz w:val="28"/>
          <w:szCs w:val="28"/>
        </w:rPr>
        <w:t>2. Общие требования к выполняемым Работам.</w:t>
      </w:r>
    </w:p>
    <w:p w:rsidR="003A3688" w:rsidRDefault="003A3688" w:rsidP="003A3688">
      <w:pPr>
        <w:ind w:firstLine="709"/>
        <w:jc w:val="both"/>
        <w:rPr>
          <w:b/>
          <w:sz w:val="28"/>
          <w:szCs w:val="28"/>
        </w:rPr>
      </w:pPr>
    </w:p>
    <w:p w:rsidR="003A3688" w:rsidRPr="004A243C" w:rsidRDefault="003A3688" w:rsidP="003A3688">
      <w:pPr>
        <w:ind w:firstLine="709"/>
        <w:jc w:val="both"/>
        <w:rPr>
          <w:sz w:val="28"/>
          <w:szCs w:val="28"/>
        </w:rPr>
      </w:pPr>
      <w:r>
        <w:rPr>
          <w:sz w:val="28"/>
          <w:szCs w:val="28"/>
        </w:rPr>
        <w:t>2.1. 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Pr>
          <w:sz w:val="28"/>
          <w:szCs w:val="28"/>
        </w:rPr>
        <w:t>СНиП</w:t>
      </w:r>
      <w:proofErr w:type="spellEnd"/>
      <w:r>
        <w:rPr>
          <w:sz w:val="28"/>
          <w:szCs w:val="28"/>
        </w:rPr>
        <w:t xml:space="preserve">), государственными стандартами (ГОСТ), с учетом условий по обеспечению </w:t>
      </w:r>
      <w:proofErr w:type="spellStart"/>
      <w:r>
        <w:rPr>
          <w:sz w:val="28"/>
          <w:szCs w:val="28"/>
        </w:rPr>
        <w:t>пожаробезопасности</w:t>
      </w:r>
      <w:proofErr w:type="spellEnd"/>
      <w:r>
        <w:rPr>
          <w:sz w:val="28"/>
          <w:szCs w:val="28"/>
        </w:rPr>
        <w:t>, охраны труда и техники безопасности на период выполнения Работ, и другой нормативной документацией, а именно:</w:t>
      </w:r>
    </w:p>
    <w:p w:rsidR="003A3688" w:rsidRDefault="003A3688" w:rsidP="003A3688">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3A3688" w:rsidTr="009B2297">
        <w:tc>
          <w:tcPr>
            <w:tcW w:w="9322" w:type="dxa"/>
            <w:gridSpan w:val="2"/>
          </w:tcPr>
          <w:p w:rsidR="003A3688" w:rsidRPr="004A243C" w:rsidRDefault="003A3688" w:rsidP="009B2297">
            <w:pPr>
              <w:jc w:val="both"/>
              <w:rPr>
                <w:sz w:val="28"/>
                <w:szCs w:val="28"/>
              </w:rPr>
            </w:pPr>
            <w:r w:rsidRPr="001A6260">
              <w:rPr>
                <w:sz w:val="28"/>
                <w:szCs w:val="28"/>
              </w:rPr>
              <w:t xml:space="preserve">-Проект </w:t>
            </w:r>
            <w:r w:rsidRPr="001A6260">
              <w:rPr>
                <w:bCs/>
                <w:sz w:val="28"/>
                <w:szCs w:val="28"/>
              </w:rPr>
              <w:t>МБ-01-02-2016-СВН</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12.01-2004</w:t>
            </w:r>
          </w:p>
        </w:tc>
        <w:tc>
          <w:tcPr>
            <w:tcW w:w="6379" w:type="dxa"/>
          </w:tcPr>
          <w:p w:rsidR="003A3688" w:rsidRDefault="003A3688" w:rsidP="009B229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12-03-2001</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3.01.04-87</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21-01-79</w:t>
            </w:r>
          </w:p>
        </w:tc>
        <w:tc>
          <w:tcPr>
            <w:tcW w:w="6379" w:type="dxa"/>
          </w:tcPr>
          <w:p w:rsidR="003A3688" w:rsidRPr="004A243C" w:rsidRDefault="003A3688" w:rsidP="009B229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2.01.02-85</w:t>
            </w:r>
          </w:p>
        </w:tc>
        <w:tc>
          <w:tcPr>
            <w:tcW w:w="6379" w:type="dxa"/>
          </w:tcPr>
          <w:p w:rsidR="003A3688" w:rsidRPr="004A243C" w:rsidRDefault="003A3688" w:rsidP="009B2297">
            <w:pPr>
              <w:jc w:val="both"/>
              <w:rPr>
                <w:sz w:val="28"/>
                <w:szCs w:val="28"/>
              </w:rPr>
            </w:pPr>
            <w:r>
              <w:rPr>
                <w:sz w:val="28"/>
                <w:szCs w:val="28"/>
              </w:rPr>
              <w:t>«Противопожарные нормы»</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2.03.11-85</w:t>
            </w:r>
          </w:p>
        </w:tc>
        <w:tc>
          <w:tcPr>
            <w:tcW w:w="6379" w:type="dxa"/>
          </w:tcPr>
          <w:p w:rsidR="003A3688" w:rsidRPr="004A243C" w:rsidRDefault="003A3688" w:rsidP="009B229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СП48.13330.2011</w:t>
            </w:r>
          </w:p>
        </w:tc>
        <w:tc>
          <w:tcPr>
            <w:tcW w:w="6379" w:type="dxa"/>
          </w:tcPr>
          <w:p w:rsidR="003A3688" w:rsidRPr="004A243C" w:rsidRDefault="003A3688" w:rsidP="009B229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3.05.01-85</w:t>
            </w:r>
          </w:p>
        </w:tc>
        <w:tc>
          <w:tcPr>
            <w:tcW w:w="6379" w:type="dxa"/>
          </w:tcPr>
          <w:p w:rsidR="003A3688" w:rsidRPr="00065944" w:rsidRDefault="003A3688" w:rsidP="009B229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31-06-2009</w:t>
            </w:r>
          </w:p>
        </w:tc>
        <w:tc>
          <w:tcPr>
            <w:tcW w:w="6379" w:type="dxa"/>
          </w:tcPr>
          <w:p w:rsidR="003A3688" w:rsidRPr="00065944" w:rsidRDefault="003A3688" w:rsidP="009B229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ГОСТ 12.1.005-88</w:t>
            </w:r>
          </w:p>
        </w:tc>
        <w:tc>
          <w:tcPr>
            <w:tcW w:w="6379" w:type="dxa"/>
          </w:tcPr>
          <w:p w:rsidR="003A3688" w:rsidRPr="00065944" w:rsidRDefault="003A3688" w:rsidP="009B229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ГОСТ 12.1.004-91</w:t>
            </w:r>
          </w:p>
        </w:tc>
        <w:tc>
          <w:tcPr>
            <w:tcW w:w="6379" w:type="dxa"/>
          </w:tcPr>
          <w:p w:rsidR="003A3688" w:rsidRPr="00065944" w:rsidRDefault="003A3688" w:rsidP="009B2297">
            <w:pPr>
              <w:jc w:val="both"/>
              <w:rPr>
                <w:sz w:val="28"/>
                <w:szCs w:val="28"/>
              </w:rPr>
            </w:pPr>
            <w:r w:rsidRPr="004A243C">
              <w:rPr>
                <w:sz w:val="28"/>
                <w:szCs w:val="28"/>
              </w:rPr>
              <w:t>Пожарная безопасность</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 xml:space="preserve">ГОСТ </w:t>
            </w:r>
            <w:proofErr w:type="gramStart"/>
            <w:r w:rsidRPr="007A65CB">
              <w:rPr>
                <w:sz w:val="28"/>
                <w:szCs w:val="28"/>
                <w:u w:val="single"/>
              </w:rPr>
              <w:t>Р</w:t>
            </w:r>
            <w:proofErr w:type="gramEnd"/>
            <w:r w:rsidRPr="007A65CB">
              <w:rPr>
                <w:sz w:val="28"/>
                <w:szCs w:val="28"/>
                <w:u w:val="single"/>
              </w:rPr>
              <w:t xml:space="preserve"> 53778-2010</w:t>
            </w:r>
          </w:p>
        </w:tc>
        <w:tc>
          <w:tcPr>
            <w:tcW w:w="6379" w:type="dxa"/>
          </w:tcPr>
          <w:p w:rsidR="003A3688" w:rsidRPr="00065944" w:rsidRDefault="003A3688" w:rsidP="009B229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3A3688" w:rsidTr="009B2297">
        <w:tc>
          <w:tcPr>
            <w:tcW w:w="2943" w:type="dxa"/>
          </w:tcPr>
          <w:p w:rsidR="003A3688" w:rsidRPr="007A65CB" w:rsidRDefault="003A3688" w:rsidP="009B2297">
            <w:pPr>
              <w:jc w:val="both"/>
              <w:rPr>
                <w:sz w:val="28"/>
                <w:szCs w:val="28"/>
                <w:u w:val="single"/>
              </w:rPr>
            </w:pPr>
            <w:r>
              <w:rPr>
                <w:sz w:val="28"/>
                <w:szCs w:val="28"/>
                <w:u w:val="single"/>
              </w:rPr>
              <w:t>-</w:t>
            </w:r>
            <w:r w:rsidRPr="007A65CB">
              <w:rPr>
                <w:sz w:val="28"/>
                <w:szCs w:val="28"/>
                <w:u w:val="single"/>
              </w:rPr>
              <w:t xml:space="preserve">ПОТ </w:t>
            </w:r>
            <w:proofErr w:type="gramStart"/>
            <w:r w:rsidRPr="007A65CB">
              <w:rPr>
                <w:sz w:val="28"/>
                <w:szCs w:val="28"/>
                <w:u w:val="single"/>
              </w:rPr>
              <w:t>Р</w:t>
            </w:r>
            <w:proofErr w:type="gramEnd"/>
            <w:r w:rsidRPr="007A65CB">
              <w:rPr>
                <w:sz w:val="28"/>
                <w:szCs w:val="28"/>
                <w:u w:val="single"/>
              </w:rPr>
              <w:t xml:space="preserve"> М-016-2001 РД 153-34.0-03.150-00</w:t>
            </w:r>
          </w:p>
        </w:tc>
        <w:tc>
          <w:tcPr>
            <w:tcW w:w="6379" w:type="dxa"/>
          </w:tcPr>
          <w:p w:rsidR="003A3688" w:rsidRPr="00065944" w:rsidRDefault="003A3688" w:rsidP="009B229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3A3688" w:rsidTr="009B2297">
        <w:tc>
          <w:tcPr>
            <w:tcW w:w="9322" w:type="dxa"/>
            <w:gridSpan w:val="2"/>
          </w:tcPr>
          <w:p w:rsidR="003A3688" w:rsidRPr="00065944" w:rsidRDefault="003A3688" w:rsidP="009B229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3A3688" w:rsidTr="009B2297">
        <w:tc>
          <w:tcPr>
            <w:tcW w:w="9322" w:type="dxa"/>
            <w:gridSpan w:val="2"/>
          </w:tcPr>
          <w:p w:rsidR="003A3688" w:rsidRDefault="003A3688" w:rsidP="009B229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3A3688" w:rsidTr="009B2297">
        <w:tc>
          <w:tcPr>
            <w:tcW w:w="9322" w:type="dxa"/>
            <w:gridSpan w:val="2"/>
          </w:tcPr>
          <w:p w:rsidR="003A3688" w:rsidRDefault="003A3688" w:rsidP="009B2297">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3A3688" w:rsidTr="009B2297">
        <w:tc>
          <w:tcPr>
            <w:tcW w:w="9322" w:type="dxa"/>
            <w:gridSpan w:val="2"/>
          </w:tcPr>
          <w:p w:rsidR="003A3688" w:rsidRDefault="003A3688" w:rsidP="009B2297">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3A3688" w:rsidTr="009B2297">
        <w:tc>
          <w:tcPr>
            <w:tcW w:w="9322" w:type="dxa"/>
            <w:gridSpan w:val="2"/>
          </w:tcPr>
          <w:p w:rsidR="003A3688" w:rsidRDefault="003A3688" w:rsidP="009B2297">
            <w:pPr>
              <w:jc w:val="both"/>
              <w:rPr>
                <w:sz w:val="28"/>
                <w:szCs w:val="28"/>
              </w:rPr>
            </w:pPr>
            <w:r>
              <w:rPr>
                <w:sz w:val="28"/>
                <w:szCs w:val="28"/>
              </w:rPr>
              <w:t>-Т</w:t>
            </w:r>
            <w:r w:rsidRPr="00065944">
              <w:rPr>
                <w:sz w:val="28"/>
                <w:szCs w:val="28"/>
              </w:rPr>
              <w:t>ребования настоящего технического задания</w:t>
            </w:r>
          </w:p>
          <w:p w:rsidR="003A3688" w:rsidRDefault="003A3688" w:rsidP="009B2297">
            <w:pPr>
              <w:jc w:val="both"/>
              <w:rPr>
                <w:sz w:val="28"/>
                <w:szCs w:val="28"/>
              </w:rPr>
            </w:pPr>
          </w:p>
        </w:tc>
      </w:tr>
    </w:tbl>
    <w:p w:rsidR="003A3688" w:rsidRDefault="003A3688" w:rsidP="003A3688">
      <w:pPr>
        <w:ind w:firstLine="709"/>
        <w:jc w:val="both"/>
        <w:rPr>
          <w:b/>
          <w:sz w:val="28"/>
          <w:szCs w:val="28"/>
        </w:rPr>
      </w:pPr>
      <w:r>
        <w:rPr>
          <w:b/>
          <w:sz w:val="28"/>
          <w:szCs w:val="28"/>
        </w:rPr>
        <w:t>3. Виды и объемы Работ.</w:t>
      </w:r>
    </w:p>
    <w:p w:rsidR="003A3688" w:rsidRDefault="003A3688" w:rsidP="003A3688">
      <w:pPr>
        <w:ind w:firstLine="709"/>
        <w:jc w:val="both"/>
        <w:rPr>
          <w:b/>
          <w:sz w:val="28"/>
          <w:szCs w:val="28"/>
        </w:rPr>
      </w:pPr>
    </w:p>
    <w:p w:rsidR="003A3688" w:rsidRDefault="003A3688" w:rsidP="003A3688">
      <w:pPr>
        <w:ind w:firstLine="709"/>
        <w:jc w:val="both"/>
        <w:rPr>
          <w:sz w:val="28"/>
          <w:szCs w:val="28"/>
        </w:rPr>
      </w:pPr>
      <w:r>
        <w:rPr>
          <w:sz w:val="28"/>
          <w:szCs w:val="28"/>
        </w:rPr>
        <w:t>3.1.</w:t>
      </w:r>
      <w:r w:rsidRPr="00C90EBC">
        <w:rPr>
          <w:sz w:val="28"/>
          <w:szCs w:val="28"/>
        </w:rPr>
        <w:t xml:space="preserve"> Ведомость объемов работ по модернизации системы видеонаблюдения (инв. № </w:t>
      </w:r>
      <w:r w:rsidRPr="00C90EBC">
        <w:rPr>
          <w:bCs/>
          <w:sz w:val="28"/>
          <w:szCs w:val="28"/>
        </w:rPr>
        <w:t>001/02/00043183</w:t>
      </w:r>
      <w:r w:rsidRPr="00C90EBC">
        <w:rPr>
          <w:sz w:val="28"/>
          <w:szCs w:val="28"/>
        </w:rPr>
        <w:t xml:space="preserve">) на </w:t>
      </w:r>
      <w:r w:rsidRPr="00C90EBC">
        <w:rPr>
          <w:bCs/>
          <w:sz w:val="28"/>
          <w:szCs w:val="28"/>
        </w:rPr>
        <w:t xml:space="preserve">участке ремонта контейнеров филиала ПАО «ТрансКонтейнер» на Октябрьской железной дороге </w:t>
      </w:r>
      <w:r>
        <w:rPr>
          <w:sz w:val="28"/>
          <w:szCs w:val="28"/>
        </w:rPr>
        <w:t xml:space="preserve">определяется </w:t>
      </w:r>
      <w:r w:rsidRPr="00C667D3">
        <w:rPr>
          <w:sz w:val="28"/>
          <w:szCs w:val="28"/>
        </w:rPr>
        <w:t xml:space="preserve">в соответствии с проектом </w:t>
      </w:r>
      <w:r w:rsidRPr="001A6260">
        <w:rPr>
          <w:bCs/>
          <w:sz w:val="28"/>
          <w:szCs w:val="28"/>
        </w:rPr>
        <w:t>МБ-01-02-2016-СВН</w:t>
      </w:r>
      <w:r>
        <w:rPr>
          <w:bCs/>
          <w:sz w:val="28"/>
          <w:szCs w:val="28"/>
        </w:rPr>
        <w:t>.</w:t>
      </w:r>
      <w:r>
        <w:rPr>
          <w:sz w:val="28"/>
          <w:szCs w:val="28"/>
        </w:rPr>
        <w:t xml:space="preserve"> </w:t>
      </w:r>
    </w:p>
    <w:p w:rsidR="003A3688" w:rsidRDefault="003A3688" w:rsidP="003A3688">
      <w:pPr>
        <w:ind w:firstLine="709"/>
        <w:jc w:val="both"/>
        <w:rPr>
          <w:sz w:val="28"/>
          <w:szCs w:val="28"/>
        </w:rPr>
      </w:pPr>
      <w:r>
        <w:rPr>
          <w:sz w:val="28"/>
          <w:szCs w:val="28"/>
        </w:rPr>
        <w:t xml:space="preserve">3.2. </w:t>
      </w: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3A3688" w:rsidRDefault="003A3688" w:rsidP="003A3688">
      <w:pPr>
        <w:ind w:firstLine="709"/>
        <w:jc w:val="both"/>
        <w:rPr>
          <w:sz w:val="28"/>
          <w:szCs w:val="28"/>
        </w:rPr>
      </w:pPr>
      <w:r>
        <w:rPr>
          <w:sz w:val="28"/>
          <w:szCs w:val="28"/>
        </w:rPr>
        <w:t>3.3. Маркировка всех вновь прокладываемых кабелей должна быть выполнена в соответствии с требованиями Правил устройства электроустановок.</w:t>
      </w:r>
    </w:p>
    <w:p w:rsidR="003A3688" w:rsidRDefault="003A3688" w:rsidP="003A3688">
      <w:pPr>
        <w:ind w:firstLine="709"/>
        <w:jc w:val="both"/>
        <w:rPr>
          <w:sz w:val="28"/>
          <w:szCs w:val="28"/>
        </w:rPr>
      </w:pPr>
      <w:r>
        <w:rPr>
          <w:sz w:val="28"/>
          <w:szCs w:val="28"/>
        </w:rPr>
        <w:t xml:space="preserve">3.4. </w:t>
      </w:r>
      <w:r w:rsidRPr="00D9697B">
        <w:rPr>
          <w:sz w:val="28"/>
          <w:szCs w:val="28"/>
        </w:rPr>
        <w:t xml:space="preserve">Работы </w:t>
      </w:r>
      <w:r>
        <w:rPr>
          <w:sz w:val="28"/>
          <w:szCs w:val="28"/>
        </w:rPr>
        <w:t xml:space="preserve">по модернизации </w:t>
      </w:r>
      <w:r w:rsidRPr="00D9697B">
        <w:rPr>
          <w:sz w:val="28"/>
          <w:szCs w:val="28"/>
        </w:rPr>
        <w:t xml:space="preserve">будут выполняться </w:t>
      </w:r>
      <w:r>
        <w:rPr>
          <w:sz w:val="28"/>
          <w:szCs w:val="28"/>
        </w:rPr>
        <w:t xml:space="preserve">без остановки функционирования объекта </w:t>
      </w:r>
    </w:p>
    <w:p w:rsidR="003A3688" w:rsidRDefault="003A3688" w:rsidP="003A3688">
      <w:pPr>
        <w:ind w:firstLine="709"/>
        <w:jc w:val="both"/>
        <w:rPr>
          <w:sz w:val="28"/>
          <w:szCs w:val="28"/>
        </w:rPr>
      </w:pPr>
      <w:r>
        <w:rPr>
          <w:sz w:val="28"/>
          <w:szCs w:val="28"/>
        </w:rPr>
        <w:t>3.5. Выполнение Работ предусматривается в один этап.</w:t>
      </w:r>
    </w:p>
    <w:p w:rsidR="003A3688" w:rsidRPr="00515D6E" w:rsidRDefault="003A3688" w:rsidP="003A3688">
      <w:pPr>
        <w:ind w:firstLine="709"/>
        <w:jc w:val="both"/>
        <w:rPr>
          <w:sz w:val="28"/>
          <w:szCs w:val="28"/>
        </w:rPr>
      </w:pPr>
      <w:r>
        <w:rPr>
          <w:sz w:val="28"/>
          <w:szCs w:val="28"/>
        </w:rPr>
        <w:t xml:space="preserve">3.6. </w:t>
      </w:r>
      <w:r w:rsidRPr="00515D6E">
        <w:rPr>
          <w:sz w:val="28"/>
          <w:szCs w:val="28"/>
        </w:rPr>
        <w:t>Все Работы выполняются с использованием материалов и оборудования Исполнителя.</w:t>
      </w:r>
    </w:p>
    <w:p w:rsidR="003A3688" w:rsidRDefault="003A3688" w:rsidP="003A3688">
      <w:pPr>
        <w:ind w:firstLine="709"/>
        <w:jc w:val="both"/>
        <w:rPr>
          <w:sz w:val="28"/>
          <w:szCs w:val="28"/>
        </w:rPr>
      </w:pPr>
      <w:r>
        <w:rPr>
          <w:sz w:val="28"/>
          <w:szCs w:val="28"/>
        </w:rPr>
        <w:t xml:space="preserve">3.7. </w:t>
      </w:r>
      <w:r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Pr>
          <w:sz w:val="28"/>
          <w:szCs w:val="28"/>
        </w:rPr>
        <w:t>,</w:t>
      </w:r>
      <w:r w:rsidRPr="00515D6E">
        <w:rPr>
          <w:sz w:val="28"/>
          <w:szCs w:val="28"/>
        </w:rPr>
        <w:t xml:space="preserve"> приведённым в </w:t>
      </w:r>
      <w:r w:rsidRPr="00A72646">
        <w:rPr>
          <w:sz w:val="28"/>
          <w:szCs w:val="28"/>
        </w:rPr>
        <w:t>приложении №1 к Техническому заданию.</w:t>
      </w:r>
    </w:p>
    <w:p w:rsidR="003A3688" w:rsidRDefault="003A3688" w:rsidP="003A3688">
      <w:pPr>
        <w:ind w:firstLine="709"/>
        <w:jc w:val="both"/>
        <w:rPr>
          <w:sz w:val="28"/>
          <w:szCs w:val="28"/>
        </w:rPr>
      </w:pPr>
      <w:r>
        <w:rPr>
          <w:sz w:val="28"/>
          <w:szCs w:val="28"/>
        </w:rPr>
        <w:t>3.8. Работы должны выполняться без остановки функционирования объектов Заказчика по рабочим дням с 9.00 до 17</w:t>
      </w:r>
      <w:r w:rsidRPr="00374CC5">
        <w:rPr>
          <w:sz w:val="28"/>
          <w:szCs w:val="28"/>
        </w:rPr>
        <w:t>.00</w:t>
      </w:r>
      <w:r>
        <w:rPr>
          <w:sz w:val="28"/>
          <w:szCs w:val="28"/>
        </w:rPr>
        <w:t xml:space="preserve"> (возможность выполнения Работ в рабочие </w:t>
      </w:r>
      <w:r w:rsidRPr="00C11859">
        <w:rPr>
          <w:sz w:val="28"/>
          <w:szCs w:val="28"/>
        </w:rPr>
        <w:t>дни до 19.00, а также в выходные и праздничные дни дополнительно согласовывается с Заказчиком).</w:t>
      </w:r>
    </w:p>
    <w:p w:rsidR="003A3688" w:rsidRDefault="003A3688" w:rsidP="003A3688">
      <w:pPr>
        <w:ind w:firstLine="709"/>
        <w:jc w:val="both"/>
        <w:rPr>
          <w:sz w:val="28"/>
          <w:szCs w:val="28"/>
        </w:rPr>
      </w:pPr>
      <w:r>
        <w:rPr>
          <w:sz w:val="28"/>
          <w:szCs w:val="28"/>
        </w:rPr>
        <w:t xml:space="preserve">3.9. 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w:t>
      </w:r>
    </w:p>
    <w:p w:rsidR="003A3688" w:rsidRDefault="003A3688" w:rsidP="003A3688">
      <w:pPr>
        <w:ind w:firstLine="709"/>
        <w:jc w:val="both"/>
        <w:rPr>
          <w:sz w:val="28"/>
          <w:szCs w:val="28"/>
        </w:rPr>
      </w:pPr>
      <w:r>
        <w:rPr>
          <w:sz w:val="28"/>
          <w:szCs w:val="28"/>
        </w:rPr>
        <w:t>3.</w:t>
      </w:r>
      <w:r w:rsidRPr="000A0DD9">
        <w:rPr>
          <w:sz w:val="28"/>
          <w:szCs w:val="28"/>
        </w:rPr>
        <w:t>10. Технический надзор осуществляет главный инженер филиала и инициатор закупки.</w:t>
      </w:r>
    </w:p>
    <w:p w:rsidR="003A3688" w:rsidRPr="001044E6" w:rsidRDefault="003A3688" w:rsidP="003A3688">
      <w:pPr>
        <w:ind w:firstLine="709"/>
        <w:jc w:val="both"/>
        <w:rPr>
          <w:sz w:val="28"/>
          <w:szCs w:val="28"/>
        </w:rPr>
      </w:pPr>
    </w:p>
    <w:p w:rsidR="003A3688" w:rsidRDefault="003A3688" w:rsidP="003A3688">
      <w:pPr>
        <w:ind w:firstLine="709"/>
        <w:jc w:val="both"/>
        <w:rPr>
          <w:b/>
          <w:sz w:val="28"/>
          <w:szCs w:val="28"/>
        </w:rPr>
      </w:pPr>
      <w:r>
        <w:rPr>
          <w:b/>
          <w:sz w:val="28"/>
          <w:szCs w:val="28"/>
        </w:rPr>
        <w:t>4.</w:t>
      </w:r>
      <w:r w:rsidRPr="0078487F">
        <w:rPr>
          <w:b/>
          <w:sz w:val="28"/>
          <w:szCs w:val="28"/>
        </w:rPr>
        <w:t xml:space="preserve"> Ответственность </w:t>
      </w:r>
      <w:r>
        <w:rPr>
          <w:b/>
          <w:sz w:val="28"/>
          <w:szCs w:val="28"/>
        </w:rPr>
        <w:t>за</w:t>
      </w:r>
      <w:r w:rsidRPr="0078487F">
        <w:rPr>
          <w:b/>
          <w:sz w:val="28"/>
          <w:szCs w:val="28"/>
        </w:rPr>
        <w:t xml:space="preserve"> выполненные Работы.</w:t>
      </w:r>
    </w:p>
    <w:p w:rsidR="003A3688" w:rsidRDefault="003A3688" w:rsidP="003A3688">
      <w:pPr>
        <w:ind w:firstLine="709"/>
        <w:jc w:val="both"/>
        <w:rPr>
          <w:b/>
          <w:sz w:val="28"/>
          <w:szCs w:val="28"/>
        </w:rPr>
      </w:pPr>
    </w:p>
    <w:p w:rsidR="003A3688" w:rsidRDefault="003A3688" w:rsidP="003A3688">
      <w:pPr>
        <w:ind w:firstLine="709"/>
        <w:jc w:val="both"/>
        <w:rPr>
          <w:sz w:val="28"/>
          <w:szCs w:val="28"/>
        </w:rPr>
      </w:pPr>
      <w:r>
        <w:rPr>
          <w:sz w:val="28"/>
          <w:szCs w:val="28"/>
        </w:rPr>
        <w:t xml:space="preserve">4.1. </w:t>
      </w:r>
      <w:r w:rsidRPr="0078487F">
        <w:rPr>
          <w:sz w:val="28"/>
          <w:szCs w:val="28"/>
        </w:rPr>
        <w:t>Исполнитель несет ответственность</w:t>
      </w:r>
      <w:r>
        <w:rPr>
          <w:sz w:val="28"/>
          <w:szCs w:val="28"/>
        </w:rPr>
        <w:t>:</w:t>
      </w:r>
    </w:p>
    <w:p w:rsidR="003A3688" w:rsidRDefault="003A3688" w:rsidP="003A3688">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A3688" w:rsidRDefault="003A3688" w:rsidP="003A3688">
      <w:pPr>
        <w:ind w:firstLine="709"/>
        <w:jc w:val="both"/>
        <w:rPr>
          <w:sz w:val="28"/>
          <w:szCs w:val="28"/>
        </w:rPr>
      </w:pPr>
      <w:r>
        <w:rPr>
          <w:sz w:val="28"/>
          <w:szCs w:val="28"/>
        </w:rPr>
        <w:t>- за производственный контроль качества подрядных Работ;</w:t>
      </w:r>
    </w:p>
    <w:p w:rsidR="003A3688" w:rsidRDefault="003A3688" w:rsidP="003A3688">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A3688" w:rsidRDefault="003A3688" w:rsidP="003A3688">
      <w:pPr>
        <w:ind w:firstLine="709"/>
        <w:jc w:val="both"/>
        <w:rPr>
          <w:sz w:val="28"/>
          <w:szCs w:val="28"/>
        </w:rPr>
      </w:pPr>
      <w:r>
        <w:rPr>
          <w:sz w:val="28"/>
          <w:szCs w:val="28"/>
        </w:rPr>
        <w:t xml:space="preserve">4.2.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3A3688" w:rsidRDefault="003A3688" w:rsidP="003A3688">
      <w:pPr>
        <w:ind w:firstLineChars="125" w:firstLine="350"/>
        <w:jc w:val="both"/>
        <w:rPr>
          <w:sz w:val="28"/>
          <w:szCs w:val="28"/>
        </w:rPr>
      </w:pPr>
    </w:p>
    <w:p w:rsidR="003A3688" w:rsidRDefault="003A3688" w:rsidP="003A3688">
      <w:pPr>
        <w:ind w:firstLineChars="252" w:firstLine="708"/>
        <w:jc w:val="both"/>
        <w:rPr>
          <w:b/>
          <w:sz w:val="28"/>
          <w:szCs w:val="28"/>
        </w:rPr>
      </w:pPr>
      <w:r>
        <w:rPr>
          <w:b/>
          <w:sz w:val="28"/>
          <w:szCs w:val="28"/>
        </w:rPr>
        <w:t>5</w:t>
      </w:r>
      <w:r w:rsidRPr="0039753F">
        <w:rPr>
          <w:b/>
          <w:sz w:val="28"/>
          <w:szCs w:val="28"/>
        </w:rPr>
        <w:t>. Состав документации.</w:t>
      </w:r>
    </w:p>
    <w:p w:rsidR="003A3688" w:rsidRDefault="003A3688" w:rsidP="003A3688">
      <w:pPr>
        <w:ind w:firstLineChars="252" w:firstLine="708"/>
        <w:jc w:val="both"/>
        <w:rPr>
          <w:b/>
          <w:sz w:val="28"/>
          <w:szCs w:val="28"/>
        </w:rPr>
      </w:pPr>
    </w:p>
    <w:p w:rsidR="003A3688" w:rsidRDefault="003A3688" w:rsidP="003A3688">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КС-2;</w:t>
      </w:r>
    </w:p>
    <w:p w:rsidR="003A3688" w:rsidRDefault="003A3688" w:rsidP="003A3688">
      <w:pPr>
        <w:widowControl w:val="0"/>
        <w:numPr>
          <w:ilvl w:val="0"/>
          <w:numId w:val="19"/>
        </w:numPr>
        <w:suppressAutoHyphens w:val="0"/>
        <w:ind w:left="0" w:firstLine="349"/>
        <w:jc w:val="both"/>
        <w:rPr>
          <w:sz w:val="28"/>
          <w:szCs w:val="28"/>
        </w:rPr>
      </w:pPr>
      <w:r w:rsidRPr="001044E6">
        <w:rPr>
          <w:sz w:val="28"/>
          <w:szCs w:val="28"/>
        </w:rPr>
        <w:t>КС-3;</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ОС-3;</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Общий журнал КС-6;</w:t>
      </w:r>
    </w:p>
    <w:p w:rsidR="003A3688" w:rsidRPr="001044E6" w:rsidRDefault="003A3688" w:rsidP="003A3688">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3A3688" w:rsidRPr="0039753F" w:rsidRDefault="003A3688" w:rsidP="003A3688">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3A3688" w:rsidRDefault="003A3688" w:rsidP="003A3688">
      <w:pPr>
        <w:widowControl w:val="0"/>
        <w:numPr>
          <w:ilvl w:val="0"/>
          <w:numId w:val="19"/>
        </w:numPr>
        <w:suppressAutoHyphens w:val="0"/>
        <w:jc w:val="both"/>
        <w:rPr>
          <w:sz w:val="28"/>
          <w:szCs w:val="28"/>
        </w:rPr>
      </w:pPr>
      <w:r w:rsidRPr="0039753F">
        <w:rPr>
          <w:sz w:val="28"/>
          <w:szCs w:val="28"/>
        </w:rPr>
        <w:t xml:space="preserve">Проект </w:t>
      </w:r>
      <w:r w:rsidRPr="00CD5A21">
        <w:rPr>
          <w:sz w:val="28"/>
          <w:szCs w:val="28"/>
        </w:rPr>
        <w:t>МБ-01-02-2016-</w:t>
      </w:r>
      <w:r w:rsidRPr="00E97E02">
        <w:rPr>
          <w:sz w:val="28"/>
          <w:szCs w:val="28"/>
        </w:rPr>
        <w:t xml:space="preserve">СВН,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3A3688" w:rsidRPr="001044E6" w:rsidRDefault="003A3688" w:rsidP="003A3688">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3A3688" w:rsidRPr="0039753F" w:rsidRDefault="003A3688" w:rsidP="003A3688">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3A3688" w:rsidRDefault="003A3688" w:rsidP="003A3688">
      <w:pPr>
        <w:keepNext/>
        <w:keepLines/>
        <w:widowControl w:val="0"/>
        <w:numPr>
          <w:ilvl w:val="0"/>
          <w:numId w:val="19"/>
        </w:numPr>
        <w:suppressAutoHyphens w:val="0"/>
        <w:jc w:val="both"/>
        <w:rPr>
          <w:sz w:val="28"/>
          <w:szCs w:val="28"/>
        </w:rPr>
      </w:pPr>
      <w:r w:rsidRPr="0039753F">
        <w:rPr>
          <w:sz w:val="28"/>
          <w:szCs w:val="28"/>
        </w:rPr>
        <w:t>Акты демонтажа;</w:t>
      </w:r>
      <w:r w:rsidRPr="00ED4424">
        <w:rPr>
          <w:sz w:val="28"/>
          <w:szCs w:val="28"/>
        </w:rPr>
        <w:t xml:space="preserve"> </w:t>
      </w:r>
    </w:p>
    <w:p w:rsidR="003A3688" w:rsidRPr="0039753F" w:rsidRDefault="003A3688" w:rsidP="003A3688">
      <w:pPr>
        <w:keepNext/>
        <w:keepLines/>
        <w:widowControl w:val="0"/>
        <w:numPr>
          <w:ilvl w:val="0"/>
          <w:numId w:val="19"/>
        </w:numPr>
        <w:suppressAutoHyphens w:val="0"/>
        <w:jc w:val="both"/>
        <w:rPr>
          <w:sz w:val="28"/>
          <w:szCs w:val="28"/>
        </w:rPr>
      </w:pPr>
      <w:r w:rsidRPr="0039753F">
        <w:rPr>
          <w:sz w:val="28"/>
          <w:szCs w:val="28"/>
        </w:rPr>
        <w:t>Акты-допуски;</w:t>
      </w:r>
    </w:p>
    <w:p w:rsidR="003A3688" w:rsidRPr="0039753F" w:rsidRDefault="003A3688" w:rsidP="003A3688">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3A3688" w:rsidRPr="000A0DD9" w:rsidRDefault="003A3688" w:rsidP="003A3688">
      <w:pPr>
        <w:keepNext/>
        <w:keepLines/>
        <w:widowControl w:val="0"/>
        <w:numPr>
          <w:ilvl w:val="0"/>
          <w:numId w:val="19"/>
        </w:numPr>
        <w:suppressAutoHyphens w:val="0"/>
        <w:overflowPunct w:val="0"/>
        <w:autoSpaceDE w:val="0"/>
        <w:autoSpaceDN w:val="0"/>
        <w:adjustRightInd w:val="0"/>
        <w:ind w:left="0" w:firstLine="360"/>
        <w:jc w:val="both"/>
        <w:textAlignment w:val="baseline"/>
        <w:rPr>
          <w:sz w:val="28"/>
          <w:szCs w:val="28"/>
        </w:rPr>
      </w:pPr>
      <w:r w:rsidRPr="000A0DD9">
        <w:rPr>
          <w:sz w:val="28"/>
          <w:szCs w:val="28"/>
        </w:rPr>
        <w:t>Заверенные копии квалификационных свидетельств, аттестатов, на работников, пр</w:t>
      </w:r>
      <w:r>
        <w:rPr>
          <w:sz w:val="28"/>
          <w:szCs w:val="28"/>
        </w:rPr>
        <w:t>ивлекаемых для выполнения работ;</w:t>
      </w:r>
    </w:p>
    <w:p w:rsidR="003A3688" w:rsidRPr="00560D5A" w:rsidRDefault="003A3688" w:rsidP="003A3688">
      <w:pPr>
        <w:pStyle w:val="Heading"/>
        <w:numPr>
          <w:ilvl w:val="0"/>
          <w:numId w:val="19"/>
        </w:numPr>
        <w:ind w:left="0" w:firstLine="360"/>
        <w:jc w:val="both"/>
        <w:rPr>
          <w:rFonts w:ascii="Times New Roman" w:hAnsi="Times New Roman" w:cs="Times New Roman"/>
          <w:b w:val="0"/>
          <w:sz w:val="28"/>
          <w:szCs w:val="28"/>
        </w:rPr>
      </w:pPr>
      <w:r w:rsidRPr="000A0DD9">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3A3688" w:rsidRPr="00560D5A" w:rsidRDefault="003A3688" w:rsidP="003A3688">
      <w:pPr>
        <w:rPr>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3A3688" w:rsidRPr="00231BFF" w:rsidTr="009B2297">
        <w:trPr>
          <w:trHeight w:val="1367"/>
        </w:trPr>
        <w:tc>
          <w:tcPr>
            <w:tcW w:w="4890" w:type="dxa"/>
            <w:tcBorders>
              <w:top w:val="nil"/>
              <w:left w:val="nil"/>
              <w:bottom w:val="nil"/>
              <w:right w:val="nil"/>
            </w:tcBorders>
          </w:tcPr>
          <w:p w:rsidR="003A3688" w:rsidRPr="003C7537" w:rsidRDefault="003A3688" w:rsidP="009B2297">
            <w:pPr>
              <w:rPr>
                <w:b/>
              </w:rPr>
            </w:pPr>
            <w:r w:rsidRPr="003C7537">
              <w:rPr>
                <w:b/>
              </w:rPr>
              <w:t>Заказчик:</w:t>
            </w:r>
          </w:p>
          <w:p w:rsidR="003A3688" w:rsidRPr="00464472" w:rsidRDefault="003A3688" w:rsidP="009B2297">
            <w:pPr>
              <w:rPr>
                <w:b/>
              </w:rPr>
            </w:pPr>
            <w:r w:rsidRPr="00464472">
              <w:rPr>
                <w:b/>
              </w:rPr>
              <w:t xml:space="preserve">ПАО «ТрансКонтейнер» </w:t>
            </w:r>
          </w:p>
          <w:p w:rsidR="003A3688" w:rsidRPr="00464472" w:rsidRDefault="003A3688" w:rsidP="009B2297">
            <w:pPr>
              <w:rPr>
                <w:b/>
              </w:rPr>
            </w:pPr>
            <w:r w:rsidRPr="00464472">
              <w:rPr>
                <w:b/>
              </w:rPr>
              <w:t>на Октябрьской железной дороге</w:t>
            </w:r>
          </w:p>
          <w:p w:rsidR="003A3688" w:rsidRPr="00464472" w:rsidRDefault="003A3688" w:rsidP="009B2297">
            <w:pPr>
              <w:rPr>
                <w:b/>
              </w:rPr>
            </w:pPr>
          </w:p>
          <w:p w:rsidR="003A3688" w:rsidRPr="00464472" w:rsidRDefault="003A3688" w:rsidP="009B2297">
            <w:pPr>
              <w:rPr>
                <w:b/>
              </w:rPr>
            </w:pPr>
          </w:p>
          <w:p w:rsidR="003A3688" w:rsidRPr="003C7537" w:rsidRDefault="003A3688" w:rsidP="009B2297">
            <w:pPr>
              <w:rPr>
                <w:vertAlign w:val="superscript"/>
              </w:rPr>
            </w:pPr>
            <w:r w:rsidRPr="00464472">
              <w:rPr>
                <w:b/>
              </w:rPr>
              <w:t>_________________/</w:t>
            </w:r>
          </w:p>
        </w:tc>
        <w:tc>
          <w:tcPr>
            <w:tcW w:w="4437" w:type="dxa"/>
            <w:tcBorders>
              <w:top w:val="nil"/>
              <w:left w:val="nil"/>
              <w:bottom w:val="nil"/>
              <w:right w:val="nil"/>
            </w:tcBorders>
          </w:tcPr>
          <w:p w:rsidR="003A3688" w:rsidRPr="003C7537" w:rsidRDefault="003A3688" w:rsidP="009B2297">
            <w:pPr>
              <w:rPr>
                <w:b/>
              </w:rPr>
            </w:pPr>
            <w:r w:rsidRPr="003C7537">
              <w:rPr>
                <w:b/>
              </w:rPr>
              <w:t>Исполнитель:</w:t>
            </w:r>
          </w:p>
          <w:p w:rsidR="003A3688" w:rsidRDefault="003A3688" w:rsidP="009B2297"/>
          <w:p w:rsidR="003A3688" w:rsidRPr="00231BFF" w:rsidRDefault="003A3688" w:rsidP="009B2297"/>
          <w:p w:rsidR="003A3688" w:rsidRPr="00231BFF" w:rsidRDefault="003A3688" w:rsidP="009B2297"/>
          <w:p w:rsidR="003A3688" w:rsidRDefault="003A3688" w:rsidP="009B2297"/>
          <w:p w:rsidR="003A3688" w:rsidRPr="00231BFF" w:rsidRDefault="003A3688" w:rsidP="009B2297">
            <w:r>
              <w:t>__________________/</w:t>
            </w:r>
          </w:p>
        </w:tc>
      </w:tr>
    </w:tbl>
    <w:p w:rsidR="003A3688" w:rsidRPr="00560D5A"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Default="003A3688" w:rsidP="003A3688">
      <w:pPr>
        <w:rPr>
          <w:sz w:val="28"/>
          <w:szCs w:val="28"/>
        </w:rPr>
      </w:pPr>
    </w:p>
    <w:p w:rsidR="003A3688" w:rsidRPr="00560D5A" w:rsidRDefault="003A3688" w:rsidP="003A3688">
      <w:pPr>
        <w:rPr>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Default="003A3688" w:rsidP="003A3688">
      <w:pPr>
        <w:pStyle w:val="Heading"/>
        <w:jc w:val="both"/>
        <w:rPr>
          <w:rFonts w:ascii="Times New Roman" w:hAnsi="Times New Roman" w:cs="Times New Roman"/>
          <w:b w:val="0"/>
          <w:sz w:val="28"/>
          <w:szCs w:val="28"/>
        </w:rPr>
      </w:pPr>
    </w:p>
    <w:p w:rsidR="003A3688" w:rsidRPr="00F330F2" w:rsidRDefault="003A3688" w:rsidP="003A3688">
      <w:pPr>
        <w:pStyle w:val="afc"/>
        <w:jc w:val="right"/>
        <w:rPr>
          <w:b/>
        </w:rPr>
      </w:pPr>
      <w:r w:rsidRPr="00F330F2">
        <w:rPr>
          <w:b/>
        </w:rPr>
        <w:t xml:space="preserve">Приложение № 1 </w:t>
      </w:r>
    </w:p>
    <w:p w:rsidR="003A3688" w:rsidRPr="00F330F2" w:rsidRDefault="003A3688" w:rsidP="003A3688">
      <w:pPr>
        <w:pStyle w:val="afc"/>
        <w:jc w:val="right"/>
        <w:rPr>
          <w:b/>
        </w:rPr>
      </w:pPr>
      <w:r w:rsidRPr="00F330F2">
        <w:rPr>
          <w:b/>
        </w:rPr>
        <w:t>К Техническому заданию</w:t>
      </w:r>
    </w:p>
    <w:p w:rsidR="003A3688" w:rsidRPr="00F330F2" w:rsidRDefault="003A3688" w:rsidP="003A3688">
      <w:pPr>
        <w:ind w:firstLine="709"/>
        <w:jc w:val="both"/>
      </w:pPr>
    </w:p>
    <w:p w:rsidR="003A3688" w:rsidRDefault="003A3688" w:rsidP="003A3688">
      <w:pPr>
        <w:jc w:val="both"/>
        <w:rPr>
          <w:b/>
          <w:iCs/>
          <w:color w:val="000000"/>
          <w:lang w:eastAsia="ru-RU"/>
        </w:rPr>
      </w:pPr>
      <w:proofErr w:type="gramStart"/>
      <w:r w:rsidRPr="00F330F2">
        <w:rPr>
          <w:b/>
          <w:iCs/>
          <w:color w:val="000000"/>
          <w:lang w:eastAsia="ru-RU"/>
        </w:rPr>
        <w:t>Требованиях</w:t>
      </w:r>
      <w:proofErr w:type="gramEnd"/>
      <w:r w:rsidRPr="00F330F2">
        <w:rPr>
          <w:b/>
          <w:iCs/>
          <w:color w:val="000000"/>
          <w:lang w:eastAsia="ru-RU"/>
        </w:rPr>
        <w:t xml:space="preserve"> к товарам (материалам) используемым для производства работ</w:t>
      </w:r>
    </w:p>
    <w:p w:rsidR="003A3688" w:rsidRPr="00F330F2" w:rsidRDefault="003A3688" w:rsidP="003A3688">
      <w:pPr>
        <w:jc w:val="both"/>
        <w:rPr>
          <w:b/>
          <w:iCs/>
          <w:color w:val="000000"/>
          <w:lang w:eastAsia="ru-RU"/>
        </w:rPr>
      </w:pPr>
    </w:p>
    <w:tbl>
      <w:tblPr>
        <w:tblW w:w="5313" w:type="pct"/>
        <w:tblInd w:w="-292" w:type="dxa"/>
        <w:tblCellMar>
          <w:top w:w="15" w:type="dxa"/>
          <w:left w:w="15" w:type="dxa"/>
          <w:bottom w:w="15" w:type="dxa"/>
          <w:right w:w="15" w:type="dxa"/>
        </w:tblCellMar>
        <w:tblLook w:val="04A0"/>
      </w:tblPr>
      <w:tblGrid>
        <w:gridCol w:w="723"/>
        <w:gridCol w:w="2750"/>
        <w:gridCol w:w="6658"/>
      </w:tblGrid>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 п/п</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Наименование товара</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center"/>
              <w:rPr>
                <w:lang w:eastAsia="ru-RU"/>
              </w:rPr>
            </w:pPr>
            <w:r w:rsidRPr="00BA0450">
              <w:rPr>
                <w:lang w:eastAsia="ru-RU"/>
              </w:rPr>
              <w:t>Требования к товарам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Болт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Болт должен быть стальной. Покрытие болта должно быть цинковое. Головка болта должна быть шестигранная. Номинальный диаметр резьбы болта менее 16 мм. Шаг резьбы болта более 1 мм. Размер болта «под ключ» более 13 мм. Гайка и шайба должны быть в комплекте с болтом. Высота гайки более 6,8 мм. Шаг резьбы гайки мелкий или крупный. Толщина шайбы более 1,6 мм. Класс точности шайбы</w:t>
            </w:r>
            <w:proofErr w:type="gramStart"/>
            <w:r w:rsidRPr="00BA0450">
              <w:rPr>
                <w:lang w:eastAsia="ru-RU"/>
              </w:rPr>
              <w:t xml:space="preserve"> А</w:t>
            </w:r>
            <w:proofErr w:type="gramEnd"/>
            <w:r w:rsidRPr="00BA0450">
              <w:rPr>
                <w:lang w:eastAsia="ru-RU"/>
              </w:rPr>
              <w:t xml:space="preserve"> или С. Наружн</w:t>
            </w:r>
            <w:r>
              <w:rPr>
                <w:lang w:eastAsia="ru-RU"/>
              </w:rPr>
              <w:t>ый диаметр шайбы менее 30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Материал гидроизоляционный.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Вид материала должен быть рулонный. Материал изготовления основы полимерные волокна</w:t>
            </w:r>
            <w:r>
              <w:rPr>
                <w:lang w:eastAsia="ru-RU"/>
              </w:rPr>
              <w:t>;</w:t>
            </w:r>
            <w:r w:rsidRPr="00BA0450">
              <w:rPr>
                <w:lang w:eastAsia="ru-RU"/>
              </w:rPr>
              <w:t xml:space="preserve"> картон. Вид основного компонента покровного состава, вяжущего битумный наплавляемый или битумно-полимерный </w:t>
            </w:r>
            <w:proofErr w:type="spellStart"/>
            <w:r w:rsidRPr="00BA0450">
              <w:rPr>
                <w:lang w:eastAsia="ru-RU"/>
              </w:rPr>
              <w:t>ненаплавляемый</w:t>
            </w:r>
            <w:proofErr w:type="spellEnd"/>
            <w:r w:rsidRPr="00BA0450">
              <w:rPr>
                <w:lang w:eastAsia="ru-RU"/>
              </w:rPr>
              <w:t xml:space="preserve"> или битумный </w:t>
            </w:r>
            <w:proofErr w:type="spellStart"/>
            <w:r w:rsidRPr="00BA0450">
              <w:rPr>
                <w:lang w:eastAsia="ru-RU"/>
              </w:rPr>
              <w:t>ненаплавляемый</w:t>
            </w:r>
            <w:proofErr w:type="spellEnd"/>
            <w:r w:rsidRPr="00BA0450">
              <w:rPr>
                <w:lang w:eastAsia="ru-RU"/>
              </w:rPr>
              <w:t xml:space="preserve"> или битумно-полимерный наплавляемый. Вид посыпки чешуйчатый или крупнозернистый. Вид нанесения посыпки должен быть сплошным слоем на лицевую сторону. Трещины, дыры, разрывы, складки на материале должны отсутствовать. Минимальная разрывная сила при растяжении более 22 кгс. Максимальная температура хрупкости покровного состава не выше -15 °С. </w:t>
            </w:r>
            <w:proofErr w:type="spellStart"/>
            <w:r w:rsidRPr="00BA0450">
              <w:rPr>
                <w:lang w:eastAsia="ru-RU"/>
              </w:rPr>
              <w:t>Водопоглощение</w:t>
            </w:r>
            <w:proofErr w:type="spellEnd"/>
            <w:r w:rsidRPr="00BA0450">
              <w:rPr>
                <w:lang w:eastAsia="ru-RU"/>
              </w:rPr>
              <w:t xml:space="preserve"> в течени</w:t>
            </w:r>
            <w:proofErr w:type="gramStart"/>
            <w:r w:rsidRPr="00BA0450">
              <w:rPr>
                <w:lang w:eastAsia="ru-RU"/>
              </w:rPr>
              <w:t>и</w:t>
            </w:r>
            <w:proofErr w:type="gramEnd"/>
            <w:r w:rsidRPr="00BA0450">
              <w:rPr>
                <w:lang w:eastAsia="ru-RU"/>
              </w:rPr>
              <w:t xml:space="preserve"> 24 часов не более 2 % по массе. Максимальная потеря посыпки на образец не более 3 г. Материал должен быть теплостойким при испытании в течение не менее 2х часов при температуре не ниже 70°С. Водонепроницаемость при давлении 0,001 МПа более 71 ч. Группа горючести выше Г</w:t>
            </w:r>
            <w:proofErr w:type="gramStart"/>
            <w:r w:rsidRPr="00BA0450">
              <w:rPr>
                <w:lang w:eastAsia="ru-RU"/>
              </w:rPr>
              <w:t>4</w:t>
            </w:r>
            <w:proofErr w:type="gramEnd"/>
            <w:r w:rsidRPr="00BA0450">
              <w:rPr>
                <w:lang w:eastAsia="ru-RU"/>
              </w:rPr>
              <w:t>. Группа распространения пламени выше РП</w:t>
            </w:r>
            <w:proofErr w:type="gramStart"/>
            <w:r w:rsidRPr="00BA0450">
              <w:rPr>
                <w:lang w:eastAsia="ru-RU"/>
              </w:rPr>
              <w:t>4</w:t>
            </w:r>
            <w:proofErr w:type="gramEnd"/>
            <w:r w:rsidRPr="00BA0450">
              <w:rPr>
                <w:lang w:eastAsia="ru-RU"/>
              </w:rPr>
              <w:t>. Группа воспламеняемости не ниже В3.</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Втулка защитная.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Условный проход втулки не менее 15 мм. Длина втулки более 9 мм. Внешний диаметр втулки не более 28 мм. Внутренний диаметр втулки не менее 12 мм. Внешний диаметр входа втулки не более 19,5 мм. Толщина стенки входа втулки не менее 1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Гильза кабельная.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Способ закрепления гильзы должен быть </w:t>
            </w:r>
            <w:proofErr w:type="spellStart"/>
            <w:r w:rsidRPr="00BA0450">
              <w:rPr>
                <w:lang w:eastAsia="ru-RU"/>
              </w:rPr>
              <w:t>опрессовка</w:t>
            </w:r>
            <w:proofErr w:type="spellEnd"/>
            <w:r w:rsidRPr="00BA0450">
              <w:rPr>
                <w:lang w:eastAsia="ru-RU"/>
              </w:rPr>
              <w:t>. Максимальное напряжение соединяемых проводов до 10 кВ. Номинальный наружный диаметр гильзы менее 6 мм. Номинальный внутренний диаметр гильзы не менее 1,8 мм. Длина гильзы должна быть 20±0,26 мм. Минимальное номинальное сечение проводов и кабелей, для которых предназначена гильза не менее 1 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Максимальное номинальное сечение проводов и кабелей, для которых предназначена гильза не более 6 м</w:t>
            </w:r>
            <w:r w:rsidRPr="008525A2">
              <w:rPr>
                <w:lang w:eastAsia="ru-RU"/>
              </w:rPr>
              <w:t>м</w:t>
            </w:r>
            <w:proofErr w:type="gramStart"/>
            <w:r w:rsidRPr="008525A2">
              <w:rPr>
                <w:sz w:val="20"/>
                <w:szCs w:val="20"/>
                <w:vertAlign w:val="superscript"/>
                <w:lang w:eastAsia="ru-RU"/>
              </w:rPr>
              <w:t>2</w:t>
            </w:r>
            <w:proofErr w:type="gramEnd"/>
            <w:r>
              <w:rPr>
                <w:lang w:eastAsia="ru-RU"/>
              </w:rPr>
              <w:t>.</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Лента изоляционная.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Минимальная рабочая температура не выше -30 °С. Максимальная рабочая температура не ниже 30 °С. Тип ленты резиновая смесь нанесена с одной</w:t>
            </w:r>
            <w:r>
              <w:rPr>
                <w:lang w:eastAsia="ru-RU"/>
              </w:rPr>
              <w:t>/</w:t>
            </w:r>
            <w:r w:rsidRPr="00BA0450">
              <w:rPr>
                <w:lang w:eastAsia="ru-RU"/>
              </w:rPr>
              <w:t xml:space="preserve">двух сторон. Лента должна быть предназначена для широкого потребления. Номинальная ширина не менее 15 мм. Предельное отклонение по ширине в сторону увеличения менее 1 мм. Предельное отклонение по ширине в сторону уменьшения более -1 мм. Толщина более 0,3 мм. Масса 1 </w:t>
            </w:r>
            <w:r w:rsidRPr="008525A2">
              <w:rPr>
                <w:lang w:eastAsia="ru-RU"/>
              </w:rPr>
              <w:t>м</w:t>
            </w:r>
            <w:proofErr w:type="gramStart"/>
            <w:r w:rsidRPr="008525A2">
              <w:rPr>
                <w:vertAlign w:val="superscript"/>
                <w:lang w:eastAsia="ru-RU"/>
              </w:rPr>
              <w:t>2</w:t>
            </w:r>
            <w:proofErr w:type="gramEnd"/>
            <w:r w:rsidRPr="00BA0450">
              <w:rPr>
                <w:lang w:eastAsia="ru-RU"/>
              </w:rPr>
              <w:t xml:space="preserve"> не более 300 г. Лента должна выдерживать испытательное напряжение 1 кВ без пробоя. Лента не должна содержать веществ, изменяющих цвет соприкасающихся с ней металлических поверхн</w:t>
            </w:r>
            <w:r>
              <w:rPr>
                <w:lang w:eastAsia="ru-RU"/>
              </w:rPr>
              <w:t>остей.</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Видеокамера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Разрешение матрицы не менее 1,4 </w:t>
            </w:r>
            <w:proofErr w:type="spellStart"/>
            <w:r w:rsidRPr="00BA0450">
              <w:rPr>
                <w:lang w:eastAsia="ru-RU"/>
              </w:rPr>
              <w:t>мп</w:t>
            </w:r>
            <w:proofErr w:type="spellEnd"/>
            <w:r w:rsidRPr="00BA0450">
              <w:rPr>
                <w:lang w:eastAsia="ru-RU"/>
              </w:rPr>
              <w:t xml:space="preserve">. Тип матрицы DIS или CMOS или CCD. Чувствительность не более 0,07 люкс. Разрешение основного потока 1280х720 и/или 1920х1080 точек. Тип объектива должен быть </w:t>
            </w:r>
            <w:proofErr w:type="spellStart"/>
            <w:r w:rsidRPr="00BA0450">
              <w:rPr>
                <w:lang w:eastAsia="ru-RU"/>
              </w:rPr>
              <w:t>варифокальный</w:t>
            </w:r>
            <w:proofErr w:type="spellEnd"/>
            <w:r w:rsidRPr="00BA0450">
              <w:rPr>
                <w:lang w:eastAsia="ru-RU"/>
              </w:rPr>
              <w:t xml:space="preserve">. ИК-подсветка должно быть наличие. Дальность подсветки не менее 30 м. Степень защиты IP более 54. Температура эксплуатации ниже -30 -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менее 12 и не более 24 В. Тип тока переменный или постоянный. Частота тока не ниже 50 Гц. Поддержка </w:t>
            </w:r>
            <w:proofErr w:type="spellStart"/>
            <w:r w:rsidRPr="00BA0450">
              <w:rPr>
                <w:lang w:eastAsia="ru-RU"/>
              </w:rPr>
              <w:t>Power</w:t>
            </w:r>
            <w:proofErr w:type="spellEnd"/>
            <w:r w:rsidRPr="00BA0450">
              <w:rPr>
                <w:lang w:eastAsia="ru-RU"/>
              </w:rPr>
              <w:t xml:space="preserve"> </w:t>
            </w:r>
            <w:proofErr w:type="spellStart"/>
            <w:r w:rsidRPr="00BA0450">
              <w:rPr>
                <w:lang w:eastAsia="ru-RU"/>
              </w:rPr>
              <w:t>over</w:t>
            </w:r>
            <w:proofErr w:type="spellEnd"/>
            <w:r w:rsidRPr="00BA0450">
              <w:rPr>
                <w:lang w:eastAsia="ru-RU"/>
              </w:rPr>
              <w:t xml:space="preserve"> </w:t>
            </w:r>
            <w:proofErr w:type="spellStart"/>
            <w:r w:rsidRPr="00BA0450">
              <w:rPr>
                <w:lang w:eastAsia="ru-RU"/>
              </w:rPr>
              <w:t>Et</w:t>
            </w:r>
            <w:r>
              <w:rPr>
                <w:lang w:eastAsia="ru-RU"/>
              </w:rPr>
              <w:t>hernet</w:t>
            </w:r>
            <w:proofErr w:type="spellEnd"/>
            <w:r>
              <w:rPr>
                <w:lang w:eastAsia="ru-RU"/>
              </w:rPr>
              <w:t xml:space="preserve"> должна быть в наличии.</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Видеокамера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Тип матрицы CMOS или CCD. Максимальное разрешение 1024х768 или 976х582 пикселей. Максимальное время электронного затвора не менее 0,01 с. Минимальное время электронного затвора не более 0,0002 с. Чувствительность не более 0,2 лк. Отношение сигнал/шум не менее 35 дБ. Тип объектива должен быть </w:t>
            </w:r>
            <w:proofErr w:type="spellStart"/>
            <w:r w:rsidRPr="00BA0450">
              <w:rPr>
                <w:lang w:eastAsia="ru-RU"/>
              </w:rPr>
              <w:t>варифокальный</w:t>
            </w:r>
            <w:proofErr w:type="spellEnd"/>
            <w:r w:rsidRPr="00BA0450">
              <w:rPr>
                <w:lang w:eastAsia="ru-RU"/>
              </w:rPr>
              <w:t>. Инфракрасная подсветка должно быть наличие. Дальность инфракрасной подсветки более 15 м. Регулировка усиления должно быть наличие. Компенсация подсветки должно быть наличие. Система шумоподавления должно быть наличие. Детектор движения должно быть наличие. Тип видеовыхода должен быть BNC. Напряжение питания не более 15 В. Потребляемая мощность не менее 2 Вт. Минимальная рабочая температура не выше 0 °С. Максимальная рабочая температура более 40 °С. Диаметр основания не менее 101 мм. Диаметр купола камеры не менее 77 мм. Высота камеры менее 95 мм. Масса менее 300 г. Тип камеры цифровая или аналоговая. Разрешение изображения не менее 620 ТВЛ.</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Видеокамера вид 3.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Разрешение матрицы не менее 1,4 </w:t>
            </w:r>
            <w:proofErr w:type="spellStart"/>
            <w:r w:rsidRPr="00BA0450">
              <w:rPr>
                <w:lang w:eastAsia="ru-RU"/>
              </w:rPr>
              <w:t>мп</w:t>
            </w:r>
            <w:proofErr w:type="spellEnd"/>
            <w:r w:rsidRPr="00BA0450">
              <w:rPr>
                <w:lang w:eastAsia="ru-RU"/>
              </w:rPr>
              <w:t xml:space="preserve">. Тип матрицы DIS или CMOS или CCD. Чувствительность не более 0,03 люкс. Разрешение основного потока 1280х720 или 1920х1080 точек. Тип объектива должен быть </w:t>
            </w:r>
            <w:proofErr w:type="spellStart"/>
            <w:r w:rsidRPr="00BA0450">
              <w:rPr>
                <w:lang w:eastAsia="ru-RU"/>
              </w:rPr>
              <w:t>варифокальный</w:t>
            </w:r>
            <w:proofErr w:type="spellEnd"/>
            <w:r w:rsidRPr="00BA0450">
              <w:rPr>
                <w:lang w:eastAsia="ru-RU"/>
              </w:rPr>
              <w:t xml:space="preserve">. ИК-подсветка должно быть наличие. Дальность подсветки не менее 25 м. Степень защиты выше IP 44. Температура эксплуатации ниже -5 - выше 40 °C. Регулируемая частота кадров должна быть в наличии. Тип камеры цифровая или аналоговая. Разрешение камеры не менее 500 ТВЛ. Поддержка P2P должна быть в наличии. Напряжение питания не более 36 и не менее 12 В. Тип тока постоянный или переменный. Частота тока не ниже 50 Гц. Поддержка </w:t>
            </w:r>
            <w:proofErr w:type="spellStart"/>
            <w:r w:rsidRPr="00BA0450">
              <w:rPr>
                <w:lang w:eastAsia="ru-RU"/>
              </w:rPr>
              <w:t>Power</w:t>
            </w:r>
            <w:proofErr w:type="spellEnd"/>
            <w:r w:rsidRPr="00BA0450">
              <w:rPr>
                <w:lang w:eastAsia="ru-RU"/>
              </w:rPr>
              <w:t xml:space="preserve"> </w:t>
            </w:r>
            <w:proofErr w:type="spellStart"/>
            <w:r w:rsidRPr="00BA0450">
              <w:rPr>
                <w:lang w:eastAsia="ru-RU"/>
              </w:rPr>
              <w:t>over</w:t>
            </w:r>
            <w:proofErr w:type="spellEnd"/>
            <w:r w:rsidRPr="00BA0450">
              <w:rPr>
                <w:lang w:eastAsia="ru-RU"/>
              </w:rPr>
              <w:t xml:space="preserve"> </w:t>
            </w:r>
            <w:proofErr w:type="spellStart"/>
            <w:r w:rsidRPr="00BA0450">
              <w:rPr>
                <w:lang w:eastAsia="ru-RU"/>
              </w:rPr>
              <w:t>Et</w:t>
            </w:r>
            <w:r>
              <w:rPr>
                <w:lang w:eastAsia="ru-RU"/>
              </w:rPr>
              <w:t>hernet</w:t>
            </w:r>
            <w:proofErr w:type="spellEnd"/>
            <w:r>
              <w:rPr>
                <w:lang w:eastAsia="ru-RU"/>
              </w:rPr>
              <w:t xml:space="preserve"> должна быть в наличии.</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Клей производственный.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Свойства должны быть обеспечение раствору с наполнителями высокой адгезии к различным поверхностям. Массовая доля воды менее 3 %. Основа клея должна быть сополимер непредельной одноосновной кислоты и ее эфира.</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Краска силикатная.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Краска должна представлять собой суспензию </w:t>
            </w:r>
            <w:proofErr w:type="spellStart"/>
            <w:r w:rsidRPr="00BA0450">
              <w:rPr>
                <w:lang w:eastAsia="ru-RU"/>
              </w:rPr>
              <w:t>щелочестойких</w:t>
            </w:r>
            <w:proofErr w:type="spellEnd"/>
            <w:r w:rsidRPr="00BA0450">
              <w:rPr>
                <w:lang w:eastAsia="ru-RU"/>
              </w:rPr>
              <w:t xml:space="preserve"> пигментов и наполнителей в виде сепарированного мела и талька, </w:t>
            </w:r>
            <w:proofErr w:type="spellStart"/>
            <w:r w:rsidRPr="00BA0450">
              <w:rPr>
                <w:lang w:eastAsia="ru-RU"/>
              </w:rPr>
              <w:t>силикатизатора</w:t>
            </w:r>
            <w:proofErr w:type="spellEnd"/>
            <w:r w:rsidRPr="00BA0450">
              <w:rPr>
                <w:lang w:eastAsia="ru-RU"/>
              </w:rPr>
              <w:t xml:space="preserve"> в виде сухих цинковых белил или бората кальция в водном растворе высокомодульного силиката калия. </w:t>
            </w:r>
            <w:proofErr w:type="gramStart"/>
            <w:r w:rsidRPr="00BA0450">
              <w:rPr>
                <w:lang w:eastAsia="ru-RU"/>
              </w:rPr>
              <w:t xml:space="preserve">Содержание влаги в сухой пигментной части краски не более 1,2 %. Остаток на сетке № 02 после мокрого просеивания сухой пигментной части краски не более 3 %. Содержание окиси цинка в сухой пигментной части краски с </w:t>
            </w:r>
            <w:proofErr w:type="spellStart"/>
            <w:r w:rsidRPr="00BA0450">
              <w:rPr>
                <w:lang w:eastAsia="ru-RU"/>
              </w:rPr>
              <w:t>силикатизатором</w:t>
            </w:r>
            <w:proofErr w:type="spellEnd"/>
            <w:r w:rsidRPr="00BA0450">
              <w:rPr>
                <w:lang w:eastAsia="ru-RU"/>
              </w:rPr>
              <w:t xml:space="preserve"> в виде сухих цинковых белил более 15 %. Период силикатизации краски не более 7 ч. Вязкость краски по воронке ВЗ-4 менее 15 с. </w:t>
            </w:r>
            <w:proofErr w:type="spellStart"/>
            <w:r w:rsidRPr="00BA0450">
              <w:rPr>
                <w:lang w:eastAsia="ru-RU"/>
              </w:rPr>
              <w:t>Укрывистость</w:t>
            </w:r>
            <w:proofErr w:type="spellEnd"/>
            <w:r w:rsidRPr="00BA0450">
              <w:rPr>
                <w:lang w:eastAsia="ru-RU"/>
              </w:rPr>
              <w:t xml:space="preserve"> краски менее 600</w:t>
            </w:r>
            <w:proofErr w:type="gramEnd"/>
            <w:r w:rsidRPr="00BA0450">
              <w:rPr>
                <w:lang w:eastAsia="ru-RU"/>
              </w:rPr>
              <w:t xml:space="preserve"> г/</w:t>
            </w:r>
            <w:r w:rsidRPr="008525A2">
              <w:rPr>
                <w:lang w:eastAsia="ru-RU"/>
              </w:rPr>
              <w:t>м</w:t>
            </w:r>
            <w:proofErr w:type="gramStart"/>
            <w:r w:rsidRPr="008525A2">
              <w:rPr>
                <w:sz w:val="20"/>
                <w:szCs w:val="20"/>
                <w:vertAlign w:val="superscript"/>
                <w:lang w:eastAsia="ru-RU"/>
              </w:rPr>
              <w:t>2</w:t>
            </w:r>
            <w:proofErr w:type="gramEnd"/>
            <w:r w:rsidRPr="00BA0450">
              <w:rPr>
                <w:lang w:eastAsia="ru-RU"/>
              </w:rPr>
              <w:t>. Плотность водного раствора высокомодульного силиката калия менее 1,5 г/с</w:t>
            </w:r>
            <w:r w:rsidRPr="008525A2">
              <w:rPr>
                <w:lang w:eastAsia="ru-RU"/>
              </w:rPr>
              <w:t>м</w:t>
            </w:r>
            <w:r w:rsidRPr="008525A2">
              <w:rPr>
                <w:sz w:val="20"/>
                <w:szCs w:val="20"/>
                <w:vertAlign w:val="superscript"/>
                <w:lang w:eastAsia="ru-RU"/>
              </w:rPr>
              <w:t>3</w:t>
            </w:r>
            <w:r>
              <w:rPr>
                <w:lang w:eastAsia="ru-RU"/>
              </w:rPr>
              <w:t>.</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Электрод сварочный.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Номинальный диаметр более 3 мм. Временное сопротивление разрыву металла шва без термической обработки при нормальной температуре не менее 42 кгс/м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металла шва без термической обработки при нормальной температуре не менее 20 %. Ударная вязкость металла шва без термической обработки при нормальной температуре не менее 13 кгс•м/с</w:t>
            </w:r>
            <w:r w:rsidRPr="008525A2">
              <w:rPr>
                <w:lang w:eastAsia="ru-RU"/>
              </w:rPr>
              <w:t>м</w:t>
            </w:r>
            <w:proofErr w:type="gramStart"/>
            <w:r w:rsidRPr="008525A2">
              <w:rPr>
                <w:sz w:val="20"/>
                <w:szCs w:val="20"/>
                <w:vertAlign w:val="superscript"/>
                <w:lang w:eastAsia="ru-RU"/>
              </w:rPr>
              <w:t>2</w:t>
            </w:r>
            <w:proofErr w:type="gramEnd"/>
            <w:r w:rsidRPr="00BA0450">
              <w:rPr>
                <w:lang w:eastAsia="ru-RU"/>
              </w:rPr>
              <w:t>. Электрод должен быть для сварки углеродистых и низколегированных конструкционных сталей с временным сопрот</w:t>
            </w:r>
            <w:r>
              <w:rPr>
                <w:lang w:eastAsia="ru-RU"/>
              </w:rPr>
              <w:t>ивлением разрыву до 50 кгс/м</w:t>
            </w:r>
            <w:r w:rsidRPr="008525A2">
              <w:rPr>
                <w:lang w:eastAsia="ru-RU"/>
              </w:rPr>
              <w:t>м</w:t>
            </w:r>
            <w:proofErr w:type="gramStart"/>
            <w:r w:rsidRPr="008525A2">
              <w:rPr>
                <w:vertAlign w:val="superscript"/>
                <w:lang w:eastAsia="ru-RU"/>
              </w:rPr>
              <w:t>2</w:t>
            </w:r>
            <w:proofErr w:type="gramEnd"/>
            <w:r>
              <w:rPr>
                <w:lang w:eastAsia="ru-RU"/>
              </w:rPr>
              <w:t>.</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Наконечник кабельный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w:t>
            </w:r>
            <w:proofErr w:type="spellStart"/>
            <w:r w:rsidRPr="00BA0450">
              <w:rPr>
                <w:lang w:eastAsia="ru-RU"/>
              </w:rPr>
              <w:t>олово</w:t>
            </w:r>
            <w:r>
              <w:rPr>
                <w:lang w:eastAsia="ru-RU"/>
              </w:rPr>
              <w:t>\</w:t>
            </w:r>
            <w:r w:rsidRPr="00BA0450">
              <w:rPr>
                <w:lang w:eastAsia="ru-RU"/>
              </w:rPr>
              <w:t>висмут</w:t>
            </w:r>
            <w:proofErr w:type="spellEnd"/>
            <w:r w:rsidRPr="00BA0450">
              <w:rPr>
                <w:lang w:eastAsia="ru-RU"/>
              </w:rPr>
              <w:t>. Толщина покрытия не более 10 мкм. Сечение не более 4 м</w:t>
            </w:r>
            <w:r w:rsidRPr="008525A2">
              <w:rPr>
                <w:lang w:eastAsia="ru-RU"/>
              </w:rPr>
              <w:t>м</w:t>
            </w:r>
            <w:proofErr w:type="gramStart"/>
            <w:r w:rsidRPr="008525A2">
              <w:rPr>
                <w:vertAlign w:val="superscript"/>
                <w:lang w:eastAsia="ru-RU"/>
              </w:rPr>
              <w:t>2</w:t>
            </w:r>
            <w:proofErr w:type="gramEnd"/>
            <w:r w:rsidRPr="00BA0450">
              <w:rPr>
                <w:lang w:eastAsia="ru-RU"/>
              </w:rPr>
              <w:t>. Длина не менее 16 мм. Диаметр отверстия наконечника на плоской части не более 4,5 мм. Ширина плоской части наконечника не более 10 мм. Внутренний диаметр наконечника не менее 4 мм. Толщина стенки наконечника не более 1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Дюбель распорный вид 1.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полиэтилен.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14 мм. Длина дюбеля не менее 56 мм. </w:t>
            </w:r>
            <w:r>
              <w:rPr>
                <w:lang w:eastAsia="ru-RU"/>
              </w:rPr>
              <w:t>Дюбель предназначен для шурупа, диаметром</w:t>
            </w:r>
            <w:r w:rsidRPr="00BA0450">
              <w:rPr>
                <w:lang w:eastAsia="ru-RU"/>
              </w:rPr>
              <w:t xml:space="preserve"> не </w:t>
            </w:r>
            <w:r>
              <w:rPr>
                <w:lang w:eastAsia="ru-RU"/>
              </w:rPr>
              <w:t>менее 8 - менее 11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Болт с гайкой и шайбой.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Класс прочности болта 8.8 или 6.8 или 5.8. Предел прочности на растяжение менее 900 МПа. Резьба М10х1,25 или М10х1 или М10. Условный предел текучести при остаточном удлинении 0,2% не менее 640 МПа. Условный предел текучести при остаточном удлинении 0,0048d для полноразмерного крепежного изделия не менее 420 МПа. Напряжение от пробной нагрузки не менее 380 МПа. Коэффициент пробной нагрузки не более 0,92. Относительное удлинение после разрыва для обработанного испытательного образца не менее 12 %. Относительное сужение площади после разрыва для обработанного испытательного образца не менее 52 %. Удлинение после разрыва полноразмерного крепежного изделия не более 0,24. Прочность головки должна быть без разрушений. Твердость болта по </w:t>
            </w:r>
            <w:proofErr w:type="spellStart"/>
            <w:r w:rsidRPr="00BA0450">
              <w:rPr>
                <w:lang w:eastAsia="ru-RU"/>
              </w:rPr>
              <w:t>Виккерсу</w:t>
            </w:r>
            <w:proofErr w:type="spellEnd"/>
            <w:r w:rsidRPr="00BA0450">
              <w:rPr>
                <w:lang w:eastAsia="ru-RU"/>
              </w:rPr>
              <w:t xml:space="preserve"> не менее 160 HV. Номинальная площадь расчетного сечения резьбы не более 64,5 м</w:t>
            </w:r>
            <w:r w:rsidRPr="008525A2">
              <w:rPr>
                <w:lang w:eastAsia="ru-RU"/>
              </w:rPr>
              <w:t>м</w:t>
            </w:r>
            <w:proofErr w:type="gramStart"/>
            <w:r w:rsidRPr="008525A2">
              <w:rPr>
                <w:sz w:val="20"/>
                <w:szCs w:val="20"/>
                <w:vertAlign w:val="superscript"/>
                <w:lang w:eastAsia="ru-RU"/>
              </w:rPr>
              <w:t>2</w:t>
            </w:r>
            <w:proofErr w:type="gramEnd"/>
            <w:r w:rsidRPr="00BA0450">
              <w:rPr>
                <w:lang w:eastAsia="ru-RU"/>
              </w:rPr>
              <w:t xml:space="preserve">. Минимальная разрушающая нагрузка не менее 30200 Н. Гайка и шайба должны быть в комплекте. Класс прочности гайки не ниже 5. Пробная нагрузка гайки не менее 34200 Н. Твердость гайки по </w:t>
            </w:r>
            <w:proofErr w:type="spellStart"/>
            <w:r w:rsidRPr="00BA0450">
              <w:rPr>
                <w:lang w:eastAsia="ru-RU"/>
              </w:rPr>
              <w:t>Виккерсу</w:t>
            </w:r>
            <w:proofErr w:type="spellEnd"/>
            <w:r w:rsidRPr="00BA0450">
              <w:rPr>
                <w:lang w:eastAsia="ru-RU"/>
              </w:rPr>
              <w:t xml:space="preserve"> не менее 130 HV.</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Наконечник кабельный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медь. Тип по методу присоединения к проводу должен быть под пайку. Покрытие наконечника должно быть наличие. Вид защитного покрытия должен быть </w:t>
            </w:r>
            <w:proofErr w:type="spellStart"/>
            <w:r w:rsidRPr="00BA0450">
              <w:rPr>
                <w:lang w:eastAsia="ru-RU"/>
              </w:rPr>
              <w:t>олово</w:t>
            </w:r>
            <w:r>
              <w:rPr>
                <w:lang w:eastAsia="ru-RU"/>
              </w:rPr>
              <w:t>\</w:t>
            </w:r>
            <w:r w:rsidRPr="00BA0450">
              <w:rPr>
                <w:lang w:eastAsia="ru-RU"/>
              </w:rPr>
              <w:t>висмут</w:t>
            </w:r>
            <w:proofErr w:type="spellEnd"/>
            <w:r w:rsidRPr="00BA0450">
              <w:rPr>
                <w:lang w:eastAsia="ru-RU"/>
              </w:rPr>
              <w:t>. Толщина покрытия не более 12 мкм. Сечение менее 10 м</w:t>
            </w:r>
            <w:r w:rsidRPr="008525A2">
              <w:rPr>
                <w:lang w:eastAsia="ru-RU"/>
              </w:rPr>
              <w:t>м</w:t>
            </w:r>
            <w:proofErr w:type="gramStart"/>
            <w:r w:rsidRPr="008525A2">
              <w:rPr>
                <w:vertAlign w:val="superscript"/>
                <w:lang w:eastAsia="ru-RU"/>
              </w:rPr>
              <w:t>2</w:t>
            </w:r>
            <w:proofErr w:type="gramEnd"/>
            <w:r w:rsidRPr="00BA0450">
              <w:rPr>
                <w:lang w:eastAsia="ru-RU"/>
              </w:rPr>
              <w:t>. Длина не менее 16 мм. Диаметр отверстия наконечника на плоской части не более 4,5 мм. Ширина плоской части наконечника не менее 6 мм. Внутренний диаметр наконечника не менее 4,2 мм. Толщина стенки наконечника не менее 0,9 мм. Максимальное напряжение не менее 30 кВ.</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Болт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Номинальный диаметр резьбы болта менее 12 мм. Шаг резьбы болта не менее 1 мм. Размер под ключ головки болта менее 18 мм. Длина болта более 40 мм. Длина резьбы болта не более 26 мм. Гайка и шайба должны быть в комплекте. Шаг резьбы гайки крупный или мелкий. Высота гайки более 5,2 мм. Покрытие болта должно быть цинковое. Внутренний диаметр шайбы менее 11 мм. Наружный диаметр шайбы более 12 мм. Толщина шайбы более 1 м</w:t>
            </w:r>
            <w:r>
              <w:rPr>
                <w:lang w:eastAsia="ru-RU"/>
              </w:rPr>
              <w:t>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Дюбель распорный вид 2.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суспензионный полиэтилен низкого давления. Тип должен быть универсальный. Тип дюбеля по материалу монтажа должен быть для плотных материалов. Внешний вид должен быть манжет, шипы и усы. Элемент крепления должен быть шуруп. Диаметр дюбеля не более 7,8 и не менее 4 мм. Длина дюбеля </w:t>
            </w:r>
            <w:r>
              <w:rPr>
                <w:lang w:eastAsia="ru-RU"/>
              </w:rPr>
              <w:t>не более 48 и не менее 32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18.</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Труба стальная.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Условный проход не </w:t>
            </w:r>
            <w:r>
              <w:rPr>
                <w:lang w:eastAsia="ru-RU"/>
              </w:rPr>
              <w:t>мен</w:t>
            </w:r>
            <w:r w:rsidRPr="00BA0450">
              <w:rPr>
                <w:lang w:eastAsia="ru-RU"/>
              </w:rPr>
              <w:t xml:space="preserve">ее </w:t>
            </w:r>
            <w:r>
              <w:rPr>
                <w:lang w:eastAsia="ru-RU"/>
              </w:rPr>
              <w:t>15</w:t>
            </w:r>
            <w:r w:rsidRPr="00BA0450">
              <w:rPr>
                <w:lang w:eastAsia="ru-RU"/>
              </w:rPr>
              <w:t xml:space="preserve"> мм. Наружный диаметр не </w:t>
            </w:r>
            <w:r>
              <w:rPr>
                <w:lang w:eastAsia="ru-RU"/>
              </w:rPr>
              <w:t>бол</w:t>
            </w:r>
            <w:r w:rsidRPr="00BA0450">
              <w:rPr>
                <w:lang w:eastAsia="ru-RU"/>
              </w:rPr>
              <w:t xml:space="preserve">ее </w:t>
            </w:r>
            <w:r>
              <w:rPr>
                <w:lang w:eastAsia="ru-RU"/>
              </w:rPr>
              <w:t>42</w:t>
            </w:r>
            <w:r w:rsidRPr="00BA0450">
              <w:rPr>
                <w:lang w:eastAsia="ru-RU"/>
              </w:rPr>
              <w:t>,3 мм. Толщина стенки не менее 2,35 мм. Масса 1 м трубы не более 3 кг. Категория трубы обыкновенная или легкая. Точность изготовления трубы обычная или повышенная. Предельное отклонение по наружному диаметру в сторону увеличения не более 0,4 мм. Предельное отклонение по наружному диаметру в сторону уменьшения не менее -0,5 мм. Предельное отклонение по толщине стенки в сторону уменьшения не менее -15 %. Максимально допустимая кривизна трубы на 1 м длины не более 2 мм. Трещины, плены, вздутия и закаты на поверхности трубы должн</w:t>
            </w:r>
            <w:r>
              <w:rPr>
                <w:lang w:eastAsia="ru-RU"/>
              </w:rPr>
              <w:t>ы отсутствовать</w:t>
            </w:r>
            <w:r w:rsidRPr="00BA0450">
              <w:rPr>
                <w:lang w:eastAsia="ru-RU"/>
              </w:rPr>
              <w:t xml:space="preserve">. Тип покрытия трубы должен быть оцинкованный. Качество покрытия должно быть сплошное по всей поверхности трубы. Толщина покрытия не более 40 мкм. Выдерживаемое гидравлическое давление трубы должно быть 2,4 МПа. Отслаивание оцинкованного покрытия должно </w:t>
            </w:r>
            <w:r>
              <w:rPr>
                <w:lang w:eastAsia="ru-RU"/>
              </w:rPr>
              <w:t>отсутствовать</w:t>
            </w:r>
            <w:r w:rsidRPr="00BA0450">
              <w:rPr>
                <w:lang w:eastAsia="ru-RU"/>
              </w:rPr>
              <w:t>. Минимальный предел текучести стали не более 210,5 Н/м</w:t>
            </w:r>
            <w:r w:rsidRPr="008525A2">
              <w:rPr>
                <w:lang w:eastAsia="ru-RU"/>
              </w:rPr>
              <w:t>м</w:t>
            </w:r>
            <w:proofErr w:type="gramStart"/>
            <w:r w:rsidRPr="008525A2">
              <w:rPr>
                <w:vertAlign w:val="superscript"/>
                <w:lang w:eastAsia="ru-RU"/>
              </w:rPr>
              <w:t>2</w:t>
            </w:r>
            <w:proofErr w:type="gramEnd"/>
            <w:r w:rsidRPr="00BA0450">
              <w:rPr>
                <w:lang w:eastAsia="ru-RU"/>
              </w:rPr>
              <w:t>. Минимальное временное сопротивление разрыву стали не более 38 кгс/м</w:t>
            </w:r>
            <w:r w:rsidRPr="008525A2">
              <w:rPr>
                <w:lang w:eastAsia="ru-RU"/>
              </w:rPr>
              <w:t>м</w:t>
            </w:r>
            <w:proofErr w:type="gramStart"/>
            <w:r w:rsidRPr="008525A2">
              <w:rPr>
                <w:vertAlign w:val="superscript"/>
                <w:lang w:eastAsia="ru-RU"/>
              </w:rPr>
              <w:t>2</w:t>
            </w:r>
            <w:proofErr w:type="gramEnd"/>
            <w:r w:rsidRPr="00BA0450">
              <w:rPr>
                <w:lang w:eastAsia="ru-RU"/>
              </w:rPr>
              <w:t>. Минимальное относительное удлинение стали не более 33 %. Минимальное относительное</w:t>
            </w:r>
            <w:r>
              <w:rPr>
                <w:lang w:eastAsia="ru-RU"/>
              </w:rPr>
              <w:t xml:space="preserve"> сужение стали не более 60 %.</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19.</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Органайзер кабельный.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Вид расположения органайзера должен быть горизонтальный. Материал изготовления органайзера должен быть сталь. Отверстия для размещения кабелей должно быть наличие. Вид отверстий для кабелей должен быть полукольцо. Монтажные отверстия должны быть наличие. Количество монтажных отверстий не более 6 шт. Глубина отверстий для кабелей не более 60 мм. Минимальная рабочая температура не выше -30 °С. Максимальная рабочая температура не ниже 50 °С. Покрытие материала изготовления органайзера должно быть наличие. Тип покрытия материала изготовления органайзера должен быть антикоррозийный. Максимальная рабочая влажность воздуха при 25</w:t>
            </w:r>
            <w:proofErr w:type="gramStart"/>
            <w:r w:rsidRPr="00BA0450">
              <w:rPr>
                <w:lang w:eastAsia="ru-RU"/>
              </w:rPr>
              <w:t xml:space="preserve"> °С</w:t>
            </w:r>
            <w:proofErr w:type="gramEnd"/>
            <w:r w:rsidRPr="00BA0450">
              <w:rPr>
                <w:lang w:eastAsia="ru-RU"/>
              </w:rPr>
              <w:t xml:space="preserve"> не менее 90 %. Монтажная высота органайзера не более 2 U. Длина органайзера не менее 467 мм. Расстояние между крайними монтажными отверстиями по длине не более 490 мм. Расстояние между крайними монтажными отверстиями по высоте не более 35 мм. Толщина материала изготовления органайзера не более 1,5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20.</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Модуль оптический.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Возможность горячей замены должна быть наличие. Поддержка режима полного дуплекса должно быть наличие. Материал изготовления корпуса</w:t>
            </w:r>
            <w:r>
              <w:rPr>
                <w:lang w:eastAsia="ru-RU"/>
              </w:rPr>
              <w:t>:</w:t>
            </w:r>
            <w:r w:rsidRPr="00BA0450">
              <w:rPr>
                <w:lang w:eastAsia="ru-RU"/>
              </w:rPr>
              <w:t xml:space="preserve"> металл</w:t>
            </w:r>
            <w:r>
              <w:rPr>
                <w:lang w:eastAsia="ru-RU"/>
              </w:rPr>
              <w:t>; пластик</w:t>
            </w:r>
            <w:r w:rsidRPr="00BA0450">
              <w:rPr>
                <w:lang w:eastAsia="ru-RU"/>
              </w:rPr>
              <w:t>. Длина волны не менее 1300 нм. Напряжение питания не менее 3 В. Максимально допустимая длина оптического кабеля не менее 1,5 км. Допустимая напряженность электрического поля в диапазоне частот от 5 Гц до 2 кГц не менее 23</w:t>
            </w:r>
            <w:proofErr w:type="gramStart"/>
            <w:r w:rsidRPr="00BA0450">
              <w:rPr>
                <w:lang w:eastAsia="ru-RU"/>
              </w:rPr>
              <w:t xml:space="preserve"> В</w:t>
            </w:r>
            <w:proofErr w:type="gramEnd"/>
            <w:r w:rsidRPr="00BA0450">
              <w:rPr>
                <w:lang w:eastAsia="ru-RU"/>
              </w:rPr>
              <w:t>/м. Допустимая напряженность электрического поля в диапазоне частот от 2 кГц до 400 кГц не менее 2,2 В/м. Максимально допустимая плотность магнитного потока в диапазоне частот от 5 Гц до 2 кГц не менее 225 нТл. Максимально допустимая плотность магнитного потока в диапазоне частот от 2 кГц до 400 кГц не менее 24 нТл. Допустимая напряженность электростатич</w:t>
            </w:r>
            <w:r>
              <w:rPr>
                <w:lang w:eastAsia="ru-RU"/>
              </w:rPr>
              <w:t>еского поля не менее 13 кВ/м.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21.</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Коммутатор управляемый.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Количество портов не менее 24 шт. Функция энергосбережения должно быть наличие. Количество </w:t>
            </w:r>
            <w:proofErr w:type="spellStart"/>
            <w:r w:rsidRPr="00BA0450">
              <w:rPr>
                <w:lang w:eastAsia="ru-RU"/>
              </w:rPr>
              <w:t>комбо-портов</w:t>
            </w:r>
            <w:proofErr w:type="spellEnd"/>
            <w:r w:rsidRPr="00BA0450">
              <w:rPr>
                <w:lang w:eastAsia="ru-RU"/>
              </w:rPr>
              <w:t xml:space="preserve"> 10/100/1000 BASE-T не более 4 шт. Дополнительный резервный источник питания должно быть наличие. Интерфейс консольного порта должен быть RJ-45. Производительность коммутационной матрицы не более 13 Гбит/</w:t>
            </w:r>
            <w:proofErr w:type="gramStart"/>
            <w:r w:rsidRPr="00BA0450">
              <w:rPr>
                <w:lang w:eastAsia="ru-RU"/>
              </w:rPr>
              <w:t>с</w:t>
            </w:r>
            <w:proofErr w:type="gramEnd"/>
            <w:r w:rsidRPr="00BA0450">
              <w:rPr>
                <w:lang w:eastAsia="ru-RU"/>
              </w:rPr>
              <w:t xml:space="preserve">. Скорость перенаправления пакетов не менее 9,5 </w:t>
            </w:r>
            <w:proofErr w:type="spellStart"/>
            <w:r w:rsidRPr="00BA0450">
              <w:rPr>
                <w:lang w:eastAsia="ru-RU"/>
              </w:rPr>
              <w:t>Mpps</w:t>
            </w:r>
            <w:proofErr w:type="spellEnd"/>
            <w:r w:rsidRPr="00BA0450">
              <w:rPr>
                <w:lang w:eastAsia="ru-RU"/>
              </w:rPr>
              <w:t xml:space="preserve">. Частота процессора не менее 750 МГц. Объем буфера пакетов не менее 1 Мб. Объем flash-памяти не менее 32 Мб. Объем оперативной памяти не </w:t>
            </w:r>
            <w:r>
              <w:rPr>
                <w:lang w:eastAsia="ru-RU"/>
              </w:rPr>
              <w:t>мен</w:t>
            </w:r>
            <w:r w:rsidRPr="00BA0450">
              <w:rPr>
                <w:lang w:eastAsia="ru-RU"/>
              </w:rPr>
              <w:t xml:space="preserve">ее </w:t>
            </w:r>
            <w:r>
              <w:rPr>
                <w:lang w:eastAsia="ru-RU"/>
              </w:rPr>
              <w:t>256</w:t>
            </w:r>
            <w:r w:rsidRPr="00BA0450">
              <w:rPr>
                <w:lang w:eastAsia="ru-RU"/>
              </w:rPr>
              <w:t xml:space="preserve"> Мб. Максимальное допустимое количество устройств в виртуальном стеке не менее 30. Тепловыделение не более 80 BTU/ч. Минимальное входное напряжение не более 100 В. Максимальное входное напряжение не менее 210 В. Максимально потребляемая мощность не более 25 Вт. Высота не менее 40 мм. Ширина не более 260 мм. Длина не менее 440 мм. Масса не более 3,5 кг. Минимальная температура эксплуатации не выше 5 °С. Максимальная температура эксплуатации не менее 48 °С.</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22.</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Кабель силовой.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Кабель должен быть небронированный, без экрана, со способностью функционировать при воздействии пламени в течение более 90 мин, со способностью группы совместно проложенных кабелей самостоятельно прекращать горение после удаления источника зажигания, с пониженным </w:t>
            </w:r>
            <w:proofErr w:type="spellStart"/>
            <w:r w:rsidRPr="00BA0450">
              <w:rPr>
                <w:lang w:eastAsia="ru-RU"/>
              </w:rPr>
              <w:t>дым</w:t>
            </w:r>
            <w:proofErr w:type="gramStart"/>
            <w:r w:rsidRPr="00BA0450">
              <w:rPr>
                <w:lang w:eastAsia="ru-RU"/>
              </w:rPr>
              <w:t>о</w:t>
            </w:r>
            <w:proofErr w:type="spellEnd"/>
            <w:r w:rsidRPr="00BA0450">
              <w:rPr>
                <w:lang w:eastAsia="ru-RU"/>
              </w:rPr>
              <w:t>-</w:t>
            </w:r>
            <w:proofErr w:type="gramEnd"/>
            <w:r w:rsidRPr="00BA0450">
              <w:rPr>
                <w:lang w:eastAsia="ru-RU"/>
              </w:rPr>
              <w:t xml:space="preserve"> и </w:t>
            </w:r>
            <w:proofErr w:type="spellStart"/>
            <w:r w:rsidRPr="00BA0450">
              <w:rPr>
                <w:lang w:eastAsia="ru-RU"/>
              </w:rPr>
              <w:t>газовыделением</w:t>
            </w:r>
            <w:proofErr w:type="spellEnd"/>
            <w:r w:rsidRPr="00BA0450">
              <w:rPr>
                <w:lang w:eastAsia="ru-RU"/>
              </w:rPr>
              <w:t>, с круглой формой поперечного сечения. Номинальное переменное напряжение между каждой из основных токопроводящих жил и землей менее 1,8 кВ. Минимальная температура эксплуатации кабеля не более -50 °С. Максимальная температура эксплуатации кабеля не менее 50 °С. Количество токопроводящих жил в кабеле менее 5 шт. Номинальное сечение токопроводящих жил кабеля менее 6 м</w:t>
            </w:r>
            <w:r w:rsidRPr="008525A2">
              <w:rPr>
                <w:lang w:eastAsia="ru-RU"/>
              </w:rPr>
              <w:t>м</w:t>
            </w:r>
            <w:proofErr w:type="gramStart"/>
            <w:r w:rsidRPr="008525A2">
              <w:rPr>
                <w:sz w:val="20"/>
                <w:szCs w:val="20"/>
                <w:vertAlign w:val="superscript"/>
                <w:lang w:eastAsia="ru-RU"/>
              </w:rPr>
              <w:t>2</w:t>
            </w:r>
            <w:proofErr w:type="gramEnd"/>
            <w:r w:rsidRPr="00BA0450">
              <w:rPr>
                <w:lang w:eastAsia="ru-RU"/>
              </w:rPr>
              <w:t xml:space="preserve">. Жилы кабеля из </w:t>
            </w:r>
            <w:proofErr w:type="spellStart"/>
            <w:r w:rsidRPr="00BA0450">
              <w:rPr>
                <w:lang w:eastAsia="ru-RU"/>
              </w:rPr>
              <w:t>отожженой</w:t>
            </w:r>
            <w:proofErr w:type="spellEnd"/>
            <w:r w:rsidRPr="00BA0450">
              <w:rPr>
                <w:lang w:eastAsia="ru-RU"/>
              </w:rPr>
              <w:t xml:space="preserve"> меди с металлическим покрытием или из отожженной меди без покрытия. Электрическое сопротивление токопроводящих жил, пересчитанное на 1 км длины кабеля и температуру 20 °C не более 12,2 Ом. Допустимый радиус изгиба кабеля при прокладке менее 8 наружных диаметров кабеля. Допустимая температура нагрева токопроводящей жилы кабеля при нормальном режиме эксплуатации должна быть 70 °С. Поверх токопроводящих жил кабеля должен быть наложен термический барьер из </w:t>
            </w:r>
            <w:proofErr w:type="spellStart"/>
            <w:r w:rsidRPr="00BA0450">
              <w:rPr>
                <w:lang w:eastAsia="ru-RU"/>
              </w:rPr>
              <w:t>слюдосодержащих</w:t>
            </w:r>
            <w:proofErr w:type="spellEnd"/>
            <w:r w:rsidRPr="00BA0450">
              <w:rPr>
                <w:lang w:eastAsia="ru-RU"/>
              </w:rPr>
              <w:t xml:space="preserve"> лент. Изоляция кабеля должна быть наложена поверх термического барьера из </w:t>
            </w:r>
            <w:proofErr w:type="spellStart"/>
            <w:r w:rsidRPr="00BA0450">
              <w:rPr>
                <w:lang w:eastAsia="ru-RU"/>
              </w:rPr>
              <w:t>слюдосодержащих</w:t>
            </w:r>
            <w:proofErr w:type="spellEnd"/>
            <w:r w:rsidRPr="00BA0450">
              <w:rPr>
                <w:lang w:eastAsia="ru-RU"/>
              </w:rPr>
              <w:t xml:space="preserve"> лент. Номинальная толщина изоляции кабеля не менее 0,7 мм. Минимальное значение толщины изоляции кабеля меньше номинального значения на не более 0,2 мм. Изоляция кабеля должна быть из поливинилхлоридного пластиката пониженной пожарной опасности. Удельное объемное электрическое сопротивление изоляции при длительно допустимой температуре нагрева токопроводящих жил более 1 •10</w:t>
            </w:r>
            <w:r w:rsidRPr="00BA0450">
              <w:rPr>
                <w:sz w:val="20"/>
                <w:szCs w:val="20"/>
                <w:vertAlign w:val="superscript"/>
                <w:lang w:eastAsia="ru-RU"/>
              </w:rPr>
              <w:t>10</w:t>
            </w:r>
            <w:r w:rsidRPr="00BA0450">
              <w:rPr>
                <w:lang w:eastAsia="ru-RU"/>
              </w:rPr>
              <w:t xml:space="preserve"> Ом•см. </w:t>
            </w:r>
            <w:proofErr w:type="gramStart"/>
            <w:r w:rsidRPr="00BA0450">
              <w:rPr>
                <w:lang w:eastAsia="ru-RU"/>
              </w:rPr>
              <w:t>Постоянная</w:t>
            </w:r>
            <w:proofErr w:type="gramEnd"/>
            <w:r w:rsidRPr="00BA0450">
              <w:rPr>
                <w:lang w:eastAsia="ru-RU"/>
              </w:rPr>
              <w:t xml:space="preserve"> электрического сопротивления изоляции кабеля при длительно допустимой температуре нагрева токопроводящих жил более 0,037 МОм•км. Прочность при разрыве изоляции кабеля до старения более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изоляции кабеля до старения не менее 150 %. Прочность при разрыве изоляции кабеля после старения не менее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изоляции кабеля после старения более 140 %. Изолированные жилы кабеля должны быть скручены в сердечник правосторонней скруткой с шагом скрутки менее 30 диаметров окружности,</w:t>
            </w:r>
            <w:r>
              <w:rPr>
                <w:lang w:eastAsia="ru-RU"/>
              </w:rPr>
              <w:t xml:space="preserve"> </w:t>
            </w:r>
            <w:r w:rsidRPr="00BA0450">
              <w:rPr>
                <w:lang w:eastAsia="ru-RU"/>
              </w:rPr>
              <w:t xml:space="preserve">описанной по скрученным жилам. Заполнение наружных промежутков между изолированными жилами кабеля должно быть осуществлено одновременно с наложением внутренней </w:t>
            </w:r>
            <w:proofErr w:type="spellStart"/>
            <w:r w:rsidRPr="00BA0450">
              <w:rPr>
                <w:lang w:eastAsia="ru-RU"/>
              </w:rPr>
              <w:t>экструдированной</w:t>
            </w:r>
            <w:proofErr w:type="spellEnd"/>
            <w:r w:rsidRPr="00BA0450">
              <w:rPr>
                <w:lang w:eastAsia="ru-RU"/>
              </w:rPr>
              <w:t xml:space="preserve"> оболочки. Толщина </w:t>
            </w:r>
            <w:proofErr w:type="spellStart"/>
            <w:r w:rsidRPr="00BA0450">
              <w:rPr>
                <w:lang w:eastAsia="ru-RU"/>
              </w:rPr>
              <w:t>экструдированной</w:t>
            </w:r>
            <w:proofErr w:type="spellEnd"/>
            <w:r w:rsidRPr="00BA0450">
              <w:rPr>
                <w:lang w:eastAsia="ru-RU"/>
              </w:rPr>
              <w:t xml:space="preserve"> внутренней оболочки кабеля менее 0,7 мм. Поверх внутренней оболочки кабеля должна быть наложена экструзией наружная оболочка. Наружная оболочка кабеля должна быть из поливинилхлоридного пластиката пониженной пожарной опасности. Номинальная толщина наружной оболочки кабеля должна быть 1,8 мм. Минимальное значение толщины наружной оболочки кабеля </w:t>
            </w:r>
            <w:proofErr w:type="gramStart"/>
            <w:r w:rsidRPr="00BA0450">
              <w:rPr>
                <w:lang w:eastAsia="ru-RU"/>
              </w:rPr>
              <w:t>менее номинального</w:t>
            </w:r>
            <w:proofErr w:type="gramEnd"/>
            <w:r w:rsidRPr="00BA0450">
              <w:rPr>
                <w:lang w:eastAsia="ru-RU"/>
              </w:rPr>
              <w:t xml:space="preserve"> значения на не более 0,37 мм. Наружная оболочка кабеля не должна иметь вмятин, трещин и рисок, выводящих толщину оболочки за минимальное значение. Прочность при разрыве наружной оболочки кабеля до старения более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наружной оболочки кабеля до старения не менее 150 %. Прочность при разрыве наружной оболочки кабеля после старения не менее 10 Н/м</w:t>
            </w:r>
            <w:r w:rsidRPr="008525A2">
              <w:rPr>
                <w:lang w:eastAsia="ru-RU"/>
              </w:rPr>
              <w:t>м</w:t>
            </w:r>
            <w:proofErr w:type="gramStart"/>
            <w:r w:rsidRPr="008525A2">
              <w:rPr>
                <w:sz w:val="20"/>
                <w:szCs w:val="20"/>
                <w:vertAlign w:val="superscript"/>
                <w:lang w:eastAsia="ru-RU"/>
              </w:rPr>
              <w:t>2</w:t>
            </w:r>
            <w:proofErr w:type="gramEnd"/>
            <w:r w:rsidRPr="00BA0450">
              <w:rPr>
                <w:lang w:eastAsia="ru-RU"/>
              </w:rPr>
              <w:t>. Относительное удлинение при разрыве наружной оболочки кабеля после старения более 140 %. Наружный диаметр кабеля не более 18,5 мм. Выдерживаемой кабелем в течение 10 мин воздействие переменного напряжения частотой 50 Гц не менее 3 кВ. Кабель стоек к старению при воздействии температуры более 80 °С.</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23.</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proofErr w:type="gramStart"/>
            <w:r w:rsidRPr="00BA0450">
              <w:rPr>
                <w:lang w:eastAsia="ru-RU"/>
              </w:rPr>
              <w:t>Труба</w:t>
            </w:r>
            <w:proofErr w:type="gramEnd"/>
            <w:r w:rsidRPr="00BA0450">
              <w:rPr>
                <w:lang w:eastAsia="ru-RU"/>
              </w:rPr>
              <w:t xml:space="preserve"> гофрированная для электропроводки.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Материал изготовления должен быть </w:t>
            </w:r>
            <w:proofErr w:type="spellStart"/>
            <w:r w:rsidRPr="00BA0450">
              <w:rPr>
                <w:lang w:eastAsia="ru-RU"/>
              </w:rPr>
              <w:t>нераспространяющий</w:t>
            </w:r>
            <w:proofErr w:type="spellEnd"/>
            <w:r w:rsidRPr="00BA0450">
              <w:rPr>
                <w:lang w:eastAsia="ru-RU"/>
              </w:rPr>
              <w:t xml:space="preserve"> горение поливинилхлорид. Вид трубы должен быть </w:t>
            </w:r>
            <w:proofErr w:type="gramStart"/>
            <w:r w:rsidRPr="00BA0450">
              <w:rPr>
                <w:lang w:eastAsia="ru-RU"/>
              </w:rPr>
              <w:t>гофрированная</w:t>
            </w:r>
            <w:proofErr w:type="gramEnd"/>
            <w:r w:rsidRPr="00BA0450">
              <w:rPr>
                <w:lang w:eastAsia="ru-RU"/>
              </w:rPr>
              <w:t xml:space="preserve">. Способ прокладки </w:t>
            </w:r>
            <w:proofErr w:type="spellStart"/>
            <w:r w:rsidRPr="00BA0450">
              <w:rPr>
                <w:lang w:eastAsia="ru-RU"/>
              </w:rPr>
              <w:t>скрытый</w:t>
            </w:r>
            <w:r>
              <w:rPr>
                <w:lang w:eastAsia="ru-RU"/>
              </w:rPr>
              <w:t>\</w:t>
            </w:r>
            <w:r w:rsidRPr="00BA0450">
              <w:rPr>
                <w:lang w:eastAsia="ru-RU"/>
              </w:rPr>
              <w:t>открытый</w:t>
            </w:r>
            <w:proofErr w:type="spellEnd"/>
            <w:r w:rsidRPr="00BA0450">
              <w:rPr>
                <w:lang w:eastAsia="ru-RU"/>
              </w:rPr>
              <w:t>. Группа горючести должна быть НГ. Устойчивость к воздействию влаги должна быть наличие. Наружный диаметр менее 25 мм. Внутренний зонд должно быть наличие. Минимальная температура эксплуатации не выше -28 °С. Максимальная температура эксплуатации не ниже 32 °С. Минимальная прочность на 5 см трубы при температуре 20 градусов Цельсия не менее 990 Н. Радиус изгиба трубы под углом 360° не более 72 мм. Материал изготовления протяжки должен быть стальная проволока. Внутренний диаметр трубы не более 18 мм.</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24.</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Источник бесперебойного электропитания.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Полная мощность не менее 900</w:t>
            </w:r>
            <w:proofErr w:type="gramStart"/>
            <w:r w:rsidRPr="00BA0450">
              <w:rPr>
                <w:lang w:eastAsia="ru-RU"/>
              </w:rPr>
              <w:t xml:space="preserve"> В</w:t>
            </w:r>
            <w:proofErr w:type="gramEnd"/>
            <w:r w:rsidRPr="00BA0450">
              <w:rPr>
                <w:lang w:eastAsia="ru-RU"/>
              </w:rPr>
              <w:t xml:space="preserve">•А. Номинальное входное напряжение (при работе от электросети либо от батарей) не более 240 В. Выходная частота (при работе от электросети либо от батарей) не менее 50 Гц. Время перехода на батареи менее 6 мс. Нижний порог перехода на батареи не более 154 В. Верхний порог перехода на батареи не менее 264 В. Защита от всплесков и шумов должна быть постоянная. Защита от короткого замыкания должно быть наличие. Защита от перегрузки при работе от сети либо от батарей должно быть наличие. Батарея должна быть герметичная, свинцово кислотная. Минимальное время работы от батарей, при 100% нагрузке не менее 5 мин. Поддерживаемые интерфейсы должны быть USB, RS-232. Возможность управления через COM порт должно быть наличие. Лицевая панель управления состоит из расширенной светодиодной панели индикации. Индикация заряда батареи должна быть выполнена в виде 4-х сегментного светодиода. Обозначение заряда батареи должно быть от 0% до 25% горит 4ый светодиод, свыше 25% до 50% горят </w:t>
            </w:r>
            <w:proofErr w:type="spellStart"/>
            <w:r w:rsidRPr="00BA0450">
              <w:rPr>
                <w:lang w:eastAsia="ru-RU"/>
              </w:rPr>
              <w:t>Зий</w:t>
            </w:r>
            <w:proofErr w:type="spellEnd"/>
            <w:r w:rsidRPr="00BA0450">
              <w:rPr>
                <w:lang w:eastAsia="ru-RU"/>
              </w:rPr>
              <w:t xml:space="preserve"> и 4ый светодиоды, свыше 50% до 75% горят 2ой, </w:t>
            </w:r>
            <w:proofErr w:type="spellStart"/>
            <w:r w:rsidRPr="00BA0450">
              <w:rPr>
                <w:lang w:eastAsia="ru-RU"/>
              </w:rPr>
              <w:t>Зий</w:t>
            </w:r>
            <w:proofErr w:type="spellEnd"/>
            <w:r w:rsidRPr="00BA0450">
              <w:rPr>
                <w:lang w:eastAsia="ru-RU"/>
              </w:rPr>
              <w:t xml:space="preserve"> и 4ый светодиоды, свыше 75% до 100% горят все 4 светодиода. На лицевой панели управления должен загораться аварийный светодиод, в случае перегрузки либо повреждения источника бесперебойного питания. На лицевой панели управления должно быть указание режима работы от сети либо на батареях. При низком заряде батареи индикатор заряда должен мигать 1 раз в секунду. Ширина менее 250 мм. Глубина не менее 380 мм. Высота не более 90 мм. Количество выходных розеток не менее 6 шт. Масса не более 9 кг. Активная мощность не менее 750 Вт. Коэффициент мощности менее 0,9.</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25.</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Беспроводная оптическая мышь.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 xml:space="preserve">Цвет должен быть черный. Тип подключения должен быть беспроводной. Тип сенсора должен быть оптический. Разрешение сенсорного датчика не менее 1000 </w:t>
            </w:r>
            <w:proofErr w:type="spellStart"/>
            <w:r w:rsidRPr="00BA0450">
              <w:rPr>
                <w:lang w:eastAsia="ru-RU"/>
              </w:rPr>
              <w:t>dpi</w:t>
            </w:r>
            <w:proofErr w:type="spellEnd"/>
            <w:r w:rsidRPr="00BA0450">
              <w:rPr>
                <w:lang w:eastAsia="ru-RU"/>
              </w:rPr>
              <w:t>. Количество кнопок не менее 3 шт. Рабочая частота должна быть 2,4 Гц. Максимальный радиус действия не менее 10 м. Тип батарейки питания ААА или АА. Возможность использования для правой и левой руки должно быть наличие. Ширина не менее 55 и менее 63 мм. Высота не более 42 и более 38 мм. Длина не более 100 мм. Масса менее 80 г.</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26.</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Клавиатура проводная.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Способ подключения должен быть USB. Материал корпуса должен быть пластик. Клавиши управления питанием должны быть наличие. Регулируемый угол наклона должно быть наличие. Высота не менее 20 мм. Ширина не более 498 мм. Глубина не более 187 мм. Масса не более 570 г. Количество основных клавиш не более 114 шт. Индикация должна быть наличие. Количество индикаторов не менее 2. Русская раскладка должна быть наличие. Количество клавиш управления питанием не менее 2. Угол наклона должен быть регулируемый.</w:t>
            </w:r>
          </w:p>
        </w:tc>
      </w:tr>
      <w:tr w:rsidR="003A3688" w:rsidRPr="00BA0450" w:rsidTr="009B2297">
        <w:tc>
          <w:tcPr>
            <w:tcW w:w="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jc w:val="center"/>
              <w:rPr>
                <w:lang w:eastAsia="ru-RU"/>
              </w:rPr>
            </w:pPr>
            <w:r w:rsidRPr="00BA0450">
              <w:rPr>
                <w:lang w:eastAsia="ru-RU"/>
              </w:rPr>
              <w:t>27.</w:t>
            </w:r>
          </w:p>
        </w:tc>
        <w:tc>
          <w:tcPr>
            <w:tcW w:w="1357"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rPr>
                <w:lang w:eastAsia="ru-RU"/>
              </w:rPr>
            </w:pPr>
            <w:r w:rsidRPr="00BA0450">
              <w:rPr>
                <w:lang w:eastAsia="ru-RU"/>
              </w:rPr>
              <w:t xml:space="preserve">Монитор светодиодный. </w:t>
            </w:r>
          </w:p>
        </w:tc>
        <w:tc>
          <w:tcPr>
            <w:tcW w:w="3285" w:type="pct"/>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3A3688" w:rsidRPr="00BA0450" w:rsidRDefault="003A3688" w:rsidP="009B2297">
            <w:pPr>
              <w:spacing w:line="288" w:lineRule="auto"/>
              <w:jc w:val="both"/>
              <w:rPr>
                <w:lang w:eastAsia="ru-RU"/>
              </w:rPr>
            </w:pPr>
            <w:r w:rsidRPr="00BA0450">
              <w:rPr>
                <w:lang w:eastAsia="ru-RU"/>
              </w:rPr>
              <w:t>Длина диагонали экрана не более 26 дюйм. Максимальная ширина изображения не менее 1800 пикселей. Максимальная высота изображения не менее 700 пикселей. Угол обзора по горизонтали не менее 176 °. Яркость экрана не менее 220 кд/</w:t>
            </w:r>
            <w:r w:rsidRPr="008525A2">
              <w:rPr>
                <w:lang w:eastAsia="ru-RU"/>
              </w:rPr>
              <w:t>м</w:t>
            </w:r>
            <w:proofErr w:type="gramStart"/>
            <w:r w:rsidRPr="008525A2">
              <w:rPr>
                <w:vertAlign w:val="superscript"/>
                <w:lang w:eastAsia="ru-RU"/>
              </w:rPr>
              <w:t>2</w:t>
            </w:r>
            <w:proofErr w:type="gramEnd"/>
            <w:r w:rsidRPr="00BA0450">
              <w:rPr>
                <w:lang w:eastAsia="ru-RU"/>
              </w:rPr>
              <w:t>. Максимальное разрешение экрана не более 2,3 Мп. Время отклика экрана не менее 4 мс. Угол обзора по вертикали более 1</w:t>
            </w:r>
            <w:r>
              <w:rPr>
                <w:lang w:eastAsia="ru-RU"/>
              </w:rPr>
              <w:t>7</w:t>
            </w:r>
            <w:r w:rsidRPr="00BA0450">
              <w:rPr>
                <w:lang w:eastAsia="ru-RU"/>
              </w:rPr>
              <w:t xml:space="preserve">0 °. Светодиодная подсветка экрана должна быть наличие. Максимальный наклон экрана вперед не более 24 °. Максимальный наклон экрана назад не более 10 °. Встроенные динамики должны быть наличие. Мощность одного динамика не менее 1 Вт. Количество встроенных динамиков не более 4 шт. Количество разъемов DVI-D не более 3 шт. Ширина видимой области экрана не менее 450 мм. Высота видимой части экрана не менее 260 мм. Минимальная частота горизонтальной развертки не более 55 кГц. Максимальная частота горизонтальной развертки не менее 48 кГц. Минимальная частота вертикальной развертки не более 63 Гц. Максимальная частота вертикальной развертки не менее 56 Гц. Минимальное рабочее напряжение не более 120 В. Максимальное рабочее напряжение не менее 100 В. Потребляемая мощность в обычном режиме не менее 22 Вт. Потребляемое мощность в спящем режиме не более 5 Вт. Размер одного пикселя по горизонтали не менее 0,2 мм. Размер одного пикселя по вертикали не более 0,4 мм. Ширина монитора не менее 512 мм. </w:t>
            </w:r>
            <w:r>
              <w:rPr>
                <w:lang w:eastAsia="ru-RU"/>
              </w:rPr>
              <w:t>В</w:t>
            </w:r>
            <w:r w:rsidRPr="00BA0450">
              <w:rPr>
                <w:lang w:eastAsia="ru-RU"/>
              </w:rPr>
              <w:t>ысота монитора более 4</w:t>
            </w:r>
            <w:r>
              <w:rPr>
                <w:lang w:eastAsia="ru-RU"/>
              </w:rPr>
              <w:t>0</w:t>
            </w:r>
            <w:r w:rsidRPr="00BA0450">
              <w:rPr>
                <w:lang w:eastAsia="ru-RU"/>
              </w:rPr>
              <w:t>0</w:t>
            </w:r>
            <w:r>
              <w:rPr>
                <w:lang w:eastAsia="ru-RU"/>
              </w:rPr>
              <w:t xml:space="preserve"> - не более 600</w:t>
            </w:r>
            <w:r w:rsidRPr="00BA0450">
              <w:rPr>
                <w:lang w:eastAsia="ru-RU"/>
              </w:rPr>
              <w:t xml:space="preserve"> мм. Глубина монитора не более 260 мм. Регулятор высоты монитора должен быть наличие. Тип блока питания монитора должен быть внутренний. HDMI вход должен быть наличие. Длина хода регулятора</w:t>
            </w:r>
            <w:r>
              <w:rPr>
                <w:lang w:eastAsia="ru-RU"/>
              </w:rPr>
              <w:t xml:space="preserve"> высоты монитора более 100 м</w:t>
            </w:r>
            <w:r w:rsidRPr="00BA0450">
              <w:rPr>
                <w:lang w:eastAsia="ru-RU"/>
              </w:rPr>
              <w:t>м.</w:t>
            </w:r>
          </w:p>
        </w:tc>
      </w:tr>
    </w:tbl>
    <w:p w:rsidR="003A3688" w:rsidRPr="008F37A2" w:rsidRDefault="003A3688" w:rsidP="003A3688">
      <w:pPr>
        <w:pStyle w:val="Heading"/>
        <w:jc w:val="both"/>
        <w:rPr>
          <w:rFonts w:ascii="Times New Roman" w:hAnsi="Times New Roman" w:cs="Times New Roman"/>
          <w:b w:val="0"/>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3A3688" w:rsidRPr="00231BFF" w:rsidTr="009B2297">
        <w:trPr>
          <w:trHeight w:val="1367"/>
        </w:trPr>
        <w:tc>
          <w:tcPr>
            <w:tcW w:w="4890" w:type="dxa"/>
            <w:tcBorders>
              <w:top w:val="nil"/>
              <w:left w:val="nil"/>
              <w:bottom w:val="nil"/>
              <w:right w:val="nil"/>
            </w:tcBorders>
          </w:tcPr>
          <w:p w:rsidR="003A3688" w:rsidRPr="003C7537" w:rsidRDefault="003A3688" w:rsidP="009B2297">
            <w:pPr>
              <w:rPr>
                <w:b/>
              </w:rPr>
            </w:pPr>
            <w:r w:rsidRPr="003C7537">
              <w:rPr>
                <w:b/>
              </w:rPr>
              <w:t>Заказчик:</w:t>
            </w:r>
          </w:p>
          <w:p w:rsidR="003A3688" w:rsidRPr="00464472" w:rsidRDefault="003A3688" w:rsidP="009B2297">
            <w:pPr>
              <w:rPr>
                <w:b/>
              </w:rPr>
            </w:pPr>
            <w:r w:rsidRPr="00464472">
              <w:rPr>
                <w:b/>
              </w:rPr>
              <w:t xml:space="preserve">ПАО «ТрансКонтейнер» </w:t>
            </w:r>
          </w:p>
          <w:p w:rsidR="003A3688" w:rsidRPr="00464472" w:rsidRDefault="003A3688" w:rsidP="009B2297">
            <w:pPr>
              <w:rPr>
                <w:b/>
              </w:rPr>
            </w:pPr>
            <w:r w:rsidRPr="00464472">
              <w:rPr>
                <w:b/>
              </w:rPr>
              <w:t>на Октябрьской железной дороге</w:t>
            </w:r>
          </w:p>
          <w:p w:rsidR="003A3688" w:rsidRPr="00464472" w:rsidRDefault="003A3688" w:rsidP="009B2297">
            <w:pPr>
              <w:rPr>
                <w:b/>
              </w:rPr>
            </w:pPr>
          </w:p>
          <w:p w:rsidR="003A3688" w:rsidRPr="00464472" w:rsidRDefault="003A3688" w:rsidP="009B2297">
            <w:pPr>
              <w:rPr>
                <w:b/>
              </w:rPr>
            </w:pPr>
          </w:p>
          <w:p w:rsidR="003A3688" w:rsidRPr="003C7537" w:rsidRDefault="003A3688" w:rsidP="009B2297">
            <w:pPr>
              <w:rPr>
                <w:vertAlign w:val="superscript"/>
              </w:rPr>
            </w:pPr>
            <w:r w:rsidRPr="00464472">
              <w:rPr>
                <w:b/>
              </w:rPr>
              <w:t>_________________/</w:t>
            </w:r>
          </w:p>
        </w:tc>
        <w:tc>
          <w:tcPr>
            <w:tcW w:w="4437" w:type="dxa"/>
            <w:tcBorders>
              <w:top w:val="nil"/>
              <w:left w:val="nil"/>
              <w:bottom w:val="nil"/>
              <w:right w:val="nil"/>
            </w:tcBorders>
          </w:tcPr>
          <w:p w:rsidR="003A3688" w:rsidRPr="003C7537" w:rsidRDefault="003A3688" w:rsidP="009B2297">
            <w:pPr>
              <w:rPr>
                <w:b/>
              </w:rPr>
            </w:pPr>
            <w:r w:rsidRPr="003C7537">
              <w:rPr>
                <w:b/>
              </w:rPr>
              <w:t>Исполнитель:</w:t>
            </w:r>
          </w:p>
          <w:p w:rsidR="003A3688" w:rsidRDefault="003A3688" w:rsidP="009B2297"/>
          <w:p w:rsidR="003A3688" w:rsidRPr="00231BFF" w:rsidRDefault="003A3688" w:rsidP="009B2297"/>
          <w:p w:rsidR="003A3688" w:rsidRPr="00231BFF" w:rsidRDefault="003A3688" w:rsidP="009B2297"/>
          <w:p w:rsidR="003A3688" w:rsidRDefault="003A3688" w:rsidP="009B2297"/>
          <w:p w:rsidR="003A3688" w:rsidRPr="00231BFF" w:rsidRDefault="003A3688" w:rsidP="009B2297">
            <w:r>
              <w:t>__________________/</w:t>
            </w:r>
          </w:p>
        </w:tc>
      </w:tr>
    </w:tbl>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rPr>
          <w:rFonts w:ascii="Times New Roman" w:hAnsi="Times New Roman" w:cs="Times New Roman"/>
          <w:sz w:val="28"/>
          <w:szCs w:val="28"/>
        </w:rPr>
      </w:pPr>
    </w:p>
    <w:p w:rsidR="003A3688" w:rsidRDefault="004B1494" w:rsidP="003A3688">
      <w:pPr>
        <w:pStyle w:val="ConsNormal"/>
        <w:widowControl/>
        <w:ind w:firstLine="0"/>
        <w:rPr>
          <w:rFonts w:ascii="Times New Roman" w:hAnsi="Times New Roman" w:cs="Times New Roman"/>
          <w:sz w:val="28"/>
          <w:szCs w:val="28"/>
        </w:rPr>
      </w:pPr>
      <w:r w:rsidRPr="004B1494">
        <w:rPr>
          <w:noProof/>
          <w:sz w:val="16"/>
          <w:szCs w:val="16"/>
          <w:lang w:eastAsia="ru-RU"/>
        </w:rPr>
        <w:pict>
          <v:rect id="Rectangle 6" o:spid="_x0000_s1028" style="position:absolute;margin-left:244.45pt;margin-top:5.4pt;width:218.5pt;height:5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" stroked="f">
            <v:textbox>
              <w:txbxContent>
                <w:p w:rsidR="003A3688" w:rsidRPr="00382E3A" w:rsidRDefault="003A3688" w:rsidP="003A3688">
                  <w:pPr>
                    <w:jc w:val="right"/>
                    <w:rPr>
                      <w:sz w:val="28"/>
                      <w:szCs w:val="28"/>
                    </w:rPr>
                  </w:pPr>
                  <w:r>
                    <w:rPr>
                      <w:sz w:val="28"/>
                      <w:szCs w:val="28"/>
                    </w:rPr>
                    <w:t>Приложение № 2</w:t>
                  </w:r>
                  <w:r w:rsidRPr="00382E3A">
                    <w:rPr>
                      <w:sz w:val="28"/>
                      <w:szCs w:val="28"/>
                    </w:rPr>
                    <w:t xml:space="preserve"> </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3A3688" w:rsidRDefault="003A3688" w:rsidP="003A3688">
      <w:pPr>
        <w:pStyle w:val="ConsNormal"/>
        <w:widowControl/>
        <w:ind w:firstLine="0"/>
        <w:rPr>
          <w:rFonts w:ascii="Times New Roman" w:hAnsi="Times New Roman" w:cs="Times New Roman"/>
          <w:sz w:val="28"/>
          <w:szCs w:val="28"/>
        </w:rPr>
      </w:pPr>
    </w:p>
    <w:p w:rsidR="003A3688" w:rsidRDefault="003A3688" w:rsidP="003A3688">
      <w:pPr>
        <w:pStyle w:val="ConsNormal"/>
        <w:widowControl/>
        <w:ind w:firstLine="0"/>
        <w:jc w:val="center"/>
        <w:rPr>
          <w:rFonts w:ascii="Times New Roman" w:hAnsi="Times New Roman" w:cs="Times New Roman"/>
          <w:sz w:val="28"/>
          <w:szCs w:val="28"/>
        </w:rPr>
      </w:pPr>
    </w:p>
    <w:p w:rsidR="003A3688" w:rsidRDefault="003A3688" w:rsidP="003A3688">
      <w:pPr>
        <w:pStyle w:val="ConsNormal"/>
        <w:widowControl/>
        <w:ind w:firstLine="0"/>
        <w:jc w:val="center"/>
        <w:rPr>
          <w:rFonts w:ascii="Times New Roman" w:hAnsi="Times New Roman" w:cs="Times New Roman"/>
          <w:sz w:val="28"/>
          <w:szCs w:val="28"/>
        </w:rPr>
      </w:pPr>
    </w:p>
    <w:p w:rsidR="003A3688" w:rsidRDefault="003A3688" w:rsidP="003A3688">
      <w:pPr>
        <w:pStyle w:val="ConsNormal"/>
        <w:widowControl/>
        <w:ind w:firstLine="0"/>
        <w:jc w:val="center"/>
        <w:rPr>
          <w:rFonts w:ascii="Times New Roman" w:hAnsi="Times New Roman" w:cs="Times New Roman"/>
          <w:sz w:val="28"/>
          <w:szCs w:val="28"/>
        </w:rPr>
      </w:pPr>
    </w:p>
    <w:p w:rsidR="003A3688" w:rsidRPr="00DC007D" w:rsidRDefault="003A3688" w:rsidP="003A3688">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Протокол</w:t>
      </w:r>
    </w:p>
    <w:p w:rsidR="003A3688" w:rsidRPr="00F3138D" w:rsidRDefault="003A3688" w:rsidP="003A3688">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согласования договорной цены</w:t>
      </w:r>
    </w:p>
    <w:p w:rsidR="003A3688" w:rsidRPr="00F3138D" w:rsidRDefault="003A3688" w:rsidP="003A3688">
      <w:pPr>
        <w:pStyle w:val="ConsNonformat"/>
        <w:widowControl/>
        <w:rPr>
          <w:rFonts w:ascii="Times New Roman" w:hAnsi="Times New Roman" w:cs="Times New Roman"/>
          <w:sz w:val="28"/>
          <w:szCs w:val="28"/>
        </w:rPr>
      </w:pPr>
    </w:p>
    <w:p w:rsidR="003A3688" w:rsidRPr="00F3138D" w:rsidRDefault="003A3688" w:rsidP="003A3688">
      <w:pPr>
        <w:pStyle w:val="ConsNonformat"/>
        <w:widowControl/>
        <w:rPr>
          <w:rFonts w:ascii="Times New Roman" w:hAnsi="Times New Roman" w:cs="Times New Roman"/>
          <w:sz w:val="28"/>
          <w:szCs w:val="28"/>
        </w:rPr>
      </w:pPr>
    </w:p>
    <w:p w:rsidR="003A3688" w:rsidRPr="00DC007D" w:rsidRDefault="003A3688" w:rsidP="003A3688">
      <w:pPr>
        <w:spacing w:after="120"/>
        <w:ind w:firstLine="709"/>
        <w:jc w:val="both"/>
        <w:rPr>
          <w:sz w:val="28"/>
          <w:szCs w:val="28"/>
        </w:rPr>
      </w:pPr>
      <w:r w:rsidRPr="00DC007D">
        <w:rPr>
          <w:sz w:val="28"/>
          <w:szCs w:val="28"/>
        </w:rPr>
        <w:t xml:space="preserve">Мы, нижеподписавшиеся,_____________ филиала </w:t>
      </w:r>
      <w:r>
        <w:rPr>
          <w:sz w:val="28"/>
          <w:szCs w:val="28"/>
        </w:rPr>
        <w:t>ПАО </w:t>
      </w:r>
      <w:r w:rsidRPr="00DC007D">
        <w:rPr>
          <w:sz w:val="28"/>
          <w:szCs w:val="28"/>
        </w:rPr>
        <w:t>«ТрансКонтейнер»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w:t>
      </w:r>
      <w:proofErr w:type="gramStart"/>
      <w:r w:rsidRPr="00DC007D">
        <w:rPr>
          <w:sz w:val="28"/>
          <w:szCs w:val="28"/>
          <w:vertAlign w:val="superscript"/>
        </w:rPr>
        <w:t xml:space="preserve"> (</w:t>
      </w:r>
      <w:r w:rsidRPr="00DC007D">
        <w:rPr>
          <w:sz w:val="28"/>
          <w:szCs w:val="28"/>
        </w:rPr>
        <w:t>__%)___________(_____________________</w:t>
      </w:r>
      <w:r>
        <w:rPr>
          <w:sz w:val="28"/>
          <w:szCs w:val="28"/>
        </w:rPr>
        <w:t xml:space="preserve">__________) </w:t>
      </w:r>
      <w:proofErr w:type="gramEnd"/>
      <w:r>
        <w:rPr>
          <w:sz w:val="28"/>
          <w:szCs w:val="28"/>
        </w:rPr>
        <w:t>рублей ___ копеек.</w:t>
      </w:r>
    </w:p>
    <w:p w:rsidR="003A3688" w:rsidRDefault="003A3688" w:rsidP="003A3688">
      <w:pPr>
        <w:pStyle w:val="ConsNonformat"/>
        <w:widowControl/>
        <w:rPr>
          <w:rFonts w:ascii="Times New Roman" w:hAnsi="Times New Roman" w:cs="Times New Roman"/>
          <w:sz w:val="28"/>
          <w:szCs w:val="28"/>
        </w:rPr>
      </w:pPr>
    </w:p>
    <w:p w:rsidR="003A3688" w:rsidRDefault="003A3688" w:rsidP="003A3688">
      <w:pPr>
        <w:pStyle w:val="ConsNonformat"/>
        <w:widowControl/>
        <w:rPr>
          <w:rFonts w:ascii="Times New Roman" w:hAnsi="Times New Roman" w:cs="Times New Roman"/>
          <w:sz w:val="28"/>
          <w:szCs w:val="28"/>
        </w:rPr>
      </w:pPr>
    </w:p>
    <w:p w:rsidR="003A3688" w:rsidRDefault="003A3688" w:rsidP="003A3688">
      <w:pPr>
        <w:pStyle w:val="ConsNonformat"/>
        <w:widowControl/>
        <w:rPr>
          <w:rFonts w:ascii="Times New Roman" w:hAnsi="Times New Roman" w:cs="Times New Roman"/>
          <w:sz w:val="28"/>
          <w:szCs w:val="28"/>
        </w:rPr>
      </w:pPr>
    </w:p>
    <w:p w:rsidR="003A3688" w:rsidRDefault="003A3688" w:rsidP="003A3688">
      <w:pPr>
        <w:pStyle w:val="ConsNonformat"/>
        <w:widowControl/>
        <w:rPr>
          <w:rFonts w:ascii="Times New Roman" w:hAnsi="Times New Roman" w:cs="Times New Roman"/>
          <w:sz w:val="28"/>
          <w:szCs w:val="28"/>
        </w:rPr>
      </w:pPr>
    </w:p>
    <w:p w:rsidR="003A3688" w:rsidRDefault="003A3688" w:rsidP="003A3688">
      <w:pPr>
        <w:pStyle w:val="ConsNonformat"/>
        <w:widowControl/>
        <w:rPr>
          <w:rFonts w:ascii="Times New Roman" w:hAnsi="Times New Roman" w:cs="Times New Roman"/>
          <w:sz w:val="28"/>
          <w:szCs w:val="28"/>
        </w:rPr>
      </w:pPr>
    </w:p>
    <w:p w:rsidR="003A3688" w:rsidRDefault="003A3688" w:rsidP="003A3688">
      <w:pPr>
        <w:pStyle w:val="ConsNonformat"/>
        <w:widowControl/>
        <w:rPr>
          <w:rFonts w:ascii="Times New Roman" w:hAnsi="Times New Roman" w:cs="Times New Roman"/>
          <w:sz w:val="28"/>
          <w:szCs w:val="28"/>
        </w:rPr>
      </w:pPr>
    </w:p>
    <w:p w:rsidR="003A3688" w:rsidRDefault="003A3688" w:rsidP="003A3688">
      <w:pPr>
        <w:pStyle w:val="ConsNonformat"/>
        <w:widowControl/>
        <w:rPr>
          <w:rFonts w:ascii="Times New Roman" w:hAnsi="Times New Roman" w:cs="Times New Roman"/>
          <w:sz w:val="28"/>
          <w:szCs w:val="28"/>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3A3688" w:rsidRPr="00AA4538" w:rsidTr="009B2297">
        <w:trPr>
          <w:trHeight w:val="1638"/>
        </w:trPr>
        <w:tc>
          <w:tcPr>
            <w:tcW w:w="4301" w:type="dxa"/>
            <w:tcBorders>
              <w:top w:val="nil"/>
              <w:left w:val="nil"/>
              <w:bottom w:val="nil"/>
              <w:right w:val="nil"/>
            </w:tcBorders>
          </w:tcPr>
          <w:p w:rsidR="003A3688" w:rsidRPr="00AA4538" w:rsidRDefault="003A3688" w:rsidP="009B2297">
            <w:pPr>
              <w:rPr>
                <w:b/>
              </w:rPr>
            </w:pPr>
            <w:r w:rsidRPr="00AA4538">
              <w:rPr>
                <w:b/>
              </w:rPr>
              <w:t>Заказчик:</w:t>
            </w:r>
          </w:p>
          <w:p w:rsidR="003A3688" w:rsidRPr="00AA4538" w:rsidRDefault="003A3688" w:rsidP="009B2297">
            <w:pPr>
              <w:rPr>
                <w:b/>
              </w:rPr>
            </w:pPr>
            <w:r w:rsidRPr="00AA4538">
              <w:rPr>
                <w:b/>
              </w:rPr>
              <w:t xml:space="preserve">ПАО «ТрансКонтейнер» </w:t>
            </w:r>
          </w:p>
          <w:p w:rsidR="003A3688" w:rsidRPr="00AA4538" w:rsidRDefault="003A3688" w:rsidP="009B2297">
            <w:pPr>
              <w:rPr>
                <w:b/>
              </w:rPr>
            </w:pPr>
            <w:r w:rsidRPr="00AA4538">
              <w:rPr>
                <w:b/>
              </w:rPr>
              <w:t>на Октябрьской железной дороге</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r w:rsidRPr="00AA4538">
              <w:rPr>
                <w:b/>
              </w:rPr>
              <w:t>_________________/</w:t>
            </w:r>
          </w:p>
        </w:tc>
        <w:tc>
          <w:tcPr>
            <w:tcW w:w="4276" w:type="dxa"/>
            <w:tcBorders>
              <w:top w:val="nil"/>
              <w:left w:val="nil"/>
              <w:bottom w:val="nil"/>
              <w:right w:val="nil"/>
            </w:tcBorders>
          </w:tcPr>
          <w:p w:rsidR="003A3688" w:rsidRPr="00AA4538" w:rsidRDefault="003A3688" w:rsidP="009B2297">
            <w:pPr>
              <w:rPr>
                <w:b/>
              </w:rPr>
            </w:pPr>
            <w:r w:rsidRPr="00AA4538">
              <w:rPr>
                <w:b/>
              </w:rPr>
              <w:t>Исполнитель:</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r w:rsidRPr="00AA4538">
              <w:rPr>
                <w:b/>
              </w:rPr>
              <w:t xml:space="preserve">_____________________/ </w:t>
            </w:r>
          </w:p>
        </w:tc>
      </w:tr>
    </w:tbl>
    <w:p w:rsidR="003A3688" w:rsidRDefault="003A3688" w:rsidP="003A3688">
      <w:pPr>
        <w:tabs>
          <w:tab w:val="left" w:pos="4157"/>
        </w:tabs>
        <w:rPr>
          <w:sz w:val="16"/>
          <w:szCs w:val="16"/>
        </w:rPr>
      </w:pPr>
    </w:p>
    <w:p w:rsidR="003A3688" w:rsidRDefault="003A3688" w:rsidP="003A3688">
      <w:pPr>
        <w:tabs>
          <w:tab w:val="left" w:pos="4157"/>
        </w:tabs>
        <w:rPr>
          <w:sz w:val="16"/>
          <w:szCs w:val="16"/>
        </w:rPr>
        <w:sectPr w:rsidR="003A3688" w:rsidSect="00D62A0D">
          <w:pgSz w:w="11906" w:h="16838"/>
          <w:pgMar w:top="851" w:right="851" w:bottom="851" w:left="1701" w:header="709" w:footer="709" w:gutter="0"/>
          <w:cols w:space="708"/>
          <w:docGrid w:linePitch="360"/>
        </w:sectPr>
      </w:pPr>
    </w:p>
    <w:p w:rsidR="003A3688" w:rsidRDefault="004B1494" w:rsidP="003A3688">
      <w:pPr>
        <w:tabs>
          <w:tab w:val="left" w:pos="4157"/>
        </w:tabs>
        <w:rPr>
          <w:sz w:val="16"/>
          <w:szCs w:val="16"/>
        </w:rPr>
      </w:pPr>
      <w:r>
        <w:rPr>
          <w:noProof/>
          <w:sz w:val="16"/>
          <w:szCs w:val="16"/>
          <w:lang w:eastAsia="ru-RU"/>
        </w:rPr>
        <w:pict>
          <v:shape id="Text Box 8" o:spid="_x0000_s1029" type="#_x0000_t202" style="position:absolute;margin-left:177.25pt;margin-top:3.85pt;width:302.45pt;height:19.8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bhQIAABc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" stroked="f">
            <v:textbox style="mso-next-textbox:#Text Box 8;mso-fit-shape-to-text:t">
              <w:txbxContent>
                <w:p w:rsidR="003A3688" w:rsidRPr="00A34CE1" w:rsidRDefault="003A3688" w:rsidP="003A3688">
                  <w:pPr>
                    <w:rPr>
                      <w:sz w:val="22"/>
                      <w:szCs w:val="22"/>
                    </w:rPr>
                  </w:pPr>
                  <w:r w:rsidRPr="00A34CE1">
                    <w:rPr>
                      <w:sz w:val="22"/>
                      <w:szCs w:val="22"/>
                    </w:rPr>
                    <w:t>ФОРМА ДОКУМЕНТА</w:t>
                  </w:r>
                </w:p>
              </w:txbxContent>
            </v:textbox>
          </v:shape>
        </w:pict>
      </w:r>
      <w:r>
        <w:rPr>
          <w:noProof/>
          <w:sz w:val="16"/>
          <w:szCs w:val="16"/>
          <w:lang w:eastAsia="ru-RU"/>
        </w:rPr>
        <w:pict>
          <v:rect id="Rectangle 7" o:spid="_x0000_s1030" style="position:absolute;margin-left:500pt;margin-top:-51.25pt;width:218.5pt;height:5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" stroked="f">
            <v:textbox style="mso-next-textbox:#Rectangle 7">
              <w:txbxContent>
                <w:p w:rsidR="003A3688" w:rsidRPr="00382E3A" w:rsidRDefault="003A3688" w:rsidP="003A3688">
                  <w:pPr>
                    <w:jc w:val="right"/>
                    <w:rPr>
                      <w:sz w:val="28"/>
                      <w:szCs w:val="28"/>
                    </w:rPr>
                  </w:pPr>
                  <w:r>
                    <w:rPr>
                      <w:sz w:val="28"/>
                      <w:szCs w:val="28"/>
                    </w:rPr>
                    <w:t>Приложение № 3</w:t>
                  </w:r>
                  <w:r w:rsidRPr="00382E3A">
                    <w:rPr>
                      <w:sz w:val="28"/>
                      <w:szCs w:val="28"/>
                    </w:rPr>
                    <w:t xml:space="preserve"> </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3A3688" w:rsidRDefault="003A3688" w:rsidP="003A3688">
      <w:pPr>
        <w:tabs>
          <w:tab w:val="left" w:pos="4157"/>
        </w:tabs>
        <w:rPr>
          <w:sz w:val="16"/>
          <w:szCs w:val="16"/>
        </w:rPr>
      </w:pPr>
    </w:p>
    <w:p w:rsidR="003A3688" w:rsidRPr="00320158" w:rsidRDefault="003A3688" w:rsidP="003A3688">
      <w:pPr>
        <w:rPr>
          <w:sz w:val="16"/>
          <w:szCs w:val="16"/>
        </w:rPr>
      </w:pPr>
    </w:p>
    <w:p w:rsidR="003A3688" w:rsidRDefault="003A3688" w:rsidP="003A3688">
      <w:pPr>
        <w:rPr>
          <w:sz w:val="16"/>
          <w:szCs w:val="16"/>
        </w:rPr>
      </w:pPr>
      <w:r>
        <w:rPr>
          <w:noProof/>
          <w:sz w:val="16"/>
          <w:szCs w:val="16"/>
          <w:lang w:eastAsia="ru-RU"/>
        </w:rPr>
        <w:drawing>
          <wp:inline distT="0" distB="0" distL="0" distR="0">
            <wp:extent cx="9223804" cy="37894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9725" cy="3791838"/>
                    </a:xfrm>
                    <a:prstGeom prst="rect">
                      <a:avLst/>
                    </a:prstGeom>
                    <a:noFill/>
                    <a:ln>
                      <a:noFill/>
                    </a:ln>
                  </pic:spPr>
                </pic:pic>
              </a:graphicData>
            </a:graphic>
          </wp:inline>
        </w:drawing>
      </w:r>
    </w:p>
    <w:p w:rsidR="003A3688" w:rsidRDefault="003A3688" w:rsidP="003A3688">
      <w:pPr>
        <w:rPr>
          <w:sz w:val="16"/>
          <w:szCs w:val="16"/>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3A3688" w:rsidRPr="00AA4538" w:rsidTr="009B2297">
        <w:trPr>
          <w:gridBefore w:val="1"/>
          <w:gridAfter w:val="1"/>
          <w:wBefore w:w="108" w:type="dxa"/>
          <w:wAfter w:w="981" w:type="dxa"/>
          <w:trHeight w:val="1638"/>
        </w:trPr>
        <w:tc>
          <w:tcPr>
            <w:tcW w:w="4301" w:type="dxa"/>
            <w:tcBorders>
              <w:top w:val="nil"/>
              <w:left w:val="nil"/>
              <w:bottom w:val="nil"/>
              <w:right w:val="nil"/>
            </w:tcBorders>
          </w:tcPr>
          <w:p w:rsidR="003A3688" w:rsidRPr="00AA4538" w:rsidRDefault="003A3688" w:rsidP="009B2297">
            <w:pPr>
              <w:rPr>
                <w:b/>
              </w:rPr>
            </w:pPr>
            <w:r w:rsidRPr="00AA4538">
              <w:rPr>
                <w:b/>
              </w:rPr>
              <w:t>Заказчик:</w:t>
            </w:r>
          </w:p>
          <w:p w:rsidR="003A3688" w:rsidRPr="00AA4538" w:rsidRDefault="003A3688" w:rsidP="009B2297">
            <w:pPr>
              <w:rPr>
                <w:b/>
              </w:rPr>
            </w:pPr>
            <w:r w:rsidRPr="00AA4538">
              <w:rPr>
                <w:b/>
              </w:rPr>
              <w:t xml:space="preserve">ПАО «ТрансКонтейнер» </w:t>
            </w:r>
          </w:p>
          <w:p w:rsidR="003A3688" w:rsidRPr="00AA4538" w:rsidRDefault="003A3688" w:rsidP="009B2297">
            <w:pPr>
              <w:rPr>
                <w:b/>
              </w:rPr>
            </w:pPr>
            <w:r w:rsidRPr="00AA4538">
              <w:rPr>
                <w:b/>
              </w:rPr>
              <w:t>на Октябрьской железной дороге</w:t>
            </w:r>
          </w:p>
          <w:p w:rsidR="003A3688" w:rsidRPr="00AA4538" w:rsidRDefault="003A3688" w:rsidP="009B2297">
            <w:pPr>
              <w:rPr>
                <w:b/>
              </w:rPr>
            </w:pPr>
          </w:p>
          <w:p w:rsidR="003A3688" w:rsidRPr="00AA4538" w:rsidRDefault="003A3688" w:rsidP="009B2297">
            <w:pPr>
              <w:rPr>
                <w:b/>
              </w:rPr>
            </w:pPr>
            <w:r w:rsidRPr="00AA4538">
              <w:rPr>
                <w:b/>
              </w:rPr>
              <w:t>_________________/</w:t>
            </w:r>
          </w:p>
        </w:tc>
        <w:tc>
          <w:tcPr>
            <w:tcW w:w="4276" w:type="dxa"/>
            <w:gridSpan w:val="2"/>
            <w:tcBorders>
              <w:top w:val="nil"/>
              <w:left w:val="nil"/>
              <w:bottom w:val="nil"/>
              <w:right w:val="nil"/>
            </w:tcBorders>
          </w:tcPr>
          <w:p w:rsidR="003A3688" w:rsidRPr="00AA4538" w:rsidRDefault="003A3688" w:rsidP="009B2297">
            <w:pPr>
              <w:rPr>
                <w:b/>
              </w:rPr>
            </w:pPr>
            <w:r w:rsidRPr="00AA4538">
              <w:rPr>
                <w:b/>
              </w:rPr>
              <w:t>Исполнитель:</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r w:rsidRPr="00AA4538">
              <w:rPr>
                <w:b/>
              </w:rPr>
              <w:t xml:space="preserve">_____________________/ </w:t>
            </w:r>
          </w:p>
        </w:tc>
      </w:tr>
      <w:tr w:rsidR="003A3688" w:rsidRPr="00B97F1E" w:rsidTr="009B2297">
        <w:trPr>
          <w:trHeight w:val="142"/>
        </w:trPr>
        <w:tc>
          <w:tcPr>
            <w:tcW w:w="6616" w:type="dxa"/>
            <w:gridSpan w:val="3"/>
            <w:tcBorders>
              <w:top w:val="nil"/>
              <w:left w:val="nil"/>
              <w:bottom w:val="nil"/>
              <w:right w:val="nil"/>
            </w:tcBorders>
          </w:tcPr>
          <w:p w:rsidR="003A3688" w:rsidRPr="00B97F1E" w:rsidRDefault="003A3688" w:rsidP="009B2297">
            <w:pPr>
              <w:rPr>
                <w:vertAlign w:val="superscript"/>
              </w:rPr>
            </w:pPr>
          </w:p>
        </w:tc>
        <w:tc>
          <w:tcPr>
            <w:tcW w:w="3050" w:type="dxa"/>
            <w:gridSpan w:val="2"/>
            <w:tcBorders>
              <w:top w:val="nil"/>
              <w:left w:val="nil"/>
              <w:bottom w:val="nil"/>
              <w:right w:val="nil"/>
            </w:tcBorders>
          </w:tcPr>
          <w:p w:rsidR="003A3688" w:rsidRPr="00B97F1E" w:rsidRDefault="003A3688" w:rsidP="009B2297"/>
        </w:tc>
      </w:tr>
    </w:tbl>
    <w:p w:rsidR="003A3688" w:rsidRDefault="003A3688" w:rsidP="003A3688">
      <w:pPr>
        <w:rPr>
          <w:sz w:val="16"/>
          <w:szCs w:val="16"/>
        </w:rPr>
      </w:pPr>
    </w:p>
    <w:p w:rsidR="003A3688" w:rsidRDefault="003A3688" w:rsidP="003A3688">
      <w:pPr>
        <w:rPr>
          <w:sz w:val="16"/>
          <w:szCs w:val="16"/>
        </w:rPr>
      </w:pPr>
    </w:p>
    <w:p w:rsidR="003A3688" w:rsidRDefault="003A3688" w:rsidP="003A3688">
      <w:pPr>
        <w:rPr>
          <w:sz w:val="16"/>
          <w:szCs w:val="16"/>
        </w:rPr>
      </w:pPr>
    </w:p>
    <w:p w:rsidR="003A3688" w:rsidRDefault="003A3688" w:rsidP="003A3688">
      <w:pPr>
        <w:rPr>
          <w:sz w:val="16"/>
          <w:szCs w:val="16"/>
        </w:rPr>
      </w:pPr>
    </w:p>
    <w:p w:rsidR="003A3688" w:rsidRDefault="003A3688" w:rsidP="003A3688">
      <w:pPr>
        <w:tabs>
          <w:tab w:val="left" w:pos="977"/>
        </w:tabs>
        <w:rPr>
          <w:sz w:val="16"/>
          <w:szCs w:val="16"/>
        </w:rPr>
        <w:sectPr w:rsidR="003A3688" w:rsidSect="00D62A0D">
          <w:pgSz w:w="16838" w:h="11906" w:orient="landscape"/>
          <w:pgMar w:top="1701" w:right="851" w:bottom="851" w:left="851" w:header="709" w:footer="709" w:gutter="0"/>
          <w:cols w:space="708"/>
          <w:docGrid w:linePitch="360"/>
        </w:sectPr>
      </w:pPr>
    </w:p>
    <w:p w:rsidR="003A3688" w:rsidRDefault="004B1494" w:rsidP="003A3688">
      <w:pPr>
        <w:tabs>
          <w:tab w:val="left" w:pos="977"/>
        </w:tabs>
        <w:rPr>
          <w:sz w:val="16"/>
          <w:szCs w:val="16"/>
        </w:rPr>
      </w:pPr>
      <w:r>
        <w:rPr>
          <w:noProof/>
          <w:sz w:val="16"/>
          <w:szCs w:val="16"/>
          <w:lang w:eastAsia="ru-RU"/>
        </w:rPr>
        <w:pict>
          <v:rect id="Rectangle 9" o:spid="_x0000_s1031" style="position:absolute;margin-left:256.45pt;margin-top:-8.1pt;width:218.5pt;height:5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qYhgIAAA4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" stroked="f">
            <v:textbox style="mso-next-textbox:#Rectangle 9">
              <w:txbxContent>
                <w:p w:rsidR="003A3688" w:rsidRPr="00382E3A" w:rsidRDefault="003A3688" w:rsidP="003A3688">
                  <w:pPr>
                    <w:jc w:val="right"/>
                    <w:rPr>
                      <w:sz w:val="28"/>
                      <w:szCs w:val="28"/>
                    </w:rPr>
                  </w:pPr>
                  <w:r>
                    <w:rPr>
                      <w:sz w:val="28"/>
                      <w:szCs w:val="28"/>
                    </w:rPr>
                    <w:t>Приложение № 4</w:t>
                  </w:r>
                  <w:r w:rsidRPr="00382E3A">
                    <w:rPr>
                      <w:sz w:val="28"/>
                      <w:szCs w:val="28"/>
                    </w:rPr>
                    <w:t xml:space="preserve"> </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3A3688" w:rsidRPr="00A34CE1" w:rsidRDefault="003A3688" w:rsidP="003A3688">
      <w:pPr>
        <w:rPr>
          <w:sz w:val="16"/>
          <w:szCs w:val="16"/>
        </w:rPr>
      </w:pPr>
    </w:p>
    <w:p w:rsidR="003A3688" w:rsidRPr="00A34CE1" w:rsidRDefault="003A3688" w:rsidP="003A3688">
      <w:pPr>
        <w:rPr>
          <w:sz w:val="16"/>
          <w:szCs w:val="16"/>
        </w:rPr>
      </w:pPr>
    </w:p>
    <w:p w:rsidR="003A3688" w:rsidRPr="00A34CE1" w:rsidRDefault="003A3688" w:rsidP="003A3688">
      <w:pPr>
        <w:rPr>
          <w:sz w:val="16"/>
          <w:szCs w:val="16"/>
        </w:rPr>
      </w:pPr>
    </w:p>
    <w:p w:rsidR="003A3688" w:rsidRPr="00A34CE1" w:rsidRDefault="003A3688" w:rsidP="003A3688">
      <w:pPr>
        <w:rPr>
          <w:sz w:val="16"/>
          <w:szCs w:val="16"/>
        </w:rPr>
      </w:pPr>
    </w:p>
    <w:p w:rsidR="003A3688" w:rsidRDefault="003A3688" w:rsidP="003A3688">
      <w:pPr>
        <w:rPr>
          <w:sz w:val="16"/>
          <w:szCs w:val="16"/>
        </w:rPr>
      </w:pPr>
    </w:p>
    <w:p w:rsidR="003A3688" w:rsidRPr="009A3F94" w:rsidRDefault="003A3688" w:rsidP="003A3688">
      <w:pPr>
        <w:pStyle w:val="afa"/>
        <w:tabs>
          <w:tab w:val="left" w:pos="7905"/>
        </w:tabs>
        <w:jc w:val="right"/>
        <w:rPr>
          <w:sz w:val="20"/>
          <w:szCs w:val="20"/>
        </w:rPr>
      </w:pPr>
      <w:r w:rsidRPr="009A3F94">
        <w:rPr>
          <w:sz w:val="20"/>
          <w:szCs w:val="20"/>
        </w:rPr>
        <w:t>Унифицированная форма № КС-2</w:t>
      </w:r>
    </w:p>
    <w:p w:rsidR="003A3688" w:rsidRPr="009A3F94" w:rsidRDefault="003A3688" w:rsidP="003A3688">
      <w:pPr>
        <w:pStyle w:val="afa"/>
        <w:tabs>
          <w:tab w:val="left" w:pos="7905"/>
        </w:tabs>
        <w:jc w:val="right"/>
        <w:rPr>
          <w:sz w:val="20"/>
          <w:szCs w:val="20"/>
        </w:rPr>
      </w:pPr>
      <w:r w:rsidRPr="009A3F94">
        <w:rPr>
          <w:sz w:val="20"/>
          <w:szCs w:val="20"/>
        </w:rPr>
        <w:t xml:space="preserve">Утверждена </w:t>
      </w:r>
    </w:p>
    <w:p w:rsidR="003A3688" w:rsidRDefault="003A3688" w:rsidP="003A3688">
      <w:pPr>
        <w:pStyle w:val="afa"/>
        <w:tabs>
          <w:tab w:val="left" w:pos="7905"/>
        </w:tabs>
        <w:jc w:val="right"/>
        <w:rPr>
          <w:sz w:val="20"/>
          <w:szCs w:val="20"/>
        </w:rPr>
      </w:pPr>
      <w:r w:rsidRPr="009A3F94">
        <w:rPr>
          <w:sz w:val="20"/>
          <w:szCs w:val="20"/>
        </w:rPr>
        <w:t>Постановлением Госкомстата России</w:t>
      </w:r>
    </w:p>
    <w:p w:rsidR="003A3688" w:rsidRPr="00BD1228" w:rsidRDefault="003A3688" w:rsidP="003A3688">
      <w:pPr>
        <w:pStyle w:val="afa"/>
        <w:tabs>
          <w:tab w:val="left" w:pos="7095"/>
        </w:tabs>
        <w:jc w:val="left"/>
        <w:rPr>
          <w:sz w:val="24"/>
        </w:rPr>
      </w:pPr>
      <w:r w:rsidRPr="00BD1228">
        <w:rPr>
          <w:sz w:val="24"/>
        </w:rPr>
        <w:t>Форма документа</w:t>
      </w:r>
    </w:p>
    <w:p w:rsidR="003A3688" w:rsidRPr="009A3F94" w:rsidRDefault="003A3688" w:rsidP="003A3688">
      <w:pPr>
        <w:pStyle w:val="afa"/>
        <w:tabs>
          <w:tab w:val="left" w:pos="7905"/>
        </w:tabs>
        <w:jc w:val="right"/>
        <w:rPr>
          <w:sz w:val="20"/>
          <w:szCs w:val="20"/>
        </w:rPr>
      </w:pPr>
      <w:r>
        <w:rPr>
          <w:sz w:val="20"/>
          <w:szCs w:val="20"/>
        </w:rPr>
        <w:t>от 11 ноября 1999г. № 100</w:t>
      </w:r>
    </w:p>
    <w:p w:rsidR="003A3688" w:rsidRPr="00B97F1E" w:rsidRDefault="003A3688" w:rsidP="003A3688">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3A3688" w:rsidRPr="006E2CBB" w:rsidTr="009B2297">
        <w:trPr>
          <w:trHeight w:val="251"/>
        </w:trPr>
        <w:tc>
          <w:tcPr>
            <w:tcW w:w="1224" w:type="dxa"/>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8C15F8"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3A3688" w:rsidRPr="008C15F8" w:rsidRDefault="003A3688" w:rsidP="009B2297">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код</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Pr>
                <w:sz w:val="20"/>
                <w:szCs w:val="20"/>
                <w:lang w:eastAsia="ru-RU"/>
              </w:rPr>
              <w:t>322005</w:t>
            </w:r>
          </w:p>
        </w:tc>
      </w:tr>
      <w:tr w:rsidR="003A3688" w:rsidRPr="006E2CBB" w:rsidTr="009B2297">
        <w:trPr>
          <w:trHeight w:val="237"/>
        </w:trPr>
        <w:tc>
          <w:tcPr>
            <w:tcW w:w="2451" w:type="dxa"/>
            <w:gridSpan w:val="3"/>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3783" w:type="dxa"/>
            <w:gridSpan w:val="5"/>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3783" w:type="dxa"/>
            <w:gridSpan w:val="5"/>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5482" w:type="dxa"/>
            <w:gridSpan w:val="7"/>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701"/>
        </w:trPr>
        <w:tc>
          <w:tcPr>
            <w:tcW w:w="122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51"/>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Отчетный период</w:t>
            </w:r>
          </w:p>
        </w:tc>
      </w:tr>
      <w:tr w:rsidR="003A3688" w:rsidRPr="006E2CBB" w:rsidTr="009B2297">
        <w:trPr>
          <w:trHeight w:val="251"/>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по</w:t>
            </w:r>
          </w:p>
        </w:tc>
      </w:tr>
      <w:tr w:rsidR="003A3688" w:rsidRPr="006E2CBB" w:rsidTr="009B2297">
        <w:trPr>
          <w:trHeight w:val="251"/>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r>
      <w:tr w:rsidR="003A3688" w:rsidRPr="006E2CBB" w:rsidTr="009B2297">
        <w:trPr>
          <w:trHeight w:val="237"/>
        </w:trPr>
        <w:tc>
          <w:tcPr>
            <w:tcW w:w="8892" w:type="dxa"/>
            <w:gridSpan w:val="11"/>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r>
      <w:tr w:rsidR="003A3688" w:rsidRPr="006E2CBB" w:rsidTr="009B2297">
        <w:trPr>
          <w:trHeight w:val="237"/>
        </w:trPr>
        <w:tc>
          <w:tcPr>
            <w:tcW w:w="3783" w:type="dxa"/>
            <w:gridSpan w:val="5"/>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руб.</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sz w:val="20"/>
                <w:szCs w:val="20"/>
                <w:lang w:eastAsia="ru-RU"/>
              </w:rPr>
            </w:pPr>
          </w:p>
        </w:tc>
      </w:tr>
      <w:tr w:rsidR="003A3688" w:rsidRPr="006E2CBB" w:rsidTr="009B2297">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Выполнено работ</w:t>
            </w:r>
          </w:p>
        </w:tc>
      </w:tr>
      <w:tr w:rsidR="003A3688" w:rsidRPr="006E2CBB" w:rsidTr="009B2297">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3A3688" w:rsidRPr="006E2CBB" w:rsidRDefault="003A3688" w:rsidP="009B2297">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3A3688" w:rsidRPr="006E2CBB" w:rsidRDefault="003A3688" w:rsidP="009B2297">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3A3688" w:rsidRPr="006E2CBB" w:rsidRDefault="003A3688" w:rsidP="009B2297">
            <w:pPr>
              <w:suppressAutoHyphens w:val="0"/>
              <w:jc w:val="center"/>
              <w:rPr>
                <w:sz w:val="20"/>
                <w:szCs w:val="20"/>
                <w:lang w:eastAsia="ru-RU"/>
              </w:rPr>
            </w:pPr>
            <w:r w:rsidRPr="006E2CBB">
              <w:rPr>
                <w:sz w:val="20"/>
                <w:szCs w:val="20"/>
                <w:lang w:eastAsia="ru-RU"/>
              </w:rPr>
              <w:t>Стоимость, руб.</w:t>
            </w:r>
          </w:p>
        </w:tc>
      </w:tr>
      <w:tr w:rsidR="003A3688" w:rsidRPr="006E2CBB" w:rsidTr="009B2297">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8</w:t>
            </w:r>
          </w:p>
        </w:tc>
      </w:tr>
      <w:tr w:rsidR="003A3688" w:rsidRPr="006E2CBB" w:rsidTr="009B2297">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r>
      <w:tr w:rsidR="003A3688" w:rsidRPr="006E2CBB" w:rsidTr="009B2297">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3A3688" w:rsidRPr="006E2CBB" w:rsidRDefault="003A3688" w:rsidP="009B2297">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rPr>
                <w:sz w:val="20"/>
                <w:szCs w:val="20"/>
                <w:lang w:eastAsia="ru-RU"/>
              </w:rPr>
            </w:pPr>
            <w:r w:rsidRPr="006E2CBB">
              <w:rPr>
                <w:sz w:val="20"/>
                <w:szCs w:val="20"/>
                <w:lang w:eastAsia="ru-RU"/>
              </w:rPr>
              <w:t> </w:t>
            </w:r>
          </w:p>
        </w:tc>
      </w:tr>
      <w:tr w:rsidR="003A3688" w:rsidRPr="006E2CBB" w:rsidTr="009B2297">
        <w:trPr>
          <w:trHeight w:val="237"/>
        </w:trPr>
        <w:tc>
          <w:tcPr>
            <w:tcW w:w="2018"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3A3688" w:rsidRPr="006E2CBB" w:rsidRDefault="003A3688" w:rsidP="009B2297">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3A3688" w:rsidRPr="006E2CBB" w:rsidRDefault="003A3688" w:rsidP="009B2297">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3A3688" w:rsidRPr="006E2CBB" w:rsidRDefault="003A3688" w:rsidP="009B2297">
            <w:pPr>
              <w:suppressAutoHyphens w:val="0"/>
              <w:rPr>
                <w:b/>
                <w:bCs/>
                <w:sz w:val="20"/>
                <w:szCs w:val="20"/>
                <w:lang w:eastAsia="ru-RU"/>
              </w:rPr>
            </w:pPr>
            <w:r w:rsidRPr="006E2CBB">
              <w:rPr>
                <w:b/>
                <w:bCs/>
                <w:sz w:val="20"/>
                <w:szCs w:val="20"/>
                <w:lang w:eastAsia="ru-RU"/>
              </w:rPr>
              <w:t> </w:t>
            </w:r>
          </w:p>
        </w:tc>
      </w:tr>
      <w:tr w:rsidR="003A3688" w:rsidRPr="006E2CBB" w:rsidTr="009B2297">
        <w:trPr>
          <w:trHeight w:val="237"/>
        </w:trPr>
        <w:tc>
          <w:tcPr>
            <w:tcW w:w="122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3A3688" w:rsidRPr="006E2CBB" w:rsidRDefault="003A3688" w:rsidP="009B2297">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3A3688" w:rsidRPr="006E2CBB" w:rsidTr="009B2297">
        <w:trPr>
          <w:trHeight w:val="1838"/>
        </w:trPr>
        <w:tc>
          <w:tcPr>
            <w:tcW w:w="9606" w:type="dxa"/>
            <w:tcBorders>
              <w:top w:val="nil"/>
              <w:left w:val="nil"/>
              <w:bottom w:val="nil"/>
              <w:right w:val="nil"/>
            </w:tcBorders>
          </w:tcPr>
          <w:p w:rsidR="003A3688" w:rsidRPr="006E2CBB" w:rsidRDefault="003A3688" w:rsidP="009B2297">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3A3688" w:rsidRPr="006E2CBB" w:rsidRDefault="003A3688" w:rsidP="009B2297">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3A3688" w:rsidRPr="006E2CBB" w:rsidRDefault="003A3688" w:rsidP="009B2297">
            <w:pPr>
              <w:rPr>
                <w:sz w:val="28"/>
                <w:szCs w:val="28"/>
                <w:vertAlign w:val="superscript"/>
              </w:rPr>
            </w:pPr>
            <w:r w:rsidRPr="006E2CBB">
              <w:rPr>
                <w:sz w:val="28"/>
                <w:szCs w:val="28"/>
                <w:vertAlign w:val="superscript"/>
              </w:rPr>
              <w:t>М.П.</w:t>
            </w:r>
          </w:p>
          <w:p w:rsidR="003A3688" w:rsidRDefault="003A3688" w:rsidP="009B2297">
            <w:pPr>
              <w:rPr>
                <w:sz w:val="20"/>
                <w:szCs w:val="20"/>
              </w:rPr>
            </w:pPr>
          </w:p>
          <w:p w:rsidR="003A3688" w:rsidRPr="006E2CBB" w:rsidRDefault="003A3688" w:rsidP="009B2297">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3A3688" w:rsidRPr="006E2CBB" w:rsidRDefault="003A3688" w:rsidP="009B2297">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3A3688" w:rsidRPr="00B97F1E" w:rsidTr="009B2297">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3A3688" w:rsidRPr="00AA4538" w:rsidTr="009B2297">
              <w:trPr>
                <w:trHeight w:val="1638"/>
              </w:trPr>
              <w:tc>
                <w:tcPr>
                  <w:tcW w:w="4301" w:type="dxa"/>
                  <w:tcBorders>
                    <w:top w:val="nil"/>
                    <w:left w:val="nil"/>
                    <w:bottom w:val="nil"/>
                    <w:right w:val="nil"/>
                  </w:tcBorders>
                </w:tcPr>
                <w:p w:rsidR="003A3688" w:rsidRPr="00AA4538" w:rsidRDefault="003A3688" w:rsidP="009B2297">
                  <w:pPr>
                    <w:rPr>
                      <w:b/>
                    </w:rPr>
                  </w:pPr>
                  <w:r w:rsidRPr="00AA4538">
                    <w:rPr>
                      <w:b/>
                    </w:rPr>
                    <w:t>Заказчик:</w:t>
                  </w:r>
                </w:p>
                <w:p w:rsidR="003A3688" w:rsidRPr="00AA4538" w:rsidRDefault="003A3688" w:rsidP="009B2297">
                  <w:pPr>
                    <w:rPr>
                      <w:b/>
                    </w:rPr>
                  </w:pPr>
                  <w:r w:rsidRPr="00AA4538">
                    <w:rPr>
                      <w:b/>
                    </w:rPr>
                    <w:t xml:space="preserve">ПАО «ТрансКонтейнер» </w:t>
                  </w:r>
                </w:p>
                <w:p w:rsidR="003A3688" w:rsidRPr="00AA4538" w:rsidRDefault="003A3688" w:rsidP="009B2297">
                  <w:pPr>
                    <w:rPr>
                      <w:b/>
                    </w:rPr>
                  </w:pPr>
                  <w:r w:rsidRPr="00AA4538">
                    <w:rPr>
                      <w:b/>
                    </w:rPr>
                    <w:t>на Октябрьской железной дороге</w:t>
                  </w:r>
                </w:p>
                <w:p w:rsidR="003A3688" w:rsidRPr="00AA4538" w:rsidRDefault="003A3688" w:rsidP="009B2297">
                  <w:pPr>
                    <w:rPr>
                      <w:b/>
                    </w:rPr>
                  </w:pPr>
                </w:p>
                <w:p w:rsidR="003A3688" w:rsidRPr="00AA4538" w:rsidRDefault="003A3688" w:rsidP="009B2297">
                  <w:pPr>
                    <w:rPr>
                      <w:b/>
                    </w:rPr>
                  </w:pPr>
                  <w:r w:rsidRPr="00AA4538">
                    <w:rPr>
                      <w:b/>
                    </w:rPr>
                    <w:t>_________________/</w:t>
                  </w:r>
                </w:p>
              </w:tc>
              <w:tc>
                <w:tcPr>
                  <w:tcW w:w="4276" w:type="dxa"/>
                  <w:tcBorders>
                    <w:top w:val="nil"/>
                    <w:left w:val="nil"/>
                    <w:bottom w:val="nil"/>
                    <w:right w:val="nil"/>
                  </w:tcBorders>
                </w:tcPr>
                <w:p w:rsidR="003A3688" w:rsidRPr="00AA4538" w:rsidRDefault="003A3688" w:rsidP="009B2297">
                  <w:pPr>
                    <w:rPr>
                      <w:b/>
                    </w:rPr>
                  </w:pPr>
                  <w:r w:rsidRPr="00AA4538">
                    <w:rPr>
                      <w:b/>
                    </w:rPr>
                    <w:t>Исполнитель:</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r w:rsidRPr="00AA4538">
                    <w:rPr>
                      <w:b/>
                    </w:rPr>
                    <w:t xml:space="preserve">_____________________/ </w:t>
                  </w:r>
                </w:p>
              </w:tc>
            </w:tr>
          </w:tbl>
          <w:p w:rsidR="003A3688" w:rsidRPr="00AA4538" w:rsidRDefault="003A3688" w:rsidP="009B2297">
            <w:pPr>
              <w:jc w:val="both"/>
            </w:pPr>
          </w:p>
        </w:tc>
        <w:tc>
          <w:tcPr>
            <w:tcW w:w="650" w:type="dxa"/>
            <w:tcBorders>
              <w:top w:val="nil"/>
              <w:left w:val="nil"/>
              <w:bottom w:val="nil"/>
              <w:right w:val="nil"/>
            </w:tcBorders>
          </w:tcPr>
          <w:p w:rsidR="003A3688" w:rsidRPr="00AA4538" w:rsidRDefault="003A3688" w:rsidP="009B2297"/>
        </w:tc>
      </w:tr>
    </w:tbl>
    <w:p w:rsidR="003A3688" w:rsidRDefault="004B1494" w:rsidP="003A3688">
      <w:pPr>
        <w:tabs>
          <w:tab w:val="left" w:pos="2893"/>
        </w:tabs>
        <w:rPr>
          <w:sz w:val="16"/>
          <w:szCs w:val="16"/>
        </w:rPr>
      </w:pPr>
      <w:r>
        <w:rPr>
          <w:noProof/>
          <w:sz w:val="16"/>
          <w:szCs w:val="16"/>
          <w:lang w:eastAsia="ru-RU"/>
        </w:rPr>
        <w:pict>
          <v:rect id="Rectangle 10" o:spid="_x0000_s1032" style="position:absolute;margin-left:263.45pt;margin-top:-6.25pt;width:218.5pt;height:55.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" stroked="f">
            <v:textbox>
              <w:txbxContent>
                <w:p w:rsidR="003A3688" w:rsidRPr="00382E3A" w:rsidRDefault="003A3688" w:rsidP="003A3688">
                  <w:pPr>
                    <w:jc w:val="right"/>
                    <w:rPr>
                      <w:sz w:val="28"/>
                      <w:szCs w:val="28"/>
                    </w:rPr>
                  </w:pPr>
                  <w:r>
                    <w:rPr>
                      <w:sz w:val="28"/>
                      <w:szCs w:val="28"/>
                    </w:rPr>
                    <w:t>Приложение № 5</w:t>
                  </w:r>
                  <w:r w:rsidRPr="00382E3A">
                    <w:rPr>
                      <w:sz w:val="28"/>
                      <w:szCs w:val="28"/>
                    </w:rPr>
                    <w:t xml:space="preserve"> </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3A3688" w:rsidRPr="00D31CBD" w:rsidRDefault="003A3688" w:rsidP="003A3688">
      <w:pPr>
        <w:rPr>
          <w:sz w:val="16"/>
          <w:szCs w:val="16"/>
        </w:rPr>
      </w:pPr>
    </w:p>
    <w:p w:rsidR="003A3688" w:rsidRPr="00D31CBD" w:rsidRDefault="003A3688" w:rsidP="003A3688">
      <w:pPr>
        <w:rPr>
          <w:sz w:val="16"/>
          <w:szCs w:val="16"/>
        </w:rPr>
      </w:pPr>
    </w:p>
    <w:p w:rsidR="003A3688" w:rsidRPr="00D31CBD" w:rsidRDefault="003A3688" w:rsidP="003A3688">
      <w:pPr>
        <w:rPr>
          <w:sz w:val="16"/>
          <w:szCs w:val="16"/>
        </w:rPr>
      </w:pPr>
    </w:p>
    <w:p w:rsidR="003A3688" w:rsidRPr="00D31CBD" w:rsidRDefault="003A3688" w:rsidP="003A3688">
      <w:pPr>
        <w:rPr>
          <w:sz w:val="16"/>
          <w:szCs w:val="16"/>
        </w:rPr>
      </w:pPr>
    </w:p>
    <w:p w:rsidR="003A3688" w:rsidRPr="00D31CBD" w:rsidRDefault="003A3688" w:rsidP="003A3688">
      <w:pPr>
        <w:rPr>
          <w:sz w:val="16"/>
          <w:szCs w:val="16"/>
        </w:rPr>
      </w:pPr>
    </w:p>
    <w:p w:rsidR="003A3688" w:rsidRPr="009A3F94" w:rsidRDefault="003A3688" w:rsidP="003A3688">
      <w:pPr>
        <w:pStyle w:val="afa"/>
        <w:tabs>
          <w:tab w:val="left" w:pos="6237"/>
        </w:tabs>
        <w:jc w:val="right"/>
        <w:rPr>
          <w:sz w:val="20"/>
          <w:szCs w:val="20"/>
        </w:rPr>
      </w:pPr>
      <w:r>
        <w:rPr>
          <w:sz w:val="16"/>
          <w:szCs w:val="16"/>
        </w:rPr>
        <w:tab/>
      </w:r>
      <w:r>
        <w:rPr>
          <w:sz w:val="20"/>
          <w:szCs w:val="20"/>
        </w:rPr>
        <w:t>Унифицированная форма № КС-3</w:t>
      </w:r>
    </w:p>
    <w:p w:rsidR="003A3688" w:rsidRPr="009A3F94" w:rsidRDefault="003A3688" w:rsidP="003A3688">
      <w:pPr>
        <w:pStyle w:val="afa"/>
        <w:tabs>
          <w:tab w:val="left" w:pos="7905"/>
        </w:tabs>
        <w:jc w:val="right"/>
        <w:rPr>
          <w:sz w:val="20"/>
          <w:szCs w:val="20"/>
        </w:rPr>
      </w:pPr>
      <w:r w:rsidRPr="009A3F94">
        <w:rPr>
          <w:sz w:val="20"/>
          <w:szCs w:val="20"/>
        </w:rPr>
        <w:t xml:space="preserve">Утверждена </w:t>
      </w:r>
    </w:p>
    <w:p w:rsidR="003A3688" w:rsidRDefault="003A3688" w:rsidP="003A3688">
      <w:pPr>
        <w:pStyle w:val="afa"/>
        <w:tabs>
          <w:tab w:val="left" w:pos="7905"/>
        </w:tabs>
        <w:jc w:val="right"/>
        <w:rPr>
          <w:sz w:val="20"/>
          <w:szCs w:val="20"/>
        </w:rPr>
      </w:pPr>
      <w:r w:rsidRPr="009A3F94">
        <w:rPr>
          <w:sz w:val="20"/>
          <w:szCs w:val="20"/>
        </w:rPr>
        <w:t>Постановлением Госкомстата России</w:t>
      </w:r>
    </w:p>
    <w:p w:rsidR="003A3688" w:rsidRPr="003E0110" w:rsidRDefault="003A3688" w:rsidP="003A3688">
      <w:pPr>
        <w:pStyle w:val="afa"/>
        <w:tabs>
          <w:tab w:val="left" w:pos="7905"/>
        </w:tabs>
        <w:jc w:val="right"/>
        <w:rPr>
          <w:sz w:val="20"/>
          <w:szCs w:val="20"/>
        </w:rPr>
      </w:pPr>
      <w:r>
        <w:rPr>
          <w:sz w:val="20"/>
          <w:szCs w:val="20"/>
        </w:rPr>
        <w:t>от 11 ноября 1999г. № 100</w:t>
      </w:r>
    </w:p>
    <w:p w:rsidR="003A3688" w:rsidRDefault="003A3688" w:rsidP="003A3688">
      <w:pPr>
        <w:tabs>
          <w:tab w:val="left" w:pos="1628"/>
        </w:tabs>
        <w:rPr>
          <w:sz w:val="16"/>
          <w:szCs w:val="16"/>
        </w:rPr>
      </w:pPr>
      <w:r>
        <w:rPr>
          <w:sz w:val="16"/>
          <w:szCs w:val="16"/>
        </w:rPr>
        <w:tab/>
      </w:r>
      <w:r w:rsidRPr="00006342">
        <w:t>ФОРМА ДОКУМЕНТА:</w:t>
      </w:r>
    </w:p>
    <w:p w:rsidR="003A3688" w:rsidRPr="00D31CBD" w:rsidRDefault="003A3688" w:rsidP="003A3688">
      <w:pPr>
        <w:ind w:firstLine="708"/>
        <w:rPr>
          <w:sz w:val="16"/>
          <w:szCs w:val="16"/>
        </w:rPr>
      </w:pPr>
      <w:r>
        <w:rPr>
          <w:noProof/>
          <w:sz w:val="16"/>
          <w:szCs w:val="16"/>
          <w:lang w:eastAsia="ru-RU"/>
        </w:rPr>
        <w:drawing>
          <wp:inline distT="0" distB="0" distL="0" distR="0">
            <wp:extent cx="5648325" cy="6457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6457950"/>
                    </a:xfrm>
                    <a:prstGeom prst="rect">
                      <a:avLst/>
                    </a:prstGeom>
                    <a:noFill/>
                    <a:ln>
                      <a:noFill/>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3A3688" w:rsidRPr="00AA4538" w:rsidTr="009B2297">
        <w:trPr>
          <w:trHeight w:val="1638"/>
        </w:trPr>
        <w:tc>
          <w:tcPr>
            <w:tcW w:w="4301" w:type="dxa"/>
            <w:tcBorders>
              <w:top w:val="nil"/>
              <w:left w:val="nil"/>
              <w:bottom w:val="nil"/>
              <w:right w:val="nil"/>
            </w:tcBorders>
          </w:tcPr>
          <w:p w:rsidR="003A3688" w:rsidRPr="00AA4538" w:rsidRDefault="003A3688" w:rsidP="009B2297">
            <w:pPr>
              <w:rPr>
                <w:b/>
              </w:rPr>
            </w:pPr>
            <w:r w:rsidRPr="00AA4538">
              <w:rPr>
                <w:b/>
              </w:rPr>
              <w:t>Заказчик:</w:t>
            </w:r>
          </w:p>
          <w:p w:rsidR="003A3688" w:rsidRPr="00AA4538" w:rsidRDefault="003A3688" w:rsidP="009B2297">
            <w:pPr>
              <w:rPr>
                <w:b/>
              </w:rPr>
            </w:pPr>
            <w:r w:rsidRPr="00AA4538">
              <w:rPr>
                <w:b/>
              </w:rPr>
              <w:t xml:space="preserve">ПАО «ТрансКонтейнер» </w:t>
            </w:r>
          </w:p>
          <w:p w:rsidR="003A3688" w:rsidRPr="00AA4538" w:rsidRDefault="003A3688" w:rsidP="009B2297">
            <w:pPr>
              <w:rPr>
                <w:b/>
              </w:rPr>
            </w:pPr>
            <w:r w:rsidRPr="00AA4538">
              <w:rPr>
                <w:b/>
              </w:rPr>
              <w:t>на Октябрьской железной дороге</w:t>
            </w:r>
          </w:p>
          <w:p w:rsidR="003A3688" w:rsidRPr="00AA4538" w:rsidRDefault="003A3688" w:rsidP="009B2297">
            <w:pPr>
              <w:rPr>
                <w:b/>
              </w:rPr>
            </w:pPr>
          </w:p>
          <w:p w:rsidR="003A3688" w:rsidRPr="00AA4538" w:rsidRDefault="003A3688" w:rsidP="009B2297">
            <w:pPr>
              <w:rPr>
                <w:b/>
              </w:rPr>
            </w:pPr>
            <w:r w:rsidRPr="00AA4538">
              <w:rPr>
                <w:b/>
              </w:rPr>
              <w:t>_________________/</w:t>
            </w:r>
          </w:p>
        </w:tc>
        <w:tc>
          <w:tcPr>
            <w:tcW w:w="4276" w:type="dxa"/>
            <w:tcBorders>
              <w:top w:val="nil"/>
              <w:left w:val="nil"/>
              <w:bottom w:val="nil"/>
              <w:right w:val="nil"/>
            </w:tcBorders>
          </w:tcPr>
          <w:p w:rsidR="003A3688" w:rsidRPr="00AA4538" w:rsidRDefault="003A3688" w:rsidP="009B2297">
            <w:pPr>
              <w:rPr>
                <w:b/>
              </w:rPr>
            </w:pPr>
            <w:r w:rsidRPr="00AA4538">
              <w:rPr>
                <w:b/>
              </w:rPr>
              <w:t>Исполнитель:</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Default="003A3688" w:rsidP="009B2297">
            <w:pPr>
              <w:rPr>
                <w:b/>
              </w:rPr>
            </w:pPr>
            <w:r>
              <w:rPr>
                <w:b/>
              </w:rPr>
              <w:t>_____________________/</w:t>
            </w:r>
          </w:p>
          <w:p w:rsidR="003A3688" w:rsidRPr="00AA4538" w:rsidRDefault="003A3688" w:rsidP="009B2297">
            <w:pPr>
              <w:rPr>
                <w:b/>
              </w:rPr>
            </w:pPr>
          </w:p>
        </w:tc>
      </w:tr>
    </w:tbl>
    <w:p w:rsidR="003A3688" w:rsidRDefault="003A3688" w:rsidP="003A3688">
      <w:pPr>
        <w:tabs>
          <w:tab w:val="left" w:pos="2767"/>
        </w:tabs>
        <w:rPr>
          <w:sz w:val="16"/>
          <w:szCs w:val="16"/>
        </w:rPr>
        <w:sectPr w:rsidR="003A3688" w:rsidSect="00D62A0D">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3A3688" w:rsidRDefault="004B1494" w:rsidP="003A3688">
      <w:pPr>
        <w:tabs>
          <w:tab w:val="left" w:pos="2767"/>
        </w:tabs>
        <w:rPr>
          <w:sz w:val="16"/>
          <w:szCs w:val="16"/>
        </w:rPr>
        <w:sectPr w:rsidR="003A3688" w:rsidSect="00D62A0D">
          <w:pgSz w:w="16840" w:h="11907" w:orient="landscape" w:code="9"/>
          <w:pgMar w:top="1418" w:right="1134" w:bottom="851" w:left="1134" w:header="794" w:footer="794" w:gutter="0"/>
          <w:cols w:space="720"/>
          <w:titlePg/>
          <w:docGrid w:linePitch="326"/>
        </w:sectPr>
      </w:pPr>
      <w:r>
        <w:rPr>
          <w:noProof/>
          <w:sz w:val="16"/>
          <w:szCs w:val="16"/>
          <w:lang w:eastAsia="ru-RU"/>
        </w:rPr>
        <w:pict>
          <v:rect id="Rectangle 12" o:spid="_x0000_s1033" style="position:absolute;margin-left:325.35pt;margin-top:-55.15pt;width:261.35pt;height:6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Rc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" stroked="f">
            <v:textbox style="mso-next-textbox:#Rectangle 12">
              <w:txbxContent>
                <w:p w:rsidR="003A3688" w:rsidRPr="00382E3A" w:rsidRDefault="003A3688" w:rsidP="003A3688">
                  <w:pPr>
                    <w:jc w:val="right"/>
                    <w:rPr>
                      <w:sz w:val="28"/>
                      <w:szCs w:val="28"/>
                    </w:rPr>
                  </w:pPr>
                  <w:r>
                    <w:rPr>
                      <w:sz w:val="28"/>
                      <w:szCs w:val="28"/>
                    </w:rPr>
                    <w:t>Приложение № 6</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r>
        <w:rPr>
          <w:noProof/>
          <w:sz w:val="16"/>
          <w:szCs w:val="16"/>
          <w:lang w:eastAsia="ru-RU"/>
        </w:rPr>
        <w:pict>
          <v:shape id="Text Box 14" o:spid="_x0000_s1035" type="#_x0000_t202" style="position:absolute;margin-left:127.9pt;margin-top:-19.2pt;width:172.3pt;height:19.8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" stroked="f">
            <v:textbox style="mso-next-textbox:#Text Box 14;mso-fit-shape-to-text:t">
              <w:txbxContent>
                <w:p w:rsidR="003A3688" w:rsidRPr="00A34CE1" w:rsidRDefault="003A3688" w:rsidP="003A3688">
                  <w:pPr>
                    <w:rPr>
                      <w:sz w:val="22"/>
                      <w:szCs w:val="22"/>
                    </w:rPr>
                  </w:pPr>
                  <w:r w:rsidRPr="00A34CE1">
                    <w:rPr>
                      <w:sz w:val="22"/>
                      <w:szCs w:val="22"/>
                    </w:rPr>
                    <w:t>ФОРМА ДОКУМЕНТА</w:t>
                  </w:r>
                </w:p>
              </w:txbxContent>
            </v:textbox>
          </v:shape>
        </w:pict>
      </w:r>
      <w:r w:rsidR="003A3688">
        <w:rPr>
          <w:noProof/>
          <w:sz w:val="16"/>
          <w:szCs w:val="16"/>
          <w:lang w:eastAsia="ru-RU"/>
        </w:rPr>
        <w:drawing>
          <wp:inline distT="0" distB="0" distL="0" distR="0">
            <wp:extent cx="9341081" cy="5835534"/>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1081" cy="5835534"/>
                    </a:xfrm>
                    <a:prstGeom prst="rect">
                      <a:avLst/>
                    </a:prstGeom>
                    <a:noFill/>
                    <a:ln>
                      <a:noFill/>
                    </a:ln>
                  </pic:spPr>
                </pic:pic>
              </a:graphicData>
            </a:graphic>
          </wp:inline>
        </w:drawing>
      </w:r>
    </w:p>
    <w:p w:rsidR="003A3688" w:rsidRDefault="003A3688" w:rsidP="003A3688">
      <w:pPr>
        <w:rPr>
          <w:sz w:val="16"/>
          <w:szCs w:val="16"/>
        </w:rPr>
      </w:pPr>
      <w:r>
        <w:rPr>
          <w:noProof/>
          <w:sz w:val="16"/>
          <w:szCs w:val="16"/>
          <w:lang w:eastAsia="ru-RU"/>
        </w:rPr>
        <w:drawing>
          <wp:inline distT="0" distB="0" distL="0" distR="0">
            <wp:extent cx="9706841" cy="4330930"/>
            <wp:effectExtent l="19050" t="0" r="8659"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5975" cy="4330544"/>
                    </a:xfrm>
                    <a:prstGeom prst="rect">
                      <a:avLst/>
                    </a:prstGeom>
                    <a:noFill/>
                    <a:ln>
                      <a:noFill/>
                    </a:ln>
                  </pic:spPr>
                </pic:pic>
              </a:graphicData>
            </a:graphic>
          </wp:inline>
        </w:drawing>
      </w:r>
    </w:p>
    <w:p w:rsidR="003A3688" w:rsidRDefault="003A3688" w:rsidP="003A3688">
      <w:pPr>
        <w:rPr>
          <w:sz w:val="16"/>
          <w:szCs w:val="16"/>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3A3688" w:rsidRPr="00AA4538" w:rsidTr="009B2297">
        <w:trPr>
          <w:trHeight w:val="1638"/>
        </w:trPr>
        <w:tc>
          <w:tcPr>
            <w:tcW w:w="4301" w:type="dxa"/>
            <w:tcBorders>
              <w:top w:val="nil"/>
              <w:left w:val="nil"/>
              <w:bottom w:val="nil"/>
              <w:right w:val="nil"/>
            </w:tcBorders>
          </w:tcPr>
          <w:p w:rsidR="003A3688" w:rsidRPr="00AA4538" w:rsidRDefault="003A3688" w:rsidP="009B2297">
            <w:pPr>
              <w:rPr>
                <w:b/>
              </w:rPr>
            </w:pPr>
            <w:r>
              <w:rPr>
                <w:b/>
              </w:rPr>
              <w:t>З</w:t>
            </w:r>
            <w:r w:rsidRPr="00AA4538">
              <w:rPr>
                <w:b/>
              </w:rPr>
              <w:t>аказчик:</w:t>
            </w:r>
          </w:p>
          <w:p w:rsidR="003A3688" w:rsidRPr="00AA4538" w:rsidRDefault="003A3688" w:rsidP="009B2297">
            <w:pPr>
              <w:rPr>
                <w:b/>
              </w:rPr>
            </w:pPr>
            <w:r w:rsidRPr="00AA4538">
              <w:rPr>
                <w:b/>
              </w:rPr>
              <w:t xml:space="preserve">ПАО «ТрансКонтейнер» </w:t>
            </w:r>
          </w:p>
          <w:p w:rsidR="003A3688" w:rsidRPr="00AA4538" w:rsidRDefault="003A3688" w:rsidP="009B2297">
            <w:pPr>
              <w:rPr>
                <w:b/>
              </w:rPr>
            </w:pPr>
            <w:r w:rsidRPr="00AA4538">
              <w:rPr>
                <w:b/>
              </w:rPr>
              <w:t>на Октябрьской железной дороге</w:t>
            </w:r>
          </w:p>
          <w:p w:rsidR="003A3688" w:rsidRPr="00AA4538" w:rsidRDefault="003A3688" w:rsidP="009B2297">
            <w:pPr>
              <w:rPr>
                <w:b/>
              </w:rPr>
            </w:pPr>
          </w:p>
          <w:p w:rsidR="003A3688" w:rsidRPr="00AA4538" w:rsidRDefault="003A3688" w:rsidP="009B2297">
            <w:pPr>
              <w:rPr>
                <w:b/>
              </w:rPr>
            </w:pPr>
            <w:r w:rsidRPr="00AA4538">
              <w:rPr>
                <w:b/>
              </w:rPr>
              <w:t>_________________/</w:t>
            </w:r>
          </w:p>
        </w:tc>
        <w:tc>
          <w:tcPr>
            <w:tcW w:w="4276" w:type="dxa"/>
            <w:tcBorders>
              <w:top w:val="nil"/>
              <w:left w:val="nil"/>
              <w:bottom w:val="nil"/>
              <w:right w:val="nil"/>
            </w:tcBorders>
          </w:tcPr>
          <w:p w:rsidR="003A3688" w:rsidRPr="00AA4538" w:rsidRDefault="003A3688" w:rsidP="009B2297">
            <w:pPr>
              <w:rPr>
                <w:b/>
              </w:rPr>
            </w:pPr>
            <w:r w:rsidRPr="00AA4538">
              <w:rPr>
                <w:b/>
              </w:rPr>
              <w:t>Исполнитель:</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Default="003A3688" w:rsidP="009B2297">
            <w:pPr>
              <w:rPr>
                <w:b/>
              </w:rPr>
            </w:pPr>
            <w:r w:rsidRPr="00AA4538">
              <w:rPr>
                <w:b/>
              </w:rPr>
              <w:t xml:space="preserve">_____________________/ </w:t>
            </w:r>
          </w:p>
          <w:p w:rsidR="003A3688" w:rsidRDefault="003A3688" w:rsidP="009B2297">
            <w:pPr>
              <w:rPr>
                <w:b/>
              </w:rPr>
            </w:pPr>
          </w:p>
          <w:p w:rsidR="003A3688" w:rsidRPr="00AA4538" w:rsidRDefault="003A3688" w:rsidP="009B2297">
            <w:pPr>
              <w:rPr>
                <w:b/>
              </w:rPr>
            </w:pPr>
          </w:p>
        </w:tc>
      </w:tr>
    </w:tbl>
    <w:p w:rsidR="003A3688" w:rsidRDefault="003A3688" w:rsidP="003A3688">
      <w:pPr>
        <w:rPr>
          <w:sz w:val="16"/>
          <w:szCs w:val="16"/>
        </w:rPr>
        <w:sectPr w:rsidR="003A3688" w:rsidSect="00D62A0D">
          <w:pgSz w:w="16840" w:h="11907" w:orient="landscape" w:code="9"/>
          <w:pgMar w:top="1418" w:right="1134" w:bottom="851" w:left="1134" w:header="794" w:footer="794" w:gutter="0"/>
          <w:cols w:space="720"/>
          <w:titlePg/>
          <w:docGrid w:linePitch="326"/>
        </w:sectPr>
      </w:pPr>
    </w:p>
    <w:p w:rsidR="003A3688" w:rsidRPr="00253633" w:rsidRDefault="004B1494" w:rsidP="003A3688">
      <w:pPr>
        <w:rPr>
          <w:b/>
          <w:sz w:val="28"/>
          <w:szCs w:val="28"/>
        </w:rPr>
      </w:pPr>
      <w:r>
        <w:rPr>
          <w:b/>
          <w:noProof/>
          <w:sz w:val="28"/>
          <w:szCs w:val="28"/>
          <w:lang w:eastAsia="ru-RU"/>
        </w:rPr>
        <w:pict>
          <v:rect id="Rectangle 13" o:spid="_x0000_s1034" style="position:absolute;margin-left:487.5pt;margin-top:-43.2pt;width:289.55pt;height:6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PG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" stroked="f">
            <v:textbox style="mso-next-textbox:#Rectangle 13">
              <w:txbxContent>
                <w:p w:rsidR="003A3688" w:rsidRPr="00382E3A" w:rsidRDefault="003A3688" w:rsidP="003A3688">
                  <w:pPr>
                    <w:jc w:val="right"/>
                    <w:rPr>
                      <w:sz w:val="28"/>
                      <w:szCs w:val="28"/>
                    </w:rPr>
                  </w:pPr>
                  <w:r>
                    <w:rPr>
                      <w:sz w:val="28"/>
                      <w:szCs w:val="28"/>
                    </w:rPr>
                    <w:t>Приложение № 7</w:t>
                  </w:r>
                </w:p>
                <w:p w:rsidR="003A3688" w:rsidRPr="00382E3A" w:rsidRDefault="003A3688" w:rsidP="003A3688">
                  <w:pPr>
                    <w:jc w:val="right"/>
                    <w:rPr>
                      <w:sz w:val="28"/>
                      <w:szCs w:val="28"/>
                    </w:rPr>
                  </w:pPr>
                  <w:r w:rsidRPr="00382E3A">
                    <w:rPr>
                      <w:sz w:val="28"/>
                      <w:szCs w:val="28"/>
                    </w:rPr>
                    <w:t>к Договору №_______________</w:t>
                  </w:r>
                </w:p>
                <w:p w:rsidR="003A3688" w:rsidRPr="00382E3A" w:rsidRDefault="003A3688" w:rsidP="003A3688">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r w:rsidR="003A3688" w:rsidRPr="00253633">
        <w:rPr>
          <w:b/>
          <w:sz w:val="28"/>
          <w:szCs w:val="28"/>
        </w:rPr>
        <w:t>Форма документа</w:t>
      </w:r>
    </w:p>
    <w:tbl>
      <w:tblPr>
        <w:tblpPr w:leftFromText="180" w:rightFromText="180" w:vertAnchor="page" w:horzAnchor="margin" w:tblpY="2147"/>
        <w:tblW w:w="13780" w:type="dxa"/>
        <w:tblLayout w:type="fixed"/>
        <w:tblCellMar>
          <w:left w:w="30" w:type="dxa"/>
          <w:right w:w="30" w:type="dxa"/>
        </w:tblCellMar>
        <w:tblLook w:val="0000"/>
      </w:tblPr>
      <w:tblGrid>
        <w:gridCol w:w="1023"/>
        <w:gridCol w:w="708"/>
        <w:gridCol w:w="709"/>
        <w:gridCol w:w="709"/>
        <w:gridCol w:w="605"/>
        <w:gridCol w:w="540"/>
        <w:gridCol w:w="95"/>
        <w:gridCol w:w="620"/>
        <w:gridCol w:w="543"/>
        <w:gridCol w:w="747"/>
        <w:gridCol w:w="484"/>
        <w:gridCol w:w="544"/>
        <w:gridCol w:w="545"/>
        <w:gridCol w:w="365"/>
        <w:gridCol w:w="695"/>
        <w:gridCol w:w="807"/>
        <w:gridCol w:w="712"/>
        <w:gridCol w:w="780"/>
        <w:gridCol w:w="695"/>
        <w:gridCol w:w="620"/>
        <w:gridCol w:w="1234"/>
      </w:tblGrid>
      <w:tr w:rsidR="003A3688" w:rsidRPr="008301D9" w:rsidTr="009B2297">
        <w:trPr>
          <w:trHeight w:val="213"/>
        </w:trPr>
        <w:tc>
          <w:tcPr>
            <w:tcW w:w="4294" w:type="dxa"/>
            <w:gridSpan w:val="6"/>
            <w:tcBorders>
              <w:top w:val="single" w:sz="2" w:space="0" w:color="000000"/>
              <w:left w:val="single" w:sz="2" w:space="0" w:color="000000"/>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3A3688" w:rsidRPr="008301D9" w:rsidRDefault="003A3688" w:rsidP="009B2297">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b/>
                <w:bCs/>
                <w:color w:val="000000"/>
                <w:sz w:val="20"/>
                <w:szCs w:val="20"/>
              </w:rPr>
            </w:pPr>
          </w:p>
        </w:tc>
      </w:tr>
      <w:tr w:rsidR="003A3688" w:rsidRPr="008301D9" w:rsidTr="009B2297">
        <w:trPr>
          <w:trHeight w:val="152"/>
        </w:trPr>
        <w:tc>
          <w:tcPr>
            <w:tcW w:w="1023"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05"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r>
      <w:tr w:rsidR="003A3688" w:rsidRPr="008301D9" w:rsidTr="009B2297">
        <w:trPr>
          <w:trHeight w:val="204"/>
        </w:trPr>
        <w:tc>
          <w:tcPr>
            <w:tcW w:w="5552" w:type="dxa"/>
            <w:gridSpan w:val="9"/>
            <w:tcBorders>
              <w:top w:val="single" w:sz="6" w:space="0" w:color="auto"/>
              <w:left w:val="single" w:sz="6" w:space="0" w:color="auto"/>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3A3688" w:rsidRPr="008301D9" w:rsidRDefault="003A3688" w:rsidP="009B2297">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i/>
                <w:iCs/>
                <w:color w:val="000000"/>
                <w:sz w:val="20"/>
                <w:szCs w:val="20"/>
              </w:rPr>
            </w:pPr>
          </w:p>
        </w:tc>
      </w:tr>
      <w:tr w:rsidR="003A3688" w:rsidRPr="008301D9" w:rsidTr="009B2297">
        <w:trPr>
          <w:trHeight w:val="482"/>
        </w:trPr>
        <w:tc>
          <w:tcPr>
            <w:tcW w:w="1023" w:type="dxa"/>
            <w:tcBorders>
              <w:top w:val="single" w:sz="6" w:space="0" w:color="auto"/>
              <w:left w:val="single" w:sz="6" w:space="0" w:color="auto"/>
              <w:bottom w:val="nil"/>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7"/>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3A3688" w:rsidRPr="008301D9" w:rsidTr="009B2297">
        <w:trPr>
          <w:trHeight w:val="2825"/>
        </w:trPr>
        <w:tc>
          <w:tcPr>
            <w:tcW w:w="1023" w:type="dxa"/>
            <w:tcBorders>
              <w:top w:val="nil"/>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bl>
    <w:tbl>
      <w:tblPr>
        <w:tblpPr w:leftFromText="180" w:rightFromText="180" w:vertAnchor="page" w:horzAnchor="margin" w:tblpY="6821"/>
        <w:tblW w:w="13780" w:type="dxa"/>
        <w:tblLayout w:type="fixed"/>
        <w:tblCellMar>
          <w:left w:w="30" w:type="dxa"/>
          <w:right w:w="30" w:type="dxa"/>
        </w:tblCellMar>
        <w:tblLook w:val="0000"/>
      </w:tblPr>
      <w:tblGrid>
        <w:gridCol w:w="1023"/>
        <w:gridCol w:w="708"/>
        <w:gridCol w:w="168"/>
        <w:gridCol w:w="541"/>
        <w:gridCol w:w="709"/>
        <w:gridCol w:w="216"/>
        <w:gridCol w:w="389"/>
        <w:gridCol w:w="635"/>
        <w:gridCol w:w="620"/>
        <w:gridCol w:w="543"/>
        <w:gridCol w:w="747"/>
        <w:gridCol w:w="484"/>
        <w:gridCol w:w="544"/>
        <w:gridCol w:w="545"/>
        <w:gridCol w:w="365"/>
        <w:gridCol w:w="695"/>
        <w:gridCol w:w="807"/>
        <w:gridCol w:w="712"/>
        <w:gridCol w:w="780"/>
        <w:gridCol w:w="695"/>
        <w:gridCol w:w="620"/>
        <w:gridCol w:w="1234"/>
      </w:tblGrid>
      <w:tr w:rsidR="003A3688" w:rsidRPr="008301D9" w:rsidTr="009B2297">
        <w:trPr>
          <w:trHeight w:val="152"/>
        </w:trPr>
        <w:tc>
          <w:tcPr>
            <w:tcW w:w="102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r>
      <w:tr w:rsidR="003A3688" w:rsidRPr="008301D9" w:rsidTr="009B2297">
        <w:trPr>
          <w:trHeight w:val="152"/>
        </w:trPr>
        <w:tc>
          <w:tcPr>
            <w:tcW w:w="102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r>
      <w:tr w:rsidR="003A3688" w:rsidRPr="008301D9" w:rsidTr="009B2297">
        <w:trPr>
          <w:trHeight w:val="152"/>
        </w:trPr>
        <w:tc>
          <w:tcPr>
            <w:tcW w:w="102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3A3688" w:rsidRPr="008301D9" w:rsidRDefault="003A3688" w:rsidP="009B2297">
            <w:pPr>
              <w:autoSpaceDE w:val="0"/>
              <w:autoSpaceDN w:val="0"/>
              <w:adjustRightInd w:val="0"/>
              <w:jc w:val="right"/>
              <w:rPr>
                <w:rFonts w:eastAsia="Calibri"/>
                <w:color w:val="000000"/>
                <w:sz w:val="20"/>
                <w:szCs w:val="20"/>
              </w:rPr>
            </w:pPr>
          </w:p>
        </w:tc>
      </w:tr>
      <w:tr w:rsidR="003A3688" w:rsidRPr="008301D9" w:rsidTr="009B2297">
        <w:trPr>
          <w:trHeight w:val="170"/>
        </w:trPr>
        <w:tc>
          <w:tcPr>
            <w:tcW w:w="1023"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8"/>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3A3688" w:rsidRPr="008301D9" w:rsidTr="009B2297">
        <w:trPr>
          <w:trHeight w:val="170"/>
        </w:trPr>
        <w:tc>
          <w:tcPr>
            <w:tcW w:w="1023"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11340" w:type="dxa"/>
            <w:gridSpan w:val="18"/>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3A3688" w:rsidRPr="008301D9" w:rsidTr="009B2297">
        <w:trPr>
          <w:trHeight w:val="170"/>
        </w:trPr>
        <w:tc>
          <w:tcPr>
            <w:tcW w:w="1023"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11340" w:type="dxa"/>
            <w:gridSpan w:val="18"/>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3A3688" w:rsidRPr="008301D9" w:rsidTr="009B2297">
        <w:trPr>
          <w:trHeight w:val="170"/>
        </w:trPr>
        <w:tc>
          <w:tcPr>
            <w:tcW w:w="1023"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35"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r>
      <w:tr w:rsidR="003A3688" w:rsidRPr="008301D9" w:rsidTr="009B2297">
        <w:trPr>
          <w:trHeight w:val="67"/>
        </w:trPr>
        <w:tc>
          <w:tcPr>
            <w:tcW w:w="1023" w:type="dxa"/>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p>
        </w:tc>
        <w:tc>
          <w:tcPr>
            <w:tcW w:w="12757" w:type="dxa"/>
            <w:gridSpan w:val="21"/>
            <w:tcBorders>
              <w:top w:val="single" w:sz="2" w:space="0" w:color="000000"/>
              <w:left w:val="single" w:sz="2" w:space="0" w:color="000000"/>
              <w:bottom w:val="single" w:sz="2" w:space="0" w:color="000000"/>
              <w:right w:val="single" w:sz="2" w:space="0" w:color="000000"/>
            </w:tcBorders>
          </w:tcPr>
          <w:p w:rsidR="003A3688" w:rsidRPr="008301D9" w:rsidRDefault="003A3688" w:rsidP="009B2297">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tbl>
      <w:tblPr>
        <w:tblpPr w:leftFromText="180" w:rightFromText="180" w:vertAnchor="page" w:horzAnchor="page" w:tblpX="1516" w:tblpY="9401"/>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3A3688" w:rsidRPr="00AA4538" w:rsidTr="009B2297">
        <w:trPr>
          <w:trHeight w:val="1638"/>
        </w:trPr>
        <w:tc>
          <w:tcPr>
            <w:tcW w:w="4301" w:type="dxa"/>
            <w:tcBorders>
              <w:top w:val="nil"/>
              <w:left w:val="nil"/>
              <w:bottom w:val="nil"/>
              <w:right w:val="nil"/>
            </w:tcBorders>
          </w:tcPr>
          <w:p w:rsidR="003A3688" w:rsidRPr="00AA4538" w:rsidRDefault="003A3688" w:rsidP="009B2297">
            <w:pPr>
              <w:rPr>
                <w:b/>
              </w:rPr>
            </w:pPr>
            <w:r w:rsidRPr="00AA4538">
              <w:rPr>
                <w:b/>
              </w:rPr>
              <w:t>Заказчик:</w:t>
            </w:r>
          </w:p>
          <w:p w:rsidR="003A3688" w:rsidRPr="00AA4538" w:rsidRDefault="003A3688" w:rsidP="009B2297">
            <w:pPr>
              <w:rPr>
                <w:b/>
              </w:rPr>
            </w:pPr>
            <w:r w:rsidRPr="00AA4538">
              <w:rPr>
                <w:b/>
              </w:rPr>
              <w:t xml:space="preserve">ПАО «ТрансКонтейнер» </w:t>
            </w:r>
          </w:p>
          <w:p w:rsidR="003A3688" w:rsidRPr="00AA4538" w:rsidRDefault="003A3688" w:rsidP="009B2297">
            <w:pPr>
              <w:rPr>
                <w:b/>
              </w:rPr>
            </w:pPr>
            <w:r w:rsidRPr="00AA4538">
              <w:rPr>
                <w:b/>
              </w:rPr>
              <w:t>на Октябрьской железной дороге</w:t>
            </w:r>
          </w:p>
          <w:p w:rsidR="003A3688" w:rsidRPr="00AA4538" w:rsidRDefault="003A3688" w:rsidP="009B2297">
            <w:pPr>
              <w:rPr>
                <w:b/>
              </w:rPr>
            </w:pPr>
          </w:p>
          <w:p w:rsidR="003A3688" w:rsidRPr="00AA4538" w:rsidRDefault="003A3688" w:rsidP="009B2297">
            <w:pPr>
              <w:rPr>
                <w:b/>
              </w:rPr>
            </w:pPr>
            <w:r w:rsidRPr="00AA4538">
              <w:rPr>
                <w:b/>
              </w:rPr>
              <w:t>_________________/</w:t>
            </w:r>
          </w:p>
        </w:tc>
        <w:tc>
          <w:tcPr>
            <w:tcW w:w="4276" w:type="dxa"/>
            <w:tcBorders>
              <w:top w:val="nil"/>
              <w:left w:val="nil"/>
              <w:bottom w:val="nil"/>
              <w:right w:val="nil"/>
            </w:tcBorders>
          </w:tcPr>
          <w:p w:rsidR="003A3688" w:rsidRPr="00AA4538" w:rsidRDefault="003A3688" w:rsidP="009B2297">
            <w:pPr>
              <w:rPr>
                <w:b/>
              </w:rPr>
            </w:pPr>
            <w:r w:rsidRPr="00AA4538">
              <w:rPr>
                <w:b/>
              </w:rPr>
              <w:t>Исполнитель:</w:t>
            </w: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p>
          <w:p w:rsidR="003A3688" w:rsidRPr="00AA4538" w:rsidRDefault="003A3688" w:rsidP="009B2297">
            <w:pPr>
              <w:rPr>
                <w:b/>
              </w:rPr>
            </w:pPr>
            <w:r w:rsidRPr="00AA4538">
              <w:rPr>
                <w:b/>
              </w:rPr>
              <w:t xml:space="preserve">_____________________/ </w:t>
            </w:r>
          </w:p>
        </w:tc>
      </w:tr>
    </w:tbl>
    <w:p w:rsidR="003A3688" w:rsidRPr="00006342" w:rsidRDefault="003A3688" w:rsidP="003A3688">
      <w:pPr>
        <w:jc w:val="center"/>
        <w:rPr>
          <w:b/>
        </w:rPr>
      </w:pPr>
      <w:r>
        <w:rPr>
          <w:b/>
        </w:rPr>
        <w:t>Сведения о составе владельцев</w:t>
      </w:r>
    </w:p>
    <w:p w:rsidR="003A3688" w:rsidRPr="00CD4B0D" w:rsidRDefault="003A3688" w:rsidP="003A3688">
      <w:pPr>
        <w:tabs>
          <w:tab w:val="left" w:pos="3705"/>
        </w:tabs>
        <w:rPr>
          <w:rFonts w:eastAsia="Calibri"/>
          <w:sz w:val="20"/>
          <w:szCs w:val="20"/>
        </w:rPr>
        <w:sectPr w:rsidR="003A3688" w:rsidRPr="00CD4B0D" w:rsidSect="00D62A0D">
          <w:pgSz w:w="16840" w:h="11907" w:orient="landscape" w:code="9"/>
          <w:pgMar w:top="1418" w:right="1134" w:bottom="851" w:left="1134" w:header="794" w:footer="794" w:gutter="0"/>
          <w:cols w:space="720"/>
          <w:titlePg/>
          <w:docGrid w:linePitch="326"/>
        </w:sectPr>
      </w:pPr>
    </w:p>
    <w:p w:rsidR="003A3688" w:rsidRPr="00CD4B0D" w:rsidRDefault="003A3688" w:rsidP="003A3688">
      <w:pPr>
        <w:jc w:val="right"/>
        <w:rPr>
          <w:iCs/>
          <w:sz w:val="28"/>
          <w:szCs w:val="28"/>
        </w:rPr>
      </w:pPr>
      <w:r>
        <w:rPr>
          <w:b/>
          <w:i/>
          <w:iCs/>
        </w:rPr>
        <w:t xml:space="preserve">                                                                                                              </w:t>
      </w:r>
      <w:r w:rsidRPr="00CD4B0D">
        <w:rPr>
          <w:iCs/>
          <w:sz w:val="28"/>
          <w:szCs w:val="28"/>
        </w:rPr>
        <w:t>Приложение № 6</w:t>
      </w:r>
    </w:p>
    <w:p w:rsidR="003A3688" w:rsidRPr="00D62A0D" w:rsidRDefault="003A3688" w:rsidP="003A3688">
      <w:pPr>
        <w:pStyle w:val="2"/>
        <w:spacing w:before="0" w:after="0"/>
        <w:jc w:val="right"/>
        <w:rPr>
          <w:rFonts w:cs="Times New Roman"/>
          <w:b w:val="0"/>
          <w:i w:val="0"/>
          <w:iCs w:val="0"/>
        </w:rPr>
      </w:pPr>
      <w:r w:rsidRPr="00553CEF">
        <w:rPr>
          <w:rFonts w:cs="Times New Roman"/>
          <w:b w:val="0"/>
          <w:i w:val="0"/>
          <w:iCs w:val="0"/>
        </w:rPr>
        <w:t>к документации о закупке</w:t>
      </w:r>
    </w:p>
    <w:p w:rsidR="003A3688" w:rsidRDefault="003A3688" w:rsidP="003A3688">
      <w:pPr>
        <w:pStyle w:val="afa"/>
        <w:jc w:val="left"/>
        <w:rPr>
          <w:b/>
          <w:i/>
          <w:sz w:val="28"/>
          <w:szCs w:val="28"/>
        </w:rPr>
      </w:pPr>
    </w:p>
    <w:p w:rsidR="003A3688" w:rsidRDefault="003A3688" w:rsidP="003A3688">
      <w:pPr>
        <w:pStyle w:val="afa"/>
        <w:jc w:val="left"/>
        <w:rPr>
          <w:b/>
          <w:i/>
          <w:sz w:val="28"/>
          <w:szCs w:val="28"/>
        </w:rPr>
      </w:pPr>
    </w:p>
    <w:p w:rsidR="003A3688" w:rsidRPr="00553CEF" w:rsidRDefault="003A3688" w:rsidP="003A3688">
      <w:pPr>
        <w:pStyle w:val="afa"/>
        <w:jc w:val="left"/>
        <w:rPr>
          <w:b/>
          <w:i/>
          <w:sz w:val="28"/>
          <w:szCs w:val="28"/>
        </w:rPr>
      </w:pPr>
    </w:p>
    <w:p w:rsidR="003A3688" w:rsidRPr="00553CEF" w:rsidRDefault="003A3688" w:rsidP="003A3688">
      <w:pPr>
        <w:jc w:val="center"/>
        <w:rPr>
          <w:b/>
          <w:bCs/>
          <w:sz w:val="28"/>
          <w:szCs w:val="28"/>
        </w:rPr>
      </w:pPr>
      <w:r w:rsidRPr="00553CEF">
        <w:rPr>
          <w:b/>
          <w:bCs/>
          <w:sz w:val="28"/>
          <w:szCs w:val="28"/>
        </w:rPr>
        <w:t>СВЕДЕНИЯ ОБ АДМИНИСТРАТИВНОМ И ПРОИЗВОДСТВЕННОМ ПЕРСОНАЛЕ ПРЕТЕНДЕНТА</w:t>
      </w:r>
    </w:p>
    <w:p w:rsidR="003A3688" w:rsidRPr="00553CEF" w:rsidRDefault="003A3688" w:rsidP="003A3688">
      <w:pPr>
        <w:jc w:val="center"/>
        <w:rPr>
          <w:sz w:val="28"/>
          <w:szCs w:val="28"/>
        </w:rPr>
      </w:pPr>
      <w:r w:rsidRPr="00553CEF">
        <w:rPr>
          <w:sz w:val="28"/>
          <w:szCs w:val="28"/>
        </w:rPr>
        <w:t>(</w:t>
      </w:r>
      <w:r w:rsidRPr="00553CE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53CEF">
        <w:rPr>
          <w:sz w:val="28"/>
          <w:szCs w:val="28"/>
        </w:rPr>
        <w:t>)</w:t>
      </w:r>
    </w:p>
    <w:p w:rsidR="003A3688" w:rsidRPr="00553CEF" w:rsidRDefault="003A3688" w:rsidP="003A3688">
      <w:pPr>
        <w:jc w:val="center"/>
      </w:pPr>
    </w:p>
    <w:p w:rsidR="003A3688" w:rsidRPr="00553CEF" w:rsidRDefault="003A3688" w:rsidP="003A3688">
      <w:pPr>
        <w:tabs>
          <w:tab w:val="left" w:pos="9639"/>
        </w:tabs>
        <w:jc w:val="center"/>
        <w:rPr>
          <w:b/>
          <w:bCs/>
          <w:sz w:val="28"/>
          <w:szCs w:val="28"/>
        </w:rPr>
      </w:pPr>
      <w:r w:rsidRPr="00553CEF">
        <w:rPr>
          <w:b/>
          <w:bCs/>
          <w:sz w:val="28"/>
          <w:szCs w:val="28"/>
        </w:rPr>
        <w:t xml:space="preserve">Административный персонал </w:t>
      </w:r>
    </w:p>
    <w:p w:rsidR="003A3688" w:rsidRPr="00553CEF" w:rsidRDefault="003A3688" w:rsidP="003A368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A3688" w:rsidRPr="00553CEF" w:rsidTr="009B2297">
        <w:trPr>
          <w:jc w:val="center"/>
        </w:trPr>
        <w:tc>
          <w:tcPr>
            <w:tcW w:w="761" w:type="dxa"/>
            <w:vAlign w:val="center"/>
          </w:tcPr>
          <w:p w:rsidR="003A3688" w:rsidRPr="00553CEF" w:rsidRDefault="003A3688" w:rsidP="009B2297">
            <w:pPr>
              <w:tabs>
                <w:tab w:val="left" w:pos="9639"/>
              </w:tabs>
              <w:jc w:val="center"/>
            </w:pPr>
            <w:r w:rsidRPr="00553CEF">
              <w:t>№ п/п</w:t>
            </w:r>
          </w:p>
        </w:tc>
        <w:tc>
          <w:tcPr>
            <w:tcW w:w="2299" w:type="dxa"/>
            <w:vAlign w:val="center"/>
          </w:tcPr>
          <w:p w:rsidR="003A3688" w:rsidRPr="00553CEF" w:rsidRDefault="003A3688" w:rsidP="009B2297">
            <w:pPr>
              <w:tabs>
                <w:tab w:val="left" w:pos="9639"/>
              </w:tabs>
              <w:jc w:val="center"/>
            </w:pPr>
            <w:r w:rsidRPr="00553CEF">
              <w:t>Занимаемая должность</w:t>
            </w:r>
          </w:p>
        </w:tc>
        <w:tc>
          <w:tcPr>
            <w:tcW w:w="2762" w:type="dxa"/>
            <w:vAlign w:val="center"/>
          </w:tcPr>
          <w:p w:rsidR="003A3688" w:rsidRPr="00553CEF" w:rsidRDefault="003A3688" w:rsidP="009B2297">
            <w:pPr>
              <w:tabs>
                <w:tab w:val="left" w:pos="9639"/>
              </w:tabs>
              <w:jc w:val="center"/>
            </w:pPr>
            <w:r w:rsidRPr="00553CEF">
              <w:t>Ф.И.О.</w:t>
            </w:r>
          </w:p>
        </w:tc>
        <w:tc>
          <w:tcPr>
            <w:tcW w:w="2160" w:type="dxa"/>
            <w:vAlign w:val="center"/>
          </w:tcPr>
          <w:p w:rsidR="003A3688" w:rsidRPr="00553CEF" w:rsidRDefault="003A3688" w:rsidP="009B2297">
            <w:pPr>
              <w:tabs>
                <w:tab w:val="left" w:pos="9639"/>
              </w:tabs>
              <w:jc w:val="center"/>
            </w:pPr>
            <w:r w:rsidRPr="00553CEF">
              <w:t>Образование и специальность</w:t>
            </w:r>
          </w:p>
        </w:tc>
        <w:tc>
          <w:tcPr>
            <w:tcW w:w="2247" w:type="dxa"/>
            <w:vAlign w:val="center"/>
          </w:tcPr>
          <w:p w:rsidR="003A3688" w:rsidRPr="00553CEF" w:rsidRDefault="003A3688" w:rsidP="009B2297">
            <w:pPr>
              <w:tabs>
                <w:tab w:val="left" w:pos="9639"/>
              </w:tabs>
              <w:jc w:val="center"/>
            </w:pPr>
            <w:r w:rsidRPr="00553CEF">
              <w:t>Стаж работы по профилю занимаемой должности</w:t>
            </w:r>
          </w:p>
        </w:tc>
      </w:tr>
      <w:tr w:rsidR="003A3688" w:rsidRPr="00553CEF" w:rsidTr="009B2297">
        <w:trPr>
          <w:jc w:val="center"/>
        </w:trPr>
        <w:tc>
          <w:tcPr>
            <w:tcW w:w="761" w:type="dxa"/>
            <w:vAlign w:val="center"/>
          </w:tcPr>
          <w:p w:rsidR="003A3688" w:rsidRPr="00553CEF" w:rsidRDefault="003A3688" w:rsidP="009B2297">
            <w:pPr>
              <w:tabs>
                <w:tab w:val="left" w:pos="9639"/>
              </w:tabs>
              <w:jc w:val="center"/>
            </w:pPr>
            <w:r w:rsidRPr="00553CEF">
              <w:t>1</w:t>
            </w:r>
          </w:p>
        </w:tc>
        <w:tc>
          <w:tcPr>
            <w:tcW w:w="2299" w:type="dxa"/>
            <w:vAlign w:val="center"/>
          </w:tcPr>
          <w:p w:rsidR="003A3688" w:rsidRPr="00553CEF" w:rsidRDefault="003A3688" w:rsidP="009B2297">
            <w:pPr>
              <w:tabs>
                <w:tab w:val="left" w:pos="9639"/>
              </w:tabs>
              <w:jc w:val="center"/>
            </w:pPr>
          </w:p>
        </w:tc>
        <w:tc>
          <w:tcPr>
            <w:tcW w:w="2762" w:type="dxa"/>
          </w:tcPr>
          <w:p w:rsidR="003A3688" w:rsidRPr="00553CEF" w:rsidRDefault="003A3688" w:rsidP="009B2297">
            <w:pPr>
              <w:tabs>
                <w:tab w:val="left" w:pos="9639"/>
              </w:tabs>
              <w:jc w:val="center"/>
            </w:pPr>
          </w:p>
        </w:tc>
        <w:tc>
          <w:tcPr>
            <w:tcW w:w="2160" w:type="dxa"/>
            <w:vAlign w:val="center"/>
          </w:tcPr>
          <w:p w:rsidR="003A3688" w:rsidRPr="00553CEF" w:rsidRDefault="003A3688" w:rsidP="009B2297">
            <w:pPr>
              <w:tabs>
                <w:tab w:val="left" w:pos="9639"/>
              </w:tabs>
              <w:jc w:val="center"/>
            </w:pPr>
          </w:p>
        </w:tc>
        <w:tc>
          <w:tcPr>
            <w:tcW w:w="2247" w:type="dxa"/>
            <w:vAlign w:val="center"/>
          </w:tcPr>
          <w:p w:rsidR="003A3688" w:rsidRPr="00553CEF" w:rsidRDefault="003A3688" w:rsidP="009B2297">
            <w:pPr>
              <w:tabs>
                <w:tab w:val="left" w:pos="9639"/>
              </w:tabs>
              <w:jc w:val="center"/>
            </w:pPr>
          </w:p>
        </w:tc>
      </w:tr>
      <w:tr w:rsidR="003A3688" w:rsidRPr="00553CEF" w:rsidTr="009B2297">
        <w:trPr>
          <w:jc w:val="center"/>
        </w:trPr>
        <w:tc>
          <w:tcPr>
            <w:tcW w:w="761" w:type="dxa"/>
            <w:vAlign w:val="center"/>
          </w:tcPr>
          <w:p w:rsidR="003A3688" w:rsidRPr="00553CEF" w:rsidRDefault="003A3688" w:rsidP="009B2297">
            <w:pPr>
              <w:tabs>
                <w:tab w:val="left" w:pos="9639"/>
              </w:tabs>
              <w:jc w:val="center"/>
            </w:pPr>
            <w:r w:rsidRPr="00553CEF">
              <w:t>2</w:t>
            </w:r>
          </w:p>
        </w:tc>
        <w:tc>
          <w:tcPr>
            <w:tcW w:w="2299" w:type="dxa"/>
            <w:vAlign w:val="center"/>
          </w:tcPr>
          <w:p w:rsidR="003A3688" w:rsidRPr="00553CEF" w:rsidRDefault="003A3688" w:rsidP="009B2297">
            <w:pPr>
              <w:tabs>
                <w:tab w:val="left" w:pos="9639"/>
              </w:tabs>
              <w:jc w:val="center"/>
            </w:pPr>
          </w:p>
        </w:tc>
        <w:tc>
          <w:tcPr>
            <w:tcW w:w="2762" w:type="dxa"/>
          </w:tcPr>
          <w:p w:rsidR="003A3688" w:rsidRPr="00553CEF" w:rsidRDefault="003A3688" w:rsidP="009B2297">
            <w:pPr>
              <w:tabs>
                <w:tab w:val="left" w:pos="9639"/>
              </w:tabs>
              <w:jc w:val="center"/>
            </w:pPr>
          </w:p>
        </w:tc>
        <w:tc>
          <w:tcPr>
            <w:tcW w:w="2160" w:type="dxa"/>
            <w:vAlign w:val="center"/>
          </w:tcPr>
          <w:p w:rsidR="003A3688" w:rsidRPr="00553CEF" w:rsidRDefault="003A3688" w:rsidP="009B2297">
            <w:pPr>
              <w:tabs>
                <w:tab w:val="left" w:pos="9639"/>
              </w:tabs>
              <w:jc w:val="center"/>
            </w:pPr>
          </w:p>
        </w:tc>
        <w:tc>
          <w:tcPr>
            <w:tcW w:w="2247" w:type="dxa"/>
            <w:vAlign w:val="center"/>
          </w:tcPr>
          <w:p w:rsidR="003A3688" w:rsidRPr="00553CEF" w:rsidRDefault="003A3688" w:rsidP="009B2297">
            <w:pPr>
              <w:tabs>
                <w:tab w:val="left" w:pos="9639"/>
              </w:tabs>
              <w:jc w:val="center"/>
            </w:pPr>
          </w:p>
        </w:tc>
      </w:tr>
      <w:tr w:rsidR="003A3688" w:rsidRPr="00553CEF" w:rsidTr="009B2297">
        <w:trPr>
          <w:jc w:val="center"/>
        </w:trPr>
        <w:tc>
          <w:tcPr>
            <w:tcW w:w="761" w:type="dxa"/>
            <w:vAlign w:val="center"/>
          </w:tcPr>
          <w:p w:rsidR="003A3688" w:rsidRPr="00553CEF" w:rsidRDefault="003A3688" w:rsidP="009B2297">
            <w:pPr>
              <w:tabs>
                <w:tab w:val="left" w:pos="9639"/>
              </w:tabs>
              <w:jc w:val="center"/>
            </w:pPr>
            <w:r w:rsidRPr="00553CEF">
              <w:t>…</w:t>
            </w:r>
          </w:p>
        </w:tc>
        <w:tc>
          <w:tcPr>
            <w:tcW w:w="2299" w:type="dxa"/>
            <w:vAlign w:val="center"/>
          </w:tcPr>
          <w:p w:rsidR="003A3688" w:rsidRPr="00553CEF" w:rsidRDefault="003A3688" w:rsidP="009B2297">
            <w:pPr>
              <w:tabs>
                <w:tab w:val="left" w:pos="9639"/>
              </w:tabs>
              <w:jc w:val="center"/>
            </w:pPr>
          </w:p>
        </w:tc>
        <w:tc>
          <w:tcPr>
            <w:tcW w:w="2762" w:type="dxa"/>
          </w:tcPr>
          <w:p w:rsidR="003A3688" w:rsidRPr="00553CEF" w:rsidRDefault="003A3688" w:rsidP="009B2297">
            <w:pPr>
              <w:tabs>
                <w:tab w:val="left" w:pos="9639"/>
              </w:tabs>
              <w:jc w:val="center"/>
            </w:pPr>
          </w:p>
        </w:tc>
        <w:tc>
          <w:tcPr>
            <w:tcW w:w="2160" w:type="dxa"/>
            <w:vAlign w:val="center"/>
          </w:tcPr>
          <w:p w:rsidR="003A3688" w:rsidRPr="00553CEF" w:rsidRDefault="003A3688" w:rsidP="009B2297">
            <w:pPr>
              <w:tabs>
                <w:tab w:val="left" w:pos="9639"/>
              </w:tabs>
              <w:jc w:val="center"/>
            </w:pPr>
          </w:p>
        </w:tc>
        <w:tc>
          <w:tcPr>
            <w:tcW w:w="2247" w:type="dxa"/>
            <w:vAlign w:val="center"/>
          </w:tcPr>
          <w:p w:rsidR="003A3688" w:rsidRPr="00553CEF" w:rsidRDefault="003A3688" w:rsidP="009B2297">
            <w:pPr>
              <w:tabs>
                <w:tab w:val="left" w:pos="9639"/>
              </w:tabs>
              <w:jc w:val="center"/>
            </w:pPr>
          </w:p>
        </w:tc>
      </w:tr>
    </w:tbl>
    <w:p w:rsidR="003A3688" w:rsidRPr="00553CEF" w:rsidRDefault="003A3688" w:rsidP="003A3688">
      <w:pPr>
        <w:tabs>
          <w:tab w:val="left" w:pos="9639"/>
        </w:tabs>
      </w:pPr>
    </w:p>
    <w:p w:rsidR="003A3688" w:rsidRPr="00553CEF" w:rsidRDefault="003A3688" w:rsidP="003A3688">
      <w:pPr>
        <w:tabs>
          <w:tab w:val="left" w:pos="9639"/>
        </w:tabs>
        <w:jc w:val="center"/>
        <w:rPr>
          <w:b/>
          <w:bCs/>
          <w:sz w:val="28"/>
          <w:szCs w:val="28"/>
        </w:rPr>
      </w:pPr>
      <w:r w:rsidRPr="00553CEF">
        <w:rPr>
          <w:b/>
          <w:bCs/>
          <w:sz w:val="28"/>
          <w:szCs w:val="28"/>
        </w:rPr>
        <w:t>Производственный персонал (рабочие)</w:t>
      </w:r>
    </w:p>
    <w:p w:rsidR="003A3688" w:rsidRPr="00553CEF" w:rsidRDefault="003A3688" w:rsidP="003A3688">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A3688" w:rsidRPr="00553CEF" w:rsidTr="009B2297">
        <w:trPr>
          <w:trHeight w:val="1000"/>
          <w:jc w:val="center"/>
        </w:trPr>
        <w:tc>
          <w:tcPr>
            <w:tcW w:w="669" w:type="dxa"/>
            <w:vAlign w:val="center"/>
          </w:tcPr>
          <w:p w:rsidR="003A3688" w:rsidRPr="00553CEF" w:rsidRDefault="003A3688" w:rsidP="009B2297">
            <w:pPr>
              <w:tabs>
                <w:tab w:val="left" w:pos="9639"/>
              </w:tabs>
              <w:jc w:val="center"/>
            </w:pPr>
            <w:r w:rsidRPr="00553CEF">
              <w:t>№ п/п</w:t>
            </w:r>
          </w:p>
        </w:tc>
        <w:tc>
          <w:tcPr>
            <w:tcW w:w="3782" w:type="dxa"/>
            <w:vAlign w:val="center"/>
          </w:tcPr>
          <w:p w:rsidR="003A3688" w:rsidRPr="00553CEF" w:rsidRDefault="003A3688" w:rsidP="009B2297">
            <w:pPr>
              <w:tabs>
                <w:tab w:val="left" w:pos="9639"/>
              </w:tabs>
              <w:jc w:val="center"/>
            </w:pPr>
            <w:r w:rsidRPr="00553CEF">
              <w:t>Специальность</w:t>
            </w:r>
          </w:p>
          <w:p w:rsidR="003A3688" w:rsidRPr="00553CEF" w:rsidRDefault="003A3688" w:rsidP="009B2297">
            <w:pPr>
              <w:tabs>
                <w:tab w:val="left" w:pos="9639"/>
              </w:tabs>
              <w:jc w:val="center"/>
            </w:pPr>
            <w:r w:rsidRPr="00553CEF">
              <w:t>по каждому рабочему</w:t>
            </w:r>
          </w:p>
        </w:tc>
        <w:tc>
          <w:tcPr>
            <w:tcW w:w="1944" w:type="dxa"/>
            <w:vAlign w:val="center"/>
          </w:tcPr>
          <w:p w:rsidR="003A3688" w:rsidRPr="00553CEF" w:rsidRDefault="003A3688" w:rsidP="009B2297">
            <w:pPr>
              <w:tabs>
                <w:tab w:val="left" w:pos="9639"/>
              </w:tabs>
              <w:jc w:val="center"/>
            </w:pPr>
            <w:r w:rsidRPr="00553CEF">
              <w:t>Разряд, квалификация</w:t>
            </w:r>
          </w:p>
        </w:tc>
        <w:tc>
          <w:tcPr>
            <w:tcW w:w="2685" w:type="dxa"/>
            <w:vAlign w:val="center"/>
          </w:tcPr>
          <w:p w:rsidR="003A3688" w:rsidRPr="00553CEF" w:rsidRDefault="003A3688" w:rsidP="009B2297">
            <w:pPr>
              <w:tabs>
                <w:tab w:val="left" w:pos="9639"/>
              </w:tabs>
              <w:jc w:val="center"/>
            </w:pPr>
            <w:r w:rsidRPr="00553CEF">
              <w:t>Стаж работы по специальности</w:t>
            </w:r>
          </w:p>
        </w:tc>
      </w:tr>
      <w:tr w:rsidR="003A3688" w:rsidRPr="00553CEF" w:rsidTr="009B2297">
        <w:trPr>
          <w:jc w:val="center"/>
        </w:trPr>
        <w:tc>
          <w:tcPr>
            <w:tcW w:w="669" w:type="dxa"/>
            <w:vAlign w:val="center"/>
          </w:tcPr>
          <w:p w:rsidR="003A3688" w:rsidRPr="00553CEF" w:rsidRDefault="003A3688" w:rsidP="009B2297">
            <w:pPr>
              <w:tabs>
                <w:tab w:val="left" w:pos="9639"/>
              </w:tabs>
              <w:jc w:val="center"/>
            </w:pPr>
            <w:r w:rsidRPr="00553CEF">
              <w:t>1</w:t>
            </w:r>
          </w:p>
        </w:tc>
        <w:tc>
          <w:tcPr>
            <w:tcW w:w="3782" w:type="dxa"/>
            <w:vAlign w:val="center"/>
          </w:tcPr>
          <w:p w:rsidR="003A3688" w:rsidRPr="00553CEF" w:rsidRDefault="003A3688" w:rsidP="009B2297">
            <w:pPr>
              <w:tabs>
                <w:tab w:val="left" w:pos="9639"/>
              </w:tabs>
              <w:jc w:val="center"/>
            </w:pPr>
          </w:p>
        </w:tc>
        <w:tc>
          <w:tcPr>
            <w:tcW w:w="1944" w:type="dxa"/>
          </w:tcPr>
          <w:p w:rsidR="003A3688" w:rsidRPr="00553CEF" w:rsidRDefault="003A3688" w:rsidP="009B2297">
            <w:pPr>
              <w:tabs>
                <w:tab w:val="left" w:pos="9639"/>
              </w:tabs>
              <w:jc w:val="center"/>
            </w:pPr>
          </w:p>
        </w:tc>
        <w:tc>
          <w:tcPr>
            <w:tcW w:w="2685" w:type="dxa"/>
            <w:vAlign w:val="center"/>
          </w:tcPr>
          <w:p w:rsidR="003A3688" w:rsidRPr="00553CEF" w:rsidRDefault="003A3688" w:rsidP="009B2297">
            <w:pPr>
              <w:tabs>
                <w:tab w:val="left" w:pos="9639"/>
              </w:tabs>
              <w:jc w:val="center"/>
            </w:pPr>
          </w:p>
        </w:tc>
      </w:tr>
      <w:tr w:rsidR="003A3688" w:rsidRPr="00553CEF" w:rsidTr="009B2297">
        <w:trPr>
          <w:jc w:val="center"/>
        </w:trPr>
        <w:tc>
          <w:tcPr>
            <w:tcW w:w="669" w:type="dxa"/>
            <w:vAlign w:val="center"/>
          </w:tcPr>
          <w:p w:rsidR="003A3688" w:rsidRPr="00553CEF" w:rsidRDefault="003A3688" w:rsidP="009B2297">
            <w:pPr>
              <w:tabs>
                <w:tab w:val="left" w:pos="9639"/>
              </w:tabs>
              <w:jc w:val="center"/>
            </w:pPr>
            <w:r w:rsidRPr="00553CEF">
              <w:t>2</w:t>
            </w:r>
          </w:p>
        </w:tc>
        <w:tc>
          <w:tcPr>
            <w:tcW w:w="3782" w:type="dxa"/>
            <w:vAlign w:val="center"/>
          </w:tcPr>
          <w:p w:rsidR="003A3688" w:rsidRPr="00553CEF" w:rsidRDefault="003A3688" w:rsidP="009B2297">
            <w:pPr>
              <w:tabs>
                <w:tab w:val="left" w:pos="9639"/>
              </w:tabs>
              <w:jc w:val="center"/>
            </w:pPr>
          </w:p>
        </w:tc>
        <w:tc>
          <w:tcPr>
            <w:tcW w:w="1944" w:type="dxa"/>
          </w:tcPr>
          <w:p w:rsidR="003A3688" w:rsidRPr="00553CEF" w:rsidRDefault="003A3688" w:rsidP="009B2297">
            <w:pPr>
              <w:tabs>
                <w:tab w:val="left" w:pos="9639"/>
              </w:tabs>
              <w:jc w:val="center"/>
            </w:pPr>
          </w:p>
        </w:tc>
        <w:tc>
          <w:tcPr>
            <w:tcW w:w="2685" w:type="dxa"/>
            <w:vAlign w:val="center"/>
          </w:tcPr>
          <w:p w:rsidR="003A3688" w:rsidRPr="00553CEF" w:rsidRDefault="003A3688" w:rsidP="009B2297">
            <w:pPr>
              <w:tabs>
                <w:tab w:val="left" w:pos="9639"/>
              </w:tabs>
              <w:jc w:val="center"/>
            </w:pPr>
          </w:p>
        </w:tc>
      </w:tr>
      <w:tr w:rsidR="003A3688" w:rsidRPr="00553CEF" w:rsidTr="009B2297">
        <w:trPr>
          <w:jc w:val="center"/>
        </w:trPr>
        <w:tc>
          <w:tcPr>
            <w:tcW w:w="669" w:type="dxa"/>
            <w:vAlign w:val="center"/>
          </w:tcPr>
          <w:p w:rsidR="003A3688" w:rsidRPr="00553CEF" w:rsidRDefault="003A3688" w:rsidP="009B2297">
            <w:pPr>
              <w:tabs>
                <w:tab w:val="left" w:pos="9639"/>
              </w:tabs>
              <w:jc w:val="center"/>
            </w:pPr>
            <w:r w:rsidRPr="00553CEF">
              <w:t>…</w:t>
            </w:r>
          </w:p>
        </w:tc>
        <w:tc>
          <w:tcPr>
            <w:tcW w:w="3782" w:type="dxa"/>
            <w:vAlign w:val="center"/>
          </w:tcPr>
          <w:p w:rsidR="003A3688" w:rsidRPr="00553CEF" w:rsidRDefault="003A3688" w:rsidP="009B2297">
            <w:pPr>
              <w:tabs>
                <w:tab w:val="left" w:pos="9639"/>
              </w:tabs>
              <w:jc w:val="center"/>
            </w:pPr>
          </w:p>
        </w:tc>
        <w:tc>
          <w:tcPr>
            <w:tcW w:w="1944" w:type="dxa"/>
          </w:tcPr>
          <w:p w:rsidR="003A3688" w:rsidRPr="00553CEF" w:rsidRDefault="003A3688" w:rsidP="009B2297">
            <w:pPr>
              <w:tabs>
                <w:tab w:val="left" w:pos="9639"/>
              </w:tabs>
              <w:jc w:val="center"/>
            </w:pPr>
          </w:p>
        </w:tc>
        <w:tc>
          <w:tcPr>
            <w:tcW w:w="2685" w:type="dxa"/>
            <w:vAlign w:val="center"/>
          </w:tcPr>
          <w:p w:rsidR="003A3688" w:rsidRPr="00553CEF" w:rsidRDefault="003A3688" w:rsidP="009B2297">
            <w:pPr>
              <w:tabs>
                <w:tab w:val="left" w:pos="9639"/>
              </w:tabs>
              <w:jc w:val="center"/>
            </w:pPr>
          </w:p>
        </w:tc>
      </w:tr>
    </w:tbl>
    <w:p w:rsidR="003A3688" w:rsidRPr="00553CEF" w:rsidRDefault="003A3688" w:rsidP="003A3688">
      <w:pPr>
        <w:pStyle w:val="afa"/>
        <w:jc w:val="left"/>
        <w:rPr>
          <w:b/>
          <w:i/>
          <w:sz w:val="28"/>
          <w:szCs w:val="28"/>
        </w:rPr>
      </w:pPr>
    </w:p>
    <w:p w:rsidR="003A3688" w:rsidRPr="00553CEF" w:rsidRDefault="003A3688" w:rsidP="003A3688"/>
    <w:p w:rsidR="003A3688" w:rsidRPr="00553CEF" w:rsidRDefault="003A3688" w:rsidP="003A3688"/>
    <w:p w:rsidR="003A3688" w:rsidRPr="00553CEF" w:rsidRDefault="003A3688" w:rsidP="003A3688">
      <w:pPr>
        <w:keepNext/>
        <w:ind w:firstLine="706"/>
        <w:jc w:val="both"/>
        <w:outlineLvl w:val="2"/>
        <w:rPr>
          <w:rFonts w:ascii="Arial" w:hAnsi="Arial"/>
          <w:bCs/>
          <w:sz w:val="28"/>
          <w:szCs w:val="28"/>
        </w:rPr>
      </w:pPr>
      <w:r w:rsidRPr="00553CEF">
        <w:rPr>
          <w:b/>
          <w:bCs/>
          <w:sz w:val="28"/>
          <w:szCs w:val="28"/>
        </w:rPr>
        <w:t>Представитель, имеющий полномочия подписать Заявку на участие от имени ____________________________________________________________</w:t>
      </w:r>
    </w:p>
    <w:p w:rsidR="003A3688" w:rsidRPr="00553CEF" w:rsidRDefault="003A3688" w:rsidP="003A3688">
      <w:pPr>
        <w:tabs>
          <w:tab w:val="left" w:pos="8640"/>
        </w:tabs>
        <w:jc w:val="center"/>
        <w:rPr>
          <w:i/>
        </w:rPr>
      </w:pPr>
      <w:r w:rsidRPr="00553CEF">
        <w:rPr>
          <w:i/>
        </w:rPr>
        <w:t>(наименование претендента)</w:t>
      </w:r>
    </w:p>
    <w:p w:rsidR="003A3688" w:rsidRPr="00553CEF" w:rsidRDefault="003A3688" w:rsidP="003A3688">
      <w:pPr>
        <w:rPr>
          <w:sz w:val="28"/>
          <w:szCs w:val="28"/>
          <w:lang w:eastAsia="ru-RU"/>
        </w:rPr>
      </w:pPr>
      <w:r w:rsidRPr="00553CEF">
        <w:rPr>
          <w:sz w:val="28"/>
          <w:szCs w:val="28"/>
          <w:lang w:eastAsia="ru-RU"/>
        </w:rPr>
        <w:t>____________________________________________________________________</w:t>
      </w:r>
    </w:p>
    <w:p w:rsidR="003A3688" w:rsidRPr="00553CEF" w:rsidRDefault="003A3688" w:rsidP="003A3688">
      <w:pPr>
        <w:rPr>
          <w:i/>
        </w:rPr>
      </w:pPr>
      <w:r w:rsidRPr="00553CEF">
        <w:rPr>
          <w:i/>
        </w:rPr>
        <w:t xml:space="preserve">       М.П.</w:t>
      </w:r>
      <w:r w:rsidRPr="00553CEF">
        <w:rPr>
          <w:i/>
        </w:rPr>
        <w:tab/>
      </w:r>
      <w:r w:rsidRPr="00553CEF">
        <w:rPr>
          <w:i/>
        </w:rPr>
        <w:tab/>
      </w:r>
      <w:r w:rsidRPr="00553CEF">
        <w:rPr>
          <w:i/>
        </w:rPr>
        <w:tab/>
        <w:t>(должность, подпись, ФИО)</w:t>
      </w:r>
    </w:p>
    <w:p w:rsidR="003A3688" w:rsidRPr="00553CEF" w:rsidRDefault="003A3688" w:rsidP="003A3688">
      <w:pPr>
        <w:rPr>
          <w:sz w:val="28"/>
          <w:szCs w:val="28"/>
          <w:lang w:eastAsia="ru-RU"/>
        </w:rPr>
      </w:pPr>
      <w:r w:rsidRPr="00553CEF">
        <w:rPr>
          <w:sz w:val="28"/>
          <w:szCs w:val="28"/>
          <w:lang w:eastAsia="ru-RU"/>
        </w:rPr>
        <w:t>"____" _________ 201__ г.</w:t>
      </w:r>
    </w:p>
    <w:p w:rsidR="003A3688" w:rsidRPr="00553CEF" w:rsidRDefault="003A3688" w:rsidP="003A3688">
      <w:pPr>
        <w:pStyle w:val="2"/>
        <w:spacing w:before="0" w:after="0"/>
        <w:jc w:val="right"/>
      </w:pPr>
      <w:r w:rsidRPr="00553CEF">
        <w:rPr>
          <w:b w:val="0"/>
          <w:i w:val="0"/>
        </w:rPr>
        <w:br w:type="page"/>
      </w:r>
      <w:r w:rsidRPr="00553CEF">
        <w:t xml:space="preserve"> </w:t>
      </w:r>
    </w:p>
    <w:p w:rsidR="003A3688" w:rsidRPr="00C838DE" w:rsidRDefault="003A3688" w:rsidP="003A3688">
      <w:pPr>
        <w:pStyle w:val="afa"/>
        <w:ind w:firstLine="0"/>
        <w:jc w:val="right"/>
        <w:rPr>
          <w:sz w:val="28"/>
          <w:szCs w:val="28"/>
        </w:rPr>
      </w:pPr>
      <w:r w:rsidRPr="00C53520">
        <w:rPr>
          <w:sz w:val="28"/>
          <w:szCs w:val="28"/>
        </w:rPr>
        <w:t>Приложение № 7</w:t>
      </w:r>
    </w:p>
    <w:p w:rsidR="003A3688" w:rsidRPr="00C677ED" w:rsidRDefault="003A3688" w:rsidP="003A3688">
      <w:pPr>
        <w:pStyle w:val="afa"/>
        <w:ind w:firstLine="0"/>
        <w:jc w:val="right"/>
        <w:rPr>
          <w:sz w:val="28"/>
          <w:szCs w:val="28"/>
        </w:rPr>
      </w:pPr>
      <w:r w:rsidRPr="00C838DE">
        <w:rPr>
          <w:sz w:val="28"/>
          <w:szCs w:val="28"/>
        </w:rPr>
        <w:t>к документации о закупке</w:t>
      </w:r>
    </w:p>
    <w:p w:rsidR="003A3688" w:rsidRDefault="003A3688" w:rsidP="003A3688">
      <w:pPr>
        <w:pStyle w:val="afa"/>
        <w:ind w:firstLine="0"/>
        <w:jc w:val="center"/>
        <w:rPr>
          <w:b/>
          <w:sz w:val="24"/>
        </w:rPr>
      </w:pPr>
    </w:p>
    <w:p w:rsidR="003A3688" w:rsidRPr="005C7576" w:rsidRDefault="003A3688" w:rsidP="003A3688">
      <w:pPr>
        <w:pStyle w:val="afa"/>
        <w:ind w:firstLine="0"/>
        <w:jc w:val="center"/>
        <w:rPr>
          <w:b/>
          <w:sz w:val="24"/>
        </w:rPr>
      </w:pPr>
      <w:r w:rsidRPr="005C7576">
        <w:rPr>
          <w:b/>
          <w:sz w:val="24"/>
        </w:rPr>
        <w:t>ОПИСЬ ДОКУМЕНТОВ</w:t>
      </w:r>
    </w:p>
    <w:p w:rsidR="003A3688" w:rsidRDefault="003A3688" w:rsidP="003A3688">
      <w:pPr>
        <w:pStyle w:val="afa"/>
        <w:ind w:firstLine="0"/>
        <w:jc w:val="center"/>
        <w:rPr>
          <w:b/>
          <w:sz w:val="24"/>
        </w:rPr>
      </w:pPr>
      <w:r w:rsidRPr="005C7576">
        <w:rPr>
          <w:b/>
          <w:sz w:val="24"/>
        </w:rPr>
        <w:t xml:space="preserve">входящих в состав заявки на участие в </w:t>
      </w:r>
      <w:r w:rsidRPr="00320EFA">
        <w:rPr>
          <w:b/>
          <w:sz w:val="24"/>
        </w:rPr>
        <w:t xml:space="preserve">Открытом конкурсе </w:t>
      </w:r>
    </w:p>
    <w:p w:rsidR="003A3688" w:rsidRPr="00320EFA" w:rsidRDefault="003A3688" w:rsidP="003A3688">
      <w:pPr>
        <w:pStyle w:val="afa"/>
        <w:ind w:firstLine="0"/>
        <w:jc w:val="center"/>
        <w:rPr>
          <w:b/>
          <w:sz w:val="24"/>
        </w:rPr>
      </w:pPr>
      <w:r w:rsidRPr="00320EFA">
        <w:rPr>
          <w:b/>
          <w:sz w:val="24"/>
        </w:rPr>
        <w:t xml:space="preserve">№ </w:t>
      </w:r>
      <w:r>
        <w:rPr>
          <w:b/>
          <w:szCs w:val="26"/>
        </w:rPr>
        <w:t>ОКэ-МСП-НКПОКТ-16-0031</w:t>
      </w:r>
      <w:r w:rsidRPr="00320EFA">
        <w:rPr>
          <w:b/>
          <w:szCs w:val="26"/>
        </w:rPr>
        <w:t xml:space="preserve"> </w:t>
      </w:r>
    </w:p>
    <w:p w:rsidR="003A3688" w:rsidRPr="005C7576" w:rsidRDefault="003A3688" w:rsidP="003A3688">
      <w:pPr>
        <w:pStyle w:val="afa"/>
        <w:ind w:firstLine="0"/>
        <w:jc w:val="center"/>
        <w:rPr>
          <w:sz w:val="24"/>
        </w:rPr>
      </w:pPr>
    </w:p>
    <w:p w:rsidR="003A3688" w:rsidRPr="005C7576" w:rsidRDefault="003A3688" w:rsidP="003A3688">
      <w:pPr>
        <w:pStyle w:val="afa"/>
        <w:ind w:firstLine="426"/>
        <w:jc w:val="center"/>
        <w:rPr>
          <w:sz w:val="24"/>
        </w:rPr>
      </w:pPr>
      <w:proofErr w:type="spellStart"/>
      <w:r w:rsidRPr="005C7576">
        <w:rPr>
          <w:sz w:val="24"/>
        </w:rPr>
        <w:t>Настоящим_________________________подтверждает</w:t>
      </w:r>
      <w:proofErr w:type="spellEnd"/>
      <w:r w:rsidRPr="005C7576">
        <w:rPr>
          <w:sz w:val="24"/>
        </w:rPr>
        <w:t xml:space="preserve"> подлинность и достоверность</w:t>
      </w:r>
    </w:p>
    <w:p w:rsidR="003A3688" w:rsidRPr="005C7576" w:rsidRDefault="003A3688" w:rsidP="003A3688">
      <w:pPr>
        <w:pStyle w:val="afa"/>
        <w:ind w:firstLine="426"/>
        <w:jc w:val="left"/>
        <w:rPr>
          <w:sz w:val="24"/>
        </w:rPr>
      </w:pPr>
      <w:r w:rsidRPr="005C7576">
        <w:rPr>
          <w:i/>
          <w:sz w:val="18"/>
          <w:szCs w:val="18"/>
        </w:rPr>
        <w:t xml:space="preserve">                                 (наименование участника закупки)</w:t>
      </w:r>
    </w:p>
    <w:p w:rsidR="003A3688" w:rsidRDefault="003A3688" w:rsidP="003A3688">
      <w:pPr>
        <w:pStyle w:val="afa"/>
        <w:ind w:firstLine="0"/>
        <w:jc w:val="left"/>
        <w:rPr>
          <w:sz w:val="24"/>
        </w:rPr>
      </w:pPr>
      <w:proofErr w:type="gramStart"/>
      <w:r w:rsidRPr="005C7576">
        <w:rPr>
          <w:sz w:val="24"/>
        </w:rPr>
        <w:t>представленных</w:t>
      </w:r>
      <w:proofErr w:type="gramEnd"/>
      <w:r w:rsidRPr="005C7576">
        <w:rPr>
          <w:sz w:val="24"/>
        </w:rPr>
        <w:t xml:space="preserve"> в состав заявки на участие в Открытом </w:t>
      </w:r>
      <w:r w:rsidRPr="00084E4B">
        <w:rPr>
          <w:sz w:val="24"/>
        </w:rPr>
        <w:t xml:space="preserve">конкурсе </w:t>
      </w:r>
    </w:p>
    <w:p w:rsidR="003A3688" w:rsidRDefault="003A3688" w:rsidP="003A3688">
      <w:pPr>
        <w:pStyle w:val="afa"/>
        <w:ind w:firstLine="0"/>
        <w:jc w:val="left"/>
        <w:rPr>
          <w:sz w:val="24"/>
        </w:rPr>
      </w:pPr>
      <w:r w:rsidRPr="00084E4B">
        <w:rPr>
          <w:sz w:val="24"/>
        </w:rPr>
        <w:t xml:space="preserve">№ </w:t>
      </w:r>
      <w:r>
        <w:rPr>
          <w:szCs w:val="26"/>
        </w:rPr>
        <w:t>ОКэ-МСП-НКПОКТ-16-0031</w:t>
      </w:r>
      <w:r w:rsidRPr="00320EFA">
        <w:rPr>
          <w:szCs w:val="26"/>
        </w:rPr>
        <w:t xml:space="preserve"> </w:t>
      </w:r>
      <w:r w:rsidRPr="00084E4B">
        <w:rPr>
          <w:sz w:val="24"/>
        </w:rPr>
        <w:t>следующих документов и сведений:</w:t>
      </w:r>
    </w:p>
    <w:p w:rsidR="003A3688" w:rsidRDefault="003A3688" w:rsidP="003A3688">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A3688" w:rsidRPr="00B872E5" w:rsidTr="009B2297">
        <w:tc>
          <w:tcPr>
            <w:tcW w:w="534" w:type="dxa"/>
          </w:tcPr>
          <w:p w:rsidR="003A3688" w:rsidRPr="00B872E5" w:rsidRDefault="003A3688" w:rsidP="009B2297">
            <w:pPr>
              <w:pStyle w:val="afa"/>
              <w:ind w:firstLine="0"/>
              <w:jc w:val="center"/>
              <w:rPr>
                <w:sz w:val="20"/>
                <w:szCs w:val="20"/>
              </w:rPr>
            </w:pPr>
            <w:r w:rsidRPr="00B872E5">
              <w:rPr>
                <w:sz w:val="20"/>
                <w:szCs w:val="20"/>
              </w:rPr>
              <w:t>№ п/п</w:t>
            </w:r>
          </w:p>
        </w:tc>
        <w:tc>
          <w:tcPr>
            <w:tcW w:w="7263" w:type="dxa"/>
            <w:vAlign w:val="center"/>
          </w:tcPr>
          <w:p w:rsidR="003A3688" w:rsidRPr="00B872E5" w:rsidRDefault="003A3688" w:rsidP="009B2297">
            <w:pPr>
              <w:pStyle w:val="afa"/>
              <w:ind w:right="-108" w:firstLine="0"/>
              <w:jc w:val="center"/>
              <w:rPr>
                <w:sz w:val="20"/>
                <w:szCs w:val="20"/>
              </w:rPr>
            </w:pPr>
            <w:r w:rsidRPr="00B872E5">
              <w:rPr>
                <w:sz w:val="20"/>
                <w:szCs w:val="20"/>
              </w:rPr>
              <w:t>Наименование</w:t>
            </w:r>
          </w:p>
        </w:tc>
        <w:tc>
          <w:tcPr>
            <w:tcW w:w="1225" w:type="dxa"/>
          </w:tcPr>
          <w:p w:rsidR="003A3688" w:rsidRPr="00B872E5" w:rsidRDefault="003A3688" w:rsidP="009B2297">
            <w:pPr>
              <w:pStyle w:val="afa"/>
              <w:ind w:firstLine="0"/>
              <w:jc w:val="center"/>
              <w:rPr>
                <w:sz w:val="20"/>
                <w:szCs w:val="20"/>
              </w:rPr>
            </w:pPr>
            <w:r w:rsidRPr="00B872E5">
              <w:rPr>
                <w:sz w:val="20"/>
                <w:szCs w:val="20"/>
              </w:rPr>
              <w:t>Количество листов</w:t>
            </w:r>
          </w:p>
        </w:tc>
        <w:tc>
          <w:tcPr>
            <w:tcW w:w="1100" w:type="dxa"/>
          </w:tcPr>
          <w:p w:rsidR="003A3688" w:rsidRPr="00B872E5" w:rsidRDefault="003A3688" w:rsidP="009B2297">
            <w:pPr>
              <w:pStyle w:val="afa"/>
              <w:ind w:firstLine="0"/>
              <w:jc w:val="center"/>
              <w:rPr>
                <w:sz w:val="20"/>
                <w:szCs w:val="20"/>
              </w:rPr>
            </w:pPr>
            <w:r w:rsidRPr="00B872E5">
              <w:rPr>
                <w:sz w:val="20"/>
                <w:szCs w:val="20"/>
              </w:rPr>
              <w:t>Номер страницы</w:t>
            </w:r>
          </w:p>
        </w:tc>
      </w:tr>
      <w:tr w:rsidR="003A3688" w:rsidRPr="00B872E5" w:rsidTr="009B2297">
        <w:tc>
          <w:tcPr>
            <w:tcW w:w="534" w:type="dxa"/>
          </w:tcPr>
          <w:p w:rsidR="003A3688" w:rsidRPr="00B872E5" w:rsidRDefault="003A3688" w:rsidP="009B2297">
            <w:pPr>
              <w:pStyle w:val="Default"/>
              <w:rPr>
                <w:color w:val="auto"/>
                <w:sz w:val="18"/>
                <w:szCs w:val="18"/>
              </w:rPr>
            </w:pPr>
            <w:r>
              <w:rPr>
                <w:color w:val="auto"/>
                <w:sz w:val="18"/>
                <w:szCs w:val="18"/>
              </w:rPr>
              <w:t>1.</w:t>
            </w:r>
          </w:p>
        </w:tc>
        <w:tc>
          <w:tcPr>
            <w:tcW w:w="7263" w:type="dxa"/>
            <w:vAlign w:val="center"/>
          </w:tcPr>
          <w:p w:rsidR="003A3688" w:rsidRPr="00B872E5" w:rsidRDefault="003A3688" w:rsidP="009B2297">
            <w:pPr>
              <w:pStyle w:val="Default"/>
              <w:rPr>
                <w:color w:val="auto"/>
                <w:sz w:val="18"/>
                <w:szCs w:val="18"/>
              </w:rPr>
            </w:pPr>
          </w:p>
        </w:tc>
        <w:tc>
          <w:tcPr>
            <w:tcW w:w="1225" w:type="dxa"/>
          </w:tcPr>
          <w:p w:rsidR="003A3688" w:rsidRPr="00B872E5" w:rsidRDefault="003A3688" w:rsidP="009B2297">
            <w:pPr>
              <w:pStyle w:val="afa"/>
              <w:ind w:firstLine="0"/>
              <w:jc w:val="left"/>
              <w:rPr>
                <w:sz w:val="20"/>
                <w:szCs w:val="20"/>
              </w:rPr>
            </w:pPr>
          </w:p>
        </w:tc>
        <w:tc>
          <w:tcPr>
            <w:tcW w:w="1100" w:type="dxa"/>
          </w:tcPr>
          <w:p w:rsidR="003A3688" w:rsidRPr="00B872E5" w:rsidRDefault="003A3688" w:rsidP="009B2297">
            <w:pPr>
              <w:pStyle w:val="afa"/>
              <w:ind w:firstLine="0"/>
              <w:jc w:val="left"/>
              <w:rPr>
                <w:sz w:val="20"/>
                <w:szCs w:val="20"/>
              </w:rPr>
            </w:pPr>
          </w:p>
        </w:tc>
      </w:tr>
      <w:tr w:rsidR="003A3688" w:rsidRPr="00B872E5" w:rsidTr="009B2297">
        <w:tc>
          <w:tcPr>
            <w:tcW w:w="534" w:type="dxa"/>
          </w:tcPr>
          <w:p w:rsidR="003A3688" w:rsidRPr="00B872E5" w:rsidRDefault="003A3688" w:rsidP="009B2297">
            <w:pPr>
              <w:pStyle w:val="Default"/>
              <w:rPr>
                <w:color w:val="auto"/>
                <w:sz w:val="18"/>
                <w:szCs w:val="18"/>
              </w:rPr>
            </w:pPr>
            <w:r>
              <w:rPr>
                <w:color w:val="auto"/>
                <w:sz w:val="18"/>
                <w:szCs w:val="18"/>
              </w:rPr>
              <w:t>2.</w:t>
            </w:r>
          </w:p>
        </w:tc>
        <w:tc>
          <w:tcPr>
            <w:tcW w:w="7263" w:type="dxa"/>
            <w:vAlign w:val="center"/>
          </w:tcPr>
          <w:p w:rsidR="003A3688" w:rsidRPr="00B872E5" w:rsidRDefault="003A3688" w:rsidP="009B2297">
            <w:pPr>
              <w:pStyle w:val="Default"/>
              <w:rPr>
                <w:color w:val="auto"/>
                <w:sz w:val="18"/>
                <w:szCs w:val="18"/>
              </w:rPr>
            </w:pPr>
          </w:p>
        </w:tc>
        <w:tc>
          <w:tcPr>
            <w:tcW w:w="1225" w:type="dxa"/>
          </w:tcPr>
          <w:p w:rsidR="003A3688" w:rsidRPr="00B872E5" w:rsidRDefault="003A3688" w:rsidP="009B2297">
            <w:pPr>
              <w:pStyle w:val="afa"/>
              <w:ind w:firstLine="0"/>
              <w:jc w:val="left"/>
              <w:rPr>
                <w:sz w:val="20"/>
                <w:szCs w:val="20"/>
              </w:rPr>
            </w:pPr>
          </w:p>
        </w:tc>
        <w:tc>
          <w:tcPr>
            <w:tcW w:w="1100" w:type="dxa"/>
          </w:tcPr>
          <w:p w:rsidR="003A3688" w:rsidRPr="00B872E5" w:rsidRDefault="003A3688" w:rsidP="009B2297">
            <w:pPr>
              <w:pStyle w:val="afa"/>
              <w:ind w:firstLine="0"/>
              <w:jc w:val="left"/>
              <w:rPr>
                <w:sz w:val="20"/>
                <w:szCs w:val="20"/>
              </w:rPr>
            </w:pPr>
          </w:p>
        </w:tc>
      </w:tr>
      <w:tr w:rsidR="003A3688" w:rsidRPr="00B872E5" w:rsidTr="009B2297">
        <w:tc>
          <w:tcPr>
            <w:tcW w:w="534" w:type="dxa"/>
          </w:tcPr>
          <w:p w:rsidR="003A3688" w:rsidRPr="00B872E5" w:rsidRDefault="003A3688" w:rsidP="009B2297">
            <w:pPr>
              <w:pStyle w:val="Default"/>
              <w:rPr>
                <w:color w:val="auto"/>
                <w:sz w:val="18"/>
                <w:szCs w:val="18"/>
              </w:rPr>
            </w:pPr>
            <w:r>
              <w:rPr>
                <w:color w:val="auto"/>
                <w:sz w:val="18"/>
                <w:szCs w:val="18"/>
              </w:rPr>
              <w:t>...</w:t>
            </w:r>
          </w:p>
        </w:tc>
        <w:tc>
          <w:tcPr>
            <w:tcW w:w="7263" w:type="dxa"/>
            <w:vAlign w:val="center"/>
          </w:tcPr>
          <w:p w:rsidR="003A3688" w:rsidRPr="00B872E5" w:rsidRDefault="003A3688" w:rsidP="009B2297">
            <w:pPr>
              <w:pStyle w:val="Default"/>
              <w:rPr>
                <w:color w:val="auto"/>
                <w:sz w:val="18"/>
                <w:szCs w:val="18"/>
              </w:rPr>
            </w:pPr>
          </w:p>
        </w:tc>
        <w:tc>
          <w:tcPr>
            <w:tcW w:w="1225" w:type="dxa"/>
          </w:tcPr>
          <w:p w:rsidR="003A3688" w:rsidRPr="00B872E5" w:rsidRDefault="003A3688" w:rsidP="009B2297">
            <w:pPr>
              <w:pStyle w:val="afa"/>
              <w:ind w:firstLine="0"/>
              <w:jc w:val="left"/>
              <w:rPr>
                <w:sz w:val="20"/>
                <w:szCs w:val="20"/>
              </w:rPr>
            </w:pPr>
          </w:p>
        </w:tc>
        <w:tc>
          <w:tcPr>
            <w:tcW w:w="1100" w:type="dxa"/>
          </w:tcPr>
          <w:p w:rsidR="003A3688" w:rsidRPr="00B872E5" w:rsidRDefault="003A3688" w:rsidP="009B2297">
            <w:pPr>
              <w:pStyle w:val="afa"/>
              <w:ind w:firstLine="0"/>
              <w:jc w:val="left"/>
              <w:rPr>
                <w:sz w:val="20"/>
                <w:szCs w:val="20"/>
              </w:rPr>
            </w:pPr>
          </w:p>
        </w:tc>
      </w:tr>
      <w:tr w:rsidR="003A3688" w:rsidRPr="00B872E5" w:rsidTr="009B2297">
        <w:tc>
          <w:tcPr>
            <w:tcW w:w="534" w:type="dxa"/>
          </w:tcPr>
          <w:p w:rsidR="003A3688" w:rsidRPr="00B872E5" w:rsidRDefault="003A3688" w:rsidP="009B2297">
            <w:pPr>
              <w:pStyle w:val="Default"/>
              <w:rPr>
                <w:color w:val="auto"/>
                <w:sz w:val="18"/>
                <w:szCs w:val="18"/>
              </w:rPr>
            </w:pPr>
          </w:p>
        </w:tc>
        <w:tc>
          <w:tcPr>
            <w:tcW w:w="7263" w:type="dxa"/>
            <w:vAlign w:val="center"/>
          </w:tcPr>
          <w:p w:rsidR="003A3688" w:rsidRPr="00B872E5" w:rsidRDefault="003A3688" w:rsidP="009B2297">
            <w:pPr>
              <w:pStyle w:val="Default"/>
              <w:rPr>
                <w:color w:val="auto"/>
                <w:sz w:val="18"/>
                <w:szCs w:val="18"/>
              </w:rPr>
            </w:pPr>
            <w:r>
              <w:rPr>
                <w:color w:val="auto"/>
                <w:sz w:val="18"/>
                <w:szCs w:val="18"/>
              </w:rPr>
              <w:t>Электронный носитель информации</w:t>
            </w:r>
          </w:p>
        </w:tc>
        <w:tc>
          <w:tcPr>
            <w:tcW w:w="1225" w:type="dxa"/>
          </w:tcPr>
          <w:p w:rsidR="003A3688" w:rsidRPr="00B872E5" w:rsidRDefault="003A3688" w:rsidP="009B2297">
            <w:pPr>
              <w:pStyle w:val="afa"/>
              <w:ind w:firstLine="0"/>
              <w:jc w:val="left"/>
              <w:rPr>
                <w:sz w:val="20"/>
                <w:szCs w:val="20"/>
              </w:rPr>
            </w:pPr>
          </w:p>
        </w:tc>
        <w:tc>
          <w:tcPr>
            <w:tcW w:w="1100" w:type="dxa"/>
          </w:tcPr>
          <w:p w:rsidR="003A3688" w:rsidRPr="00B872E5" w:rsidRDefault="003A3688" w:rsidP="009B2297">
            <w:pPr>
              <w:pStyle w:val="afa"/>
              <w:ind w:firstLine="0"/>
              <w:jc w:val="left"/>
              <w:rPr>
                <w:sz w:val="20"/>
                <w:szCs w:val="20"/>
              </w:rPr>
            </w:pPr>
          </w:p>
        </w:tc>
      </w:tr>
    </w:tbl>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Default="003A3688" w:rsidP="003A3688">
      <w:pPr>
        <w:pStyle w:val="afa"/>
        <w:ind w:firstLine="0"/>
        <w:jc w:val="left"/>
        <w:rPr>
          <w:sz w:val="24"/>
        </w:rPr>
      </w:pPr>
    </w:p>
    <w:p w:rsidR="003A3688" w:rsidRPr="00676C36" w:rsidRDefault="003A3688" w:rsidP="003A3688">
      <w:pPr>
        <w:pStyle w:val="afa"/>
        <w:ind w:firstLine="0"/>
        <w:jc w:val="left"/>
        <w:rPr>
          <w:sz w:val="24"/>
        </w:rPr>
      </w:pPr>
    </w:p>
    <w:p w:rsidR="003A3688" w:rsidRPr="00136237" w:rsidRDefault="003A3688" w:rsidP="003A3688"/>
    <w:p w:rsidR="003A3688" w:rsidRPr="00C838DE" w:rsidRDefault="003A3688" w:rsidP="003A3688">
      <w:pPr>
        <w:pStyle w:val="afa"/>
        <w:ind w:firstLine="0"/>
        <w:jc w:val="right"/>
        <w:rPr>
          <w:sz w:val="28"/>
          <w:szCs w:val="28"/>
        </w:rPr>
      </w:pPr>
      <w:r w:rsidRPr="00320EFA">
        <w:rPr>
          <w:sz w:val="28"/>
          <w:szCs w:val="28"/>
        </w:rPr>
        <w:t>Приложение № 8</w:t>
      </w:r>
    </w:p>
    <w:p w:rsidR="003A3688" w:rsidRDefault="003A3688" w:rsidP="003A3688">
      <w:pPr>
        <w:pStyle w:val="afa"/>
        <w:ind w:firstLine="0"/>
        <w:jc w:val="right"/>
        <w:rPr>
          <w:sz w:val="28"/>
          <w:szCs w:val="28"/>
        </w:rPr>
      </w:pPr>
      <w:r w:rsidRPr="00C838DE">
        <w:rPr>
          <w:sz w:val="28"/>
          <w:szCs w:val="28"/>
        </w:rPr>
        <w:t>к документации о закупке</w:t>
      </w:r>
    </w:p>
    <w:p w:rsidR="003A3688" w:rsidRDefault="003A3688" w:rsidP="003A3688">
      <w:pPr>
        <w:pStyle w:val="afa"/>
        <w:ind w:firstLine="0"/>
        <w:jc w:val="right"/>
        <w:rPr>
          <w:sz w:val="28"/>
          <w:szCs w:val="28"/>
        </w:rPr>
      </w:pPr>
    </w:p>
    <w:p w:rsidR="003A3688" w:rsidRDefault="003A3688" w:rsidP="003A3688">
      <w:pPr>
        <w:pStyle w:val="afa"/>
        <w:ind w:firstLine="0"/>
        <w:jc w:val="right"/>
        <w:rPr>
          <w:sz w:val="28"/>
          <w:szCs w:val="28"/>
        </w:rPr>
      </w:pPr>
    </w:p>
    <w:p w:rsidR="003A3688" w:rsidRDefault="003A3688" w:rsidP="003A3688">
      <w:pPr>
        <w:pStyle w:val="afa"/>
        <w:ind w:firstLine="0"/>
        <w:jc w:val="center"/>
        <w:rPr>
          <w:sz w:val="28"/>
          <w:szCs w:val="28"/>
        </w:rPr>
      </w:pPr>
      <w:r>
        <w:rPr>
          <w:sz w:val="28"/>
          <w:szCs w:val="28"/>
        </w:rPr>
        <w:t>Проект «МБ-01-02-2016-СВН»</w:t>
      </w:r>
    </w:p>
    <w:p w:rsidR="003A3688" w:rsidRPr="00C677ED" w:rsidRDefault="003A3688" w:rsidP="003A3688">
      <w:pPr>
        <w:pStyle w:val="afa"/>
        <w:ind w:firstLine="0"/>
        <w:jc w:val="center"/>
        <w:rPr>
          <w:sz w:val="28"/>
          <w:szCs w:val="28"/>
        </w:rPr>
      </w:pPr>
      <w:r>
        <w:rPr>
          <w:sz w:val="28"/>
          <w:szCs w:val="28"/>
        </w:rPr>
        <w:t>(</w:t>
      </w:r>
      <w:proofErr w:type="gramStart"/>
      <w:r>
        <w:rPr>
          <w:sz w:val="28"/>
          <w:szCs w:val="28"/>
        </w:rPr>
        <w:t>приложен</w:t>
      </w:r>
      <w:proofErr w:type="gramEnd"/>
      <w:r>
        <w:rPr>
          <w:sz w:val="28"/>
          <w:szCs w:val="28"/>
        </w:rPr>
        <w:t xml:space="preserve"> отдельным файлом)</w:t>
      </w:r>
    </w:p>
    <w:p w:rsidR="003A3688" w:rsidRDefault="003A3688" w:rsidP="003A3688">
      <w:pPr>
        <w:pStyle w:val="afa"/>
        <w:ind w:firstLine="0"/>
        <w:jc w:val="center"/>
        <w:rPr>
          <w:b/>
          <w:sz w:val="24"/>
        </w:rPr>
      </w:pPr>
    </w:p>
    <w:p w:rsidR="00720E52" w:rsidRDefault="0043723D"/>
    <w:sectPr w:rsidR="00720E52" w:rsidSect="003440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3D" w:rsidRDefault="0043723D" w:rsidP="003A3688">
      <w:r>
        <w:separator/>
      </w:r>
    </w:p>
  </w:endnote>
  <w:endnote w:type="continuationSeparator" w:id="0">
    <w:p w:rsidR="0043723D" w:rsidRDefault="0043723D" w:rsidP="003A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88" w:rsidRDefault="004B1494" w:rsidP="00BF6892">
    <w:pPr>
      <w:pStyle w:val="afe"/>
      <w:framePr w:wrap="around" w:vAnchor="text" w:hAnchor="margin" w:xAlign="right" w:y="1"/>
      <w:rPr>
        <w:rStyle w:val="a6"/>
      </w:rPr>
    </w:pPr>
    <w:r>
      <w:rPr>
        <w:rStyle w:val="a6"/>
      </w:rPr>
      <w:fldChar w:fldCharType="begin"/>
    </w:r>
    <w:r w:rsidR="003A3688">
      <w:rPr>
        <w:rStyle w:val="a6"/>
      </w:rPr>
      <w:instrText xml:space="preserve">PAGE  </w:instrText>
    </w:r>
    <w:r>
      <w:rPr>
        <w:rStyle w:val="a6"/>
      </w:rPr>
      <w:fldChar w:fldCharType="separate"/>
    </w:r>
    <w:r w:rsidR="003A3688">
      <w:rPr>
        <w:rStyle w:val="a6"/>
        <w:noProof/>
      </w:rPr>
      <w:t>28</w:t>
    </w:r>
    <w:r>
      <w:rPr>
        <w:rStyle w:val="a6"/>
      </w:rPr>
      <w:fldChar w:fldCharType="end"/>
    </w:r>
  </w:p>
  <w:p w:rsidR="003A3688" w:rsidRDefault="003A368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88" w:rsidRDefault="003A3688">
    <w:pPr>
      <w:pStyle w:val="afe"/>
      <w:jc w:val="center"/>
    </w:pPr>
  </w:p>
  <w:p w:rsidR="003A3688" w:rsidRDefault="003A368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3D" w:rsidRDefault="0043723D" w:rsidP="003A3688">
      <w:r>
        <w:separator/>
      </w:r>
    </w:p>
  </w:footnote>
  <w:footnote w:type="continuationSeparator" w:id="0">
    <w:p w:rsidR="0043723D" w:rsidRDefault="0043723D" w:rsidP="003A3688">
      <w:r>
        <w:continuationSeparator/>
      </w:r>
    </w:p>
  </w:footnote>
  <w:footnote w:id="1">
    <w:p w:rsidR="003A3688" w:rsidRDefault="003A3688" w:rsidP="003A368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p>
  </w:footnote>
  <w:footnote w:id="2">
    <w:p w:rsidR="003A3688" w:rsidRDefault="003A3688" w:rsidP="003A368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3A3688" w:rsidRDefault="003A3688" w:rsidP="003A3688">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3A3688" w:rsidRDefault="003A3688" w:rsidP="003A3688">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3A3688" w:rsidRDefault="003A3688" w:rsidP="003A3688">
      <w:pPr>
        <w:pStyle w:val="aff"/>
      </w:pPr>
      <w:r w:rsidRPr="009D6FB8">
        <w:rPr>
          <w:rStyle w:val="af7"/>
        </w:rPr>
        <w:footnoteRef/>
      </w:r>
      <w:r w:rsidRPr="009D6FB8">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88" w:rsidRDefault="004B1494" w:rsidP="008A64FE">
    <w:pPr>
      <w:pStyle w:val="afc"/>
      <w:jc w:val="center"/>
    </w:pPr>
    <w:fldSimple w:instr=" PAGE   \* MERGEFORMAT ">
      <w:r w:rsidR="00192926">
        <w:rPr>
          <w:noProof/>
        </w:rPr>
        <w:t>83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23243A"/>
    <w:multiLevelType w:val="multilevel"/>
    <w:tmpl w:val="8E085C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9767AE"/>
    <w:multiLevelType w:val="hybridMultilevel"/>
    <w:tmpl w:val="CBBA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3"/>
  </w:num>
  <w:num w:numId="9">
    <w:abstractNumId w:val="6"/>
  </w:num>
  <w:num w:numId="10">
    <w:abstractNumId w:val="11"/>
  </w:num>
  <w:num w:numId="11">
    <w:abstractNumId w:val="15"/>
  </w:num>
  <w:num w:numId="12">
    <w:abstractNumId w:val="18"/>
  </w:num>
  <w:num w:numId="13">
    <w:abstractNumId w:val="8"/>
  </w:num>
  <w:num w:numId="14">
    <w:abstractNumId w:val="9"/>
  </w:num>
  <w:num w:numId="15">
    <w:abstractNumId w:val="20"/>
  </w:num>
  <w:num w:numId="16">
    <w:abstractNumId w:val="10"/>
  </w:num>
  <w:num w:numId="17">
    <w:abstractNumId w:val="12"/>
  </w:num>
  <w:num w:numId="18">
    <w:abstractNumId w:val="17"/>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3A3688"/>
    <w:rsid w:val="000033BE"/>
    <w:rsid w:val="00043C5A"/>
    <w:rsid w:val="00192926"/>
    <w:rsid w:val="001C071A"/>
    <w:rsid w:val="001E366C"/>
    <w:rsid w:val="0024221B"/>
    <w:rsid w:val="00263E24"/>
    <w:rsid w:val="00286FC6"/>
    <w:rsid w:val="002A65F8"/>
    <w:rsid w:val="0030788E"/>
    <w:rsid w:val="003440AC"/>
    <w:rsid w:val="003710DD"/>
    <w:rsid w:val="003A3688"/>
    <w:rsid w:val="003B5CA8"/>
    <w:rsid w:val="003B6566"/>
    <w:rsid w:val="003D2B3B"/>
    <w:rsid w:val="0043723D"/>
    <w:rsid w:val="00464AEC"/>
    <w:rsid w:val="00472E47"/>
    <w:rsid w:val="00482281"/>
    <w:rsid w:val="004A1816"/>
    <w:rsid w:val="004B1494"/>
    <w:rsid w:val="004F019E"/>
    <w:rsid w:val="00530047"/>
    <w:rsid w:val="0056766D"/>
    <w:rsid w:val="00584B6D"/>
    <w:rsid w:val="00597631"/>
    <w:rsid w:val="005A6987"/>
    <w:rsid w:val="005E3432"/>
    <w:rsid w:val="0063296C"/>
    <w:rsid w:val="006507B2"/>
    <w:rsid w:val="006C1105"/>
    <w:rsid w:val="006C1817"/>
    <w:rsid w:val="007300A0"/>
    <w:rsid w:val="0073311F"/>
    <w:rsid w:val="00742149"/>
    <w:rsid w:val="00744602"/>
    <w:rsid w:val="00772A8A"/>
    <w:rsid w:val="0077319D"/>
    <w:rsid w:val="00776ACB"/>
    <w:rsid w:val="007D6677"/>
    <w:rsid w:val="0084767C"/>
    <w:rsid w:val="0088568C"/>
    <w:rsid w:val="00897355"/>
    <w:rsid w:val="0089780F"/>
    <w:rsid w:val="008B4807"/>
    <w:rsid w:val="009413D8"/>
    <w:rsid w:val="0095418E"/>
    <w:rsid w:val="009906E9"/>
    <w:rsid w:val="009E205E"/>
    <w:rsid w:val="009E25C4"/>
    <w:rsid w:val="00A05077"/>
    <w:rsid w:val="00A7735E"/>
    <w:rsid w:val="00A935B3"/>
    <w:rsid w:val="00AC7BAF"/>
    <w:rsid w:val="00B03007"/>
    <w:rsid w:val="00B55744"/>
    <w:rsid w:val="00B624F2"/>
    <w:rsid w:val="00BC0925"/>
    <w:rsid w:val="00C0042B"/>
    <w:rsid w:val="00C06EF7"/>
    <w:rsid w:val="00C30DFB"/>
    <w:rsid w:val="00D0022F"/>
    <w:rsid w:val="00D71800"/>
    <w:rsid w:val="00D83C46"/>
    <w:rsid w:val="00DC68F0"/>
    <w:rsid w:val="00E619DD"/>
    <w:rsid w:val="00E95FBB"/>
    <w:rsid w:val="00F6768C"/>
    <w:rsid w:val="00F90248"/>
    <w:rsid w:val="00F93E97"/>
    <w:rsid w:val="00FB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6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3A368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3A368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3A3688"/>
    <w:pPr>
      <w:keepNext/>
      <w:spacing w:before="240" w:after="60"/>
      <w:outlineLvl w:val="2"/>
    </w:pPr>
    <w:rPr>
      <w:rFonts w:ascii="Arial" w:hAnsi="Arial"/>
      <w:b/>
      <w:bCs/>
      <w:sz w:val="26"/>
      <w:szCs w:val="26"/>
    </w:rPr>
  </w:style>
  <w:style w:type="paragraph" w:styleId="4">
    <w:name w:val="heading 4"/>
    <w:aliases w:val="H4"/>
    <w:basedOn w:val="a0"/>
    <w:next w:val="a0"/>
    <w:link w:val="40"/>
    <w:qFormat/>
    <w:rsid w:val="003A368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3A368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A368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A3688"/>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3A3688"/>
    <w:rPr>
      <w:rFonts w:ascii="Times New Roman" w:eastAsia="Times New Roman" w:hAnsi="Times New Roman" w:cs="Times New Roman"/>
      <w:b/>
      <w:bCs/>
      <w:sz w:val="28"/>
      <w:szCs w:val="28"/>
      <w:lang w:eastAsia="ar-SA"/>
    </w:rPr>
  </w:style>
  <w:style w:type="character" w:customStyle="1" w:styleId="WW8Num2z1">
    <w:name w:val="WW8Num2z1"/>
    <w:rsid w:val="003A3688"/>
    <w:rPr>
      <w:rFonts w:ascii="Times New Roman" w:hAnsi="Times New Roman" w:cs="Times New Roman"/>
    </w:rPr>
  </w:style>
  <w:style w:type="character" w:customStyle="1" w:styleId="WW8Num3z2">
    <w:name w:val="WW8Num3z2"/>
    <w:rsid w:val="003A3688"/>
    <w:rPr>
      <w:i w:val="0"/>
    </w:rPr>
  </w:style>
  <w:style w:type="character" w:customStyle="1" w:styleId="WW8Num4z0">
    <w:name w:val="WW8Num4z0"/>
    <w:rsid w:val="003A3688"/>
    <w:rPr>
      <w:rFonts w:eastAsia="MS Mincho"/>
    </w:rPr>
  </w:style>
  <w:style w:type="character" w:customStyle="1" w:styleId="WW8Num5z0">
    <w:name w:val="WW8Num5z0"/>
    <w:rsid w:val="003A3688"/>
    <w:rPr>
      <w:rFonts w:cs="Times New Roman"/>
      <w:color w:val="auto"/>
    </w:rPr>
  </w:style>
  <w:style w:type="character" w:customStyle="1" w:styleId="WW8Num5z1">
    <w:name w:val="WW8Num5z1"/>
    <w:rsid w:val="003A3688"/>
    <w:rPr>
      <w:rFonts w:cs="Times New Roman"/>
      <w:b w:val="0"/>
    </w:rPr>
  </w:style>
  <w:style w:type="character" w:customStyle="1" w:styleId="WW8Num5z2">
    <w:name w:val="WW8Num5z2"/>
    <w:rsid w:val="003A3688"/>
    <w:rPr>
      <w:rFonts w:cs="Times New Roman"/>
    </w:rPr>
  </w:style>
  <w:style w:type="character" w:customStyle="1" w:styleId="WW8Num6z2">
    <w:name w:val="WW8Num6z2"/>
    <w:rsid w:val="003A3688"/>
    <w:rPr>
      <w:b w:val="0"/>
      <w:i w:val="0"/>
    </w:rPr>
  </w:style>
  <w:style w:type="character" w:customStyle="1" w:styleId="WW8Num7z2">
    <w:name w:val="WW8Num7z2"/>
    <w:rsid w:val="003A3688"/>
    <w:rPr>
      <w:b w:val="0"/>
      <w:i w:val="0"/>
    </w:rPr>
  </w:style>
  <w:style w:type="character" w:customStyle="1" w:styleId="WW8Num8z0">
    <w:name w:val="WW8Num8z0"/>
    <w:rsid w:val="003A3688"/>
    <w:rPr>
      <w:b w:val="0"/>
      <w:i w:val="0"/>
    </w:rPr>
  </w:style>
  <w:style w:type="character" w:customStyle="1" w:styleId="WW8Num8z1">
    <w:name w:val="WW8Num8z1"/>
    <w:rsid w:val="003A3688"/>
    <w:rPr>
      <w:rFonts w:ascii="Courier New" w:hAnsi="Courier New" w:cs="Courier New"/>
    </w:rPr>
  </w:style>
  <w:style w:type="character" w:customStyle="1" w:styleId="WW8Num8z2">
    <w:name w:val="WW8Num8z2"/>
    <w:rsid w:val="003A3688"/>
    <w:rPr>
      <w:rFonts w:ascii="Wingdings" w:hAnsi="Wingdings"/>
    </w:rPr>
  </w:style>
  <w:style w:type="character" w:customStyle="1" w:styleId="WW8Num8z3">
    <w:name w:val="WW8Num8z3"/>
    <w:rsid w:val="003A3688"/>
    <w:rPr>
      <w:rFonts w:ascii="Symbol" w:hAnsi="Symbol"/>
    </w:rPr>
  </w:style>
  <w:style w:type="character" w:customStyle="1" w:styleId="WW8Num9z0">
    <w:name w:val="WW8Num9z0"/>
    <w:rsid w:val="003A3688"/>
    <w:rPr>
      <w:b w:val="0"/>
      <w:i w:val="0"/>
    </w:rPr>
  </w:style>
  <w:style w:type="character" w:customStyle="1" w:styleId="WW8Num9z1">
    <w:name w:val="WW8Num9z1"/>
    <w:rsid w:val="003A3688"/>
    <w:rPr>
      <w:rFonts w:ascii="Courier New" w:hAnsi="Courier New" w:cs="Courier New"/>
    </w:rPr>
  </w:style>
  <w:style w:type="character" w:customStyle="1" w:styleId="WW8Num9z2">
    <w:name w:val="WW8Num9z2"/>
    <w:rsid w:val="003A3688"/>
    <w:rPr>
      <w:rFonts w:ascii="Wingdings" w:hAnsi="Wingdings"/>
    </w:rPr>
  </w:style>
  <w:style w:type="character" w:customStyle="1" w:styleId="WW8Num9z3">
    <w:name w:val="WW8Num9z3"/>
    <w:rsid w:val="003A3688"/>
    <w:rPr>
      <w:rFonts w:ascii="Symbol" w:hAnsi="Symbol"/>
    </w:rPr>
  </w:style>
  <w:style w:type="character" w:customStyle="1" w:styleId="WW8Num11z0">
    <w:name w:val="WW8Num11z0"/>
    <w:rsid w:val="003A3688"/>
    <w:rPr>
      <w:b w:val="0"/>
    </w:rPr>
  </w:style>
  <w:style w:type="character" w:customStyle="1" w:styleId="WW8Num12z0">
    <w:name w:val="WW8Num12z0"/>
    <w:rsid w:val="003A3688"/>
    <w:rPr>
      <w:b w:val="0"/>
      <w:i w:val="0"/>
    </w:rPr>
  </w:style>
  <w:style w:type="character" w:customStyle="1" w:styleId="WW8Num12z1">
    <w:name w:val="WW8Num12z1"/>
    <w:rsid w:val="003A3688"/>
    <w:rPr>
      <w:rFonts w:ascii="Courier New" w:hAnsi="Courier New" w:cs="Courier New"/>
    </w:rPr>
  </w:style>
  <w:style w:type="character" w:customStyle="1" w:styleId="WW8Num12z2">
    <w:name w:val="WW8Num12z2"/>
    <w:rsid w:val="003A3688"/>
    <w:rPr>
      <w:rFonts w:ascii="Wingdings" w:hAnsi="Wingdings"/>
    </w:rPr>
  </w:style>
  <w:style w:type="character" w:customStyle="1" w:styleId="WW8Num12z3">
    <w:name w:val="WW8Num12z3"/>
    <w:rsid w:val="003A3688"/>
    <w:rPr>
      <w:rFonts w:ascii="Symbol" w:hAnsi="Symbol"/>
    </w:rPr>
  </w:style>
  <w:style w:type="character" w:customStyle="1" w:styleId="WW8Num16z0">
    <w:name w:val="WW8Num16z0"/>
    <w:rsid w:val="003A3688"/>
    <w:rPr>
      <w:rFonts w:ascii="Symbol" w:hAnsi="Symbol"/>
    </w:rPr>
  </w:style>
  <w:style w:type="character" w:customStyle="1" w:styleId="WW8Num16z1">
    <w:name w:val="WW8Num16z1"/>
    <w:rsid w:val="003A3688"/>
    <w:rPr>
      <w:rFonts w:ascii="Courier New" w:hAnsi="Courier New" w:cs="Courier New"/>
    </w:rPr>
  </w:style>
  <w:style w:type="character" w:customStyle="1" w:styleId="WW8Num16z2">
    <w:name w:val="WW8Num16z2"/>
    <w:rsid w:val="003A3688"/>
    <w:rPr>
      <w:rFonts w:ascii="Wingdings" w:hAnsi="Wingdings"/>
    </w:rPr>
  </w:style>
  <w:style w:type="character" w:customStyle="1" w:styleId="WW8Num17z0">
    <w:name w:val="WW8Num17z0"/>
    <w:rsid w:val="003A3688"/>
    <w:rPr>
      <w:b w:val="0"/>
      <w:i w:val="0"/>
    </w:rPr>
  </w:style>
  <w:style w:type="character" w:customStyle="1" w:styleId="WW8Num17z1">
    <w:name w:val="WW8Num17z1"/>
    <w:rsid w:val="003A3688"/>
    <w:rPr>
      <w:rFonts w:ascii="Courier New" w:hAnsi="Courier New" w:cs="Courier New"/>
    </w:rPr>
  </w:style>
  <w:style w:type="character" w:customStyle="1" w:styleId="WW8Num17z2">
    <w:name w:val="WW8Num17z2"/>
    <w:rsid w:val="003A3688"/>
    <w:rPr>
      <w:rFonts w:ascii="Wingdings" w:hAnsi="Wingdings"/>
    </w:rPr>
  </w:style>
  <w:style w:type="character" w:customStyle="1" w:styleId="WW8Num17z3">
    <w:name w:val="WW8Num17z3"/>
    <w:rsid w:val="003A3688"/>
    <w:rPr>
      <w:rFonts w:ascii="Symbol" w:hAnsi="Symbol"/>
    </w:rPr>
  </w:style>
  <w:style w:type="character" w:customStyle="1" w:styleId="WW8Num18z2">
    <w:name w:val="WW8Num18z2"/>
    <w:rsid w:val="003A3688"/>
    <w:rPr>
      <w:b w:val="0"/>
    </w:rPr>
  </w:style>
  <w:style w:type="character" w:customStyle="1" w:styleId="WW8Num21z0">
    <w:name w:val="WW8Num21z0"/>
    <w:rsid w:val="003A3688"/>
    <w:rPr>
      <w:color w:val="auto"/>
    </w:rPr>
  </w:style>
  <w:style w:type="character" w:customStyle="1" w:styleId="WW8Num21z1">
    <w:name w:val="WW8Num21z1"/>
    <w:rsid w:val="003A3688"/>
    <w:rPr>
      <w:b/>
      <w:color w:val="auto"/>
    </w:rPr>
  </w:style>
  <w:style w:type="character" w:customStyle="1" w:styleId="WW8Num24z0">
    <w:name w:val="WW8Num24z0"/>
    <w:rsid w:val="003A3688"/>
    <w:rPr>
      <w:b w:val="0"/>
      <w:i w:val="0"/>
    </w:rPr>
  </w:style>
  <w:style w:type="character" w:customStyle="1" w:styleId="WW8Num24z1">
    <w:name w:val="WW8Num24z1"/>
    <w:rsid w:val="003A3688"/>
    <w:rPr>
      <w:rFonts w:ascii="Courier New" w:hAnsi="Courier New" w:cs="Courier New"/>
    </w:rPr>
  </w:style>
  <w:style w:type="character" w:customStyle="1" w:styleId="WW8Num24z2">
    <w:name w:val="WW8Num24z2"/>
    <w:rsid w:val="003A3688"/>
    <w:rPr>
      <w:rFonts w:ascii="Wingdings" w:hAnsi="Wingdings"/>
    </w:rPr>
  </w:style>
  <w:style w:type="character" w:customStyle="1" w:styleId="WW8Num24z3">
    <w:name w:val="WW8Num24z3"/>
    <w:rsid w:val="003A3688"/>
    <w:rPr>
      <w:rFonts w:ascii="Symbol" w:hAnsi="Symbol"/>
    </w:rPr>
  </w:style>
  <w:style w:type="character" w:customStyle="1" w:styleId="11">
    <w:name w:val="Основной шрифт абзаца1"/>
    <w:rsid w:val="003A3688"/>
  </w:style>
  <w:style w:type="character" w:customStyle="1" w:styleId="21">
    <w:name w:val="Заголовок 2 Знак1"/>
    <w:rsid w:val="003A3688"/>
    <w:rPr>
      <w:rFonts w:cs="Arial"/>
      <w:b/>
      <w:bCs/>
      <w:i/>
      <w:iCs/>
      <w:sz w:val="28"/>
      <w:szCs w:val="28"/>
      <w:lang w:val="ru-RU" w:eastAsia="ar-SA" w:bidi="ar-SA"/>
    </w:rPr>
  </w:style>
  <w:style w:type="character" w:customStyle="1" w:styleId="Normal">
    <w:name w:val="Normal Знак"/>
    <w:rsid w:val="003A3688"/>
    <w:rPr>
      <w:sz w:val="28"/>
      <w:lang w:val="ru-RU" w:eastAsia="ar-SA" w:bidi="ar-SA"/>
    </w:rPr>
  </w:style>
  <w:style w:type="character" w:customStyle="1" w:styleId="a4">
    <w:name w:val="Основной текст Знак"/>
    <w:rsid w:val="003A3688"/>
    <w:rPr>
      <w:rFonts w:eastAsia="MS Mincho"/>
      <w:sz w:val="26"/>
      <w:szCs w:val="24"/>
      <w:lang w:val="ru-RU" w:eastAsia="ar-SA" w:bidi="ar-SA"/>
    </w:rPr>
  </w:style>
  <w:style w:type="character" w:customStyle="1" w:styleId="a5">
    <w:name w:val="Основной текст с отступом Знак"/>
    <w:rsid w:val="003A3688"/>
    <w:rPr>
      <w:sz w:val="28"/>
      <w:lang w:val="ru-RU" w:eastAsia="ar-SA" w:bidi="ar-SA"/>
    </w:rPr>
  </w:style>
  <w:style w:type="character" w:styleId="a6">
    <w:name w:val="page number"/>
    <w:basedOn w:val="11"/>
    <w:rsid w:val="003A3688"/>
  </w:style>
  <w:style w:type="character" w:customStyle="1" w:styleId="a7">
    <w:name w:val="Нижний колонтитул Знак"/>
    <w:rsid w:val="003A3688"/>
    <w:rPr>
      <w:rFonts w:eastAsia="MS Mincho"/>
      <w:spacing w:val="-2"/>
      <w:sz w:val="24"/>
      <w:szCs w:val="24"/>
      <w:lang w:val="ru-RU" w:eastAsia="ar-SA" w:bidi="ar-SA"/>
    </w:rPr>
  </w:style>
  <w:style w:type="character" w:styleId="a8">
    <w:name w:val="Hyperlink"/>
    <w:rsid w:val="003A3688"/>
    <w:rPr>
      <w:color w:val="0000FF"/>
      <w:u w:val="single"/>
    </w:rPr>
  </w:style>
  <w:style w:type="character" w:customStyle="1" w:styleId="a9">
    <w:name w:val="Текст примечания Знак"/>
    <w:rsid w:val="003A3688"/>
    <w:rPr>
      <w:lang w:val="ru-RU" w:eastAsia="ar-SA" w:bidi="ar-SA"/>
    </w:rPr>
  </w:style>
  <w:style w:type="character" w:customStyle="1" w:styleId="aa">
    <w:name w:val="Символ сноски"/>
    <w:rsid w:val="003A3688"/>
    <w:rPr>
      <w:vertAlign w:val="superscript"/>
    </w:rPr>
  </w:style>
  <w:style w:type="character" w:customStyle="1" w:styleId="ab">
    <w:name w:val="Схема документа Знак"/>
    <w:rsid w:val="003A3688"/>
    <w:rPr>
      <w:rFonts w:ascii="Tahoma" w:hAnsi="Tahoma" w:cs="Tahoma"/>
      <w:shd w:val="clear" w:color="auto" w:fill="000080"/>
    </w:rPr>
  </w:style>
  <w:style w:type="character" w:customStyle="1" w:styleId="12">
    <w:name w:val="Знак примечания1"/>
    <w:rsid w:val="003A3688"/>
    <w:rPr>
      <w:sz w:val="16"/>
      <w:szCs w:val="16"/>
    </w:rPr>
  </w:style>
  <w:style w:type="character" w:customStyle="1" w:styleId="ac">
    <w:name w:val="Тема примечания Знак"/>
    <w:rsid w:val="003A3688"/>
    <w:rPr>
      <w:b/>
      <w:bCs/>
      <w:lang w:val="ru-RU" w:eastAsia="ar-SA" w:bidi="ar-SA"/>
    </w:rPr>
  </w:style>
  <w:style w:type="character" w:customStyle="1" w:styleId="ad">
    <w:name w:val="Текст выноски Знак"/>
    <w:rsid w:val="003A3688"/>
    <w:rPr>
      <w:rFonts w:ascii="Tahoma" w:hAnsi="Tahoma" w:cs="Tahoma"/>
      <w:sz w:val="16"/>
      <w:szCs w:val="16"/>
    </w:rPr>
  </w:style>
  <w:style w:type="character" w:customStyle="1" w:styleId="31">
    <w:name w:val="Основной текст 3 Знак"/>
    <w:link w:val="32"/>
    <w:rsid w:val="003A3688"/>
    <w:rPr>
      <w:sz w:val="16"/>
      <w:szCs w:val="16"/>
    </w:rPr>
  </w:style>
  <w:style w:type="character" w:customStyle="1" w:styleId="ae">
    <w:name w:val="Подзаголовок Знак"/>
    <w:rsid w:val="003A3688"/>
    <w:rPr>
      <w:b/>
      <w:bCs/>
      <w:sz w:val="24"/>
      <w:szCs w:val="24"/>
    </w:rPr>
  </w:style>
  <w:style w:type="character" w:customStyle="1" w:styleId="af">
    <w:name w:val="Верхний колонтитул Знак"/>
    <w:uiPriority w:val="99"/>
    <w:rsid w:val="003A3688"/>
    <w:rPr>
      <w:sz w:val="24"/>
      <w:szCs w:val="24"/>
    </w:rPr>
  </w:style>
  <w:style w:type="character" w:customStyle="1" w:styleId="FontStyle21">
    <w:name w:val="Font Style21"/>
    <w:rsid w:val="003A3688"/>
    <w:rPr>
      <w:rFonts w:ascii="Times New Roman" w:hAnsi="Times New Roman" w:cs="Times New Roman"/>
      <w:sz w:val="24"/>
      <w:szCs w:val="24"/>
    </w:rPr>
  </w:style>
  <w:style w:type="character" w:customStyle="1" w:styleId="22">
    <w:name w:val="Основной текст с отступом 2 Знак"/>
    <w:rsid w:val="003A3688"/>
    <w:rPr>
      <w:sz w:val="24"/>
      <w:szCs w:val="24"/>
    </w:rPr>
  </w:style>
  <w:style w:type="character" w:customStyle="1" w:styleId="af0">
    <w:name w:val="Обычный отступ Знак"/>
    <w:rsid w:val="003A3688"/>
    <w:rPr>
      <w:rFonts w:ascii="Calibri" w:eastAsia="Calibri" w:hAnsi="Calibri" w:cs="Calibri"/>
      <w:sz w:val="24"/>
      <w:szCs w:val="24"/>
    </w:rPr>
  </w:style>
  <w:style w:type="character" w:styleId="af1">
    <w:name w:val="FollowedHyperlink"/>
    <w:rsid w:val="003A3688"/>
    <w:rPr>
      <w:color w:val="800080"/>
      <w:u w:val="single"/>
    </w:rPr>
  </w:style>
  <w:style w:type="character" w:customStyle="1" w:styleId="220">
    <w:name w:val="Заголовок 2 Знак2"/>
    <w:rsid w:val="003A3688"/>
    <w:rPr>
      <w:rFonts w:cs="Arial"/>
      <w:b/>
      <w:bCs/>
      <w:i/>
      <w:iCs/>
      <w:sz w:val="28"/>
      <w:szCs w:val="28"/>
    </w:rPr>
  </w:style>
  <w:style w:type="character" w:customStyle="1" w:styleId="33">
    <w:name w:val="Основной текст с отступом 3 Знак"/>
    <w:rsid w:val="003A3688"/>
    <w:rPr>
      <w:sz w:val="28"/>
      <w:szCs w:val="24"/>
    </w:rPr>
  </w:style>
  <w:style w:type="character" w:customStyle="1" w:styleId="13">
    <w:name w:val="Основной текст Знак Знак Знак Знак Знак1"/>
    <w:rsid w:val="003A3688"/>
    <w:rPr>
      <w:rFonts w:eastAsia="MS Mincho" w:cs="Times New Roman"/>
      <w:sz w:val="24"/>
      <w:szCs w:val="24"/>
      <w:lang w:val="ru-RU" w:eastAsia="ar-SA" w:bidi="ar-SA"/>
    </w:rPr>
  </w:style>
  <w:style w:type="character" w:customStyle="1" w:styleId="BodyTextChar1">
    <w:name w:val="Body Text Char1"/>
    <w:rsid w:val="003A3688"/>
    <w:rPr>
      <w:rFonts w:eastAsia="MS Mincho" w:cs="Times New Roman"/>
      <w:sz w:val="24"/>
      <w:szCs w:val="24"/>
      <w:lang w:val="ru-RU" w:eastAsia="ar-SA" w:bidi="ar-SA"/>
    </w:rPr>
  </w:style>
  <w:style w:type="character" w:customStyle="1" w:styleId="8">
    <w:name w:val="Знак Знак8"/>
    <w:rsid w:val="003A3688"/>
    <w:rPr>
      <w:sz w:val="16"/>
      <w:szCs w:val="16"/>
      <w:lang w:eastAsia="ar-SA" w:bidi="ar-SA"/>
    </w:rPr>
  </w:style>
  <w:style w:type="character" w:customStyle="1" w:styleId="15">
    <w:name w:val="Знак Знак15"/>
    <w:rsid w:val="003A3688"/>
    <w:rPr>
      <w:rFonts w:eastAsia="MS Mincho" w:cs="Arial"/>
      <w:b/>
      <w:bCs/>
      <w:kern w:val="1"/>
      <w:sz w:val="32"/>
      <w:szCs w:val="32"/>
      <w:lang w:val="ru-RU" w:eastAsia="ar-SA" w:bidi="ar-SA"/>
    </w:rPr>
  </w:style>
  <w:style w:type="character" w:customStyle="1" w:styleId="14">
    <w:name w:val="Знак Знак14"/>
    <w:rsid w:val="003A3688"/>
    <w:rPr>
      <w:rFonts w:ascii="Arial" w:hAnsi="Arial"/>
      <w:b/>
      <w:bCs/>
      <w:sz w:val="26"/>
      <w:szCs w:val="26"/>
      <w:lang w:eastAsia="ar-SA" w:bidi="ar-SA"/>
    </w:rPr>
  </w:style>
  <w:style w:type="character" w:customStyle="1" w:styleId="23">
    <w:name w:val="Знак Знак2"/>
    <w:rsid w:val="003A3688"/>
    <w:rPr>
      <w:rFonts w:ascii="Calibri" w:eastAsia="Calibri" w:hAnsi="Calibri"/>
      <w:sz w:val="24"/>
      <w:szCs w:val="24"/>
      <w:lang w:eastAsia="ar-SA" w:bidi="ar-SA"/>
    </w:rPr>
  </w:style>
  <w:style w:type="character" w:customStyle="1" w:styleId="9">
    <w:name w:val="Знак Знак9"/>
    <w:rsid w:val="003A3688"/>
    <w:rPr>
      <w:lang w:val="ru-RU" w:eastAsia="ar-SA" w:bidi="ar-SA"/>
    </w:rPr>
  </w:style>
  <w:style w:type="character" w:customStyle="1" w:styleId="130">
    <w:name w:val="Знак Знак13"/>
    <w:rsid w:val="003A3688"/>
    <w:rPr>
      <w:sz w:val="24"/>
      <w:szCs w:val="24"/>
      <w:lang w:eastAsia="ar-SA" w:bidi="ar-SA"/>
    </w:rPr>
  </w:style>
  <w:style w:type="character" w:customStyle="1" w:styleId="110">
    <w:name w:val="Знак Знак11"/>
    <w:rsid w:val="003A3688"/>
    <w:rPr>
      <w:rFonts w:ascii="MS Mincho" w:eastAsia="MS Mincho" w:hAnsi="MS Mincho"/>
      <w:spacing w:val="-2"/>
      <w:sz w:val="24"/>
      <w:szCs w:val="24"/>
      <w:lang w:val="ru-RU" w:eastAsia="ar-SA" w:bidi="ar-SA"/>
    </w:rPr>
  </w:style>
  <w:style w:type="character" w:customStyle="1" w:styleId="120">
    <w:name w:val="Знак Знак12"/>
    <w:rsid w:val="003A3688"/>
    <w:rPr>
      <w:sz w:val="28"/>
      <w:lang w:val="ru-RU" w:eastAsia="ar-SA" w:bidi="ar-SA"/>
    </w:rPr>
  </w:style>
  <w:style w:type="character" w:customStyle="1" w:styleId="7">
    <w:name w:val="Знак Знак7"/>
    <w:rsid w:val="003A3688"/>
    <w:rPr>
      <w:b/>
      <w:bCs/>
      <w:sz w:val="24"/>
      <w:szCs w:val="24"/>
      <w:lang w:eastAsia="ar-SA" w:bidi="ar-SA"/>
    </w:rPr>
  </w:style>
  <w:style w:type="character" w:customStyle="1" w:styleId="34">
    <w:name w:val="Знак Знак3"/>
    <w:rsid w:val="003A3688"/>
    <w:rPr>
      <w:sz w:val="24"/>
      <w:szCs w:val="24"/>
      <w:lang w:eastAsia="ar-SA" w:bidi="ar-SA"/>
    </w:rPr>
  </w:style>
  <w:style w:type="character" w:customStyle="1" w:styleId="100">
    <w:name w:val="Знак Знак10"/>
    <w:rsid w:val="003A3688"/>
    <w:rPr>
      <w:sz w:val="28"/>
      <w:szCs w:val="24"/>
      <w:lang w:eastAsia="ar-SA" w:bidi="ar-SA"/>
    </w:rPr>
  </w:style>
  <w:style w:type="character" w:customStyle="1" w:styleId="6">
    <w:name w:val="Знак Знак6"/>
    <w:rsid w:val="003A3688"/>
    <w:rPr>
      <w:rFonts w:ascii="Tahoma" w:hAnsi="Tahoma" w:cs="Tahoma"/>
      <w:lang w:eastAsia="ar-SA" w:bidi="ar-SA"/>
    </w:rPr>
  </w:style>
  <w:style w:type="character" w:customStyle="1" w:styleId="5">
    <w:name w:val="Знак Знак5"/>
    <w:rsid w:val="003A3688"/>
    <w:rPr>
      <w:b/>
      <w:bCs/>
      <w:lang w:val="ru-RU" w:eastAsia="ar-SA" w:bidi="ar-SA"/>
    </w:rPr>
  </w:style>
  <w:style w:type="character" w:customStyle="1" w:styleId="41">
    <w:name w:val="Знак Знак4"/>
    <w:rsid w:val="003A3688"/>
    <w:rPr>
      <w:rFonts w:ascii="Tahoma" w:hAnsi="Tahoma" w:cs="Tahoma"/>
      <w:sz w:val="16"/>
      <w:szCs w:val="16"/>
      <w:lang w:eastAsia="ar-SA" w:bidi="ar-SA"/>
    </w:rPr>
  </w:style>
  <w:style w:type="character" w:customStyle="1" w:styleId="af2">
    <w:name w:val="Текст Знак"/>
    <w:rsid w:val="003A3688"/>
    <w:rPr>
      <w:rFonts w:eastAsia="MS Mincho"/>
      <w:spacing w:val="-2"/>
      <w:sz w:val="26"/>
    </w:rPr>
  </w:style>
  <w:style w:type="character" w:customStyle="1" w:styleId="af3">
    <w:name w:val="Абзац списка Знак"/>
    <w:uiPriority w:val="34"/>
    <w:rsid w:val="003A3688"/>
    <w:rPr>
      <w:sz w:val="24"/>
      <w:szCs w:val="24"/>
    </w:rPr>
  </w:style>
  <w:style w:type="character" w:customStyle="1" w:styleId="af4">
    <w:name w:val="Текст концевой сноски Знак"/>
    <w:basedOn w:val="11"/>
    <w:rsid w:val="003A3688"/>
  </w:style>
  <w:style w:type="character" w:customStyle="1" w:styleId="af5">
    <w:name w:val="Символы концевой сноски"/>
    <w:basedOn w:val="11"/>
    <w:rsid w:val="003A3688"/>
    <w:rPr>
      <w:vertAlign w:val="superscript"/>
    </w:rPr>
  </w:style>
  <w:style w:type="character" w:customStyle="1" w:styleId="af6">
    <w:name w:val="Текст сноски Знак"/>
    <w:basedOn w:val="11"/>
    <w:rsid w:val="003A3688"/>
  </w:style>
  <w:style w:type="character" w:styleId="af7">
    <w:name w:val="footnote reference"/>
    <w:rsid w:val="003A3688"/>
    <w:rPr>
      <w:vertAlign w:val="superscript"/>
    </w:rPr>
  </w:style>
  <w:style w:type="character" w:styleId="af8">
    <w:name w:val="endnote reference"/>
    <w:rsid w:val="003A3688"/>
    <w:rPr>
      <w:vertAlign w:val="superscript"/>
    </w:rPr>
  </w:style>
  <w:style w:type="paragraph" w:customStyle="1" w:styleId="af9">
    <w:name w:val="Заголовок"/>
    <w:basedOn w:val="a0"/>
    <w:next w:val="afa"/>
    <w:rsid w:val="003A368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3A368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3A3688"/>
    <w:rPr>
      <w:rFonts w:ascii="Times New Roman" w:eastAsia="MS Mincho" w:hAnsi="Times New Roman" w:cs="Times New Roman"/>
      <w:sz w:val="26"/>
      <w:szCs w:val="24"/>
      <w:lang w:eastAsia="ar-SA"/>
    </w:rPr>
  </w:style>
  <w:style w:type="paragraph" w:styleId="afb">
    <w:name w:val="List"/>
    <w:basedOn w:val="afa"/>
    <w:rsid w:val="003A3688"/>
    <w:rPr>
      <w:rFonts w:cs="Mangal"/>
    </w:rPr>
  </w:style>
  <w:style w:type="paragraph" w:customStyle="1" w:styleId="17">
    <w:name w:val="Название1"/>
    <w:basedOn w:val="a0"/>
    <w:rsid w:val="003A3688"/>
    <w:pPr>
      <w:suppressLineNumbers/>
      <w:spacing w:before="120" w:after="120"/>
    </w:pPr>
    <w:rPr>
      <w:rFonts w:cs="Mangal"/>
      <w:i/>
      <w:iCs/>
    </w:rPr>
  </w:style>
  <w:style w:type="paragraph" w:customStyle="1" w:styleId="18">
    <w:name w:val="Указатель1"/>
    <w:basedOn w:val="a0"/>
    <w:rsid w:val="003A3688"/>
    <w:pPr>
      <w:suppressLineNumbers/>
    </w:pPr>
    <w:rPr>
      <w:rFonts w:cs="Mangal"/>
    </w:rPr>
  </w:style>
  <w:style w:type="paragraph" w:customStyle="1" w:styleId="19">
    <w:name w:val="Обычный1"/>
    <w:rsid w:val="003A368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3A3688"/>
    <w:pPr>
      <w:ind w:firstLine="0"/>
      <w:jc w:val="left"/>
    </w:pPr>
    <w:rPr>
      <w:sz w:val="26"/>
    </w:rPr>
  </w:style>
  <w:style w:type="paragraph" w:customStyle="1" w:styleId="111">
    <w:name w:val="Заголовок 11"/>
    <w:basedOn w:val="19"/>
    <w:next w:val="19"/>
    <w:rsid w:val="003A3688"/>
    <w:pPr>
      <w:keepNext/>
      <w:spacing w:before="240" w:after="60"/>
      <w:ind w:firstLine="0"/>
      <w:jc w:val="center"/>
    </w:pPr>
    <w:rPr>
      <w:b/>
      <w:kern w:val="1"/>
    </w:rPr>
  </w:style>
  <w:style w:type="paragraph" w:styleId="afc">
    <w:name w:val="header"/>
    <w:basedOn w:val="a0"/>
    <w:link w:val="1b"/>
    <w:rsid w:val="003A3688"/>
  </w:style>
  <w:style w:type="character" w:customStyle="1" w:styleId="1b">
    <w:name w:val="Верхний колонтитул Знак1"/>
    <w:basedOn w:val="a1"/>
    <w:link w:val="afc"/>
    <w:rsid w:val="003A3688"/>
    <w:rPr>
      <w:rFonts w:ascii="Times New Roman" w:eastAsia="Times New Roman" w:hAnsi="Times New Roman" w:cs="Times New Roman"/>
      <w:sz w:val="24"/>
      <w:szCs w:val="24"/>
      <w:lang w:eastAsia="ar-SA"/>
    </w:rPr>
  </w:style>
  <w:style w:type="paragraph" w:styleId="afd">
    <w:name w:val="Body Text Indent"/>
    <w:basedOn w:val="a0"/>
    <w:link w:val="1c"/>
    <w:rsid w:val="003A3688"/>
    <w:pPr>
      <w:ind w:firstLine="720"/>
    </w:pPr>
    <w:rPr>
      <w:sz w:val="28"/>
      <w:szCs w:val="20"/>
    </w:rPr>
  </w:style>
  <w:style w:type="character" w:customStyle="1" w:styleId="1c">
    <w:name w:val="Основной текст с отступом Знак1"/>
    <w:basedOn w:val="a1"/>
    <w:link w:val="afd"/>
    <w:rsid w:val="003A3688"/>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3A3688"/>
    <w:pPr>
      <w:autoSpaceDE w:val="0"/>
      <w:ind w:right="306"/>
      <w:jc w:val="both"/>
    </w:pPr>
    <w:rPr>
      <w:b/>
      <w:bCs/>
      <w:i/>
      <w:sz w:val="28"/>
      <w:szCs w:val="28"/>
    </w:rPr>
  </w:style>
  <w:style w:type="paragraph" w:styleId="afe">
    <w:name w:val="footer"/>
    <w:basedOn w:val="a0"/>
    <w:link w:val="1d"/>
    <w:rsid w:val="003A368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rsid w:val="003A368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A3688"/>
    <w:pPr>
      <w:spacing w:before="120"/>
      <w:ind w:left="284" w:firstLine="424"/>
    </w:pPr>
    <w:rPr>
      <w:sz w:val="28"/>
    </w:rPr>
  </w:style>
  <w:style w:type="paragraph" w:customStyle="1" w:styleId="42">
    <w:name w:val="заголовок 4"/>
    <w:basedOn w:val="a0"/>
    <w:next w:val="a0"/>
    <w:rsid w:val="003A3688"/>
    <w:pPr>
      <w:keepNext/>
      <w:jc w:val="center"/>
    </w:pPr>
    <w:rPr>
      <w:spacing w:val="-2"/>
      <w:szCs w:val="20"/>
    </w:rPr>
  </w:style>
  <w:style w:type="paragraph" w:customStyle="1" w:styleId="1e">
    <w:name w:val="заголовок 1"/>
    <w:basedOn w:val="a0"/>
    <w:next w:val="a0"/>
    <w:rsid w:val="003A3688"/>
    <w:pPr>
      <w:keepNext/>
      <w:spacing w:before="240" w:after="60"/>
      <w:jc w:val="both"/>
    </w:pPr>
    <w:rPr>
      <w:rFonts w:ascii="Arial" w:hAnsi="Arial"/>
      <w:b/>
      <w:kern w:val="1"/>
      <w:sz w:val="28"/>
      <w:szCs w:val="20"/>
      <w:lang w:val="en-GB"/>
    </w:rPr>
  </w:style>
  <w:style w:type="paragraph" w:styleId="aff">
    <w:name w:val="footnote text"/>
    <w:basedOn w:val="a0"/>
    <w:link w:val="1f"/>
    <w:rsid w:val="003A3688"/>
    <w:pPr>
      <w:widowControl w:val="0"/>
      <w:autoSpaceDE w:val="0"/>
    </w:pPr>
    <w:rPr>
      <w:sz w:val="20"/>
      <w:szCs w:val="20"/>
    </w:rPr>
  </w:style>
  <w:style w:type="character" w:customStyle="1" w:styleId="1f">
    <w:name w:val="Текст сноски Знак1"/>
    <w:basedOn w:val="a1"/>
    <w:link w:val="aff"/>
    <w:rsid w:val="003A3688"/>
    <w:rPr>
      <w:rFonts w:ascii="Times New Roman" w:eastAsia="Times New Roman" w:hAnsi="Times New Roman" w:cs="Times New Roman"/>
      <w:sz w:val="20"/>
      <w:szCs w:val="20"/>
      <w:lang w:eastAsia="ar-SA"/>
    </w:rPr>
  </w:style>
  <w:style w:type="paragraph" w:customStyle="1" w:styleId="aff0">
    <w:name w:val="Статья"/>
    <w:basedOn w:val="afa"/>
    <w:next w:val="a0"/>
    <w:rsid w:val="003A3688"/>
    <w:pPr>
      <w:keepNext/>
      <w:keepLines/>
      <w:spacing w:before="160" w:after="160"/>
      <w:ind w:left="717" w:hanging="360"/>
      <w:jc w:val="center"/>
    </w:pPr>
    <w:rPr>
      <w:rFonts w:eastAsia="Times New Roman"/>
      <w:b/>
      <w:bCs/>
      <w:sz w:val="24"/>
    </w:rPr>
  </w:style>
  <w:style w:type="paragraph" w:customStyle="1" w:styleId="ConsNormal">
    <w:name w:val="ConsNormal"/>
    <w:rsid w:val="003A368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3A3688"/>
    <w:rPr>
      <w:sz w:val="20"/>
      <w:szCs w:val="20"/>
    </w:rPr>
  </w:style>
  <w:style w:type="paragraph" w:customStyle="1" w:styleId="311">
    <w:name w:val="Основной текст 31"/>
    <w:basedOn w:val="a0"/>
    <w:rsid w:val="003A3688"/>
    <w:pPr>
      <w:spacing w:after="120"/>
    </w:pPr>
    <w:rPr>
      <w:sz w:val="16"/>
      <w:szCs w:val="16"/>
    </w:rPr>
  </w:style>
  <w:style w:type="paragraph" w:customStyle="1" w:styleId="210">
    <w:name w:val="Основной текст 21"/>
    <w:basedOn w:val="a0"/>
    <w:rsid w:val="003A3688"/>
    <w:pPr>
      <w:spacing w:after="120" w:line="480" w:lineRule="auto"/>
    </w:pPr>
  </w:style>
  <w:style w:type="paragraph" w:styleId="aff1">
    <w:name w:val="Title"/>
    <w:basedOn w:val="a0"/>
    <w:next w:val="aff2"/>
    <w:link w:val="aff3"/>
    <w:uiPriority w:val="99"/>
    <w:qFormat/>
    <w:rsid w:val="003A368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A3688"/>
    <w:rPr>
      <w:rFonts w:ascii="Arial" w:eastAsia="Times New Roman" w:hAnsi="Arial" w:cs="Arial"/>
      <w:b/>
      <w:bCs/>
      <w:kern w:val="1"/>
      <w:sz w:val="32"/>
      <w:szCs w:val="32"/>
      <w:lang w:eastAsia="ar-SA"/>
    </w:rPr>
  </w:style>
  <w:style w:type="paragraph" w:styleId="aff2">
    <w:name w:val="Subtitle"/>
    <w:basedOn w:val="a0"/>
    <w:next w:val="afa"/>
    <w:link w:val="1f1"/>
    <w:qFormat/>
    <w:rsid w:val="003A3688"/>
    <w:rPr>
      <w:b/>
      <w:bCs/>
    </w:rPr>
  </w:style>
  <w:style w:type="character" w:customStyle="1" w:styleId="1f1">
    <w:name w:val="Подзаголовок Знак1"/>
    <w:basedOn w:val="a1"/>
    <w:link w:val="aff2"/>
    <w:rsid w:val="003A3688"/>
    <w:rPr>
      <w:rFonts w:ascii="Times New Roman" w:eastAsia="Times New Roman" w:hAnsi="Times New Roman" w:cs="Times New Roman"/>
      <w:b/>
      <w:bCs/>
      <w:sz w:val="24"/>
      <w:szCs w:val="24"/>
      <w:lang w:eastAsia="ar-SA"/>
    </w:rPr>
  </w:style>
  <w:style w:type="paragraph" w:customStyle="1" w:styleId="Head71">
    <w:name w:val="Head 7.1"/>
    <w:basedOn w:val="a0"/>
    <w:rsid w:val="003A3688"/>
    <w:pPr>
      <w:widowControl w:val="0"/>
      <w:jc w:val="center"/>
    </w:pPr>
    <w:rPr>
      <w:rFonts w:ascii="CG Times" w:hAnsi="CG Times"/>
      <w:b/>
      <w:sz w:val="28"/>
      <w:szCs w:val="20"/>
      <w:lang w:val="en-US"/>
    </w:rPr>
  </w:style>
  <w:style w:type="paragraph" w:customStyle="1" w:styleId="35">
    <w:name w:val="Текст3"/>
    <w:basedOn w:val="a0"/>
    <w:rsid w:val="003A3688"/>
    <w:pPr>
      <w:ind w:firstLine="900"/>
      <w:jc w:val="both"/>
    </w:pPr>
    <w:rPr>
      <w:rFonts w:eastAsia="MS Mincho"/>
      <w:spacing w:val="-2"/>
      <w:sz w:val="26"/>
      <w:szCs w:val="20"/>
    </w:rPr>
  </w:style>
  <w:style w:type="paragraph" w:customStyle="1" w:styleId="aff4">
    <w:name w:val="Нормальный"/>
    <w:rsid w:val="003A3688"/>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3A368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3A3688"/>
    <w:pPr>
      <w:shd w:val="clear" w:color="auto" w:fill="000080"/>
    </w:pPr>
    <w:rPr>
      <w:rFonts w:ascii="Tahoma" w:hAnsi="Tahoma"/>
      <w:sz w:val="20"/>
      <w:szCs w:val="20"/>
    </w:rPr>
  </w:style>
  <w:style w:type="paragraph" w:styleId="aff6">
    <w:name w:val="annotation text"/>
    <w:basedOn w:val="a0"/>
    <w:link w:val="1f3"/>
    <w:semiHidden/>
    <w:unhideWhenUsed/>
    <w:rsid w:val="003A3688"/>
    <w:rPr>
      <w:sz w:val="20"/>
      <w:szCs w:val="20"/>
    </w:rPr>
  </w:style>
  <w:style w:type="character" w:customStyle="1" w:styleId="1f3">
    <w:name w:val="Текст примечания Знак1"/>
    <w:basedOn w:val="a1"/>
    <w:link w:val="aff6"/>
    <w:semiHidden/>
    <w:rsid w:val="003A3688"/>
    <w:rPr>
      <w:rFonts w:ascii="Times New Roman" w:eastAsia="Times New Roman" w:hAnsi="Times New Roman" w:cs="Times New Roman"/>
      <w:sz w:val="20"/>
      <w:szCs w:val="20"/>
      <w:lang w:eastAsia="ar-SA"/>
    </w:rPr>
  </w:style>
  <w:style w:type="paragraph" w:styleId="aff7">
    <w:name w:val="annotation subject"/>
    <w:basedOn w:val="1f0"/>
    <w:next w:val="1f0"/>
    <w:link w:val="1f4"/>
    <w:rsid w:val="003A3688"/>
    <w:rPr>
      <w:b/>
      <w:bCs/>
    </w:rPr>
  </w:style>
  <w:style w:type="character" w:customStyle="1" w:styleId="1f4">
    <w:name w:val="Тема примечания Знак1"/>
    <w:basedOn w:val="1f3"/>
    <w:link w:val="aff7"/>
    <w:rsid w:val="003A3688"/>
    <w:rPr>
      <w:b/>
      <w:bCs/>
    </w:rPr>
  </w:style>
  <w:style w:type="paragraph" w:styleId="aff8">
    <w:name w:val="Balloon Text"/>
    <w:basedOn w:val="a0"/>
    <w:link w:val="1f5"/>
    <w:rsid w:val="003A3688"/>
    <w:rPr>
      <w:rFonts w:ascii="Tahoma" w:hAnsi="Tahoma"/>
      <w:sz w:val="16"/>
      <w:szCs w:val="16"/>
    </w:rPr>
  </w:style>
  <w:style w:type="character" w:customStyle="1" w:styleId="1f5">
    <w:name w:val="Текст выноски Знак1"/>
    <w:basedOn w:val="a1"/>
    <w:link w:val="aff8"/>
    <w:rsid w:val="003A3688"/>
    <w:rPr>
      <w:rFonts w:ascii="Tahoma" w:eastAsia="Times New Roman" w:hAnsi="Tahoma" w:cs="Times New Roman"/>
      <w:sz w:val="16"/>
      <w:szCs w:val="16"/>
      <w:lang w:eastAsia="ar-SA"/>
    </w:rPr>
  </w:style>
  <w:style w:type="paragraph" w:customStyle="1" w:styleId="25">
    <w:name w:val="Обычный2"/>
    <w:rsid w:val="003A368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3A3688"/>
    <w:pPr>
      <w:ind w:left="720"/>
    </w:pPr>
  </w:style>
  <w:style w:type="paragraph" w:customStyle="1" w:styleId="1f6">
    <w:name w:val="Маркированный список1"/>
    <w:rsid w:val="003A368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A368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A3688"/>
    <w:pPr>
      <w:keepNext/>
      <w:spacing w:before="240" w:after="60"/>
      <w:ind w:firstLine="0"/>
      <w:jc w:val="center"/>
    </w:pPr>
    <w:rPr>
      <w:b/>
      <w:kern w:val="1"/>
    </w:rPr>
  </w:style>
  <w:style w:type="paragraph" w:customStyle="1" w:styleId="36">
    <w:name w:val="Обычный3"/>
    <w:rsid w:val="003A368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3A3688"/>
    <w:pPr>
      <w:spacing w:after="120" w:line="480" w:lineRule="auto"/>
      <w:ind w:left="283"/>
    </w:pPr>
  </w:style>
  <w:style w:type="paragraph" w:customStyle="1" w:styleId="affa">
    <w:name w:val="Таблица шапка"/>
    <w:basedOn w:val="a0"/>
    <w:rsid w:val="003A3688"/>
    <w:pPr>
      <w:keepNext/>
      <w:spacing w:before="40" w:after="40"/>
      <w:ind w:left="57" w:right="57"/>
    </w:pPr>
    <w:rPr>
      <w:sz w:val="22"/>
      <w:szCs w:val="20"/>
    </w:rPr>
  </w:style>
  <w:style w:type="paragraph" w:customStyle="1" w:styleId="affb">
    <w:name w:val="Таблица текст"/>
    <w:basedOn w:val="a0"/>
    <w:rsid w:val="003A3688"/>
    <w:pPr>
      <w:spacing w:before="40" w:after="40"/>
      <w:ind w:left="57" w:right="57"/>
    </w:pPr>
    <w:rPr>
      <w:szCs w:val="20"/>
    </w:rPr>
  </w:style>
  <w:style w:type="paragraph" w:customStyle="1" w:styleId="1f7">
    <w:name w:val="Название объекта1"/>
    <w:basedOn w:val="a0"/>
    <w:next w:val="a0"/>
    <w:rsid w:val="003A3688"/>
    <w:pPr>
      <w:ind w:left="-1797"/>
      <w:jc w:val="right"/>
    </w:pPr>
    <w:rPr>
      <w:szCs w:val="20"/>
    </w:rPr>
  </w:style>
  <w:style w:type="paragraph" w:customStyle="1" w:styleId="1f8">
    <w:name w:val="Обычный отступ1"/>
    <w:basedOn w:val="a0"/>
    <w:rsid w:val="003A3688"/>
    <w:pPr>
      <w:spacing w:after="60"/>
      <w:ind w:left="708"/>
      <w:jc w:val="both"/>
    </w:pPr>
    <w:rPr>
      <w:rFonts w:ascii="Calibri" w:eastAsia="Calibri" w:hAnsi="Calibri"/>
    </w:rPr>
  </w:style>
  <w:style w:type="paragraph" w:customStyle="1" w:styleId="ConsPlusNormal">
    <w:name w:val="ConsPlusNormal"/>
    <w:rsid w:val="003A368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A3688"/>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3A3688"/>
    <w:pPr>
      <w:suppressAutoHyphens/>
      <w:spacing w:after="0" w:line="240" w:lineRule="auto"/>
    </w:pPr>
    <w:rPr>
      <w:rFonts w:ascii="Calibri" w:eastAsia="Calibri" w:hAnsi="Calibri" w:cs="Times New Roman"/>
      <w:lang w:eastAsia="ar-SA"/>
    </w:rPr>
  </w:style>
  <w:style w:type="paragraph" w:customStyle="1" w:styleId="xl63">
    <w:name w:val="xl63"/>
    <w:basedOn w:val="a0"/>
    <w:rsid w:val="003A368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3A368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3A3688"/>
    <w:pPr>
      <w:spacing w:before="280" w:after="280"/>
      <w:jc w:val="center"/>
      <w:textAlignment w:val="center"/>
    </w:pPr>
    <w:rPr>
      <w:rFonts w:ascii="Arial" w:hAnsi="Arial" w:cs="Arial"/>
      <w:sz w:val="16"/>
      <w:szCs w:val="16"/>
    </w:rPr>
  </w:style>
  <w:style w:type="paragraph" w:customStyle="1" w:styleId="xl66">
    <w:name w:val="xl66"/>
    <w:basedOn w:val="a0"/>
    <w:rsid w:val="003A3688"/>
    <w:pPr>
      <w:spacing w:before="280" w:after="280"/>
    </w:pPr>
    <w:rPr>
      <w:rFonts w:ascii="Arial" w:hAnsi="Arial" w:cs="Arial"/>
      <w:sz w:val="16"/>
      <w:szCs w:val="16"/>
    </w:rPr>
  </w:style>
  <w:style w:type="paragraph" w:customStyle="1" w:styleId="xl67">
    <w:name w:val="xl67"/>
    <w:basedOn w:val="a0"/>
    <w:rsid w:val="003A3688"/>
    <w:pPr>
      <w:spacing w:before="280" w:after="280"/>
      <w:jc w:val="right"/>
      <w:textAlignment w:val="center"/>
    </w:pPr>
    <w:rPr>
      <w:rFonts w:ascii="Arial" w:hAnsi="Arial" w:cs="Arial"/>
      <w:sz w:val="16"/>
      <w:szCs w:val="16"/>
    </w:rPr>
  </w:style>
  <w:style w:type="paragraph" w:customStyle="1" w:styleId="xl68">
    <w:name w:val="xl68"/>
    <w:basedOn w:val="a0"/>
    <w:rsid w:val="003A3688"/>
    <w:pPr>
      <w:spacing w:before="280" w:after="280"/>
      <w:textAlignment w:val="center"/>
    </w:pPr>
    <w:rPr>
      <w:rFonts w:ascii="Arial" w:hAnsi="Arial" w:cs="Arial"/>
      <w:sz w:val="16"/>
      <w:szCs w:val="16"/>
    </w:rPr>
  </w:style>
  <w:style w:type="paragraph" w:customStyle="1" w:styleId="xl69">
    <w:name w:val="xl69"/>
    <w:basedOn w:val="a0"/>
    <w:rsid w:val="003A3688"/>
    <w:pPr>
      <w:spacing w:before="280" w:after="280"/>
      <w:textAlignment w:val="center"/>
    </w:pPr>
    <w:rPr>
      <w:rFonts w:ascii="Arial" w:hAnsi="Arial" w:cs="Arial"/>
      <w:sz w:val="16"/>
      <w:szCs w:val="16"/>
    </w:rPr>
  </w:style>
  <w:style w:type="paragraph" w:customStyle="1" w:styleId="xl70">
    <w:name w:val="xl70"/>
    <w:basedOn w:val="a0"/>
    <w:rsid w:val="003A3688"/>
    <w:pPr>
      <w:spacing w:before="280" w:after="280"/>
      <w:jc w:val="right"/>
    </w:pPr>
    <w:rPr>
      <w:rFonts w:ascii="Arial" w:hAnsi="Arial" w:cs="Arial"/>
      <w:sz w:val="16"/>
      <w:szCs w:val="16"/>
    </w:rPr>
  </w:style>
  <w:style w:type="paragraph" w:customStyle="1" w:styleId="xl71">
    <w:name w:val="xl71"/>
    <w:basedOn w:val="a0"/>
    <w:rsid w:val="003A368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3A3688"/>
    <w:pPr>
      <w:spacing w:before="280" w:after="280"/>
    </w:pPr>
  </w:style>
  <w:style w:type="paragraph" w:customStyle="1" w:styleId="xl73">
    <w:name w:val="xl73"/>
    <w:basedOn w:val="a0"/>
    <w:rsid w:val="003A3688"/>
    <w:pPr>
      <w:shd w:val="clear" w:color="auto" w:fill="FFFFFF"/>
      <w:spacing w:before="280" w:after="280"/>
      <w:textAlignment w:val="center"/>
    </w:pPr>
    <w:rPr>
      <w:sz w:val="16"/>
      <w:szCs w:val="16"/>
    </w:rPr>
  </w:style>
  <w:style w:type="paragraph" w:customStyle="1" w:styleId="xl74">
    <w:name w:val="xl74"/>
    <w:basedOn w:val="a0"/>
    <w:rsid w:val="003A3688"/>
    <w:pPr>
      <w:shd w:val="clear" w:color="auto" w:fill="FFFFFF"/>
      <w:spacing w:before="280" w:after="280"/>
      <w:jc w:val="center"/>
      <w:textAlignment w:val="center"/>
    </w:pPr>
    <w:rPr>
      <w:sz w:val="16"/>
      <w:szCs w:val="16"/>
    </w:rPr>
  </w:style>
  <w:style w:type="paragraph" w:customStyle="1" w:styleId="xl75">
    <w:name w:val="xl75"/>
    <w:basedOn w:val="a0"/>
    <w:rsid w:val="003A3688"/>
    <w:pPr>
      <w:shd w:val="clear" w:color="auto" w:fill="FFFFFF"/>
      <w:spacing w:before="280" w:after="280"/>
      <w:jc w:val="center"/>
      <w:textAlignment w:val="center"/>
    </w:pPr>
    <w:rPr>
      <w:sz w:val="16"/>
      <w:szCs w:val="16"/>
    </w:rPr>
  </w:style>
  <w:style w:type="paragraph" w:customStyle="1" w:styleId="xl76">
    <w:name w:val="xl76"/>
    <w:basedOn w:val="a0"/>
    <w:rsid w:val="003A3688"/>
    <w:pPr>
      <w:shd w:val="clear" w:color="auto" w:fill="FFFFFF"/>
      <w:spacing w:before="280" w:after="280"/>
      <w:jc w:val="center"/>
      <w:textAlignment w:val="center"/>
    </w:pPr>
    <w:rPr>
      <w:sz w:val="16"/>
      <w:szCs w:val="16"/>
    </w:rPr>
  </w:style>
  <w:style w:type="paragraph" w:customStyle="1" w:styleId="xl77">
    <w:name w:val="xl77"/>
    <w:basedOn w:val="a0"/>
    <w:rsid w:val="003A3688"/>
    <w:pPr>
      <w:spacing w:before="280" w:after="280"/>
      <w:jc w:val="right"/>
    </w:pPr>
    <w:rPr>
      <w:rFonts w:ascii="Arial" w:hAnsi="Arial" w:cs="Arial"/>
      <w:sz w:val="16"/>
      <w:szCs w:val="16"/>
    </w:rPr>
  </w:style>
  <w:style w:type="paragraph" w:customStyle="1" w:styleId="xl78">
    <w:name w:val="xl78"/>
    <w:basedOn w:val="a0"/>
    <w:rsid w:val="003A368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3A368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3A3688"/>
    <w:pPr>
      <w:ind w:left="720"/>
    </w:pPr>
    <w:rPr>
      <w:rFonts w:eastAsia="Calibri"/>
    </w:rPr>
  </w:style>
  <w:style w:type="paragraph" w:customStyle="1" w:styleId="1fb">
    <w:name w:val="Без интервала1"/>
    <w:rsid w:val="003A3688"/>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3A3688"/>
    <w:pPr>
      <w:spacing w:before="280" w:after="280"/>
    </w:pPr>
  </w:style>
  <w:style w:type="paragraph" w:customStyle="1" w:styleId="xl25">
    <w:name w:val="xl25"/>
    <w:basedOn w:val="a0"/>
    <w:rsid w:val="003A368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3A368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A368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3A3688"/>
    <w:pPr>
      <w:ind w:left="566" w:hanging="283"/>
    </w:pPr>
  </w:style>
  <w:style w:type="paragraph" w:customStyle="1" w:styleId="ConsPlusNonformat">
    <w:name w:val="ConsPlusNonformat"/>
    <w:rsid w:val="003A3688"/>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3A3688"/>
    <w:rPr>
      <w:sz w:val="20"/>
      <w:szCs w:val="20"/>
    </w:rPr>
  </w:style>
  <w:style w:type="character" w:customStyle="1" w:styleId="1fc">
    <w:name w:val="Текст концевой сноски Знак1"/>
    <w:basedOn w:val="a1"/>
    <w:link w:val="affe"/>
    <w:rsid w:val="003A3688"/>
    <w:rPr>
      <w:rFonts w:ascii="Times New Roman" w:eastAsia="Times New Roman" w:hAnsi="Times New Roman" w:cs="Times New Roman"/>
      <w:sz w:val="20"/>
      <w:szCs w:val="20"/>
      <w:lang w:eastAsia="ar-SA"/>
    </w:rPr>
  </w:style>
  <w:style w:type="paragraph" w:customStyle="1" w:styleId="Default">
    <w:name w:val="Default"/>
    <w:rsid w:val="003A368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3A3688"/>
  </w:style>
  <w:style w:type="paragraph" w:customStyle="1" w:styleId="afff0">
    <w:name w:val="Содержимое таблицы"/>
    <w:basedOn w:val="a0"/>
    <w:rsid w:val="003A3688"/>
    <w:pPr>
      <w:suppressLineNumbers/>
    </w:pPr>
  </w:style>
  <w:style w:type="paragraph" w:customStyle="1" w:styleId="afff1">
    <w:name w:val="Заголовок таблицы"/>
    <w:basedOn w:val="afff0"/>
    <w:rsid w:val="003A3688"/>
    <w:pPr>
      <w:jc w:val="center"/>
    </w:pPr>
    <w:rPr>
      <w:b/>
      <w:bCs/>
    </w:rPr>
  </w:style>
  <w:style w:type="character" w:styleId="afff2">
    <w:name w:val="annotation reference"/>
    <w:basedOn w:val="a1"/>
    <w:unhideWhenUsed/>
    <w:rsid w:val="003A3688"/>
    <w:rPr>
      <w:sz w:val="16"/>
      <w:szCs w:val="16"/>
    </w:rPr>
  </w:style>
  <w:style w:type="table" w:styleId="afff3">
    <w:name w:val="Table Grid"/>
    <w:basedOn w:val="a2"/>
    <w:uiPriority w:val="59"/>
    <w:rsid w:val="003A36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A368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3A368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3A3688"/>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3A3688"/>
    <w:pPr>
      <w:spacing w:after="120"/>
      <w:ind w:left="283"/>
    </w:pPr>
    <w:rPr>
      <w:sz w:val="16"/>
      <w:szCs w:val="16"/>
    </w:rPr>
  </w:style>
  <w:style w:type="character" w:customStyle="1" w:styleId="313">
    <w:name w:val="Основной текст с отступом 3 Знак1"/>
    <w:basedOn w:val="a1"/>
    <w:link w:val="37"/>
    <w:uiPriority w:val="99"/>
    <w:semiHidden/>
    <w:rsid w:val="003A3688"/>
    <w:rPr>
      <w:rFonts w:ascii="Times New Roman" w:eastAsia="Times New Roman" w:hAnsi="Times New Roman" w:cs="Times New Roman"/>
      <w:sz w:val="16"/>
      <w:szCs w:val="16"/>
      <w:lang w:eastAsia="ar-SA"/>
    </w:rPr>
  </w:style>
  <w:style w:type="paragraph" w:customStyle="1" w:styleId="-3">
    <w:name w:val="Пункт-3"/>
    <w:basedOn w:val="a0"/>
    <w:rsid w:val="003A3688"/>
    <w:pPr>
      <w:tabs>
        <w:tab w:val="num" w:pos="1985"/>
      </w:tabs>
      <w:suppressAutoHyphens w:val="0"/>
      <w:ind w:firstLine="709"/>
      <w:jc w:val="both"/>
    </w:pPr>
    <w:rPr>
      <w:sz w:val="28"/>
      <w:lang w:eastAsia="ru-RU"/>
    </w:rPr>
  </w:style>
  <w:style w:type="character" w:styleId="afff4">
    <w:name w:val="Strong"/>
    <w:basedOn w:val="a1"/>
    <w:qFormat/>
    <w:rsid w:val="003A3688"/>
    <w:rPr>
      <w:b/>
      <w:bCs/>
    </w:rPr>
  </w:style>
  <w:style w:type="character" w:styleId="afff5">
    <w:name w:val="Subtle Emphasis"/>
    <w:basedOn w:val="a1"/>
    <w:uiPriority w:val="19"/>
    <w:qFormat/>
    <w:rsid w:val="003A3688"/>
    <w:rPr>
      <w:i/>
      <w:iCs/>
      <w:color w:val="808080" w:themeColor="text1" w:themeTint="7F"/>
    </w:rPr>
  </w:style>
  <w:style w:type="paragraph" w:styleId="27">
    <w:name w:val="Body Text Indent 2"/>
    <w:basedOn w:val="a0"/>
    <w:link w:val="213"/>
    <w:unhideWhenUsed/>
    <w:rsid w:val="003A3688"/>
    <w:pPr>
      <w:spacing w:after="120" w:line="480" w:lineRule="auto"/>
      <w:ind w:left="283"/>
    </w:pPr>
  </w:style>
  <w:style w:type="character" w:customStyle="1" w:styleId="213">
    <w:name w:val="Основной текст с отступом 2 Знак1"/>
    <w:basedOn w:val="a1"/>
    <w:link w:val="27"/>
    <w:rsid w:val="003A3688"/>
    <w:rPr>
      <w:rFonts w:ascii="Times New Roman" w:eastAsia="Times New Roman" w:hAnsi="Times New Roman" w:cs="Times New Roman"/>
      <w:sz w:val="24"/>
      <w:szCs w:val="24"/>
      <w:lang w:eastAsia="ar-SA"/>
    </w:rPr>
  </w:style>
  <w:style w:type="paragraph" w:styleId="28">
    <w:name w:val="Body Text 2"/>
    <w:basedOn w:val="a0"/>
    <w:link w:val="29"/>
    <w:unhideWhenUsed/>
    <w:rsid w:val="003A3688"/>
    <w:pPr>
      <w:spacing w:after="120" w:line="480" w:lineRule="auto"/>
    </w:pPr>
  </w:style>
  <w:style w:type="character" w:customStyle="1" w:styleId="29">
    <w:name w:val="Основной текст 2 Знак"/>
    <w:basedOn w:val="a1"/>
    <w:link w:val="28"/>
    <w:rsid w:val="003A3688"/>
    <w:rPr>
      <w:rFonts w:ascii="Times New Roman" w:eastAsia="Times New Roman" w:hAnsi="Times New Roman" w:cs="Times New Roman"/>
      <w:sz w:val="24"/>
      <w:szCs w:val="24"/>
      <w:lang w:eastAsia="ar-SA"/>
    </w:rPr>
  </w:style>
  <w:style w:type="paragraph" w:customStyle="1" w:styleId="1fd">
    <w:name w:val="Заголовок1"/>
    <w:basedOn w:val="a0"/>
    <w:next w:val="afa"/>
    <w:rsid w:val="003A3688"/>
    <w:pPr>
      <w:keepNext/>
      <w:spacing w:before="240" w:after="120"/>
    </w:pPr>
    <w:rPr>
      <w:rFonts w:ascii="Arial" w:eastAsia="SimSun" w:hAnsi="Arial" w:cs="Mangal"/>
      <w:sz w:val="28"/>
      <w:szCs w:val="28"/>
    </w:rPr>
  </w:style>
  <w:style w:type="character" w:styleId="afff6">
    <w:name w:val="line number"/>
    <w:basedOn w:val="a1"/>
    <w:uiPriority w:val="99"/>
    <w:semiHidden/>
    <w:unhideWhenUsed/>
    <w:rsid w:val="003A3688"/>
  </w:style>
  <w:style w:type="paragraph" w:customStyle="1" w:styleId="ConsNonformat">
    <w:name w:val="ConsNonformat"/>
    <w:uiPriority w:val="99"/>
    <w:rsid w:val="003A368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43">
    <w:name w:val="Обычный4"/>
    <w:rsid w:val="003A3688"/>
    <w:pPr>
      <w:suppressAutoHyphens/>
      <w:spacing w:after="0" w:line="240" w:lineRule="auto"/>
    </w:pPr>
    <w:rPr>
      <w:rFonts w:ascii="Times New Roman" w:eastAsia="Times New Roman" w:hAnsi="Times New Roman" w:cs="Times New Roman"/>
      <w:sz w:val="20"/>
      <w:szCs w:val="20"/>
      <w:lang w:eastAsia="ar-SA"/>
    </w:rPr>
  </w:style>
  <w:style w:type="paragraph" w:customStyle="1" w:styleId="1fe">
    <w:name w:val="Стиль1"/>
    <w:basedOn w:val="a0"/>
    <w:rsid w:val="003A3688"/>
    <w:pPr>
      <w:suppressAutoHyphens w:val="0"/>
      <w:spacing w:line="360" w:lineRule="auto"/>
      <w:ind w:firstLine="567"/>
      <w:jc w:val="both"/>
    </w:pPr>
    <w:rPr>
      <w:szCs w:val="20"/>
      <w:lang w:eastAsia="ru-RU"/>
    </w:rPr>
  </w:style>
  <w:style w:type="paragraph" w:customStyle="1" w:styleId="afff7">
    <w:name w:val="для таблиц из договоров"/>
    <w:basedOn w:val="a0"/>
    <w:rsid w:val="003A3688"/>
    <w:pPr>
      <w:suppressAutoHyphens w:val="0"/>
    </w:pPr>
    <w:rPr>
      <w:szCs w:val="20"/>
      <w:lang w:eastAsia="ru-RU"/>
    </w:rPr>
  </w:style>
  <w:style w:type="paragraph" w:customStyle="1" w:styleId="Primer">
    <w:name w:val="Primer"/>
    <w:autoRedefine/>
    <w:uiPriority w:val="99"/>
    <w:rsid w:val="003A3688"/>
    <w:pPr>
      <w:framePr w:hSpace="180" w:wrap="around" w:vAnchor="text" w:hAnchor="page" w:x="1963" w:y="19"/>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konpusual">
    <w:name w:val="zakon_pusual"/>
    <w:basedOn w:val="a0"/>
    <w:rsid w:val="003A368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3A3688"/>
    <w:pPr>
      <w:suppressAutoHyphens w:val="0"/>
      <w:spacing w:before="100" w:beforeAutospacing="1" w:after="100" w:afterAutospacing="1"/>
    </w:pPr>
    <w:rPr>
      <w:lang w:eastAsia="ru-RU"/>
    </w:rPr>
  </w:style>
  <w:style w:type="character" w:customStyle="1" w:styleId="apple-converted-space">
    <w:name w:val="apple-converted-space"/>
    <w:basedOn w:val="a1"/>
    <w:rsid w:val="003A3688"/>
  </w:style>
  <w:style w:type="paragraph" w:customStyle="1" w:styleId="afff8">
    <w:name w:val="Пункт"/>
    <w:basedOn w:val="a0"/>
    <w:rsid w:val="003A3688"/>
    <w:pPr>
      <w:tabs>
        <w:tab w:val="num" w:pos="1980"/>
      </w:tabs>
      <w:suppressAutoHyphens w:val="0"/>
      <w:ind w:left="1404" w:hanging="504"/>
      <w:jc w:val="both"/>
    </w:pPr>
    <w:rPr>
      <w:szCs w:val="28"/>
      <w:lang w:eastAsia="ru-RU"/>
    </w:rPr>
  </w:style>
  <w:style w:type="paragraph" w:customStyle="1" w:styleId="afff9">
    <w:name w:val="Знак Знак Знак"/>
    <w:basedOn w:val="a0"/>
    <w:rsid w:val="003A3688"/>
    <w:pPr>
      <w:suppressAutoHyphens w:val="0"/>
      <w:spacing w:after="160" w:line="240" w:lineRule="exact"/>
    </w:pPr>
    <w:rPr>
      <w:rFonts w:ascii="Verdana" w:hAnsi="Verdana"/>
      <w:lang w:val="en-US" w:eastAsia="en-US"/>
    </w:rPr>
  </w:style>
  <w:style w:type="paragraph" w:customStyle="1" w:styleId="50">
    <w:name w:val="Обычный5"/>
    <w:rsid w:val="003A3688"/>
    <w:pPr>
      <w:spacing w:after="0" w:line="240" w:lineRule="auto"/>
    </w:pPr>
    <w:rPr>
      <w:rFonts w:ascii="Times New Roman" w:eastAsia="Times New Roman" w:hAnsi="Times New Roman" w:cs="Times New Roman"/>
      <w:sz w:val="20"/>
      <w:szCs w:val="20"/>
      <w:lang w:eastAsia="ru-RU"/>
    </w:rPr>
  </w:style>
  <w:style w:type="character" w:customStyle="1" w:styleId="zakonspanusual2">
    <w:name w:val="zakon_spanusual2"/>
    <w:basedOn w:val="a1"/>
    <w:rsid w:val="003A3688"/>
    <w:rPr>
      <w:rFonts w:ascii="Arial" w:hAnsi="Arial" w:cs="Arial" w:hint="default"/>
      <w:color w:val="000000"/>
      <w:sz w:val="18"/>
      <w:szCs w:val="18"/>
    </w:rPr>
  </w:style>
  <w:style w:type="character" w:customStyle="1" w:styleId="FontStyle20">
    <w:name w:val="Font Style20"/>
    <w:uiPriority w:val="99"/>
    <w:rsid w:val="003A3688"/>
    <w:rPr>
      <w:rFonts w:ascii="Times New Roman" w:hAnsi="Times New Roman" w:cs="Times New Roman"/>
      <w:sz w:val="26"/>
      <w:szCs w:val="26"/>
    </w:rPr>
  </w:style>
  <w:style w:type="paragraph" w:customStyle="1" w:styleId="afffa">
    <w:name w:val="Таблицы (моноширинный)"/>
    <w:basedOn w:val="a0"/>
    <w:next w:val="a0"/>
    <w:rsid w:val="003A3688"/>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3A3688"/>
    <w:pPr>
      <w:suppressAutoHyphens w:val="0"/>
      <w:spacing w:before="100" w:beforeAutospacing="1" w:after="100" w:afterAutospacing="1"/>
    </w:pPr>
    <w:rPr>
      <w:lang w:eastAsia="ru-RU"/>
    </w:rPr>
  </w:style>
  <w:style w:type="paragraph" w:customStyle="1" w:styleId="60">
    <w:name w:val="Обычный6"/>
    <w:rsid w:val="003A3688"/>
    <w:pPr>
      <w:suppressAutoHyphens/>
      <w:spacing w:after="0" w:line="240" w:lineRule="auto"/>
    </w:pPr>
    <w:rPr>
      <w:rFonts w:ascii="Times New Roman" w:eastAsia="Times New Roman" w:hAnsi="Times New Roman" w:cs="Times New Roman"/>
      <w:sz w:val="20"/>
      <w:szCs w:val="20"/>
      <w:lang w:eastAsia="ar-SA"/>
    </w:rPr>
  </w:style>
  <w:style w:type="paragraph" w:customStyle="1" w:styleId="70">
    <w:name w:val="Обычный7"/>
    <w:rsid w:val="003A3688"/>
    <w:pPr>
      <w:suppressAutoHyphens/>
      <w:spacing w:after="0" w:line="240" w:lineRule="auto"/>
    </w:pPr>
    <w:rPr>
      <w:rFonts w:ascii="Times New Roman" w:eastAsia="Times New Roman" w:hAnsi="Times New Roman" w:cs="Times New Roman"/>
      <w:sz w:val="20"/>
      <w:szCs w:val="20"/>
      <w:lang w:eastAsia="ar-SA"/>
    </w:rPr>
  </w:style>
  <w:style w:type="paragraph" w:customStyle="1" w:styleId="80">
    <w:name w:val="Обычный8"/>
    <w:rsid w:val="003A3688"/>
    <w:pPr>
      <w:suppressAutoHyphens/>
      <w:spacing w:after="0" w:line="240" w:lineRule="auto"/>
    </w:pPr>
    <w:rPr>
      <w:rFonts w:ascii="Times New Roman" w:eastAsia="Times New Roman" w:hAnsi="Times New Roman" w:cs="Times New Roman"/>
      <w:sz w:val="20"/>
      <w:szCs w:val="20"/>
      <w:lang w:eastAsia="ar-SA"/>
    </w:rPr>
  </w:style>
  <w:style w:type="paragraph" w:customStyle="1" w:styleId="ConsCell">
    <w:name w:val="ConsCell"/>
    <w:rsid w:val="003A368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ing">
    <w:name w:val="Heading"/>
    <w:rsid w:val="003A3688"/>
    <w:pPr>
      <w:autoSpaceDE w:val="0"/>
      <w:autoSpaceDN w:val="0"/>
      <w:adjustRightInd w:val="0"/>
      <w:spacing w:after="0" w:line="240" w:lineRule="auto"/>
    </w:pPr>
    <w:rPr>
      <w:rFonts w:ascii="Arial" w:eastAsia="Times New Roman" w:hAnsi="Arial" w:cs="Arial"/>
      <w:b/>
      <w:bCs/>
      <w:lang w:eastAsia="ru-RU"/>
    </w:rPr>
  </w:style>
  <w:style w:type="character" w:customStyle="1" w:styleId="FontStyle12">
    <w:name w:val="Font Style12"/>
    <w:basedOn w:val="a1"/>
    <w:uiPriority w:val="99"/>
    <w:rsid w:val="003A3688"/>
    <w:rPr>
      <w:rFonts w:ascii="Arial" w:hAnsi="Arial" w:cs="Arial"/>
      <w:sz w:val="22"/>
      <w:szCs w:val="22"/>
    </w:rPr>
  </w:style>
  <w:style w:type="paragraph" w:customStyle="1" w:styleId="Times12">
    <w:name w:val="Times 12"/>
    <w:basedOn w:val="a0"/>
    <w:rsid w:val="003A3688"/>
    <w:pPr>
      <w:suppressAutoHyphens w:val="0"/>
      <w:overflowPunct w:val="0"/>
      <w:autoSpaceDE w:val="0"/>
      <w:autoSpaceDN w:val="0"/>
      <w:adjustRightInd w:val="0"/>
      <w:ind w:firstLine="567"/>
      <w:jc w:val="both"/>
    </w:pPr>
    <w:rPr>
      <w:bCs/>
      <w:szCs w:val="22"/>
      <w:lang w:eastAsia="ru-RU"/>
    </w:rPr>
  </w:style>
  <w:style w:type="numbering" w:customStyle="1" w:styleId="1ff">
    <w:name w:val="Нет списка1"/>
    <w:next w:val="a3"/>
    <w:uiPriority w:val="99"/>
    <w:semiHidden/>
    <w:unhideWhenUsed/>
    <w:rsid w:val="003A36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otc.ru/tender%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s://service.nalog.ru/vyp/sign-help.html" TargetMode="External"/><Relationship Id="rId12" Type="http://schemas.openxmlformats.org/officeDocument/2006/relationships/hyperlink" Target="https://intranet.trcont.ru/Docs/DocLib6/%20http:/otc.ru/tend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trcont.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info@otc-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24881</Words>
  <Characters>141825</Characters>
  <Application>Microsoft Office Word</Application>
  <DocSecurity>0</DocSecurity>
  <Lines>1181</Lines>
  <Paragraphs>332</Paragraphs>
  <ScaleCrop>false</ScaleCrop>
  <Company>ОАО "ТрансКонтейнер"</Company>
  <LinksUpToDate>false</LinksUpToDate>
  <CharactersWithSpaces>166374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medvedevamp</dc:creator>
  <cp:keywords/>
  <dc:description/>
  <cp:lastModifiedBy>medvedevamp</cp:lastModifiedBy>
  <cp:revision>7</cp:revision>
  <dcterms:created xsi:type="dcterms:W3CDTF">2016-07-05T11:31:00Z</dcterms:created>
  <dcterms:modified xsi:type="dcterms:W3CDTF">2016-07-06T05:53:00Z</dcterms:modified>
</cp:coreProperties>
</file>