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003F2062">
        <w:rPr>
          <w:rFonts w:eastAsiaTheme="majorEastAsia"/>
          <w:b/>
          <w:bCs/>
          <w:snapToGrid/>
          <w:szCs w:val="28"/>
          <w:lang w:eastAsia="en-US"/>
        </w:rPr>
        <w:t>-НКПОКТ-16-0033</w:t>
      </w:r>
      <w:r w:rsidRPr="009D7D4D">
        <w:rPr>
          <w:rFonts w:eastAsiaTheme="majorEastAsia"/>
          <w:b/>
          <w:bCs/>
          <w:snapToGrid/>
          <w:szCs w:val="28"/>
          <w:lang w:eastAsia="en-US"/>
        </w:rPr>
        <w:t xml:space="preserve"> </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ind w:firstLine="0"/>
        <w:jc w:val="center"/>
        <w:rPr>
          <w:b/>
          <w:sz w:val="32"/>
          <w:szCs w:val="32"/>
        </w:rPr>
      </w:pPr>
    </w:p>
    <w:p w:rsidR="0024584A" w:rsidRPr="00CB1C18" w:rsidRDefault="00CC5E94" w:rsidP="0024584A">
      <w:pPr>
        <w:jc w:val="both"/>
      </w:pPr>
      <w:proofErr w:type="gramStart"/>
      <w:r>
        <w:t xml:space="preserve">Публичное </w:t>
      </w:r>
      <w:r w:rsidR="0024584A" w:rsidRPr="005D2E07">
        <w:t>акционерное общество «Центр по перевозке грузов в контейнерах «ТрансКонтейнер» (</w:t>
      </w:r>
      <w:r>
        <w:t>ПАО</w:t>
      </w:r>
      <w:r w:rsidR="0024584A" w:rsidRPr="005D2E07">
        <w:t xml:space="preserve"> «ТрансКонтейнер»),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rsidR="005D2E07">
        <w:t xml:space="preserve"> работ, оказание услуг для нужд</w:t>
      </w:r>
      <w:r w:rsidR="0024584A">
        <w:t xml:space="preserve"> </w:t>
      </w:r>
      <w:r w:rsidR="0024584A" w:rsidRPr="00CB1C18">
        <w:t xml:space="preserve">ОАО «ТрансКонтейнер» (далее – Положение о закупке),  проводит </w:t>
      </w:r>
      <w:r w:rsidR="0024584A">
        <w:t>размещение заказа</w:t>
      </w:r>
      <w:r w:rsidR="0024584A" w:rsidRPr="00CB1C18">
        <w:t xml:space="preserve"> № </w:t>
      </w:r>
      <w:r w:rsidR="0024584A">
        <w:t>ЕП</w:t>
      </w:r>
      <w:r w:rsidR="003F2062">
        <w:t>-НКПОКТ-16-0033</w:t>
      </w:r>
      <w:r w:rsidR="0024584A" w:rsidRPr="00CB1C18">
        <w:t xml:space="preserve"> </w:t>
      </w:r>
      <w:r w:rsidR="0024584A" w:rsidRPr="009D7D4D">
        <w:t>на закупку товаров, выполнение</w:t>
      </w:r>
      <w:proofErr w:type="gramEnd"/>
      <w:r w:rsidR="0024584A" w:rsidRPr="009D7D4D">
        <w:t xml:space="preserve">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w:t>
      </w:r>
      <w:r w:rsidR="00CC5E94">
        <w:t>ПАО</w:t>
      </w:r>
      <w:r>
        <w:t xml:space="preserve">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0" w:history="1">
        <w:r w:rsidRPr="005B735A">
          <w:rPr>
            <w:rStyle w:val="a6"/>
          </w:rPr>
          <w:t>zakupki@trcont.ru</w:t>
        </w:r>
      </w:hyperlink>
      <w:r w:rsidRPr="008A767E">
        <w:t>.</w:t>
      </w:r>
    </w:p>
    <w:p w:rsidR="0024584A" w:rsidRPr="00216833" w:rsidRDefault="0024584A" w:rsidP="0024584A">
      <w:pPr>
        <w:jc w:val="both"/>
        <w:rPr>
          <w:b/>
        </w:rPr>
      </w:pPr>
      <w:r w:rsidRPr="00216833">
        <w:rPr>
          <w:b/>
        </w:rPr>
        <w:t>Контактная информация</w:t>
      </w:r>
      <w:r>
        <w:rPr>
          <w:b/>
        </w:rPr>
        <w:t xml:space="preserve"> Заказчика</w:t>
      </w:r>
    </w:p>
    <w:p w:rsidR="00346B88" w:rsidRDefault="0024584A" w:rsidP="0024584A">
      <w:pPr>
        <w:jc w:val="both"/>
      </w:pPr>
      <w:r>
        <w:t>Ф.И.О.:</w:t>
      </w:r>
      <w:r w:rsidR="00346B88">
        <w:t xml:space="preserve"> Дружини</w:t>
      </w:r>
      <w:r w:rsidR="004832ED">
        <w:t>н</w:t>
      </w:r>
      <w:r w:rsidR="00346B88">
        <w:t>ский Александр Владимирович</w:t>
      </w:r>
    </w:p>
    <w:p w:rsidR="00662D99" w:rsidRDefault="0024584A" w:rsidP="0024584A">
      <w:pPr>
        <w:jc w:val="both"/>
      </w:pPr>
      <w:r w:rsidRPr="00C64E36">
        <w:t xml:space="preserve">Адрес электронной почты: </w:t>
      </w:r>
      <w:hyperlink r:id="rId11" w:history="1">
        <w:r w:rsidR="00346B88" w:rsidRPr="009C4F2E">
          <w:rPr>
            <w:color w:val="005884"/>
            <w:szCs w:val="28"/>
            <w:u w:val="single"/>
          </w:rPr>
          <w:t>DruzhininskiyAV@trcont.ru</w:t>
        </w:r>
      </w:hyperlink>
    </w:p>
    <w:p w:rsidR="0024584A" w:rsidRDefault="0024584A" w:rsidP="0024584A">
      <w:pPr>
        <w:jc w:val="both"/>
      </w:pPr>
      <w:r>
        <w:t>Т</w:t>
      </w:r>
      <w:r w:rsidRPr="00C64E36">
        <w:t xml:space="preserve">елефон: </w:t>
      </w:r>
      <w:r w:rsidR="00C1537D">
        <w:t xml:space="preserve">+7 812 </w:t>
      </w:r>
      <w:r w:rsidRPr="00C64E36">
        <w:t xml:space="preserve"> </w:t>
      </w:r>
      <w:r w:rsidR="00346B88">
        <w:t xml:space="preserve">458 91 </w:t>
      </w:r>
      <w:r w:rsidR="00F66387">
        <w:t>15</w:t>
      </w:r>
    </w:p>
    <w:p w:rsidR="003F2062" w:rsidRPr="00C64E36" w:rsidRDefault="003F2062" w:rsidP="0024584A">
      <w:pPr>
        <w:jc w:val="both"/>
      </w:pPr>
    </w:p>
    <w:p w:rsidR="00C054B6" w:rsidRDefault="0024584A" w:rsidP="00D25089">
      <w:pPr>
        <w:tabs>
          <w:tab w:val="clear" w:pos="709"/>
        </w:tabs>
        <w:spacing w:line="0" w:lineRule="atLeast"/>
        <w:jc w:val="both"/>
      </w:pPr>
      <w:r>
        <w:rPr>
          <w:b/>
        </w:rPr>
        <w:t xml:space="preserve">1. </w:t>
      </w:r>
      <w:r w:rsidRPr="003927D3">
        <w:rPr>
          <w:b/>
        </w:rPr>
        <w:t>Предмет Заказа:</w:t>
      </w:r>
      <w:r w:rsidR="00EB1D77" w:rsidRPr="00EB1D77">
        <w:rPr>
          <w:szCs w:val="28"/>
        </w:rPr>
        <w:t xml:space="preserve"> </w:t>
      </w:r>
      <w:r w:rsidR="00C448B7">
        <w:rPr>
          <w:szCs w:val="28"/>
        </w:rPr>
        <w:t>З</w:t>
      </w:r>
      <w:r w:rsidR="00EB1D77" w:rsidRPr="001A790B">
        <w:rPr>
          <w:szCs w:val="28"/>
        </w:rPr>
        <w:t>аключение договора</w:t>
      </w:r>
      <w:r w:rsidR="00EB1D77">
        <w:rPr>
          <w:szCs w:val="28"/>
        </w:rPr>
        <w:t xml:space="preserve"> между Заказчиком и Исполнителем,</w:t>
      </w:r>
      <w:r w:rsidR="00EB1D77" w:rsidRPr="001A790B">
        <w:rPr>
          <w:szCs w:val="28"/>
        </w:rPr>
        <w:t xml:space="preserve"> по которому</w:t>
      </w:r>
      <w:r w:rsidR="00EB1D77">
        <w:rPr>
          <w:szCs w:val="28"/>
        </w:rPr>
        <w:t xml:space="preserve"> </w:t>
      </w:r>
      <w:r w:rsidR="0066307D">
        <w:t xml:space="preserve">Исполнитель обязуется </w:t>
      </w:r>
      <w:r w:rsidR="00D25089" w:rsidRPr="00D25089">
        <w:t>выполнить или организовать выполнение следующих работ/услуг на терминале Исполнителя в соот</w:t>
      </w:r>
      <w:r w:rsidR="00A21934">
        <w:t>ветствии с заявками Заказчика:</w:t>
      </w:r>
    </w:p>
    <w:p w:rsidR="00A21934" w:rsidRPr="0075048A" w:rsidRDefault="00A21934" w:rsidP="00A21934">
      <w:pPr>
        <w:pStyle w:val="ab"/>
        <w:numPr>
          <w:ilvl w:val="0"/>
          <w:numId w:val="9"/>
        </w:numPr>
        <w:spacing w:line="0" w:lineRule="atLeast"/>
        <w:ind w:left="0" w:firstLine="709"/>
        <w:jc w:val="both"/>
        <w:rPr>
          <w:rFonts w:ascii="Times New Roman" w:hAnsi="Times New Roman" w:cs="Times New Roman"/>
          <w:sz w:val="28"/>
          <w:szCs w:val="28"/>
        </w:rPr>
      </w:pPr>
      <w:r w:rsidRPr="0075048A">
        <w:rPr>
          <w:rFonts w:ascii="Times New Roman" w:hAnsi="Times New Roman" w:cs="Times New Roman"/>
          <w:sz w:val="28"/>
          <w:szCs w:val="28"/>
        </w:rPr>
        <w:t>организация работы по приему, хранению и отпуску порожних и заг</w:t>
      </w:r>
      <w:r>
        <w:rPr>
          <w:rFonts w:ascii="Times New Roman" w:hAnsi="Times New Roman" w:cs="Times New Roman"/>
          <w:sz w:val="28"/>
          <w:szCs w:val="28"/>
        </w:rPr>
        <w:t>руженных контейнеров Заказчика;</w:t>
      </w:r>
    </w:p>
    <w:p w:rsidR="00A21934" w:rsidRPr="0075048A" w:rsidRDefault="00A21934" w:rsidP="00A21934">
      <w:pPr>
        <w:pStyle w:val="ab"/>
        <w:numPr>
          <w:ilvl w:val="0"/>
          <w:numId w:val="9"/>
        </w:numPr>
        <w:spacing w:line="0" w:lineRule="atLeast"/>
        <w:ind w:left="0" w:firstLine="709"/>
        <w:jc w:val="both"/>
        <w:rPr>
          <w:rFonts w:ascii="Times New Roman" w:hAnsi="Times New Roman" w:cs="Times New Roman"/>
          <w:sz w:val="28"/>
          <w:szCs w:val="28"/>
        </w:rPr>
      </w:pPr>
      <w:r w:rsidRPr="0075048A">
        <w:rPr>
          <w:rFonts w:ascii="Times New Roman" w:hAnsi="Times New Roman" w:cs="Times New Roman"/>
          <w:sz w:val="28"/>
          <w:szCs w:val="28"/>
        </w:rPr>
        <w:t xml:space="preserve">организация подачи порожних контейнеров для вывоза </w:t>
      </w:r>
      <w:proofErr w:type="gramStart"/>
      <w:r w:rsidRPr="0075048A">
        <w:rPr>
          <w:rFonts w:ascii="Times New Roman" w:hAnsi="Times New Roman" w:cs="Times New Roman"/>
          <w:sz w:val="28"/>
          <w:szCs w:val="28"/>
        </w:rPr>
        <w:t>грузов отправителя</w:t>
      </w:r>
      <w:proofErr w:type="gramEnd"/>
      <w:r w:rsidRPr="0075048A">
        <w:rPr>
          <w:rFonts w:ascii="Times New Roman" w:hAnsi="Times New Roman" w:cs="Times New Roman"/>
          <w:sz w:val="28"/>
          <w:szCs w:val="28"/>
        </w:rPr>
        <w:t xml:space="preserve"> с использованием автомобильного, железнодорожного и морского транспорта;</w:t>
      </w:r>
    </w:p>
    <w:p w:rsidR="00A21934" w:rsidRPr="0075048A" w:rsidRDefault="00A21934" w:rsidP="00A21934">
      <w:pPr>
        <w:pStyle w:val="ab"/>
        <w:numPr>
          <w:ilvl w:val="0"/>
          <w:numId w:val="9"/>
        </w:numPr>
        <w:spacing w:line="0" w:lineRule="atLeast"/>
        <w:ind w:left="0" w:firstLine="709"/>
        <w:jc w:val="both"/>
        <w:rPr>
          <w:rFonts w:ascii="Times New Roman" w:hAnsi="Times New Roman" w:cs="Times New Roman"/>
          <w:sz w:val="28"/>
          <w:szCs w:val="28"/>
        </w:rPr>
      </w:pPr>
      <w:r w:rsidRPr="0075048A">
        <w:rPr>
          <w:rFonts w:ascii="Times New Roman" w:hAnsi="Times New Roman" w:cs="Times New Roman"/>
          <w:sz w:val="28"/>
          <w:szCs w:val="28"/>
        </w:rPr>
        <w:t xml:space="preserve">организация </w:t>
      </w:r>
      <w:proofErr w:type="spellStart"/>
      <w:r w:rsidRPr="0075048A">
        <w:rPr>
          <w:rFonts w:ascii="Times New Roman" w:hAnsi="Times New Roman" w:cs="Times New Roman"/>
          <w:sz w:val="28"/>
          <w:szCs w:val="28"/>
        </w:rPr>
        <w:t>затарки</w:t>
      </w:r>
      <w:proofErr w:type="spellEnd"/>
      <w:r w:rsidRPr="0075048A">
        <w:rPr>
          <w:rFonts w:ascii="Times New Roman" w:hAnsi="Times New Roman" w:cs="Times New Roman"/>
          <w:sz w:val="28"/>
          <w:szCs w:val="28"/>
        </w:rPr>
        <w:t xml:space="preserve"> груза в контейнеры, перетарки </w:t>
      </w:r>
      <w:proofErr w:type="gramStart"/>
      <w:r w:rsidRPr="0075048A">
        <w:rPr>
          <w:rFonts w:ascii="Times New Roman" w:hAnsi="Times New Roman" w:cs="Times New Roman"/>
          <w:sz w:val="28"/>
          <w:szCs w:val="28"/>
        </w:rPr>
        <w:t>грузов Заказчика</w:t>
      </w:r>
      <w:proofErr w:type="gramEnd"/>
      <w:r w:rsidRPr="0075048A">
        <w:rPr>
          <w:rFonts w:ascii="Times New Roman" w:hAnsi="Times New Roman" w:cs="Times New Roman"/>
          <w:sz w:val="28"/>
          <w:szCs w:val="28"/>
        </w:rPr>
        <w:t xml:space="preserve"> на Терминале; </w:t>
      </w:r>
    </w:p>
    <w:p w:rsidR="00A21934" w:rsidRPr="0075048A" w:rsidRDefault="00A21934" w:rsidP="00A21934">
      <w:pPr>
        <w:pStyle w:val="ab"/>
        <w:numPr>
          <w:ilvl w:val="0"/>
          <w:numId w:val="9"/>
        </w:numPr>
        <w:spacing w:line="0" w:lineRule="atLeast"/>
        <w:ind w:left="0" w:firstLine="709"/>
        <w:jc w:val="both"/>
        <w:rPr>
          <w:rFonts w:ascii="Times New Roman" w:hAnsi="Times New Roman" w:cs="Times New Roman"/>
          <w:sz w:val="28"/>
          <w:szCs w:val="28"/>
        </w:rPr>
      </w:pPr>
      <w:r w:rsidRPr="0075048A">
        <w:rPr>
          <w:rFonts w:ascii="Times New Roman" w:hAnsi="Times New Roman" w:cs="Times New Roman"/>
          <w:sz w:val="28"/>
          <w:szCs w:val="28"/>
        </w:rPr>
        <w:t xml:space="preserve">осуществление терминальных операций (погрузочно-разгрузочные работы, хранение, досмотр, аренда и пр.); </w:t>
      </w:r>
    </w:p>
    <w:p w:rsidR="00A21934" w:rsidRPr="0075048A" w:rsidRDefault="00A21934" w:rsidP="00A21934">
      <w:pPr>
        <w:pStyle w:val="ab"/>
        <w:numPr>
          <w:ilvl w:val="0"/>
          <w:numId w:val="9"/>
        </w:numPr>
        <w:spacing w:line="0" w:lineRule="atLeast"/>
        <w:ind w:left="0" w:firstLine="709"/>
        <w:jc w:val="both"/>
        <w:rPr>
          <w:rFonts w:ascii="Times New Roman" w:hAnsi="Times New Roman" w:cs="Times New Roman"/>
          <w:sz w:val="28"/>
          <w:szCs w:val="28"/>
        </w:rPr>
      </w:pPr>
      <w:r w:rsidRPr="0075048A">
        <w:rPr>
          <w:rFonts w:ascii="Times New Roman" w:hAnsi="Times New Roman" w:cs="Times New Roman"/>
          <w:sz w:val="28"/>
          <w:szCs w:val="28"/>
        </w:rPr>
        <w:t xml:space="preserve">организация перевозки и сопровождения </w:t>
      </w:r>
      <w:proofErr w:type="gramStart"/>
      <w:r w:rsidRPr="0075048A">
        <w:rPr>
          <w:rFonts w:ascii="Times New Roman" w:hAnsi="Times New Roman" w:cs="Times New Roman"/>
          <w:sz w:val="28"/>
          <w:szCs w:val="28"/>
        </w:rPr>
        <w:t>грузов Заказчика</w:t>
      </w:r>
      <w:proofErr w:type="gramEnd"/>
      <w:r w:rsidRPr="0075048A">
        <w:rPr>
          <w:rFonts w:ascii="Times New Roman" w:hAnsi="Times New Roman" w:cs="Times New Roman"/>
          <w:sz w:val="28"/>
          <w:szCs w:val="28"/>
        </w:rPr>
        <w:t xml:space="preserve">; </w:t>
      </w:r>
    </w:p>
    <w:p w:rsidR="00A21934" w:rsidRPr="0075048A" w:rsidRDefault="00A21934" w:rsidP="00A21934">
      <w:pPr>
        <w:pStyle w:val="ab"/>
        <w:numPr>
          <w:ilvl w:val="0"/>
          <w:numId w:val="9"/>
        </w:numPr>
        <w:spacing w:line="0" w:lineRule="atLeast"/>
        <w:ind w:left="0" w:firstLine="709"/>
        <w:jc w:val="both"/>
        <w:rPr>
          <w:rFonts w:ascii="Times New Roman" w:hAnsi="Times New Roman" w:cs="Times New Roman"/>
          <w:sz w:val="28"/>
          <w:szCs w:val="28"/>
        </w:rPr>
      </w:pPr>
      <w:r w:rsidRPr="0075048A">
        <w:rPr>
          <w:rFonts w:ascii="Times New Roman" w:hAnsi="Times New Roman" w:cs="Times New Roman"/>
          <w:sz w:val="28"/>
          <w:szCs w:val="28"/>
        </w:rPr>
        <w:t xml:space="preserve">консультирование Заказчика по разработке схем размещения и крепления груза </w:t>
      </w:r>
      <w:proofErr w:type="gramStart"/>
      <w:r w:rsidRPr="0075048A">
        <w:rPr>
          <w:rFonts w:ascii="Times New Roman" w:hAnsi="Times New Roman" w:cs="Times New Roman"/>
          <w:sz w:val="28"/>
          <w:szCs w:val="28"/>
        </w:rPr>
        <w:t>в</w:t>
      </w:r>
      <w:proofErr w:type="gramEnd"/>
      <w:r w:rsidRPr="0075048A">
        <w:rPr>
          <w:rFonts w:ascii="Times New Roman" w:hAnsi="Times New Roman" w:cs="Times New Roman"/>
          <w:sz w:val="28"/>
          <w:szCs w:val="28"/>
        </w:rPr>
        <w:t>/</w:t>
      </w:r>
      <w:proofErr w:type="gramStart"/>
      <w:r w:rsidRPr="0075048A">
        <w:rPr>
          <w:rFonts w:ascii="Times New Roman" w:hAnsi="Times New Roman" w:cs="Times New Roman"/>
          <w:sz w:val="28"/>
          <w:szCs w:val="28"/>
        </w:rPr>
        <w:t>на</w:t>
      </w:r>
      <w:proofErr w:type="gramEnd"/>
      <w:r w:rsidRPr="0075048A">
        <w:rPr>
          <w:rFonts w:ascii="Times New Roman" w:hAnsi="Times New Roman" w:cs="Times New Roman"/>
          <w:sz w:val="28"/>
          <w:szCs w:val="28"/>
        </w:rPr>
        <w:t xml:space="preserve"> контейнере и транспортных средствах; </w:t>
      </w:r>
    </w:p>
    <w:p w:rsidR="00A21934" w:rsidRPr="0075048A" w:rsidRDefault="00A21934" w:rsidP="00A21934">
      <w:pPr>
        <w:pStyle w:val="ab"/>
        <w:numPr>
          <w:ilvl w:val="0"/>
          <w:numId w:val="9"/>
        </w:numPr>
        <w:spacing w:line="0" w:lineRule="atLeast"/>
        <w:ind w:left="0" w:firstLine="709"/>
        <w:jc w:val="both"/>
        <w:rPr>
          <w:rFonts w:ascii="Times New Roman" w:hAnsi="Times New Roman" w:cs="Times New Roman"/>
          <w:sz w:val="28"/>
          <w:szCs w:val="28"/>
        </w:rPr>
      </w:pPr>
      <w:r w:rsidRPr="0075048A">
        <w:rPr>
          <w:rFonts w:ascii="Times New Roman" w:hAnsi="Times New Roman" w:cs="Times New Roman"/>
          <w:sz w:val="28"/>
          <w:szCs w:val="28"/>
        </w:rPr>
        <w:lastRenderedPageBreak/>
        <w:t>иные транспортно-экспедиционные услуги на основании заявок Заказчика в соответствии с законодательством РФ.</w:t>
      </w:r>
    </w:p>
    <w:p w:rsidR="0024584A" w:rsidRPr="00AC0842" w:rsidRDefault="00EC0AD0" w:rsidP="00D25089">
      <w:pPr>
        <w:tabs>
          <w:tab w:val="clear" w:pos="709"/>
        </w:tabs>
        <w:spacing w:line="0" w:lineRule="atLeast"/>
        <w:ind w:firstLine="0"/>
        <w:jc w:val="both"/>
        <w:rPr>
          <w:szCs w:val="28"/>
        </w:rPr>
      </w:pPr>
      <w:r>
        <w:rPr>
          <w:szCs w:val="28"/>
        </w:rPr>
        <w:tab/>
      </w:r>
      <w:r w:rsidR="0024584A" w:rsidRPr="00AC0842">
        <w:rPr>
          <w:szCs w:val="28"/>
        </w:rPr>
        <w:t>Информация</w:t>
      </w:r>
      <w:r>
        <w:rPr>
          <w:szCs w:val="28"/>
        </w:rPr>
        <w:t xml:space="preserve"> о товаре, работе,</w:t>
      </w:r>
      <w:r w:rsidR="0024584A" w:rsidRPr="00AC0842">
        <w:rPr>
          <w:szCs w:val="28"/>
        </w:rPr>
        <w:t xml:space="preserve"> услуге:</w:t>
      </w:r>
    </w:p>
    <w:tbl>
      <w:tblPr>
        <w:tblStyle w:val="ac"/>
        <w:tblW w:w="0" w:type="auto"/>
        <w:tblLook w:val="04A0"/>
      </w:tblPr>
      <w:tblGrid>
        <w:gridCol w:w="817"/>
        <w:gridCol w:w="1819"/>
        <w:gridCol w:w="1819"/>
        <w:gridCol w:w="1323"/>
        <w:gridCol w:w="1418"/>
        <w:gridCol w:w="2268"/>
      </w:tblGrid>
      <w:tr w:rsidR="0024584A" w:rsidRPr="00AC0842" w:rsidTr="003F2062">
        <w:tc>
          <w:tcPr>
            <w:tcW w:w="817" w:type="dxa"/>
            <w:vAlign w:val="center"/>
          </w:tcPr>
          <w:p w:rsidR="0024584A" w:rsidRPr="003F2062" w:rsidRDefault="0024584A" w:rsidP="003F2062">
            <w:pPr>
              <w:ind w:firstLine="0"/>
              <w:jc w:val="center"/>
              <w:rPr>
                <w:sz w:val="24"/>
                <w:szCs w:val="24"/>
              </w:rPr>
            </w:pPr>
            <w:r w:rsidRPr="003F2062">
              <w:rPr>
                <w:sz w:val="24"/>
                <w:szCs w:val="24"/>
              </w:rPr>
              <w:t>№</w:t>
            </w:r>
          </w:p>
        </w:tc>
        <w:tc>
          <w:tcPr>
            <w:tcW w:w="1819" w:type="dxa"/>
            <w:vAlign w:val="center"/>
          </w:tcPr>
          <w:p w:rsidR="0024584A" w:rsidRPr="003F2062" w:rsidRDefault="0024584A" w:rsidP="003F2062">
            <w:pPr>
              <w:ind w:firstLine="0"/>
              <w:jc w:val="center"/>
              <w:rPr>
                <w:sz w:val="24"/>
                <w:szCs w:val="24"/>
              </w:rPr>
            </w:pPr>
            <w:r w:rsidRPr="003F2062">
              <w:rPr>
                <w:sz w:val="24"/>
                <w:szCs w:val="24"/>
              </w:rPr>
              <w:t>Классификация по ОКДП</w:t>
            </w:r>
            <w:r w:rsidR="003F2062" w:rsidRPr="003F2062">
              <w:rPr>
                <w:sz w:val="24"/>
                <w:szCs w:val="24"/>
              </w:rPr>
              <w:t>-2</w:t>
            </w:r>
          </w:p>
        </w:tc>
        <w:tc>
          <w:tcPr>
            <w:tcW w:w="1819" w:type="dxa"/>
            <w:vAlign w:val="center"/>
          </w:tcPr>
          <w:p w:rsidR="0024584A" w:rsidRPr="003F2062" w:rsidRDefault="0024584A" w:rsidP="003F2062">
            <w:pPr>
              <w:ind w:firstLine="0"/>
              <w:jc w:val="center"/>
              <w:rPr>
                <w:sz w:val="24"/>
                <w:szCs w:val="24"/>
              </w:rPr>
            </w:pPr>
            <w:r w:rsidRPr="003F2062">
              <w:rPr>
                <w:sz w:val="24"/>
                <w:szCs w:val="24"/>
              </w:rPr>
              <w:t>Классификация по ОКВЭД</w:t>
            </w:r>
            <w:r w:rsidR="003F2062" w:rsidRPr="003F2062">
              <w:rPr>
                <w:sz w:val="24"/>
                <w:szCs w:val="24"/>
              </w:rPr>
              <w:t>-2</w:t>
            </w:r>
          </w:p>
        </w:tc>
        <w:tc>
          <w:tcPr>
            <w:tcW w:w="1323" w:type="dxa"/>
            <w:vAlign w:val="center"/>
          </w:tcPr>
          <w:p w:rsidR="0024584A" w:rsidRPr="003F2062" w:rsidRDefault="0024584A" w:rsidP="003F2062">
            <w:pPr>
              <w:ind w:firstLine="0"/>
              <w:jc w:val="center"/>
              <w:rPr>
                <w:sz w:val="24"/>
                <w:szCs w:val="24"/>
              </w:rPr>
            </w:pPr>
            <w:r w:rsidRPr="003F2062">
              <w:rPr>
                <w:sz w:val="24"/>
                <w:szCs w:val="24"/>
              </w:rPr>
              <w:t>Ед. измерения</w:t>
            </w:r>
          </w:p>
        </w:tc>
        <w:tc>
          <w:tcPr>
            <w:tcW w:w="1418" w:type="dxa"/>
            <w:vAlign w:val="center"/>
          </w:tcPr>
          <w:p w:rsidR="0024584A" w:rsidRPr="003F2062" w:rsidRDefault="0024584A" w:rsidP="003F2062">
            <w:pPr>
              <w:ind w:firstLine="0"/>
              <w:jc w:val="center"/>
              <w:rPr>
                <w:sz w:val="24"/>
                <w:szCs w:val="24"/>
              </w:rPr>
            </w:pPr>
            <w:r w:rsidRPr="003F2062">
              <w:rPr>
                <w:sz w:val="24"/>
                <w:szCs w:val="24"/>
              </w:rPr>
              <w:t>Количество (Объем)</w:t>
            </w:r>
          </w:p>
        </w:tc>
        <w:tc>
          <w:tcPr>
            <w:tcW w:w="2268" w:type="dxa"/>
            <w:vAlign w:val="center"/>
          </w:tcPr>
          <w:p w:rsidR="0024584A" w:rsidRPr="003F2062" w:rsidRDefault="0024584A" w:rsidP="003F2062">
            <w:pPr>
              <w:ind w:firstLine="0"/>
              <w:jc w:val="center"/>
              <w:rPr>
                <w:sz w:val="24"/>
                <w:szCs w:val="24"/>
              </w:rPr>
            </w:pPr>
            <w:r w:rsidRPr="003F2062">
              <w:rPr>
                <w:sz w:val="24"/>
                <w:szCs w:val="24"/>
              </w:rPr>
              <w:t>Дополнительные сведения</w:t>
            </w:r>
          </w:p>
        </w:tc>
      </w:tr>
      <w:tr w:rsidR="0024584A" w:rsidRPr="00AC0842" w:rsidTr="003F2062">
        <w:tc>
          <w:tcPr>
            <w:tcW w:w="817" w:type="dxa"/>
            <w:vAlign w:val="center"/>
          </w:tcPr>
          <w:p w:rsidR="0024584A" w:rsidRPr="00AC0842" w:rsidRDefault="0024584A" w:rsidP="003F2062">
            <w:pPr>
              <w:ind w:firstLine="0"/>
              <w:jc w:val="center"/>
              <w:rPr>
                <w:sz w:val="24"/>
                <w:szCs w:val="24"/>
              </w:rPr>
            </w:pPr>
            <w:r>
              <w:rPr>
                <w:sz w:val="24"/>
                <w:szCs w:val="24"/>
              </w:rPr>
              <w:t>1.</w:t>
            </w:r>
          </w:p>
        </w:tc>
        <w:tc>
          <w:tcPr>
            <w:tcW w:w="1819" w:type="dxa"/>
            <w:vAlign w:val="center"/>
          </w:tcPr>
          <w:p w:rsidR="0024584A" w:rsidRPr="00AC0842" w:rsidRDefault="003F2062" w:rsidP="003F2062">
            <w:pPr>
              <w:ind w:firstLine="0"/>
              <w:jc w:val="center"/>
              <w:rPr>
                <w:sz w:val="24"/>
                <w:szCs w:val="24"/>
              </w:rPr>
            </w:pPr>
            <w:r>
              <w:rPr>
                <w:sz w:val="24"/>
                <w:szCs w:val="24"/>
              </w:rPr>
              <w:t>52.29.1</w:t>
            </w:r>
          </w:p>
        </w:tc>
        <w:tc>
          <w:tcPr>
            <w:tcW w:w="1819" w:type="dxa"/>
            <w:vAlign w:val="center"/>
          </w:tcPr>
          <w:p w:rsidR="0024584A" w:rsidRPr="00AC0842" w:rsidRDefault="003F2062" w:rsidP="003F2062">
            <w:pPr>
              <w:ind w:firstLine="0"/>
              <w:jc w:val="center"/>
              <w:rPr>
                <w:sz w:val="24"/>
                <w:szCs w:val="24"/>
              </w:rPr>
            </w:pPr>
            <w:r>
              <w:rPr>
                <w:sz w:val="24"/>
                <w:szCs w:val="24"/>
              </w:rPr>
              <w:t>52.29</w:t>
            </w:r>
          </w:p>
        </w:tc>
        <w:tc>
          <w:tcPr>
            <w:tcW w:w="1323" w:type="dxa"/>
            <w:vAlign w:val="center"/>
          </w:tcPr>
          <w:p w:rsidR="0024584A" w:rsidRPr="00AC0842" w:rsidRDefault="003F2062" w:rsidP="003F2062">
            <w:pPr>
              <w:ind w:firstLine="0"/>
              <w:jc w:val="center"/>
              <w:rPr>
                <w:sz w:val="24"/>
                <w:szCs w:val="24"/>
              </w:rPr>
            </w:pPr>
            <w:r>
              <w:rPr>
                <w:sz w:val="24"/>
                <w:szCs w:val="24"/>
              </w:rPr>
              <w:t>Условная единица</w:t>
            </w:r>
          </w:p>
        </w:tc>
        <w:tc>
          <w:tcPr>
            <w:tcW w:w="1418" w:type="dxa"/>
            <w:vAlign w:val="center"/>
          </w:tcPr>
          <w:p w:rsidR="0024584A" w:rsidRPr="00AC0842" w:rsidRDefault="00247263" w:rsidP="003F2062">
            <w:pPr>
              <w:ind w:firstLine="0"/>
              <w:jc w:val="center"/>
              <w:rPr>
                <w:sz w:val="24"/>
                <w:szCs w:val="24"/>
              </w:rPr>
            </w:pPr>
            <w:r>
              <w:rPr>
                <w:sz w:val="24"/>
                <w:szCs w:val="24"/>
              </w:rPr>
              <w:t>Не определен</w:t>
            </w:r>
            <w:r w:rsidR="003F2062">
              <w:rPr>
                <w:sz w:val="24"/>
                <w:szCs w:val="24"/>
              </w:rPr>
              <w:t>о</w:t>
            </w:r>
          </w:p>
        </w:tc>
        <w:tc>
          <w:tcPr>
            <w:tcW w:w="2268" w:type="dxa"/>
            <w:vAlign w:val="center"/>
          </w:tcPr>
          <w:p w:rsidR="0024584A" w:rsidRPr="00AC0842" w:rsidRDefault="003F2062" w:rsidP="003F2062">
            <w:pPr>
              <w:ind w:firstLine="0"/>
              <w:jc w:val="center"/>
              <w:rPr>
                <w:sz w:val="24"/>
                <w:szCs w:val="24"/>
              </w:rPr>
            </w:pPr>
            <w:r>
              <w:rPr>
                <w:sz w:val="24"/>
                <w:szCs w:val="24"/>
              </w:rPr>
              <w:t>Строка ГПЗ № 194</w:t>
            </w:r>
          </w:p>
        </w:tc>
      </w:tr>
    </w:tbl>
    <w:p w:rsidR="0066307D" w:rsidRDefault="0024584A" w:rsidP="0066307D">
      <w:pPr>
        <w:jc w:val="both"/>
      </w:pPr>
      <w:r w:rsidRPr="003927D3">
        <w:rPr>
          <w:b/>
        </w:rPr>
        <w:t xml:space="preserve">2. Количество (Объем) </w:t>
      </w:r>
      <w:r w:rsidR="0066307D" w:rsidRPr="00247263">
        <w:t>предоставляемых</w:t>
      </w:r>
      <w:r w:rsidR="0066307D">
        <w:t xml:space="preserve"> услуг определяется в соответствии с заявками Заказчика.</w:t>
      </w:r>
    </w:p>
    <w:p w:rsidR="0024584A" w:rsidRPr="003927D3" w:rsidRDefault="0024584A" w:rsidP="0024584A">
      <w:pPr>
        <w:jc w:val="both"/>
        <w:rPr>
          <w:b/>
        </w:rPr>
      </w:pPr>
      <w:r w:rsidRPr="003927D3">
        <w:rPr>
          <w:b/>
        </w:rPr>
        <w:t>3. Максимальная цена договора:</w:t>
      </w:r>
      <w:r w:rsidR="0066307D" w:rsidRPr="0066307D">
        <w:t xml:space="preserve"> </w:t>
      </w:r>
      <w:r w:rsidR="000326A4" w:rsidRPr="00603A1E">
        <w:rPr>
          <w:color w:val="000000"/>
          <w:spacing w:val="-1"/>
        </w:rPr>
        <w:t xml:space="preserve">Максимальная (совокупная) цена договора складывается исходя из стоимости </w:t>
      </w:r>
      <w:r w:rsidR="00E30E42">
        <w:rPr>
          <w:color w:val="000000"/>
          <w:spacing w:val="-1"/>
        </w:rPr>
        <w:t>работ/</w:t>
      </w:r>
      <w:r w:rsidR="000326A4" w:rsidRPr="00603A1E">
        <w:rPr>
          <w:color w:val="000000"/>
          <w:spacing w:val="-1"/>
        </w:rPr>
        <w:t>услуг</w:t>
      </w:r>
      <w:r w:rsidR="00E30E42">
        <w:rPr>
          <w:color w:val="000000"/>
          <w:spacing w:val="-1"/>
        </w:rPr>
        <w:t xml:space="preserve"> </w:t>
      </w:r>
      <w:r w:rsidR="00E30E42" w:rsidRPr="00E30E42">
        <w:rPr>
          <w:color w:val="000000"/>
          <w:spacing w:val="-1"/>
          <w:szCs w:val="28"/>
        </w:rPr>
        <w:t>(вознаграждения и расходов)</w:t>
      </w:r>
      <w:r w:rsidR="000326A4" w:rsidRPr="00603A1E">
        <w:rPr>
          <w:color w:val="000000"/>
          <w:spacing w:val="-1"/>
        </w:rPr>
        <w:t xml:space="preserve"> </w:t>
      </w:r>
      <w:r w:rsidR="000326A4">
        <w:rPr>
          <w:color w:val="000000"/>
          <w:spacing w:val="-1"/>
        </w:rPr>
        <w:t>Исполнителя</w:t>
      </w:r>
      <w:r w:rsidR="000326A4" w:rsidRPr="00603A1E">
        <w:rPr>
          <w:color w:val="000000"/>
          <w:spacing w:val="-1"/>
        </w:rPr>
        <w:t xml:space="preserve"> при организации комплекса </w:t>
      </w:r>
      <w:proofErr w:type="gramStart"/>
      <w:r w:rsidR="000326A4" w:rsidRPr="00603A1E">
        <w:rPr>
          <w:color w:val="000000"/>
          <w:spacing w:val="-1"/>
        </w:rPr>
        <w:t>услуг, предусмотренных пр</w:t>
      </w:r>
      <w:r w:rsidR="009871C2">
        <w:rPr>
          <w:color w:val="000000"/>
          <w:spacing w:val="-1"/>
        </w:rPr>
        <w:t>едметом договора и составляет</w:t>
      </w:r>
      <w:proofErr w:type="gramEnd"/>
      <w:r w:rsidR="009871C2">
        <w:rPr>
          <w:color w:val="000000"/>
          <w:spacing w:val="-1"/>
        </w:rPr>
        <w:t xml:space="preserve"> по</w:t>
      </w:r>
      <w:r w:rsidR="000326A4" w:rsidRPr="00603A1E">
        <w:rPr>
          <w:color w:val="000000"/>
          <w:spacing w:val="-1"/>
        </w:rPr>
        <w:t xml:space="preserve"> 31 декабря 201</w:t>
      </w:r>
      <w:r w:rsidR="00864D49">
        <w:rPr>
          <w:color w:val="000000"/>
          <w:spacing w:val="-1"/>
        </w:rPr>
        <w:t>7</w:t>
      </w:r>
      <w:r w:rsidR="000326A4" w:rsidRPr="00603A1E">
        <w:rPr>
          <w:color w:val="000000"/>
          <w:spacing w:val="-1"/>
        </w:rPr>
        <w:t xml:space="preserve"> года</w:t>
      </w:r>
      <w:r w:rsidR="009871C2">
        <w:rPr>
          <w:color w:val="000000"/>
          <w:spacing w:val="-1"/>
        </w:rPr>
        <w:t xml:space="preserve"> включительно</w:t>
      </w:r>
      <w:r w:rsidR="000326A4" w:rsidRPr="00603A1E">
        <w:rPr>
          <w:color w:val="000000"/>
          <w:spacing w:val="-1"/>
        </w:rPr>
        <w:t xml:space="preserve"> </w:t>
      </w:r>
      <w:r w:rsidR="00D25089">
        <w:rPr>
          <w:color w:val="000000"/>
          <w:spacing w:val="-1"/>
        </w:rPr>
        <w:t>4</w:t>
      </w:r>
      <w:r w:rsidR="009871C2">
        <w:rPr>
          <w:color w:val="000000"/>
          <w:spacing w:val="-1"/>
        </w:rPr>
        <w:t> </w:t>
      </w:r>
      <w:r w:rsidR="000326A4" w:rsidRPr="00603A1E">
        <w:rPr>
          <w:color w:val="000000"/>
          <w:spacing w:val="-1"/>
        </w:rPr>
        <w:t>000 </w:t>
      </w:r>
      <w:r w:rsidR="000326A4">
        <w:rPr>
          <w:color w:val="000000"/>
          <w:spacing w:val="-1"/>
        </w:rPr>
        <w:t>000 (</w:t>
      </w:r>
      <w:r w:rsidR="00D25089">
        <w:rPr>
          <w:color w:val="000000"/>
          <w:spacing w:val="-1"/>
        </w:rPr>
        <w:t>четыре</w:t>
      </w:r>
      <w:r w:rsidR="000326A4">
        <w:rPr>
          <w:color w:val="000000"/>
          <w:spacing w:val="-1"/>
        </w:rPr>
        <w:t xml:space="preserve"> миллион</w:t>
      </w:r>
      <w:r w:rsidR="00D25089">
        <w:rPr>
          <w:color w:val="000000"/>
          <w:spacing w:val="-1"/>
        </w:rPr>
        <w:t>а</w:t>
      </w:r>
      <w:r w:rsidR="000326A4">
        <w:rPr>
          <w:color w:val="000000"/>
          <w:spacing w:val="-1"/>
        </w:rPr>
        <w:t xml:space="preserve"> рублей) 00 </w:t>
      </w:r>
      <w:r w:rsidR="00FE63C0">
        <w:rPr>
          <w:color w:val="000000"/>
          <w:spacing w:val="-1"/>
        </w:rPr>
        <w:t>копеек, без учета НДС.</w:t>
      </w:r>
      <w:r w:rsidR="000326A4" w:rsidRPr="00603A1E">
        <w:rPr>
          <w:color w:val="000000"/>
          <w:spacing w:val="-1"/>
        </w:rPr>
        <w:t xml:space="preserve"> </w:t>
      </w:r>
      <w:r w:rsidR="00FE63C0" w:rsidRPr="009279DC">
        <w:rPr>
          <w:szCs w:val="28"/>
        </w:rPr>
        <w:t>Сумма НДС и условия начисления определяются в соответствии с законодательством Российской Федерации.</w:t>
      </w:r>
    </w:p>
    <w:p w:rsidR="005C4874" w:rsidRDefault="0024584A" w:rsidP="00D25089">
      <w:pPr>
        <w:spacing w:line="0" w:lineRule="atLeast"/>
        <w:jc w:val="both"/>
        <w:rPr>
          <w:iCs/>
          <w:szCs w:val="28"/>
        </w:rPr>
      </w:pPr>
      <w:r w:rsidRPr="003927D3">
        <w:rPr>
          <w:b/>
          <w:iCs/>
          <w:szCs w:val="28"/>
        </w:rPr>
        <w:t xml:space="preserve">4. </w:t>
      </w:r>
      <w:r w:rsidR="00D558B5" w:rsidRPr="003927D3">
        <w:rPr>
          <w:b/>
          <w:iCs/>
          <w:szCs w:val="28"/>
        </w:rPr>
        <w:t>Порядок определения цены</w:t>
      </w:r>
      <w:r w:rsidR="005C4874">
        <w:rPr>
          <w:b/>
          <w:iCs/>
          <w:szCs w:val="28"/>
        </w:rPr>
        <w:t xml:space="preserve"> за</w:t>
      </w:r>
      <w:r w:rsidR="00D558B5" w:rsidRPr="003927D3">
        <w:rPr>
          <w:b/>
          <w:iCs/>
          <w:szCs w:val="28"/>
        </w:rPr>
        <w:t xml:space="preserve"> </w:t>
      </w:r>
      <w:r w:rsidR="005C4874" w:rsidRPr="00B97026">
        <w:rPr>
          <w:szCs w:val="28"/>
        </w:rPr>
        <w:t>выполнение или организацию выполнения</w:t>
      </w:r>
      <w:r w:rsidR="005C4874">
        <w:rPr>
          <w:szCs w:val="28"/>
        </w:rPr>
        <w:t xml:space="preserve"> Исполнителем</w:t>
      </w:r>
      <w:r w:rsidR="005C4874" w:rsidRPr="00B97026">
        <w:rPr>
          <w:szCs w:val="28"/>
        </w:rPr>
        <w:t xml:space="preserve"> транспортно-экспедиционных услуг (ТЭО) по заявкам Заказчика и за счет Заказчика</w:t>
      </w:r>
      <w:r w:rsidR="005C4874" w:rsidRPr="00B97026">
        <w:rPr>
          <w:iCs/>
          <w:szCs w:val="28"/>
        </w:rPr>
        <w:t xml:space="preserve"> </w:t>
      </w:r>
      <w:r w:rsidR="005C4874" w:rsidRPr="00072F6B">
        <w:rPr>
          <w:iCs/>
          <w:szCs w:val="28"/>
        </w:rPr>
        <w:t>складывается из стоимости фактически оказанных транспортно-экспедиционных услуг, отраженных в актах об оказанных услугах.</w:t>
      </w:r>
    </w:p>
    <w:p w:rsidR="00A21934" w:rsidRDefault="00A21934" w:rsidP="00D25089">
      <w:pPr>
        <w:spacing w:line="0" w:lineRule="atLeast"/>
        <w:jc w:val="both"/>
        <w:rPr>
          <w:iCs/>
          <w:szCs w:val="28"/>
        </w:rPr>
      </w:pPr>
      <w:r w:rsidRPr="0075048A">
        <w:rPr>
          <w:color w:val="000000"/>
          <w:spacing w:val="-1"/>
          <w:szCs w:val="28"/>
        </w:rPr>
        <w:t>Исполнитель предоставляет услуги или выполняет работы по заявке Заказчика в соответствии с нормативными документами, действующими на железной дороге и иных видах транспорта</w:t>
      </w:r>
    </w:p>
    <w:p w:rsidR="008E0220" w:rsidRPr="005C4874" w:rsidRDefault="005C4874" w:rsidP="005C4874">
      <w:pPr>
        <w:pStyle w:val="Default"/>
        <w:ind w:firstLine="708"/>
        <w:jc w:val="both"/>
        <w:rPr>
          <w:snapToGrid w:val="0"/>
          <w:color w:val="auto"/>
          <w:sz w:val="28"/>
          <w:szCs w:val="20"/>
          <w:lang w:eastAsia="ru-RU"/>
        </w:rPr>
      </w:pPr>
      <w:r w:rsidRPr="000462C2">
        <w:rPr>
          <w:snapToGrid w:val="0"/>
          <w:color w:val="auto"/>
          <w:sz w:val="28"/>
          <w:szCs w:val="20"/>
          <w:lang w:eastAsia="ru-RU"/>
        </w:rPr>
        <w:t>Стоимость выполняемых Исполнителем услуг указывается в Тарифах Исполнителя.</w:t>
      </w:r>
    </w:p>
    <w:p w:rsidR="00110673" w:rsidRPr="00110673" w:rsidRDefault="00110673" w:rsidP="00110673">
      <w:pPr>
        <w:tabs>
          <w:tab w:val="clear" w:pos="709"/>
        </w:tabs>
        <w:spacing w:line="0" w:lineRule="atLeast"/>
        <w:ind w:firstLine="0"/>
        <w:jc w:val="both"/>
        <w:rPr>
          <w:sz w:val="22"/>
          <w:szCs w:val="22"/>
        </w:rPr>
      </w:pPr>
      <w:r>
        <w:rPr>
          <w:b/>
          <w:iCs/>
          <w:szCs w:val="28"/>
        </w:rPr>
        <w:tab/>
      </w:r>
      <w:r w:rsidR="0024584A" w:rsidRPr="003927D3">
        <w:rPr>
          <w:b/>
          <w:iCs/>
          <w:szCs w:val="28"/>
        </w:rPr>
        <w:t>5. Форма, сроки и порядок оплаты</w:t>
      </w:r>
      <w:r w:rsidR="005659DC">
        <w:rPr>
          <w:b/>
          <w:iCs/>
          <w:szCs w:val="28"/>
        </w:rPr>
        <w:t>:</w:t>
      </w:r>
      <w:r w:rsidR="00147AFB">
        <w:rPr>
          <w:b/>
          <w:iCs/>
          <w:szCs w:val="28"/>
        </w:rPr>
        <w:t xml:space="preserve"> </w:t>
      </w:r>
      <w:r w:rsidR="006831C6" w:rsidRPr="008E0220">
        <w:rPr>
          <w:snapToGrid/>
          <w:szCs w:val="28"/>
          <w:lang w:eastAsia="en-US"/>
        </w:rPr>
        <w:t xml:space="preserve">Заказчик осуществляет оплату услуг Исполнителя в соответствии с согласованными Тарифами, согласно выставленным Исполнителем счетам. </w:t>
      </w:r>
    </w:p>
    <w:p w:rsidR="005C4874" w:rsidRPr="00110673" w:rsidRDefault="00110673" w:rsidP="00110673">
      <w:pPr>
        <w:tabs>
          <w:tab w:val="clear" w:pos="709"/>
        </w:tabs>
        <w:spacing w:line="0" w:lineRule="atLeast"/>
        <w:ind w:firstLine="0"/>
        <w:jc w:val="both"/>
        <w:rPr>
          <w:szCs w:val="28"/>
        </w:rPr>
      </w:pPr>
      <w:r>
        <w:rPr>
          <w:sz w:val="22"/>
          <w:szCs w:val="22"/>
        </w:rPr>
        <w:tab/>
      </w:r>
      <w:r w:rsidR="005C4874" w:rsidRPr="00110673">
        <w:rPr>
          <w:szCs w:val="28"/>
        </w:rPr>
        <w:t>Расчеты между сторонами осуществляются в следующем порядке:</w:t>
      </w:r>
    </w:p>
    <w:p w:rsidR="005C4874" w:rsidRPr="00110673" w:rsidRDefault="005C4874" w:rsidP="00110673">
      <w:pPr>
        <w:spacing w:line="0" w:lineRule="atLeast"/>
        <w:jc w:val="both"/>
        <w:rPr>
          <w:szCs w:val="28"/>
        </w:rPr>
      </w:pPr>
      <w:r w:rsidRPr="00110673">
        <w:rPr>
          <w:szCs w:val="28"/>
        </w:rPr>
        <w:t xml:space="preserve">- если срок хранения груза превышает 1 (Один) месяц, оплата Услуг по хранению производится по периодам хранения.  </w:t>
      </w:r>
    </w:p>
    <w:p w:rsidR="005C4874" w:rsidRPr="00110673" w:rsidRDefault="005C4874" w:rsidP="00110673">
      <w:pPr>
        <w:spacing w:line="0" w:lineRule="atLeast"/>
        <w:jc w:val="both"/>
        <w:rPr>
          <w:szCs w:val="28"/>
        </w:rPr>
      </w:pPr>
      <w:r w:rsidRPr="00110673">
        <w:rPr>
          <w:szCs w:val="28"/>
        </w:rPr>
        <w:t>- Исполнитель выставляет Заказчику счет на оплату выполненных Услуг/работ по каждой Заявке с указанием стоимости Услуг/работ после подписания Сторонами акта сдачи-приемки оказанных Услуг/выполненных Работ по соответствующей Заявке в течение 5 (пяти) календарных дней</w:t>
      </w:r>
      <w:r w:rsidR="00110673">
        <w:rPr>
          <w:szCs w:val="28"/>
        </w:rPr>
        <w:t>;</w:t>
      </w:r>
    </w:p>
    <w:p w:rsidR="006831C6" w:rsidRPr="00110673" w:rsidRDefault="005C4874" w:rsidP="00110673">
      <w:pPr>
        <w:spacing w:line="0" w:lineRule="atLeast"/>
        <w:jc w:val="both"/>
        <w:rPr>
          <w:snapToGrid/>
          <w:szCs w:val="28"/>
          <w:lang w:eastAsia="en-US"/>
        </w:rPr>
      </w:pPr>
      <w:r w:rsidRPr="00110673">
        <w:rPr>
          <w:szCs w:val="28"/>
        </w:rPr>
        <w:t>- оплата производится путем перечисления денежных средств на расчетный счет Исполнителя, на основании выставленного Исполнителем счета в течен</w:t>
      </w:r>
      <w:r w:rsidR="00110673">
        <w:rPr>
          <w:szCs w:val="28"/>
        </w:rPr>
        <w:t>ие</w:t>
      </w:r>
      <w:r w:rsidRPr="00110673">
        <w:rPr>
          <w:szCs w:val="28"/>
        </w:rPr>
        <w:t xml:space="preserve"> 15 календарных дней</w:t>
      </w:r>
      <w:r w:rsidR="006831C6" w:rsidRPr="00110673">
        <w:rPr>
          <w:snapToGrid/>
          <w:szCs w:val="28"/>
          <w:lang w:eastAsia="en-US"/>
        </w:rPr>
        <w:t xml:space="preserve"> </w:t>
      </w:r>
    </w:p>
    <w:p w:rsidR="004C4C17" w:rsidRPr="00D66659" w:rsidRDefault="0024584A" w:rsidP="004C4C17">
      <w:pPr>
        <w:pStyle w:val="Default"/>
        <w:ind w:firstLine="708"/>
        <w:jc w:val="both"/>
        <w:rPr>
          <w:iCs/>
          <w:color w:val="auto"/>
          <w:sz w:val="28"/>
          <w:szCs w:val="28"/>
        </w:rPr>
      </w:pPr>
      <w:r w:rsidRPr="003927D3">
        <w:rPr>
          <w:b/>
          <w:iCs/>
          <w:color w:val="auto"/>
          <w:sz w:val="28"/>
          <w:szCs w:val="28"/>
        </w:rPr>
        <w:t>6. Срок</w:t>
      </w:r>
      <w:r w:rsidR="00D66659">
        <w:rPr>
          <w:b/>
          <w:iCs/>
          <w:color w:val="auto"/>
          <w:sz w:val="28"/>
          <w:szCs w:val="28"/>
        </w:rPr>
        <w:t xml:space="preserve"> </w:t>
      </w:r>
      <w:r w:rsidRPr="008E0F07">
        <w:rPr>
          <w:b/>
          <w:iCs/>
          <w:color w:val="auto"/>
          <w:sz w:val="28"/>
          <w:szCs w:val="28"/>
        </w:rPr>
        <w:t>оказания</w:t>
      </w:r>
      <w:r w:rsidRPr="008E0F07">
        <w:rPr>
          <w:iCs/>
          <w:color w:val="auto"/>
          <w:sz w:val="28"/>
          <w:szCs w:val="28"/>
        </w:rPr>
        <w:t xml:space="preserve"> </w:t>
      </w:r>
      <w:r w:rsidRPr="004C4C17">
        <w:rPr>
          <w:b/>
          <w:iCs/>
          <w:color w:val="auto"/>
          <w:sz w:val="28"/>
          <w:szCs w:val="28"/>
        </w:rPr>
        <w:t>услу</w:t>
      </w:r>
      <w:r w:rsidR="00D66659" w:rsidRPr="004C4C17">
        <w:rPr>
          <w:b/>
          <w:iCs/>
          <w:color w:val="auto"/>
          <w:sz w:val="28"/>
          <w:szCs w:val="28"/>
        </w:rPr>
        <w:t>г</w:t>
      </w:r>
      <w:r w:rsidR="004C4C17">
        <w:rPr>
          <w:iCs/>
          <w:color w:val="auto"/>
          <w:sz w:val="28"/>
          <w:szCs w:val="28"/>
        </w:rPr>
        <w:t>:</w:t>
      </w:r>
      <w:r w:rsidR="00D66659" w:rsidRPr="008E0F07">
        <w:rPr>
          <w:iCs/>
          <w:color w:val="auto"/>
          <w:sz w:val="28"/>
          <w:szCs w:val="28"/>
        </w:rPr>
        <w:t xml:space="preserve"> </w:t>
      </w:r>
      <w:r w:rsidR="004C4C17">
        <w:rPr>
          <w:iCs/>
          <w:color w:val="auto"/>
          <w:sz w:val="28"/>
          <w:szCs w:val="28"/>
        </w:rPr>
        <w:t>по заявкам Заказчика</w:t>
      </w:r>
      <w:r w:rsidR="004C4C17" w:rsidRPr="008E0F07">
        <w:rPr>
          <w:iCs/>
          <w:color w:val="auto"/>
          <w:sz w:val="28"/>
          <w:szCs w:val="28"/>
        </w:rPr>
        <w:t xml:space="preserve"> </w:t>
      </w:r>
      <w:r w:rsidR="004C4C17" w:rsidRPr="00BE4A8F">
        <w:rPr>
          <w:color w:val="auto"/>
          <w:sz w:val="28"/>
          <w:szCs w:val="28"/>
        </w:rPr>
        <w:t>с даты, указанной в договоре</w:t>
      </w:r>
      <w:r w:rsidR="004C4C17">
        <w:rPr>
          <w:i/>
          <w:color w:val="auto"/>
          <w:sz w:val="28"/>
          <w:szCs w:val="28"/>
        </w:rPr>
        <w:t xml:space="preserve"> </w:t>
      </w:r>
      <w:r w:rsidR="004C4C17" w:rsidRPr="00D66659">
        <w:rPr>
          <w:iCs/>
          <w:color w:val="auto"/>
          <w:sz w:val="28"/>
          <w:szCs w:val="28"/>
        </w:rPr>
        <w:t>по 31.12.201</w:t>
      </w:r>
      <w:r w:rsidR="00D25089">
        <w:rPr>
          <w:iCs/>
          <w:color w:val="auto"/>
          <w:sz w:val="28"/>
          <w:szCs w:val="28"/>
        </w:rPr>
        <w:t>7</w:t>
      </w:r>
      <w:r w:rsidR="009871C2">
        <w:rPr>
          <w:iCs/>
          <w:color w:val="auto"/>
          <w:sz w:val="28"/>
          <w:szCs w:val="28"/>
        </w:rPr>
        <w:t xml:space="preserve"> включительно.</w:t>
      </w:r>
    </w:p>
    <w:p w:rsidR="009F7130" w:rsidRDefault="0024584A" w:rsidP="0024584A">
      <w:pPr>
        <w:pStyle w:val="Default"/>
        <w:ind w:firstLine="708"/>
        <w:jc w:val="both"/>
      </w:pPr>
      <w:r w:rsidRPr="003927D3">
        <w:rPr>
          <w:b/>
          <w:iCs/>
          <w:color w:val="auto"/>
          <w:sz w:val="28"/>
          <w:szCs w:val="28"/>
        </w:rPr>
        <w:t xml:space="preserve">7. Место </w:t>
      </w:r>
      <w:r w:rsidRPr="00D66659">
        <w:rPr>
          <w:b/>
          <w:iCs/>
          <w:color w:val="auto"/>
          <w:sz w:val="28"/>
          <w:szCs w:val="28"/>
        </w:rPr>
        <w:t>оказания услуг</w:t>
      </w:r>
      <w:r w:rsidR="00D66659">
        <w:rPr>
          <w:i/>
          <w:iCs/>
          <w:color w:val="auto"/>
          <w:sz w:val="28"/>
          <w:szCs w:val="28"/>
        </w:rPr>
        <w:t>:</w:t>
      </w:r>
      <w:r w:rsidR="008E0F07">
        <w:rPr>
          <w:i/>
          <w:iCs/>
          <w:color w:val="auto"/>
          <w:sz w:val="28"/>
          <w:szCs w:val="28"/>
        </w:rPr>
        <w:t xml:space="preserve"> </w:t>
      </w:r>
      <w:r w:rsidR="008E0F07" w:rsidRPr="008E0F07">
        <w:rPr>
          <w:iCs/>
          <w:color w:val="auto"/>
          <w:sz w:val="28"/>
          <w:szCs w:val="28"/>
        </w:rPr>
        <w:t>Грузовой терминал</w:t>
      </w:r>
      <w:r w:rsidR="004C4C17">
        <w:rPr>
          <w:iCs/>
          <w:color w:val="auto"/>
          <w:sz w:val="28"/>
          <w:szCs w:val="28"/>
        </w:rPr>
        <w:t>, принадлежащий Исполнителю</w:t>
      </w:r>
      <w:r w:rsidR="008E0F07">
        <w:rPr>
          <w:iCs/>
          <w:color w:val="auto"/>
          <w:sz w:val="28"/>
          <w:szCs w:val="28"/>
        </w:rPr>
        <w:t xml:space="preserve">, расположенный </w:t>
      </w:r>
      <w:r w:rsidR="00332274">
        <w:rPr>
          <w:iCs/>
          <w:color w:val="auto"/>
          <w:sz w:val="28"/>
          <w:szCs w:val="28"/>
        </w:rPr>
        <w:t>по адресу:</w:t>
      </w:r>
      <w:r w:rsidR="008E0F07">
        <w:rPr>
          <w:iCs/>
          <w:color w:val="auto"/>
          <w:sz w:val="28"/>
          <w:szCs w:val="28"/>
        </w:rPr>
        <w:t xml:space="preserve"> </w:t>
      </w:r>
      <w:r w:rsidR="00332274">
        <w:rPr>
          <w:iCs/>
          <w:color w:val="auto"/>
          <w:sz w:val="28"/>
          <w:szCs w:val="28"/>
        </w:rPr>
        <w:t>Ленинградская область</w:t>
      </w:r>
      <w:r w:rsidR="008E0F07" w:rsidRPr="008E0F07">
        <w:rPr>
          <w:iCs/>
          <w:color w:val="auto"/>
          <w:sz w:val="28"/>
          <w:szCs w:val="28"/>
        </w:rPr>
        <w:t>,</w:t>
      </w:r>
      <w:r w:rsidR="009F7130">
        <w:rPr>
          <w:iCs/>
          <w:color w:val="auto"/>
          <w:sz w:val="28"/>
          <w:szCs w:val="28"/>
        </w:rPr>
        <w:t xml:space="preserve"> Ломоносовский район, д</w:t>
      </w:r>
      <w:r w:rsidR="004C4C17">
        <w:rPr>
          <w:iCs/>
          <w:color w:val="auto"/>
          <w:sz w:val="28"/>
          <w:szCs w:val="28"/>
        </w:rPr>
        <w:t>еревня</w:t>
      </w:r>
      <w:r w:rsidR="009F7130">
        <w:rPr>
          <w:iCs/>
          <w:color w:val="auto"/>
          <w:sz w:val="28"/>
          <w:szCs w:val="28"/>
        </w:rPr>
        <w:t xml:space="preserve"> </w:t>
      </w:r>
      <w:proofErr w:type="spellStart"/>
      <w:r w:rsidR="009F7130">
        <w:rPr>
          <w:iCs/>
          <w:color w:val="auto"/>
          <w:sz w:val="28"/>
          <w:szCs w:val="28"/>
        </w:rPr>
        <w:t>Виллози</w:t>
      </w:r>
      <w:proofErr w:type="spellEnd"/>
      <w:r w:rsidR="009F7130">
        <w:rPr>
          <w:iCs/>
          <w:color w:val="auto"/>
          <w:sz w:val="28"/>
          <w:szCs w:val="28"/>
        </w:rPr>
        <w:t xml:space="preserve">, </w:t>
      </w:r>
      <w:proofErr w:type="spellStart"/>
      <w:r w:rsidR="009F7130" w:rsidRPr="009F7130">
        <w:rPr>
          <w:iCs/>
          <w:color w:val="auto"/>
          <w:sz w:val="28"/>
          <w:szCs w:val="28"/>
        </w:rPr>
        <w:t>Волхонское</w:t>
      </w:r>
      <w:proofErr w:type="spellEnd"/>
      <w:r w:rsidR="009F7130" w:rsidRPr="009F7130">
        <w:rPr>
          <w:iCs/>
          <w:color w:val="auto"/>
          <w:sz w:val="28"/>
          <w:szCs w:val="28"/>
        </w:rPr>
        <w:t xml:space="preserve"> ш</w:t>
      </w:r>
      <w:r w:rsidR="009F7130">
        <w:rPr>
          <w:iCs/>
          <w:color w:val="auto"/>
          <w:sz w:val="28"/>
          <w:szCs w:val="28"/>
        </w:rPr>
        <w:t xml:space="preserve">оссе, </w:t>
      </w:r>
      <w:r w:rsidR="00D558B5">
        <w:rPr>
          <w:iCs/>
          <w:color w:val="auto"/>
          <w:sz w:val="28"/>
          <w:szCs w:val="28"/>
        </w:rPr>
        <w:t>д.</w:t>
      </w:r>
      <w:r w:rsidR="009F7130">
        <w:rPr>
          <w:iCs/>
          <w:color w:val="auto"/>
          <w:sz w:val="28"/>
          <w:szCs w:val="28"/>
        </w:rPr>
        <w:t xml:space="preserve"> 4.</w:t>
      </w:r>
      <w:r w:rsidR="009F7130">
        <w:t xml:space="preserve"> </w:t>
      </w:r>
    </w:p>
    <w:p w:rsidR="0024584A" w:rsidRPr="00C91751" w:rsidRDefault="0024584A" w:rsidP="0024584A">
      <w:pPr>
        <w:pStyle w:val="Default"/>
        <w:ind w:firstLine="708"/>
        <w:jc w:val="both"/>
        <w:rPr>
          <w:iCs/>
          <w:color w:val="auto"/>
          <w:sz w:val="28"/>
          <w:szCs w:val="28"/>
        </w:rPr>
      </w:pPr>
      <w:r w:rsidRPr="003927D3">
        <w:rPr>
          <w:b/>
          <w:color w:val="auto"/>
          <w:sz w:val="28"/>
          <w:szCs w:val="28"/>
        </w:rPr>
        <w:t>8. Информация о поставщике:</w:t>
      </w:r>
      <w:r w:rsidR="00C91751">
        <w:rPr>
          <w:b/>
          <w:color w:val="auto"/>
          <w:sz w:val="28"/>
          <w:szCs w:val="28"/>
        </w:rPr>
        <w:t xml:space="preserve"> </w:t>
      </w:r>
      <w:r w:rsidR="00C91751" w:rsidRPr="00C91751">
        <w:rPr>
          <w:color w:val="auto"/>
          <w:sz w:val="28"/>
          <w:szCs w:val="28"/>
        </w:rPr>
        <w:t xml:space="preserve">ООО </w:t>
      </w:r>
      <w:r w:rsidR="00C91751" w:rsidRPr="00C91751">
        <w:rPr>
          <w:iCs/>
          <w:color w:val="auto"/>
          <w:sz w:val="28"/>
          <w:szCs w:val="28"/>
        </w:rPr>
        <w:t>«</w:t>
      </w:r>
      <w:proofErr w:type="spellStart"/>
      <w:r w:rsidR="009F7130">
        <w:rPr>
          <w:iCs/>
          <w:color w:val="auto"/>
          <w:sz w:val="28"/>
          <w:szCs w:val="28"/>
        </w:rPr>
        <w:t>РокоНорд</w:t>
      </w:r>
      <w:proofErr w:type="spellEnd"/>
      <w:r w:rsidR="00C91751" w:rsidRPr="00C91751">
        <w:rPr>
          <w:iCs/>
          <w:color w:val="auto"/>
          <w:sz w:val="28"/>
          <w:szCs w:val="28"/>
        </w:rPr>
        <w:t>»</w:t>
      </w:r>
      <w:r w:rsidR="00472FC6">
        <w:rPr>
          <w:iCs/>
          <w:color w:val="auto"/>
          <w:sz w:val="28"/>
          <w:szCs w:val="28"/>
        </w:rPr>
        <w:t xml:space="preserve"> (является субъектом малого и среднего предпринимательства)</w:t>
      </w:r>
      <w:r w:rsidR="00472FC6">
        <w:rPr>
          <w:color w:val="auto"/>
          <w:sz w:val="28"/>
          <w:szCs w:val="28"/>
        </w:rPr>
        <w:t>.</w:t>
      </w:r>
    </w:p>
    <w:p w:rsidR="00497234" w:rsidRPr="003927D3" w:rsidRDefault="00497234" w:rsidP="00497234">
      <w:pPr>
        <w:jc w:val="both"/>
      </w:pPr>
      <w:r>
        <w:t>ОГРН</w:t>
      </w:r>
      <w:r w:rsidR="00C91751">
        <w:t xml:space="preserve"> </w:t>
      </w:r>
      <w:r w:rsidR="009F7130">
        <w:t>1057810813279</w:t>
      </w:r>
    </w:p>
    <w:p w:rsidR="00497234" w:rsidRPr="003927D3" w:rsidRDefault="00497234" w:rsidP="00497234">
      <w:pPr>
        <w:jc w:val="both"/>
      </w:pPr>
      <w:r>
        <w:t>ИНН</w:t>
      </w:r>
      <w:r w:rsidR="00C91751">
        <w:t xml:space="preserve"> </w:t>
      </w:r>
      <w:r w:rsidR="009F7130">
        <w:t>7810030052</w:t>
      </w:r>
    </w:p>
    <w:p w:rsidR="00497234" w:rsidRPr="003927D3" w:rsidRDefault="00497234" w:rsidP="00497234">
      <w:pPr>
        <w:jc w:val="both"/>
      </w:pPr>
      <w:r>
        <w:t>КПП</w:t>
      </w:r>
      <w:r w:rsidR="00C91751">
        <w:t xml:space="preserve"> </w:t>
      </w:r>
      <w:r w:rsidR="009F7130">
        <w:t xml:space="preserve"> 472001001</w:t>
      </w:r>
    </w:p>
    <w:p w:rsidR="009F7130" w:rsidRPr="00332274" w:rsidRDefault="0024584A" w:rsidP="009F7130">
      <w:pPr>
        <w:pStyle w:val="Default"/>
        <w:ind w:firstLine="708"/>
        <w:jc w:val="both"/>
        <w:rPr>
          <w:iCs/>
          <w:color w:val="auto"/>
          <w:sz w:val="28"/>
          <w:szCs w:val="28"/>
        </w:rPr>
      </w:pPr>
      <w:r w:rsidRPr="009F7130">
        <w:rPr>
          <w:iCs/>
          <w:color w:val="auto"/>
          <w:sz w:val="28"/>
          <w:szCs w:val="28"/>
        </w:rPr>
        <w:t>Место нахождения</w:t>
      </w:r>
      <w:r w:rsidR="00C91751" w:rsidRPr="009F7130">
        <w:rPr>
          <w:iCs/>
          <w:color w:val="auto"/>
          <w:sz w:val="28"/>
          <w:szCs w:val="28"/>
        </w:rPr>
        <w:t xml:space="preserve"> 1</w:t>
      </w:r>
      <w:r w:rsidR="009F7130" w:rsidRPr="009F7130">
        <w:rPr>
          <w:iCs/>
          <w:color w:val="auto"/>
          <w:sz w:val="28"/>
          <w:szCs w:val="28"/>
        </w:rPr>
        <w:t>88508</w:t>
      </w:r>
      <w:r w:rsidR="00C91751" w:rsidRPr="009F7130">
        <w:rPr>
          <w:iCs/>
          <w:color w:val="auto"/>
          <w:sz w:val="28"/>
          <w:szCs w:val="28"/>
        </w:rPr>
        <w:t>,</w:t>
      </w:r>
      <w:r w:rsidR="00C91751">
        <w:t xml:space="preserve"> </w:t>
      </w:r>
      <w:r w:rsidR="00332274">
        <w:rPr>
          <w:iCs/>
          <w:color w:val="auto"/>
          <w:sz w:val="28"/>
          <w:szCs w:val="28"/>
        </w:rPr>
        <w:t>Ленинградская</w:t>
      </w:r>
      <w:r w:rsidR="009F7130">
        <w:rPr>
          <w:iCs/>
          <w:color w:val="auto"/>
          <w:sz w:val="28"/>
          <w:szCs w:val="28"/>
        </w:rPr>
        <w:t xml:space="preserve"> область</w:t>
      </w:r>
      <w:r w:rsidR="009F7130" w:rsidRPr="008E0F07">
        <w:rPr>
          <w:iCs/>
          <w:color w:val="auto"/>
          <w:sz w:val="28"/>
          <w:szCs w:val="28"/>
        </w:rPr>
        <w:t>,</w:t>
      </w:r>
      <w:r w:rsidR="009F7130">
        <w:rPr>
          <w:iCs/>
          <w:color w:val="auto"/>
          <w:sz w:val="28"/>
          <w:szCs w:val="28"/>
        </w:rPr>
        <w:t xml:space="preserve"> Ломоносо</w:t>
      </w:r>
      <w:r w:rsidR="00332274">
        <w:rPr>
          <w:iCs/>
          <w:color w:val="auto"/>
          <w:sz w:val="28"/>
          <w:szCs w:val="28"/>
        </w:rPr>
        <w:t xml:space="preserve">вский район, деревня  </w:t>
      </w:r>
      <w:proofErr w:type="spellStart"/>
      <w:r w:rsidR="00332274">
        <w:rPr>
          <w:iCs/>
          <w:color w:val="auto"/>
          <w:sz w:val="28"/>
          <w:szCs w:val="28"/>
        </w:rPr>
        <w:t>Виллози</w:t>
      </w:r>
      <w:proofErr w:type="spellEnd"/>
      <w:r w:rsidR="00332274">
        <w:rPr>
          <w:iCs/>
          <w:color w:val="auto"/>
          <w:sz w:val="28"/>
          <w:szCs w:val="28"/>
        </w:rPr>
        <w:t xml:space="preserve">, </w:t>
      </w:r>
      <w:proofErr w:type="spellStart"/>
      <w:r w:rsidR="009F7130" w:rsidRPr="009F7130">
        <w:rPr>
          <w:iCs/>
          <w:color w:val="auto"/>
          <w:sz w:val="28"/>
          <w:szCs w:val="28"/>
        </w:rPr>
        <w:t>Волхонское</w:t>
      </w:r>
      <w:proofErr w:type="spellEnd"/>
      <w:r w:rsidR="009F7130" w:rsidRPr="009F7130">
        <w:rPr>
          <w:iCs/>
          <w:color w:val="auto"/>
          <w:sz w:val="28"/>
          <w:szCs w:val="28"/>
        </w:rPr>
        <w:t xml:space="preserve"> ш</w:t>
      </w:r>
      <w:r w:rsidR="009F7130">
        <w:rPr>
          <w:iCs/>
          <w:color w:val="auto"/>
          <w:sz w:val="28"/>
          <w:szCs w:val="28"/>
        </w:rPr>
        <w:t xml:space="preserve">оссе, </w:t>
      </w:r>
      <w:r w:rsidR="00D558B5">
        <w:rPr>
          <w:iCs/>
          <w:color w:val="auto"/>
          <w:sz w:val="28"/>
          <w:szCs w:val="28"/>
        </w:rPr>
        <w:t>д.</w:t>
      </w:r>
      <w:r w:rsidR="009F7130">
        <w:rPr>
          <w:iCs/>
          <w:color w:val="auto"/>
          <w:sz w:val="28"/>
          <w:szCs w:val="28"/>
        </w:rPr>
        <w:t xml:space="preserve"> 4.</w:t>
      </w:r>
      <w:r w:rsidR="009F7130">
        <w:t xml:space="preserve"> </w:t>
      </w:r>
    </w:p>
    <w:p w:rsidR="0024584A" w:rsidRPr="003927D3" w:rsidRDefault="0024584A" w:rsidP="0024584A">
      <w:pPr>
        <w:ind w:firstLine="0"/>
        <w:jc w:val="both"/>
      </w:pPr>
      <w:r>
        <w:tab/>
      </w:r>
      <w:r w:rsidRPr="003927D3">
        <w:t xml:space="preserve">Почтовый адрес: </w:t>
      </w:r>
      <w:r w:rsidR="00C91751" w:rsidRPr="00C91751">
        <w:t>19</w:t>
      </w:r>
      <w:r w:rsidR="009F7130">
        <w:t>8303</w:t>
      </w:r>
      <w:r w:rsidR="00C91751" w:rsidRPr="00C91751">
        <w:t xml:space="preserve">, г. Санкт-Петербург, </w:t>
      </w:r>
      <w:r w:rsidR="009F7130">
        <w:t>а/я 1</w:t>
      </w:r>
    </w:p>
    <w:p w:rsidR="0024584A" w:rsidRPr="003927D3" w:rsidRDefault="0024584A" w:rsidP="00332274">
      <w:pPr>
        <w:pStyle w:val="11"/>
        <w:ind w:firstLine="708"/>
      </w:pPr>
      <w:r w:rsidRPr="003927D3">
        <w:t xml:space="preserve">Представитель Поставщика, ответственный со стороны поставщика – </w:t>
      </w:r>
      <w:r w:rsidR="00043A27">
        <w:t xml:space="preserve">начальник коммерческого отдела </w:t>
      </w:r>
      <w:r w:rsidR="009F7130">
        <w:t>Николаев Константин</w:t>
      </w:r>
      <w:r w:rsidR="00043A27">
        <w:t xml:space="preserve"> Владимирович</w:t>
      </w:r>
      <w:r w:rsidR="009660FA" w:rsidRPr="009660FA">
        <w:t xml:space="preserve">, </w:t>
      </w:r>
      <w:r w:rsidR="000A2958">
        <w:t xml:space="preserve">   </w:t>
      </w:r>
      <w:r w:rsidR="00332274">
        <w:t>тел.: +</w:t>
      </w:r>
      <w:r w:rsidR="00332274" w:rsidRPr="00332274">
        <w:t>7</w:t>
      </w:r>
      <w:r w:rsidR="00332274">
        <w:t> </w:t>
      </w:r>
      <w:r w:rsidR="009660FA" w:rsidRPr="00332274">
        <w:t>812</w:t>
      </w:r>
      <w:r w:rsidR="00332274">
        <w:t> 448 </w:t>
      </w:r>
      <w:r w:rsidR="00332274" w:rsidRPr="00332274">
        <w:t>45</w:t>
      </w:r>
      <w:r w:rsidR="00332274">
        <w:t> </w:t>
      </w:r>
      <w:r w:rsidR="00605681" w:rsidRPr="00332274">
        <w:t>28</w:t>
      </w:r>
      <w:r w:rsidR="00605681">
        <w:t xml:space="preserve">, </w:t>
      </w:r>
      <w:r w:rsidR="00332274" w:rsidRPr="00332274">
        <w:t>448</w:t>
      </w:r>
      <w:r w:rsidR="00332274">
        <w:t> </w:t>
      </w:r>
      <w:r w:rsidR="00605681" w:rsidRPr="00332274">
        <w:t>45</w:t>
      </w:r>
      <w:r w:rsidR="00332274">
        <w:t> </w:t>
      </w:r>
      <w:r w:rsidR="00605681" w:rsidRPr="00332274">
        <w:t>77</w:t>
      </w:r>
      <w:r w:rsidR="00332274">
        <w:t xml:space="preserve">, </w:t>
      </w:r>
      <w:r w:rsidR="009660FA" w:rsidRPr="003927D3">
        <w:t>адрес электронной почты</w:t>
      </w:r>
      <w:r w:rsidR="00332274">
        <w:t>:</w:t>
      </w:r>
      <w:r w:rsidR="009660FA" w:rsidRPr="003927D3">
        <w:t xml:space="preserve"> </w:t>
      </w:r>
      <w:hyperlink r:id="rId12" w:tgtFrame="_blank" w:history="1">
        <w:r w:rsidR="00605681">
          <w:rPr>
            <w:rStyle w:val="a6"/>
          </w:rPr>
          <w:t>k.nikolaev@rokonord.ru</w:t>
        </w:r>
      </w:hyperlink>
    </w:p>
    <w:p w:rsidR="0086796D" w:rsidRDefault="0024584A" w:rsidP="0086796D">
      <w:pPr>
        <w:pStyle w:val="11"/>
        <w:ind w:firstLine="708"/>
      </w:pPr>
      <w:r w:rsidRPr="003927D3">
        <w:rPr>
          <w:b/>
        </w:rPr>
        <w:t>9. Требования</w:t>
      </w:r>
      <w:r w:rsidR="009660FA">
        <w:rPr>
          <w:b/>
        </w:rPr>
        <w:t xml:space="preserve"> </w:t>
      </w:r>
      <w:r w:rsidRPr="003927D3">
        <w:rPr>
          <w:b/>
        </w:rPr>
        <w:t xml:space="preserve">к </w:t>
      </w:r>
      <w:r w:rsidR="009660FA">
        <w:rPr>
          <w:b/>
        </w:rPr>
        <w:t>услуг</w:t>
      </w:r>
      <w:r w:rsidR="007B3A88">
        <w:rPr>
          <w:b/>
        </w:rPr>
        <w:t>ам</w:t>
      </w:r>
      <w:r w:rsidR="009660FA">
        <w:rPr>
          <w:b/>
        </w:rPr>
        <w:t>:</w:t>
      </w:r>
      <w:r w:rsidR="00395EF3" w:rsidRPr="00395EF3">
        <w:t xml:space="preserve"> </w:t>
      </w:r>
      <w:r w:rsidR="0086796D">
        <w:t>Наличие договорных отношений с непосредственными владельцами инфраструктуры, транспортного оборудования. Наличие опыта оказания услуг по предмету закупки.</w:t>
      </w:r>
    </w:p>
    <w:p w:rsidR="00395EF3" w:rsidRPr="009660FA" w:rsidRDefault="0086796D" w:rsidP="0086796D">
      <w:pPr>
        <w:pStyle w:val="11"/>
        <w:ind w:firstLine="708"/>
      </w:pPr>
      <w:r>
        <w:t>ФЗ: Федеральный закон от 30.06.2003 N 87-ФЗ «О транспортно-экспедиционной деятельности».</w:t>
      </w:r>
    </w:p>
    <w:p w:rsidR="0024584A" w:rsidRDefault="009660FA" w:rsidP="0024584A">
      <w:pPr>
        <w:jc w:val="both"/>
      </w:pPr>
      <w:r>
        <w:rPr>
          <w:b/>
        </w:rPr>
        <w:t xml:space="preserve"> </w:t>
      </w: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24584A" w:rsidRPr="003927D3" w:rsidRDefault="0024584A" w:rsidP="007A053B">
      <w:pPr>
        <w:jc w:val="both"/>
      </w:pPr>
    </w:p>
    <w:sectPr w:rsidR="0024584A" w:rsidRPr="003927D3" w:rsidSect="003F206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2D8" w:rsidRDefault="006C22D8" w:rsidP="00CB1C18">
      <w:r>
        <w:separator/>
      </w:r>
    </w:p>
  </w:endnote>
  <w:endnote w:type="continuationSeparator" w:id="0">
    <w:p w:rsidR="006C22D8" w:rsidRDefault="006C22D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2D8" w:rsidRDefault="006C22D8" w:rsidP="00CB1C18">
      <w:r>
        <w:separator/>
      </w:r>
    </w:p>
  </w:footnote>
  <w:footnote w:type="continuationSeparator" w:id="0">
    <w:p w:rsidR="006C22D8" w:rsidRDefault="006C22D8"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11C1"/>
    <w:multiLevelType w:val="multilevel"/>
    <w:tmpl w:val="7E2262F6"/>
    <w:lvl w:ilvl="0">
      <w:start w:val="2"/>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41A4F8C"/>
    <w:multiLevelType w:val="multilevel"/>
    <w:tmpl w:val="CDCCAE2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610220E"/>
    <w:multiLevelType w:val="hybridMultilevel"/>
    <w:tmpl w:val="7C764E64"/>
    <w:lvl w:ilvl="0" w:tplc="F6CECC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5"/>
  </w:num>
  <w:num w:numId="6">
    <w:abstractNumId w:val="7"/>
  </w:num>
  <w:num w:numId="7">
    <w:abstractNumId w:val="0"/>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footnotePr>
    <w:footnote w:id="-1"/>
    <w:footnote w:id="0"/>
  </w:footnotePr>
  <w:endnotePr>
    <w:endnote w:id="-1"/>
    <w:endnote w:id="0"/>
  </w:endnotePr>
  <w:compat/>
  <w:rsids>
    <w:rsidRoot w:val="00121857"/>
    <w:rsid w:val="00003459"/>
    <w:rsid w:val="00026B5E"/>
    <w:rsid w:val="000326A4"/>
    <w:rsid w:val="00043A27"/>
    <w:rsid w:val="00063509"/>
    <w:rsid w:val="00071C18"/>
    <w:rsid w:val="00072C73"/>
    <w:rsid w:val="000777AB"/>
    <w:rsid w:val="00082F94"/>
    <w:rsid w:val="00084180"/>
    <w:rsid w:val="00085F72"/>
    <w:rsid w:val="000A2958"/>
    <w:rsid w:val="000A60A3"/>
    <w:rsid w:val="000A799D"/>
    <w:rsid w:val="000C5FD9"/>
    <w:rsid w:val="000D3430"/>
    <w:rsid w:val="000E3E8A"/>
    <w:rsid w:val="000E77C3"/>
    <w:rsid w:val="00107B80"/>
    <w:rsid w:val="00110673"/>
    <w:rsid w:val="00117473"/>
    <w:rsid w:val="001212C5"/>
    <w:rsid w:val="00121857"/>
    <w:rsid w:val="00126BBB"/>
    <w:rsid w:val="00132AFA"/>
    <w:rsid w:val="00133CFF"/>
    <w:rsid w:val="0014455A"/>
    <w:rsid w:val="001475DB"/>
    <w:rsid w:val="00147AFB"/>
    <w:rsid w:val="00150278"/>
    <w:rsid w:val="00152424"/>
    <w:rsid w:val="001616F7"/>
    <w:rsid w:val="00177D91"/>
    <w:rsid w:val="001970A0"/>
    <w:rsid w:val="001A1A5D"/>
    <w:rsid w:val="001B0FDE"/>
    <w:rsid w:val="001C01D6"/>
    <w:rsid w:val="001C05F5"/>
    <w:rsid w:val="001D3EAA"/>
    <w:rsid w:val="001F0B3B"/>
    <w:rsid w:val="001F4F2E"/>
    <w:rsid w:val="001F52B9"/>
    <w:rsid w:val="00204B07"/>
    <w:rsid w:val="0020709B"/>
    <w:rsid w:val="00223EC3"/>
    <w:rsid w:val="002350DE"/>
    <w:rsid w:val="00243BB2"/>
    <w:rsid w:val="00245141"/>
    <w:rsid w:val="002451A7"/>
    <w:rsid w:val="0024584A"/>
    <w:rsid w:val="00247263"/>
    <w:rsid w:val="0026332C"/>
    <w:rsid w:val="002636BF"/>
    <w:rsid w:val="0028492E"/>
    <w:rsid w:val="00296517"/>
    <w:rsid w:val="002A7D8B"/>
    <w:rsid w:val="002C536B"/>
    <w:rsid w:val="002E11EB"/>
    <w:rsid w:val="002E21F4"/>
    <w:rsid w:val="002E2B59"/>
    <w:rsid w:val="002E5A39"/>
    <w:rsid w:val="002F00CA"/>
    <w:rsid w:val="00302FAA"/>
    <w:rsid w:val="003038BF"/>
    <w:rsid w:val="003136C0"/>
    <w:rsid w:val="0032153B"/>
    <w:rsid w:val="003248F4"/>
    <w:rsid w:val="0033194F"/>
    <w:rsid w:val="00332274"/>
    <w:rsid w:val="003378BF"/>
    <w:rsid w:val="0034518E"/>
    <w:rsid w:val="00346B88"/>
    <w:rsid w:val="003516CC"/>
    <w:rsid w:val="0036388B"/>
    <w:rsid w:val="003927D3"/>
    <w:rsid w:val="00395EF3"/>
    <w:rsid w:val="003C7469"/>
    <w:rsid w:val="003D0AA6"/>
    <w:rsid w:val="003D1E43"/>
    <w:rsid w:val="003D239A"/>
    <w:rsid w:val="003E0CE2"/>
    <w:rsid w:val="003E13B8"/>
    <w:rsid w:val="003E1D49"/>
    <w:rsid w:val="003E56FD"/>
    <w:rsid w:val="003F2062"/>
    <w:rsid w:val="003F4415"/>
    <w:rsid w:val="00406B9D"/>
    <w:rsid w:val="0041301F"/>
    <w:rsid w:val="00427B60"/>
    <w:rsid w:val="00430216"/>
    <w:rsid w:val="0044002D"/>
    <w:rsid w:val="00472FC6"/>
    <w:rsid w:val="00482157"/>
    <w:rsid w:val="004832ED"/>
    <w:rsid w:val="00483D8D"/>
    <w:rsid w:val="004865DE"/>
    <w:rsid w:val="0049189D"/>
    <w:rsid w:val="00497234"/>
    <w:rsid w:val="004A5726"/>
    <w:rsid w:val="004A5827"/>
    <w:rsid w:val="004B3332"/>
    <w:rsid w:val="004B7489"/>
    <w:rsid w:val="004C3E28"/>
    <w:rsid w:val="004C4C17"/>
    <w:rsid w:val="004C63EA"/>
    <w:rsid w:val="004D0655"/>
    <w:rsid w:val="004D4057"/>
    <w:rsid w:val="004D4FB7"/>
    <w:rsid w:val="004E09D6"/>
    <w:rsid w:val="004E7660"/>
    <w:rsid w:val="00500D9B"/>
    <w:rsid w:val="00510572"/>
    <w:rsid w:val="00513F6C"/>
    <w:rsid w:val="00526967"/>
    <w:rsid w:val="00531303"/>
    <w:rsid w:val="0053410D"/>
    <w:rsid w:val="00542DB9"/>
    <w:rsid w:val="00564686"/>
    <w:rsid w:val="005659DC"/>
    <w:rsid w:val="00565E96"/>
    <w:rsid w:val="00583AE4"/>
    <w:rsid w:val="005941EF"/>
    <w:rsid w:val="005A5BE6"/>
    <w:rsid w:val="005A69AB"/>
    <w:rsid w:val="005C4874"/>
    <w:rsid w:val="005C6574"/>
    <w:rsid w:val="005C680F"/>
    <w:rsid w:val="005D2E07"/>
    <w:rsid w:val="005E0384"/>
    <w:rsid w:val="00605681"/>
    <w:rsid w:val="006072F9"/>
    <w:rsid w:val="006117F1"/>
    <w:rsid w:val="00621590"/>
    <w:rsid w:val="006323ED"/>
    <w:rsid w:val="006414C6"/>
    <w:rsid w:val="006527AA"/>
    <w:rsid w:val="0065729B"/>
    <w:rsid w:val="0065731F"/>
    <w:rsid w:val="0066021C"/>
    <w:rsid w:val="00661273"/>
    <w:rsid w:val="00662D99"/>
    <w:rsid w:val="0066307D"/>
    <w:rsid w:val="006713BF"/>
    <w:rsid w:val="006831C6"/>
    <w:rsid w:val="00684FEC"/>
    <w:rsid w:val="006B32C7"/>
    <w:rsid w:val="006C22D8"/>
    <w:rsid w:val="006C610D"/>
    <w:rsid w:val="006E0FA2"/>
    <w:rsid w:val="007022A0"/>
    <w:rsid w:val="00706492"/>
    <w:rsid w:val="0071472A"/>
    <w:rsid w:val="007203E7"/>
    <w:rsid w:val="00720B00"/>
    <w:rsid w:val="00724EED"/>
    <w:rsid w:val="007442D3"/>
    <w:rsid w:val="0074658F"/>
    <w:rsid w:val="0075014E"/>
    <w:rsid w:val="00752FA3"/>
    <w:rsid w:val="00770AF3"/>
    <w:rsid w:val="00780BB3"/>
    <w:rsid w:val="00795795"/>
    <w:rsid w:val="007A053B"/>
    <w:rsid w:val="007B3A88"/>
    <w:rsid w:val="007B4A2D"/>
    <w:rsid w:val="007C6B67"/>
    <w:rsid w:val="007D6F31"/>
    <w:rsid w:val="007F5506"/>
    <w:rsid w:val="008128DB"/>
    <w:rsid w:val="00824610"/>
    <w:rsid w:val="008311B3"/>
    <w:rsid w:val="00831584"/>
    <w:rsid w:val="00852B23"/>
    <w:rsid w:val="008547B8"/>
    <w:rsid w:val="0086483E"/>
    <w:rsid w:val="00864D49"/>
    <w:rsid w:val="0086796D"/>
    <w:rsid w:val="008720F5"/>
    <w:rsid w:val="0088075E"/>
    <w:rsid w:val="00884629"/>
    <w:rsid w:val="008A1B9C"/>
    <w:rsid w:val="008A767E"/>
    <w:rsid w:val="008B04D6"/>
    <w:rsid w:val="008B29D7"/>
    <w:rsid w:val="008C72AB"/>
    <w:rsid w:val="008D074D"/>
    <w:rsid w:val="008E0220"/>
    <w:rsid w:val="008E0CEC"/>
    <w:rsid w:val="008E0F07"/>
    <w:rsid w:val="008E1656"/>
    <w:rsid w:val="008F0A98"/>
    <w:rsid w:val="008F6651"/>
    <w:rsid w:val="0090107F"/>
    <w:rsid w:val="00910BE4"/>
    <w:rsid w:val="00915DBD"/>
    <w:rsid w:val="0092627C"/>
    <w:rsid w:val="0093062F"/>
    <w:rsid w:val="0093440D"/>
    <w:rsid w:val="009660FA"/>
    <w:rsid w:val="009662B7"/>
    <w:rsid w:val="00966BF5"/>
    <w:rsid w:val="009871C2"/>
    <w:rsid w:val="00994F52"/>
    <w:rsid w:val="009A7807"/>
    <w:rsid w:val="009B6FDE"/>
    <w:rsid w:val="009C16C0"/>
    <w:rsid w:val="009C4A5D"/>
    <w:rsid w:val="009D183B"/>
    <w:rsid w:val="009D7D4D"/>
    <w:rsid w:val="009F2FCC"/>
    <w:rsid w:val="009F36EA"/>
    <w:rsid w:val="009F3AE5"/>
    <w:rsid w:val="009F7130"/>
    <w:rsid w:val="00A017DE"/>
    <w:rsid w:val="00A038AE"/>
    <w:rsid w:val="00A042DE"/>
    <w:rsid w:val="00A13EB3"/>
    <w:rsid w:val="00A1512F"/>
    <w:rsid w:val="00A20EC2"/>
    <w:rsid w:val="00A21934"/>
    <w:rsid w:val="00A232F1"/>
    <w:rsid w:val="00A31BA8"/>
    <w:rsid w:val="00A335BC"/>
    <w:rsid w:val="00A35895"/>
    <w:rsid w:val="00A67341"/>
    <w:rsid w:val="00A716A3"/>
    <w:rsid w:val="00A7517C"/>
    <w:rsid w:val="00A767DE"/>
    <w:rsid w:val="00A91ABA"/>
    <w:rsid w:val="00A92383"/>
    <w:rsid w:val="00AA34B6"/>
    <w:rsid w:val="00AA36AF"/>
    <w:rsid w:val="00AA79FA"/>
    <w:rsid w:val="00AA7EFD"/>
    <w:rsid w:val="00AC3848"/>
    <w:rsid w:val="00AC57C2"/>
    <w:rsid w:val="00AC799F"/>
    <w:rsid w:val="00AD69FC"/>
    <w:rsid w:val="00AE5D96"/>
    <w:rsid w:val="00AF3E8A"/>
    <w:rsid w:val="00AF4708"/>
    <w:rsid w:val="00B20DF0"/>
    <w:rsid w:val="00B21959"/>
    <w:rsid w:val="00B3207D"/>
    <w:rsid w:val="00B45D6B"/>
    <w:rsid w:val="00B81AC6"/>
    <w:rsid w:val="00B8653B"/>
    <w:rsid w:val="00BB7300"/>
    <w:rsid w:val="00BD06F5"/>
    <w:rsid w:val="00BD3223"/>
    <w:rsid w:val="00BD6739"/>
    <w:rsid w:val="00BE4FBE"/>
    <w:rsid w:val="00BE7F31"/>
    <w:rsid w:val="00BF2940"/>
    <w:rsid w:val="00C01D9F"/>
    <w:rsid w:val="00C054B6"/>
    <w:rsid w:val="00C0686E"/>
    <w:rsid w:val="00C1537D"/>
    <w:rsid w:val="00C2562C"/>
    <w:rsid w:val="00C40A83"/>
    <w:rsid w:val="00C448B7"/>
    <w:rsid w:val="00C623E6"/>
    <w:rsid w:val="00C64352"/>
    <w:rsid w:val="00C710BB"/>
    <w:rsid w:val="00C73DDA"/>
    <w:rsid w:val="00C73E57"/>
    <w:rsid w:val="00C86D10"/>
    <w:rsid w:val="00C91751"/>
    <w:rsid w:val="00CB1C18"/>
    <w:rsid w:val="00CC5E94"/>
    <w:rsid w:val="00CD4E2F"/>
    <w:rsid w:val="00CD5577"/>
    <w:rsid w:val="00CD7A9A"/>
    <w:rsid w:val="00CE09CD"/>
    <w:rsid w:val="00D0636A"/>
    <w:rsid w:val="00D20FDD"/>
    <w:rsid w:val="00D21C01"/>
    <w:rsid w:val="00D25089"/>
    <w:rsid w:val="00D32B13"/>
    <w:rsid w:val="00D32F01"/>
    <w:rsid w:val="00D35556"/>
    <w:rsid w:val="00D40099"/>
    <w:rsid w:val="00D46E55"/>
    <w:rsid w:val="00D51AF4"/>
    <w:rsid w:val="00D558B5"/>
    <w:rsid w:val="00D564B6"/>
    <w:rsid w:val="00D66659"/>
    <w:rsid w:val="00D70D67"/>
    <w:rsid w:val="00D84F35"/>
    <w:rsid w:val="00D9562C"/>
    <w:rsid w:val="00D979C6"/>
    <w:rsid w:val="00DB11D3"/>
    <w:rsid w:val="00DD5774"/>
    <w:rsid w:val="00DD6839"/>
    <w:rsid w:val="00DE5F8C"/>
    <w:rsid w:val="00DF055B"/>
    <w:rsid w:val="00DF06E4"/>
    <w:rsid w:val="00DF7851"/>
    <w:rsid w:val="00E16968"/>
    <w:rsid w:val="00E22946"/>
    <w:rsid w:val="00E22CF6"/>
    <w:rsid w:val="00E26CD0"/>
    <w:rsid w:val="00E26F81"/>
    <w:rsid w:val="00E30E42"/>
    <w:rsid w:val="00E35CDC"/>
    <w:rsid w:val="00E365DB"/>
    <w:rsid w:val="00E5065E"/>
    <w:rsid w:val="00E50CBA"/>
    <w:rsid w:val="00E53C38"/>
    <w:rsid w:val="00E62A71"/>
    <w:rsid w:val="00E7093B"/>
    <w:rsid w:val="00E73E7A"/>
    <w:rsid w:val="00E87D4E"/>
    <w:rsid w:val="00E905FB"/>
    <w:rsid w:val="00E957DE"/>
    <w:rsid w:val="00EA71A0"/>
    <w:rsid w:val="00EB1D77"/>
    <w:rsid w:val="00EB5105"/>
    <w:rsid w:val="00EC0AD0"/>
    <w:rsid w:val="00ED1117"/>
    <w:rsid w:val="00ED1B2D"/>
    <w:rsid w:val="00ED60FD"/>
    <w:rsid w:val="00F02C27"/>
    <w:rsid w:val="00F04EF5"/>
    <w:rsid w:val="00F12F5B"/>
    <w:rsid w:val="00F155F4"/>
    <w:rsid w:val="00F25640"/>
    <w:rsid w:val="00F33116"/>
    <w:rsid w:val="00F3417A"/>
    <w:rsid w:val="00F43018"/>
    <w:rsid w:val="00F501FC"/>
    <w:rsid w:val="00F532A7"/>
    <w:rsid w:val="00F633D3"/>
    <w:rsid w:val="00F6476F"/>
    <w:rsid w:val="00F66387"/>
    <w:rsid w:val="00F72DD1"/>
    <w:rsid w:val="00F749D9"/>
    <w:rsid w:val="00F752D3"/>
    <w:rsid w:val="00F776E4"/>
    <w:rsid w:val="00F80ABB"/>
    <w:rsid w:val="00F91597"/>
    <w:rsid w:val="00F94074"/>
    <w:rsid w:val="00F9545A"/>
    <w:rsid w:val="00FA2D3E"/>
    <w:rsid w:val="00FD7121"/>
    <w:rsid w:val="00FE3EB4"/>
    <w:rsid w:val="00FE423B"/>
    <w:rsid w:val="00FE63C0"/>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rsid w:val="005C4874"/>
    <w:rPr>
      <w:sz w:val="16"/>
      <w:szCs w:val="16"/>
    </w:rPr>
  </w:style>
  <w:style w:type="paragraph" w:styleId="ae">
    <w:name w:val="annotation text"/>
    <w:basedOn w:val="a"/>
    <w:link w:val="af"/>
    <w:rsid w:val="005C4874"/>
    <w:pPr>
      <w:tabs>
        <w:tab w:val="clear" w:pos="709"/>
      </w:tabs>
      <w:ind w:firstLine="0"/>
    </w:pPr>
    <w:rPr>
      <w:snapToGrid/>
      <w:sz w:val="20"/>
    </w:rPr>
  </w:style>
  <w:style w:type="character" w:customStyle="1" w:styleId="af">
    <w:name w:val="Текст примечания Знак"/>
    <w:basedOn w:val="a0"/>
    <w:link w:val="ae"/>
    <w:rsid w:val="005C4874"/>
    <w:rPr>
      <w:rFonts w:ascii="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nikolaev@rokonord.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ruzhininskiyAV@trcont.ru" TargetMode="Externa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yperlink" Target="mailto:zakupki@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2015-02-18T21:00:00+00:00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6C03DF-8EDD-4857-AAEB-959D9360E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816</Words>
  <Characters>4654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ЕП Обоснование закупки+Извещение.docx</vt:lpstr>
    </vt:vector>
  </TitlesOfParts>
  <Company>ОАО "ТрансКонтейнер"</Company>
  <LinksUpToDate>false</LinksUpToDate>
  <CharactersWithSpaces>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закупки+Извещение.docx</dc:title>
  <dc:creator>Курицын А.Е.</dc:creator>
  <cp:lastModifiedBy>medvedevamp</cp:lastModifiedBy>
  <cp:revision>12</cp:revision>
  <cp:lastPrinted>2016-07-18T07:04:00Z</cp:lastPrinted>
  <dcterms:created xsi:type="dcterms:W3CDTF">2016-07-12T07:01:00Z</dcterms:created>
  <dcterms:modified xsi:type="dcterms:W3CDTF">2016-07-18T08:11:00Z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