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06516DE2" wp14:editId="7CF125EE">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0D3D2A"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0D3D2A"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0D3D2A"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0D3D2A">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0D3D2A">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r w:rsidRPr="000D3D2A">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0D3D2A">
                          <w:rPr>
                            <w:rFonts w:ascii="Arial" w:hAnsi="Arial" w:cs="Arial"/>
                            <w:spacing w:val="6"/>
                            <w:sz w:val="18"/>
                            <w:szCs w:val="18"/>
                            <w:lang w:val="en-US"/>
                          </w:rPr>
                          <w:t>.</w:t>
                        </w:r>
                        <w:r w:rsidRPr="00A05799">
                          <w:rPr>
                            <w:rFonts w:ascii="Arial" w:hAnsi="Arial" w:cs="Arial"/>
                            <w:spacing w:val="6"/>
                            <w:sz w:val="18"/>
                            <w:szCs w:val="18"/>
                            <w:lang w:val="en-US"/>
                          </w:rPr>
                          <w:t>trcont</w:t>
                        </w:r>
                        <w:r w:rsidRPr="000D3D2A">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0D3D2A" w:rsidRDefault="0085584E" w:rsidP="00F64FCD">
                        <w:pPr>
                          <w:rPr>
                            <w:rFonts w:ascii="Arial" w:hAnsi="Arial" w:cs="Arial"/>
                            <w:sz w:val="18"/>
                            <w:szCs w:val="18"/>
                            <w:lang w:val="en-US"/>
                          </w:rPr>
                        </w:pPr>
                      </w:p>
                      <w:p w:rsidR="0085584E" w:rsidRPr="00FE6F63" w:rsidRDefault="0085584E" w:rsidP="00F64FCD">
                        <w:pPr>
                          <w:tabs>
                            <w:tab w:val="right" w:pos="3969"/>
                          </w:tabs>
                          <w:rPr>
                            <w:rFonts w:ascii="Arial" w:hAnsi="Arial" w:cs="Arial"/>
                            <w:color w:val="002D53"/>
                            <w:sz w:val="18"/>
                            <w:szCs w:val="18"/>
                            <w:u w:val="single"/>
                            <w:lang w:val="en-US"/>
                          </w:rPr>
                        </w:pPr>
                        <w:r w:rsidRPr="000D3D2A">
                          <w:rPr>
                            <w:rFonts w:ascii="Arial" w:hAnsi="Arial" w:cs="Arial"/>
                            <w:color w:val="002D53"/>
                            <w:sz w:val="18"/>
                            <w:szCs w:val="18"/>
                            <w:u w:val="single"/>
                            <w:lang w:val="en-US"/>
                          </w:rPr>
                          <w:t xml:space="preserve">                                </w:t>
                        </w:r>
                        <w:r w:rsidRPr="000D3D2A">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Default="00942AAD" w:rsidP="00942AAD">
      <w:pPr>
        <w:tabs>
          <w:tab w:val="left" w:pos="1305"/>
        </w:tabs>
        <w:rPr>
          <w:b/>
        </w:rPr>
      </w:pPr>
      <w:r>
        <w:rPr>
          <w:b/>
        </w:rPr>
        <w:tab/>
      </w:r>
    </w:p>
    <w:p w:rsidR="007813D2" w:rsidRPr="000561F4" w:rsidRDefault="007813D2" w:rsidP="0050034A">
      <w:pPr>
        <w:ind w:left="3969"/>
        <w:rPr>
          <w:b/>
          <w:color w:val="FF0000"/>
          <w:sz w:val="28"/>
          <w:szCs w:val="28"/>
        </w:rPr>
      </w:pPr>
      <w:r w:rsidRPr="000561F4">
        <w:rPr>
          <w:b/>
          <w:color w:val="FF0000"/>
          <w:sz w:val="28"/>
          <w:szCs w:val="28"/>
        </w:rPr>
        <w:t>ВНИМАНИЕ!</w:t>
      </w:r>
    </w:p>
    <w:p w:rsidR="007813D2" w:rsidRPr="00DD426F" w:rsidRDefault="007813D2" w:rsidP="0050034A">
      <w:pPr>
        <w:jc w:val="both"/>
        <w:rPr>
          <w:bCs/>
          <w:sz w:val="28"/>
          <w:szCs w:val="28"/>
        </w:rPr>
      </w:pPr>
    </w:p>
    <w:p w:rsidR="000B27C3" w:rsidRDefault="000D3D2A" w:rsidP="0050034A">
      <w:pPr>
        <w:pStyle w:val="11"/>
        <w:suppressAutoHyphens/>
        <w:ind w:firstLine="0"/>
        <w:jc w:val="center"/>
        <w:rPr>
          <w:b/>
          <w:bCs/>
          <w:szCs w:val="28"/>
        </w:rPr>
      </w:pPr>
      <w:r w:rsidRPr="000B27C3">
        <w:rPr>
          <w:b/>
          <w:bCs/>
          <w:szCs w:val="28"/>
        </w:rPr>
        <w:t>ПАО «ТрансКонтейнер» информирует</w:t>
      </w:r>
    </w:p>
    <w:p w:rsidR="000B27C3" w:rsidRPr="00E56185" w:rsidRDefault="000D3D2A" w:rsidP="0050034A">
      <w:pPr>
        <w:pStyle w:val="11"/>
        <w:suppressAutoHyphens/>
        <w:ind w:firstLine="0"/>
        <w:jc w:val="center"/>
        <w:rPr>
          <w:rFonts w:eastAsia="Arial"/>
          <w:b/>
          <w:szCs w:val="28"/>
          <w:lang w:eastAsia="ar-SA"/>
        </w:rPr>
      </w:pPr>
      <w:r w:rsidRPr="00E56185">
        <w:rPr>
          <w:b/>
          <w:bCs/>
          <w:szCs w:val="28"/>
        </w:rPr>
        <w:t>о внесении изменений</w:t>
      </w:r>
      <w:r w:rsidR="000B27C3" w:rsidRPr="00E56185">
        <w:rPr>
          <w:b/>
          <w:bCs/>
          <w:szCs w:val="28"/>
        </w:rPr>
        <w:t xml:space="preserve"> </w:t>
      </w:r>
      <w:r w:rsidRPr="00E56185">
        <w:rPr>
          <w:b/>
          <w:bCs/>
          <w:szCs w:val="28"/>
        </w:rPr>
        <w:t xml:space="preserve">в </w:t>
      </w:r>
      <w:r w:rsidR="00942AAD" w:rsidRPr="00E56185">
        <w:rPr>
          <w:b/>
          <w:bCs/>
          <w:szCs w:val="28"/>
        </w:rPr>
        <w:t>документацию открытого конкурса в электронной форме</w:t>
      </w:r>
      <w:r w:rsidR="000B27C3" w:rsidRPr="00E56185">
        <w:rPr>
          <w:b/>
          <w:bCs/>
          <w:szCs w:val="28"/>
        </w:rPr>
        <w:t xml:space="preserve"> </w:t>
      </w:r>
      <w:r w:rsidR="000B27C3" w:rsidRPr="00E56185">
        <w:rPr>
          <w:b/>
          <w:szCs w:val="28"/>
        </w:rPr>
        <w:t>№ ОКэ-</w:t>
      </w:r>
      <w:r w:rsidR="00293F44">
        <w:rPr>
          <w:b/>
          <w:szCs w:val="28"/>
        </w:rPr>
        <w:t>МСП-</w:t>
      </w:r>
      <w:r w:rsidR="000B27C3" w:rsidRPr="00E56185">
        <w:rPr>
          <w:b/>
          <w:szCs w:val="28"/>
        </w:rPr>
        <w:t>ЦКПИТ-16-00</w:t>
      </w:r>
      <w:r w:rsidR="00E56185" w:rsidRPr="00E56185">
        <w:rPr>
          <w:b/>
          <w:szCs w:val="28"/>
        </w:rPr>
        <w:t>65</w:t>
      </w:r>
      <w:r w:rsidR="000B27C3" w:rsidRPr="00E56185">
        <w:rPr>
          <w:b/>
          <w:szCs w:val="28"/>
        </w:rPr>
        <w:t xml:space="preserve"> на </w:t>
      </w:r>
      <w:r w:rsidR="000B27C3" w:rsidRPr="00E56185">
        <w:rPr>
          <w:rFonts w:eastAsia="Arial"/>
          <w:b/>
          <w:szCs w:val="28"/>
          <w:lang w:eastAsia="ar-SA"/>
        </w:rPr>
        <w:t xml:space="preserve">право заключения договора на </w:t>
      </w:r>
      <w:r w:rsidR="00E56185" w:rsidRPr="00E56185">
        <w:rPr>
          <w:b/>
        </w:rPr>
        <w:t>разработку и внедрение системы мониторинга информационных ресурсов ПАО «ТрансКонтейнер»</w:t>
      </w:r>
      <w:r w:rsidR="00F05258" w:rsidRPr="00E56185">
        <w:rPr>
          <w:rFonts w:eastAsia="Arial"/>
          <w:b/>
          <w:szCs w:val="28"/>
          <w:lang w:eastAsia="ar-SA"/>
        </w:rPr>
        <w:t xml:space="preserve"> (далее – Открытый конкурс)</w:t>
      </w:r>
    </w:p>
    <w:p w:rsidR="007813D2" w:rsidRDefault="007813D2" w:rsidP="0050034A">
      <w:pPr>
        <w:pStyle w:val="11"/>
        <w:suppressAutoHyphens/>
        <w:ind w:left="709" w:firstLine="0"/>
        <w:rPr>
          <w:b/>
          <w:szCs w:val="28"/>
        </w:rPr>
      </w:pPr>
    </w:p>
    <w:p w:rsidR="002D16C6" w:rsidRPr="00005A89" w:rsidRDefault="0050034A" w:rsidP="0050034A">
      <w:pPr>
        <w:tabs>
          <w:tab w:val="left" w:pos="567"/>
          <w:tab w:val="left" w:pos="1134"/>
        </w:tabs>
        <w:ind w:firstLine="709"/>
        <w:jc w:val="both"/>
        <w:rPr>
          <w:sz w:val="28"/>
          <w:szCs w:val="28"/>
        </w:rPr>
      </w:pPr>
      <w:r>
        <w:rPr>
          <w:sz w:val="28"/>
          <w:szCs w:val="28"/>
        </w:rPr>
        <w:t xml:space="preserve">1. </w:t>
      </w:r>
      <w:r w:rsidR="002D16C6" w:rsidRPr="00005A89">
        <w:rPr>
          <w:sz w:val="28"/>
          <w:szCs w:val="28"/>
        </w:rPr>
        <w:t xml:space="preserve">В </w:t>
      </w:r>
      <w:proofErr w:type="gramStart"/>
      <w:r w:rsidR="002D16C6" w:rsidRPr="00005A89">
        <w:rPr>
          <w:sz w:val="28"/>
          <w:szCs w:val="28"/>
        </w:rPr>
        <w:t>подпункте</w:t>
      </w:r>
      <w:proofErr w:type="gramEnd"/>
      <w:r w:rsidR="002D16C6" w:rsidRPr="00005A89">
        <w:rPr>
          <w:sz w:val="28"/>
          <w:szCs w:val="28"/>
        </w:rPr>
        <w:t xml:space="preserve"> 4.10.4.  раздела 4 «Техническое задание» документации о закупке:</w:t>
      </w:r>
    </w:p>
    <w:p w:rsidR="00005A89" w:rsidRDefault="0050034A" w:rsidP="0050034A">
      <w:pPr>
        <w:pBdr>
          <w:top w:val="nil"/>
          <w:left w:val="nil"/>
          <w:bottom w:val="nil"/>
          <w:right w:val="nil"/>
          <w:between w:val="nil"/>
          <w:bar w:val="nil"/>
        </w:pBdr>
        <w:tabs>
          <w:tab w:val="left" w:pos="1276"/>
        </w:tabs>
        <w:suppressAutoHyphens/>
        <w:ind w:firstLine="709"/>
        <w:jc w:val="both"/>
        <w:rPr>
          <w:rFonts w:eastAsia="Arial Unicode MS"/>
          <w:color w:val="000000"/>
          <w:sz w:val="28"/>
          <w:szCs w:val="28"/>
          <w:u w:color="000000"/>
          <w:bdr w:val="nil"/>
        </w:rPr>
      </w:pPr>
      <w:r>
        <w:rPr>
          <w:rFonts w:eastAsia="Arial Unicode MS"/>
          <w:color w:val="000000"/>
          <w:sz w:val="28"/>
          <w:szCs w:val="28"/>
          <w:u w:color="000000"/>
          <w:bdr w:val="nil"/>
        </w:rPr>
        <w:t>а</w:t>
      </w:r>
      <w:r w:rsidR="00005A89">
        <w:rPr>
          <w:rFonts w:eastAsia="Arial Unicode MS"/>
          <w:color w:val="000000"/>
          <w:sz w:val="28"/>
          <w:szCs w:val="28"/>
          <w:u w:color="000000"/>
          <w:bdr w:val="nil"/>
        </w:rPr>
        <w:t xml:space="preserve">) исключить текст: </w:t>
      </w:r>
    </w:p>
    <w:p w:rsidR="002D16C6" w:rsidRDefault="00005A89" w:rsidP="0050034A">
      <w:pPr>
        <w:pBdr>
          <w:top w:val="nil"/>
          <w:left w:val="nil"/>
          <w:bottom w:val="nil"/>
          <w:right w:val="nil"/>
          <w:between w:val="nil"/>
          <w:bar w:val="nil"/>
        </w:pBdr>
        <w:tabs>
          <w:tab w:val="left" w:pos="1276"/>
        </w:tabs>
        <w:suppressAutoHyphens/>
        <w:ind w:firstLine="709"/>
        <w:jc w:val="both"/>
        <w:rPr>
          <w:rFonts w:eastAsia="Arial Unicode MS"/>
          <w:color w:val="000000"/>
          <w:sz w:val="28"/>
          <w:szCs w:val="28"/>
          <w:u w:color="000000"/>
          <w:bdr w:val="nil"/>
        </w:rPr>
      </w:pPr>
      <w:r>
        <w:rPr>
          <w:rFonts w:eastAsia="Arial Unicode MS"/>
          <w:color w:val="000000"/>
          <w:sz w:val="28"/>
          <w:szCs w:val="28"/>
          <w:u w:color="000000"/>
          <w:bdr w:val="nil"/>
        </w:rPr>
        <w:t>«</w:t>
      </w:r>
      <w:r w:rsidR="002D16C6">
        <w:rPr>
          <w:rFonts w:eastAsia="Arial Unicode MS"/>
          <w:color w:val="000000"/>
          <w:sz w:val="28"/>
          <w:szCs w:val="28"/>
          <w:u w:color="000000"/>
          <w:bdr w:val="nil"/>
        </w:rPr>
        <w:t xml:space="preserve">- </w:t>
      </w:r>
      <w:r w:rsidR="002D16C6" w:rsidRPr="00E56185">
        <w:rPr>
          <w:rFonts w:eastAsia="Arial Unicode MS"/>
          <w:color w:val="000000"/>
          <w:sz w:val="28"/>
          <w:szCs w:val="28"/>
          <w:u w:color="000000"/>
          <w:bdr w:val="nil"/>
        </w:rPr>
        <w:t>отображение на гистограмме данных о выполнении транзакций и времени, затраченном на соответствующем этапе её выполнения (например, время отработки транзакции на стороне клиента, время отработки сетевых служб, время передачи данных по сети, время установки защищенного соединения, время на стороне сервера и т.д.)</w:t>
      </w:r>
      <w:proofErr w:type="gramStart"/>
      <w:r w:rsidR="002D16C6" w:rsidRPr="00E56185">
        <w:rPr>
          <w:rFonts w:eastAsia="Arial Unicode MS"/>
          <w:color w:val="000000"/>
          <w:sz w:val="28"/>
          <w:szCs w:val="28"/>
          <w:u w:color="000000"/>
          <w:bdr w:val="nil"/>
        </w:rPr>
        <w:t>;</w:t>
      </w:r>
      <w:r>
        <w:rPr>
          <w:rFonts w:eastAsia="Arial Unicode MS"/>
          <w:color w:val="000000"/>
          <w:sz w:val="28"/>
          <w:szCs w:val="28"/>
          <w:u w:color="000000"/>
          <w:bdr w:val="nil"/>
        </w:rPr>
        <w:t>»</w:t>
      </w:r>
      <w:proofErr w:type="gramEnd"/>
    </w:p>
    <w:p w:rsidR="009029B4" w:rsidRDefault="0050034A" w:rsidP="0050034A">
      <w:pPr>
        <w:pBdr>
          <w:top w:val="nil"/>
          <w:left w:val="nil"/>
          <w:bottom w:val="nil"/>
          <w:right w:val="nil"/>
          <w:between w:val="nil"/>
          <w:bar w:val="nil"/>
        </w:pBdr>
        <w:tabs>
          <w:tab w:val="left" w:pos="1276"/>
        </w:tabs>
        <w:suppressAutoHyphens/>
        <w:ind w:firstLine="709"/>
        <w:jc w:val="both"/>
        <w:rPr>
          <w:rFonts w:eastAsia="Arial Unicode MS"/>
          <w:color w:val="000000"/>
          <w:sz w:val="28"/>
          <w:szCs w:val="28"/>
          <w:u w:color="000000"/>
          <w:bdr w:val="nil"/>
        </w:rPr>
      </w:pPr>
      <w:r>
        <w:rPr>
          <w:rFonts w:eastAsia="Arial Unicode MS"/>
          <w:color w:val="000000"/>
          <w:sz w:val="28"/>
          <w:szCs w:val="28"/>
          <w:u w:color="000000"/>
          <w:bdr w:val="nil"/>
        </w:rPr>
        <w:t>б</w:t>
      </w:r>
      <w:r w:rsidR="00005A89">
        <w:rPr>
          <w:rFonts w:eastAsia="Arial Unicode MS"/>
          <w:color w:val="000000"/>
          <w:sz w:val="28"/>
          <w:szCs w:val="28"/>
          <w:u w:color="000000"/>
          <w:bdr w:val="nil"/>
        </w:rPr>
        <w:t xml:space="preserve">) </w:t>
      </w:r>
      <w:r w:rsidR="009029B4">
        <w:rPr>
          <w:rFonts w:eastAsia="Arial Unicode MS"/>
          <w:color w:val="000000"/>
          <w:sz w:val="28"/>
          <w:szCs w:val="28"/>
          <w:u w:color="000000"/>
          <w:bdr w:val="nil"/>
        </w:rPr>
        <w:t xml:space="preserve">исключить текст: </w:t>
      </w:r>
    </w:p>
    <w:p w:rsidR="002D16C6" w:rsidRDefault="009029B4" w:rsidP="0050034A">
      <w:pPr>
        <w:pBdr>
          <w:top w:val="nil"/>
          <w:left w:val="nil"/>
          <w:bottom w:val="nil"/>
          <w:right w:val="nil"/>
          <w:between w:val="nil"/>
          <w:bar w:val="nil"/>
        </w:pBdr>
        <w:tabs>
          <w:tab w:val="left" w:pos="1276"/>
        </w:tabs>
        <w:suppressAutoHyphens/>
        <w:ind w:firstLine="709"/>
        <w:jc w:val="both"/>
        <w:rPr>
          <w:rFonts w:eastAsia="Arial Unicode MS"/>
          <w:color w:val="000000"/>
          <w:sz w:val="28"/>
          <w:szCs w:val="28"/>
          <w:u w:color="000000"/>
          <w:bdr w:val="nil"/>
        </w:rPr>
      </w:pPr>
      <w:r>
        <w:rPr>
          <w:rFonts w:eastAsia="Arial Unicode MS"/>
          <w:color w:val="000000"/>
          <w:sz w:val="28"/>
          <w:szCs w:val="28"/>
          <w:u w:color="000000"/>
          <w:bdr w:val="nil"/>
        </w:rPr>
        <w:t>«</w:t>
      </w:r>
      <w:r w:rsidR="002F0562">
        <w:rPr>
          <w:rFonts w:eastAsia="Arial Unicode MS"/>
          <w:color w:val="000000"/>
          <w:sz w:val="28"/>
          <w:szCs w:val="28"/>
          <w:u w:color="000000"/>
          <w:bdr w:val="nil"/>
        </w:rPr>
        <w:t xml:space="preserve">- </w:t>
      </w:r>
      <w:r w:rsidR="002D16C6" w:rsidRPr="00E56185">
        <w:rPr>
          <w:rFonts w:eastAsia="Arial Unicode MS"/>
          <w:color w:val="000000"/>
          <w:sz w:val="28"/>
          <w:szCs w:val="28"/>
          <w:u w:color="000000"/>
          <w:bdr w:val="nil"/>
        </w:rPr>
        <w:t xml:space="preserve">сопоставление данных </w:t>
      </w:r>
      <w:proofErr w:type="spellStart"/>
      <w:r w:rsidR="002D16C6" w:rsidRPr="00E56185">
        <w:rPr>
          <w:rFonts w:eastAsia="Arial Unicode MS"/>
          <w:color w:val="000000"/>
          <w:sz w:val="28"/>
          <w:szCs w:val="28"/>
          <w:u w:color="000000"/>
          <w:bdr w:val="nil"/>
        </w:rPr>
        <w:t>traceroute</w:t>
      </w:r>
      <w:proofErr w:type="spellEnd"/>
      <w:r w:rsidR="002D16C6" w:rsidRPr="00E56185">
        <w:rPr>
          <w:rFonts w:eastAsia="Arial Unicode MS"/>
          <w:color w:val="000000"/>
          <w:sz w:val="28"/>
          <w:szCs w:val="28"/>
          <w:u w:color="000000"/>
          <w:bdr w:val="nil"/>
        </w:rPr>
        <w:t xml:space="preserve"> для </w:t>
      </w:r>
      <w:proofErr w:type="spellStart"/>
      <w:r w:rsidR="002D16C6" w:rsidRPr="00E56185">
        <w:rPr>
          <w:rFonts w:eastAsia="Arial Unicode MS"/>
          <w:color w:val="000000"/>
          <w:sz w:val="28"/>
          <w:szCs w:val="28"/>
          <w:u w:color="000000"/>
          <w:bdr w:val="nil"/>
        </w:rPr>
        <w:t>Web</w:t>
      </w:r>
      <w:proofErr w:type="spellEnd"/>
      <w:r w:rsidR="002D16C6" w:rsidRPr="00E56185">
        <w:rPr>
          <w:rFonts w:eastAsia="Arial Unicode MS"/>
          <w:color w:val="000000"/>
          <w:sz w:val="28"/>
          <w:szCs w:val="28"/>
          <w:u w:color="000000"/>
          <w:bdr w:val="nil"/>
        </w:rPr>
        <w:t>-приложений с данными эмуляции обращений пользователей к этим приложениям в целях выявления пр</w:t>
      </w:r>
      <w:r w:rsidR="002D16C6">
        <w:rPr>
          <w:rFonts w:eastAsia="Arial Unicode MS"/>
          <w:color w:val="000000"/>
          <w:sz w:val="28"/>
          <w:szCs w:val="28"/>
          <w:u w:color="000000"/>
          <w:bdr w:val="nil"/>
        </w:rPr>
        <w:t>облем, связанных с работой сети</w:t>
      </w:r>
      <w:proofErr w:type="gramStart"/>
      <w:r>
        <w:rPr>
          <w:rFonts w:eastAsia="Arial Unicode MS"/>
          <w:color w:val="000000"/>
          <w:sz w:val="28"/>
          <w:szCs w:val="28"/>
          <w:u w:color="000000"/>
          <w:bdr w:val="nil"/>
        </w:rPr>
        <w:t>;»</w:t>
      </w:r>
      <w:proofErr w:type="gramEnd"/>
    </w:p>
    <w:p w:rsidR="002D16C6" w:rsidRPr="0050034A" w:rsidRDefault="0050034A" w:rsidP="0050034A">
      <w:pPr>
        <w:pBdr>
          <w:top w:val="nil"/>
          <w:left w:val="nil"/>
          <w:bottom w:val="nil"/>
          <w:right w:val="nil"/>
          <w:between w:val="nil"/>
          <w:bar w:val="nil"/>
        </w:pBdr>
        <w:tabs>
          <w:tab w:val="left" w:pos="1276"/>
        </w:tabs>
        <w:ind w:firstLine="709"/>
        <w:jc w:val="both"/>
        <w:rPr>
          <w:rFonts w:eastAsia="Arial Unicode MS"/>
          <w:color w:val="000000"/>
          <w:sz w:val="28"/>
          <w:szCs w:val="28"/>
          <w:u w:color="000000"/>
          <w:bdr w:val="nil"/>
        </w:rPr>
      </w:pPr>
      <w:r>
        <w:rPr>
          <w:sz w:val="28"/>
          <w:szCs w:val="28"/>
        </w:rPr>
        <w:t xml:space="preserve">в) </w:t>
      </w:r>
      <w:r w:rsidR="002D16C6" w:rsidRPr="0050034A">
        <w:rPr>
          <w:sz w:val="28"/>
          <w:szCs w:val="28"/>
        </w:rPr>
        <w:t xml:space="preserve">последний абзац </w:t>
      </w:r>
      <w:r w:rsidR="009029B4" w:rsidRPr="0050034A">
        <w:rPr>
          <w:sz w:val="28"/>
          <w:szCs w:val="28"/>
        </w:rPr>
        <w:t>изложить в следующей редакции</w:t>
      </w:r>
      <w:r w:rsidR="002D16C6" w:rsidRPr="0050034A">
        <w:rPr>
          <w:sz w:val="28"/>
          <w:szCs w:val="28"/>
        </w:rPr>
        <w:t>:</w:t>
      </w:r>
    </w:p>
    <w:p w:rsidR="002D16C6" w:rsidRDefault="003A0227" w:rsidP="0050034A">
      <w:pPr>
        <w:pStyle w:val="a3"/>
        <w:pBdr>
          <w:top w:val="nil"/>
          <w:left w:val="nil"/>
          <w:bottom w:val="nil"/>
          <w:right w:val="nil"/>
          <w:between w:val="nil"/>
          <w:bar w:val="nil"/>
        </w:pBdr>
        <w:tabs>
          <w:tab w:val="left" w:pos="1134"/>
        </w:tabs>
        <w:ind w:left="0" w:firstLine="709"/>
        <w:jc w:val="both"/>
        <w:rPr>
          <w:rFonts w:eastAsia="Arial Unicode MS"/>
          <w:color w:val="000000"/>
          <w:sz w:val="28"/>
          <w:szCs w:val="28"/>
          <w:u w:color="000000"/>
          <w:bdr w:val="nil"/>
        </w:rPr>
      </w:pPr>
      <w:r>
        <w:rPr>
          <w:rFonts w:eastAsia="Arial Unicode MS"/>
          <w:color w:val="000000"/>
          <w:sz w:val="28"/>
          <w:szCs w:val="28"/>
          <w:u w:color="000000"/>
          <w:bdr w:val="nil"/>
        </w:rPr>
        <w:t>«</w:t>
      </w:r>
      <w:r w:rsidR="002D16C6" w:rsidRPr="00E56185">
        <w:rPr>
          <w:rFonts w:eastAsia="Arial Unicode MS"/>
          <w:color w:val="000000"/>
          <w:sz w:val="28"/>
          <w:szCs w:val="28"/>
          <w:u w:color="000000"/>
          <w:bdr w:val="nil"/>
        </w:rPr>
        <w:t>наличие графического представления данных о выполнении транзакций</w:t>
      </w:r>
      <w:r>
        <w:rPr>
          <w:rFonts w:eastAsia="Arial Unicode MS"/>
          <w:color w:val="000000"/>
          <w:sz w:val="28"/>
          <w:szCs w:val="28"/>
          <w:u w:color="000000"/>
          <w:bdr w:val="nil"/>
        </w:rPr>
        <w:t>»</w:t>
      </w:r>
      <w:r w:rsidR="0050034A">
        <w:rPr>
          <w:rFonts w:eastAsia="Arial Unicode MS"/>
          <w:color w:val="000000"/>
          <w:sz w:val="28"/>
          <w:szCs w:val="28"/>
          <w:u w:color="000000"/>
          <w:bdr w:val="nil"/>
        </w:rPr>
        <w:t>.</w:t>
      </w:r>
    </w:p>
    <w:p w:rsidR="0050034A" w:rsidRPr="0050034A" w:rsidRDefault="0050034A" w:rsidP="0050034A">
      <w:pPr>
        <w:pStyle w:val="a3"/>
        <w:numPr>
          <w:ilvl w:val="0"/>
          <w:numId w:val="21"/>
        </w:numPr>
        <w:pBdr>
          <w:top w:val="nil"/>
          <w:left w:val="nil"/>
          <w:bottom w:val="nil"/>
          <w:right w:val="nil"/>
          <w:between w:val="nil"/>
          <w:bar w:val="nil"/>
        </w:pBdr>
        <w:tabs>
          <w:tab w:val="left" w:pos="1134"/>
        </w:tabs>
        <w:ind w:left="0" w:firstLine="709"/>
        <w:jc w:val="both"/>
        <w:rPr>
          <w:rFonts w:eastAsia="Arial Unicode MS"/>
          <w:color w:val="000000"/>
          <w:sz w:val="28"/>
          <w:szCs w:val="28"/>
          <w:u w:color="000000"/>
          <w:bdr w:val="nil"/>
        </w:rPr>
      </w:pPr>
      <w:r w:rsidRPr="0050034A">
        <w:rPr>
          <w:sz w:val="28"/>
          <w:szCs w:val="28"/>
        </w:rPr>
        <w:t xml:space="preserve">В </w:t>
      </w:r>
      <w:proofErr w:type="gramStart"/>
      <w:r w:rsidRPr="0050034A">
        <w:rPr>
          <w:sz w:val="28"/>
          <w:szCs w:val="28"/>
        </w:rPr>
        <w:t>подпункте</w:t>
      </w:r>
      <w:proofErr w:type="gramEnd"/>
      <w:r w:rsidRPr="0050034A">
        <w:rPr>
          <w:sz w:val="28"/>
          <w:szCs w:val="28"/>
        </w:rPr>
        <w:t xml:space="preserve"> 4.12. раздела 4 «Техническое задание» документации о закупке вместо текста:</w:t>
      </w:r>
    </w:p>
    <w:p w:rsidR="0050034A" w:rsidRDefault="0050034A" w:rsidP="0050034A">
      <w:pPr>
        <w:pStyle w:val="a3"/>
        <w:pBdr>
          <w:top w:val="nil"/>
          <w:left w:val="nil"/>
          <w:bottom w:val="nil"/>
          <w:right w:val="nil"/>
          <w:between w:val="nil"/>
          <w:bar w:val="nil"/>
        </w:pBdr>
        <w:tabs>
          <w:tab w:val="left" w:pos="1134"/>
        </w:tabs>
        <w:ind w:left="0" w:firstLine="709"/>
        <w:jc w:val="both"/>
        <w:rPr>
          <w:sz w:val="28"/>
          <w:szCs w:val="28"/>
          <w:u w:color="000000"/>
          <w:lang w:eastAsia="en-US"/>
        </w:rPr>
      </w:pPr>
      <w:r>
        <w:rPr>
          <w:rFonts w:eastAsia="Arial Unicode MS"/>
          <w:color w:val="000000"/>
          <w:sz w:val="28"/>
          <w:szCs w:val="28"/>
          <w:u w:color="000000"/>
          <w:bdr w:val="nil"/>
        </w:rPr>
        <w:t>«</w:t>
      </w:r>
      <w:r>
        <w:rPr>
          <w:sz w:val="28"/>
          <w:szCs w:val="28"/>
          <w:u w:color="000000"/>
          <w:lang w:eastAsia="en-US"/>
        </w:rPr>
        <w:t>с</w:t>
      </w:r>
      <w:r w:rsidRPr="00B029F4">
        <w:rPr>
          <w:sz w:val="28"/>
          <w:szCs w:val="28"/>
          <w:u w:color="000000"/>
          <w:lang w:eastAsia="en-US"/>
        </w:rPr>
        <w:t xml:space="preserve">оздание </w:t>
      </w:r>
      <w:r>
        <w:rPr>
          <w:sz w:val="28"/>
          <w:szCs w:val="28"/>
          <w:u w:color="000000"/>
          <w:lang w:eastAsia="en-US"/>
        </w:rPr>
        <w:t xml:space="preserve">функционально-ресурсных схем </w:t>
      </w:r>
      <w:r w:rsidRPr="00B029F4">
        <w:rPr>
          <w:sz w:val="28"/>
          <w:szCs w:val="28"/>
          <w:u w:color="000000"/>
          <w:lang w:eastAsia="en-US"/>
        </w:rPr>
        <w:t xml:space="preserve"> </w:t>
      </w:r>
      <w:r>
        <w:rPr>
          <w:sz w:val="28"/>
          <w:szCs w:val="28"/>
          <w:u w:color="000000"/>
          <w:lang w:eastAsia="en-US"/>
        </w:rPr>
        <w:t>информационных ресурсов</w:t>
      </w:r>
      <w:r w:rsidRPr="00B029F4">
        <w:rPr>
          <w:sz w:val="28"/>
          <w:szCs w:val="28"/>
          <w:u w:color="000000"/>
          <w:lang w:eastAsia="en-US"/>
        </w:rPr>
        <w:t>, включаемых в мониторинг</w:t>
      </w:r>
      <w:r>
        <w:rPr>
          <w:sz w:val="28"/>
          <w:szCs w:val="28"/>
          <w:u w:color="000000"/>
          <w:lang w:eastAsia="en-US"/>
        </w:rPr>
        <w:t>»</w:t>
      </w:r>
    </w:p>
    <w:p w:rsidR="0050034A" w:rsidRDefault="0050034A" w:rsidP="0050034A">
      <w:pPr>
        <w:pStyle w:val="a3"/>
        <w:pBdr>
          <w:top w:val="nil"/>
          <w:left w:val="nil"/>
          <w:bottom w:val="nil"/>
          <w:right w:val="nil"/>
          <w:between w:val="nil"/>
          <w:bar w:val="nil"/>
        </w:pBdr>
        <w:tabs>
          <w:tab w:val="left" w:pos="1134"/>
        </w:tabs>
        <w:ind w:left="0" w:firstLine="709"/>
        <w:jc w:val="both"/>
        <w:rPr>
          <w:sz w:val="28"/>
          <w:szCs w:val="28"/>
          <w:u w:color="000000"/>
          <w:lang w:eastAsia="en-US"/>
        </w:rPr>
      </w:pPr>
      <w:r>
        <w:rPr>
          <w:sz w:val="28"/>
          <w:szCs w:val="28"/>
          <w:u w:color="000000"/>
          <w:lang w:eastAsia="en-US"/>
        </w:rPr>
        <w:t>указать:</w:t>
      </w:r>
    </w:p>
    <w:p w:rsidR="0050034A" w:rsidRPr="00AC170D" w:rsidRDefault="0050034A" w:rsidP="0050034A">
      <w:pPr>
        <w:pStyle w:val="a3"/>
        <w:pBdr>
          <w:top w:val="nil"/>
          <w:left w:val="nil"/>
          <w:bottom w:val="nil"/>
          <w:right w:val="nil"/>
          <w:between w:val="nil"/>
          <w:bar w:val="nil"/>
        </w:pBdr>
        <w:tabs>
          <w:tab w:val="left" w:pos="1134"/>
        </w:tabs>
        <w:ind w:left="0" w:firstLine="709"/>
        <w:jc w:val="both"/>
        <w:rPr>
          <w:rFonts w:eastAsia="Arial Unicode MS"/>
          <w:color w:val="000000"/>
          <w:sz w:val="28"/>
          <w:szCs w:val="28"/>
          <w:u w:color="000000"/>
          <w:bdr w:val="nil"/>
        </w:rPr>
      </w:pPr>
      <w:r>
        <w:rPr>
          <w:sz w:val="28"/>
          <w:szCs w:val="28"/>
          <w:u w:color="000000"/>
          <w:lang w:eastAsia="en-US"/>
        </w:rPr>
        <w:t>«с</w:t>
      </w:r>
      <w:r w:rsidRPr="00B029F4">
        <w:rPr>
          <w:sz w:val="28"/>
          <w:szCs w:val="28"/>
          <w:u w:color="000000"/>
          <w:lang w:eastAsia="en-US"/>
        </w:rPr>
        <w:t xml:space="preserve">оздание </w:t>
      </w:r>
      <w:r>
        <w:rPr>
          <w:sz w:val="28"/>
          <w:szCs w:val="28"/>
          <w:u w:color="000000"/>
          <w:lang w:eastAsia="en-US"/>
        </w:rPr>
        <w:t xml:space="preserve">паспортов </w:t>
      </w:r>
      <w:r w:rsidRPr="00B029F4">
        <w:rPr>
          <w:sz w:val="28"/>
          <w:szCs w:val="28"/>
          <w:u w:color="000000"/>
          <w:lang w:eastAsia="en-US"/>
        </w:rPr>
        <w:t xml:space="preserve"> </w:t>
      </w:r>
      <w:r>
        <w:rPr>
          <w:sz w:val="28"/>
          <w:szCs w:val="28"/>
          <w:u w:color="000000"/>
          <w:lang w:eastAsia="en-US"/>
        </w:rPr>
        <w:t>информационных ресурсов</w:t>
      </w:r>
      <w:r w:rsidRPr="00B029F4">
        <w:rPr>
          <w:sz w:val="28"/>
          <w:szCs w:val="28"/>
          <w:u w:color="000000"/>
          <w:lang w:eastAsia="en-US"/>
        </w:rPr>
        <w:t>, включаемых в мониторинг</w:t>
      </w:r>
      <w:r>
        <w:rPr>
          <w:sz w:val="28"/>
          <w:szCs w:val="28"/>
          <w:u w:color="000000"/>
          <w:lang w:eastAsia="en-US"/>
        </w:rPr>
        <w:t>».</w:t>
      </w:r>
    </w:p>
    <w:p w:rsidR="003A0227" w:rsidRDefault="003A0227" w:rsidP="0050034A">
      <w:pPr>
        <w:pStyle w:val="a3"/>
        <w:pBdr>
          <w:top w:val="nil"/>
          <w:left w:val="nil"/>
          <w:bottom w:val="nil"/>
          <w:right w:val="nil"/>
          <w:between w:val="nil"/>
          <w:bar w:val="nil"/>
        </w:pBdr>
        <w:tabs>
          <w:tab w:val="left" w:pos="1134"/>
        </w:tabs>
        <w:ind w:left="0" w:firstLine="709"/>
        <w:jc w:val="both"/>
        <w:rPr>
          <w:rFonts w:eastAsia="Arial Unicode MS"/>
          <w:color w:val="000000"/>
          <w:sz w:val="28"/>
          <w:szCs w:val="28"/>
          <w:u w:color="000000"/>
          <w:bdr w:val="nil"/>
        </w:rPr>
      </w:pPr>
    </w:p>
    <w:p w:rsidR="003A0227" w:rsidRDefault="003A0227" w:rsidP="0050034A">
      <w:pPr>
        <w:ind w:firstLine="709"/>
        <w:jc w:val="both"/>
        <w:rPr>
          <w:sz w:val="28"/>
          <w:szCs w:val="28"/>
        </w:rPr>
      </w:pPr>
      <w:r>
        <w:rPr>
          <w:sz w:val="28"/>
          <w:szCs w:val="28"/>
        </w:rPr>
        <w:t>Далее по тексту.</w:t>
      </w:r>
    </w:p>
    <w:p w:rsidR="0050034A" w:rsidRDefault="0050034A" w:rsidP="0050034A">
      <w:pPr>
        <w:ind w:firstLine="709"/>
        <w:jc w:val="both"/>
        <w:rPr>
          <w:sz w:val="28"/>
          <w:szCs w:val="28"/>
        </w:rPr>
      </w:pPr>
    </w:p>
    <w:p w:rsidR="003A0227" w:rsidRPr="006A5699" w:rsidRDefault="003A0227" w:rsidP="0050034A">
      <w:pPr>
        <w:jc w:val="both"/>
        <w:rPr>
          <w:sz w:val="28"/>
          <w:szCs w:val="28"/>
        </w:rPr>
      </w:pPr>
      <w:r>
        <w:rPr>
          <w:sz w:val="28"/>
          <w:szCs w:val="28"/>
        </w:rPr>
        <w:t>Заместитель п</w:t>
      </w:r>
      <w:r w:rsidRPr="006A5699">
        <w:rPr>
          <w:sz w:val="28"/>
          <w:szCs w:val="28"/>
        </w:rPr>
        <w:t>редседател</w:t>
      </w:r>
      <w:r>
        <w:rPr>
          <w:sz w:val="28"/>
          <w:szCs w:val="28"/>
        </w:rPr>
        <w:t>я</w:t>
      </w:r>
      <w:r w:rsidRPr="006A5699">
        <w:rPr>
          <w:sz w:val="28"/>
          <w:szCs w:val="28"/>
        </w:rPr>
        <w:t xml:space="preserve"> Конкурсной комиссии</w:t>
      </w:r>
    </w:p>
    <w:p w:rsidR="003A0227" w:rsidRPr="002D16C6" w:rsidRDefault="003A0227" w:rsidP="0050034A">
      <w:pPr>
        <w:jc w:val="both"/>
        <w:rPr>
          <w:rFonts w:eastAsia="Arial Unicode MS"/>
          <w:color w:val="000000"/>
          <w:sz w:val="28"/>
          <w:szCs w:val="28"/>
          <w:u w:color="000000"/>
          <w:bdr w:val="nil"/>
        </w:rPr>
      </w:pPr>
      <w:r w:rsidRPr="006A5699">
        <w:rPr>
          <w:sz w:val="28"/>
          <w:szCs w:val="28"/>
        </w:rPr>
        <w:t>аппарата управления ПАО «ТрансКонтейнер»</w:t>
      </w:r>
      <w:r w:rsidRPr="006A5699">
        <w:rPr>
          <w:sz w:val="28"/>
          <w:szCs w:val="28"/>
        </w:rPr>
        <w:tab/>
      </w:r>
      <w:r w:rsidRPr="006A5699">
        <w:rPr>
          <w:sz w:val="28"/>
          <w:szCs w:val="28"/>
        </w:rPr>
        <w:tab/>
      </w:r>
      <w:r>
        <w:rPr>
          <w:sz w:val="28"/>
          <w:szCs w:val="28"/>
        </w:rPr>
        <w:t xml:space="preserve">   </w:t>
      </w:r>
      <w:r w:rsidRPr="006A5699">
        <w:rPr>
          <w:sz w:val="28"/>
          <w:szCs w:val="28"/>
        </w:rPr>
        <w:tab/>
      </w:r>
      <w:r>
        <w:rPr>
          <w:sz w:val="28"/>
          <w:szCs w:val="28"/>
        </w:rPr>
        <w:t xml:space="preserve">             В.Н. Марков</w:t>
      </w:r>
    </w:p>
    <w:sectPr w:rsidR="003A0227" w:rsidRPr="002D16C6" w:rsidSect="00BE264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8A257A"/>
    <w:multiLevelType w:val="hybridMultilevel"/>
    <w:tmpl w:val="E1B47120"/>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7E2547D"/>
    <w:multiLevelType w:val="hybridMultilevel"/>
    <w:tmpl w:val="323A3D84"/>
    <w:lvl w:ilvl="0" w:tplc="798452E6">
      <w:numFmt w:val="bullet"/>
      <w:lvlText w:val="-"/>
      <w:lvlJc w:val="left"/>
      <w:pPr>
        <w:ind w:left="2280" w:hanging="360"/>
      </w:pPr>
      <w:rPr>
        <w:rFonts w:ascii="Times New Roman" w:eastAsia="Calibri"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
    <w:nsid w:val="284D41AC"/>
    <w:multiLevelType w:val="hybridMultilevel"/>
    <w:tmpl w:val="6DB6690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4">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7306B3"/>
    <w:multiLevelType w:val="hybridMultilevel"/>
    <w:tmpl w:val="4EDCBA5E"/>
    <w:lvl w:ilvl="0" w:tplc="04190001">
      <w:start w:val="1"/>
      <w:numFmt w:val="bullet"/>
      <w:lvlText w:val=""/>
      <w:lvlJc w:val="left"/>
      <w:pPr>
        <w:ind w:left="1800" w:hanging="360"/>
      </w:pPr>
      <w:rPr>
        <w:rFonts w:ascii="Symbol" w:hAnsi="Symbol" w:hint="default"/>
      </w:rPr>
    </w:lvl>
    <w:lvl w:ilvl="1" w:tplc="3FE6E4B2">
      <w:start w:val="1"/>
      <w:numFmt w:val="bullet"/>
      <w:lvlText w:val="-"/>
      <w:lvlJc w:val="left"/>
      <w:pPr>
        <w:ind w:left="2520" w:hanging="360"/>
      </w:pPr>
      <w:rPr>
        <w:rFonts w:ascii="Times New Roman"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nsid w:val="59D50DA2"/>
    <w:multiLevelType w:val="hybridMultilevel"/>
    <w:tmpl w:val="B63003F0"/>
    <w:lvl w:ilvl="0" w:tplc="3FE6E4B2">
      <w:start w:val="1"/>
      <w:numFmt w:val="bullet"/>
      <w:lvlText w:val="-"/>
      <w:lvlJc w:val="left"/>
      <w:pPr>
        <w:ind w:left="1741" w:hanging="360"/>
      </w:pPr>
      <w:rPr>
        <w:rFonts w:ascii="Times New Roman" w:hAnsi="Times New Roman" w:cs="Times New Roman" w:hint="default"/>
      </w:rPr>
    </w:lvl>
    <w:lvl w:ilvl="1" w:tplc="04190003">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19">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1"/>
  </w:num>
  <w:num w:numId="3">
    <w:abstractNumId w:val="16"/>
  </w:num>
  <w:num w:numId="4">
    <w:abstractNumId w:val="15"/>
  </w:num>
  <w:num w:numId="5">
    <w:abstractNumId w:val="20"/>
  </w:num>
  <w:num w:numId="6">
    <w:abstractNumId w:val="0"/>
  </w:num>
  <w:num w:numId="7">
    <w:abstractNumId w:val="4"/>
  </w:num>
  <w:num w:numId="8">
    <w:abstractNumId w:val="9"/>
  </w:num>
  <w:num w:numId="9">
    <w:abstractNumId w:val="12"/>
  </w:num>
  <w:num w:numId="10">
    <w:abstractNumId w:val="11"/>
  </w:num>
  <w:num w:numId="11">
    <w:abstractNumId w:val="19"/>
  </w:num>
  <w:num w:numId="12">
    <w:abstractNumId w:val="5"/>
  </w:num>
  <w:num w:numId="13">
    <w:abstractNumId w:val="10"/>
  </w:num>
  <w:num w:numId="14">
    <w:abstractNumId w:val="2"/>
  </w:num>
  <w:num w:numId="15">
    <w:abstractNumId w:val="14"/>
  </w:num>
  <w:num w:numId="16">
    <w:abstractNumId w:val="18"/>
  </w:num>
  <w:num w:numId="17">
    <w:abstractNumId w:val="17"/>
  </w:num>
  <w:num w:numId="18">
    <w:abstractNumId w:val="3"/>
  </w:num>
  <w:num w:numId="19">
    <w:abstractNumId w:val="7"/>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5A89"/>
    <w:rsid w:val="000405A5"/>
    <w:rsid w:val="000561F4"/>
    <w:rsid w:val="000932ED"/>
    <w:rsid w:val="000B27C3"/>
    <w:rsid w:val="000B34DE"/>
    <w:rsid w:val="000D0DD1"/>
    <w:rsid w:val="000D3D2A"/>
    <w:rsid w:val="000D4E75"/>
    <w:rsid w:val="00117A82"/>
    <w:rsid w:val="00122F18"/>
    <w:rsid w:val="00130513"/>
    <w:rsid w:val="00134840"/>
    <w:rsid w:val="00177B92"/>
    <w:rsid w:val="00185F13"/>
    <w:rsid w:val="001A2187"/>
    <w:rsid w:val="001C372C"/>
    <w:rsid w:val="001D5B0B"/>
    <w:rsid w:val="002019DD"/>
    <w:rsid w:val="00216D5A"/>
    <w:rsid w:val="0027773B"/>
    <w:rsid w:val="00277A8B"/>
    <w:rsid w:val="00293F44"/>
    <w:rsid w:val="002A1929"/>
    <w:rsid w:val="002B27AA"/>
    <w:rsid w:val="002C5834"/>
    <w:rsid w:val="002D16C6"/>
    <w:rsid w:val="002F0562"/>
    <w:rsid w:val="003164B2"/>
    <w:rsid w:val="00326B6F"/>
    <w:rsid w:val="00337BB3"/>
    <w:rsid w:val="00367C80"/>
    <w:rsid w:val="003A0227"/>
    <w:rsid w:val="003A3422"/>
    <w:rsid w:val="003A38E6"/>
    <w:rsid w:val="003F67B0"/>
    <w:rsid w:val="004231F2"/>
    <w:rsid w:val="00423849"/>
    <w:rsid w:val="00481F14"/>
    <w:rsid w:val="00497A00"/>
    <w:rsid w:val="004F6F09"/>
    <w:rsid w:val="0050034A"/>
    <w:rsid w:val="00537C9B"/>
    <w:rsid w:val="005621D4"/>
    <w:rsid w:val="00590D2D"/>
    <w:rsid w:val="005B0D3F"/>
    <w:rsid w:val="005C2882"/>
    <w:rsid w:val="005E0B45"/>
    <w:rsid w:val="00611040"/>
    <w:rsid w:val="006752E4"/>
    <w:rsid w:val="006A5699"/>
    <w:rsid w:val="006C340D"/>
    <w:rsid w:val="006D2447"/>
    <w:rsid w:val="006F7501"/>
    <w:rsid w:val="007005F9"/>
    <w:rsid w:val="00712BFA"/>
    <w:rsid w:val="00717D60"/>
    <w:rsid w:val="00731720"/>
    <w:rsid w:val="007334C6"/>
    <w:rsid w:val="007712C8"/>
    <w:rsid w:val="007813D2"/>
    <w:rsid w:val="00784E5D"/>
    <w:rsid w:val="007C7B84"/>
    <w:rsid w:val="007F427D"/>
    <w:rsid w:val="00832648"/>
    <w:rsid w:val="00845195"/>
    <w:rsid w:val="00851FE0"/>
    <w:rsid w:val="0085584E"/>
    <w:rsid w:val="008771BB"/>
    <w:rsid w:val="008E52FA"/>
    <w:rsid w:val="008F2A83"/>
    <w:rsid w:val="009029B4"/>
    <w:rsid w:val="00914620"/>
    <w:rsid w:val="00927018"/>
    <w:rsid w:val="00934CB0"/>
    <w:rsid w:val="00936367"/>
    <w:rsid w:val="00942AAD"/>
    <w:rsid w:val="00955B9F"/>
    <w:rsid w:val="00962361"/>
    <w:rsid w:val="009A1FBE"/>
    <w:rsid w:val="009B2AF9"/>
    <w:rsid w:val="009D6F5A"/>
    <w:rsid w:val="009F64FC"/>
    <w:rsid w:val="00A2580C"/>
    <w:rsid w:val="00A337D3"/>
    <w:rsid w:val="00A61290"/>
    <w:rsid w:val="00A715EB"/>
    <w:rsid w:val="00AA4373"/>
    <w:rsid w:val="00AB4C8A"/>
    <w:rsid w:val="00AE10A2"/>
    <w:rsid w:val="00AF1429"/>
    <w:rsid w:val="00B24E4A"/>
    <w:rsid w:val="00B50ED9"/>
    <w:rsid w:val="00B83144"/>
    <w:rsid w:val="00B864CB"/>
    <w:rsid w:val="00BD3D54"/>
    <w:rsid w:val="00BE2644"/>
    <w:rsid w:val="00C16D26"/>
    <w:rsid w:val="00C248BE"/>
    <w:rsid w:val="00C47EEC"/>
    <w:rsid w:val="00C520BA"/>
    <w:rsid w:val="00C57F00"/>
    <w:rsid w:val="00C91B09"/>
    <w:rsid w:val="00C92CE8"/>
    <w:rsid w:val="00CB6779"/>
    <w:rsid w:val="00CC2F5F"/>
    <w:rsid w:val="00D151C2"/>
    <w:rsid w:val="00D16540"/>
    <w:rsid w:val="00D2484A"/>
    <w:rsid w:val="00D363B7"/>
    <w:rsid w:val="00D5451B"/>
    <w:rsid w:val="00DA164F"/>
    <w:rsid w:val="00DA44F0"/>
    <w:rsid w:val="00DD043B"/>
    <w:rsid w:val="00DE4587"/>
    <w:rsid w:val="00DF355E"/>
    <w:rsid w:val="00DF4941"/>
    <w:rsid w:val="00DF5C67"/>
    <w:rsid w:val="00E120C2"/>
    <w:rsid w:val="00E312D1"/>
    <w:rsid w:val="00E56185"/>
    <w:rsid w:val="00E87948"/>
    <w:rsid w:val="00EC74CD"/>
    <w:rsid w:val="00ED6409"/>
    <w:rsid w:val="00EF2885"/>
    <w:rsid w:val="00F05258"/>
    <w:rsid w:val="00F64D04"/>
    <w:rsid w:val="00F64FCD"/>
    <w:rsid w:val="00F94925"/>
    <w:rsid w:val="00FA16A2"/>
    <w:rsid w:val="00FD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Максимов Алексей Васильевич</cp:lastModifiedBy>
  <cp:revision>4</cp:revision>
  <cp:lastPrinted>2016-07-12T12:35:00Z</cp:lastPrinted>
  <dcterms:created xsi:type="dcterms:W3CDTF">2016-09-14T13:55:00Z</dcterms:created>
  <dcterms:modified xsi:type="dcterms:W3CDTF">2016-09-14T13:56:00Z</dcterms:modified>
</cp:coreProperties>
</file>