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6AB7" w:rsidRDefault="0007798F" w:rsidP="003117A8">
      <w:pPr>
        <w:tabs>
          <w:tab w:val="left" w:pos="4962"/>
        </w:tabs>
        <w:ind w:left="4820"/>
        <w:rPr>
          <w:b/>
          <w:bCs/>
          <w:sz w:val="28"/>
          <w:szCs w:val="28"/>
        </w:rPr>
      </w:pPr>
      <w:r>
        <w:rPr>
          <w:b/>
          <w:bCs/>
          <w:sz w:val="28"/>
          <w:szCs w:val="28"/>
        </w:rPr>
        <w:t xml:space="preserve"> </w:t>
      </w:r>
    </w:p>
    <w:p w:rsidR="00CC6AB7" w:rsidRDefault="00CC6AB7"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7D6548" w:rsidRPr="007832D7" w:rsidRDefault="003117A8" w:rsidP="007832D7">
      <w:pPr>
        <w:tabs>
          <w:tab w:val="left" w:pos="4962"/>
        </w:tabs>
        <w:ind w:left="4820"/>
        <w:rPr>
          <w:b/>
          <w:bCs/>
          <w:sz w:val="28"/>
          <w:szCs w:val="28"/>
        </w:rPr>
      </w:pPr>
      <w:r w:rsidRPr="004961BC">
        <w:rPr>
          <w:b/>
          <w:bCs/>
          <w:sz w:val="28"/>
          <w:szCs w:val="28"/>
        </w:rPr>
        <w:t>«</w:t>
      </w:r>
      <w:r w:rsidR="00F63557">
        <w:rPr>
          <w:b/>
          <w:bCs/>
          <w:sz w:val="28"/>
          <w:szCs w:val="28"/>
        </w:rPr>
        <w:t>22</w:t>
      </w:r>
      <w:r w:rsidRPr="004961BC">
        <w:rPr>
          <w:b/>
          <w:bCs/>
          <w:sz w:val="28"/>
          <w:szCs w:val="28"/>
        </w:rPr>
        <w:t xml:space="preserve">»  </w:t>
      </w:r>
      <w:r w:rsidR="00F63557">
        <w:rPr>
          <w:b/>
          <w:bCs/>
          <w:sz w:val="28"/>
          <w:szCs w:val="28"/>
        </w:rPr>
        <w:t>сентября</w:t>
      </w:r>
      <w:r w:rsidRPr="004961BC">
        <w:rPr>
          <w:b/>
          <w:bCs/>
          <w:sz w:val="28"/>
          <w:szCs w:val="28"/>
        </w:rPr>
        <w:t xml:space="preserve">  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Pr="004E5D32" w:rsidRDefault="007D6548">
      <w:pPr>
        <w:spacing w:after="120"/>
        <w:jc w:val="center"/>
        <w:rPr>
          <w:b/>
          <w:bCs/>
          <w:sz w:val="40"/>
          <w:szCs w:val="40"/>
        </w:rPr>
      </w:pPr>
      <w:r w:rsidRPr="004E5D32">
        <w:rPr>
          <w:b/>
          <w:bCs/>
          <w:sz w:val="40"/>
          <w:szCs w:val="40"/>
        </w:rPr>
        <w:t>ДОКУМЕНТАЦИЯ О ЗАКУПКЕ</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4E5D32"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 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w:t>
      </w:r>
      <w:r w:rsidR="00575FEB">
        <w:t>Положением закупки товаров, работ, услуг для нужд                                    ПАО «</w:t>
      </w:r>
      <w:proofErr w:type="spellStart"/>
      <w:r w:rsidR="00575FEB">
        <w:t>ТрансКонтейнер</w:t>
      </w:r>
      <w:proofErr w:type="spellEnd"/>
      <w:r w:rsidR="00575FEB">
        <w:t xml:space="preserve">», утвержденным решением Совета директоров </w:t>
      </w:r>
      <w:r w:rsidR="001225BD">
        <w:t xml:space="preserve">                </w:t>
      </w:r>
      <w:r w:rsidR="00575FEB">
        <w:t>ПАО «</w:t>
      </w:r>
      <w:proofErr w:type="spellStart"/>
      <w:r w:rsidR="00575FEB">
        <w:t>ТрансКонтейнер</w:t>
      </w:r>
      <w:proofErr w:type="spellEnd"/>
      <w:r w:rsidR="00575FEB">
        <w:t xml:space="preserve">» от 08 июля 2016 г. (далее – Положение о закупках) </w:t>
      </w:r>
      <w:r w:rsidR="000A2D97" w:rsidRPr="004E5D32">
        <w:rPr>
          <w:szCs w:val="28"/>
        </w:rPr>
        <w:t>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C926DA">
        <w:rPr>
          <w:color w:val="000000"/>
          <w:szCs w:val="28"/>
        </w:rPr>
        <w:t>16</w:t>
      </w:r>
      <w:r w:rsidR="00A17415">
        <w:rPr>
          <w:color w:val="000000"/>
          <w:szCs w:val="28"/>
        </w:rPr>
        <w:t>-</w:t>
      </w:r>
      <w:r w:rsidR="008C21FF">
        <w:rPr>
          <w:color w:val="000000"/>
          <w:szCs w:val="28"/>
        </w:rPr>
        <w:t>00</w:t>
      </w:r>
      <w:r w:rsidR="001225BD">
        <w:rPr>
          <w:color w:val="000000"/>
          <w:szCs w:val="28"/>
        </w:rPr>
        <w:t>21</w:t>
      </w:r>
      <w:r w:rsidR="00371890" w:rsidRPr="004E5D32">
        <w:rPr>
          <w:color w:val="000000"/>
          <w:szCs w:val="28"/>
        </w:rPr>
        <w:t>.</w:t>
      </w:r>
    </w:p>
    <w:p w:rsidR="00FF2A09" w:rsidRPr="004E5D32" w:rsidRDefault="000342F7" w:rsidP="00382BB1">
      <w:pPr>
        <w:pStyle w:val="19"/>
        <w:numPr>
          <w:ilvl w:val="2"/>
          <w:numId w:val="1"/>
        </w:numPr>
        <w:ind w:left="0" w:firstLine="567"/>
      </w:pPr>
      <w:r w:rsidRPr="004E5D32">
        <w:rPr>
          <w:szCs w:val="28"/>
        </w:rPr>
        <w:t xml:space="preserve"> </w:t>
      </w:r>
      <w:r w:rsidR="00FF2A09" w:rsidRPr="004E5D32">
        <w:rPr>
          <w:szCs w:val="28"/>
        </w:rPr>
        <w:t xml:space="preserve">Под проведением </w:t>
      </w:r>
      <w:r w:rsidR="00534326" w:rsidRPr="004E5D32">
        <w:rPr>
          <w:szCs w:val="28"/>
        </w:rPr>
        <w:t>процедуры Р</w:t>
      </w:r>
      <w:r w:rsidR="00FF2A09" w:rsidRPr="004E5D32">
        <w:rPr>
          <w:szCs w:val="28"/>
        </w:rPr>
        <w:t>азмещения оферты понимается</w:t>
      </w:r>
      <w:r w:rsidR="00FF2A09" w:rsidRPr="004E5D32">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4E5D32" w:rsidRDefault="00FF2A09" w:rsidP="00382BB1">
      <w:pPr>
        <w:pStyle w:val="19"/>
        <w:ind w:firstLine="567"/>
      </w:pPr>
      <w:r w:rsidRPr="004E5D32">
        <w:t xml:space="preserve">Под сроком акцепта оферты понимается срок окончания подачи предложений претендентов на участие в </w:t>
      </w:r>
      <w:r w:rsidR="00534326" w:rsidRPr="004E5D32">
        <w:t>процедуре</w:t>
      </w:r>
      <w:r w:rsidRPr="004E5D32">
        <w:t xml:space="preserve"> Размещения оферты (далее – Заявки), установленного пунктом 6  </w:t>
      </w:r>
      <w:r w:rsidRPr="004E5D32">
        <w:rPr>
          <w:szCs w:val="28"/>
        </w:rPr>
        <w:t>Информационной карты раздела 5 настоящей документации о закупке (далее – Информационная карта).</w:t>
      </w:r>
    </w:p>
    <w:p w:rsidR="007D6548" w:rsidRPr="004E5D32" w:rsidRDefault="00534326" w:rsidP="00F24FD2">
      <w:pPr>
        <w:pStyle w:val="19"/>
        <w:numPr>
          <w:ilvl w:val="2"/>
          <w:numId w:val="1"/>
        </w:numPr>
        <w:ind w:left="0" w:firstLine="567"/>
        <w:rPr>
          <w:szCs w:val="28"/>
        </w:rPr>
      </w:pPr>
      <w:r w:rsidRPr="004E5D32">
        <w:rPr>
          <w:szCs w:val="28"/>
        </w:rPr>
        <w:t>Предметом настоящей</w:t>
      </w:r>
      <w:r w:rsidR="007D6548" w:rsidRPr="004E5D32">
        <w:rPr>
          <w:szCs w:val="28"/>
        </w:rPr>
        <w:t xml:space="preserve"> </w:t>
      </w:r>
      <w:r w:rsidRPr="004E5D32">
        <w:rPr>
          <w:szCs w:val="28"/>
        </w:rPr>
        <w:t xml:space="preserve">процедуры </w:t>
      </w:r>
      <w:r w:rsidR="00071560" w:rsidRPr="004E5D32">
        <w:rPr>
          <w:szCs w:val="28"/>
        </w:rPr>
        <w:t xml:space="preserve">Размещения оферты </w:t>
      </w:r>
      <w:r w:rsidR="007D6548" w:rsidRPr="004E5D32">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4E5D32">
        <w:rPr>
          <w:szCs w:val="28"/>
        </w:rPr>
        <w:t>Информационной карты</w:t>
      </w:r>
      <w:r w:rsidR="004272B0" w:rsidRPr="004E5D32">
        <w:rPr>
          <w:szCs w:val="28"/>
        </w:rPr>
        <w:t>.</w:t>
      </w:r>
    </w:p>
    <w:p w:rsidR="006E08A0" w:rsidRPr="004E5D32" w:rsidRDefault="007B2101" w:rsidP="00F24FD2">
      <w:pPr>
        <w:pStyle w:val="19"/>
        <w:numPr>
          <w:ilvl w:val="2"/>
          <w:numId w:val="1"/>
        </w:numPr>
        <w:ind w:left="0" w:firstLine="567"/>
        <w:rPr>
          <w:szCs w:val="28"/>
        </w:rPr>
      </w:pPr>
      <w:r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575FEB">
        <w:rPr>
          <w:szCs w:val="28"/>
        </w:rPr>
        <w:t xml:space="preserve"> настоящей документации о закупках (далее - Информационная карта).</w:t>
      </w:r>
    </w:p>
    <w:p w:rsidR="0019760E" w:rsidRPr="004E5D32" w:rsidRDefault="0019760E" w:rsidP="00F24FD2">
      <w:pPr>
        <w:pStyle w:val="19"/>
        <w:numPr>
          <w:ilvl w:val="2"/>
          <w:numId w:val="1"/>
        </w:numPr>
        <w:ind w:left="0" w:firstLine="567"/>
        <w:rPr>
          <w:szCs w:val="28"/>
        </w:rPr>
      </w:pPr>
      <w:r w:rsidRPr="004E5D32">
        <w:rPr>
          <w:szCs w:val="28"/>
        </w:rPr>
        <w:lastRenderedPageBreak/>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Pr="004E5D32">
        <w:rPr>
          <w:szCs w:val="28"/>
        </w:rPr>
        <w:t xml:space="preserve"> </w:t>
      </w:r>
    </w:p>
    <w:p w:rsidR="006E08A0" w:rsidRPr="004E5D32" w:rsidRDefault="00991BDD" w:rsidP="00F24FD2">
      <w:pPr>
        <w:pStyle w:val="19"/>
        <w:numPr>
          <w:ilvl w:val="2"/>
          <w:numId w:val="1"/>
        </w:numPr>
        <w:ind w:left="0" w:firstLine="567"/>
        <w:rPr>
          <w:szCs w:val="28"/>
        </w:rPr>
      </w:pPr>
      <w:r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Pr="004E5D32">
        <w:rPr>
          <w:szCs w:val="28"/>
        </w:rPr>
        <w:t xml:space="preserve">, </w:t>
      </w:r>
      <w:r w:rsidR="008613BE" w:rsidRPr="004E5D32">
        <w:t>изменения к извещению,</w:t>
      </w:r>
      <w:r w:rsidR="008613BE" w:rsidRPr="004E5D32">
        <w:rPr>
          <w:szCs w:val="28"/>
        </w:rPr>
        <w:t xml:space="preserve"> </w:t>
      </w:r>
      <w:r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w:t>
      </w:r>
      <w:r w:rsidR="00575FEB">
        <w:t xml:space="preserve"> </w:t>
      </w:r>
      <w:r w:rsidR="00575FEB" w:rsidRPr="004E5D32">
        <w:rPr>
          <w:szCs w:val="28"/>
        </w:rPr>
        <w:t>(далее – СМИ)</w:t>
      </w:r>
      <w:r w:rsidR="00727D3C" w:rsidRPr="004E5D32">
        <w:t>,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6E08A0" w:rsidRPr="004E5D32">
        <w:rPr>
          <w:szCs w:val="28"/>
        </w:rPr>
        <w:t>.</w:t>
      </w:r>
    </w:p>
    <w:p w:rsidR="007D6548" w:rsidRPr="00AC59B3" w:rsidRDefault="00627696" w:rsidP="00F24FD2">
      <w:pPr>
        <w:pStyle w:val="19"/>
        <w:numPr>
          <w:ilvl w:val="2"/>
          <w:numId w:val="1"/>
        </w:numPr>
        <w:ind w:left="0" w:firstLine="567"/>
        <w:rPr>
          <w:szCs w:val="28"/>
        </w:rPr>
      </w:pPr>
      <w:r w:rsidRPr="004E5D3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4E5D32">
        <w:rPr>
          <w:szCs w:val="28"/>
        </w:rPr>
        <w:t>нформация о начальной (максимальной) цене договора</w:t>
      </w:r>
      <w:r w:rsidR="00804E25" w:rsidRPr="004E5D32">
        <w:rPr>
          <w:szCs w:val="28"/>
        </w:rPr>
        <w:t xml:space="preserve"> (если таковая установлена)</w:t>
      </w:r>
      <w:r w:rsidRPr="004E5D32">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4E5D32">
        <w:rPr>
          <w:szCs w:val="28"/>
        </w:rPr>
        <w:t xml:space="preserve">порядок </w:t>
      </w:r>
      <w:r w:rsidRPr="004E5D32">
        <w:rPr>
          <w:szCs w:val="28"/>
        </w:rPr>
        <w:t>направлени</w:t>
      </w:r>
      <w:r w:rsidR="002D5869" w:rsidRPr="004E5D32">
        <w:rPr>
          <w:szCs w:val="28"/>
        </w:rPr>
        <w:t>я</w:t>
      </w:r>
      <w:r w:rsidRPr="004E5D32">
        <w:rPr>
          <w:szCs w:val="28"/>
        </w:rPr>
        <w:t xml:space="preserve"> документации, указаны в </w:t>
      </w:r>
      <w:r w:rsidR="005834BA" w:rsidRPr="004E5D32">
        <w:t>Т</w:t>
      </w:r>
      <w:r w:rsidR="007D6548" w:rsidRPr="004E5D32">
        <w:t>ехническом задании</w:t>
      </w:r>
      <w:r w:rsidR="005834BA" w:rsidRPr="004E5D32">
        <w:t xml:space="preserve"> </w:t>
      </w:r>
      <w:r w:rsidR="002C7848" w:rsidRPr="004E5D32">
        <w:t>и Информационной карте (</w:t>
      </w:r>
      <w:r w:rsidR="007D6548" w:rsidRPr="004E5D32">
        <w:t>раздел</w:t>
      </w:r>
      <w:r w:rsidR="002C7848" w:rsidRPr="004E5D32">
        <w:t>ы</w:t>
      </w:r>
      <w:r w:rsidR="00C3633B" w:rsidRPr="004E5D32">
        <w:t xml:space="preserve"> </w:t>
      </w:r>
      <w:r w:rsidR="00B4382C" w:rsidRPr="004E5D32">
        <w:t>4</w:t>
      </w:r>
      <w:r w:rsidR="00C3633B" w:rsidRPr="004E5D32">
        <w:t xml:space="preserve"> </w:t>
      </w:r>
      <w:r w:rsidR="002C7848" w:rsidRPr="004E5D32">
        <w:t>и 5 соответственно настоящей документации о закупке)</w:t>
      </w:r>
      <w:r w:rsidR="007D6548" w:rsidRPr="004E5D32">
        <w:t>.</w:t>
      </w:r>
    </w:p>
    <w:p w:rsidR="00AC59B3" w:rsidRPr="00AC59B3" w:rsidRDefault="002C7848" w:rsidP="00AC59B3">
      <w:pPr>
        <w:pStyle w:val="19"/>
        <w:numPr>
          <w:ilvl w:val="2"/>
          <w:numId w:val="1"/>
        </w:numPr>
        <w:ind w:left="0" w:firstLine="426"/>
        <w:rPr>
          <w:szCs w:val="28"/>
        </w:rPr>
      </w:pPr>
      <w:r w:rsidRPr="004E5D32">
        <w:t>По всем вопросам, не урегулированным настоящей документацией о закупке, необходимо руководствоваться Положением о закупках.</w:t>
      </w:r>
      <w:r w:rsidR="00AC59B3">
        <w:t xml:space="preserve"> </w:t>
      </w:r>
      <w:r w:rsidR="00AC59B3" w:rsidRPr="00D32FFA">
        <w:t>В случае противоречия положений настоящей документации и Положения о закупках необходимо руководствоваться Положением о закупках.</w:t>
      </w:r>
    </w:p>
    <w:p w:rsidR="007D6548" w:rsidRPr="004E5D32" w:rsidRDefault="000236C9" w:rsidP="00F24FD2">
      <w:pPr>
        <w:pStyle w:val="19"/>
        <w:numPr>
          <w:ilvl w:val="2"/>
          <w:numId w:val="1"/>
        </w:numPr>
        <w:ind w:left="0" w:firstLine="567"/>
      </w:pPr>
      <w:r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E35BF3" w:rsidP="00F24FD2">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575FEB">
        <w:t xml:space="preserve"> о закупке</w:t>
      </w:r>
      <w:r w:rsidR="007D6548" w:rsidRPr="00D32FFA">
        <w:t xml:space="preserve">.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w:t>
      </w:r>
      <w:r w:rsidR="005831FF">
        <w:rPr>
          <w:sz w:val="28"/>
          <w:szCs w:val="28"/>
        </w:rPr>
        <w:t xml:space="preserve"> </w:t>
      </w:r>
      <w:r w:rsidR="009870C7">
        <w:rPr>
          <w:sz w:val="28"/>
          <w:szCs w:val="28"/>
        </w:rPr>
        <w:t xml:space="preserve"> </w:t>
      </w:r>
      <w:r w:rsidRPr="00D32FFA">
        <w:rPr>
          <w:sz w:val="28"/>
          <w:szCs w:val="28"/>
        </w:rPr>
        <w:t xml:space="preserve">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07136B" w:rsidRDefault="007D6548" w:rsidP="00F24FD2">
      <w:pPr>
        <w:pStyle w:val="19"/>
        <w:numPr>
          <w:ilvl w:val="2"/>
          <w:numId w:val="1"/>
        </w:numPr>
        <w:ind w:left="0" w:firstLine="567"/>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005831FF">
        <w:rPr>
          <w:szCs w:val="28"/>
        </w:rPr>
        <w:t xml:space="preserve"> </w:t>
      </w:r>
      <w:r w:rsidR="005831FF" w:rsidRPr="0007136B">
        <w:rPr>
          <w:szCs w:val="28"/>
        </w:rPr>
        <w:t>или отстранить участника в процедуре Размещения оферты от участия в процедуре Размещения оферты на любом этапе его проведения</w:t>
      </w:r>
    </w:p>
    <w:p w:rsidR="007D6548"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005831FF">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3F595C"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r w:rsidR="003F595C" w:rsidRPr="003F595C">
        <w:rPr>
          <w:szCs w:val="28"/>
        </w:rPr>
        <w:t xml:space="preserve"> </w:t>
      </w:r>
    </w:p>
    <w:p w:rsidR="00E70B1E" w:rsidRPr="0007136B" w:rsidRDefault="00E977C1" w:rsidP="003F595C">
      <w:pPr>
        <w:pStyle w:val="19"/>
        <w:widowControl w:val="0"/>
        <w:numPr>
          <w:ilvl w:val="2"/>
          <w:numId w:val="1"/>
        </w:numPr>
        <w:ind w:left="0" w:firstLine="567"/>
      </w:pPr>
      <w:r w:rsidRPr="0007136B">
        <w:t xml:space="preserve"> </w:t>
      </w:r>
      <w:r w:rsidR="00E70B1E" w:rsidRPr="0007136B">
        <w:t>Организатор</w:t>
      </w:r>
      <w:r w:rsidR="005831FF" w:rsidRPr="0007136B">
        <w:rPr>
          <w:szCs w:val="28"/>
        </w:rPr>
        <w:t xml:space="preserve"> процедуры Размещения оферты </w:t>
      </w:r>
      <w:r w:rsidR="005831FF" w:rsidRPr="0007136B">
        <w:t>вправе отказаться от ее</w:t>
      </w:r>
      <w:r w:rsidR="00E70B1E" w:rsidRPr="0007136B">
        <w:t xml:space="preserve"> проведения в любой момент до принятия решения Конкурсной комиссией о </w:t>
      </w:r>
      <w:r w:rsidR="00E70B1E" w:rsidRPr="0007136B">
        <w:rPr>
          <w:szCs w:val="28"/>
        </w:rPr>
        <w:t xml:space="preserve">победителе </w:t>
      </w:r>
      <w:r w:rsidR="005831FF" w:rsidRPr="0007136B">
        <w:rPr>
          <w:szCs w:val="28"/>
        </w:rPr>
        <w:t>процедуры Размещения оферты</w:t>
      </w:r>
      <w:r w:rsidR="00E70B1E" w:rsidRPr="0007136B">
        <w:rPr>
          <w:szCs w:val="28"/>
        </w:rPr>
        <w:t xml:space="preserve">. Извещение об отмене проведения </w:t>
      </w:r>
      <w:r w:rsidR="005831FF" w:rsidRPr="0007136B">
        <w:rPr>
          <w:szCs w:val="28"/>
        </w:rPr>
        <w:t xml:space="preserve">процедуры Размещения оферты </w:t>
      </w:r>
      <w:r w:rsidR="00E70B1E" w:rsidRPr="0007136B">
        <w:rPr>
          <w:szCs w:val="28"/>
        </w:rPr>
        <w:t xml:space="preserve">размещается в соответствии с пунктом </w:t>
      </w:r>
      <w:r w:rsidR="001225BD" w:rsidRPr="0007136B">
        <w:rPr>
          <w:szCs w:val="28"/>
        </w:rPr>
        <w:t xml:space="preserve">                     </w:t>
      </w:r>
      <w:r w:rsidR="00E70B1E" w:rsidRPr="0007136B">
        <w:rPr>
          <w:szCs w:val="28"/>
        </w:rPr>
        <w:t xml:space="preserve">4 Информационной карты в течение </w:t>
      </w:r>
      <w:r w:rsidR="001225BD" w:rsidRPr="0007136B">
        <w:rPr>
          <w:szCs w:val="28"/>
        </w:rPr>
        <w:t>3 (трех) рабочих дней</w:t>
      </w:r>
      <w:r w:rsidR="00E70B1E" w:rsidRPr="0007136B">
        <w:rPr>
          <w:szCs w:val="28"/>
        </w:rPr>
        <w:t xml:space="preserve"> со дня принятия решения об отмене проведения </w:t>
      </w:r>
      <w:r w:rsidR="005831FF" w:rsidRPr="0007136B">
        <w:rPr>
          <w:szCs w:val="28"/>
        </w:rPr>
        <w:t>процедуры Размещения оферты</w:t>
      </w:r>
      <w:r w:rsidR="00E70B1E" w:rsidRPr="0007136B">
        <w:rPr>
          <w:szCs w:val="28"/>
        </w:rPr>
        <w:t xml:space="preserve">. При этом </w:t>
      </w:r>
      <w:r w:rsidR="003F595C" w:rsidRPr="0007136B">
        <w:rPr>
          <w:szCs w:val="28"/>
        </w:rPr>
        <w:t xml:space="preserve">             </w:t>
      </w:r>
      <w:r w:rsidR="00E70B1E" w:rsidRPr="0007136B">
        <w:rPr>
          <w:szCs w:val="28"/>
        </w:rPr>
        <w:t>ПАО «</w:t>
      </w:r>
      <w:proofErr w:type="spellStart"/>
      <w:r w:rsidR="00E70B1E" w:rsidRPr="0007136B">
        <w:rPr>
          <w:szCs w:val="28"/>
        </w:rPr>
        <w:t>ТрансКонтейнер</w:t>
      </w:r>
      <w:proofErr w:type="spellEnd"/>
      <w:r w:rsidR="00E70B1E" w:rsidRPr="0007136B">
        <w:rPr>
          <w:szCs w:val="28"/>
        </w:rPr>
        <w:t>» не будет нести никакой ответственности перед люб</w:t>
      </w:r>
      <w:r w:rsidR="00E70B1E" w:rsidRPr="0007136B">
        <w:t>ыми физическими и юридическими лицами, которым такое действие может принести убытки.</w:t>
      </w:r>
    </w:p>
    <w:p w:rsidR="007D6548" w:rsidRPr="00D32FFA" w:rsidRDefault="007D6548" w:rsidP="005831FF">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Иностранн</w:t>
      </w:r>
      <w:r w:rsidR="00B86770">
        <w:t>ое</w:t>
      </w:r>
      <w:r w:rsidRPr="00D32FFA">
        <w:t xml:space="preserve"> </w:t>
      </w:r>
      <w:r w:rsidR="00B86770">
        <w:t>лицо</w:t>
      </w:r>
      <w:r w:rsidRPr="00D32FFA">
        <w:t xml:space="preserve">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B86770" w:rsidP="00F24FD2">
      <w:pPr>
        <w:pStyle w:val="19"/>
        <w:widowControl w:val="0"/>
        <w:numPr>
          <w:ilvl w:val="2"/>
          <w:numId w:val="1"/>
        </w:numPr>
        <w:ind w:left="0" w:firstLine="567"/>
      </w:pPr>
      <w:r>
        <w:t>Иностранное лицо</w:t>
      </w:r>
      <w:r w:rsidR="00C51709" w:rsidRPr="00D32FFA">
        <w:t xml:space="preserve">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w:t>
      </w:r>
      <w:r>
        <w:t>лиц</w:t>
      </w:r>
      <w:r w:rsidR="00C51709" w:rsidRPr="00D32FFA">
        <w:t xml:space="preserve">,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C51709" w:rsidP="00F24FD2">
      <w:pPr>
        <w:pStyle w:val="19"/>
        <w:widowControl w:val="0"/>
        <w:numPr>
          <w:ilvl w:val="2"/>
          <w:numId w:val="1"/>
        </w:numPr>
        <w:ind w:left="0" w:firstLine="567"/>
      </w:pPr>
      <w:r w:rsidRPr="00D32FFA">
        <w:t xml:space="preserve">Предоставление иностранными </w:t>
      </w:r>
      <w:r w:rsidR="00B86770" w:rsidRPr="00DA5CEF">
        <w:t>лицами</w:t>
      </w:r>
      <w:r w:rsidRPr="00D32FFA">
        <w:t xml:space="preserve">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1225BD" w:rsidRPr="001225BD" w:rsidRDefault="001225BD" w:rsidP="001225BD">
      <w:pPr>
        <w:rPr>
          <w:rFonts w:eastAsia="MS Mincho"/>
        </w:rPr>
      </w:pPr>
    </w:p>
    <w:p w:rsidR="001225BD" w:rsidRPr="00D32FFA" w:rsidRDefault="001225BD" w:rsidP="001225BD">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настоящей </w:t>
      </w:r>
      <w:r w:rsidRPr="001225BD">
        <w:rPr>
          <w:sz w:val="28"/>
          <w:szCs w:val="28"/>
        </w:rPr>
        <w:t>процедуры Размещения оферты</w:t>
      </w:r>
      <w:r>
        <w:rPr>
          <w:rFonts w:eastAsia="MS Mincho"/>
          <w:sz w:val="28"/>
          <w:szCs w:val="28"/>
        </w:rPr>
        <w:t xml:space="preserve"> 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 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w:t>
      </w:r>
      <w:proofErr w:type="spellStart"/>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1225BD" w:rsidRPr="00D32FFA" w:rsidRDefault="001225BD" w:rsidP="001225B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676794">
        <w:rPr>
          <w:sz w:val="28"/>
          <w:szCs w:val="28"/>
        </w:rPr>
        <w:t>процедуре</w:t>
      </w:r>
      <w:r w:rsidR="00676794" w:rsidRPr="001225BD">
        <w:rPr>
          <w:sz w:val="28"/>
          <w:szCs w:val="28"/>
        </w:rPr>
        <w:t xml:space="preserve"> Размещения оферты</w:t>
      </w:r>
      <w:r w:rsidRPr="00D32FFA">
        <w:rPr>
          <w:sz w:val="28"/>
          <w:szCs w:val="28"/>
        </w:rPr>
        <w:t xml:space="preserve"> разъяснений положений документации о закупке по проведению </w:t>
      </w:r>
      <w:r w:rsidR="00676794" w:rsidRPr="001225BD">
        <w:rPr>
          <w:sz w:val="28"/>
          <w:szCs w:val="28"/>
        </w:rPr>
        <w:t>процедуры Размещения оферты</w:t>
      </w:r>
      <w:r w:rsidR="00676794">
        <w:rPr>
          <w:rFonts w:eastAsia="MS Mincho"/>
          <w:sz w:val="28"/>
          <w:szCs w:val="28"/>
        </w:rPr>
        <w:t xml:space="preserve"> </w:t>
      </w:r>
      <w:r w:rsidRPr="00D32FFA">
        <w:rPr>
          <w:sz w:val="28"/>
          <w:szCs w:val="28"/>
        </w:rPr>
        <w:t xml:space="preserve">осуществляется через СМИ. </w:t>
      </w:r>
    </w:p>
    <w:p w:rsidR="001225BD" w:rsidRPr="00D32FFA" w:rsidRDefault="001225BD" w:rsidP="001225B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53727A">
      <w:pPr>
        <w:pStyle w:val="aff7"/>
        <w:numPr>
          <w:ilvl w:val="2"/>
          <w:numId w:val="20"/>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6E5DF6" w:rsidRPr="00D32FFA" w:rsidRDefault="00E81704" w:rsidP="006E5DF6">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 xml:space="preserve">в </w:t>
      </w:r>
      <w:r w:rsidR="006E5DF6">
        <w:rPr>
          <w:rFonts w:eastAsia="MS Mincho"/>
          <w:sz w:val="28"/>
          <w:szCs w:val="28"/>
        </w:rPr>
        <w:t xml:space="preserve"> соответствии с  </w:t>
      </w:r>
      <w:r w:rsidR="006E5DF6" w:rsidRPr="00D32FFA">
        <w:rPr>
          <w:sz w:val="28"/>
          <w:szCs w:val="28"/>
        </w:rPr>
        <w:t>пунктом 4 Информационной карты</w:t>
      </w:r>
      <w:r w:rsidR="006E5DF6">
        <w:rPr>
          <w:sz w:val="28"/>
          <w:szCs w:val="28"/>
        </w:rPr>
        <w:t>.</w:t>
      </w:r>
    </w:p>
    <w:p w:rsidR="00E81704"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6E5DF6" w:rsidRDefault="006E5DF6" w:rsidP="006E5DF6">
      <w:pPr>
        <w:ind w:left="567"/>
        <w:jc w:val="both"/>
        <w:rPr>
          <w:sz w:val="28"/>
          <w:szCs w:val="28"/>
        </w:rPr>
      </w:pPr>
    </w:p>
    <w:p w:rsidR="006E5DF6" w:rsidRPr="00D32FFA" w:rsidRDefault="00A42E97" w:rsidP="006E5DF6">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 </w:t>
      </w:r>
      <w:r w:rsidR="006E5DF6" w:rsidRPr="00D32FFA">
        <w:rPr>
          <w:rFonts w:eastAsia="MS Mincho" w:cs="Times New Roman"/>
          <w:i w:val="0"/>
          <w:iCs w:val="0"/>
        </w:rPr>
        <w:t>1.4.</w:t>
      </w:r>
      <w:r>
        <w:rPr>
          <w:rFonts w:eastAsia="MS Mincho" w:cs="Times New Roman"/>
          <w:i w:val="0"/>
          <w:iCs w:val="0"/>
        </w:rPr>
        <w:t xml:space="preserve"> </w:t>
      </w:r>
      <w:r w:rsidR="006E5DF6" w:rsidRPr="00D32FFA">
        <w:rPr>
          <w:rFonts w:eastAsia="MS Mincho" w:cs="Times New Roman"/>
          <w:i w:val="0"/>
          <w:iCs w:val="0"/>
        </w:rPr>
        <w:t>Недобросовестные действия претендента/участника</w:t>
      </w:r>
    </w:p>
    <w:p w:rsidR="006E5DF6" w:rsidRPr="00D32FFA" w:rsidRDefault="006E5DF6" w:rsidP="006E5DF6">
      <w:pPr>
        <w:rPr>
          <w:rFonts w:eastAsia="MS Mincho"/>
        </w:rPr>
      </w:pPr>
    </w:p>
    <w:p w:rsidR="006E5DF6" w:rsidRPr="00D32FFA" w:rsidRDefault="00A42E97" w:rsidP="00A42E97">
      <w:pPr>
        <w:pStyle w:val="19"/>
        <w:ind w:firstLine="567"/>
        <w:rPr>
          <w:szCs w:val="24"/>
        </w:rPr>
      </w:pPr>
      <w:r>
        <w:rPr>
          <w:szCs w:val="24"/>
        </w:rPr>
        <w:t xml:space="preserve">1.4.1. </w:t>
      </w:r>
      <w:r w:rsidR="006E5DF6" w:rsidRPr="00D32FFA">
        <w:rPr>
          <w:szCs w:val="24"/>
        </w:rPr>
        <w:t xml:space="preserve">К </w:t>
      </w:r>
      <w:r w:rsidR="006E5DF6" w:rsidRPr="00D32FFA">
        <w:rPr>
          <w:rFonts w:eastAsia="MS Mincho"/>
        </w:rPr>
        <w:t xml:space="preserve">недобросовестным действиям </w:t>
      </w:r>
      <w:r w:rsidR="006E5DF6" w:rsidRPr="00D32FFA">
        <w:rPr>
          <w:rFonts w:eastAsia="MS Mincho"/>
          <w:iCs/>
        </w:rPr>
        <w:t xml:space="preserve">претендента/участника </w:t>
      </w:r>
      <w:r w:rsidR="006E5DF6" w:rsidRPr="00D32FFA">
        <w:rPr>
          <w:szCs w:val="24"/>
        </w:rPr>
        <w:t>относятся действия, которые выражаются в том, что претендент/участник прямо или косвенно предлагает, дает</w:t>
      </w:r>
      <w:r w:rsidR="006E5DF6">
        <w:rPr>
          <w:szCs w:val="24"/>
        </w:rPr>
        <w:t>,</w:t>
      </w:r>
      <w:r w:rsidR="006E5DF6" w:rsidRPr="00D32FFA">
        <w:rPr>
          <w:szCs w:val="24"/>
        </w:rPr>
        <w:t xml:space="preserve"> либо соглашается дать любому должностному лицу (служащему, работнику)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6E5DF6">
        <w:rPr>
          <w:szCs w:val="28"/>
        </w:rPr>
        <w:t>процедуры Размещения оферты</w:t>
      </w:r>
      <w:r w:rsidR="006E5DF6" w:rsidRPr="00D32FFA">
        <w:rPr>
          <w:szCs w:val="24"/>
        </w:rPr>
        <w:t>, принятие решения, применение какой-либо процедуры или совершение иного действия Заказчик</w:t>
      </w:r>
      <w:r w:rsidR="006E5DF6">
        <w:rPr>
          <w:szCs w:val="24"/>
        </w:rPr>
        <w:t>ом</w:t>
      </w:r>
      <w:r w:rsidR="006E5DF6" w:rsidRPr="00D32FFA">
        <w:rPr>
          <w:szCs w:val="24"/>
        </w:rPr>
        <w:t xml:space="preserve">, влияющего на ход проведения процедуры </w:t>
      </w:r>
      <w:r w:rsidR="006E5DF6">
        <w:rPr>
          <w:szCs w:val="28"/>
        </w:rPr>
        <w:t>Размещения оферты</w:t>
      </w:r>
      <w:r w:rsidR="006E5DF6" w:rsidRPr="00D32FFA">
        <w:rPr>
          <w:szCs w:val="24"/>
        </w:rPr>
        <w:t>.</w:t>
      </w:r>
    </w:p>
    <w:p w:rsidR="006E5DF6" w:rsidRDefault="00A42E97" w:rsidP="00A42E97">
      <w:pPr>
        <w:pStyle w:val="19"/>
        <w:ind w:firstLine="567"/>
        <w:rPr>
          <w:szCs w:val="24"/>
        </w:rPr>
      </w:pPr>
      <w:r>
        <w:rPr>
          <w:szCs w:val="24"/>
        </w:rPr>
        <w:t xml:space="preserve">1.4.2. </w:t>
      </w:r>
      <w:r w:rsidR="006E5DF6"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6E5DF6">
        <w:rPr>
          <w:szCs w:val="28"/>
        </w:rPr>
        <w:t>процедуре Размещения оферты</w:t>
      </w:r>
      <w:r w:rsidR="006E5DF6"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CC6AB7" w:rsidRDefault="00CC6AB7" w:rsidP="00676794">
      <w:pPr>
        <w:pStyle w:val="af9"/>
        <w:ind w:firstLine="0"/>
        <w:jc w:val="center"/>
        <w:rPr>
          <w:sz w:val="28"/>
          <w:szCs w:val="28"/>
        </w:rPr>
      </w:pPr>
    </w:p>
    <w:p w:rsidR="007D6548" w:rsidRDefault="006400A0" w:rsidP="00730020">
      <w:pPr>
        <w:spacing w:after="120"/>
        <w:jc w:val="center"/>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C72B19" w:rsidRDefault="00C72B19" w:rsidP="00730020">
      <w:pPr>
        <w:spacing w:after="120"/>
        <w:jc w:val="center"/>
        <w:rPr>
          <w:b/>
          <w:sz w:val="28"/>
          <w:szCs w:val="28"/>
        </w:rPr>
      </w:pPr>
    </w:p>
    <w:p w:rsidR="00997B7D" w:rsidRPr="00D32FFA" w:rsidRDefault="00737675" w:rsidP="00997922">
      <w:pPr>
        <w:pStyle w:val="2"/>
        <w:numPr>
          <w:ilvl w:val="1"/>
          <w:numId w:val="9"/>
        </w:numPr>
        <w:spacing w:before="0" w:after="0"/>
        <w:ind w:left="567" w:firstLine="0"/>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 xml:space="preserve">а) не иметь задолженности </w:t>
      </w:r>
      <w:r w:rsidR="005147D5">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005147D5">
        <w:rPr>
          <w:sz w:val="28"/>
          <w:szCs w:val="28"/>
        </w:rPr>
        <w:t>,</w:t>
      </w:r>
      <w:r w:rsidR="005147D5" w:rsidRPr="005147D5">
        <w:rPr>
          <w:sz w:val="28"/>
          <w:szCs w:val="28"/>
        </w:rPr>
        <w:t xml:space="preserve"> </w:t>
      </w:r>
      <w:r w:rsidR="005147D5">
        <w:rPr>
          <w:sz w:val="28"/>
          <w:szCs w:val="28"/>
        </w:rPr>
        <w:t>а также просроченную задолженность по ранее заключенным договорам с ПАО «</w:t>
      </w:r>
      <w:proofErr w:type="spellStart"/>
      <w:r w:rsidR="005147D5">
        <w:rPr>
          <w:sz w:val="28"/>
          <w:szCs w:val="28"/>
        </w:rPr>
        <w:t>ТрансКонтейнер</w:t>
      </w:r>
      <w:proofErr w:type="spellEnd"/>
      <w:r w:rsidR="005147D5">
        <w:rPr>
          <w:sz w:val="28"/>
          <w:szCs w:val="28"/>
        </w:rPr>
        <w:t>»</w:t>
      </w:r>
      <w:r w:rsidR="005147D5"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5147D5" w:rsidRDefault="005147D5" w:rsidP="005147D5">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009870C7">
        <w:rPr>
          <w:sz w:val="28"/>
          <w:szCs w:val="28"/>
        </w:rPr>
        <w:t xml:space="preserve"> «</w:t>
      </w:r>
      <w:proofErr w:type="spellStart"/>
      <w:r w:rsidR="009870C7">
        <w:rPr>
          <w:sz w:val="28"/>
          <w:szCs w:val="28"/>
        </w:rPr>
        <w:t>ТрансКонтейнер</w:t>
      </w:r>
      <w:proofErr w:type="spellEnd"/>
      <w:r w:rsidR="009870C7">
        <w:rPr>
          <w:sz w:val="28"/>
          <w:szCs w:val="28"/>
        </w:rPr>
        <w:t>»;</w:t>
      </w:r>
    </w:p>
    <w:p w:rsidR="007D6548" w:rsidRPr="00D32FFA" w:rsidRDefault="005147D5" w:rsidP="00D20CA2">
      <w:pPr>
        <w:ind w:firstLine="567"/>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007D6548"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53727A">
      <w:pPr>
        <w:pStyle w:val="af9"/>
        <w:numPr>
          <w:ilvl w:val="1"/>
          <w:numId w:val="21"/>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53727A">
      <w:pPr>
        <w:pStyle w:val="af9"/>
        <w:numPr>
          <w:ilvl w:val="2"/>
          <w:numId w:val="21"/>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5147D5" w:rsidRPr="00D32FFA">
        <w:rPr>
          <w:sz w:val="28"/>
          <w:szCs w:val="28"/>
        </w:rPr>
        <w:t>статьей 1</w:t>
      </w:r>
      <w:r w:rsidR="005147D5">
        <w:rPr>
          <w:sz w:val="28"/>
          <w:szCs w:val="28"/>
        </w:rPr>
        <w:t>04</w:t>
      </w:r>
      <w:r w:rsidR="005147D5" w:rsidRPr="00D32FFA">
        <w:rPr>
          <w:sz w:val="28"/>
          <w:szCs w:val="28"/>
        </w:rPr>
        <w:t xml:space="preserve"> Федерального закона от </w:t>
      </w:r>
      <w:r w:rsidR="005147D5">
        <w:rPr>
          <w:sz w:val="28"/>
          <w:szCs w:val="28"/>
          <w:lang w:eastAsia="ru-RU"/>
        </w:rPr>
        <w:t>05.04.2013 № 44-ФЗ</w:t>
      </w:r>
      <w:r w:rsidR="005147D5" w:rsidRPr="00D32FFA">
        <w:rPr>
          <w:sz w:val="28"/>
          <w:szCs w:val="28"/>
        </w:rPr>
        <w:t>«</w:t>
      </w:r>
      <w:r w:rsidR="005147D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147D5" w:rsidRPr="00D32FFA">
        <w:rPr>
          <w:sz w:val="28"/>
          <w:szCs w:val="28"/>
        </w:rPr>
        <w:t>»</w:t>
      </w:r>
      <w:r w:rsidRPr="00D32FFA">
        <w:rPr>
          <w:sz w:val="28"/>
          <w:szCs w:val="28"/>
        </w:rPr>
        <w:t xml:space="preserve">, а также в реестр недобросовестных контрагентов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E977C1" w:rsidP="009870C7">
      <w:pPr>
        <w:numPr>
          <w:ilvl w:val="1"/>
          <w:numId w:val="5"/>
        </w:numPr>
        <w:tabs>
          <w:tab w:val="left" w:pos="0"/>
        </w:tabs>
        <w:ind w:left="0" w:firstLine="567"/>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9870C7">
      <w:pPr>
        <w:tabs>
          <w:tab w:val="left" w:pos="0"/>
        </w:tabs>
        <w:ind w:firstLine="567"/>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3F595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F7E49">
      <w:pPr>
        <w:pStyle w:val="af9"/>
        <w:numPr>
          <w:ilvl w:val="0"/>
          <w:numId w:val="3"/>
        </w:numPr>
        <w:tabs>
          <w:tab w:val="clear" w:pos="1070"/>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5147D5" w:rsidRPr="003D0AAE" w:rsidRDefault="00FF7E49" w:rsidP="00FF7E49">
      <w:pPr>
        <w:pStyle w:val="af9"/>
        <w:tabs>
          <w:tab w:val="left" w:pos="1440"/>
          <w:tab w:val="num" w:pos="6030"/>
        </w:tabs>
        <w:ind w:firstLine="567"/>
        <w:rPr>
          <w:sz w:val="28"/>
        </w:rPr>
      </w:pPr>
      <w:r>
        <w:rPr>
          <w:sz w:val="28"/>
          <w:szCs w:val="28"/>
        </w:rPr>
        <w:t xml:space="preserve">5) </w:t>
      </w:r>
      <w:r w:rsidR="00353BA3" w:rsidRPr="00353BA3">
        <w:rPr>
          <w:sz w:val="28"/>
          <w:szCs w:val="28"/>
        </w:rPr>
        <w:t xml:space="preserve">выданную не ранее чем за 30 календарных дней до дня размещения извещения о проведении </w:t>
      </w:r>
      <w:r w:rsidR="00353BA3">
        <w:rPr>
          <w:sz w:val="28"/>
          <w:szCs w:val="28"/>
        </w:rPr>
        <w:t>процедуры Размещения оферты</w:t>
      </w:r>
      <w:r w:rsidR="00353BA3" w:rsidRPr="00353BA3">
        <w:rPr>
          <w:sz w:val="28"/>
          <w:szCs w:val="28"/>
        </w:rPr>
        <w:t xml:space="preserve"> выписку из единого государственного реестра юридических лиц </w:t>
      </w:r>
      <w:r w:rsidR="005147D5">
        <w:rPr>
          <w:sz w:val="28"/>
          <w:szCs w:val="28"/>
        </w:rPr>
        <w:t xml:space="preserve">с </w:t>
      </w:r>
      <w:r w:rsidR="005147D5" w:rsidRPr="003D0AAE">
        <w:rPr>
          <w:sz w:val="28"/>
          <w:szCs w:val="28"/>
        </w:rPr>
        <w:t xml:space="preserve">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676794" w:rsidRPr="00AF0C20">
        <w:rPr>
          <w:sz w:val="28"/>
          <w:szCs w:val="28"/>
        </w:rPr>
        <w:t>процедур</w:t>
      </w:r>
      <w:r w:rsidR="00676794">
        <w:rPr>
          <w:sz w:val="28"/>
          <w:szCs w:val="28"/>
        </w:rPr>
        <w:t>ы</w:t>
      </w:r>
      <w:r w:rsidR="00676794" w:rsidRPr="00AF0C20">
        <w:rPr>
          <w:sz w:val="28"/>
          <w:szCs w:val="28"/>
        </w:rPr>
        <w:t xml:space="preserve"> Размещения оферты</w:t>
      </w:r>
      <w:r w:rsidR="00676794" w:rsidRPr="003D0AAE">
        <w:rPr>
          <w:sz w:val="28"/>
          <w:szCs w:val="28"/>
        </w:rPr>
        <w:t xml:space="preserve"> </w:t>
      </w:r>
      <w:r w:rsidR="005147D5" w:rsidRPr="003D0AAE">
        <w:rPr>
          <w:sz w:val="28"/>
          <w:szCs w:val="28"/>
        </w:rPr>
        <w:t>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7E49" w:rsidRDefault="005D6884" w:rsidP="00FF7E49">
      <w:pPr>
        <w:ind w:firstLine="720"/>
        <w:jc w:val="both"/>
        <w:rPr>
          <w:sz w:val="28"/>
          <w:szCs w:val="28"/>
        </w:rPr>
      </w:pPr>
      <w:r>
        <w:rPr>
          <w:sz w:val="28"/>
          <w:szCs w:val="28"/>
        </w:rPr>
        <w:t xml:space="preserve">        </w:t>
      </w: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w:t>
      </w:r>
      <w:r w:rsidR="00131363">
        <w:rPr>
          <w:sz w:val="28"/>
          <w:szCs w:val="28"/>
        </w:rPr>
        <w:t xml:space="preserve"> </w:t>
      </w:r>
      <w:r w:rsidRPr="00C926DA">
        <w:rPr>
          <w:sz w:val="28"/>
          <w:szCs w:val="28"/>
        </w:rPr>
        <w:t xml:space="preserve">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00FF7E49">
        <w:rPr>
          <w:sz w:val="28"/>
          <w:szCs w:val="28"/>
        </w:rPr>
        <w:t>.</w:t>
      </w:r>
      <w:r w:rsidR="00FF7E49" w:rsidRPr="00FF7E49">
        <w:rPr>
          <w:sz w:val="28"/>
          <w:szCs w:val="28"/>
        </w:rPr>
        <w:t xml:space="preserve"> </w:t>
      </w:r>
    </w:p>
    <w:p w:rsidR="00676794" w:rsidRPr="003D0AAE" w:rsidRDefault="00676794" w:rsidP="00676794">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FF7E49" w:rsidRDefault="005D6884" w:rsidP="00FF7E49">
      <w:pPr>
        <w:pStyle w:val="af9"/>
        <w:tabs>
          <w:tab w:val="left" w:pos="0"/>
          <w:tab w:val="left" w:pos="1440"/>
        </w:tabs>
        <w:ind w:firstLine="0"/>
        <w:rPr>
          <w:sz w:val="28"/>
        </w:rPr>
      </w:pPr>
      <w:r w:rsidRPr="00C926DA">
        <w:rPr>
          <w:sz w:val="28"/>
          <w:szCs w:val="28"/>
        </w:rPr>
        <w:t xml:space="preserve">         </w:t>
      </w:r>
      <w:r w:rsidR="00FF7E49">
        <w:rPr>
          <w:sz w:val="28"/>
          <w:szCs w:val="28"/>
        </w:rPr>
        <w:t xml:space="preserve">6) </w:t>
      </w:r>
      <w:r w:rsidR="007D6548"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FF7E49" w:rsidP="00FF7E49">
      <w:pPr>
        <w:pStyle w:val="af9"/>
        <w:tabs>
          <w:tab w:val="left" w:pos="0"/>
          <w:tab w:val="left" w:pos="1440"/>
        </w:tabs>
        <w:rPr>
          <w:sz w:val="28"/>
        </w:rPr>
      </w:pPr>
      <w:r>
        <w:rPr>
          <w:sz w:val="28"/>
        </w:rPr>
        <w:t xml:space="preserve">7) </w:t>
      </w:r>
      <w:r w:rsidR="007D6548"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FF7E49" w:rsidP="00FF7E49">
      <w:pPr>
        <w:pStyle w:val="af9"/>
        <w:tabs>
          <w:tab w:val="left" w:pos="1134"/>
          <w:tab w:val="left" w:pos="1440"/>
        </w:tabs>
        <w:ind w:firstLine="567"/>
        <w:rPr>
          <w:sz w:val="28"/>
          <w:szCs w:val="28"/>
        </w:rPr>
      </w:pPr>
      <w:r>
        <w:rPr>
          <w:sz w:val="28"/>
          <w:szCs w:val="28"/>
        </w:rPr>
        <w:t xml:space="preserve"> 8) </w:t>
      </w:r>
      <w:r w:rsidR="007D6548" w:rsidRPr="00D32FFA">
        <w:rPr>
          <w:sz w:val="28"/>
          <w:szCs w:val="28"/>
        </w:rPr>
        <w:t xml:space="preserve">доверенность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w:t>
      </w:r>
      <w:r w:rsidRPr="00D32FFA">
        <w:rPr>
          <w:sz w:val="28"/>
          <w:szCs w:val="28"/>
        </w:rPr>
        <w:t>оригинал либо копия</w:t>
      </w:r>
      <w:r>
        <w:rPr>
          <w:sz w:val="28"/>
          <w:szCs w:val="28"/>
        </w:rPr>
        <w:t xml:space="preserve"> заверенная претендентом</w:t>
      </w:r>
      <w:r w:rsidR="007D6548" w:rsidRPr="00D32FFA">
        <w:rPr>
          <w:sz w:val="28"/>
          <w:szCs w:val="28"/>
        </w:rPr>
        <w:t>);</w:t>
      </w:r>
    </w:p>
    <w:p w:rsidR="001174EB" w:rsidRPr="00D32FFA" w:rsidRDefault="00FF7E49" w:rsidP="00FF7E49">
      <w:pPr>
        <w:pStyle w:val="af9"/>
        <w:tabs>
          <w:tab w:val="left" w:pos="0"/>
          <w:tab w:val="left" w:pos="1134"/>
          <w:tab w:val="left" w:pos="1440"/>
        </w:tabs>
        <w:ind w:left="567" w:firstLine="0"/>
        <w:rPr>
          <w:sz w:val="28"/>
        </w:rPr>
      </w:pPr>
      <w:r>
        <w:rPr>
          <w:sz w:val="28"/>
          <w:szCs w:val="28"/>
        </w:rPr>
        <w:t xml:space="preserve">9) </w:t>
      </w:r>
      <w:r w:rsidR="001174EB" w:rsidRPr="00D32FFA">
        <w:rPr>
          <w:sz w:val="28"/>
          <w:szCs w:val="28"/>
        </w:rPr>
        <w:t>в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C926DA" w:rsidRDefault="00C926DA" w:rsidP="00FF7E49">
      <w:pPr>
        <w:tabs>
          <w:tab w:val="left" w:pos="0"/>
          <w:tab w:val="left" w:pos="1134"/>
        </w:tabs>
        <w:ind w:firstLine="567"/>
        <w:jc w:val="both"/>
        <w:rPr>
          <w:rFonts w:eastAsia="MS Mincho"/>
          <w:sz w:val="28"/>
          <w:szCs w:val="28"/>
        </w:rPr>
      </w:pPr>
      <w:r>
        <w:rPr>
          <w:rFonts w:eastAsia="MS Mincho"/>
          <w:sz w:val="28"/>
          <w:szCs w:val="28"/>
        </w:rPr>
        <w:t xml:space="preserve">2.3.2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FF7E49">
      <w:pPr>
        <w:pStyle w:val="af9"/>
        <w:tabs>
          <w:tab w:val="left" w:pos="0"/>
          <w:tab w:val="left" w:pos="1440"/>
        </w:tabs>
        <w:ind w:firstLine="567"/>
        <w:rPr>
          <w:sz w:val="28"/>
        </w:rPr>
      </w:pPr>
      <w:r w:rsidRPr="00D32FFA">
        <w:rPr>
          <w:sz w:val="28"/>
        </w:rPr>
        <w:t xml:space="preserve"> </w:t>
      </w:r>
    </w:p>
    <w:p w:rsidR="003C30F3" w:rsidRPr="00E54121" w:rsidRDefault="003C30F3" w:rsidP="009870C7">
      <w:pPr>
        <w:pStyle w:val="aff7"/>
        <w:numPr>
          <w:ilvl w:val="1"/>
          <w:numId w:val="22"/>
        </w:numPr>
        <w:tabs>
          <w:tab w:val="left" w:pos="0"/>
          <w:tab w:val="left" w:pos="1134"/>
        </w:tabs>
        <w:ind w:left="567" w:firstLine="0"/>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5E78E6">
      <w:pPr>
        <w:pStyle w:val="af9"/>
        <w:numPr>
          <w:ilvl w:val="2"/>
          <w:numId w:val="6"/>
        </w:numPr>
        <w:tabs>
          <w:tab w:val="left" w:pos="720"/>
          <w:tab w:val="left" w:pos="900"/>
        </w:tabs>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004B51" w:rsidRDefault="005E78E6" w:rsidP="005E78E6">
      <w:pPr>
        <w:pStyle w:val="af9"/>
        <w:tabs>
          <w:tab w:val="left" w:pos="720"/>
          <w:tab w:val="left" w:pos="900"/>
        </w:tabs>
        <w:ind w:firstLine="567"/>
        <w:rPr>
          <w:sz w:val="28"/>
        </w:rPr>
      </w:pPr>
      <w:r>
        <w:rPr>
          <w:sz w:val="28"/>
          <w:szCs w:val="28"/>
        </w:rPr>
        <w:t xml:space="preserve">2.4.3 </w:t>
      </w:r>
      <w:r w:rsidR="007D6548" w:rsidRPr="00D32FFA">
        <w:rPr>
          <w:sz w:val="28"/>
          <w:szCs w:val="28"/>
        </w:rPr>
        <w:t>Каждый претендент может подать только одну Заявку.</w:t>
      </w:r>
      <w:r w:rsidR="00004B51" w:rsidRPr="00004B51">
        <w:rPr>
          <w:sz w:val="28"/>
          <w:szCs w:val="28"/>
        </w:rPr>
        <w:t xml:space="preserve"> </w:t>
      </w:r>
      <w:r w:rsidR="00004B51"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004B51" w:rsidRDefault="005E78E6" w:rsidP="005E78E6">
      <w:pPr>
        <w:pStyle w:val="af9"/>
        <w:tabs>
          <w:tab w:val="left" w:pos="720"/>
          <w:tab w:val="left" w:pos="900"/>
        </w:tabs>
        <w:ind w:firstLine="567"/>
        <w:rPr>
          <w:sz w:val="28"/>
          <w:szCs w:val="28"/>
        </w:rPr>
      </w:pPr>
      <w:r>
        <w:rPr>
          <w:sz w:val="28"/>
          <w:szCs w:val="28"/>
        </w:rPr>
        <w:t xml:space="preserve">2.4.4. </w:t>
      </w:r>
      <w:r w:rsidR="00FF06F2"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00FF06F2" w:rsidRPr="00B22346">
        <w:rPr>
          <w:sz w:val="28"/>
          <w:szCs w:val="28"/>
        </w:rPr>
        <w:t xml:space="preserve">. </w:t>
      </w:r>
      <w:r w:rsidR="00004B51" w:rsidRPr="00DE0A47">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5E78E6" w:rsidP="005E78E6">
      <w:pPr>
        <w:pStyle w:val="af9"/>
        <w:tabs>
          <w:tab w:val="left" w:pos="720"/>
        </w:tabs>
        <w:ind w:firstLine="567"/>
        <w:rPr>
          <w:sz w:val="28"/>
        </w:rPr>
      </w:pPr>
      <w:r>
        <w:rPr>
          <w:sz w:val="28"/>
          <w:szCs w:val="28"/>
        </w:rPr>
        <w:t xml:space="preserve">2.4.5 </w:t>
      </w:r>
      <w:r w:rsidR="007D6548" w:rsidRPr="00D32FFA">
        <w:rPr>
          <w:sz w:val="28"/>
          <w:szCs w:val="28"/>
        </w:rPr>
        <w:t xml:space="preserve">Заявка оформляется в соответствии с </w:t>
      </w:r>
      <w:r w:rsidR="00FF06F2" w:rsidRPr="00D32FFA">
        <w:rPr>
          <w:sz w:val="28"/>
          <w:szCs w:val="28"/>
        </w:rPr>
        <w:t>разделом 3</w:t>
      </w:r>
      <w:r w:rsidR="007D6548" w:rsidRPr="00D32FFA">
        <w:rPr>
          <w:sz w:val="28"/>
          <w:szCs w:val="28"/>
        </w:rPr>
        <w:t xml:space="preserve"> настоящей документации</w:t>
      </w:r>
      <w:r w:rsidR="00860529" w:rsidRPr="00D32FFA">
        <w:rPr>
          <w:sz w:val="28"/>
          <w:szCs w:val="28"/>
        </w:rPr>
        <w:t xml:space="preserve"> о закупке</w:t>
      </w:r>
      <w:r w:rsidR="007D6548" w:rsidRPr="00D32FFA">
        <w:rPr>
          <w:sz w:val="28"/>
          <w:szCs w:val="28"/>
        </w:rPr>
        <w:t xml:space="preserve">. </w:t>
      </w:r>
      <w:r w:rsidR="007D6548" w:rsidRPr="00D32FFA">
        <w:rPr>
          <w:sz w:val="28"/>
        </w:rPr>
        <w:t>Заявка претендента, не соответствующая требованиям настоящей документации, отклоняется.</w:t>
      </w:r>
    </w:p>
    <w:p w:rsidR="00C6181A" w:rsidRPr="00D32FFA" w:rsidRDefault="005E78E6" w:rsidP="005E78E6">
      <w:pPr>
        <w:pStyle w:val="af9"/>
        <w:tabs>
          <w:tab w:val="left" w:pos="720"/>
        </w:tabs>
        <w:ind w:firstLine="567"/>
        <w:rPr>
          <w:sz w:val="28"/>
          <w:szCs w:val="28"/>
        </w:rPr>
      </w:pPr>
      <w:r>
        <w:rPr>
          <w:rFonts w:eastAsia="Times New Roman"/>
          <w:color w:val="000000"/>
          <w:sz w:val="28"/>
          <w:szCs w:val="28"/>
        </w:rPr>
        <w:t xml:space="preserve">2.4.6. </w:t>
      </w:r>
      <w:r w:rsidR="00860529"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00860529"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00860529"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5E78E6" w:rsidP="005E78E6">
      <w:pPr>
        <w:pStyle w:val="af9"/>
        <w:tabs>
          <w:tab w:val="left" w:pos="720"/>
        </w:tabs>
        <w:ind w:firstLine="567"/>
        <w:rPr>
          <w:sz w:val="28"/>
          <w:szCs w:val="28"/>
        </w:rPr>
      </w:pPr>
      <w:r>
        <w:rPr>
          <w:rFonts w:eastAsia="Times New Roman"/>
          <w:color w:val="000000"/>
          <w:sz w:val="28"/>
          <w:szCs w:val="28"/>
        </w:rPr>
        <w:t xml:space="preserve">2.4.7. </w:t>
      </w:r>
      <w:r w:rsidR="00D126A9"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00D126A9"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00D126A9"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00D126A9"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D126A9" w:rsidRPr="00D32FFA">
        <w:rPr>
          <w:rFonts w:eastAsia="Times New Roman"/>
          <w:color w:val="000000"/>
          <w:sz w:val="28"/>
          <w:szCs w:val="28"/>
        </w:rPr>
        <w:t xml:space="preserve">. </w:t>
      </w:r>
    </w:p>
    <w:p w:rsidR="002E3DBF" w:rsidRPr="00D32FFA" w:rsidRDefault="005E78E6" w:rsidP="005E78E6">
      <w:pPr>
        <w:pStyle w:val="af9"/>
        <w:tabs>
          <w:tab w:val="left" w:pos="720"/>
        </w:tabs>
        <w:ind w:firstLine="567"/>
        <w:rPr>
          <w:sz w:val="28"/>
          <w:szCs w:val="28"/>
        </w:rPr>
      </w:pPr>
      <w:r>
        <w:rPr>
          <w:sz w:val="28"/>
          <w:szCs w:val="28"/>
        </w:rPr>
        <w:t xml:space="preserve">2.4.8. </w:t>
      </w:r>
      <w:r w:rsidR="00982C6F"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00982C6F" w:rsidRPr="00D32FFA">
        <w:rPr>
          <w:sz w:val="28"/>
          <w:szCs w:val="28"/>
        </w:rPr>
        <w:t xml:space="preserve">При этом претендент имеет право подать заявки по всем лотам, или по его выбору по некоторым из них. </w:t>
      </w:r>
      <w:r w:rsidR="00982C6F"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982C6F"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5E78E6" w:rsidP="005E78E6">
      <w:pPr>
        <w:pStyle w:val="af9"/>
        <w:tabs>
          <w:tab w:val="num" w:pos="1276"/>
          <w:tab w:val="num" w:pos="1440"/>
        </w:tabs>
        <w:ind w:firstLine="567"/>
        <w:rPr>
          <w:rFonts w:eastAsia="Times New Roman"/>
          <w:sz w:val="28"/>
          <w:szCs w:val="28"/>
        </w:rPr>
      </w:pPr>
      <w:r>
        <w:rPr>
          <w:rFonts w:eastAsia="Times New Roman"/>
          <w:sz w:val="28"/>
          <w:szCs w:val="28"/>
        </w:rPr>
        <w:t xml:space="preserve">2.4.9. </w:t>
      </w:r>
      <w:r w:rsidR="007D6548"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007D6548"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D6548" w:rsidRPr="00D32FFA">
        <w:rPr>
          <w:rFonts w:eastAsia="Times New Roman"/>
          <w:sz w:val="28"/>
          <w:szCs w:val="28"/>
        </w:rPr>
        <w:t>.</w:t>
      </w:r>
    </w:p>
    <w:p w:rsidR="009068D2" w:rsidRPr="00D32FFA" w:rsidRDefault="005E78E6" w:rsidP="005E78E6">
      <w:pPr>
        <w:pStyle w:val="Default"/>
        <w:ind w:firstLine="567"/>
        <w:jc w:val="both"/>
        <w:rPr>
          <w:rFonts w:eastAsia="Times New Roman"/>
          <w:sz w:val="28"/>
          <w:szCs w:val="28"/>
        </w:rPr>
      </w:pPr>
      <w:r>
        <w:rPr>
          <w:rFonts w:eastAsia="Times New Roman"/>
          <w:sz w:val="28"/>
          <w:szCs w:val="28"/>
        </w:rPr>
        <w:t xml:space="preserve">2.4.10. </w:t>
      </w:r>
      <w:r w:rsidR="007D6548"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007D6548"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007D6548"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7D6548"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5E78E6" w:rsidP="005E78E6">
      <w:pPr>
        <w:pStyle w:val="Default"/>
        <w:tabs>
          <w:tab w:val="left" w:pos="720"/>
        </w:tabs>
        <w:ind w:firstLine="567"/>
        <w:jc w:val="both"/>
        <w:rPr>
          <w:rFonts w:eastAsia="Times New Roman"/>
          <w:sz w:val="28"/>
          <w:szCs w:val="28"/>
        </w:rPr>
      </w:pPr>
      <w:r>
        <w:rPr>
          <w:rFonts w:eastAsia="Times New Roman"/>
          <w:sz w:val="28"/>
          <w:szCs w:val="28"/>
        </w:rPr>
        <w:t xml:space="preserve">2.4.10. </w:t>
      </w:r>
      <w:r w:rsidR="007D6548"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007D6548"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007D6548"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007D6548" w:rsidRPr="00D32FFA">
        <w:rPr>
          <w:rFonts w:eastAsia="Times New Roman"/>
          <w:sz w:val="28"/>
          <w:szCs w:val="28"/>
        </w:rPr>
        <w:t>окументацией</w:t>
      </w:r>
      <w:r w:rsidR="00763EDB" w:rsidRPr="00D32FFA">
        <w:rPr>
          <w:rFonts w:eastAsia="Times New Roman"/>
          <w:sz w:val="28"/>
          <w:szCs w:val="28"/>
        </w:rPr>
        <w:t xml:space="preserve"> о закупке</w:t>
      </w:r>
      <w:r w:rsidR="007D6548" w:rsidRPr="00D32FFA">
        <w:rPr>
          <w:rFonts w:eastAsia="Times New Roman"/>
          <w:sz w:val="28"/>
          <w:szCs w:val="28"/>
        </w:rPr>
        <w:t xml:space="preserve">. </w:t>
      </w:r>
    </w:p>
    <w:p w:rsidR="00B22346" w:rsidRPr="00D32FFA" w:rsidRDefault="005E78E6" w:rsidP="005E78E6">
      <w:pPr>
        <w:pStyle w:val="af9"/>
        <w:ind w:firstLine="567"/>
        <w:rPr>
          <w:sz w:val="28"/>
        </w:rPr>
      </w:pPr>
      <w:r>
        <w:rPr>
          <w:sz w:val="28"/>
        </w:rPr>
        <w:t xml:space="preserve">2.4.11. </w:t>
      </w:r>
      <w:r w:rsidR="00B22346" w:rsidRPr="00D32FFA">
        <w:rPr>
          <w:sz w:val="28"/>
        </w:rPr>
        <w:t xml:space="preserve">Претендентам/участникам, государственным учреждениям, </w:t>
      </w:r>
      <w:r w:rsidR="00B22346"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00B22346" w:rsidRPr="00D32FFA">
        <w:rPr>
          <w:sz w:val="28"/>
          <w:szCs w:val="28"/>
        </w:rPr>
        <w:t>может быть направлен запрос о предоставлении информации и</w:t>
      </w:r>
      <w:r w:rsidR="00B22346"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00B22346" w:rsidRPr="00D32FFA">
        <w:rPr>
          <w:sz w:val="28"/>
        </w:rPr>
        <w:t>.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9870C7">
      <w:pPr>
        <w:pStyle w:val="2"/>
        <w:numPr>
          <w:ilvl w:val="1"/>
          <w:numId w:val="22"/>
        </w:numPr>
        <w:tabs>
          <w:tab w:val="left" w:pos="-2340"/>
          <w:tab w:val="left" w:pos="1134"/>
        </w:tabs>
        <w:spacing w:before="0" w:after="0"/>
        <w:ind w:left="567" w:firstLine="0"/>
        <w:rPr>
          <w:rFonts w:eastAsia="MS Mincho" w:cs="Times New Roman"/>
          <w:i w:val="0"/>
          <w:iCs w:val="0"/>
        </w:rPr>
      </w:pPr>
      <w:r w:rsidRPr="00D32FFA">
        <w:rPr>
          <w:rFonts w:eastAsia="MS Mincho" w:cs="Times New Roman"/>
          <w:i w:val="0"/>
          <w:iCs w:val="0"/>
        </w:rPr>
        <w:t>Срок и порядок подачи Заявок</w:t>
      </w:r>
    </w:p>
    <w:p w:rsidR="007D6548" w:rsidRPr="00D32FFA" w:rsidRDefault="007D6548" w:rsidP="009870C7">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04B51" w:rsidRDefault="007D6548" w:rsidP="005E78E6">
      <w:pPr>
        <w:pStyle w:val="af9"/>
        <w:numPr>
          <w:ilvl w:val="2"/>
          <w:numId w:val="4"/>
        </w:numPr>
        <w:ind w:left="0" w:firstLine="709"/>
        <w:rPr>
          <w:sz w:val="28"/>
        </w:rPr>
      </w:pPr>
      <w:r w:rsidRPr="00004B51">
        <w:rPr>
          <w:sz w:val="28"/>
        </w:rPr>
        <w:t>Заявка претендента должна быть подписана уполномоченным представителем претендента.</w:t>
      </w:r>
      <w:r w:rsidR="00004B51" w:rsidRPr="00004B51">
        <w:rPr>
          <w:sz w:val="28"/>
        </w:rPr>
        <w:t xml:space="preserve">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004B51" w:rsidRPr="00004B51">
        <w:rPr>
          <w:szCs w:val="28"/>
        </w:rPr>
        <w:t>процедуре Размещения оферты</w:t>
      </w:r>
      <w:r w:rsidR="00004B51" w:rsidRPr="00004B51">
        <w:rPr>
          <w:sz w:val="28"/>
        </w:rPr>
        <w:t>.</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контактного(</w:t>
      </w:r>
      <w:proofErr w:type="spellStart"/>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063EED" w:rsidRPr="00063EED" w:rsidRDefault="007D6548" w:rsidP="005E78E6">
      <w:pPr>
        <w:pStyle w:val="af9"/>
        <w:numPr>
          <w:ilvl w:val="2"/>
          <w:numId w:val="4"/>
        </w:numPr>
        <w:ind w:left="0" w:firstLine="709"/>
        <w:rPr>
          <w:sz w:val="28"/>
        </w:rPr>
      </w:pPr>
      <w:r w:rsidRPr="00063EED">
        <w:rPr>
          <w:sz w:val="28"/>
          <w:szCs w:val="28"/>
        </w:rPr>
        <w:t>Заявки, по истече</w:t>
      </w:r>
      <w:r w:rsidR="002F1275" w:rsidRPr="00063EED">
        <w:rPr>
          <w:sz w:val="28"/>
          <w:szCs w:val="28"/>
        </w:rPr>
        <w:t xml:space="preserve">нии срока, указанного в </w:t>
      </w:r>
      <w:r w:rsidR="00F06C24" w:rsidRPr="00063EED">
        <w:rPr>
          <w:sz w:val="28"/>
        </w:rPr>
        <w:t xml:space="preserve">пункте </w:t>
      </w:r>
      <w:r w:rsidR="00D17BAC" w:rsidRPr="00063EED">
        <w:rPr>
          <w:sz w:val="28"/>
        </w:rPr>
        <w:br/>
      </w:r>
      <w:r w:rsidR="00F06C24" w:rsidRPr="00063EED">
        <w:rPr>
          <w:sz w:val="28"/>
        </w:rPr>
        <w:t xml:space="preserve">6 </w:t>
      </w:r>
      <w:r w:rsidR="00F06C24" w:rsidRPr="00063EED">
        <w:rPr>
          <w:sz w:val="28"/>
          <w:szCs w:val="28"/>
        </w:rPr>
        <w:t>Информационной карты</w:t>
      </w:r>
      <w:r w:rsidRPr="00063EED">
        <w:rPr>
          <w:sz w:val="28"/>
          <w:szCs w:val="28"/>
        </w:rPr>
        <w:t>, не принимаются. Заявки, полученные по почте по истечении срока, у</w:t>
      </w:r>
      <w:r w:rsidR="002F1275" w:rsidRPr="00063EED">
        <w:rPr>
          <w:sz w:val="28"/>
          <w:szCs w:val="28"/>
        </w:rPr>
        <w:t xml:space="preserve">казанного в </w:t>
      </w:r>
      <w:r w:rsidR="00F06C24" w:rsidRPr="00063EED">
        <w:rPr>
          <w:sz w:val="28"/>
        </w:rPr>
        <w:t xml:space="preserve">пункте 6 </w:t>
      </w:r>
      <w:r w:rsidR="00F06C24" w:rsidRPr="00063EED">
        <w:rPr>
          <w:sz w:val="28"/>
          <w:szCs w:val="28"/>
        </w:rPr>
        <w:t>Информационной карты</w:t>
      </w:r>
      <w:r w:rsidRPr="00063EED">
        <w:rPr>
          <w:sz w:val="28"/>
          <w:szCs w:val="28"/>
        </w:rPr>
        <w:t>, не вскрывается и возврату не подлежат</w:t>
      </w:r>
      <w:r w:rsidR="00063EED" w:rsidRPr="00063EED">
        <w:rPr>
          <w:sz w:val="28"/>
          <w:szCs w:val="28"/>
        </w:rPr>
        <w:t>.</w:t>
      </w:r>
      <w:r w:rsidR="00063EED" w:rsidRPr="00063EED">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4B51" w:rsidRDefault="007D6548" w:rsidP="005E78E6">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w:t>
      </w:r>
    </w:p>
    <w:p w:rsidR="00237EE7" w:rsidRDefault="007D6548" w:rsidP="005E78E6">
      <w:pPr>
        <w:pStyle w:val="af9"/>
        <w:numPr>
          <w:ilvl w:val="2"/>
          <w:numId w:val="4"/>
        </w:numPr>
        <w:tabs>
          <w:tab w:val="left" w:pos="1276"/>
        </w:tabs>
        <w:ind w:left="0" w:firstLine="567"/>
        <w:rPr>
          <w:sz w:val="28"/>
        </w:rPr>
      </w:pPr>
      <w:r w:rsidRPr="00004B51">
        <w:rPr>
          <w:sz w:val="28"/>
        </w:rPr>
        <w:t xml:space="preserve"> </w:t>
      </w:r>
      <w:r w:rsidR="00237EE7" w:rsidRPr="00004B51">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004B51">
        <w:rPr>
          <w:sz w:val="28"/>
        </w:rPr>
        <w:t>указанного</w:t>
      </w:r>
      <w:r w:rsidR="00237EE7" w:rsidRPr="00004B51">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004B51">
        <w:rPr>
          <w:sz w:val="28"/>
        </w:rPr>
        <w:t>Заказчика/</w:t>
      </w:r>
      <w:r w:rsidR="00237EE7" w:rsidRPr="00004B51">
        <w:rPr>
          <w:sz w:val="28"/>
        </w:rPr>
        <w:t xml:space="preserve">Организатора в установленный настоящим пунктом срок. </w:t>
      </w:r>
    </w:p>
    <w:p w:rsidR="00C72B19" w:rsidRDefault="00C72B19" w:rsidP="00C72B19">
      <w:pPr>
        <w:pStyle w:val="af9"/>
        <w:tabs>
          <w:tab w:val="left" w:pos="1276"/>
        </w:tabs>
        <w:rPr>
          <w:sz w:val="28"/>
        </w:rPr>
      </w:pPr>
    </w:p>
    <w:p w:rsidR="00004B51" w:rsidRPr="00D32FFA" w:rsidRDefault="00004B51" w:rsidP="00C72B19">
      <w:pPr>
        <w:pStyle w:val="2"/>
        <w:numPr>
          <w:ilvl w:val="0"/>
          <w:numId w:val="0"/>
        </w:numPr>
        <w:tabs>
          <w:tab w:val="left" w:pos="-2340"/>
          <w:tab w:val="left" w:pos="720"/>
        </w:tabs>
        <w:spacing w:before="0" w:after="0"/>
        <w:ind w:firstLine="709"/>
        <w:rPr>
          <w:rFonts w:eastAsia="MS Mincho"/>
          <w:i w:val="0"/>
        </w:rPr>
      </w:pPr>
      <w:r>
        <w:rPr>
          <w:rFonts w:eastAsia="MS Mincho" w:cs="Times New Roman"/>
          <w:i w:val="0"/>
          <w:iCs w:val="0"/>
        </w:rPr>
        <w:t>2.6</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004B51" w:rsidRPr="00D32FFA" w:rsidRDefault="00004B51" w:rsidP="00C72B19">
      <w:pPr>
        <w:ind w:firstLine="709"/>
        <w:jc w:val="center"/>
        <w:rPr>
          <w:rFonts w:eastAsia="MS Mincho"/>
        </w:rPr>
      </w:pPr>
    </w:p>
    <w:p w:rsidR="00004B51" w:rsidRPr="00CB3BBA" w:rsidRDefault="00004B51" w:rsidP="00C72B19">
      <w:pPr>
        <w:pStyle w:val="af9"/>
        <w:numPr>
          <w:ilvl w:val="0"/>
          <w:numId w:val="28"/>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 xml:space="preserve">пункте 7 </w:t>
      </w:r>
      <w:r w:rsidRPr="00D32FFA">
        <w:rPr>
          <w:sz w:val="28"/>
          <w:szCs w:val="28"/>
        </w:rPr>
        <w:t>Информационной карты</w:t>
      </w:r>
      <w:r w:rsidRPr="00CB3BBA">
        <w:rPr>
          <w:sz w:val="28"/>
          <w:szCs w:val="28"/>
        </w:rPr>
        <w:t>.</w:t>
      </w:r>
    </w:p>
    <w:p w:rsidR="00004B51" w:rsidRPr="00F85117" w:rsidRDefault="00004B51" w:rsidP="00C72B19">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004B51" w:rsidRPr="00CB3BBA" w:rsidRDefault="00004B51" w:rsidP="00C72B19">
      <w:pPr>
        <w:pStyle w:val="aff7"/>
        <w:numPr>
          <w:ilvl w:val="0"/>
          <w:numId w:val="28"/>
        </w:numPr>
        <w:ind w:left="0" w:firstLine="709"/>
        <w:jc w:val="both"/>
        <w:rPr>
          <w:sz w:val="28"/>
          <w:szCs w:val="28"/>
        </w:rPr>
      </w:pPr>
      <w:r w:rsidRPr="00CB3BBA">
        <w:rPr>
          <w:sz w:val="28"/>
          <w:szCs w:val="28"/>
        </w:rPr>
        <w:t>При вскрытии конвертов с Заявками объявляются:</w:t>
      </w:r>
    </w:p>
    <w:p w:rsidR="00004B51" w:rsidRPr="00CB3BBA" w:rsidRDefault="00004B51" w:rsidP="00C72B19">
      <w:pPr>
        <w:pStyle w:val="aff7"/>
        <w:ind w:left="0" w:firstLine="709"/>
        <w:jc w:val="both"/>
        <w:rPr>
          <w:sz w:val="28"/>
          <w:szCs w:val="28"/>
        </w:rPr>
      </w:pPr>
      <w:r w:rsidRPr="00CB3BBA">
        <w:rPr>
          <w:sz w:val="28"/>
          <w:szCs w:val="28"/>
        </w:rPr>
        <w:t>наименование претендента;</w:t>
      </w:r>
    </w:p>
    <w:p w:rsidR="00004B51" w:rsidRPr="00CB3BBA" w:rsidRDefault="00004B51" w:rsidP="00C72B19">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004B51" w:rsidRPr="00CB3BBA" w:rsidRDefault="00004B51" w:rsidP="00C72B19">
      <w:pPr>
        <w:pStyle w:val="aff7"/>
        <w:ind w:left="0" w:firstLine="709"/>
        <w:jc w:val="both"/>
        <w:rPr>
          <w:sz w:val="28"/>
          <w:szCs w:val="28"/>
        </w:rPr>
      </w:pPr>
      <w:r w:rsidRPr="00CB3BBA">
        <w:rPr>
          <w:sz w:val="28"/>
          <w:szCs w:val="28"/>
        </w:rPr>
        <w:t>иная информация.</w:t>
      </w:r>
    </w:p>
    <w:p w:rsidR="00004B51" w:rsidRPr="00004B51" w:rsidRDefault="00004B51" w:rsidP="00C72B19">
      <w:pPr>
        <w:pStyle w:val="af9"/>
        <w:tabs>
          <w:tab w:val="left" w:pos="1276"/>
        </w:tabs>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009870C7">
        <w:rPr>
          <w:sz w:val="28"/>
          <w:szCs w:val="28"/>
        </w:rPr>
        <w:t xml:space="preserve"> </w:t>
      </w:r>
      <w:r>
        <w:rPr>
          <w:sz w:val="28"/>
          <w:szCs w:val="28"/>
        </w:rPr>
        <w:t>в соответствии с пунктом 4 Информационной карты</w:t>
      </w:r>
      <w:r w:rsidR="009870C7">
        <w:rPr>
          <w:sz w:val="28"/>
          <w:szCs w:val="28"/>
        </w:rPr>
        <w:t xml:space="preserve"> </w:t>
      </w:r>
      <w:r w:rsidRPr="0060466B">
        <w:rPr>
          <w:sz w:val="28"/>
          <w:szCs w:val="28"/>
        </w:rPr>
        <w:t>не позднее 3</w:t>
      </w:r>
      <w:r>
        <w:rPr>
          <w:sz w:val="28"/>
          <w:szCs w:val="28"/>
        </w:rPr>
        <w:t xml:space="preserve"> (трех) </w:t>
      </w:r>
      <w:r w:rsidR="009870C7">
        <w:rPr>
          <w:sz w:val="28"/>
          <w:szCs w:val="28"/>
        </w:rPr>
        <w:t>рабочих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 присутствовавшими при вскрытии конвертов</w:t>
      </w:r>
      <w:r>
        <w:rPr>
          <w:sz w:val="28"/>
          <w:szCs w:val="28"/>
        </w:rPr>
        <w:t xml:space="preserve"> с Заявками.</w:t>
      </w:r>
    </w:p>
    <w:p w:rsidR="007D6548" w:rsidRPr="00D32FFA" w:rsidRDefault="007D6548" w:rsidP="00C72B19">
      <w:pPr>
        <w:ind w:firstLine="709"/>
        <w:jc w:val="both"/>
        <w:rPr>
          <w:b/>
          <w:sz w:val="28"/>
          <w:szCs w:val="28"/>
        </w:rPr>
      </w:pPr>
    </w:p>
    <w:p w:rsidR="00674404" w:rsidRPr="00D32FFA" w:rsidRDefault="009C4B5F" w:rsidP="009C4B5F">
      <w:pPr>
        <w:pStyle w:val="2"/>
        <w:numPr>
          <w:ilvl w:val="0"/>
          <w:numId w:val="0"/>
        </w:numPr>
        <w:tabs>
          <w:tab w:val="left" w:pos="-2340"/>
          <w:tab w:val="left" w:pos="720"/>
        </w:tabs>
        <w:spacing w:before="0" w:after="0"/>
        <w:ind w:left="568"/>
        <w:rPr>
          <w:rFonts w:eastAsia="MS Mincho" w:cs="Times New Roman"/>
          <w:i w:val="0"/>
          <w:iCs w:val="0"/>
        </w:rPr>
      </w:pPr>
      <w:r>
        <w:rPr>
          <w:rFonts w:eastAsia="MS Mincho" w:cs="Times New Roman"/>
          <w:i w:val="0"/>
          <w:iCs w:val="0"/>
        </w:rPr>
        <w:t xml:space="preserve">2.7.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53727A">
      <w:pPr>
        <w:numPr>
          <w:ilvl w:val="0"/>
          <w:numId w:val="14"/>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53727A">
      <w:pPr>
        <w:numPr>
          <w:ilvl w:val="0"/>
          <w:numId w:val="14"/>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3727A">
      <w:pPr>
        <w:numPr>
          <w:ilvl w:val="0"/>
          <w:numId w:val="14"/>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3727A">
      <w:pPr>
        <w:numPr>
          <w:ilvl w:val="0"/>
          <w:numId w:val="14"/>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3727A">
      <w:pPr>
        <w:numPr>
          <w:ilvl w:val="0"/>
          <w:numId w:val="14"/>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3727A">
      <w:pPr>
        <w:numPr>
          <w:ilvl w:val="0"/>
          <w:numId w:val="14"/>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 xml:space="preserve">3) </w:t>
      </w:r>
      <w:r w:rsidR="009870C7">
        <w:rPr>
          <w:sz w:val="28"/>
        </w:rPr>
        <w:t xml:space="preserve"> </w:t>
      </w:r>
      <w:r w:rsidRPr="00D32FFA">
        <w:rPr>
          <w:sz w:val="28"/>
        </w:rPr>
        <w:t>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3727A">
      <w:pPr>
        <w:numPr>
          <w:ilvl w:val="0"/>
          <w:numId w:val="14"/>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3727A">
      <w:pPr>
        <w:numPr>
          <w:ilvl w:val="0"/>
          <w:numId w:val="14"/>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Default="00754AD8" w:rsidP="0053727A">
      <w:pPr>
        <w:numPr>
          <w:ilvl w:val="0"/>
          <w:numId w:val="14"/>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51BC" w:rsidRPr="004951BC" w:rsidRDefault="004951BC" w:rsidP="004951BC">
      <w:pPr>
        <w:pStyle w:val="aff7"/>
        <w:ind w:left="0" w:firstLine="567"/>
        <w:jc w:val="both"/>
        <w:rPr>
          <w:rFonts w:eastAsia="MS Mincho"/>
        </w:rPr>
      </w:pPr>
      <w:r>
        <w:rPr>
          <w:sz w:val="28"/>
          <w:szCs w:val="28"/>
        </w:rPr>
        <w:t xml:space="preserve">2.7.10. </w:t>
      </w:r>
      <w:r w:rsidR="00E011E9" w:rsidRPr="004951BC">
        <w:rPr>
          <w:sz w:val="28"/>
          <w:szCs w:val="28"/>
        </w:rPr>
        <w:t>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процедура Размещения оферты признается несостоявшейся.</w:t>
      </w:r>
    </w:p>
    <w:p w:rsidR="004951BC" w:rsidRDefault="004951BC" w:rsidP="004951BC">
      <w:pPr>
        <w:pStyle w:val="2"/>
        <w:numPr>
          <w:ilvl w:val="0"/>
          <w:numId w:val="0"/>
        </w:numPr>
        <w:spacing w:before="0" w:after="0"/>
        <w:ind w:firstLine="567"/>
        <w:jc w:val="both"/>
        <w:rPr>
          <w:rFonts w:eastAsia="MS Mincho"/>
          <w:i w:val="0"/>
        </w:rPr>
      </w:pPr>
    </w:p>
    <w:p w:rsidR="00E011E9" w:rsidRDefault="004951BC" w:rsidP="009870C7">
      <w:pPr>
        <w:pStyle w:val="2"/>
        <w:numPr>
          <w:ilvl w:val="0"/>
          <w:numId w:val="0"/>
        </w:numPr>
        <w:spacing w:before="0" w:after="0"/>
        <w:ind w:left="720"/>
        <w:rPr>
          <w:rFonts w:eastAsia="MS Mincho"/>
          <w:i w:val="0"/>
        </w:rPr>
      </w:pPr>
      <w:r>
        <w:rPr>
          <w:rFonts w:eastAsia="MS Mincho"/>
          <w:i w:val="0"/>
        </w:rPr>
        <w:t xml:space="preserve">2.8. </w:t>
      </w:r>
      <w:r w:rsidR="00E011E9" w:rsidRPr="00D32FFA">
        <w:rPr>
          <w:rFonts w:eastAsia="MS Mincho"/>
          <w:i w:val="0"/>
        </w:rPr>
        <w:t>Порядок оценки и сопоставления Заявок участников Организатором</w:t>
      </w:r>
    </w:p>
    <w:p w:rsidR="004951BC" w:rsidRPr="004951BC" w:rsidRDefault="004951BC" w:rsidP="004951BC">
      <w:pPr>
        <w:rPr>
          <w:rFonts w:eastAsia="MS Mincho"/>
        </w:rPr>
      </w:pPr>
    </w:p>
    <w:p w:rsidR="004951BC" w:rsidRPr="00D32FFA" w:rsidRDefault="004951BC" w:rsidP="0053727A">
      <w:pPr>
        <w:numPr>
          <w:ilvl w:val="0"/>
          <w:numId w:val="27"/>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4951BC" w:rsidRPr="00D32FFA" w:rsidRDefault="004951BC" w:rsidP="0053727A">
      <w:pPr>
        <w:numPr>
          <w:ilvl w:val="0"/>
          <w:numId w:val="2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w:t>
      </w:r>
      <w:r w:rsidR="00004B51">
        <w:rPr>
          <w:sz w:val="28"/>
          <w:szCs w:val="28"/>
        </w:rPr>
        <w:t xml:space="preserve"> </w:t>
      </w:r>
      <w:r w:rsidRPr="00D32FFA">
        <w:rPr>
          <w:sz w:val="28"/>
          <w:szCs w:val="28"/>
        </w:rPr>
        <w:t>19</w:t>
      </w:r>
      <w:r w:rsidR="00004B51">
        <w:rPr>
          <w:sz w:val="28"/>
          <w:szCs w:val="28"/>
        </w:rPr>
        <w:t xml:space="preserve"> </w:t>
      </w:r>
      <w:r w:rsidRPr="00D32FFA">
        <w:rPr>
          <w:sz w:val="28"/>
          <w:szCs w:val="28"/>
        </w:rPr>
        <w:t>Информационной карты.</w:t>
      </w:r>
    </w:p>
    <w:p w:rsidR="004951BC" w:rsidRPr="00D32FFA" w:rsidRDefault="004951BC" w:rsidP="0053727A">
      <w:pPr>
        <w:numPr>
          <w:ilvl w:val="0"/>
          <w:numId w:val="27"/>
        </w:numPr>
        <w:ind w:left="0" w:firstLine="709"/>
        <w:jc w:val="both"/>
        <w:rPr>
          <w:sz w:val="28"/>
          <w:szCs w:val="28"/>
        </w:rPr>
      </w:pPr>
      <w:r w:rsidRPr="00D32FFA">
        <w:rPr>
          <w:sz w:val="28"/>
          <w:szCs w:val="28"/>
        </w:rPr>
        <w:t xml:space="preserve">Оценка и сопоставление Заявок осуществляется на основании </w:t>
      </w:r>
      <w:r w:rsidR="003F595C">
        <w:rPr>
          <w:sz w:val="28"/>
          <w:szCs w:val="28"/>
        </w:rPr>
        <w:t>предложения о сотрудничестве</w:t>
      </w:r>
      <w:r w:rsidRPr="00D32FFA">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4951BC" w:rsidRPr="00D32FFA" w:rsidRDefault="004951BC" w:rsidP="0053727A">
      <w:pPr>
        <w:numPr>
          <w:ilvl w:val="0"/>
          <w:numId w:val="2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4951BC" w:rsidRPr="00D32FFA" w:rsidRDefault="004951BC" w:rsidP="0053727A">
      <w:pPr>
        <w:numPr>
          <w:ilvl w:val="0"/>
          <w:numId w:val="2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4951BC" w:rsidRPr="00D32FFA" w:rsidRDefault="004951BC" w:rsidP="0053727A">
      <w:pPr>
        <w:numPr>
          <w:ilvl w:val="0"/>
          <w:numId w:val="2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51BC" w:rsidRPr="00D32FFA" w:rsidRDefault="004951BC" w:rsidP="0053727A">
      <w:pPr>
        <w:numPr>
          <w:ilvl w:val="0"/>
          <w:numId w:val="2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951BC" w:rsidRPr="00D32FFA" w:rsidRDefault="004951BC" w:rsidP="0053727A">
      <w:pPr>
        <w:numPr>
          <w:ilvl w:val="0"/>
          <w:numId w:val="2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951BC" w:rsidRPr="00D32FFA" w:rsidRDefault="004951BC" w:rsidP="0053727A">
      <w:pPr>
        <w:numPr>
          <w:ilvl w:val="0"/>
          <w:numId w:val="2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0" w:history="1">
        <w:r w:rsidRPr="00DB77FB">
          <w:rPr>
            <w:rStyle w:val="a7"/>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на странице сведений о Положении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4951BC" w:rsidRPr="00D32FFA" w:rsidRDefault="004951BC" w:rsidP="004951BC">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951BC" w:rsidRPr="00D32FFA" w:rsidRDefault="004951BC" w:rsidP="004951BC">
      <w:pPr>
        <w:pStyle w:val="Default"/>
        <w:ind w:firstLine="709"/>
        <w:jc w:val="both"/>
        <w:rPr>
          <w:sz w:val="28"/>
          <w:szCs w:val="28"/>
        </w:rPr>
      </w:pPr>
      <w:r w:rsidRPr="00D32FFA">
        <w:rPr>
          <w:sz w:val="28"/>
          <w:szCs w:val="28"/>
        </w:rPr>
        <w:t>2) принятое Организатором решение;</w:t>
      </w:r>
    </w:p>
    <w:p w:rsidR="004951BC" w:rsidRPr="00D32FFA" w:rsidRDefault="004951BC" w:rsidP="004951BC">
      <w:pPr>
        <w:pStyle w:val="Default"/>
        <w:ind w:firstLine="709"/>
        <w:jc w:val="both"/>
        <w:rPr>
          <w:sz w:val="28"/>
          <w:szCs w:val="28"/>
        </w:rPr>
      </w:pPr>
      <w:r w:rsidRPr="00D32FFA">
        <w:rPr>
          <w:sz w:val="28"/>
          <w:szCs w:val="28"/>
        </w:rPr>
        <w:t>3) предложения для рассмотрения Конкурсной комиссией;</w:t>
      </w:r>
    </w:p>
    <w:p w:rsidR="004951BC" w:rsidRPr="00D32FFA" w:rsidRDefault="004951BC" w:rsidP="004951BC">
      <w:pPr>
        <w:pStyle w:val="Default"/>
        <w:ind w:firstLine="709"/>
        <w:jc w:val="both"/>
        <w:rPr>
          <w:sz w:val="28"/>
          <w:szCs w:val="28"/>
        </w:rPr>
      </w:pPr>
      <w:r w:rsidRPr="00D32FFA">
        <w:rPr>
          <w:sz w:val="28"/>
          <w:szCs w:val="28"/>
        </w:rPr>
        <w:t>4) иная информация при необходимости.</w:t>
      </w:r>
    </w:p>
    <w:p w:rsidR="004951BC" w:rsidRPr="00D32FFA" w:rsidRDefault="004951BC" w:rsidP="004951BC">
      <w:pPr>
        <w:pStyle w:val="Default"/>
        <w:ind w:firstLine="709"/>
        <w:jc w:val="both"/>
        <w:rPr>
          <w:sz w:val="28"/>
          <w:szCs w:val="28"/>
        </w:rPr>
      </w:pPr>
      <w:r w:rsidRPr="00D32FFA">
        <w:rPr>
          <w:sz w:val="28"/>
          <w:szCs w:val="28"/>
        </w:rPr>
        <w:t>Протокол размещается в СМИ не позднее чем через 3 (три)</w:t>
      </w:r>
      <w:r>
        <w:rPr>
          <w:sz w:val="28"/>
          <w:szCs w:val="28"/>
        </w:rPr>
        <w:t xml:space="preserve"> рабочих </w:t>
      </w:r>
      <w:r w:rsidRPr="00D32FFA">
        <w:rPr>
          <w:sz w:val="28"/>
          <w:szCs w:val="28"/>
        </w:rPr>
        <w:t>дня со дня его подписания</w:t>
      </w:r>
      <w:r>
        <w:rPr>
          <w:sz w:val="28"/>
          <w:szCs w:val="28"/>
        </w:rPr>
        <w:t xml:space="preserve"> в соответствии с пунктом 4 Информационной карты.</w:t>
      </w:r>
    </w:p>
    <w:p w:rsidR="0087611C" w:rsidRPr="00D32FFA" w:rsidRDefault="0087611C" w:rsidP="00D20CA2">
      <w:pPr>
        <w:pStyle w:val="af9"/>
        <w:ind w:firstLine="567"/>
        <w:rPr>
          <w:sz w:val="28"/>
          <w:szCs w:val="28"/>
        </w:rPr>
      </w:pPr>
    </w:p>
    <w:p w:rsidR="00370C44" w:rsidRPr="00D32FFA" w:rsidRDefault="00370C44" w:rsidP="0053727A">
      <w:pPr>
        <w:pStyle w:val="2"/>
        <w:numPr>
          <w:ilvl w:val="1"/>
          <w:numId w:val="31"/>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53727A">
      <w:pPr>
        <w:numPr>
          <w:ilvl w:val="0"/>
          <w:numId w:val="16"/>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53727A">
      <w:pPr>
        <w:numPr>
          <w:ilvl w:val="0"/>
          <w:numId w:val="16"/>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3727A">
      <w:pPr>
        <w:numPr>
          <w:ilvl w:val="0"/>
          <w:numId w:val="16"/>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53727A">
      <w:pPr>
        <w:numPr>
          <w:ilvl w:val="0"/>
          <w:numId w:val="16"/>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4B1B40" w:rsidRPr="00D32FFA" w:rsidRDefault="004B1B40" w:rsidP="0053727A">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процедуры Размещения оферты</w:t>
      </w:r>
      <w:r w:rsidRPr="00D32FFA">
        <w:rPr>
          <w:sz w:val="28"/>
          <w:szCs w:val="28"/>
        </w:rPr>
        <w:t>.</w:t>
      </w:r>
    </w:p>
    <w:p w:rsidR="004B1B40" w:rsidRPr="00D32FFA" w:rsidRDefault="004B1B40" w:rsidP="0053727A">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w:t>
      </w:r>
      <w:r>
        <w:rPr>
          <w:sz w:val="28"/>
          <w:szCs w:val="28"/>
        </w:rPr>
        <w:t xml:space="preserve">рабочих </w:t>
      </w:r>
      <w:r w:rsidRPr="00D32FFA">
        <w:rPr>
          <w:sz w:val="28"/>
          <w:szCs w:val="28"/>
        </w:rPr>
        <w:t>дней с даты подписания протокола.</w:t>
      </w:r>
    </w:p>
    <w:p w:rsidR="004B1B40" w:rsidRPr="00D32FFA" w:rsidRDefault="004B1B40" w:rsidP="0053727A">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4B1B40" w:rsidRPr="00D32FFA" w:rsidRDefault="004B1B40" w:rsidP="00ED643A">
      <w:pPr>
        <w:numPr>
          <w:ilvl w:val="0"/>
          <w:numId w:val="16"/>
        </w:numPr>
        <w:ind w:left="0" w:firstLine="709"/>
        <w:jc w:val="both"/>
        <w:rPr>
          <w:sz w:val="28"/>
          <w:szCs w:val="28"/>
        </w:rPr>
      </w:pPr>
      <w:r>
        <w:rPr>
          <w:sz w:val="28"/>
          <w:szCs w:val="28"/>
        </w:rPr>
        <w:t>Процедура</w:t>
      </w:r>
      <w:r w:rsidRPr="004B1B40">
        <w:rPr>
          <w:sz w:val="28"/>
          <w:szCs w:val="28"/>
        </w:rPr>
        <w:t xml:space="preserve"> Размещения оферты</w:t>
      </w:r>
      <w:r w:rsidRPr="00D32FFA">
        <w:rPr>
          <w:sz w:val="28"/>
          <w:szCs w:val="28"/>
        </w:rPr>
        <w:t xml:space="preserve"> </w:t>
      </w:r>
      <w:r>
        <w:rPr>
          <w:sz w:val="28"/>
          <w:szCs w:val="28"/>
        </w:rPr>
        <w:t>признается несостоявшей</w:t>
      </w:r>
      <w:r w:rsidRPr="00D32FFA">
        <w:rPr>
          <w:sz w:val="28"/>
          <w:szCs w:val="28"/>
        </w:rPr>
        <w:t>ся, если:</w:t>
      </w:r>
    </w:p>
    <w:p w:rsidR="004B1B40" w:rsidRPr="00D32FFA" w:rsidRDefault="004B1B40" w:rsidP="00ED643A">
      <w:pPr>
        <w:ind w:firstLine="709"/>
        <w:jc w:val="both"/>
        <w:rPr>
          <w:sz w:val="28"/>
          <w:szCs w:val="28"/>
        </w:rPr>
      </w:pPr>
      <w:r w:rsidRPr="00D32FFA">
        <w:rPr>
          <w:sz w:val="28"/>
          <w:szCs w:val="28"/>
        </w:rPr>
        <w:t>1) на участие в конкурсе не подана ни одна Заявка;</w:t>
      </w:r>
    </w:p>
    <w:p w:rsidR="004B1B40" w:rsidRPr="00D32FFA" w:rsidRDefault="004B1B40" w:rsidP="00ED643A">
      <w:pPr>
        <w:ind w:firstLine="709"/>
        <w:jc w:val="both"/>
        <w:rPr>
          <w:sz w:val="28"/>
          <w:szCs w:val="28"/>
        </w:rPr>
      </w:pPr>
      <w:r>
        <w:rPr>
          <w:sz w:val="28"/>
          <w:szCs w:val="28"/>
        </w:rPr>
        <w:t>2</w:t>
      </w:r>
      <w:r w:rsidRPr="00D32FFA">
        <w:rPr>
          <w:sz w:val="28"/>
          <w:szCs w:val="28"/>
        </w:rPr>
        <w:t>) ни один из претендентов не признан участником.</w:t>
      </w:r>
    </w:p>
    <w:p w:rsidR="00290865" w:rsidRDefault="00290865" w:rsidP="00ED643A">
      <w:pPr>
        <w:numPr>
          <w:ilvl w:val="0"/>
          <w:numId w:val="16"/>
        </w:numPr>
        <w:tabs>
          <w:tab w:val="left" w:pos="1276"/>
        </w:tabs>
        <w:ind w:left="0" w:firstLine="709"/>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5E78E6" w:rsidRDefault="005E78E6" w:rsidP="005E78E6">
      <w:pPr>
        <w:tabs>
          <w:tab w:val="left" w:pos="1276"/>
        </w:tabs>
        <w:jc w:val="both"/>
        <w:rPr>
          <w:sz w:val="28"/>
          <w:szCs w:val="28"/>
        </w:rPr>
      </w:pPr>
    </w:p>
    <w:p w:rsidR="005E78E6" w:rsidRDefault="005E78E6" w:rsidP="005E78E6">
      <w:pPr>
        <w:tabs>
          <w:tab w:val="left" w:pos="1276"/>
        </w:tabs>
        <w:jc w:val="both"/>
        <w:rPr>
          <w:sz w:val="28"/>
          <w:szCs w:val="28"/>
        </w:rPr>
      </w:pPr>
    </w:p>
    <w:p w:rsidR="007D6548" w:rsidRPr="00D32FFA" w:rsidRDefault="00A42E97" w:rsidP="00A86AD1">
      <w:pPr>
        <w:pStyle w:val="2"/>
        <w:numPr>
          <w:ilvl w:val="1"/>
          <w:numId w:val="31"/>
        </w:numPr>
        <w:tabs>
          <w:tab w:val="left" w:pos="1134"/>
        </w:tabs>
        <w:spacing w:before="0" w:after="0"/>
        <w:ind w:left="0" w:firstLine="567"/>
        <w:rPr>
          <w:rFonts w:eastAsia="MS Mincho" w:cs="Times New Roman"/>
          <w:i w:val="0"/>
          <w:iCs w:val="0"/>
        </w:rPr>
      </w:pPr>
      <w:r>
        <w:rPr>
          <w:rFonts w:eastAsia="MS Mincho" w:cs="Times New Roman"/>
          <w:i w:val="0"/>
          <w:iCs w:val="0"/>
        </w:rPr>
        <w:t xml:space="preserve">  </w:t>
      </w:r>
      <w:r w:rsidR="007D6548"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370C44" w:rsidP="0053727A">
      <w:pPr>
        <w:numPr>
          <w:ilvl w:val="0"/>
          <w:numId w:val="15"/>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53727A">
      <w:pPr>
        <w:numPr>
          <w:ilvl w:val="0"/>
          <w:numId w:val="15"/>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53727A">
      <w:pPr>
        <w:numPr>
          <w:ilvl w:val="0"/>
          <w:numId w:val="15"/>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Default="007D6548" w:rsidP="0053727A">
      <w:pPr>
        <w:numPr>
          <w:ilvl w:val="0"/>
          <w:numId w:val="15"/>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E7210E" w:rsidRPr="00AC3032" w:rsidRDefault="007D6548" w:rsidP="0053727A">
      <w:pPr>
        <w:numPr>
          <w:ilvl w:val="0"/>
          <w:numId w:val="15"/>
        </w:numPr>
        <w:tabs>
          <w:tab w:val="left" w:pos="1418"/>
        </w:tabs>
        <w:ind w:left="0" w:firstLine="709"/>
        <w:jc w:val="both"/>
        <w:rPr>
          <w:sz w:val="28"/>
          <w:szCs w:val="28"/>
        </w:rPr>
      </w:pPr>
      <w:r w:rsidRPr="00AC3032">
        <w:rPr>
          <w:sz w:val="28"/>
          <w:szCs w:val="28"/>
        </w:rPr>
        <w:t>Заказчик вправе отклонить такое предложение победителя. В таком случае победитель</w:t>
      </w:r>
      <w:r w:rsidR="009D3A40" w:rsidRPr="00AC3032">
        <w:rPr>
          <w:sz w:val="28"/>
          <w:szCs w:val="28"/>
        </w:rPr>
        <w:t xml:space="preserve"> </w:t>
      </w:r>
      <w:r w:rsidR="00AF0C20" w:rsidRPr="00AC3032">
        <w:rPr>
          <w:sz w:val="28"/>
          <w:szCs w:val="28"/>
        </w:rPr>
        <w:t xml:space="preserve">процедуры Размещения оферты </w:t>
      </w:r>
      <w:r w:rsidR="009D3A40" w:rsidRPr="00AC3032">
        <w:rPr>
          <w:sz w:val="28"/>
          <w:szCs w:val="28"/>
        </w:rPr>
        <w:t>не подписавший договор</w:t>
      </w:r>
      <w:r w:rsidRPr="00AC3032">
        <w:rPr>
          <w:sz w:val="28"/>
          <w:szCs w:val="28"/>
        </w:rPr>
        <w:t xml:space="preserve"> признается уклонившимся от заключения договора, Договор заключается в соответствии с законодательством Российской Федерации</w:t>
      </w:r>
      <w:r w:rsidR="00870086" w:rsidRPr="00AC3032">
        <w:rPr>
          <w:sz w:val="28"/>
          <w:szCs w:val="28"/>
        </w:rPr>
        <w:t xml:space="preserve"> с учетом условий, указанных в пункте 20 Информационной карты, </w:t>
      </w:r>
      <w:r w:rsidRPr="00AC3032">
        <w:rPr>
          <w:sz w:val="28"/>
          <w:szCs w:val="28"/>
        </w:rPr>
        <w:t>по форме</w:t>
      </w:r>
      <w:r w:rsidR="00936A4B" w:rsidRPr="00AC3032">
        <w:rPr>
          <w:sz w:val="28"/>
          <w:szCs w:val="28"/>
        </w:rPr>
        <w:t xml:space="preserve"> или с соблюдением существенных условий</w:t>
      </w:r>
      <w:r w:rsidRPr="00AC3032">
        <w:rPr>
          <w:sz w:val="28"/>
          <w:szCs w:val="28"/>
        </w:rPr>
        <w:t>, приведенн</w:t>
      </w:r>
      <w:r w:rsidR="00936A4B" w:rsidRPr="00AC3032">
        <w:rPr>
          <w:sz w:val="28"/>
          <w:szCs w:val="28"/>
        </w:rPr>
        <w:t>ых</w:t>
      </w:r>
      <w:r w:rsidRPr="00AC3032">
        <w:rPr>
          <w:sz w:val="28"/>
          <w:szCs w:val="28"/>
        </w:rPr>
        <w:t xml:space="preserve"> </w:t>
      </w:r>
      <w:r w:rsidR="00E7210E" w:rsidRPr="00AC3032">
        <w:rPr>
          <w:sz w:val="28"/>
          <w:szCs w:val="28"/>
        </w:rPr>
        <w:t>в приложении № 5</w:t>
      </w:r>
      <w:r w:rsidRPr="00AC3032">
        <w:rPr>
          <w:sz w:val="28"/>
          <w:szCs w:val="28"/>
        </w:rPr>
        <w:t xml:space="preserve"> к настоящей документации.</w:t>
      </w:r>
    </w:p>
    <w:p w:rsidR="006402DD" w:rsidRDefault="005E78E6" w:rsidP="00BF1FE0">
      <w:pPr>
        <w:tabs>
          <w:tab w:val="left" w:pos="1418"/>
        </w:tabs>
        <w:ind w:firstLine="567"/>
        <w:jc w:val="both"/>
        <w:rPr>
          <w:sz w:val="28"/>
          <w:szCs w:val="28"/>
        </w:rPr>
      </w:pPr>
      <w:r>
        <w:rPr>
          <w:sz w:val="28"/>
          <w:szCs w:val="28"/>
        </w:rPr>
        <w:t xml:space="preserve">2.10.6. </w:t>
      </w:r>
      <w:r w:rsidR="006402DD" w:rsidRPr="00AC3032">
        <w:rPr>
          <w:sz w:val="28"/>
          <w:szCs w:val="28"/>
        </w:rPr>
        <w:t>Д</w:t>
      </w:r>
      <w:r w:rsidR="006402DD" w:rsidRPr="00D32FFA">
        <w:rPr>
          <w:sz w:val="28"/>
          <w:szCs w:val="28"/>
        </w:rPr>
        <w:t>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5E78E6" w:rsidP="005E78E6">
      <w:pPr>
        <w:tabs>
          <w:tab w:val="left" w:pos="1418"/>
        </w:tabs>
        <w:ind w:firstLine="567"/>
        <w:jc w:val="both"/>
        <w:rPr>
          <w:sz w:val="28"/>
          <w:szCs w:val="28"/>
        </w:rPr>
      </w:pPr>
      <w:r>
        <w:rPr>
          <w:sz w:val="28"/>
          <w:szCs w:val="28"/>
        </w:rPr>
        <w:t xml:space="preserve">2.10.7. </w:t>
      </w:r>
      <w:r w:rsidR="006402DD"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006402DD" w:rsidRPr="00D32FFA">
        <w:rPr>
          <w:sz w:val="28"/>
          <w:szCs w:val="28"/>
        </w:rPr>
        <w:t xml:space="preserve"> Информационной карты.</w:t>
      </w:r>
    </w:p>
    <w:p w:rsidR="0016679F" w:rsidRDefault="005E78E6" w:rsidP="005E78E6">
      <w:pPr>
        <w:tabs>
          <w:tab w:val="left" w:pos="1418"/>
        </w:tabs>
        <w:ind w:firstLine="567"/>
        <w:jc w:val="both"/>
        <w:rPr>
          <w:sz w:val="28"/>
          <w:szCs w:val="28"/>
        </w:rPr>
      </w:pPr>
      <w:r>
        <w:rPr>
          <w:sz w:val="28"/>
          <w:szCs w:val="28"/>
        </w:rPr>
        <w:t xml:space="preserve">2.10.8. </w:t>
      </w:r>
      <w:r w:rsidR="00D341F1" w:rsidRPr="00F60DEC">
        <w:rPr>
          <w:sz w:val="28"/>
          <w:szCs w:val="28"/>
        </w:rPr>
        <w:t>Исполнение заключенных по итогам процедуры Размещения</w:t>
      </w:r>
      <w:r w:rsidR="00AC3032">
        <w:rPr>
          <w:sz w:val="28"/>
          <w:szCs w:val="28"/>
        </w:rPr>
        <w:t xml:space="preserve"> оферты</w:t>
      </w:r>
      <w:r w:rsidR="00D341F1" w:rsidRPr="00F60DEC">
        <w:rPr>
          <w:sz w:val="28"/>
          <w:szCs w:val="28"/>
        </w:rPr>
        <w:t xml:space="preserve">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9870C7" w:rsidRDefault="005E78E6" w:rsidP="005E78E6">
      <w:pPr>
        <w:ind w:firstLine="567"/>
        <w:jc w:val="both"/>
        <w:rPr>
          <w:sz w:val="28"/>
          <w:szCs w:val="28"/>
        </w:rPr>
      </w:pPr>
      <w:r>
        <w:rPr>
          <w:sz w:val="28"/>
          <w:szCs w:val="28"/>
        </w:rPr>
        <w:t xml:space="preserve">2.10.9. </w:t>
      </w:r>
      <w:r w:rsidR="00AC3032" w:rsidRPr="00CC6AB7">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процедуры Размещения оферты, с которым в соответствии с настоящей документацией о закупке заключается договор при уклонении победителя процедуры Размещения оферты от заключения договора. </w:t>
      </w:r>
    </w:p>
    <w:p w:rsidR="00672E00" w:rsidRDefault="00672E00" w:rsidP="00672E00">
      <w:pPr>
        <w:jc w:val="both"/>
        <w:rPr>
          <w:sz w:val="28"/>
          <w:szCs w:val="28"/>
        </w:rPr>
      </w:pPr>
    </w:p>
    <w:p w:rsidR="00C72B19" w:rsidRPr="00CC6AB7" w:rsidRDefault="00C72B19" w:rsidP="00672E00">
      <w:pPr>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72E00" w:rsidRPr="00D32FFA" w:rsidRDefault="00672E00" w:rsidP="00F60DEC">
      <w:pPr>
        <w:ind w:firstLine="567"/>
        <w:jc w:val="both"/>
        <w:rPr>
          <w:rFonts w:eastAsia="MS Mincho"/>
        </w:rPr>
      </w:pPr>
    </w:p>
    <w:p w:rsidR="00C72B19" w:rsidRDefault="000954FB" w:rsidP="00C72B19">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A30E21"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6.05pt;width:505.3pt;height:187.1pt;z-index:251657216;mso-width-relative:margin;mso-height-relative:margin" strokeweight="1.5pt">
            <v:textbox style="mso-next-textbox:#_x0000_s1026">
              <w:txbxContent>
                <w:p w:rsidR="002D76A3" w:rsidRPr="007E6DE4" w:rsidRDefault="002D76A3" w:rsidP="000954FB">
                  <w:pPr>
                    <w:jc w:val="center"/>
                    <w:rPr>
                      <w:b/>
                      <w:sz w:val="28"/>
                      <w:szCs w:val="28"/>
                    </w:rPr>
                  </w:pPr>
                  <w:r w:rsidRPr="007E6DE4">
                    <w:rPr>
                      <w:b/>
                      <w:sz w:val="28"/>
                      <w:szCs w:val="28"/>
                    </w:rPr>
                    <w:t xml:space="preserve">_____________________________________________, </w:t>
                  </w:r>
                </w:p>
                <w:p w:rsidR="002D76A3" w:rsidRDefault="002D76A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76A3" w:rsidRPr="007E6DE4" w:rsidRDefault="002D76A3" w:rsidP="00C72B19">
                  <w:pPr>
                    <w:ind w:left="142"/>
                    <w:jc w:val="center"/>
                    <w:rPr>
                      <w:b/>
                      <w:sz w:val="28"/>
                      <w:szCs w:val="28"/>
                    </w:rPr>
                  </w:pPr>
                  <w:r w:rsidRPr="007E6DE4">
                    <w:rPr>
                      <w:b/>
                      <w:sz w:val="28"/>
                      <w:szCs w:val="28"/>
                    </w:rPr>
                    <w:t>________________________________________</w:t>
                  </w:r>
                </w:p>
                <w:p w:rsidR="002D76A3" w:rsidRPr="007E6DE4" w:rsidRDefault="002D76A3" w:rsidP="000954FB">
                  <w:pPr>
                    <w:jc w:val="center"/>
                    <w:rPr>
                      <w:i/>
                      <w:sz w:val="20"/>
                      <w:szCs w:val="20"/>
                    </w:rPr>
                  </w:pPr>
                  <w:r w:rsidRPr="007E6DE4">
                    <w:rPr>
                      <w:i/>
                      <w:sz w:val="20"/>
                      <w:szCs w:val="20"/>
                    </w:rPr>
                    <w:t>государство регистрации претендента</w:t>
                  </w:r>
                </w:p>
                <w:p w:rsidR="002D76A3" w:rsidRPr="007E6DE4" w:rsidRDefault="002D76A3" w:rsidP="000954FB">
                  <w:pPr>
                    <w:jc w:val="center"/>
                    <w:rPr>
                      <w:b/>
                      <w:sz w:val="28"/>
                      <w:szCs w:val="28"/>
                    </w:rPr>
                  </w:pPr>
                  <w:r w:rsidRPr="007E6DE4">
                    <w:rPr>
                      <w:b/>
                      <w:sz w:val="28"/>
                      <w:szCs w:val="28"/>
                    </w:rPr>
                    <w:t>_____________________________</w:t>
                  </w:r>
                  <w:r>
                    <w:rPr>
                      <w:b/>
                      <w:sz w:val="28"/>
                      <w:szCs w:val="28"/>
                    </w:rPr>
                    <w:t>__________________</w:t>
                  </w:r>
                </w:p>
                <w:p w:rsidR="002D76A3" w:rsidRPr="007E6DE4" w:rsidRDefault="002D76A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76A3" w:rsidRDefault="002D76A3" w:rsidP="000954FB">
                  <w:pPr>
                    <w:jc w:val="both"/>
                  </w:pPr>
                </w:p>
                <w:p w:rsidR="002D76A3" w:rsidRPr="004B04B6" w:rsidRDefault="002D76A3"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371890">
                    <w:rPr>
                      <w:b/>
                      <w:color w:val="000000"/>
                      <w:szCs w:val="28"/>
                    </w:rPr>
                    <w:t>№</w:t>
                  </w:r>
                  <w:r>
                    <w:rPr>
                      <w:b/>
                      <w:color w:val="000000" w:themeColor="text1"/>
                      <w:szCs w:val="28"/>
                    </w:rPr>
                    <w:t xml:space="preserve">   РО-СВЕРД-16-0021</w:t>
                  </w:r>
                </w:p>
                <w:p w:rsidR="002D76A3" w:rsidRPr="00923E2D" w:rsidRDefault="002D76A3"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DA5CEF" w:rsidRDefault="00DA5CEF" w:rsidP="00DA5CEF">
      <w:pPr>
        <w:pStyle w:val="af9"/>
        <w:rPr>
          <w:sz w:val="28"/>
          <w:szCs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w:t>
      </w:r>
      <w:r w:rsidR="00C926DA">
        <w:t>Предложение о сотрудничестве</w:t>
      </w:r>
      <w:r w:rsidR="00C926DA" w:rsidRPr="00BD3B27">
        <w:t xml:space="preserve"> </w:t>
      </w:r>
      <w:r w:rsidRPr="00BD3B27">
        <w:t xml:space="preserve">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w:t>
      </w:r>
      <w:r w:rsidR="00C926DA">
        <w:t>Предложения о сотрудничестве</w:t>
      </w:r>
      <w:r w:rsidR="00C926DA" w:rsidRPr="00BD3B27">
        <w:t xml:space="preserve"> </w:t>
      </w:r>
      <w:r w:rsidR="00DE2911">
        <w:t xml:space="preserve">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BF4038"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057EBF" w:rsidRDefault="00057EBF" w:rsidP="00F60DEC">
      <w:pPr>
        <w:pStyle w:val="afff3"/>
        <w:ind w:firstLine="567"/>
      </w:pPr>
    </w:p>
    <w:p w:rsidR="00573B2A"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w:t>
      </w:r>
      <w:r w:rsidR="00FF3449" w:rsidRPr="00964FDE">
        <w:rPr>
          <w:rFonts w:eastAsia="MS Mincho"/>
          <w:b/>
          <w:bCs/>
          <w:sz w:val="28"/>
          <w:szCs w:val="28"/>
        </w:rPr>
        <w:t xml:space="preserve">Техническое задание </w:t>
      </w:r>
      <w:r w:rsidR="00FF3449">
        <w:rPr>
          <w:rFonts w:eastAsia="MS Mincho"/>
          <w:b/>
          <w:bCs/>
          <w:sz w:val="28"/>
          <w:szCs w:val="28"/>
        </w:rPr>
        <w:t xml:space="preserve">на право заключения договора </w:t>
      </w:r>
      <w:r w:rsidR="00FF3449" w:rsidRPr="00964FDE">
        <w:rPr>
          <w:rFonts w:eastAsia="MS Mincho"/>
          <w:b/>
          <w:bCs/>
          <w:sz w:val="28"/>
          <w:szCs w:val="28"/>
        </w:rPr>
        <w:t>аренд</w:t>
      </w:r>
      <w:r w:rsidR="00FF3449">
        <w:rPr>
          <w:rFonts w:eastAsia="MS Mincho"/>
          <w:b/>
          <w:bCs/>
          <w:sz w:val="28"/>
          <w:szCs w:val="28"/>
        </w:rPr>
        <w:t>ы</w:t>
      </w:r>
      <w:r w:rsidR="00FF3449" w:rsidRPr="00964FDE">
        <w:rPr>
          <w:rFonts w:eastAsia="MS Mincho"/>
          <w:b/>
          <w:bCs/>
          <w:sz w:val="28"/>
          <w:szCs w:val="28"/>
        </w:rPr>
        <w:t xml:space="preserve"> транспортных средств с экипажем для перевозки порожних </w:t>
      </w:r>
      <w:r w:rsidR="00FF3449">
        <w:rPr>
          <w:rFonts w:eastAsia="MS Mincho"/>
          <w:b/>
          <w:bCs/>
          <w:sz w:val="28"/>
          <w:szCs w:val="28"/>
        </w:rPr>
        <w:t>и груженых контейнеров филиала П</w:t>
      </w:r>
      <w:r w:rsidR="00FF3449" w:rsidRPr="00964FDE">
        <w:rPr>
          <w:rFonts w:eastAsia="MS Mincho"/>
          <w:b/>
          <w:bCs/>
          <w:sz w:val="28"/>
          <w:szCs w:val="28"/>
        </w:rPr>
        <w:t>АО «</w:t>
      </w:r>
      <w:proofErr w:type="spellStart"/>
      <w:r w:rsidR="00FF3449" w:rsidRPr="00964FDE">
        <w:rPr>
          <w:rFonts w:eastAsia="MS Mincho"/>
          <w:b/>
          <w:bCs/>
          <w:sz w:val="28"/>
          <w:szCs w:val="28"/>
        </w:rPr>
        <w:t>ТрансКонтейнер</w:t>
      </w:r>
      <w:proofErr w:type="spellEnd"/>
      <w:r w:rsidR="00FF3449" w:rsidRPr="00964FDE">
        <w:rPr>
          <w:rFonts w:eastAsia="MS Mincho"/>
          <w:b/>
          <w:bCs/>
          <w:sz w:val="28"/>
          <w:szCs w:val="28"/>
        </w:rPr>
        <w:t xml:space="preserve">» на </w:t>
      </w:r>
      <w:r w:rsidR="00FF3449">
        <w:rPr>
          <w:rFonts w:eastAsia="MS Mincho"/>
          <w:b/>
          <w:bCs/>
          <w:sz w:val="28"/>
          <w:szCs w:val="28"/>
        </w:rPr>
        <w:t>Свердловской</w:t>
      </w:r>
      <w:r w:rsidR="00FF3449" w:rsidRPr="00964FDE">
        <w:rPr>
          <w:rFonts w:eastAsia="MS Mincho"/>
          <w:b/>
          <w:bCs/>
          <w:sz w:val="28"/>
          <w:szCs w:val="28"/>
        </w:rPr>
        <w:t xml:space="preserve"> железной дороге в г. </w:t>
      </w:r>
      <w:r w:rsidR="003F595C">
        <w:rPr>
          <w:rFonts w:eastAsia="MS Mincho"/>
          <w:b/>
          <w:bCs/>
          <w:sz w:val="28"/>
          <w:szCs w:val="28"/>
        </w:rPr>
        <w:t>Тюмень</w:t>
      </w:r>
      <w:r w:rsidR="00FF3449">
        <w:rPr>
          <w:rFonts w:eastAsia="MS Mincho"/>
          <w:b/>
          <w:bCs/>
          <w:sz w:val="28"/>
          <w:szCs w:val="28"/>
        </w:rPr>
        <w:t xml:space="preserve"> и прилегающих районах</w:t>
      </w:r>
    </w:p>
    <w:tbl>
      <w:tblPr>
        <w:tblW w:w="10207"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59082D" w:rsidRPr="004D147E" w:rsidTr="004877DF">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7" w:type="dxa"/>
          </w:tcPr>
          <w:p w:rsidR="0059082D" w:rsidRPr="00E740A5" w:rsidRDefault="0059082D" w:rsidP="000342F7">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4877DF">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59082D" w:rsidRPr="00E740A5" w:rsidRDefault="002B5DF1" w:rsidP="003F595C">
            <w:pPr>
              <w:spacing w:after="60" w:line="280" w:lineRule="exact"/>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Pr="00E740A5">
              <w:rPr>
                <w:color w:val="000000" w:themeColor="text1"/>
              </w:rPr>
              <w:t xml:space="preserve">г. </w:t>
            </w:r>
            <w:r w:rsidR="003F595C">
              <w:rPr>
                <w:color w:val="000000" w:themeColor="text1"/>
              </w:rPr>
              <w:t>Тюмень</w:t>
            </w:r>
            <w:r w:rsidRPr="00E740A5">
              <w:rPr>
                <w:color w:val="000000" w:themeColor="text1"/>
              </w:rPr>
              <w:t xml:space="preserve"> и прилегающих районах.</w:t>
            </w:r>
          </w:p>
        </w:tc>
      </w:tr>
      <w:tr w:rsidR="0059082D" w:rsidRPr="004D147E" w:rsidTr="004877DF">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7"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4877DF">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7"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 xml:space="preserve">20фут. </w:t>
            </w:r>
            <w:r w:rsidR="00A2202F">
              <w:rPr>
                <w:color w:val="000000"/>
              </w:rPr>
              <w:t>/40фут</w:t>
            </w:r>
            <w:r w:rsidR="00A9298C">
              <w:rPr>
                <w:color w:val="000000"/>
              </w:rPr>
              <w:t>.</w:t>
            </w:r>
            <w:r w:rsidR="00A2202F">
              <w:rPr>
                <w:color w:val="000000"/>
              </w:rPr>
              <w:t xml:space="preserve"> </w:t>
            </w:r>
            <w:r w:rsidRPr="00003F18">
              <w:rPr>
                <w:color w:val="000000"/>
              </w:rPr>
              <w:t xml:space="preserve">по городу </w:t>
            </w:r>
            <w:r w:rsidR="003F595C">
              <w:rPr>
                <w:color w:val="000000"/>
              </w:rPr>
              <w:t>Тюмени</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4877DF">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59082D" w:rsidRPr="00003F18" w:rsidRDefault="00573B2A" w:rsidP="00F262CA">
            <w:pPr>
              <w:spacing w:line="280" w:lineRule="exact"/>
              <w:jc w:val="both"/>
              <w:rPr>
                <w:color w:val="000000"/>
              </w:rPr>
            </w:pPr>
            <w:r>
              <w:rPr>
                <w:color w:val="000000"/>
              </w:rPr>
              <w:t>С момента заключения договора</w:t>
            </w:r>
            <w:r w:rsidR="00494175">
              <w:rPr>
                <w:color w:val="000000"/>
              </w:rPr>
              <w:t xml:space="preserve"> </w:t>
            </w:r>
            <w:r w:rsidR="001C4F5F" w:rsidRPr="00371890">
              <w:rPr>
                <w:color w:val="000000"/>
              </w:rPr>
              <w:t xml:space="preserve"> </w:t>
            </w:r>
            <w:r w:rsidR="00EA5A89" w:rsidRPr="00371890">
              <w:rPr>
                <w:color w:val="000000"/>
              </w:rPr>
              <w:t xml:space="preserve">по </w:t>
            </w:r>
            <w:r w:rsidR="00A216D5">
              <w:rPr>
                <w:color w:val="000000"/>
              </w:rPr>
              <w:t>«</w:t>
            </w:r>
            <w:r w:rsidR="0005705B" w:rsidRPr="00371890">
              <w:rPr>
                <w:color w:val="000000"/>
              </w:rPr>
              <w:t>31</w:t>
            </w:r>
            <w:r w:rsidR="00A216D5">
              <w:rPr>
                <w:color w:val="000000"/>
              </w:rPr>
              <w:t xml:space="preserve">» </w:t>
            </w:r>
            <w:r w:rsidR="00F262CA">
              <w:rPr>
                <w:color w:val="000000"/>
              </w:rPr>
              <w:t>марта</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p>
        </w:tc>
      </w:tr>
      <w:tr w:rsidR="0059082D" w:rsidRPr="00371890" w:rsidTr="004877DF">
        <w:trPr>
          <w:trHeight w:hRule="exact" w:val="1320"/>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59082D" w:rsidRPr="00371890" w:rsidRDefault="0059082D" w:rsidP="000342F7">
            <w:pPr>
              <w:spacing w:line="280" w:lineRule="exact"/>
              <w:jc w:val="both"/>
            </w:pPr>
            <w:r w:rsidRPr="00371890">
              <w:t>Среднемесячный  объем завоза/вывоза 20 футовых контейнеров –</w:t>
            </w:r>
            <w:r w:rsidR="00C72B19">
              <w:t xml:space="preserve"> </w:t>
            </w:r>
            <w:r w:rsidR="002242F1">
              <w:t>65</w:t>
            </w:r>
            <w:r w:rsidRPr="00371890">
              <w:t>шт.;</w:t>
            </w:r>
          </w:p>
          <w:p w:rsidR="00246D09" w:rsidRPr="00371890" w:rsidRDefault="00246D09" w:rsidP="00246D09">
            <w:pPr>
              <w:spacing w:line="280" w:lineRule="exact"/>
              <w:jc w:val="both"/>
            </w:pPr>
            <w:r w:rsidRPr="00371890">
              <w:t>Среднемесячный  объем завоза/вывоза 40</w:t>
            </w:r>
            <w:r w:rsidR="00CD1E29" w:rsidRPr="00371890">
              <w:t xml:space="preserve"> футовых контейнеров –</w:t>
            </w:r>
            <w:r w:rsidR="00C72B19">
              <w:t xml:space="preserve"> </w:t>
            </w:r>
            <w:r w:rsidR="002242F1">
              <w:t>35</w:t>
            </w:r>
            <w:r w:rsidRPr="00371890">
              <w:t>шт.;</w:t>
            </w:r>
          </w:p>
          <w:p w:rsidR="0059082D" w:rsidRPr="00371890" w:rsidRDefault="0059082D" w:rsidP="00246D09">
            <w:pPr>
              <w:spacing w:line="280" w:lineRule="exact"/>
              <w:jc w:val="both"/>
            </w:pPr>
            <w:r w:rsidRPr="00371890">
              <w:t>Суточный пиковый объем завоза/вы</w:t>
            </w:r>
            <w:r w:rsidR="00CD1E29" w:rsidRPr="00371890">
              <w:t>воза 20 футовых контейнеров –</w:t>
            </w:r>
            <w:r w:rsidR="002242F1">
              <w:t>7</w:t>
            </w:r>
            <w:r w:rsidR="004F35F8" w:rsidRPr="00371890">
              <w:t xml:space="preserve"> </w:t>
            </w:r>
            <w:r w:rsidR="00246D09" w:rsidRPr="00371890">
              <w:t>шт</w:t>
            </w:r>
            <w:r w:rsidR="00CD1E29" w:rsidRPr="00371890">
              <w:t>.</w:t>
            </w:r>
            <w:r w:rsidR="00246D09" w:rsidRPr="00371890">
              <w:t>;</w:t>
            </w:r>
          </w:p>
          <w:p w:rsidR="00246D09" w:rsidRPr="00371890" w:rsidRDefault="00246D09" w:rsidP="00B01EF0">
            <w:pPr>
              <w:spacing w:line="280" w:lineRule="exact"/>
              <w:jc w:val="both"/>
            </w:pPr>
            <w:r w:rsidRPr="00371890">
              <w:t>Суточный пиковый объем завоза/в</w:t>
            </w:r>
            <w:r w:rsidR="00595B43" w:rsidRPr="00371890">
              <w:t>ывоза 40 фу</w:t>
            </w:r>
            <w:r w:rsidR="00CA29D7" w:rsidRPr="00371890">
              <w:t xml:space="preserve">товых контейнеров – </w:t>
            </w:r>
            <w:r w:rsidR="002242F1">
              <w:t>6</w:t>
            </w:r>
            <w:r w:rsidRPr="00371890">
              <w:t xml:space="preserve"> шт</w:t>
            </w:r>
            <w:r w:rsidR="00CD1E29" w:rsidRPr="00371890">
              <w:t>.</w:t>
            </w:r>
          </w:p>
        </w:tc>
      </w:tr>
      <w:tr w:rsidR="0059082D" w:rsidRPr="00143B82" w:rsidTr="004877DF">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2242F1" w:rsidRPr="00143B82" w:rsidRDefault="00F262CA" w:rsidP="002242F1">
            <w:pPr>
              <w:jc w:val="both"/>
            </w:pPr>
            <w:r w:rsidRPr="00A61C6A">
              <w:rPr>
                <w:color w:val="000000"/>
              </w:rPr>
              <w:t xml:space="preserve">Место предоставления транспортных средств в аренду – </w:t>
            </w:r>
            <w:r w:rsidR="002242F1" w:rsidRPr="00A61C6A">
              <w:rPr>
                <w:color w:val="000000"/>
              </w:rPr>
              <w:t>62</w:t>
            </w:r>
            <w:r w:rsidR="002242F1">
              <w:rPr>
                <w:color w:val="000000"/>
              </w:rPr>
              <w:t>50</w:t>
            </w:r>
            <w:r w:rsidR="002242F1" w:rsidRPr="00A61C6A">
              <w:rPr>
                <w:color w:val="000000"/>
              </w:rPr>
              <w:t>00</w:t>
            </w:r>
            <w:r w:rsidR="002242F1" w:rsidRPr="00A61C6A">
              <w:t xml:space="preserve">, </w:t>
            </w:r>
            <w:r w:rsidR="002242F1">
              <w:t xml:space="preserve">             </w:t>
            </w:r>
            <w:r w:rsidR="002242F1" w:rsidRPr="00A61C6A">
              <w:t xml:space="preserve">г. </w:t>
            </w:r>
            <w:r w:rsidR="002242F1">
              <w:t>Тюмень</w:t>
            </w:r>
            <w:r w:rsidR="002242F1" w:rsidRPr="00A61C6A">
              <w:t xml:space="preserve">, ул. </w:t>
            </w:r>
            <w:r w:rsidR="002242F1">
              <w:t>Республики 254/1</w:t>
            </w:r>
            <w:r w:rsidR="002242F1" w:rsidRPr="00143B82">
              <w:t xml:space="preserve"> </w:t>
            </w:r>
            <w:r w:rsidR="002242F1">
              <w:t>и прилегающие районы.</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53727A">
            <w:pPr>
              <w:pStyle w:val="aff7"/>
              <w:numPr>
                <w:ilvl w:val="0"/>
                <w:numId w:val="23"/>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w:t>
            </w:r>
            <w:r w:rsidR="005674CB">
              <w:rPr>
                <w:color w:val="000000"/>
              </w:rPr>
              <w:t>,</w:t>
            </w:r>
            <w:r w:rsidRPr="00143B82">
              <w:rPr>
                <w:color w:val="000000"/>
              </w:rPr>
              <w:t xml:space="preserve"> </w:t>
            </w:r>
            <w:r w:rsidR="005674CB">
              <w:rPr>
                <w:color w:val="000000"/>
              </w:rPr>
              <w:t xml:space="preserve">либо на ином законном праве </w:t>
            </w:r>
            <w:r w:rsidRPr="00143B82">
              <w:rPr>
                <w:color w:val="000000"/>
              </w:rPr>
              <w:t>транспортные средства</w:t>
            </w:r>
            <w:r w:rsidR="005674CB">
              <w:rPr>
                <w:color w:val="000000"/>
              </w:rPr>
              <w:t>;</w:t>
            </w:r>
          </w:p>
          <w:p w:rsidR="00EB5CF1" w:rsidRPr="00143B82" w:rsidRDefault="00EB5CF1" w:rsidP="00EB5CF1">
            <w:pPr>
              <w:ind w:left="34" w:firstLine="425"/>
              <w:contextualSpacing/>
              <w:jc w:val="both"/>
              <w:rPr>
                <w:color w:val="000000"/>
              </w:rPr>
            </w:pPr>
            <w:r w:rsidRPr="00143B82">
              <w:rPr>
                <w:color w:val="000000"/>
                <w:lang w:eastAsia="ru-RU"/>
              </w:rPr>
              <w:t xml:space="preserve">- </w:t>
            </w:r>
            <w:r w:rsidR="00494175">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xml:space="preserve">- </w:t>
            </w:r>
            <w:r w:rsidR="002242F1">
              <w:rPr>
                <w:color w:val="000000"/>
              </w:rPr>
              <w:t xml:space="preserve"> </w:t>
            </w:r>
            <w:r w:rsidRPr="00143B82">
              <w:rPr>
                <w:color w:val="000000"/>
              </w:rPr>
              <w:t>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8A029C" w:rsidRDefault="00EB5CF1" w:rsidP="00EB5CF1">
            <w:pPr>
              <w:autoSpaceDE w:val="0"/>
              <w:autoSpaceDN w:val="0"/>
              <w:adjustRightInd w:val="0"/>
              <w:ind w:firstLine="459"/>
              <w:jc w:val="both"/>
            </w:pPr>
            <w:r w:rsidRPr="00143B82">
              <w:t xml:space="preserve">- в случае возникновения неисправности транспортного средства в период его нахождения в аренде, в результате чего стало невозможно </w:t>
            </w:r>
          </w:p>
          <w:p w:rsidR="00EB5CF1" w:rsidRPr="00143B82" w:rsidRDefault="00EB5CF1" w:rsidP="00EB5CF1">
            <w:pPr>
              <w:autoSpaceDE w:val="0"/>
              <w:autoSpaceDN w:val="0"/>
              <w:adjustRightInd w:val="0"/>
              <w:ind w:firstLine="459"/>
              <w:jc w:val="both"/>
            </w:pPr>
            <w:r w:rsidRPr="00143B82">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xml:space="preserve">- </w:t>
            </w:r>
            <w:r w:rsidR="001C4F5F">
              <w:rPr>
                <w:color w:val="000000"/>
                <w:spacing w:val="-9"/>
                <w:lang w:eastAsia="ru-RU"/>
              </w:rPr>
              <w:t>иметь водителей</w:t>
            </w:r>
            <w:r w:rsidR="008A029C">
              <w:rPr>
                <w:color w:val="000000"/>
                <w:spacing w:val="-9"/>
                <w:lang w:eastAsia="ru-RU"/>
              </w:rPr>
              <w:t xml:space="preserve"> -</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B5CF1">
            <w:pPr>
              <w:autoSpaceDE w:val="0"/>
              <w:autoSpaceDN w:val="0"/>
              <w:adjustRightInd w:val="0"/>
              <w:ind w:firstLine="459"/>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8A029C">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B5CF1">
            <w:pPr>
              <w:autoSpaceDE w:val="0"/>
              <w:autoSpaceDN w:val="0"/>
              <w:adjustRightInd w:val="0"/>
              <w:ind w:firstLine="459"/>
              <w:jc w:val="both"/>
            </w:pPr>
            <w:r>
              <w:t>-</w:t>
            </w:r>
            <w:r w:rsidR="00EB5CF1" w:rsidRPr="00A61C6A">
              <w:t>обеспечить исполнение силами экипажа выполнение сопутствующих услуг:</w:t>
            </w:r>
          </w:p>
          <w:p w:rsidR="00EB5CF1" w:rsidRPr="00A61C6A" w:rsidRDefault="00EB5CF1" w:rsidP="0053727A">
            <w:pPr>
              <w:pStyle w:val="aff7"/>
              <w:numPr>
                <w:ilvl w:val="0"/>
                <w:numId w:val="24"/>
              </w:numPr>
              <w:autoSpaceDE w:val="0"/>
              <w:autoSpaceDN w:val="0"/>
              <w:adjustRightInd w:val="0"/>
              <w:ind w:left="459"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53727A">
            <w:pPr>
              <w:pStyle w:val="aff7"/>
              <w:numPr>
                <w:ilvl w:val="0"/>
                <w:numId w:val="24"/>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53727A">
            <w:pPr>
              <w:pStyle w:val="aff7"/>
              <w:numPr>
                <w:ilvl w:val="0"/>
                <w:numId w:val="24"/>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53727A">
            <w:pPr>
              <w:pStyle w:val="aff7"/>
              <w:numPr>
                <w:ilvl w:val="0"/>
                <w:numId w:val="24"/>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53727A">
            <w:pPr>
              <w:pStyle w:val="aff7"/>
              <w:numPr>
                <w:ilvl w:val="0"/>
                <w:numId w:val="24"/>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53727A">
            <w:pPr>
              <w:pStyle w:val="aff7"/>
              <w:numPr>
                <w:ilvl w:val="0"/>
                <w:numId w:val="24"/>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53727A">
            <w:pPr>
              <w:pStyle w:val="aff7"/>
              <w:numPr>
                <w:ilvl w:val="0"/>
                <w:numId w:val="24"/>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53727A">
            <w:pPr>
              <w:pStyle w:val="aff7"/>
              <w:numPr>
                <w:ilvl w:val="0"/>
                <w:numId w:val="24"/>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53727A">
            <w:pPr>
              <w:pStyle w:val="aff7"/>
              <w:numPr>
                <w:ilvl w:val="0"/>
                <w:numId w:val="24"/>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53727A">
            <w:pPr>
              <w:pStyle w:val="aff7"/>
              <w:numPr>
                <w:ilvl w:val="0"/>
                <w:numId w:val="24"/>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53727A">
            <w:pPr>
              <w:pStyle w:val="aff7"/>
              <w:numPr>
                <w:ilvl w:val="0"/>
                <w:numId w:val="17"/>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27791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w:t>
            </w:r>
            <w:r w:rsidR="002242F1">
              <w:rPr>
                <w:color w:val="000000"/>
              </w:rPr>
              <w:t xml:space="preserve">                  </w:t>
            </w:r>
            <w:r w:rsidR="005F3A41">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EB5CF1" w:rsidRDefault="00EB5CF1" w:rsidP="00277911">
            <w:pPr>
              <w:ind w:firstLine="540"/>
              <w:jc w:val="both"/>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4877DF">
        <w:trPr>
          <w:trHeight w:val="597"/>
        </w:trPr>
        <w:tc>
          <w:tcPr>
            <w:tcW w:w="2410" w:type="dxa"/>
          </w:tcPr>
          <w:p w:rsidR="0059082D" w:rsidRPr="00143B82" w:rsidRDefault="0059082D" w:rsidP="000342F7">
            <w:pPr>
              <w:spacing w:line="274" w:lineRule="exact"/>
              <w:rPr>
                <w:color w:val="000000"/>
              </w:rPr>
            </w:pPr>
            <w:r w:rsidRPr="00143B82">
              <w:rPr>
                <w:color w:val="000000"/>
              </w:rPr>
              <w:t xml:space="preserve">7. Особые требования. </w:t>
            </w:r>
          </w:p>
        </w:tc>
        <w:tc>
          <w:tcPr>
            <w:tcW w:w="7797" w:type="dxa"/>
          </w:tcPr>
          <w:p w:rsidR="0059082D" w:rsidRPr="00143B82" w:rsidRDefault="0059082D" w:rsidP="0053727A">
            <w:pPr>
              <w:numPr>
                <w:ilvl w:val="0"/>
                <w:numId w:val="18"/>
              </w:numPr>
              <w:ind w:left="0" w:right="113" w:firstLine="459"/>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53727A">
            <w:pPr>
              <w:numPr>
                <w:ilvl w:val="0"/>
                <w:numId w:val="18"/>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ED6902" w:rsidP="00C72B19">
            <w:pPr>
              <w:numPr>
                <w:ilvl w:val="0"/>
                <w:numId w:val="30"/>
              </w:numPr>
              <w:suppressAutoHyphens w:val="0"/>
              <w:ind w:left="0" w:right="113" w:firstLine="459"/>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59082D" w:rsidRPr="00143B82" w:rsidTr="004877DF">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7" w:type="dxa"/>
          </w:tcPr>
          <w:p w:rsidR="0059082D" w:rsidRPr="00143B82" w:rsidRDefault="00A216D5" w:rsidP="000342F7">
            <w:pPr>
              <w:ind w:firstLine="459"/>
              <w:jc w:val="both"/>
              <w:rPr>
                <w:color w:val="000000"/>
              </w:rPr>
            </w:pPr>
            <w:r>
              <w:rPr>
                <w:color w:val="000000"/>
              </w:rPr>
              <w:t>Предложения о сотрудничестве</w:t>
            </w:r>
            <w:r w:rsidR="0059082D" w:rsidRPr="00143B82">
              <w:rPr>
                <w:color w:val="000000"/>
              </w:rPr>
              <w:t xml:space="preserve"> должны быть предоставлены  по  форме Приложение № 3 к Документации о закупке.</w:t>
            </w:r>
          </w:p>
          <w:p w:rsidR="0059082D" w:rsidRPr="00143B82" w:rsidRDefault="0059082D" w:rsidP="00E977C1">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59082D" w:rsidRPr="00143B82" w:rsidTr="004877DF">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7" w:type="dxa"/>
          </w:tcPr>
          <w:p w:rsidR="0059082D" w:rsidRPr="00143B82" w:rsidRDefault="0059082D" w:rsidP="00057EBF">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2242F1" w:rsidRDefault="002242F1"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131363" w:rsidRDefault="00131363" w:rsidP="00F262CA">
      <w:pPr>
        <w:ind w:left="5245"/>
        <w:rPr>
          <w:color w:val="000000"/>
        </w:rPr>
      </w:pPr>
    </w:p>
    <w:p w:rsidR="00057EBF" w:rsidRDefault="00057EBF" w:rsidP="00F262CA">
      <w:pPr>
        <w:ind w:left="5245"/>
        <w:rPr>
          <w:color w:val="000000"/>
        </w:rPr>
      </w:pPr>
    </w:p>
    <w:p w:rsidR="00E977C1" w:rsidRDefault="00E977C1" w:rsidP="00F262CA">
      <w:pPr>
        <w:ind w:left="5245"/>
        <w:rPr>
          <w:color w:val="000000"/>
        </w:rPr>
      </w:pPr>
    </w:p>
    <w:p w:rsidR="002242F1" w:rsidRPr="00143B82" w:rsidRDefault="00625A76" w:rsidP="00131363">
      <w:pPr>
        <w:ind w:left="5670"/>
        <w:rPr>
          <w:color w:val="000000"/>
        </w:rPr>
      </w:pPr>
      <w:r>
        <w:rPr>
          <w:color w:val="000000"/>
        </w:rPr>
        <w:t xml:space="preserve"> </w:t>
      </w:r>
      <w:r w:rsidR="002242F1" w:rsidRPr="00143B82">
        <w:rPr>
          <w:color w:val="000000"/>
        </w:rPr>
        <w:t xml:space="preserve">Приложение № 1 </w:t>
      </w:r>
    </w:p>
    <w:p w:rsidR="002242F1" w:rsidRPr="00143B82" w:rsidRDefault="002242F1" w:rsidP="004877DF">
      <w:pPr>
        <w:ind w:left="5670"/>
        <w:rPr>
          <w:color w:val="000000"/>
        </w:rPr>
      </w:pPr>
      <w:r w:rsidRPr="00143B82">
        <w:rPr>
          <w:color w:val="000000"/>
        </w:rPr>
        <w:t xml:space="preserve"> к техническому заданию</w:t>
      </w:r>
    </w:p>
    <w:p w:rsidR="002242F1" w:rsidRPr="00143B82" w:rsidRDefault="002242F1" w:rsidP="004877DF">
      <w:pPr>
        <w:ind w:left="5670"/>
        <w:rPr>
          <w:color w:val="000000"/>
        </w:rPr>
      </w:pPr>
      <w:r w:rsidRPr="00143B82">
        <w:rPr>
          <w:color w:val="000000"/>
        </w:rPr>
        <w:t xml:space="preserve"> раздела № 4 документации о закупке</w:t>
      </w:r>
    </w:p>
    <w:p w:rsidR="002242F1" w:rsidRPr="00143B82" w:rsidRDefault="002242F1" w:rsidP="004877DF">
      <w:pPr>
        <w:ind w:left="5670"/>
        <w:rPr>
          <w:color w:val="000000"/>
        </w:rPr>
      </w:pPr>
    </w:p>
    <w:p w:rsidR="002242F1" w:rsidRPr="00143B82" w:rsidRDefault="002242F1" w:rsidP="002242F1">
      <w:pPr>
        <w:ind w:firstLine="709"/>
        <w:jc w:val="center"/>
        <w:rPr>
          <w:b/>
          <w:bCs/>
        </w:rPr>
      </w:pPr>
      <w:r w:rsidRPr="00143B82">
        <w:rPr>
          <w:b/>
          <w:bCs/>
        </w:rPr>
        <w:t>Предельные ставки платы за аренду транспортных средств с экипажем</w:t>
      </w:r>
    </w:p>
    <w:p w:rsidR="002242F1" w:rsidRDefault="002242F1" w:rsidP="002242F1">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Pr="0048572E">
        <w:rPr>
          <w:b/>
          <w:bCs/>
          <w:color w:val="000000"/>
        </w:rPr>
        <w:t>в г.</w:t>
      </w:r>
      <w:r>
        <w:rPr>
          <w:b/>
          <w:bCs/>
          <w:color w:val="000000"/>
        </w:rPr>
        <w:t>Тюмень</w:t>
      </w:r>
      <w:r w:rsidR="00C72B19">
        <w:rPr>
          <w:b/>
          <w:bCs/>
          <w:color w:val="000000"/>
        </w:rPr>
        <w:t xml:space="preserve"> и прилегающих районах</w:t>
      </w:r>
    </w:p>
    <w:p w:rsidR="002242F1" w:rsidRPr="00143B82" w:rsidRDefault="002242F1" w:rsidP="002242F1">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2242F1" w:rsidRPr="00246D09" w:rsidTr="004877DF">
        <w:trPr>
          <w:trHeight w:val="1179"/>
        </w:trPr>
        <w:tc>
          <w:tcPr>
            <w:tcW w:w="1106" w:type="dxa"/>
            <w:vAlign w:val="center"/>
          </w:tcPr>
          <w:p w:rsidR="002242F1" w:rsidRPr="00246D09" w:rsidRDefault="002242F1" w:rsidP="002242F1">
            <w:pPr>
              <w:pStyle w:val="af9"/>
              <w:ind w:firstLine="0"/>
              <w:jc w:val="center"/>
              <w:rPr>
                <w:bCs/>
                <w:sz w:val="24"/>
              </w:rPr>
            </w:pPr>
            <w:r w:rsidRPr="00246D09">
              <w:rPr>
                <w:bCs/>
                <w:sz w:val="24"/>
              </w:rPr>
              <w:t>№</w:t>
            </w:r>
          </w:p>
          <w:p w:rsidR="002242F1" w:rsidRPr="00246D09" w:rsidRDefault="002242F1" w:rsidP="002242F1">
            <w:pPr>
              <w:pStyle w:val="af9"/>
              <w:ind w:firstLine="0"/>
              <w:jc w:val="center"/>
              <w:rPr>
                <w:bCs/>
                <w:sz w:val="24"/>
              </w:rPr>
            </w:pPr>
            <w:proofErr w:type="spellStart"/>
            <w:r w:rsidRPr="00246D09">
              <w:rPr>
                <w:bCs/>
                <w:sz w:val="24"/>
              </w:rPr>
              <w:t>п</w:t>
            </w:r>
            <w:proofErr w:type="spell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2242F1" w:rsidRPr="00246D09" w:rsidRDefault="002242F1" w:rsidP="002242F1">
            <w:pPr>
              <w:pStyle w:val="af9"/>
              <w:tabs>
                <w:tab w:val="left" w:pos="8993"/>
              </w:tabs>
              <w:ind w:firstLine="28"/>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2242F1" w:rsidRPr="00246D09" w:rsidRDefault="002242F1" w:rsidP="002242F1">
            <w:pPr>
              <w:pStyle w:val="af9"/>
              <w:tabs>
                <w:tab w:val="left" w:pos="8993"/>
              </w:tabs>
              <w:jc w:val="center"/>
              <w:rPr>
                <w:bCs/>
                <w:sz w:val="24"/>
              </w:rPr>
            </w:pPr>
          </w:p>
          <w:p w:rsidR="002242F1" w:rsidRPr="00246D09" w:rsidRDefault="002242F1" w:rsidP="002242F1">
            <w:pPr>
              <w:pStyle w:val="af9"/>
              <w:tabs>
                <w:tab w:val="left" w:pos="8993"/>
              </w:tabs>
              <w:jc w:val="center"/>
              <w:rPr>
                <w:bCs/>
                <w:sz w:val="24"/>
              </w:rPr>
            </w:pPr>
            <w:r w:rsidRPr="00246D09">
              <w:rPr>
                <w:bCs/>
                <w:sz w:val="24"/>
              </w:rPr>
              <w:t>Цена за единицу работ, услуг в руб., без учета НДС.</w:t>
            </w:r>
          </w:p>
          <w:p w:rsidR="002242F1" w:rsidRPr="00246D09" w:rsidRDefault="002242F1" w:rsidP="002242F1">
            <w:pPr>
              <w:pStyle w:val="af9"/>
              <w:tabs>
                <w:tab w:val="left" w:pos="8993"/>
              </w:tabs>
              <w:ind w:right="23"/>
              <w:jc w:val="center"/>
              <w:rPr>
                <w:bCs/>
                <w:sz w:val="24"/>
              </w:rPr>
            </w:pPr>
          </w:p>
        </w:tc>
      </w:tr>
      <w:tr w:rsidR="002242F1" w:rsidRPr="00246D09" w:rsidTr="004877DF">
        <w:trPr>
          <w:trHeight w:val="383"/>
        </w:trPr>
        <w:tc>
          <w:tcPr>
            <w:tcW w:w="1106" w:type="dxa"/>
            <w:vMerge w:val="restart"/>
            <w:vAlign w:val="center"/>
          </w:tcPr>
          <w:p w:rsidR="002242F1" w:rsidRPr="00246D09" w:rsidRDefault="002242F1" w:rsidP="002242F1">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2242F1" w:rsidRPr="008D3946" w:rsidRDefault="002242F1" w:rsidP="002242F1">
            <w:pPr>
              <w:tabs>
                <w:tab w:val="left" w:pos="8993"/>
              </w:tabs>
              <w:jc w:val="center"/>
              <w:rPr>
                <w:b/>
                <w:bCs/>
              </w:rPr>
            </w:pPr>
            <w:r w:rsidRPr="008D3946">
              <w:rPr>
                <w:b/>
              </w:rPr>
              <w:t>До  10 км  включительно</w:t>
            </w:r>
          </w:p>
        </w:tc>
      </w:tr>
      <w:tr w:rsidR="002242F1" w:rsidRPr="00246D09" w:rsidTr="004877DF">
        <w:trPr>
          <w:trHeight w:val="341"/>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 контейнер</w:t>
            </w:r>
          </w:p>
        </w:tc>
        <w:tc>
          <w:tcPr>
            <w:tcW w:w="5811" w:type="dxa"/>
            <w:tcBorders>
              <w:right w:val="single" w:sz="4" w:space="0" w:color="auto"/>
            </w:tcBorders>
            <w:vAlign w:val="center"/>
          </w:tcPr>
          <w:p w:rsidR="002242F1" w:rsidRPr="008D3946" w:rsidRDefault="002242F1" w:rsidP="002242F1">
            <w:pPr>
              <w:tabs>
                <w:tab w:val="left" w:pos="8993"/>
              </w:tabs>
              <w:rPr>
                <w:bCs/>
              </w:rPr>
            </w:pPr>
            <w:r w:rsidRPr="008D3946">
              <w:rPr>
                <w:bCs/>
              </w:rPr>
              <w:t xml:space="preserve">                                        3</w:t>
            </w:r>
            <w:r>
              <w:rPr>
                <w:bCs/>
              </w:rPr>
              <w:t xml:space="preserve"> </w:t>
            </w:r>
            <w:r w:rsidRPr="008D3946">
              <w:rPr>
                <w:bCs/>
              </w:rPr>
              <w:t>000,00</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2242F1" w:rsidRPr="008D3946" w:rsidRDefault="002242F1" w:rsidP="002242F1">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Borders>
              <w:bottom w:val="single" w:sz="4" w:space="0" w:color="auto"/>
              <w:right w:val="single" w:sz="4" w:space="0" w:color="auto"/>
            </w:tcBorders>
            <w:vAlign w:val="center"/>
          </w:tcPr>
          <w:p w:rsidR="002242F1" w:rsidRPr="008D3946" w:rsidRDefault="002242F1" w:rsidP="002242F1">
            <w:pPr>
              <w:tabs>
                <w:tab w:val="left" w:pos="8993"/>
              </w:tabs>
              <w:rPr>
                <w:bCs/>
              </w:rPr>
            </w:pPr>
            <w:r w:rsidRPr="008D3946">
              <w:rPr>
                <w:bCs/>
              </w:rPr>
              <w:t xml:space="preserve">                                        3</w:t>
            </w:r>
            <w:r>
              <w:rPr>
                <w:bCs/>
              </w:rPr>
              <w:t xml:space="preserve"> </w:t>
            </w:r>
            <w:r w:rsidRPr="008D3946">
              <w:rPr>
                <w:bCs/>
              </w:rPr>
              <w:t>900,00</w:t>
            </w:r>
          </w:p>
        </w:tc>
      </w:tr>
      <w:tr w:rsidR="002242F1" w:rsidRPr="00246D09" w:rsidTr="004877DF">
        <w:trPr>
          <w:trHeight w:val="377"/>
        </w:trPr>
        <w:tc>
          <w:tcPr>
            <w:tcW w:w="1106" w:type="dxa"/>
            <w:vMerge w:val="restart"/>
            <w:vAlign w:val="center"/>
          </w:tcPr>
          <w:p w:rsidR="002242F1" w:rsidRPr="00246D09" w:rsidRDefault="002242F1" w:rsidP="002242F1">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2242F1" w:rsidRPr="008D3946" w:rsidRDefault="002242F1" w:rsidP="002242F1">
            <w:pPr>
              <w:tabs>
                <w:tab w:val="left" w:pos="8993"/>
              </w:tabs>
              <w:jc w:val="center"/>
              <w:rPr>
                <w:b/>
                <w:bCs/>
              </w:rPr>
            </w:pPr>
            <w:r w:rsidRPr="008D3946">
              <w:rPr>
                <w:b/>
              </w:rPr>
              <w:t>С 11 до 25 км включительно</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2242F1" w:rsidRPr="008D3946" w:rsidRDefault="002242F1" w:rsidP="002242F1">
            <w:pPr>
              <w:tabs>
                <w:tab w:val="left" w:pos="8993"/>
              </w:tabs>
              <w:jc w:val="center"/>
              <w:rPr>
                <w:bCs/>
              </w:rPr>
            </w:pPr>
            <w:r w:rsidRPr="008D3946">
              <w:rPr>
                <w:bCs/>
              </w:rPr>
              <w:t>4</w:t>
            </w:r>
            <w:r>
              <w:rPr>
                <w:bCs/>
              </w:rPr>
              <w:t xml:space="preserve"> </w:t>
            </w:r>
            <w:r w:rsidRPr="008D3946">
              <w:rPr>
                <w:bCs/>
              </w:rPr>
              <w:t>150,00</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2242F1" w:rsidRPr="008D3946" w:rsidRDefault="002242F1" w:rsidP="002242F1">
            <w:pPr>
              <w:tabs>
                <w:tab w:val="left" w:pos="8993"/>
              </w:tabs>
              <w:jc w:val="center"/>
              <w:rPr>
                <w:bCs/>
              </w:rPr>
            </w:pPr>
            <w:r w:rsidRPr="008D3946">
              <w:rPr>
                <w:bCs/>
              </w:rPr>
              <w:t>5</w:t>
            </w:r>
            <w:r>
              <w:rPr>
                <w:bCs/>
              </w:rPr>
              <w:t xml:space="preserve"> </w:t>
            </w:r>
            <w:r w:rsidRPr="008D3946">
              <w:rPr>
                <w:bCs/>
              </w:rPr>
              <w:t>633,00</w:t>
            </w:r>
          </w:p>
        </w:tc>
      </w:tr>
      <w:tr w:rsidR="002242F1" w:rsidRPr="00246D09" w:rsidTr="004877DF">
        <w:trPr>
          <w:trHeight w:val="370"/>
        </w:trPr>
        <w:tc>
          <w:tcPr>
            <w:tcW w:w="1106" w:type="dxa"/>
            <w:vMerge w:val="restart"/>
            <w:vAlign w:val="center"/>
          </w:tcPr>
          <w:p w:rsidR="002242F1" w:rsidRPr="00246D09" w:rsidRDefault="002242F1" w:rsidP="002242F1">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2242F1" w:rsidRPr="008D3946" w:rsidRDefault="002242F1" w:rsidP="002242F1">
            <w:pPr>
              <w:tabs>
                <w:tab w:val="left" w:pos="8993"/>
              </w:tabs>
              <w:jc w:val="center"/>
              <w:rPr>
                <w:b/>
                <w:bCs/>
              </w:rPr>
            </w:pPr>
            <w:r w:rsidRPr="008D3946">
              <w:rPr>
                <w:b/>
              </w:rPr>
              <w:t>С 26 до 50 км. включительно</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4</w:t>
            </w:r>
            <w:r>
              <w:rPr>
                <w:bCs/>
              </w:rPr>
              <w:t xml:space="preserve"> </w:t>
            </w:r>
            <w:r w:rsidRPr="008D3946">
              <w:rPr>
                <w:bCs/>
              </w:rPr>
              <w:t>900,00</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Pr>
          <w:p w:rsidR="002242F1" w:rsidRPr="008D3946" w:rsidRDefault="002242F1" w:rsidP="002242F1">
            <w:pPr>
              <w:jc w:val="center"/>
              <w:rPr>
                <w:bCs/>
              </w:rPr>
            </w:pPr>
            <w:r w:rsidRPr="008D3946">
              <w:rPr>
                <w:bCs/>
              </w:rPr>
              <w:t>6</w:t>
            </w:r>
            <w:r>
              <w:rPr>
                <w:bCs/>
              </w:rPr>
              <w:t xml:space="preserve"> </w:t>
            </w:r>
            <w:r w:rsidRPr="008D3946">
              <w:rPr>
                <w:bCs/>
              </w:rPr>
              <w:t>453,00</w:t>
            </w:r>
          </w:p>
        </w:tc>
      </w:tr>
      <w:tr w:rsidR="002242F1" w:rsidRPr="00246D09" w:rsidTr="004877DF">
        <w:trPr>
          <w:trHeight w:val="387"/>
        </w:trPr>
        <w:tc>
          <w:tcPr>
            <w:tcW w:w="1106" w:type="dxa"/>
            <w:vMerge w:val="restart"/>
            <w:vAlign w:val="center"/>
          </w:tcPr>
          <w:p w:rsidR="002242F1" w:rsidRPr="00246D09" w:rsidRDefault="002242F1" w:rsidP="002242F1">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2242F1" w:rsidRPr="008D3946" w:rsidRDefault="002242F1" w:rsidP="002242F1">
            <w:pPr>
              <w:rPr>
                <w:b/>
                <w:bCs/>
              </w:rPr>
            </w:pPr>
            <w:r w:rsidRPr="008D3946">
              <w:rPr>
                <w:b/>
              </w:rPr>
              <w:t xml:space="preserve">                                              С 51 до 100 км. включительно</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5</w:t>
            </w:r>
            <w:r>
              <w:rPr>
                <w:bCs/>
              </w:rPr>
              <w:t xml:space="preserve"> </w:t>
            </w:r>
            <w:r w:rsidRPr="008D3946">
              <w:rPr>
                <w:bCs/>
              </w:rPr>
              <w:t>500,00</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2242F1" w:rsidRPr="008D3946" w:rsidRDefault="002242F1" w:rsidP="002242F1">
            <w:pPr>
              <w:jc w:val="center"/>
              <w:rPr>
                <w:bCs/>
              </w:rPr>
            </w:pPr>
            <w:r w:rsidRPr="008D3946">
              <w:rPr>
                <w:bCs/>
              </w:rPr>
              <w:t>6</w:t>
            </w:r>
            <w:r>
              <w:rPr>
                <w:bCs/>
              </w:rPr>
              <w:t xml:space="preserve"> </w:t>
            </w:r>
            <w:r w:rsidRPr="008D3946">
              <w:rPr>
                <w:bCs/>
              </w:rPr>
              <w:t>750,00</w:t>
            </w:r>
          </w:p>
        </w:tc>
      </w:tr>
      <w:tr w:rsidR="002242F1" w:rsidRPr="00246D09" w:rsidTr="004877DF">
        <w:trPr>
          <w:trHeight w:val="496"/>
        </w:trPr>
        <w:tc>
          <w:tcPr>
            <w:tcW w:w="1106" w:type="dxa"/>
            <w:vMerge w:val="restart"/>
            <w:vAlign w:val="center"/>
          </w:tcPr>
          <w:p w:rsidR="002242F1" w:rsidRPr="00246D09" w:rsidRDefault="002242F1" w:rsidP="002242F1">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2242F1" w:rsidRPr="008D3946" w:rsidRDefault="002242F1" w:rsidP="002242F1">
            <w:pPr>
              <w:jc w:val="center"/>
              <w:rPr>
                <w:b/>
                <w:bCs/>
              </w:rPr>
            </w:pPr>
            <w:r w:rsidRPr="008D3946">
              <w:rPr>
                <w:b/>
              </w:rPr>
              <w:t>С 101 до 150 км. включительно</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6</w:t>
            </w:r>
            <w:r>
              <w:rPr>
                <w:bCs/>
              </w:rPr>
              <w:t xml:space="preserve"> </w:t>
            </w:r>
            <w:r w:rsidRPr="008D3946">
              <w:rPr>
                <w:bCs/>
              </w:rPr>
              <w:t>405,00</w:t>
            </w:r>
          </w:p>
        </w:tc>
      </w:tr>
      <w:tr w:rsidR="002242F1" w:rsidRPr="00246D09" w:rsidTr="004877DF">
        <w:trPr>
          <w:trHeight w:val="564"/>
        </w:trPr>
        <w:tc>
          <w:tcPr>
            <w:tcW w:w="1106" w:type="dxa"/>
            <w:vMerge/>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2242F1" w:rsidRPr="008D3946" w:rsidRDefault="002242F1" w:rsidP="002242F1">
            <w:pPr>
              <w:jc w:val="center"/>
              <w:rPr>
                <w:bCs/>
              </w:rPr>
            </w:pPr>
            <w:r w:rsidRPr="008D3946">
              <w:rPr>
                <w:bCs/>
              </w:rPr>
              <w:t>7</w:t>
            </w:r>
            <w:r>
              <w:rPr>
                <w:bCs/>
              </w:rPr>
              <w:t xml:space="preserve"> </w:t>
            </w:r>
            <w:r w:rsidRPr="008D3946">
              <w:rPr>
                <w:bCs/>
              </w:rPr>
              <w:t>350,00</w:t>
            </w:r>
          </w:p>
        </w:tc>
      </w:tr>
      <w:tr w:rsidR="002242F1" w:rsidRPr="00246D09" w:rsidTr="004877DF">
        <w:trPr>
          <w:trHeight w:val="436"/>
        </w:trPr>
        <w:tc>
          <w:tcPr>
            <w:tcW w:w="1106" w:type="dxa"/>
            <w:vMerge w:val="restart"/>
            <w:vAlign w:val="center"/>
          </w:tcPr>
          <w:p w:rsidR="002242F1" w:rsidRPr="00246D09" w:rsidRDefault="002242F1" w:rsidP="002242F1">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2242F1" w:rsidRPr="008D3946" w:rsidRDefault="002242F1" w:rsidP="002242F1">
            <w:pPr>
              <w:rPr>
                <w:b/>
                <w:bCs/>
              </w:rPr>
            </w:pPr>
            <w:r w:rsidRPr="008D3946">
              <w:rPr>
                <w:b/>
                <w:bCs/>
              </w:rPr>
              <w:t xml:space="preserve">                                           С 151 до 200 км. включительно</w:t>
            </w:r>
          </w:p>
        </w:tc>
      </w:tr>
      <w:tr w:rsidR="002242F1" w:rsidRPr="00246D09" w:rsidTr="004877DF">
        <w:trPr>
          <w:trHeight w:val="564"/>
        </w:trPr>
        <w:tc>
          <w:tcPr>
            <w:tcW w:w="1106" w:type="dxa"/>
            <w:vMerge/>
            <w:vAlign w:val="center"/>
          </w:tcPr>
          <w:p w:rsidR="002242F1" w:rsidRPr="00246D09" w:rsidRDefault="002242F1" w:rsidP="002242F1">
            <w:pPr>
              <w:pStyle w:val="aff0"/>
              <w:jc w:val="left"/>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7 960,00</w:t>
            </w:r>
          </w:p>
        </w:tc>
      </w:tr>
      <w:tr w:rsidR="002242F1" w:rsidRPr="00246D09" w:rsidTr="004877DF">
        <w:trPr>
          <w:trHeight w:val="564"/>
        </w:trPr>
        <w:tc>
          <w:tcPr>
            <w:tcW w:w="1106" w:type="dxa"/>
            <w:vMerge/>
            <w:vAlign w:val="center"/>
          </w:tcPr>
          <w:p w:rsidR="002242F1" w:rsidRPr="00246D09" w:rsidRDefault="002242F1" w:rsidP="002242F1">
            <w:pPr>
              <w:pStyle w:val="aff0"/>
              <w:jc w:val="left"/>
              <w:rPr>
                <w:rFonts w:ascii="Times New Roman" w:hAnsi="Times New Roman" w:cs="Times New Roman"/>
                <w:b w:val="0"/>
                <w:bCs w:val="0"/>
                <w:sz w:val="24"/>
                <w:szCs w:val="24"/>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2242F1" w:rsidRPr="008D3946" w:rsidRDefault="002242F1" w:rsidP="002242F1">
            <w:pPr>
              <w:jc w:val="center"/>
              <w:rPr>
                <w:bCs/>
              </w:rPr>
            </w:pPr>
            <w:r w:rsidRPr="008D3946">
              <w:rPr>
                <w:bCs/>
              </w:rPr>
              <w:t>9 135,00</w:t>
            </w:r>
          </w:p>
        </w:tc>
      </w:tr>
      <w:tr w:rsidR="002242F1" w:rsidRPr="00246D09" w:rsidTr="004877DF">
        <w:trPr>
          <w:trHeight w:val="409"/>
        </w:trPr>
        <w:tc>
          <w:tcPr>
            <w:tcW w:w="1106" w:type="dxa"/>
            <w:vMerge w:val="restart"/>
            <w:vAlign w:val="center"/>
          </w:tcPr>
          <w:p w:rsidR="002242F1" w:rsidRPr="00EA2089" w:rsidRDefault="002242F1" w:rsidP="002242F1">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2242F1" w:rsidRPr="008D3946" w:rsidRDefault="002242F1" w:rsidP="002242F1">
            <w:pPr>
              <w:jc w:val="center"/>
              <w:rPr>
                <w:b/>
                <w:bCs/>
              </w:rPr>
            </w:pPr>
            <w:r w:rsidRPr="008D3946">
              <w:rPr>
                <w:b/>
                <w:bCs/>
              </w:rPr>
              <w:t>С 201 до 250 км. включительно</w:t>
            </w:r>
          </w:p>
        </w:tc>
      </w:tr>
      <w:tr w:rsidR="002242F1" w:rsidRPr="00246D09" w:rsidTr="004877DF">
        <w:trPr>
          <w:trHeight w:val="564"/>
        </w:trPr>
        <w:tc>
          <w:tcPr>
            <w:tcW w:w="1106" w:type="dxa"/>
            <w:vMerge/>
            <w:vAlign w:val="center"/>
          </w:tcPr>
          <w:p w:rsidR="002242F1" w:rsidRPr="00EA2089" w:rsidRDefault="002242F1" w:rsidP="002242F1">
            <w:pPr>
              <w:pStyle w:val="aff0"/>
              <w:jc w:val="left"/>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10 522,00</w:t>
            </w:r>
          </w:p>
        </w:tc>
      </w:tr>
      <w:tr w:rsidR="002242F1" w:rsidRPr="00246D09" w:rsidTr="004877DF">
        <w:trPr>
          <w:trHeight w:val="564"/>
        </w:trPr>
        <w:tc>
          <w:tcPr>
            <w:tcW w:w="1106" w:type="dxa"/>
            <w:vMerge/>
            <w:vAlign w:val="center"/>
          </w:tcPr>
          <w:p w:rsidR="002242F1" w:rsidRPr="00EA2089" w:rsidRDefault="002242F1" w:rsidP="002242F1">
            <w:pPr>
              <w:pStyle w:val="aff0"/>
              <w:jc w:val="left"/>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2242F1" w:rsidRPr="008D3946" w:rsidRDefault="002242F1" w:rsidP="002242F1">
            <w:pPr>
              <w:jc w:val="center"/>
              <w:rPr>
                <w:bCs/>
              </w:rPr>
            </w:pPr>
            <w:r w:rsidRPr="008D3946">
              <w:rPr>
                <w:bCs/>
              </w:rPr>
              <w:t>12 075,00</w:t>
            </w:r>
          </w:p>
        </w:tc>
      </w:tr>
      <w:tr w:rsidR="002242F1" w:rsidRPr="00246D09" w:rsidTr="004877DF">
        <w:trPr>
          <w:trHeight w:val="363"/>
        </w:trPr>
        <w:tc>
          <w:tcPr>
            <w:tcW w:w="1106" w:type="dxa"/>
            <w:vMerge w:val="restart"/>
            <w:vAlign w:val="center"/>
          </w:tcPr>
          <w:p w:rsidR="002242F1" w:rsidRPr="00EA2089" w:rsidRDefault="002242F1" w:rsidP="002242F1">
            <w:pPr>
              <w:pStyle w:val="aff0"/>
              <w:rPr>
                <w:rFonts w:ascii="Times New Roman" w:hAnsi="Times New Roman" w:cs="Times New Roman"/>
                <w:b w:val="0"/>
                <w:bCs w:val="0"/>
                <w:sz w:val="24"/>
                <w:szCs w:val="24"/>
                <w:highlight w:val="cyan"/>
              </w:rPr>
            </w:pPr>
          </w:p>
          <w:p w:rsidR="002242F1" w:rsidRPr="00EA2089" w:rsidRDefault="002242F1" w:rsidP="002242F1">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2242F1" w:rsidRPr="008D3946" w:rsidRDefault="002242F1" w:rsidP="002242F1">
            <w:pPr>
              <w:jc w:val="center"/>
              <w:rPr>
                <w:b/>
                <w:bCs/>
              </w:rPr>
            </w:pPr>
            <w:r w:rsidRPr="008D3946">
              <w:rPr>
                <w:b/>
                <w:bCs/>
              </w:rPr>
              <w:t>С 251 до 300 км. включительно</w:t>
            </w:r>
          </w:p>
        </w:tc>
      </w:tr>
      <w:tr w:rsidR="002242F1" w:rsidRPr="00246D09" w:rsidTr="004877DF">
        <w:trPr>
          <w:trHeight w:val="642"/>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контейнер</w:t>
            </w:r>
          </w:p>
        </w:tc>
        <w:tc>
          <w:tcPr>
            <w:tcW w:w="5811" w:type="dxa"/>
            <w:vAlign w:val="center"/>
          </w:tcPr>
          <w:p w:rsidR="002242F1" w:rsidRPr="008D3946" w:rsidRDefault="002242F1" w:rsidP="002242F1">
            <w:pPr>
              <w:jc w:val="center"/>
              <w:rPr>
                <w:bCs/>
              </w:rPr>
            </w:pPr>
            <w:r w:rsidRPr="008D3946">
              <w:rPr>
                <w:bCs/>
              </w:rPr>
              <w:t>12 352,00</w:t>
            </w:r>
          </w:p>
        </w:tc>
      </w:tr>
      <w:tr w:rsidR="002242F1" w:rsidRPr="00246D09" w:rsidTr="004877DF">
        <w:trPr>
          <w:trHeight w:val="564"/>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2242F1" w:rsidRPr="008D3946" w:rsidRDefault="002242F1" w:rsidP="002242F1">
            <w:pPr>
              <w:jc w:val="center"/>
              <w:rPr>
                <w:bCs/>
              </w:rPr>
            </w:pPr>
            <w:r w:rsidRPr="008D3946">
              <w:rPr>
                <w:bCs/>
              </w:rPr>
              <w:t>14 175,00</w:t>
            </w:r>
          </w:p>
        </w:tc>
      </w:tr>
      <w:tr w:rsidR="002242F1" w:rsidRPr="00246D09" w:rsidTr="004877DF">
        <w:trPr>
          <w:trHeight w:val="331"/>
        </w:trPr>
        <w:tc>
          <w:tcPr>
            <w:tcW w:w="1106" w:type="dxa"/>
            <w:vMerge w:val="restart"/>
            <w:vAlign w:val="center"/>
          </w:tcPr>
          <w:p w:rsidR="002242F1" w:rsidRPr="00EA2089" w:rsidRDefault="002242F1" w:rsidP="002242F1">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2242F1" w:rsidRPr="008D3946" w:rsidRDefault="002242F1" w:rsidP="002242F1">
            <w:pPr>
              <w:jc w:val="center"/>
              <w:rPr>
                <w:b/>
                <w:bCs/>
              </w:rPr>
            </w:pPr>
            <w:r w:rsidRPr="008D3946">
              <w:rPr>
                <w:b/>
                <w:bCs/>
              </w:rPr>
              <w:t>С 301 до 350 км. включительно</w:t>
            </w:r>
          </w:p>
        </w:tc>
      </w:tr>
      <w:tr w:rsidR="002242F1" w:rsidRPr="00246D09" w:rsidTr="004877DF">
        <w:trPr>
          <w:trHeight w:val="564"/>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15 097,00</w:t>
            </w:r>
          </w:p>
        </w:tc>
      </w:tr>
      <w:tr w:rsidR="002242F1" w:rsidRPr="00246D09" w:rsidTr="004877DF">
        <w:trPr>
          <w:trHeight w:val="564"/>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2242F1" w:rsidRPr="008D3946" w:rsidRDefault="002242F1" w:rsidP="002242F1">
            <w:pPr>
              <w:jc w:val="center"/>
              <w:rPr>
                <w:bCs/>
              </w:rPr>
            </w:pPr>
            <w:r w:rsidRPr="008D3946">
              <w:rPr>
                <w:bCs/>
              </w:rPr>
              <w:t>17 325,00</w:t>
            </w:r>
          </w:p>
        </w:tc>
      </w:tr>
      <w:tr w:rsidR="002242F1" w:rsidRPr="00246D09" w:rsidTr="004877DF">
        <w:trPr>
          <w:trHeight w:val="427"/>
        </w:trPr>
        <w:tc>
          <w:tcPr>
            <w:tcW w:w="1106" w:type="dxa"/>
            <w:vMerge w:val="restart"/>
            <w:vAlign w:val="center"/>
          </w:tcPr>
          <w:p w:rsidR="002242F1" w:rsidRPr="00EA2089" w:rsidRDefault="002242F1" w:rsidP="002242F1">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2242F1" w:rsidRPr="008D3946" w:rsidRDefault="002242F1" w:rsidP="002242F1">
            <w:pPr>
              <w:jc w:val="center"/>
              <w:rPr>
                <w:b/>
                <w:bCs/>
              </w:rPr>
            </w:pPr>
            <w:r w:rsidRPr="008D3946">
              <w:rPr>
                <w:b/>
                <w:bCs/>
              </w:rPr>
              <w:t>С 351 до 400 км. включительно</w:t>
            </w:r>
          </w:p>
        </w:tc>
      </w:tr>
      <w:tr w:rsidR="002242F1" w:rsidRPr="00246D09" w:rsidTr="004877DF">
        <w:trPr>
          <w:trHeight w:val="615"/>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16 927,00</w:t>
            </w:r>
          </w:p>
        </w:tc>
      </w:tr>
      <w:tr w:rsidR="002242F1" w:rsidRPr="00246D09" w:rsidTr="004877DF">
        <w:trPr>
          <w:trHeight w:val="564"/>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 контейнер</w:t>
            </w:r>
          </w:p>
        </w:tc>
        <w:tc>
          <w:tcPr>
            <w:tcW w:w="5811" w:type="dxa"/>
            <w:vAlign w:val="center"/>
          </w:tcPr>
          <w:p w:rsidR="002242F1" w:rsidRPr="008D3946" w:rsidRDefault="002242F1" w:rsidP="002242F1">
            <w:pPr>
              <w:jc w:val="center"/>
              <w:rPr>
                <w:bCs/>
              </w:rPr>
            </w:pPr>
            <w:r w:rsidRPr="008D3946">
              <w:rPr>
                <w:bCs/>
              </w:rPr>
              <w:t>19 425,00</w:t>
            </w:r>
          </w:p>
        </w:tc>
      </w:tr>
      <w:tr w:rsidR="002242F1" w:rsidRPr="00246D09" w:rsidTr="004877DF">
        <w:trPr>
          <w:trHeight w:val="480"/>
        </w:trPr>
        <w:tc>
          <w:tcPr>
            <w:tcW w:w="1106" w:type="dxa"/>
            <w:vMerge w:val="restart"/>
            <w:vAlign w:val="center"/>
          </w:tcPr>
          <w:p w:rsidR="002242F1" w:rsidRPr="00EA2089" w:rsidRDefault="002242F1" w:rsidP="002242F1">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2242F1" w:rsidRPr="008D3946" w:rsidRDefault="002242F1" w:rsidP="002242F1">
            <w:pPr>
              <w:jc w:val="center"/>
              <w:rPr>
                <w:b/>
                <w:bCs/>
              </w:rPr>
            </w:pPr>
            <w:r w:rsidRPr="008D3946">
              <w:rPr>
                <w:b/>
                <w:bCs/>
              </w:rPr>
              <w:t>С 401 до 450 км. включительно</w:t>
            </w:r>
          </w:p>
        </w:tc>
      </w:tr>
      <w:tr w:rsidR="002242F1" w:rsidRPr="00246D09" w:rsidTr="004877DF">
        <w:trPr>
          <w:trHeight w:val="564"/>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2242F1" w:rsidRPr="008D3946" w:rsidRDefault="002242F1" w:rsidP="002242F1">
            <w:pPr>
              <w:jc w:val="center"/>
              <w:rPr>
                <w:bCs/>
              </w:rPr>
            </w:pPr>
            <w:r w:rsidRPr="008D3946">
              <w:rPr>
                <w:bCs/>
              </w:rPr>
              <w:t>19 672,00</w:t>
            </w:r>
          </w:p>
        </w:tc>
      </w:tr>
      <w:tr w:rsidR="002242F1" w:rsidRPr="00246D09" w:rsidTr="004877DF">
        <w:trPr>
          <w:trHeight w:val="564"/>
        </w:trPr>
        <w:tc>
          <w:tcPr>
            <w:tcW w:w="1106" w:type="dxa"/>
            <w:vMerge/>
            <w:vAlign w:val="center"/>
          </w:tcPr>
          <w:p w:rsidR="002242F1" w:rsidRPr="00EA2089" w:rsidRDefault="002242F1" w:rsidP="002242F1">
            <w:pPr>
              <w:pStyle w:val="aff0"/>
              <w:rPr>
                <w:rFonts w:ascii="Times New Roman" w:hAnsi="Times New Roman" w:cs="Times New Roman"/>
                <w:b w:val="0"/>
                <w:bCs w:val="0"/>
                <w:sz w:val="24"/>
                <w:szCs w:val="24"/>
                <w:highlight w:val="cyan"/>
              </w:rPr>
            </w:pPr>
          </w:p>
        </w:tc>
        <w:tc>
          <w:tcPr>
            <w:tcW w:w="3006" w:type="dxa"/>
            <w:vAlign w:val="center"/>
          </w:tcPr>
          <w:p w:rsidR="002242F1" w:rsidRPr="008D3946" w:rsidRDefault="002242F1" w:rsidP="002242F1">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2242F1" w:rsidRPr="008D3946" w:rsidRDefault="002242F1" w:rsidP="002242F1">
            <w:pPr>
              <w:jc w:val="center"/>
              <w:rPr>
                <w:bCs/>
              </w:rPr>
            </w:pPr>
            <w:r w:rsidRPr="008D3946">
              <w:rPr>
                <w:bCs/>
              </w:rPr>
              <w:t>22 575,00</w:t>
            </w:r>
          </w:p>
        </w:tc>
      </w:tr>
      <w:tr w:rsidR="002242F1" w:rsidRPr="00246D09" w:rsidTr="004877DF">
        <w:trPr>
          <w:trHeight w:val="377"/>
        </w:trPr>
        <w:tc>
          <w:tcPr>
            <w:tcW w:w="1106" w:type="dxa"/>
            <w:vAlign w:val="center"/>
          </w:tcPr>
          <w:p w:rsidR="002242F1" w:rsidRPr="00246D09" w:rsidRDefault="002242F1" w:rsidP="002242F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3006" w:type="dxa"/>
            <w:vAlign w:val="center"/>
          </w:tcPr>
          <w:p w:rsidR="002242F1" w:rsidRPr="00246D09" w:rsidRDefault="002242F1" w:rsidP="002242F1">
            <w:pPr>
              <w:pStyle w:val="aff0"/>
              <w:rPr>
                <w:rFonts w:ascii="Times New Roman" w:hAnsi="Times New Roman" w:cs="Times New Roman"/>
                <w:b w:val="0"/>
                <w:sz w:val="24"/>
                <w:szCs w:val="24"/>
              </w:rPr>
            </w:pPr>
          </w:p>
        </w:tc>
        <w:tc>
          <w:tcPr>
            <w:tcW w:w="5811" w:type="dxa"/>
            <w:vAlign w:val="center"/>
          </w:tcPr>
          <w:p w:rsidR="002242F1" w:rsidRPr="00E740A5" w:rsidRDefault="002242F1" w:rsidP="002242F1">
            <w:pPr>
              <w:rPr>
                <w:b/>
                <w:bCs/>
              </w:rPr>
            </w:pPr>
            <w:r>
              <w:rPr>
                <w:b/>
                <w:bCs/>
              </w:rPr>
              <w:t>С 451 д</w:t>
            </w:r>
            <w:r w:rsidRPr="00E740A5">
              <w:rPr>
                <w:b/>
                <w:bCs/>
              </w:rPr>
              <w:t>о 500 км</w:t>
            </w:r>
            <w:r>
              <w:rPr>
                <w:b/>
                <w:bCs/>
              </w:rPr>
              <w:t>.</w:t>
            </w:r>
            <w:r w:rsidRPr="00E740A5">
              <w:rPr>
                <w:b/>
                <w:bCs/>
              </w:rPr>
              <w:t xml:space="preserve"> включительно</w:t>
            </w:r>
          </w:p>
        </w:tc>
      </w:tr>
      <w:tr w:rsidR="002242F1" w:rsidRPr="00246D09" w:rsidTr="004877DF">
        <w:trPr>
          <w:trHeight w:val="564"/>
        </w:trPr>
        <w:tc>
          <w:tcPr>
            <w:tcW w:w="1106" w:type="dxa"/>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246D09" w:rsidRDefault="002242F1" w:rsidP="002242F1">
            <w:pPr>
              <w:pStyle w:val="aff0"/>
              <w:rPr>
                <w:rFonts w:ascii="Times New Roman" w:hAnsi="Times New Roman" w:cs="Times New Roman"/>
                <w:b w:val="0"/>
                <w:sz w:val="24"/>
                <w:szCs w:val="24"/>
              </w:rPr>
            </w:pPr>
            <w:r>
              <w:rPr>
                <w:rFonts w:ascii="Times New Roman" w:hAnsi="Times New Roman" w:cs="Times New Roman"/>
                <w:b w:val="0"/>
                <w:sz w:val="24"/>
                <w:szCs w:val="24"/>
              </w:rPr>
              <w:t xml:space="preserve">20 фут. </w:t>
            </w:r>
            <w:r w:rsidRPr="00246D09">
              <w:rPr>
                <w:rFonts w:ascii="Times New Roman" w:hAnsi="Times New Roman" w:cs="Times New Roman"/>
                <w:b w:val="0"/>
                <w:sz w:val="24"/>
                <w:szCs w:val="24"/>
              </w:rPr>
              <w:t>контейнер</w:t>
            </w:r>
          </w:p>
        </w:tc>
        <w:tc>
          <w:tcPr>
            <w:tcW w:w="5811" w:type="dxa"/>
            <w:vAlign w:val="center"/>
          </w:tcPr>
          <w:p w:rsidR="002242F1" w:rsidRPr="00246D09" w:rsidRDefault="002242F1" w:rsidP="002242F1">
            <w:pPr>
              <w:jc w:val="center"/>
              <w:rPr>
                <w:bCs/>
              </w:rPr>
            </w:pPr>
            <w:r>
              <w:rPr>
                <w:bCs/>
              </w:rPr>
              <w:t>26 250</w:t>
            </w:r>
            <w:r w:rsidRPr="00246D09">
              <w:rPr>
                <w:bCs/>
              </w:rPr>
              <w:t>,00</w:t>
            </w:r>
          </w:p>
        </w:tc>
      </w:tr>
      <w:tr w:rsidR="002242F1" w:rsidRPr="00246D09" w:rsidTr="004877DF">
        <w:trPr>
          <w:trHeight w:val="564"/>
        </w:trPr>
        <w:tc>
          <w:tcPr>
            <w:tcW w:w="1106" w:type="dxa"/>
            <w:vAlign w:val="center"/>
          </w:tcPr>
          <w:p w:rsidR="002242F1" w:rsidRPr="00246D09"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246D09" w:rsidRDefault="002242F1" w:rsidP="002242F1">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11" w:type="dxa"/>
            <w:vAlign w:val="center"/>
          </w:tcPr>
          <w:p w:rsidR="002242F1" w:rsidRPr="00246D09" w:rsidRDefault="002242F1" w:rsidP="002242F1">
            <w:pPr>
              <w:jc w:val="center"/>
              <w:rPr>
                <w:bCs/>
              </w:rPr>
            </w:pPr>
            <w:r>
              <w:rPr>
                <w:bCs/>
              </w:rPr>
              <w:t>28 875</w:t>
            </w:r>
            <w:r w:rsidRPr="00246D09">
              <w:rPr>
                <w:bCs/>
              </w:rPr>
              <w:t>,00</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Default="002242F1" w:rsidP="002242F1">
            <w:pPr>
              <w:pStyle w:val="aff0"/>
              <w:rPr>
                <w:rFonts w:ascii="Times New Roman" w:hAnsi="Times New Roman" w:cs="Times New Roman"/>
                <w:sz w:val="24"/>
                <w:szCs w:val="24"/>
              </w:rPr>
            </w:pPr>
          </w:p>
        </w:tc>
        <w:tc>
          <w:tcPr>
            <w:tcW w:w="5811" w:type="dxa"/>
            <w:vAlign w:val="center"/>
          </w:tcPr>
          <w:p w:rsidR="002242F1" w:rsidRDefault="002242F1" w:rsidP="002242F1">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2242F1" w:rsidTr="004877DF">
        <w:trPr>
          <w:trHeight w:val="459"/>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5811" w:type="dxa"/>
            <w:vAlign w:val="center"/>
          </w:tcPr>
          <w:p w:rsidR="002242F1" w:rsidRPr="007278F3" w:rsidRDefault="002242F1" w:rsidP="002242F1">
            <w:pPr>
              <w:jc w:val="center"/>
              <w:rPr>
                <w:bCs/>
              </w:rPr>
            </w:pPr>
            <w:r>
              <w:rPr>
                <w:bCs/>
              </w:rPr>
              <w:t>900</w:t>
            </w:r>
            <w:r w:rsidRPr="007278F3">
              <w:rPr>
                <w:bCs/>
              </w:rPr>
              <w:t>,00</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2242F1" w:rsidRPr="007278F3" w:rsidRDefault="002242F1" w:rsidP="002242F1">
            <w:pPr>
              <w:jc w:val="center"/>
              <w:rPr>
                <w:bCs/>
              </w:rPr>
            </w:pPr>
            <w:r>
              <w:rPr>
                <w:bCs/>
              </w:rPr>
              <w:t>900</w:t>
            </w:r>
            <w:r w:rsidRPr="007278F3">
              <w:rPr>
                <w:bCs/>
              </w:rPr>
              <w:t>,00</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Default="002242F1" w:rsidP="002242F1">
            <w:pPr>
              <w:pStyle w:val="aff0"/>
              <w:rPr>
                <w:rFonts w:ascii="Times New Roman" w:hAnsi="Times New Roman" w:cs="Times New Roman"/>
                <w:sz w:val="24"/>
                <w:szCs w:val="24"/>
              </w:rPr>
            </w:pPr>
          </w:p>
        </w:tc>
        <w:tc>
          <w:tcPr>
            <w:tcW w:w="5811" w:type="dxa"/>
            <w:vAlign w:val="center"/>
          </w:tcPr>
          <w:p w:rsidR="002242F1" w:rsidRPr="007278F3" w:rsidRDefault="002242F1" w:rsidP="002242F1">
            <w:pPr>
              <w:jc w:val="center"/>
              <w:rPr>
                <w:b/>
                <w:bCs/>
              </w:rPr>
            </w:pPr>
            <w:r w:rsidRPr="007278F3">
              <w:rPr>
                <w:b/>
              </w:rPr>
              <w:t>Норма времени на загрузку/выгрузку контейнера</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2242F1" w:rsidRPr="007278F3" w:rsidRDefault="002242F1" w:rsidP="002242F1">
            <w:pPr>
              <w:jc w:val="center"/>
              <w:rPr>
                <w:bCs/>
              </w:rPr>
            </w:pPr>
            <w:r>
              <w:rPr>
                <w:bCs/>
              </w:rPr>
              <w:t>3 часа</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2242F1" w:rsidRPr="007278F3" w:rsidRDefault="002242F1" w:rsidP="002242F1">
            <w:pPr>
              <w:jc w:val="center"/>
              <w:rPr>
                <w:bCs/>
              </w:rPr>
            </w:pPr>
            <w:r>
              <w:rPr>
                <w:bCs/>
              </w:rPr>
              <w:t>4 часа</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p>
        </w:tc>
        <w:tc>
          <w:tcPr>
            <w:tcW w:w="5811" w:type="dxa"/>
            <w:vAlign w:val="center"/>
          </w:tcPr>
          <w:p w:rsidR="002242F1" w:rsidRPr="007278F3" w:rsidRDefault="002242F1" w:rsidP="002242F1">
            <w:pPr>
              <w:jc w:val="center"/>
              <w:rPr>
                <w:b/>
                <w:bCs/>
              </w:rPr>
            </w:pPr>
            <w:r w:rsidRPr="007278F3">
              <w:rPr>
                <w:b/>
                <w:bCs/>
              </w:rPr>
              <w:t>Загрузка контейнера по дополнительному адресу</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2242F1" w:rsidRDefault="002242F1" w:rsidP="002242F1">
            <w:pPr>
              <w:jc w:val="center"/>
              <w:rPr>
                <w:bCs/>
              </w:rPr>
            </w:pPr>
            <w:r>
              <w:rPr>
                <w:bCs/>
              </w:rPr>
              <w:t>1 600,00</w:t>
            </w:r>
          </w:p>
        </w:tc>
      </w:tr>
      <w:tr w:rsidR="002242F1" w:rsidTr="004877DF">
        <w:trPr>
          <w:trHeight w:val="564"/>
        </w:trPr>
        <w:tc>
          <w:tcPr>
            <w:tcW w:w="1106" w:type="dxa"/>
            <w:vAlign w:val="center"/>
          </w:tcPr>
          <w:p w:rsidR="002242F1" w:rsidRPr="00D669AE" w:rsidRDefault="002242F1" w:rsidP="002242F1">
            <w:pPr>
              <w:pStyle w:val="aff0"/>
              <w:rPr>
                <w:rFonts w:ascii="Times New Roman" w:hAnsi="Times New Roman" w:cs="Times New Roman"/>
                <w:b w:val="0"/>
                <w:bCs w:val="0"/>
                <w:sz w:val="24"/>
                <w:szCs w:val="24"/>
              </w:rPr>
            </w:pPr>
          </w:p>
        </w:tc>
        <w:tc>
          <w:tcPr>
            <w:tcW w:w="3006" w:type="dxa"/>
            <w:vAlign w:val="center"/>
          </w:tcPr>
          <w:p w:rsidR="002242F1" w:rsidRPr="007278F3" w:rsidRDefault="002242F1" w:rsidP="002242F1">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2242F1" w:rsidRDefault="002242F1" w:rsidP="002242F1">
            <w:pPr>
              <w:jc w:val="center"/>
              <w:rPr>
                <w:bCs/>
              </w:rPr>
            </w:pPr>
            <w:r>
              <w:rPr>
                <w:bCs/>
              </w:rPr>
              <w:t>1 600,00</w:t>
            </w:r>
          </w:p>
        </w:tc>
      </w:tr>
    </w:tbl>
    <w:p w:rsidR="002242F1" w:rsidRDefault="002242F1" w:rsidP="00F262CA">
      <w:pPr>
        <w:ind w:left="5245"/>
        <w:rPr>
          <w:color w:val="000000"/>
        </w:rPr>
      </w:pPr>
    </w:p>
    <w:p w:rsidR="00F262CA" w:rsidRDefault="00F262CA" w:rsidP="007B6F8F">
      <w:pPr>
        <w:ind w:left="5245"/>
        <w:rPr>
          <w:color w:val="000000"/>
        </w:rPr>
      </w:pPr>
    </w:p>
    <w:p w:rsidR="00057EBF" w:rsidRDefault="00057EBF" w:rsidP="007B6F8F">
      <w:pPr>
        <w:ind w:left="5245"/>
        <w:rPr>
          <w:color w:val="000000"/>
        </w:rPr>
      </w:pPr>
    </w:p>
    <w:p w:rsidR="002242F1" w:rsidRDefault="002242F1" w:rsidP="007B6F8F">
      <w:pPr>
        <w:ind w:left="5245"/>
        <w:rPr>
          <w:color w:val="000000"/>
        </w:rPr>
      </w:pPr>
    </w:p>
    <w:p w:rsidR="002242F1" w:rsidRDefault="002242F1" w:rsidP="007B6F8F">
      <w:pPr>
        <w:ind w:left="5245"/>
        <w:rPr>
          <w:color w:val="000000"/>
        </w:rPr>
      </w:pPr>
    </w:p>
    <w:p w:rsidR="00057EBF" w:rsidRDefault="00057EBF" w:rsidP="007B6F8F">
      <w:pPr>
        <w:ind w:left="5245"/>
        <w:rPr>
          <w:color w:val="000000"/>
        </w:rPr>
      </w:pPr>
    </w:p>
    <w:p w:rsidR="002E18D3" w:rsidRPr="00143B82" w:rsidRDefault="006400A0" w:rsidP="007B6F8F">
      <w:pPr>
        <w:spacing w:after="200" w:line="276" w:lineRule="auto"/>
        <w:ind w:firstLine="708"/>
        <w:jc w:val="center"/>
        <w:rPr>
          <w:b/>
          <w:sz w:val="32"/>
          <w:szCs w:val="32"/>
        </w:rPr>
      </w:pPr>
      <w:r w:rsidRPr="00143B82">
        <w:rPr>
          <w:b/>
          <w:sz w:val="32"/>
          <w:szCs w:val="32"/>
        </w:rPr>
        <w:t>5</w:t>
      </w:r>
      <w:r w:rsidR="002E18D3" w:rsidRPr="00143B82">
        <w:rPr>
          <w:b/>
          <w:sz w:val="32"/>
          <w:szCs w:val="32"/>
        </w:rPr>
        <w:t>. Информационная карта</w:t>
      </w:r>
    </w:p>
    <w:p w:rsidR="002E18D3" w:rsidRPr="00143B82" w:rsidRDefault="002E18D3" w:rsidP="005E78E6">
      <w:pPr>
        <w:pStyle w:val="19"/>
        <w:ind w:left="-142" w:firstLine="426"/>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838"/>
      </w:tblGrid>
      <w:tr w:rsidR="007B6F8F" w:rsidRPr="00143B82" w:rsidTr="00057EBF">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694"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83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057EBF">
        <w:tc>
          <w:tcPr>
            <w:tcW w:w="675" w:type="dxa"/>
          </w:tcPr>
          <w:p w:rsidR="007B6F8F" w:rsidRPr="00143B82" w:rsidRDefault="007B6F8F" w:rsidP="000342F7">
            <w:pPr>
              <w:jc w:val="both"/>
              <w:rPr>
                <w:b/>
              </w:rPr>
            </w:pPr>
            <w:r w:rsidRPr="00143B82">
              <w:rPr>
                <w:b/>
              </w:rPr>
              <w:t>1.</w:t>
            </w:r>
          </w:p>
        </w:tc>
        <w:tc>
          <w:tcPr>
            <w:tcW w:w="2694"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838" w:type="dxa"/>
          </w:tcPr>
          <w:p w:rsidR="007B6F8F" w:rsidRPr="00143B82" w:rsidRDefault="007B6F8F" w:rsidP="002242F1">
            <w:pPr>
              <w:ind w:firstLine="459"/>
              <w:jc w:val="both"/>
              <w:rPr>
                <w:b/>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16</w:t>
            </w:r>
            <w:r w:rsidR="005A64D3">
              <w:rPr>
                <w:color w:val="000000" w:themeColor="text1"/>
                <w:szCs w:val="28"/>
              </w:rPr>
              <w:t>-</w:t>
            </w:r>
            <w:r w:rsidR="004F7F57">
              <w:rPr>
                <w:color w:val="000000" w:themeColor="text1"/>
                <w:szCs w:val="28"/>
              </w:rPr>
              <w:t>00</w:t>
            </w:r>
            <w:r w:rsidR="002242F1">
              <w:rPr>
                <w:color w:val="000000" w:themeColor="text1"/>
                <w:szCs w:val="28"/>
              </w:rPr>
              <w:t>21</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w:t>
            </w:r>
            <w:r w:rsidR="00B91256">
              <w:t xml:space="preserve">               </w:t>
            </w:r>
            <w:r w:rsidR="002242F1" w:rsidRPr="00143B82">
              <w:t xml:space="preserve">г. </w:t>
            </w:r>
            <w:r w:rsidR="002242F1">
              <w:t>Тюмени и прилегающих районах.</w:t>
            </w:r>
          </w:p>
        </w:tc>
      </w:tr>
      <w:tr w:rsidR="007B6F8F" w:rsidRPr="00143B82" w:rsidTr="00057EBF">
        <w:tc>
          <w:tcPr>
            <w:tcW w:w="675" w:type="dxa"/>
          </w:tcPr>
          <w:p w:rsidR="007B6F8F" w:rsidRPr="00143B82" w:rsidRDefault="007B6F8F" w:rsidP="000342F7">
            <w:pPr>
              <w:jc w:val="both"/>
              <w:rPr>
                <w:b/>
              </w:rPr>
            </w:pPr>
            <w:r w:rsidRPr="00143B82">
              <w:rPr>
                <w:b/>
              </w:rPr>
              <w:t>2.</w:t>
            </w:r>
          </w:p>
        </w:tc>
        <w:tc>
          <w:tcPr>
            <w:tcW w:w="2694"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38" w:type="dxa"/>
          </w:tcPr>
          <w:p w:rsidR="00F262CA" w:rsidRPr="00143B82" w:rsidRDefault="00F262CA" w:rsidP="00F262CA">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F262CA">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F262CA">
            <w:pPr>
              <w:jc w:val="both"/>
            </w:pPr>
            <w:r w:rsidRPr="00143B82">
              <w:t xml:space="preserve">Адрес: </w:t>
            </w:r>
            <w:r>
              <w:t>620027,</w:t>
            </w:r>
            <w:r w:rsidRPr="00143B82">
              <w:t xml:space="preserve"> Российская Федерация, г. </w:t>
            </w:r>
            <w:r>
              <w:t>Екатеринбург</w:t>
            </w:r>
            <w:r w:rsidRPr="00143B82">
              <w:t xml:space="preserve">, </w:t>
            </w:r>
            <w:r>
              <w:t>ул. Николая Никонова</w:t>
            </w:r>
            <w:r w:rsidRPr="00143B82">
              <w:t>,</w:t>
            </w:r>
            <w:r>
              <w:t xml:space="preserve"> д.8</w:t>
            </w:r>
            <w:r w:rsidRPr="00143B82">
              <w:t xml:space="preserve">.  </w:t>
            </w:r>
          </w:p>
          <w:p w:rsidR="00F262CA" w:rsidRPr="00143B82" w:rsidRDefault="00F262CA" w:rsidP="00F262CA">
            <w:pPr>
              <w:pStyle w:val="19"/>
              <w:spacing w:line="276" w:lineRule="auto"/>
              <w:ind w:firstLine="0"/>
              <w:rPr>
                <w:b/>
                <w:sz w:val="24"/>
                <w:szCs w:val="24"/>
              </w:rPr>
            </w:pPr>
            <w:r w:rsidRPr="00143B82">
              <w:rPr>
                <w:b/>
                <w:sz w:val="24"/>
                <w:szCs w:val="24"/>
              </w:rPr>
              <w:t>Контактные лица:</w:t>
            </w:r>
          </w:p>
          <w:p w:rsidR="00F262CA" w:rsidRPr="004F475E" w:rsidRDefault="00F262CA" w:rsidP="00F262CA">
            <w:pPr>
              <w:pStyle w:val="19"/>
              <w:spacing w:line="276" w:lineRule="auto"/>
              <w:ind w:firstLine="0"/>
              <w:jc w:val="left"/>
              <w:rPr>
                <w:sz w:val="24"/>
                <w:szCs w:val="24"/>
              </w:rPr>
            </w:pPr>
            <w:r w:rsidRPr="004F475E">
              <w:rPr>
                <w:sz w:val="24"/>
                <w:szCs w:val="24"/>
              </w:rPr>
              <w:t xml:space="preserve">- </w:t>
            </w:r>
            <w:r w:rsidR="002242F1">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 xml:space="preserve">(343) 380-12-45 / 380-12-00 (добав.5215),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F70924" w:rsidRPr="00D30716" w:rsidRDefault="00F262CA" w:rsidP="002242F1">
            <w:pPr>
              <w:pStyle w:val="19"/>
              <w:spacing w:line="276" w:lineRule="auto"/>
              <w:ind w:firstLine="0"/>
            </w:pPr>
            <w:r w:rsidRPr="00474E88">
              <w:t xml:space="preserve">- </w:t>
            </w:r>
            <w:r w:rsidR="002242F1">
              <w:rPr>
                <w:sz w:val="24"/>
                <w:szCs w:val="24"/>
              </w:rPr>
              <w:t xml:space="preserve">Намятова Ольга Александровна, тел </w:t>
            </w:r>
            <w:r w:rsidR="002242F1" w:rsidRPr="0048572E">
              <w:rPr>
                <w:sz w:val="24"/>
                <w:szCs w:val="24"/>
              </w:rPr>
              <w:t>. +7 (3452) 52-70-37, электронный адрес:</w:t>
            </w:r>
            <w:r w:rsidR="002242F1" w:rsidRPr="0048572E">
              <w:rPr>
                <w:rFonts w:eastAsiaTheme="minorEastAsia"/>
                <w:noProof/>
                <w:color w:val="1F497D"/>
                <w:sz w:val="24"/>
                <w:szCs w:val="24"/>
                <w:lang w:eastAsia="ru-RU"/>
              </w:rPr>
              <w:t xml:space="preserve"> </w:t>
            </w:r>
            <w:hyperlink r:id="rId11" w:history="1">
              <w:r w:rsidR="002242F1" w:rsidRPr="0048572E">
                <w:rPr>
                  <w:rStyle w:val="a7"/>
                  <w:rFonts w:eastAsiaTheme="minorEastAsia"/>
                  <w:noProof/>
                  <w:sz w:val="24"/>
                  <w:lang w:eastAsia="ru-RU"/>
                </w:rPr>
                <w:t>NamyatovaOA@trcont.ru</w:t>
              </w:r>
            </w:hyperlink>
          </w:p>
        </w:tc>
      </w:tr>
      <w:tr w:rsidR="007B6F8F" w:rsidRPr="00143B82" w:rsidTr="00057EBF">
        <w:tc>
          <w:tcPr>
            <w:tcW w:w="675" w:type="dxa"/>
          </w:tcPr>
          <w:p w:rsidR="007B6F8F" w:rsidRPr="00143B82" w:rsidRDefault="007B6F8F" w:rsidP="000342F7">
            <w:pPr>
              <w:jc w:val="both"/>
              <w:rPr>
                <w:b/>
              </w:rPr>
            </w:pPr>
            <w:r w:rsidRPr="00143B82">
              <w:rPr>
                <w:b/>
              </w:rPr>
              <w:t>3.</w:t>
            </w:r>
          </w:p>
        </w:tc>
        <w:tc>
          <w:tcPr>
            <w:tcW w:w="2694"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38" w:type="dxa"/>
          </w:tcPr>
          <w:p w:rsidR="007B6F8F" w:rsidRPr="00C926DA" w:rsidRDefault="003811D8" w:rsidP="00F63557">
            <w:pPr>
              <w:pStyle w:val="19"/>
              <w:spacing w:line="276" w:lineRule="auto"/>
              <w:ind w:firstLine="0"/>
              <w:rPr>
                <w:sz w:val="24"/>
                <w:szCs w:val="24"/>
              </w:rPr>
            </w:pPr>
            <w:r w:rsidRPr="00C926DA">
              <w:rPr>
                <w:sz w:val="24"/>
                <w:szCs w:val="24"/>
              </w:rPr>
              <w:t>«</w:t>
            </w:r>
            <w:r w:rsidR="00F63557">
              <w:rPr>
                <w:sz w:val="24"/>
                <w:szCs w:val="24"/>
              </w:rPr>
              <w:t>22</w:t>
            </w:r>
            <w:r w:rsidRPr="00C926DA">
              <w:rPr>
                <w:sz w:val="24"/>
                <w:szCs w:val="24"/>
              </w:rPr>
              <w:t xml:space="preserve">» </w:t>
            </w:r>
            <w:r w:rsidR="002242F1">
              <w:rPr>
                <w:sz w:val="24"/>
                <w:szCs w:val="24"/>
                <w:u w:val="single"/>
              </w:rPr>
              <w:t>сентября</w:t>
            </w:r>
            <w:r w:rsidR="004F475E" w:rsidRPr="00C926DA">
              <w:rPr>
                <w:sz w:val="24"/>
                <w:szCs w:val="24"/>
              </w:rPr>
              <w:t xml:space="preserve"> 2016</w:t>
            </w:r>
            <w:r w:rsidRPr="00C926DA">
              <w:rPr>
                <w:sz w:val="24"/>
                <w:szCs w:val="24"/>
              </w:rPr>
              <w:t xml:space="preserve"> г.</w:t>
            </w:r>
          </w:p>
        </w:tc>
      </w:tr>
      <w:tr w:rsidR="007B6F8F" w:rsidRPr="00143B82" w:rsidTr="00057EBF">
        <w:tc>
          <w:tcPr>
            <w:tcW w:w="675" w:type="dxa"/>
          </w:tcPr>
          <w:p w:rsidR="007B6F8F" w:rsidRPr="00143B82" w:rsidRDefault="007B6F8F" w:rsidP="000342F7">
            <w:pPr>
              <w:jc w:val="both"/>
              <w:rPr>
                <w:b/>
              </w:rPr>
            </w:pPr>
            <w:r w:rsidRPr="00143B82">
              <w:rPr>
                <w:b/>
              </w:rPr>
              <w:t>4.</w:t>
            </w:r>
          </w:p>
        </w:tc>
        <w:tc>
          <w:tcPr>
            <w:tcW w:w="2694"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83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2"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143B82">
                <w:rPr>
                  <w:rStyle w:val="a7"/>
                  <w:rFonts w:eastAsia="MS Mincho"/>
                  <w:sz w:val="24"/>
                  <w:szCs w:val="24"/>
                </w:rPr>
                <w:t>www.zakupki.gov.ru</w:t>
              </w:r>
            </w:hyperlink>
            <w:r w:rsidRPr="00143B82">
              <w:rPr>
                <w:sz w:val="24"/>
                <w:szCs w:val="24"/>
              </w:rPr>
              <w:t>) (далее – Официальный сайт).</w:t>
            </w:r>
          </w:p>
          <w:p w:rsidR="002D76A3" w:rsidRDefault="007B6F8F" w:rsidP="000342F7">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p>
          <w:p w:rsidR="007B6F8F" w:rsidRPr="00143B82" w:rsidRDefault="007B6F8F" w:rsidP="002D76A3">
            <w:pPr>
              <w:pStyle w:val="19"/>
              <w:spacing w:line="276" w:lineRule="auto"/>
              <w:ind w:firstLine="0"/>
              <w:rPr>
                <w:i/>
              </w:rPr>
            </w:pPr>
            <w:r w:rsidRPr="00143B82">
              <w:rPr>
                <w:sz w:val="24"/>
                <w:szCs w:val="24"/>
              </w:rPr>
              <w:t>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057EBF">
        <w:tc>
          <w:tcPr>
            <w:tcW w:w="675" w:type="dxa"/>
          </w:tcPr>
          <w:p w:rsidR="007B6F8F" w:rsidRPr="00143B82" w:rsidRDefault="007B6F8F" w:rsidP="000342F7">
            <w:pPr>
              <w:jc w:val="both"/>
              <w:rPr>
                <w:b/>
              </w:rPr>
            </w:pPr>
            <w:r w:rsidRPr="00143B82">
              <w:rPr>
                <w:b/>
              </w:rPr>
              <w:t>5.</w:t>
            </w:r>
          </w:p>
        </w:tc>
        <w:tc>
          <w:tcPr>
            <w:tcW w:w="2694"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838" w:type="dxa"/>
          </w:tcPr>
          <w:p w:rsidR="007B6F8F" w:rsidRPr="00457A40" w:rsidRDefault="001E3001" w:rsidP="00C72B19">
            <w:pPr>
              <w:jc w:val="both"/>
              <w:rPr>
                <w:color w:val="000000"/>
              </w:rPr>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2242F1">
              <w:t>2</w:t>
            </w:r>
            <w:r w:rsidR="000D4B76" w:rsidRPr="004F475E">
              <w:t> </w:t>
            </w:r>
            <w:r w:rsidR="002242F1">
              <w:t>54</w:t>
            </w:r>
            <w:r w:rsidR="00A7168C" w:rsidRPr="004F475E">
              <w:t>0</w:t>
            </w:r>
            <w:r w:rsidR="000D4B76" w:rsidRPr="004F475E">
              <w:t xml:space="preserve"> 000</w:t>
            </w:r>
            <w:r w:rsidR="005F103F" w:rsidRPr="004F475E">
              <w:rPr>
                <w:szCs w:val="28"/>
              </w:rPr>
              <w:t>,00</w:t>
            </w:r>
            <w:r w:rsidR="00C74778">
              <w:rPr>
                <w:szCs w:val="28"/>
              </w:rPr>
              <w:t xml:space="preserve"> </w:t>
            </w:r>
            <w:r w:rsidR="005F103F" w:rsidRPr="004F475E">
              <w:rPr>
                <w:szCs w:val="28"/>
              </w:rPr>
              <w:t>(</w:t>
            </w:r>
            <w:r w:rsidR="002242F1">
              <w:rPr>
                <w:szCs w:val="28"/>
              </w:rPr>
              <w:t>два</w:t>
            </w:r>
            <w:r w:rsidR="00934D48" w:rsidRPr="004F475E">
              <w:rPr>
                <w:szCs w:val="28"/>
              </w:rPr>
              <w:t xml:space="preserve"> миллион</w:t>
            </w:r>
            <w:r w:rsidR="003811D8" w:rsidRPr="004F475E">
              <w:rPr>
                <w:szCs w:val="28"/>
              </w:rPr>
              <w:t>а</w:t>
            </w:r>
            <w:r w:rsidR="002242F1">
              <w:rPr>
                <w:szCs w:val="28"/>
              </w:rPr>
              <w:t xml:space="preserve"> пятьсот сорок тысяч</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tc>
      </w:tr>
      <w:tr w:rsidR="00E17C97" w:rsidRPr="004D147E" w:rsidTr="00057EBF">
        <w:tc>
          <w:tcPr>
            <w:tcW w:w="675" w:type="dxa"/>
          </w:tcPr>
          <w:p w:rsidR="00E17C97" w:rsidRPr="00003F18" w:rsidRDefault="00E17C97" w:rsidP="000342F7">
            <w:pPr>
              <w:jc w:val="both"/>
              <w:rPr>
                <w:b/>
              </w:rPr>
            </w:pPr>
            <w:r w:rsidRPr="00003F18">
              <w:rPr>
                <w:b/>
              </w:rPr>
              <w:t>6.</w:t>
            </w:r>
          </w:p>
        </w:tc>
        <w:tc>
          <w:tcPr>
            <w:tcW w:w="2694"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838" w:type="dxa"/>
          </w:tcPr>
          <w:p w:rsidR="00E17C97" w:rsidRPr="00613614" w:rsidRDefault="00E17C97" w:rsidP="002D4D70">
            <w:pPr>
              <w:jc w:val="both"/>
              <w:rPr>
                <w:b/>
              </w:rPr>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rsidR="002D4D70">
              <w:t xml:space="preserve">                                       </w:t>
            </w:r>
            <w:r w:rsidRPr="00371890">
              <w:t xml:space="preserve">3 Информационной карты </w:t>
            </w:r>
            <w:r w:rsidR="00F63557">
              <w:t xml:space="preserve">и </w:t>
            </w:r>
            <w:r w:rsidRPr="00371890">
              <w:t xml:space="preserve">до </w:t>
            </w:r>
            <w:r w:rsidR="00F63557">
              <w:t>14</w:t>
            </w:r>
            <w:r w:rsidR="002D4D70">
              <w:t xml:space="preserve"> часов </w:t>
            </w:r>
            <w:r w:rsidR="00F63557">
              <w:t>00</w:t>
            </w:r>
            <w:r w:rsidR="002D4D70">
              <w:t xml:space="preserve"> минут</w:t>
            </w:r>
            <w:r w:rsidR="00F63557">
              <w:t xml:space="preserve"> местного времени </w:t>
            </w:r>
            <w:r w:rsidR="003811D8" w:rsidRPr="00672E00">
              <w:t>«</w:t>
            </w:r>
            <w:r w:rsidR="00F63557" w:rsidRPr="00F63557">
              <w:t>7</w:t>
            </w:r>
            <w:r w:rsidR="003811D8" w:rsidRPr="00672E00">
              <w:t xml:space="preserve">» </w:t>
            </w:r>
            <w:r w:rsidR="00F63557">
              <w:t>октября</w:t>
            </w:r>
            <w:r w:rsidR="007E4C50" w:rsidRPr="00672E00">
              <w:t xml:space="preserve"> </w:t>
            </w:r>
            <w:r w:rsidR="003811D8" w:rsidRPr="00672E00">
              <w:t>201</w:t>
            </w:r>
            <w:r w:rsidR="00371890" w:rsidRPr="00672E00">
              <w:t>6</w:t>
            </w:r>
            <w:r w:rsidR="003811D8" w:rsidRPr="00371890">
              <w:t xml:space="preserve"> г.</w:t>
            </w:r>
            <w:r w:rsidRPr="00371890">
              <w:t xml:space="preserve"> по адресу, указанному в пункте </w:t>
            </w:r>
            <w:r w:rsidR="002D4D70">
              <w:t xml:space="preserve">               </w:t>
            </w:r>
            <w:r w:rsidRPr="00371890">
              <w:t>2 настоящей Информационной карты.</w:t>
            </w:r>
          </w:p>
        </w:tc>
      </w:tr>
      <w:tr w:rsidR="00E17C97" w:rsidRPr="004D147E" w:rsidTr="00057EBF">
        <w:tc>
          <w:tcPr>
            <w:tcW w:w="675" w:type="dxa"/>
          </w:tcPr>
          <w:p w:rsidR="00E17C97" w:rsidRPr="00003F18" w:rsidRDefault="00E17C97" w:rsidP="000342F7">
            <w:pPr>
              <w:jc w:val="both"/>
              <w:rPr>
                <w:b/>
              </w:rPr>
            </w:pPr>
            <w:r w:rsidRPr="00003F18">
              <w:rPr>
                <w:b/>
              </w:rPr>
              <w:t>7.</w:t>
            </w:r>
          </w:p>
        </w:tc>
        <w:tc>
          <w:tcPr>
            <w:tcW w:w="2694" w:type="dxa"/>
          </w:tcPr>
          <w:p w:rsidR="00E17C97" w:rsidRPr="00003F18" w:rsidRDefault="00E17C97" w:rsidP="000342F7">
            <w:pPr>
              <w:autoSpaceDE w:val="0"/>
              <w:rPr>
                <w:b/>
              </w:rPr>
            </w:pPr>
            <w:r>
              <w:rPr>
                <w:b/>
              </w:rPr>
              <w:t>Место, дата и время вскрытия заявок</w:t>
            </w:r>
            <w:r w:rsidRPr="00003F18">
              <w:rPr>
                <w:b/>
              </w:rPr>
              <w:tab/>
            </w:r>
          </w:p>
        </w:tc>
        <w:tc>
          <w:tcPr>
            <w:tcW w:w="6838" w:type="dxa"/>
          </w:tcPr>
          <w:p w:rsidR="00E17C97" w:rsidRPr="00613614" w:rsidRDefault="00E17C97" w:rsidP="002D4D70">
            <w:pPr>
              <w:jc w:val="both"/>
              <w:rPr>
                <w:i/>
                <w:color w:val="000000"/>
              </w:rPr>
            </w:pPr>
            <w:r w:rsidRPr="00371890">
              <w:t xml:space="preserve">Вскрытие Заявок состоится </w:t>
            </w:r>
            <w:r w:rsidR="00763A89" w:rsidRPr="00371890">
              <w:t>«</w:t>
            </w:r>
            <w:r w:rsidR="002D4D70">
              <w:t>7</w:t>
            </w:r>
            <w:r w:rsidR="00763A89" w:rsidRPr="00371890">
              <w:t xml:space="preserve">» </w:t>
            </w:r>
            <w:r w:rsidR="00F63557" w:rsidRPr="00F63557">
              <w:t>октября</w:t>
            </w:r>
            <w:r w:rsidR="00763A89" w:rsidRPr="00371890">
              <w:t xml:space="preserve"> 201</w:t>
            </w:r>
            <w:r w:rsidR="00371890">
              <w:t>6</w:t>
            </w:r>
            <w:r w:rsidR="003811D8" w:rsidRPr="00371890">
              <w:t xml:space="preserve"> г.</w:t>
            </w:r>
            <w:r w:rsidRPr="00371890">
              <w:t xml:space="preserve"> в </w:t>
            </w:r>
            <w:r w:rsidR="00371890">
              <w:t xml:space="preserve"> </w:t>
            </w:r>
            <w:r w:rsidR="007E4C50">
              <w:t>14</w:t>
            </w:r>
            <w:r w:rsidR="00371890">
              <w:t xml:space="preserve"> </w:t>
            </w:r>
            <w:r w:rsidRPr="00371890">
              <w:t xml:space="preserve"> часов 00 минут местного времени по адресу, указанному в пункте 2 настоящей Информационной карты.</w:t>
            </w:r>
          </w:p>
        </w:tc>
      </w:tr>
      <w:tr w:rsidR="00E17C97" w:rsidRPr="004D147E" w:rsidTr="00057EBF">
        <w:tc>
          <w:tcPr>
            <w:tcW w:w="675" w:type="dxa"/>
          </w:tcPr>
          <w:p w:rsidR="00E17C97" w:rsidRPr="00003F18" w:rsidRDefault="00E17C97" w:rsidP="000342F7">
            <w:pPr>
              <w:jc w:val="both"/>
              <w:rPr>
                <w:b/>
              </w:rPr>
            </w:pPr>
            <w:r w:rsidRPr="00003F18">
              <w:rPr>
                <w:b/>
              </w:rPr>
              <w:t xml:space="preserve">8. </w:t>
            </w:r>
          </w:p>
        </w:tc>
        <w:tc>
          <w:tcPr>
            <w:tcW w:w="2694" w:type="dxa"/>
          </w:tcPr>
          <w:p w:rsidR="00E17C97" w:rsidRPr="00003F18" w:rsidRDefault="00E17C97" w:rsidP="000342F7">
            <w:pPr>
              <w:autoSpaceDE w:val="0"/>
              <w:rPr>
                <w:b/>
              </w:rPr>
            </w:pPr>
            <w:r w:rsidRPr="00003F18">
              <w:rPr>
                <w:b/>
              </w:rPr>
              <w:t>Оценка и сопоставление Заявок</w:t>
            </w:r>
          </w:p>
        </w:tc>
        <w:tc>
          <w:tcPr>
            <w:tcW w:w="6838" w:type="dxa"/>
          </w:tcPr>
          <w:p w:rsidR="00E17C97" w:rsidRPr="00613614" w:rsidRDefault="00E17C97" w:rsidP="00F63557">
            <w:pPr>
              <w:ind w:firstLine="459"/>
              <w:jc w:val="both"/>
            </w:pPr>
            <w:r w:rsidRPr="00371890">
              <w:t xml:space="preserve">Оценка и сопоставление Заявок состоится </w:t>
            </w:r>
            <w:r w:rsidRPr="00371890">
              <w:br/>
            </w:r>
            <w:r w:rsidR="00763A89" w:rsidRPr="00F63557">
              <w:t>«</w:t>
            </w:r>
            <w:r w:rsidR="002D4D70">
              <w:t>7</w:t>
            </w:r>
            <w:r w:rsidR="00763A89" w:rsidRPr="00F63557">
              <w:t xml:space="preserve">» </w:t>
            </w:r>
            <w:r w:rsidR="00F63557" w:rsidRPr="00F63557">
              <w:t>октября</w:t>
            </w:r>
            <w:r w:rsidR="00763A89" w:rsidRPr="00371890">
              <w:t xml:space="preserve"> 201</w:t>
            </w:r>
            <w:r w:rsidR="00371890">
              <w:t>6</w:t>
            </w:r>
            <w:r w:rsidR="003811D8" w:rsidRPr="00371890">
              <w:t xml:space="preserve"> г.</w:t>
            </w:r>
            <w:r w:rsidRPr="00371890">
              <w:t xml:space="preserve"> в </w:t>
            </w:r>
            <w:r w:rsidR="007E4C50">
              <w:t>14</w:t>
            </w:r>
            <w:r w:rsidRPr="00371890">
              <w:t xml:space="preserve"> часов 00 минут местного времени по адресу, указанному в пункте 2 настоящей Информационной карты.</w:t>
            </w:r>
          </w:p>
        </w:tc>
      </w:tr>
      <w:tr w:rsidR="00E17C97" w:rsidRPr="004D147E" w:rsidTr="00057EBF">
        <w:tc>
          <w:tcPr>
            <w:tcW w:w="675" w:type="dxa"/>
          </w:tcPr>
          <w:p w:rsidR="00E17C97" w:rsidRPr="00003F18" w:rsidRDefault="00E17C97" w:rsidP="000342F7">
            <w:pPr>
              <w:jc w:val="both"/>
              <w:rPr>
                <w:b/>
              </w:rPr>
            </w:pPr>
            <w:r w:rsidRPr="00003F18">
              <w:rPr>
                <w:b/>
              </w:rPr>
              <w:t>9.</w:t>
            </w:r>
          </w:p>
        </w:tc>
        <w:tc>
          <w:tcPr>
            <w:tcW w:w="2694" w:type="dxa"/>
          </w:tcPr>
          <w:p w:rsidR="00E17C97" w:rsidRPr="008C0287" w:rsidRDefault="00E17C97" w:rsidP="008C0287">
            <w:pPr>
              <w:autoSpaceDE w:val="0"/>
              <w:rPr>
                <w:b/>
              </w:rPr>
            </w:pPr>
            <w:r w:rsidRPr="008C0287">
              <w:rPr>
                <w:b/>
              </w:rPr>
              <w:t>Конкурсная комиссия</w:t>
            </w:r>
          </w:p>
        </w:tc>
        <w:tc>
          <w:tcPr>
            <w:tcW w:w="683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w:t>
            </w:r>
            <w:r w:rsidR="0057046C">
              <w:t xml:space="preserve">филиала </w:t>
            </w:r>
            <w:r w:rsidR="000D4B76">
              <w:t xml:space="preserve"> П</w:t>
            </w:r>
            <w:r w:rsidRPr="00613614">
              <w:t>АО «</w:t>
            </w:r>
            <w:proofErr w:type="spellStart"/>
            <w:r w:rsidRPr="00613614">
              <w:t>ТрансКонтейнер</w:t>
            </w:r>
            <w:proofErr w:type="spellEnd"/>
            <w:r w:rsidRPr="00613614">
              <w:t>»</w:t>
            </w:r>
            <w:r w:rsidR="0057046C">
              <w:t xml:space="preserve"> на Свердловской железной дороге</w:t>
            </w:r>
            <w:r w:rsidRPr="00613614">
              <w:t xml:space="preserve">. </w:t>
            </w:r>
          </w:p>
          <w:p w:rsidR="00E17C97" w:rsidRPr="00613614" w:rsidRDefault="00461F58" w:rsidP="00B84EB5">
            <w:pPr>
              <w:jc w:val="both"/>
            </w:pPr>
            <w:r>
              <w:t>620027,</w:t>
            </w:r>
            <w:r w:rsidRPr="00143B82">
              <w:t xml:space="preserve"> Российская Федерация, г. </w:t>
            </w:r>
            <w:r>
              <w:t>Екатеринбург</w:t>
            </w:r>
            <w:r w:rsidRPr="00143B82">
              <w:t xml:space="preserve">, </w:t>
            </w:r>
            <w:r>
              <w:t>ул. Николая Никонова</w:t>
            </w:r>
            <w:r w:rsidRPr="00143B82">
              <w:t>,</w:t>
            </w:r>
            <w:r>
              <w:t xml:space="preserve"> д.8</w:t>
            </w:r>
            <w:r w:rsidRPr="00143B82">
              <w:t xml:space="preserve">. </w:t>
            </w:r>
          </w:p>
        </w:tc>
      </w:tr>
      <w:tr w:rsidR="00E17C97" w:rsidRPr="004D147E" w:rsidTr="00057EBF">
        <w:tc>
          <w:tcPr>
            <w:tcW w:w="675" w:type="dxa"/>
          </w:tcPr>
          <w:p w:rsidR="00E17C97" w:rsidRPr="00003F18" w:rsidRDefault="00E17C97" w:rsidP="000342F7">
            <w:pPr>
              <w:jc w:val="both"/>
              <w:rPr>
                <w:b/>
              </w:rPr>
            </w:pPr>
            <w:r w:rsidRPr="00003F18">
              <w:rPr>
                <w:b/>
              </w:rPr>
              <w:t>10.</w:t>
            </w:r>
          </w:p>
        </w:tc>
        <w:tc>
          <w:tcPr>
            <w:tcW w:w="2694" w:type="dxa"/>
          </w:tcPr>
          <w:p w:rsidR="00E17C97" w:rsidRPr="00003F18" w:rsidRDefault="00E17C97" w:rsidP="000342F7">
            <w:pPr>
              <w:autoSpaceDE w:val="0"/>
              <w:rPr>
                <w:b/>
              </w:rPr>
            </w:pPr>
            <w:r w:rsidRPr="00003F18">
              <w:rPr>
                <w:b/>
              </w:rPr>
              <w:t>Подведение итогов</w:t>
            </w:r>
          </w:p>
        </w:tc>
        <w:tc>
          <w:tcPr>
            <w:tcW w:w="6838" w:type="dxa"/>
          </w:tcPr>
          <w:p w:rsidR="00E17C97" w:rsidRPr="00371890" w:rsidRDefault="00E17C97" w:rsidP="00056760">
            <w:pPr>
              <w:ind w:firstLine="459"/>
              <w:jc w:val="both"/>
            </w:pPr>
            <w:r w:rsidRPr="00371890">
              <w:t xml:space="preserve">Подведение итогов </w:t>
            </w:r>
            <w:r w:rsidR="009F0C5C">
              <w:t xml:space="preserve">не </w:t>
            </w:r>
            <w:r w:rsidR="009F0C5C" w:rsidRPr="00CB6BEE">
              <w:t xml:space="preserve">позднее </w:t>
            </w:r>
            <w:r w:rsidR="009F0C5C" w:rsidRPr="00CB6BEE">
              <w:rPr>
                <w:szCs w:val="28"/>
              </w:rPr>
              <w:t>10 октября</w:t>
            </w:r>
            <w:r w:rsidR="00056760">
              <w:rPr>
                <w:szCs w:val="28"/>
              </w:rPr>
              <w:t xml:space="preserve"> </w:t>
            </w:r>
            <w:r w:rsidR="009F0C5C" w:rsidRPr="00CB6BEE">
              <w:rPr>
                <w:szCs w:val="28"/>
              </w:rPr>
              <w:t>2016 г.</w:t>
            </w:r>
            <w:r w:rsidR="009F0C5C" w:rsidRPr="00CB6BEE">
              <w:t xml:space="preserve"> 14 час</w:t>
            </w:r>
            <w:r w:rsidR="00056760">
              <w:t>ов</w:t>
            </w:r>
            <w:r w:rsidR="009F0C5C" w:rsidRPr="00CB6BEE">
              <w:t xml:space="preserve"> 00 </w:t>
            </w:r>
            <w:r w:rsidRPr="00371890">
              <w:t>минут местного времени по адресу, указанному в пункте 9 Информационной карты.</w:t>
            </w:r>
          </w:p>
        </w:tc>
      </w:tr>
      <w:tr w:rsidR="007B6F8F" w:rsidRPr="004D147E" w:rsidTr="00057EBF">
        <w:tc>
          <w:tcPr>
            <w:tcW w:w="675" w:type="dxa"/>
          </w:tcPr>
          <w:p w:rsidR="007B6F8F" w:rsidRPr="00003F18" w:rsidRDefault="007B6F8F" w:rsidP="000342F7">
            <w:pPr>
              <w:jc w:val="both"/>
              <w:rPr>
                <w:b/>
              </w:rPr>
            </w:pPr>
            <w:r w:rsidRPr="00003F18">
              <w:rPr>
                <w:b/>
              </w:rPr>
              <w:t>11.</w:t>
            </w:r>
          </w:p>
        </w:tc>
        <w:tc>
          <w:tcPr>
            <w:tcW w:w="2694"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838" w:type="dxa"/>
          </w:tcPr>
          <w:p w:rsidR="007B6F8F" w:rsidRPr="008F4650" w:rsidRDefault="004A12F7" w:rsidP="00494175">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94175" w:rsidRPr="00494175">
              <w:t>10</w:t>
            </w:r>
            <w:r w:rsidRPr="00494175">
              <w:t xml:space="preserve"> (</w:t>
            </w:r>
            <w:r w:rsidR="00494175" w:rsidRPr="00494175">
              <w:t>десяти</w:t>
            </w:r>
            <w:r w:rsidRPr="00494175">
              <w:t>)</w:t>
            </w:r>
            <w:r w:rsidRPr="00761659">
              <w:t xml:space="preserve"> банковских дней  после подписания Сторонами акта об оказанных услугах. </w:t>
            </w:r>
            <w:r w:rsidR="00D30716">
              <w:t xml:space="preserve"> </w:t>
            </w:r>
          </w:p>
        </w:tc>
      </w:tr>
      <w:tr w:rsidR="007B6F8F" w:rsidRPr="004D147E" w:rsidTr="00057EBF">
        <w:tc>
          <w:tcPr>
            <w:tcW w:w="675" w:type="dxa"/>
          </w:tcPr>
          <w:p w:rsidR="007B6F8F" w:rsidRPr="00003F18" w:rsidRDefault="007B6F8F" w:rsidP="000342F7">
            <w:pPr>
              <w:jc w:val="both"/>
              <w:rPr>
                <w:b/>
              </w:rPr>
            </w:pPr>
            <w:r w:rsidRPr="00003F18">
              <w:rPr>
                <w:b/>
              </w:rPr>
              <w:t>12.</w:t>
            </w:r>
          </w:p>
        </w:tc>
        <w:tc>
          <w:tcPr>
            <w:tcW w:w="2694" w:type="dxa"/>
          </w:tcPr>
          <w:p w:rsidR="007B6F8F" w:rsidRPr="00143B82" w:rsidRDefault="007B6F8F" w:rsidP="000342F7">
            <w:pPr>
              <w:autoSpaceDE w:val="0"/>
              <w:rPr>
                <w:b/>
              </w:rPr>
            </w:pPr>
            <w:r w:rsidRPr="00143B82">
              <w:rPr>
                <w:b/>
              </w:rPr>
              <w:t xml:space="preserve">Количество лотов </w:t>
            </w:r>
          </w:p>
        </w:tc>
        <w:tc>
          <w:tcPr>
            <w:tcW w:w="6838" w:type="dxa"/>
          </w:tcPr>
          <w:p w:rsidR="007B6F8F" w:rsidRPr="00143B82" w:rsidRDefault="001E3001" w:rsidP="002D76A3">
            <w:pPr>
              <w:jc w:val="both"/>
              <w:rPr>
                <w:b/>
              </w:rPr>
            </w:pPr>
            <w:r w:rsidRPr="00143B82">
              <w:t>1 (один) лот</w:t>
            </w:r>
          </w:p>
        </w:tc>
      </w:tr>
      <w:tr w:rsidR="007B6F8F" w:rsidRPr="004D147E" w:rsidTr="002D76A3">
        <w:trPr>
          <w:trHeight w:val="500"/>
        </w:trPr>
        <w:tc>
          <w:tcPr>
            <w:tcW w:w="675" w:type="dxa"/>
          </w:tcPr>
          <w:p w:rsidR="007B6F8F" w:rsidRPr="00003F18" w:rsidRDefault="007B6F8F" w:rsidP="000342F7">
            <w:pPr>
              <w:jc w:val="both"/>
              <w:rPr>
                <w:b/>
              </w:rPr>
            </w:pPr>
            <w:r w:rsidRPr="00003F18">
              <w:rPr>
                <w:b/>
              </w:rPr>
              <w:t>13.</w:t>
            </w:r>
          </w:p>
        </w:tc>
        <w:tc>
          <w:tcPr>
            <w:tcW w:w="2694"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838" w:type="dxa"/>
          </w:tcPr>
          <w:p w:rsidR="00F262CA" w:rsidRPr="00494175" w:rsidRDefault="00F262CA" w:rsidP="00F262CA">
            <w:pPr>
              <w:pStyle w:val="Default"/>
              <w:spacing w:line="276" w:lineRule="auto"/>
              <w:jc w:val="both"/>
              <w:rPr>
                <w:color w:val="auto"/>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A9298C">
              <w:rPr>
                <w:bCs/>
                <w:color w:val="auto"/>
              </w:rPr>
              <w:t>мента заключения договора по «</w:t>
            </w:r>
            <w:r w:rsidR="00A9298C" w:rsidRPr="00625A76">
              <w:rPr>
                <w:bCs/>
                <w:color w:val="auto"/>
              </w:rPr>
              <w:t>31</w:t>
            </w:r>
            <w:r w:rsidRPr="00625A76">
              <w:rPr>
                <w:bCs/>
                <w:color w:val="auto"/>
              </w:rPr>
              <w:t xml:space="preserve">» марта </w:t>
            </w:r>
            <w:r>
              <w:rPr>
                <w:bCs/>
                <w:color w:val="auto"/>
              </w:rPr>
              <w:t>2017 года</w:t>
            </w:r>
          </w:p>
          <w:p w:rsidR="002D76A3" w:rsidRDefault="002D76A3" w:rsidP="00F262CA">
            <w:pPr>
              <w:autoSpaceDE w:val="0"/>
              <w:jc w:val="both"/>
              <w:rPr>
                <w:b/>
                <w:bCs/>
              </w:rPr>
            </w:pPr>
          </w:p>
          <w:p w:rsidR="002D76A3" w:rsidRDefault="00F262CA" w:rsidP="00F262CA">
            <w:pPr>
              <w:autoSpaceDE w:val="0"/>
              <w:jc w:val="both"/>
              <w:rPr>
                <w:b/>
              </w:rPr>
            </w:pPr>
            <w:r w:rsidRPr="00371890">
              <w:rPr>
                <w:b/>
                <w:bCs/>
              </w:rPr>
              <w:t xml:space="preserve">Место </w:t>
            </w:r>
            <w:r w:rsidRPr="00371890">
              <w:rPr>
                <w:b/>
              </w:rPr>
              <w:t>выполнения работ, оказания услуг, поставки товара</w:t>
            </w:r>
          </w:p>
          <w:p w:rsidR="00DC2D24" w:rsidRDefault="00DC2D24" w:rsidP="00F262CA">
            <w:pPr>
              <w:autoSpaceDE w:val="0"/>
              <w:jc w:val="both"/>
              <w:rPr>
                <w:b/>
              </w:rPr>
            </w:pPr>
          </w:p>
          <w:p w:rsidR="002D76A3" w:rsidRDefault="002D76A3" w:rsidP="00F262CA">
            <w:pPr>
              <w:autoSpaceDE w:val="0"/>
              <w:jc w:val="both"/>
              <w:rPr>
                <w:b/>
              </w:rPr>
            </w:pPr>
          </w:p>
          <w:p w:rsidR="007B6F8F" w:rsidRPr="00143B82" w:rsidRDefault="00F262CA" w:rsidP="002D76A3">
            <w:pPr>
              <w:autoSpaceDE w:val="0"/>
              <w:jc w:val="both"/>
              <w:rPr>
                <w:b/>
              </w:rPr>
            </w:pPr>
            <w:r w:rsidRPr="00371890">
              <w:rPr>
                <w:b/>
              </w:rPr>
              <w:t xml:space="preserve">и т.д.: </w:t>
            </w:r>
            <w:r w:rsidRPr="00371890">
              <w:t xml:space="preserve">г. </w:t>
            </w:r>
            <w:r w:rsidR="00B84EB5">
              <w:t>Тюмень</w:t>
            </w:r>
            <w:r w:rsidRPr="00371890">
              <w:t xml:space="preserve"> и прилегающие районы.</w:t>
            </w:r>
          </w:p>
        </w:tc>
      </w:tr>
      <w:tr w:rsidR="007B6F8F" w:rsidRPr="004D147E" w:rsidTr="00057EBF">
        <w:tc>
          <w:tcPr>
            <w:tcW w:w="675" w:type="dxa"/>
          </w:tcPr>
          <w:p w:rsidR="007B6F8F" w:rsidRPr="00003F18" w:rsidRDefault="007B6F8F" w:rsidP="000342F7">
            <w:pPr>
              <w:jc w:val="both"/>
              <w:rPr>
                <w:b/>
              </w:rPr>
            </w:pPr>
            <w:r w:rsidRPr="00003F18">
              <w:rPr>
                <w:b/>
              </w:rPr>
              <w:t>14.</w:t>
            </w:r>
          </w:p>
        </w:tc>
        <w:tc>
          <w:tcPr>
            <w:tcW w:w="2694" w:type="dxa"/>
          </w:tcPr>
          <w:p w:rsidR="007B6F8F" w:rsidRPr="00143B82" w:rsidRDefault="007B6F8F" w:rsidP="000342F7">
            <w:pPr>
              <w:autoSpaceDE w:val="0"/>
              <w:rPr>
                <w:b/>
              </w:rPr>
            </w:pPr>
            <w:r w:rsidRPr="00143B82">
              <w:rPr>
                <w:b/>
              </w:rPr>
              <w:t>Состав и количество (объем) товара, работ, услуг</w:t>
            </w:r>
          </w:p>
        </w:tc>
        <w:tc>
          <w:tcPr>
            <w:tcW w:w="683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57EBF">
        <w:tc>
          <w:tcPr>
            <w:tcW w:w="675" w:type="dxa"/>
          </w:tcPr>
          <w:p w:rsidR="007B6F8F" w:rsidRPr="00003F18" w:rsidRDefault="007B6F8F" w:rsidP="000342F7">
            <w:pPr>
              <w:jc w:val="both"/>
              <w:rPr>
                <w:b/>
              </w:rPr>
            </w:pPr>
            <w:r w:rsidRPr="00003F18">
              <w:rPr>
                <w:b/>
              </w:rPr>
              <w:t>15.</w:t>
            </w:r>
          </w:p>
        </w:tc>
        <w:tc>
          <w:tcPr>
            <w:tcW w:w="2694" w:type="dxa"/>
          </w:tcPr>
          <w:p w:rsidR="007B6F8F" w:rsidRPr="00143B82" w:rsidRDefault="007B6F8F" w:rsidP="000342F7">
            <w:pPr>
              <w:autoSpaceDE w:val="0"/>
              <w:rPr>
                <w:b/>
              </w:rPr>
            </w:pPr>
            <w:r w:rsidRPr="00143B82">
              <w:rPr>
                <w:b/>
              </w:rPr>
              <w:t xml:space="preserve">Официальный язык </w:t>
            </w:r>
          </w:p>
        </w:tc>
        <w:tc>
          <w:tcPr>
            <w:tcW w:w="683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057EBF">
        <w:tc>
          <w:tcPr>
            <w:tcW w:w="675" w:type="dxa"/>
          </w:tcPr>
          <w:p w:rsidR="007B6F8F" w:rsidRPr="00003F18" w:rsidRDefault="007B6F8F" w:rsidP="000342F7">
            <w:pPr>
              <w:jc w:val="both"/>
              <w:rPr>
                <w:b/>
              </w:rPr>
            </w:pPr>
            <w:r w:rsidRPr="00003F18">
              <w:rPr>
                <w:b/>
              </w:rPr>
              <w:t>16.</w:t>
            </w:r>
          </w:p>
        </w:tc>
        <w:tc>
          <w:tcPr>
            <w:tcW w:w="2694" w:type="dxa"/>
          </w:tcPr>
          <w:p w:rsidR="007B6F8F" w:rsidRPr="00143B82" w:rsidRDefault="007B6F8F" w:rsidP="000342F7">
            <w:pPr>
              <w:autoSpaceDE w:val="0"/>
              <w:rPr>
                <w:b/>
              </w:rPr>
            </w:pPr>
            <w:r w:rsidRPr="00143B82">
              <w:rPr>
                <w:b/>
              </w:rPr>
              <w:t xml:space="preserve">Валюта конкурса </w:t>
            </w:r>
          </w:p>
        </w:tc>
        <w:tc>
          <w:tcPr>
            <w:tcW w:w="683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057EBF">
        <w:tc>
          <w:tcPr>
            <w:tcW w:w="675" w:type="dxa"/>
          </w:tcPr>
          <w:p w:rsidR="007B6F8F" w:rsidRPr="00003F18" w:rsidRDefault="007B6F8F" w:rsidP="000342F7">
            <w:pPr>
              <w:jc w:val="both"/>
              <w:rPr>
                <w:b/>
              </w:rPr>
            </w:pPr>
            <w:r w:rsidRPr="00003F18">
              <w:rPr>
                <w:b/>
              </w:rPr>
              <w:t>17.</w:t>
            </w:r>
          </w:p>
        </w:tc>
        <w:tc>
          <w:tcPr>
            <w:tcW w:w="2694"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3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920E1B">
            <w:pPr>
              <w:pStyle w:val="aff7"/>
              <w:ind w:left="601"/>
              <w:jc w:val="both"/>
              <w:rPr>
                <w:color w:val="000000"/>
              </w:rPr>
            </w:pPr>
            <w:r>
              <w:rPr>
                <w:color w:val="000000"/>
              </w:rPr>
              <w:t>1.1</w:t>
            </w:r>
            <w:r w:rsidR="001E3001" w:rsidRPr="00143B82">
              <w:rPr>
                <w:color w:val="000000"/>
              </w:rPr>
              <w:t>. Претендент должен:</w:t>
            </w:r>
          </w:p>
          <w:p w:rsidR="001E3001" w:rsidRPr="002C19BA" w:rsidRDefault="001E3001" w:rsidP="001E3001">
            <w:pPr>
              <w:pStyle w:val="aff7"/>
              <w:ind w:left="0" w:firstLine="459"/>
              <w:jc w:val="both"/>
            </w:pPr>
            <w:r w:rsidRPr="002C19BA">
              <w:t xml:space="preserve">- </w:t>
            </w:r>
            <w:r w:rsidR="005674CB">
              <w:t xml:space="preserve"> </w:t>
            </w:r>
            <w:r w:rsidRPr="002C19BA">
              <w:t>иметь в собственности</w:t>
            </w:r>
            <w:r w:rsidR="008D435C" w:rsidRPr="002C19BA">
              <w:t>, либо на ином законном праве</w:t>
            </w:r>
            <w:r w:rsidR="00C27914">
              <w:t xml:space="preserve"> транспортные средства</w:t>
            </w:r>
            <w:r w:rsidRPr="002C19BA">
              <w:t>;</w:t>
            </w:r>
          </w:p>
          <w:p w:rsidR="001E3001" w:rsidRPr="00573B2A" w:rsidRDefault="001E3001" w:rsidP="005674CB">
            <w:pPr>
              <w:ind w:left="34" w:firstLine="283"/>
              <w:contextualSpacing/>
              <w:jc w:val="both"/>
            </w:pPr>
            <w:r w:rsidRPr="00573B2A">
              <w:rPr>
                <w:lang w:eastAsia="ru-RU"/>
              </w:rPr>
              <w:t xml:space="preserve"> </w:t>
            </w:r>
            <w:r w:rsidR="001C4F5F" w:rsidRPr="00573B2A">
              <w:rPr>
                <w:lang w:eastAsia="ru-RU"/>
              </w:rPr>
              <w:t>иметь</w:t>
            </w:r>
            <w:r w:rsidRPr="00573B2A">
              <w:rPr>
                <w:lang w:eastAsia="ru-RU"/>
              </w:rPr>
              <w:t xml:space="preserve"> возможность перевозить типы контейнеров, указанных в п. 3 Технического задания;</w:t>
            </w:r>
          </w:p>
          <w:p w:rsidR="00752D21" w:rsidRDefault="001E3001" w:rsidP="001E3001">
            <w:pPr>
              <w:pStyle w:val="aff7"/>
              <w:tabs>
                <w:tab w:val="left" w:pos="601"/>
              </w:tabs>
              <w:ind w:left="0" w:firstLine="459"/>
              <w:contextualSpacing/>
              <w:jc w:val="both"/>
            </w:pPr>
            <w:r w:rsidRPr="00920E1B">
              <w:t>-</w:t>
            </w:r>
            <w:r w:rsidR="00DC2860">
              <w:t xml:space="preserve"> </w:t>
            </w:r>
            <w:r w:rsidRPr="00920E1B">
              <w:t>члены экипажа должны являться работниками претендента</w:t>
            </w:r>
            <w:r w:rsidR="00920E1B">
              <w:t>;</w:t>
            </w:r>
          </w:p>
          <w:p w:rsidR="001E3001" w:rsidRPr="00143B82" w:rsidRDefault="001E3001" w:rsidP="001E3001">
            <w:pPr>
              <w:ind w:firstLine="540"/>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1E3001">
            <w:pPr>
              <w:ind w:firstLine="459"/>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A159DF" w:rsidRPr="00494175" w:rsidRDefault="00A159DF" w:rsidP="00A159DF">
            <w:pPr>
              <w:ind w:firstLine="540"/>
              <w:jc w:val="both"/>
            </w:pPr>
            <w:r w:rsidRPr="00494175">
              <w:t>2.1</w:t>
            </w:r>
            <w:r w:rsidRPr="00494175">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159DF" w:rsidRDefault="00A159DF" w:rsidP="00A159DF">
            <w:pPr>
              <w:ind w:firstLine="540"/>
              <w:jc w:val="both"/>
            </w:pPr>
            <w:r w:rsidRPr="0049417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DC2D24">
            <w:pPr>
              <w:ind w:firstLine="540"/>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A159DF">
            <w:pPr>
              <w:ind w:firstLine="540"/>
              <w:jc w:val="both"/>
            </w:pPr>
            <w:r w:rsidRPr="00494175">
              <w:t>2.2</w:t>
            </w:r>
            <w:r w:rsidRPr="00494175">
              <w:tab/>
              <w:t xml:space="preserve">в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A159DF">
            <w:pPr>
              <w:ind w:firstLine="540"/>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A159DF">
            <w:pPr>
              <w:ind w:firstLine="540"/>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494175">
            <w:pPr>
              <w:ind w:firstLine="540"/>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1C4F5F">
            <w:pPr>
              <w:ind w:firstLine="459"/>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1E3001">
            <w:pPr>
              <w:ind w:firstLine="459"/>
              <w:jc w:val="both"/>
            </w:pPr>
            <w:r>
              <w:t>2.5.  К</w:t>
            </w:r>
            <w:r w:rsidR="001E3001" w:rsidRPr="00143B82">
              <w:t>опии водительских удостоверений на экипаж;</w:t>
            </w:r>
          </w:p>
          <w:p w:rsidR="001E3001" w:rsidRDefault="0083715A" w:rsidP="00A42E97">
            <w:pPr>
              <w:ind w:firstLine="459"/>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E17DE" w:rsidRPr="009A4793" w:rsidRDefault="00A42E97" w:rsidP="00A42E97">
            <w:pPr>
              <w:pStyle w:val="af9"/>
              <w:tabs>
                <w:tab w:val="left" w:pos="0"/>
                <w:tab w:val="left" w:pos="1440"/>
              </w:tabs>
              <w:ind w:firstLine="459"/>
              <w:rPr>
                <w:sz w:val="24"/>
              </w:rPr>
            </w:pPr>
            <w:r w:rsidRPr="00A42E97">
              <w:rPr>
                <w:color w:val="000000"/>
                <w:sz w:val="24"/>
              </w:rPr>
              <w:t>2.7.</w:t>
            </w:r>
            <w:r w:rsidR="001E3001" w:rsidRPr="00143B82">
              <w:rPr>
                <w:color w:val="000000"/>
              </w:rPr>
              <w:t xml:space="preserve"> </w:t>
            </w:r>
            <w:r w:rsidR="009E17DE">
              <w:rPr>
                <w:sz w:val="24"/>
              </w:rPr>
              <w:t>Г</w:t>
            </w:r>
            <w:r w:rsidR="009E17DE"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9E17DE">
              <w:rPr>
                <w:sz w:val="24"/>
              </w:rPr>
              <w:t>ента с указанием причины ее отс</w:t>
            </w:r>
            <w:r w:rsidR="009E17DE" w:rsidRPr="00426ED7">
              <w:rPr>
                <w:sz w:val="24"/>
              </w:rPr>
              <w:t xml:space="preserve">утствия. </w:t>
            </w:r>
            <w:r w:rsidR="009E17DE">
              <w:rPr>
                <w:sz w:val="24"/>
              </w:rPr>
              <w:t>П</w:t>
            </w:r>
            <w:r w:rsidR="009E17DE"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7B6F8F" w:rsidRPr="00143B82" w:rsidRDefault="00573B2A" w:rsidP="00A42E97">
            <w:pPr>
              <w:ind w:firstLine="459"/>
              <w:jc w:val="both"/>
            </w:pPr>
            <w:r w:rsidRPr="0007136B">
              <w:rPr>
                <w:color w:val="000000"/>
              </w:rPr>
              <w:t>2.</w:t>
            </w:r>
            <w:r w:rsidR="00A42E97">
              <w:rPr>
                <w:color w:val="000000"/>
              </w:rPr>
              <w:t>8</w:t>
            </w:r>
            <w:r w:rsidR="001C4F5F" w:rsidRPr="0007136B">
              <w:rPr>
                <w:color w:val="000000"/>
              </w:rPr>
              <w:t>.</w:t>
            </w:r>
            <w:r w:rsidR="00494175" w:rsidRPr="0007136B">
              <w:rPr>
                <w:color w:val="000000"/>
              </w:rPr>
              <w:t xml:space="preserve"> К</w:t>
            </w:r>
            <w:r w:rsidR="001E3001" w:rsidRPr="0007136B">
              <w:rPr>
                <w:color w:val="000000"/>
              </w:rPr>
              <w:t>опию уведомления службы государственной статистики;</w:t>
            </w:r>
          </w:p>
        </w:tc>
      </w:tr>
      <w:tr w:rsidR="007B6F8F" w:rsidRPr="004D147E" w:rsidTr="00057EBF">
        <w:tc>
          <w:tcPr>
            <w:tcW w:w="675" w:type="dxa"/>
          </w:tcPr>
          <w:p w:rsidR="007B6F8F" w:rsidRPr="00003F18" w:rsidRDefault="007B6F8F" w:rsidP="000342F7">
            <w:pPr>
              <w:jc w:val="both"/>
              <w:rPr>
                <w:b/>
              </w:rPr>
            </w:pPr>
            <w:r w:rsidRPr="00003F18">
              <w:rPr>
                <w:b/>
              </w:rPr>
              <w:t>18.</w:t>
            </w:r>
          </w:p>
        </w:tc>
        <w:tc>
          <w:tcPr>
            <w:tcW w:w="2694" w:type="dxa"/>
          </w:tcPr>
          <w:p w:rsidR="007B6F8F" w:rsidRPr="00143B82" w:rsidRDefault="007B6F8F" w:rsidP="00B86770">
            <w:pPr>
              <w:autoSpaceDE w:val="0"/>
              <w:rPr>
                <w:b/>
              </w:rPr>
            </w:pPr>
            <w:r w:rsidRPr="00143B82">
              <w:rPr>
                <w:b/>
              </w:rPr>
              <w:t xml:space="preserve">Особенности предоставления документов иностранными </w:t>
            </w:r>
            <w:r w:rsidR="00B86770">
              <w:rPr>
                <w:b/>
              </w:rPr>
              <w:t>лицами</w:t>
            </w:r>
            <w:r w:rsidRPr="00143B82">
              <w:rPr>
                <w:b/>
              </w:rPr>
              <w:t xml:space="preserve"> </w:t>
            </w:r>
          </w:p>
        </w:tc>
        <w:tc>
          <w:tcPr>
            <w:tcW w:w="6838" w:type="dxa"/>
          </w:tcPr>
          <w:p w:rsidR="007B6F8F" w:rsidRPr="00143B82" w:rsidRDefault="007B6F8F" w:rsidP="007E4C50">
            <w:pPr>
              <w:ind w:firstLine="459"/>
              <w:jc w:val="both"/>
              <w:rPr>
                <w:rFonts w:eastAsia="MS Mincho"/>
              </w:rPr>
            </w:pPr>
            <w:r w:rsidRPr="00143B82">
              <w:rPr>
                <w:rFonts w:eastAsia="MS Mincho"/>
              </w:rPr>
              <w:t>Особенности не предусмотрены</w:t>
            </w:r>
          </w:p>
        </w:tc>
      </w:tr>
      <w:tr w:rsidR="007B6F8F" w:rsidRPr="004D147E" w:rsidTr="00057EBF">
        <w:tc>
          <w:tcPr>
            <w:tcW w:w="675" w:type="dxa"/>
          </w:tcPr>
          <w:p w:rsidR="007B6F8F" w:rsidRPr="00003F18" w:rsidRDefault="007B6F8F" w:rsidP="000342F7">
            <w:pPr>
              <w:jc w:val="both"/>
              <w:rPr>
                <w:b/>
              </w:rPr>
            </w:pPr>
            <w:r w:rsidRPr="00003F18">
              <w:rPr>
                <w:b/>
              </w:rPr>
              <w:t>19.</w:t>
            </w:r>
          </w:p>
        </w:tc>
        <w:tc>
          <w:tcPr>
            <w:tcW w:w="2694"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38" w:type="dxa"/>
          </w:tcPr>
          <w:p w:rsidR="001E3001" w:rsidRPr="00143B82" w:rsidRDefault="001E3001" w:rsidP="0053727A">
            <w:pPr>
              <w:pStyle w:val="aff7"/>
              <w:numPr>
                <w:ilvl w:val="0"/>
                <w:numId w:val="25"/>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143B82" w:rsidRDefault="007B6F8F" w:rsidP="001C4F5F">
            <w:pPr>
              <w:ind w:firstLine="459"/>
              <w:jc w:val="both"/>
            </w:pPr>
          </w:p>
        </w:tc>
      </w:tr>
      <w:tr w:rsidR="007B6F8F" w:rsidRPr="004D147E" w:rsidTr="00057EBF">
        <w:tc>
          <w:tcPr>
            <w:tcW w:w="675" w:type="dxa"/>
          </w:tcPr>
          <w:p w:rsidR="007B6F8F" w:rsidRPr="00003F18" w:rsidRDefault="007B6F8F" w:rsidP="000342F7">
            <w:pPr>
              <w:jc w:val="both"/>
              <w:rPr>
                <w:b/>
              </w:rPr>
            </w:pPr>
            <w:r w:rsidRPr="00003F18">
              <w:rPr>
                <w:b/>
              </w:rPr>
              <w:t>20.</w:t>
            </w:r>
          </w:p>
        </w:tc>
        <w:tc>
          <w:tcPr>
            <w:tcW w:w="2694" w:type="dxa"/>
          </w:tcPr>
          <w:p w:rsidR="007B6F8F" w:rsidRPr="00143B82" w:rsidRDefault="007B6F8F" w:rsidP="000342F7">
            <w:pPr>
              <w:autoSpaceDE w:val="0"/>
              <w:rPr>
                <w:b/>
              </w:rPr>
            </w:pPr>
            <w:r w:rsidRPr="00143B82">
              <w:rPr>
                <w:b/>
              </w:rPr>
              <w:t>Особенности заключения договора</w:t>
            </w:r>
          </w:p>
        </w:tc>
        <w:tc>
          <w:tcPr>
            <w:tcW w:w="6838" w:type="dxa"/>
          </w:tcPr>
          <w:p w:rsidR="00481149" w:rsidRPr="00481149" w:rsidRDefault="00481149" w:rsidP="00E977C1">
            <w:pPr>
              <w:pStyle w:val="af9"/>
              <w:rPr>
                <w:sz w:val="24"/>
              </w:rPr>
            </w:pPr>
            <w:r w:rsidRPr="00481149">
              <w:rPr>
                <w:sz w:val="24"/>
              </w:rPr>
              <w:t>1</w:t>
            </w:r>
            <w:r>
              <w:rPr>
                <w:sz w:val="24"/>
              </w:rPr>
              <w:t>)</w:t>
            </w:r>
            <w:r w:rsidRPr="00481149">
              <w:rPr>
                <w:sz w:val="24"/>
              </w:rPr>
              <w:t xml:space="preserve"> Цена по договору, заключаемому по результатам проведения настоящей оферты, в процессе исполнения договора </w:t>
            </w:r>
            <w:r w:rsidR="00E977C1">
              <w:rPr>
                <w:sz w:val="24"/>
              </w:rPr>
              <w:t xml:space="preserve">не </w:t>
            </w:r>
            <w:r w:rsidRPr="00481149">
              <w:rPr>
                <w:sz w:val="24"/>
              </w:rPr>
              <w:t>может быть увеличена без проведения дополнительных конкурсных процедур</w:t>
            </w:r>
            <w:r w:rsidR="00E977C1">
              <w:rPr>
                <w:sz w:val="24"/>
              </w:rPr>
              <w:t>.</w:t>
            </w:r>
          </w:p>
          <w:p w:rsidR="001E3001" w:rsidRPr="00143B82" w:rsidRDefault="00A42E97" w:rsidP="001C4F5F">
            <w:pPr>
              <w:ind w:firstLine="601"/>
              <w:jc w:val="both"/>
            </w:pPr>
            <w:r>
              <w:rPr>
                <w:rFonts w:eastAsia="MS Mincho"/>
              </w:rPr>
              <w:t xml:space="preserve">  </w:t>
            </w:r>
            <w:r w:rsidR="00481149">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143B82" w:rsidRDefault="001E3001" w:rsidP="00625A76">
            <w:pPr>
              <w:pStyle w:val="-3"/>
              <w:numPr>
                <w:ilvl w:val="2"/>
                <w:numId w:val="0"/>
              </w:numPr>
              <w:tabs>
                <w:tab w:val="num" w:pos="1985"/>
              </w:tabs>
              <w:suppressAutoHyphens/>
              <w:ind w:firstLine="709"/>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057EBF">
        <w:tc>
          <w:tcPr>
            <w:tcW w:w="675" w:type="dxa"/>
          </w:tcPr>
          <w:p w:rsidR="007B6F8F" w:rsidRPr="00003F18" w:rsidRDefault="007B6F8F" w:rsidP="000342F7">
            <w:pPr>
              <w:jc w:val="both"/>
              <w:rPr>
                <w:b/>
              </w:rPr>
            </w:pPr>
            <w:r w:rsidRPr="00003F18">
              <w:rPr>
                <w:b/>
              </w:rPr>
              <w:t>21.</w:t>
            </w:r>
          </w:p>
        </w:tc>
        <w:tc>
          <w:tcPr>
            <w:tcW w:w="2694" w:type="dxa"/>
          </w:tcPr>
          <w:p w:rsidR="007B6F8F" w:rsidRPr="00143B82" w:rsidRDefault="007B6F8F" w:rsidP="00CC6AB7">
            <w:pPr>
              <w:autoSpaceDE w:val="0"/>
              <w:rPr>
                <w:b/>
              </w:rPr>
            </w:pPr>
            <w:r w:rsidRPr="00143B82">
              <w:rPr>
                <w:b/>
              </w:rPr>
              <w:t>Привлечение субподрядчиков, соисполнителей</w:t>
            </w:r>
          </w:p>
        </w:tc>
        <w:tc>
          <w:tcPr>
            <w:tcW w:w="6838" w:type="dxa"/>
          </w:tcPr>
          <w:p w:rsidR="007B6F8F" w:rsidRPr="00143B82" w:rsidRDefault="007B6F8F" w:rsidP="000342F7">
            <w:pPr>
              <w:ind w:firstLine="459"/>
              <w:jc w:val="both"/>
              <w:rPr>
                <w:rFonts w:eastAsia="MS Mincho"/>
              </w:rPr>
            </w:pPr>
            <w:r w:rsidRPr="00371890">
              <w:rPr>
                <w:rFonts w:eastAsia="MS Mincho"/>
              </w:rPr>
              <w:t>Привлечение соисполнителей не допускается.</w:t>
            </w:r>
          </w:p>
        </w:tc>
      </w:tr>
      <w:tr w:rsidR="007B6F8F" w:rsidRPr="004D147E" w:rsidTr="00057EBF">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694" w:type="dxa"/>
          </w:tcPr>
          <w:p w:rsidR="007B6F8F" w:rsidRPr="00143B82" w:rsidRDefault="007B6F8F" w:rsidP="000342F7">
            <w:pPr>
              <w:autoSpaceDE w:val="0"/>
              <w:rPr>
                <w:b/>
              </w:rPr>
            </w:pPr>
            <w:r w:rsidRPr="00143B82">
              <w:rPr>
                <w:b/>
              </w:rPr>
              <w:t>Срок действия Заявки</w:t>
            </w:r>
          </w:p>
        </w:tc>
        <w:tc>
          <w:tcPr>
            <w:tcW w:w="6838" w:type="dxa"/>
          </w:tcPr>
          <w:p w:rsidR="007B6F8F" w:rsidRPr="00143B82" w:rsidRDefault="007B6F8F" w:rsidP="000342F7">
            <w:pPr>
              <w:ind w:firstLine="459"/>
              <w:jc w:val="both"/>
            </w:pPr>
            <w:r w:rsidRPr="00143B82">
              <w:t>Заявка должна действовать не менее 60  календарных дней с даты окончания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057EBF">
        <w:tc>
          <w:tcPr>
            <w:tcW w:w="675" w:type="dxa"/>
          </w:tcPr>
          <w:p w:rsidR="007B6F8F" w:rsidRPr="00003F18" w:rsidRDefault="007B6F8F" w:rsidP="000342F7">
            <w:pPr>
              <w:jc w:val="both"/>
              <w:rPr>
                <w:b/>
              </w:rPr>
            </w:pPr>
            <w:r w:rsidRPr="00003F18">
              <w:rPr>
                <w:b/>
              </w:rPr>
              <w:t>2</w:t>
            </w:r>
            <w:r>
              <w:rPr>
                <w:b/>
              </w:rPr>
              <w:t>3.</w:t>
            </w:r>
          </w:p>
        </w:tc>
        <w:tc>
          <w:tcPr>
            <w:tcW w:w="2694" w:type="dxa"/>
          </w:tcPr>
          <w:p w:rsidR="007B6F8F" w:rsidRPr="00143B82" w:rsidRDefault="007B6F8F" w:rsidP="000342F7">
            <w:pPr>
              <w:autoSpaceDE w:val="0"/>
              <w:rPr>
                <w:b/>
              </w:rPr>
            </w:pPr>
            <w:r w:rsidRPr="00143B82">
              <w:rPr>
                <w:b/>
              </w:rPr>
              <w:t>Обеспечение заявки</w:t>
            </w:r>
          </w:p>
        </w:tc>
        <w:tc>
          <w:tcPr>
            <w:tcW w:w="683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057EBF">
        <w:tc>
          <w:tcPr>
            <w:tcW w:w="675" w:type="dxa"/>
          </w:tcPr>
          <w:p w:rsidR="007B6F8F" w:rsidRPr="00003F18" w:rsidRDefault="007B6F8F" w:rsidP="000342F7">
            <w:pPr>
              <w:jc w:val="both"/>
              <w:rPr>
                <w:b/>
              </w:rPr>
            </w:pPr>
            <w:r w:rsidRPr="00003F18">
              <w:rPr>
                <w:b/>
              </w:rPr>
              <w:t>2</w:t>
            </w:r>
            <w:r>
              <w:rPr>
                <w:b/>
              </w:rPr>
              <w:t>4</w:t>
            </w:r>
            <w:r w:rsidRPr="00003F18">
              <w:rPr>
                <w:b/>
              </w:rPr>
              <w:t>.</w:t>
            </w:r>
          </w:p>
        </w:tc>
        <w:tc>
          <w:tcPr>
            <w:tcW w:w="2694"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838" w:type="dxa"/>
          </w:tcPr>
          <w:p w:rsidR="007B6F8F" w:rsidRPr="00003F18" w:rsidRDefault="007B6F8F" w:rsidP="000342F7">
            <w:pPr>
              <w:ind w:firstLine="459"/>
              <w:jc w:val="both"/>
              <w:rPr>
                <w:color w:val="000000"/>
              </w:rPr>
            </w:pPr>
            <w:r>
              <w:rPr>
                <w:color w:val="000000"/>
              </w:rPr>
              <w:t>Не предусмотрено</w:t>
            </w:r>
          </w:p>
        </w:tc>
      </w:tr>
    </w:tbl>
    <w:p w:rsidR="00494175" w:rsidRDefault="00494175" w:rsidP="0063555A">
      <w:pPr>
        <w:pStyle w:val="19"/>
        <w:ind w:firstLine="0"/>
        <w:jc w:val="right"/>
        <w:rPr>
          <w:rFonts w:eastAsia="MS Mincho"/>
          <w:szCs w:val="28"/>
        </w:rPr>
      </w:pPr>
    </w:p>
    <w:p w:rsidR="009F0C5C" w:rsidRDefault="009F0C5C"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sidRPr="009A0CEA">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РО-СВЕРД-16-</w:t>
      </w:r>
      <w:r w:rsidR="00494175" w:rsidRPr="007E4C50">
        <w:rPr>
          <w:i w:val="0"/>
          <w:color w:val="000000" w:themeColor="text1"/>
        </w:rPr>
        <w:t>00</w:t>
      </w:r>
      <w:r w:rsidR="00CC6AB7">
        <w:rPr>
          <w:i w:val="0"/>
          <w:color w:val="000000" w:themeColor="text1"/>
        </w:rPr>
        <w:t>21</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РО-СВЕРД-16-00</w:t>
      </w:r>
      <w:r w:rsidR="00CC6AB7">
        <w:rPr>
          <w:color w:val="000000" w:themeColor="text1"/>
          <w:szCs w:val="28"/>
        </w:rPr>
        <w:t>21</w:t>
      </w:r>
      <w:r w:rsidR="00A73A4E">
        <w:rPr>
          <w:color w:val="000000" w:themeColor="text1"/>
          <w:szCs w:val="28"/>
        </w:rPr>
        <w:t xml:space="preserve"> </w:t>
      </w:r>
      <w:r w:rsidR="00735D4E" w:rsidRPr="00A73A4E">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РО-СВЕРД-16-00</w:t>
      </w:r>
      <w:r w:rsidR="00CC6AB7">
        <w:rPr>
          <w:color w:val="000000" w:themeColor="text1"/>
          <w:szCs w:val="28"/>
        </w:rPr>
        <w:t>21</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C72B19">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61467" w:rsidRPr="00B03784" w:rsidRDefault="001F083C" w:rsidP="001F083C">
      <w:pPr>
        <w:pStyle w:val="32"/>
        <w:suppressAutoHyphens/>
        <w:spacing w:after="0"/>
        <w:rPr>
          <w:sz w:val="28"/>
          <w:szCs w:val="28"/>
        </w:rPr>
      </w:pPr>
      <w:r>
        <w:rPr>
          <w:rFonts w:eastAsia="MS Mincho"/>
          <w:sz w:val="28"/>
          <w:szCs w:val="28"/>
        </w:rPr>
        <w:t xml:space="preserve">                                                                                                    </w:t>
      </w:r>
      <w:r w:rsidR="00461467" w:rsidRPr="00B03784">
        <w:rPr>
          <w:rFonts w:eastAsia="MS Mincho"/>
          <w:sz w:val="28"/>
          <w:szCs w:val="28"/>
        </w:rPr>
        <w:t>Приложение № 2</w:t>
      </w:r>
    </w:p>
    <w:p w:rsidR="00461467" w:rsidRPr="00B03784" w:rsidRDefault="00461467" w:rsidP="001F083C">
      <w:pPr>
        <w:ind w:firstLine="425"/>
        <w:jc w:val="right"/>
        <w:rPr>
          <w:sz w:val="28"/>
          <w:szCs w:val="28"/>
        </w:rPr>
      </w:pPr>
      <w:r w:rsidRPr="00B03784">
        <w:rPr>
          <w:sz w:val="28"/>
          <w:szCs w:val="28"/>
        </w:rPr>
        <w:t>к документации о закупке</w:t>
      </w:r>
    </w:p>
    <w:p w:rsidR="00461467" w:rsidRPr="00B03784" w:rsidRDefault="00461467"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9781" w:type="dxa"/>
        <w:tblInd w:w="392" w:type="dxa"/>
        <w:tblLook w:val="04A0"/>
      </w:tblPr>
      <w:tblGrid>
        <w:gridCol w:w="4928"/>
        <w:gridCol w:w="4853"/>
      </w:tblGrid>
      <w:tr w:rsidR="00461467" w:rsidTr="00131363">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853" w:type="dxa"/>
          </w:tcPr>
          <w:p w:rsidR="00461467" w:rsidRDefault="00461467" w:rsidP="00C926DA">
            <w:pPr>
              <w:pStyle w:val="af9"/>
              <w:ind w:firstLine="0"/>
              <w:jc w:val="center"/>
              <w:rPr>
                <w:sz w:val="28"/>
                <w:szCs w:val="28"/>
              </w:rPr>
            </w:pPr>
          </w:p>
        </w:tc>
      </w:tr>
    </w:tbl>
    <w:p w:rsidR="00461467" w:rsidRPr="0007096B" w:rsidRDefault="00461467" w:rsidP="00625A76">
      <w:pPr>
        <w:pStyle w:val="af9"/>
        <w:ind w:firstLine="0"/>
        <w:jc w:val="center"/>
        <w:rPr>
          <w:sz w:val="28"/>
          <w:szCs w:val="28"/>
        </w:rPr>
      </w:pPr>
    </w:p>
    <w:p w:rsidR="00461467" w:rsidRPr="00D834B1" w:rsidRDefault="00461467" w:rsidP="00131363">
      <w:pPr>
        <w:pStyle w:val="af9"/>
        <w:ind w:left="284"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92" w:type="dxa"/>
        <w:tblLook w:val="04A0"/>
      </w:tblPr>
      <w:tblGrid>
        <w:gridCol w:w="4962"/>
        <w:gridCol w:w="4819"/>
      </w:tblGrid>
      <w:tr w:rsidR="00461467" w:rsidTr="00131363">
        <w:tc>
          <w:tcPr>
            <w:tcW w:w="4962" w:type="dxa"/>
          </w:tcPr>
          <w:p w:rsidR="00461467" w:rsidRPr="00D834B1" w:rsidRDefault="00461467" w:rsidP="00C926DA">
            <w:pPr>
              <w:pStyle w:val="af9"/>
              <w:ind w:firstLine="0"/>
              <w:rPr>
                <w:sz w:val="28"/>
                <w:szCs w:val="28"/>
              </w:rPr>
            </w:pPr>
            <w:r>
              <w:rPr>
                <w:sz w:val="28"/>
                <w:szCs w:val="28"/>
              </w:rPr>
              <w:t>ОГРН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ИНН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КПП</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ОКПО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ОКТМО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ОКОПФ</w:t>
            </w:r>
          </w:p>
        </w:tc>
        <w:tc>
          <w:tcPr>
            <w:tcW w:w="4819"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853"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131363">
      <w:pPr>
        <w:pStyle w:val="af9"/>
        <w:ind w:left="284"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131363">
      <w:pPr>
        <w:pStyle w:val="af9"/>
        <w:ind w:left="284"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131363">
            <w:pPr>
              <w:pStyle w:val="af9"/>
              <w:ind w:left="284" w:firstLine="0"/>
              <w:jc w:val="left"/>
              <w:rPr>
                <w:sz w:val="28"/>
                <w:szCs w:val="28"/>
              </w:rPr>
            </w:pPr>
            <w:r>
              <w:rPr>
                <w:sz w:val="28"/>
                <w:szCs w:val="28"/>
              </w:rPr>
              <w:t>Номер налогоплательщика (идентификационный)</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Юридический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Почтовый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Телефон</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Факс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Адрес электронной почты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Pr>
                <w:sz w:val="28"/>
                <w:szCs w:val="28"/>
              </w:rPr>
              <w:t>Адрес сайта компании</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2. Руководитель</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3. Банковские реквизиты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853" w:type="dxa"/>
          </w:tcPr>
          <w:p w:rsidR="00461467" w:rsidRPr="0007096B" w:rsidRDefault="00461467" w:rsidP="00131363">
            <w:pPr>
              <w:pStyle w:val="af9"/>
              <w:ind w:left="284" w:firstLine="0"/>
              <w:rPr>
                <w:sz w:val="28"/>
                <w:szCs w:val="28"/>
              </w:rPr>
            </w:pPr>
          </w:p>
        </w:tc>
      </w:tr>
    </w:tbl>
    <w:p w:rsidR="00461467" w:rsidRDefault="00461467" w:rsidP="00461467">
      <w:pPr>
        <w:pStyle w:val="af9"/>
        <w:ind w:firstLine="0"/>
        <w:rPr>
          <w:sz w:val="18"/>
          <w:szCs w:val="28"/>
        </w:rPr>
      </w:pPr>
    </w:p>
    <w:p w:rsidR="00461467" w:rsidRDefault="00461467" w:rsidP="00131363">
      <w:pPr>
        <w:pStyle w:val="af9"/>
        <w:tabs>
          <w:tab w:val="left" w:pos="1080"/>
        </w:tabs>
        <w:ind w:left="284"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131363">
      <w:pPr>
        <w:pStyle w:val="af9"/>
        <w:tabs>
          <w:tab w:val="left" w:pos="1080"/>
        </w:tabs>
        <w:ind w:left="284" w:firstLine="0"/>
        <w:rPr>
          <w:sz w:val="28"/>
          <w:szCs w:val="28"/>
        </w:rPr>
      </w:pPr>
    </w:p>
    <w:p w:rsidR="00461467" w:rsidRPr="00982C0E" w:rsidRDefault="00461467" w:rsidP="00131363">
      <w:pPr>
        <w:tabs>
          <w:tab w:val="left" w:pos="9639"/>
        </w:tabs>
        <w:ind w:left="284"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131363">
      <w:pPr>
        <w:tabs>
          <w:tab w:val="left" w:pos="9639"/>
        </w:tabs>
        <w:ind w:left="284"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131363">
      <w:pPr>
        <w:autoSpaceDE w:val="0"/>
        <w:autoSpaceDN w:val="0"/>
        <w:adjustRightInd w:val="0"/>
        <w:ind w:left="284"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131363">
      <w:pPr>
        <w:ind w:left="284"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9923" w:type="dxa"/>
        <w:tblInd w:w="392" w:type="dxa"/>
        <w:tblLook w:val="04A0"/>
      </w:tblPr>
      <w:tblGrid>
        <w:gridCol w:w="5778"/>
        <w:gridCol w:w="4145"/>
      </w:tblGrid>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131363">
      <w:pPr>
        <w:pStyle w:val="3"/>
        <w:tabs>
          <w:tab w:val="clear" w:pos="720"/>
        </w:tabs>
        <w:spacing w:before="0" w:after="0"/>
        <w:ind w:left="142" w:firstLine="567"/>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07096B" w:rsidRDefault="00461467" w:rsidP="00131363">
      <w:pPr>
        <w:tabs>
          <w:tab w:val="left" w:pos="8640"/>
        </w:tabs>
        <w:ind w:left="142" w:firstLine="567"/>
        <w:jc w:val="center"/>
        <w:rPr>
          <w:i/>
          <w:sz w:val="18"/>
        </w:rPr>
      </w:pPr>
      <w:r w:rsidRPr="0007096B">
        <w:rPr>
          <w:i/>
          <w:sz w:val="18"/>
        </w:rPr>
        <w:t>(наименование претендента)</w:t>
      </w:r>
    </w:p>
    <w:p w:rsidR="00461467" w:rsidRPr="0007096B" w:rsidRDefault="00461467" w:rsidP="00131363">
      <w:pPr>
        <w:tabs>
          <w:tab w:val="left" w:pos="8640"/>
        </w:tabs>
        <w:ind w:left="142" w:firstLine="567"/>
        <w:jc w:val="center"/>
        <w:rPr>
          <w:i/>
          <w:sz w:val="18"/>
        </w:rPr>
      </w:pPr>
    </w:p>
    <w:p w:rsidR="00461467" w:rsidRPr="0007096B" w:rsidRDefault="00461467" w:rsidP="00131363">
      <w:pPr>
        <w:tabs>
          <w:tab w:val="left" w:pos="8640"/>
        </w:tabs>
        <w:ind w:left="142" w:firstLine="567"/>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Default="00461467" w:rsidP="00131363">
      <w:pPr>
        <w:pStyle w:val="af9"/>
        <w:ind w:left="142" w:firstLine="567"/>
        <w:jc w:val="center"/>
        <w:rPr>
          <w:b/>
          <w:sz w:val="28"/>
          <w:szCs w:val="28"/>
        </w:rPr>
      </w:pPr>
    </w:p>
    <w:p w:rsidR="00461467" w:rsidRDefault="00461467" w:rsidP="00131363">
      <w:pPr>
        <w:pStyle w:val="af9"/>
        <w:ind w:left="142" w:firstLine="567"/>
        <w:jc w:val="center"/>
        <w:rPr>
          <w:b/>
          <w:sz w:val="28"/>
          <w:szCs w:val="28"/>
        </w:rPr>
      </w:pPr>
    </w:p>
    <w:p w:rsidR="00461467" w:rsidRPr="0007096B" w:rsidRDefault="00461467" w:rsidP="00131363">
      <w:pPr>
        <w:pStyle w:val="af9"/>
        <w:ind w:left="142" w:firstLine="567"/>
        <w:jc w:val="center"/>
        <w:rPr>
          <w:b/>
          <w:sz w:val="28"/>
          <w:szCs w:val="28"/>
        </w:rPr>
      </w:pPr>
      <w:r w:rsidRPr="0007096B">
        <w:rPr>
          <w:b/>
          <w:sz w:val="28"/>
          <w:szCs w:val="28"/>
        </w:rPr>
        <w:t>СВЕДЕНИЯ О ПРЕТЕНДЕНТЕ (для физических лиц)</w:t>
      </w:r>
    </w:p>
    <w:p w:rsidR="00461467" w:rsidRPr="0007096B" w:rsidRDefault="00461467" w:rsidP="00131363">
      <w:pPr>
        <w:pStyle w:val="af9"/>
        <w:ind w:left="142" w:firstLine="567"/>
        <w:jc w:val="center"/>
        <w:rPr>
          <w:b/>
          <w:sz w:val="28"/>
          <w:szCs w:val="28"/>
        </w:rPr>
      </w:pPr>
    </w:p>
    <w:tbl>
      <w:tblPr>
        <w:tblStyle w:val="afff2"/>
        <w:tblW w:w="10314" w:type="dxa"/>
        <w:tblLook w:val="04A0"/>
      </w:tblPr>
      <w:tblGrid>
        <w:gridCol w:w="4503"/>
        <w:gridCol w:w="5811"/>
      </w:tblGrid>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Фамилия, имя, отчество</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Паспортные данные</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Место жительства</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Телефон</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Факс</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Адрес электронной почты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Банковские реквизиты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811" w:type="dxa"/>
          </w:tcPr>
          <w:p w:rsidR="00461467" w:rsidRPr="0007096B" w:rsidRDefault="00461467" w:rsidP="00131363">
            <w:pPr>
              <w:pStyle w:val="af9"/>
              <w:ind w:left="142" w:firstLine="567"/>
              <w:jc w:val="center"/>
              <w:rPr>
                <w:b/>
                <w:sz w:val="28"/>
                <w:szCs w:val="28"/>
              </w:rPr>
            </w:pPr>
          </w:p>
        </w:tc>
      </w:tr>
    </w:tbl>
    <w:p w:rsidR="00461467" w:rsidRPr="0007096B" w:rsidRDefault="00461467" w:rsidP="00131363">
      <w:pPr>
        <w:ind w:left="142" w:firstLine="567"/>
        <w:rPr>
          <w:bCs/>
          <w:sz w:val="28"/>
          <w:szCs w:val="28"/>
        </w:rPr>
      </w:pPr>
    </w:p>
    <w:p w:rsidR="00461467" w:rsidRPr="00B03784" w:rsidRDefault="00461467" w:rsidP="00131363">
      <w:pPr>
        <w:pStyle w:val="3"/>
        <w:tabs>
          <w:tab w:val="clear" w:pos="720"/>
        </w:tabs>
        <w:spacing w:before="0" w:after="0"/>
        <w:ind w:left="142" w:firstLine="567"/>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131363">
      <w:pPr>
        <w:tabs>
          <w:tab w:val="left" w:pos="8640"/>
        </w:tabs>
        <w:ind w:left="142" w:firstLine="567"/>
        <w:jc w:val="center"/>
        <w:rPr>
          <w:i/>
        </w:rPr>
      </w:pPr>
      <w:r w:rsidRPr="00B03784">
        <w:rPr>
          <w:i/>
        </w:rPr>
        <w:t>(наименование претендента)</w:t>
      </w:r>
    </w:p>
    <w:p w:rsidR="00461467" w:rsidRPr="003E17C8" w:rsidRDefault="00461467" w:rsidP="00131363">
      <w:pPr>
        <w:tabs>
          <w:tab w:val="left" w:pos="8640"/>
        </w:tabs>
        <w:ind w:left="142" w:firstLine="567"/>
        <w:jc w:val="center"/>
        <w:rPr>
          <w:i/>
        </w:rPr>
      </w:pPr>
    </w:p>
    <w:p w:rsidR="00461467" w:rsidRPr="003E17C8" w:rsidRDefault="00461467" w:rsidP="00131363">
      <w:pPr>
        <w:tabs>
          <w:tab w:val="left" w:pos="8640"/>
        </w:tabs>
        <w:ind w:left="142" w:firstLine="567"/>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Default="00461467" w:rsidP="00131363">
            <w:pPr>
              <w:ind w:left="142" w:firstLine="567"/>
              <w:rPr>
                <w:sz w:val="28"/>
                <w:szCs w:val="2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Pr="003E17C8" w:rsidRDefault="00461467" w:rsidP="00131363">
      <w:pPr>
        <w:pStyle w:val="32"/>
        <w:suppressAutoHyphens/>
        <w:spacing w:after="0"/>
        <w:ind w:left="142" w:firstLine="567"/>
        <w:rPr>
          <w:sz w:val="28"/>
        </w:rPr>
      </w:pPr>
    </w:p>
    <w:p w:rsidR="00461467" w:rsidRPr="00B03784" w:rsidRDefault="00461467" w:rsidP="00131363">
      <w:pPr>
        <w:pStyle w:val="32"/>
        <w:suppressAutoHyphens/>
        <w:spacing w:after="0"/>
        <w:ind w:left="142" w:firstLine="567"/>
        <w:rPr>
          <w:sz w:val="28"/>
          <w:szCs w:val="28"/>
        </w:rPr>
      </w:pPr>
      <w:r w:rsidRPr="00B03784">
        <w:rPr>
          <w:sz w:val="28"/>
          <w:szCs w:val="28"/>
        </w:rPr>
        <w:t>____________________________________________________________________</w:t>
      </w:r>
    </w:p>
    <w:p w:rsidR="00461467" w:rsidRPr="00B03784" w:rsidRDefault="00461467" w:rsidP="00131363">
      <w:pPr>
        <w:ind w:left="142" w:firstLine="567"/>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r w:rsidRPr="00B03784">
        <w:rPr>
          <w:sz w:val="28"/>
          <w:szCs w:val="28"/>
        </w:rPr>
        <w:t>"____" _________ 201__ г.</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F262CA" w:rsidRPr="00625A76" w:rsidRDefault="001F083C" w:rsidP="001F083C">
      <w:pPr>
        <w:pStyle w:val="2"/>
        <w:numPr>
          <w:ilvl w:val="0"/>
          <w:numId w:val="0"/>
        </w:numPr>
        <w:spacing w:before="0" w:after="0"/>
        <w:ind w:left="576" w:hanging="576"/>
        <w:rPr>
          <w:b w:val="0"/>
          <w:bCs w:val="0"/>
          <w:i w:val="0"/>
          <w:iCs w:val="0"/>
        </w:rPr>
      </w:pPr>
      <w:r>
        <w:rPr>
          <w:b w:val="0"/>
          <w:bCs w:val="0"/>
          <w:i w:val="0"/>
          <w:iCs w:val="0"/>
        </w:rPr>
        <w:t xml:space="preserve">                                                                                                    </w:t>
      </w:r>
      <w:r w:rsidR="00F262CA" w:rsidRPr="00625A76">
        <w:rPr>
          <w:b w:val="0"/>
          <w:bCs w:val="0"/>
          <w:i w:val="0"/>
          <w:iCs w:val="0"/>
        </w:rPr>
        <w:t>Приложение № 3</w:t>
      </w:r>
    </w:p>
    <w:p w:rsidR="00F262CA" w:rsidRPr="00625A76" w:rsidRDefault="00F262CA" w:rsidP="00F262CA">
      <w:pPr>
        <w:jc w:val="right"/>
        <w:rPr>
          <w:sz w:val="28"/>
          <w:szCs w:val="28"/>
        </w:rPr>
      </w:pPr>
      <w:r w:rsidRPr="00625A76">
        <w:rPr>
          <w:bCs/>
          <w:iCs/>
          <w:sz w:val="28"/>
          <w:szCs w:val="28"/>
        </w:rPr>
        <w:t>к документации о закупке</w:t>
      </w:r>
    </w:p>
    <w:p w:rsidR="00F262CA" w:rsidRPr="007415A5" w:rsidRDefault="00F262CA" w:rsidP="00F262CA">
      <w:pPr>
        <w:pStyle w:val="3"/>
        <w:spacing w:before="0" w:after="0"/>
        <w:jc w:val="center"/>
        <w:rPr>
          <w:rFonts w:ascii="Times New Roman" w:hAnsi="Times New Roman"/>
          <w:bCs w:val="0"/>
          <w:sz w:val="28"/>
          <w:szCs w:val="28"/>
        </w:rPr>
      </w:pPr>
      <w:r w:rsidRPr="007415A5">
        <w:rPr>
          <w:rFonts w:ascii="Times New Roman" w:hAnsi="Times New Roman"/>
          <w:bCs w:val="0"/>
          <w:sz w:val="28"/>
          <w:szCs w:val="28"/>
        </w:rPr>
        <w:t>Предложение о сотрудничестве</w:t>
      </w:r>
    </w:p>
    <w:p w:rsidR="00F262CA" w:rsidRPr="007415A5" w:rsidRDefault="00F262CA" w:rsidP="00F262CA"/>
    <w:p w:rsidR="00F262CA" w:rsidRPr="007415A5" w:rsidRDefault="00F262CA" w:rsidP="00F262CA">
      <w:r w:rsidRPr="007415A5">
        <w:t xml:space="preserve"> </w:t>
      </w:r>
      <w:r w:rsidR="00131363">
        <w:t xml:space="preserve">  </w:t>
      </w:r>
      <w:r w:rsidRPr="007415A5">
        <w:t xml:space="preserve">«____» ___________ 201_ г.                         </w:t>
      </w:r>
      <w:r w:rsidR="007415A5">
        <w:t xml:space="preserve">                         </w:t>
      </w:r>
      <w:r w:rsidRPr="007415A5">
        <w:t xml:space="preserve">    </w:t>
      </w:r>
      <w:r w:rsidR="007E4C50" w:rsidRPr="007415A5">
        <w:t xml:space="preserve">   </w:t>
      </w:r>
      <w:r w:rsidR="00A42E97">
        <w:t xml:space="preserve">     </w:t>
      </w:r>
      <w:r w:rsidRPr="007415A5">
        <w:t>Процедура Размещения оферты</w:t>
      </w:r>
    </w:p>
    <w:p w:rsidR="00F262CA" w:rsidRPr="007415A5" w:rsidRDefault="00A42E97" w:rsidP="00A42E97">
      <w:r>
        <w:t xml:space="preserve">                                                                                                                 </w:t>
      </w:r>
      <w:r w:rsidR="00F262CA" w:rsidRPr="007415A5">
        <w:t xml:space="preserve">№  </w:t>
      </w:r>
      <w:r w:rsidR="00A9298C" w:rsidRPr="007415A5">
        <w:t>РО-СВЕРД-16-</w:t>
      </w:r>
      <w:r w:rsidR="00F262CA" w:rsidRPr="007415A5">
        <w:t>00</w:t>
      </w:r>
      <w:r w:rsidR="00CC6AB7" w:rsidRPr="007415A5">
        <w:t>21</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131363" w:rsidP="00F262CA">
      <w:pPr>
        <w:rPr>
          <w:sz w:val="28"/>
          <w:szCs w:val="28"/>
        </w:rPr>
      </w:pPr>
      <w:r>
        <w:rPr>
          <w:sz w:val="28"/>
          <w:szCs w:val="28"/>
        </w:rPr>
        <w:t xml:space="preserve">  </w:t>
      </w:r>
      <w:r w:rsidR="00F262CA" w:rsidRPr="0065769F">
        <w:rPr>
          <w:sz w:val="28"/>
          <w:szCs w:val="28"/>
        </w:rPr>
        <w:t>_________________________________________________________</w:t>
      </w:r>
      <w:r w:rsidR="00F262CA">
        <w:rPr>
          <w:sz w:val="28"/>
          <w:szCs w:val="28"/>
        </w:rPr>
        <w:t>__</w:t>
      </w:r>
      <w:r w:rsidR="00F262CA"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Pr="00143B82">
        <w:rPr>
          <w:b/>
          <w:bCs/>
          <w:color w:val="000000"/>
        </w:rPr>
        <w:t xml:space="preserve">в г. </w:t>
      </w:r>
      <w:r w:rsidR="00CC6AB7">
        <w:rPr>
          <w:b/>
          <w:bCs/>
          <w:color w:val="000000"/>
        </w:rPr>
        <w:t>Тюмень</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4389"/>
        <w:gridCol w:w="1037"/>
        <w:gridCol w:w="3391"/>
      </w:tblGrid>
      <w:tr w:rsidR="00A066B9" w:rsidRPr="00246D09" w:rsidTr="00131363">
        <w:trPr>
          <w:trHeight w:val="1179"/>
        </w:trPr>
        <w:tc>
          <w:tcPr>
            <w:tcW w:w="1106" w:type="dxa"/>
            <w:tcBorders>
              <w:top w:val="single" w:sz="4" w:space="0" w:color="auto"/>
              <w:left w:val="single" w:sz="4" w:space="0" w:color="auto"/>
              <w:bottom w:val="single" w:sz="4" w:space="0" w:color="auto"/>
              <w:right w:val="single" w:sz="4" w:space="0" w:color="auto"/>
            </w:tcBorders>
            <w:vAlign w:val="center"/>
          </w:tcPr>
          <w:p w:rsidR="00A066B9" w:rsidRPr="00A066B9" w:rsidRDefault="00A066B9" w:rsidP="00A066B9">
            <w:pPr>
              <w:pStyle w:val="af9"/>
              <w:ind w:firstLine="34"/>
              <w:jc w:val="center"/>
              <w:rPr>
                <w:color w:val="000000"/>
                <w:sz w:val="24"/>
              </w:rPr>
            </w:pPr>
            <w:r w:rsidRPr="00A066B9">
              <w:rPr>
                <w:color w:val="000000"/>
                <w:sz w:val="24"/>
              </w:rPr>
              <w:t>№</w:t>
            </w:r>
          </w:p>
          <w:p w:rsidR="00A066B9" w:rsidRPr="00A066B9" w:rsidRDefault="00A066B9" w:rsidP="00A066B9">
            <w:pPr>
              <w:pStyle w:val="af9"/>
              <w:ind w:firstLine="0"/>
              <w:jc w:val="center"/>
              <w:rPr>
                <w:color w:val="000000"/>
                <w:sz w:val="24"/>
              </w:rPr>
            </w:pPr>
            <w:proofErr w:type="spellStart"/>
            <w:r w:rsidRPr="00A066B9">
              <w:rPr>
                <w:color w:val="000000"/>
                <w:sz w:val="24"/>
              </w:rPr>
              <w:t>п</w:t>
            </w:r>
            <w:proofErr w:type="spellEnd"/>
            <w:r w:rsidRPr="00A066B9">
              <w:rPr>
                <w:color w:val="000000"/>
                <w:sz w:val="24"/>
              </w:rPr>
              <w:t>/</w:t>
            </w:r>
            <w:proofErr w:type="spellStart"/>
            <w:r w:rsidRPr="00A066B9">
              <w:rPr>
                <w:color w:val="000000"/>
                <w:sz w:val="24"/>
              </w:rPr>
              <w:t>п</w:t>
            </w:r>
            <w:proofErr w:type="spellEnd"/>
          </w:p>
        </w:tc>
        <w:tc>
          <w:tcPr>
            <w:tcW w:w="5426" w:type="dxa"/>
            <w:gridSpan w:val="2"/>
            <w:tcBorders>
              <w:top w:val="single" w:sz="4" w:space="0" w:color="auto"/>
              <w:left w:val="single" w:sz="4" w:space="0" w:color="auto"/>
              <w:bottom w:val="single" w:sz="4" w:space="0" w:color="auto"/>
              <w:right w:val="single" w:sz="4" w:space="0" w:color="auto"/>
            </w:tcBorders>
            <w:vAlign w:val="center"/>
          </w:tcPr>
          <w:p w:rsidR="00A066B9" w:rsidRPr="00A066B9" w:rsidRDefault="00A066B9" w:rsidP="00A066B9">
            <w:pPr>
              <w:pStyle w:val="af9"/>
              <w:jc w:val="center"/>
              <w:rPr>
                <w:b/>
                <w:bCs/>
                <w:sz w:val="24"/>
              </w:rPr>
            </w:pPr>
            <w:r w:rsidRPr="00A066B9">
              <w:rPr>
                <w:b/>
                <w:bCs/>
                <w:sz w:val="24"/>
              </w:rPr>
              <w:t>Услуги по завозу/вывозу контейнеров на/с контейнерных терминалов (с тарификацией по  расстоянию)</w:t>
            </w:r>
          </w:p>
        </w:tc>
        <w:tc>
          <w:tcPr>
            <w:tcW w:w="3391" w:type="dxa"/>
            <w:tcBorders>
              <w:top w:val="single" w:sz="4" w:space="0" w:color="auto"/>
              <w:left w:val="single" w:sz="4" w:space="0" w:color="auto"/>
              <w:bottom w:val="single" w:sz="4" w:space="0" w:color="auto"/>
              <w:right w:val="single" w:sz="4" w:space="0" w:color="auto"/>
            </w:tcBorders>
            <w:vAlign w:val="center"/>
          </w:tcPr>
          <w:p w:rsidR="00A066B9" w:rsidRPr="00A066B9" w:rsidRDefault="00A066B9" w:rsidP="00A066B9">
            <w:pPr>
              <w:pStyle w:val="af9"/>
              <w:jc w:val="center"/>
              <w:rPr>
                <w:b/>
                <w:bCs/>
                <w:sz w:val="24"/>
              </w:rPr>
            </w:pPr>
          </w:p>
          <w:p w:rsidR="00A066B9" w:rsidRPr="00A066B9" w:rsidRDefault="00A066B9" w:rsidP="00A066B9">
            <w:pPr>
              <w:pStyle w:val="af9"/>
              <w:jc w:val="center"/>
              <w:rPr>
                <w:b/>
                <w:bCs/>
                <w:sz w:val="24"/>
              </w:rPr>
            </w:pPr>
            <w:r w:rsidRPr="00A066B9">
              <w:rPr>
                <w:b/>
                <w:bCs/>
                <w:sz w:val="24"/>
              </w:rPr>
              <w:t>Цена за единицу работ, услуг в руб., без учета НДС.</w:t>
            </w:r>
          </w:p>
          <w:p w:rsidR="00A066B9" w:rsidRPr="00A066B9" w:rsidRDefault="00A066B9" w:rsidP="00A066B9">
            <w:pPr>
              <w:pStyle w:val="af9"/>
              <w:jc w:val="center"/>
              <w:rPr>
                <w:b/>
                <w:bCs/>
                <w:sz w:val="24"/>
              </w:rPr>
            </w:pPr>
          </w:p>
        </w:tc>
      </w:tr>
      <w:tr w:rsidR="00A066B9" w:rsidRPr="00246D09" w:rsidTr="00131363">
        <w:trPr>
          <w:trHeight w:val="383"/>
        </w:trPr>
        <w:tc>
          <w:tcPr>
            <w:tcW w:w="1106" w:type="dxa"/>
            <w:vMerge w:val="restart"/>
            <w:vAlign w:val="center"/>
          </w:tcPr>
          <w:p w:rsidR="00A066B9" w:rsidRPr="00246D09" w:rsidRDefault="00A066B9" w:rsidP="00A066B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3"/>
            <w:tcBorders>
              <w:right w:val="single" w:sz="4" w:space="0" w:color="auto"/>
            </w:tcBorders>
          </w:tcPr>
          <w:p w:rsidR="00A066B9" w:rsidRPr="008D3946" w:rsidRDefault="00A066B9" w:rsidP="00A066B9">
            <w:pPr>
              <w:tabs>
                <w:tab w:val="left" w:pos="8993"/>
              </w:tabs>
              <w:jc w:val="center"/>
              <w:rPr>
                <w:b/>
                <w:bCs/>
              </w:rPr>
            </w:pPr>
            <w:r w:rsidRPr="008D3946">
              <w:rPr>
                <w:b/>
              </w:rPr>
              <w:t>До  10 км  включительно</w:t>
            </w:r>
          </w:p>
        </w:tc>
      </w:tr>
      <w:tr w:rsidR="00A066B9" w:rsidRPr="00246D09" w:rsidTr="00131363">
        <w:trPr>
          <w:trHeight w:val="341"/>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 контейнер</w:t>
            </w:r>
          </w:p>
        </w:tc>
        <w:tc>
          <w:tcPr>
            <w:tcW w:w="4428" w:type="dxa"/>
            <w:gridSpan w:val="2"/>
            <w:tcBorders>
              <w:right w:val="single" w:sz="4" w:space="0" w:color="auto"/>
            </w:tcBorders>
            <w:vAlign w:val="center"/>
          </w:tcPr>
          <w:p w:rsidR="00A066B9" w:rsidRPr="008D3946" w:rsidRDefault="00A066B9" w:rsidP="00A066B9">
            <w:pPr>
              <w:tabs>
                <w:tab w:val="left" w:pos="8993"/>
              </w:tabs>
              <w:rPr>
                <w:bCs/>
              </w:rPr>
            </w:pP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tcBorders>
              <w:bottom w:val="single" w:sz="4" w:space="0" w:color="auto"/>
            </w:tcBorders>
            <w:vAlign w:val="center"/>
          </w:tcPr>
          <w:p w:rsidR="00A066B9" w:rsidRPr="008D3946" w:rsidRDefault="00A066B9" w:rsidP="00A066B9">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tcBorders>
              <w:bottom w:val="single" w:sz="4" w:space="0" w:color="auto"/>
              <w:right w:val="single" w:sz="4" w:space="0" w:color="auto"/>
            </w:tcBorders>
            <w:vAlign w:val="center"/>
          </w:tcPr>
          <w:p w:rsidR="00A066B9" w:rsidRPr="008D3946" w:rsidRDefault="00A066B9" w:rsidP="00A066B9">
            <w:pPr>
              <w:tabs>
                <w:tab w:val="left" w:pos="8993"/>
              </w:tabs>
              <w:rPr>
                <w:bCs/>
              </w:rPr>
            </w:pPr>
          </w:p>
        </w:tc>
      </w:tr>
      <w:tr w:rsidR="00A066B9" w:rsidRPr="00246D09" w:rsidTr="00131363">
        <w:trPr>
          <w:trHeight w:val="377"/>
        </w:trPr>
        <w:tc>
          <w:tcPr>
            <w:tcW w:w="1106" w:type="dxa"/>
            <w:vMerge w:val="restart"/>
            <w:vAlign w:val="center"/>
          </w:tcPr>
          <w:p w:rsidR="00A066B9" w:rsidRPr="00246D09" w:rsidRDefault="00A066B9" w:rsidP="00A066B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3"/>
            <w:tcBorders>
              <w:right w:val="single" w:sz="4" w:space="0" w:color="auto"/>
            </w:tcBorders>
          </w:tcPr>
          <w:p w:rsidR="00A066B9" w:rsidRPr="008D3946" w:rsidRDefault="00A066B9" w:rsidP="00A066B9">
            <w:pPr>
              <w:tabs>
                <w:tab w:val="left" w:pos="8993"/>
              </w:tabs>
              <w:jc w:val="center"/>
              <w:rPr>
                <w:b/>
                <w:bCs/>
              </w:rPr>
            </w:pPr>
            <w:r w:rsidRPr="008D3946">
              <w:rPr>
                <w:b/>
              </w:rPr>
              <w:t>С 11 до 25 км включительно</w:t>
            </w: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tcBorders>
              <w:right w:val="single" w:sz="4" w:space="0" w:color="auto"/>
            </w:tcBorders>
            <w:vAlign w:val="center"/>
          </w:tcPr>
          <w:p w:rsidR="00A066B9" w:rsidRPr="008D3946" w:rsidRDefault="00A066B9" w:rsidP="00A066B9">
            <w:pPr>
              <w:tabs>
                <w:tab w:val="left" w:pos="8993"/>
              </w:tabs>
              <w:jc w:val="center"/>
              <w:rPr>
                <w:bCs/>
              </w:rPr>
            </w:pP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4428" w:type="dxa"/>
            <w:gridSpan w:val="2"/>
            <w:tcBorders>
              <w:right w:val="single" w:sz="4" w:space="0" w:color="auto"/>
            </w:tcBorders>
            <w:vAlign w:val="center"/>
          </w:tcPr>
          <w:p w:rsidR="00A066B9" w:rsidRPr="008D3946" w:rsidRDefault="00A066B9" w:rsidP="00A066B9">
            <w:pPr>
              <w:tabs>
                <w:tab w:val="left" w:pos="8993"/>
              </w:tabs>
              <w:jc w:val="center"/>
              <w:rPr>
                <w:bCs/>
              </w:rPr>
            </w:pPr>
          </w:p>
        </w:tc>
      </w:tr>
      <w:tr w:rsidR="00A066B9" w:rsidRPr="00246D09" w:rsidTr="00131363">
        <w:trPr>
          <w:trHeight w:val="370"/>
        </w:trPr>
        <w:tc>
          <w:tcPr>
            <w:tcW w:w="1106" w:type="dxa"/>
            <w:vMerge w:val="restart"/>
            <w:vAlign w:val="center"/>
          </w:tcPr>
          <w:p w:rsidR="00A066B9" w:rsidRPr="00246D09" w:rsidRDefault="00A066B9" w:rsidP="00A066B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3"/>
            <w:tcBorders>
              <w:right w:val="single" w:sz="4" w:space="0" w:color="auto"/>
            </w:tcBorders>
          </w:tcPr>
          <w:p w:rsidR="00A066B9" w:rsidRPr="008D3946" w:rsidRDefault="00A066B9" w:rsidP="00A066B9">
            <w:pPr>
              <w:tabs>
                <w:tab w:val="left" w:pos="8993"/>
              </w:tabs>
              <w:jc w:val="center"/>
              <w:rPr>
                <w:b/>
                <w:bCs/>
              </w:rPr>
            </w:pPr>
            <w:r w:rsidRPr="008D3946">
              <w:rPr>
                <w:b/>
              </w:rPr>
              <w:t>С 26 до 50 км. включительно</w:t>
            </w: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tcPr>
          <w:p w:rsidR="00A066B9" w:rsidRPr="008D3946" w:rsidRDefault="00A066B9" w:rsidP="00A066B9">
            <w:pPr>
              <w:jc w:val="center"/>
              <w:rPr>
                <w:bCs/>
              </w:rPr>
            </w:pPr>
          </w:p>
        </w:tc>
      </w:tr>
      <w:tr w:rsidR="00A066B9" w:rsidRPr="00246D09" w:rsidTr="00131363">
        <w:trPr>
          <w:trHeight w:val="387"/>
        </w:trPr>
        <w:tc>
          <w:tcPr>
            <w:tcW w:w="1106" w:type="dxa"/>
            <w:vMerge w:val="restart"/>
            <w:vAlign w:val="center"/>
          </w:tcPr>
          <w:p w:rsidR="00A066B9" w:rsidRPr="00246D09" w:rsidRDefault="00A066B9" w:rsidP="00A066B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3"/>
          </w:tcPr>
          <w:p w:rsidR="00A066B9" w:rsidRPr="008D3946" w:rsidRDefault="00A066B9" w:rsidP="00A066B9">
            <w:pPr>
              <w:rPr>
                <w:b/>
                <w:bCs/>
              </w:rPr>
            </w:pPr>
            <w:r w:rsidRPr="008D3946">
              <w:rPr>
                <w:b/>
              </w:rPr>
              <w:t xml:space="preserve">                                              С 51 до 100 км. включительно</w:t>
            </w: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496"/>
        </w:trPr>
        <w:tc>
          <w:tcPr>
            <w:tcW w:w="1106" w:type="dxa"/>
            <w:vMerge w:val="restart"/>
            <w:vAlign w:val="center"/>
          </w:tcPr>
          <w:p w:rsidR="00A066B9" w:rsidRPr="00246D09" w:rsidRDefault="00A066B9" w:rsidP="00A066B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3"/>
          </w:tcPr>
          <w:p w:rsidR="00A066B9" w:rsidRPr="008D3946" w:rsidRDefault="00A066B9" w:rsidP="00A066B9">
            <w:pPr>
              <w:jc w:val="center"/>
              <w:rPr>
                <w:b/>
                <w:bCs/>
              </w:rPr>
            </w:pPr>
            <w:r w:rsidRPr="008D3946">
              <w:rPr>
                <w:b/>
              </w:rPr>
              <w:t>С 101 до 150 км. включительно</w:t>
            </w: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436"/>
        </w:trPr>
        <w:tc>
          <w:tcPr>
            <w:tcW w:w="1106" w:type="dxa"/>
            <w:vMerge w:val="restart"/>
            <w:vAlign w:val="center"/>
          </w:tcPr>
          <w:p w:rsidR="00A066B9" w:rsidRPr="00246D09" w:rsidRDefault="00A066B9" w:rsidP="00A066B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3"/>
          </w:tcPr>
          <w:p w:rsidR="00A066B9" w:rsidRPr="008D3946" w:rsidRDefault="00A066B9" w:rsidP="00A066B9">
            <w:pPr>
              <w:rPr>
                <w:b/>
                <w:bCs/>
              </w:rPr>
            </w:pPr>
            <w:r w:rsidRPr="008D3946">
              <w:rPr>
                <w:b/>
                <w:bCs/>
              </w:rPr>
              <w:t xml:space="preserve">                                           С 151 до 200 км. включительно</w:t>
            </w:r>
          </w:p>
        </w:tc>
      </w:tr>
      <w:tr w:rsidR="00A066B9" w:rsidRPr="00246D09" w:rsidTr="00131363">
        <w:trPr>
          <w:trHeight w:val="564"/>
        </w:trPr>
        <w:tc>
          <w:tcPr>
            <w:tcW w:w="1106" w:type="dxa"/>
            <w:vMerge/>
            <w:vAlign w:val="center"/>
          </w:tcPr>
          <w:p w:rsidR="00A066B9" w:rsidRPr="00246D09" w:rsidRDefault="00A066B9" w:rsidP="00A066B9">
            <w:pPr>
              <w:pStyle w:val="aff0"/>
              <w:jc w:val="left"/>
              <w:rPr>
                <w:rFonts w:ascii="Times New Roman" w:hAnsi="Times New Roman" w:cs="Times New Roman"/>
                <w:b w:val="0"/>
                <w:bCs w:val="0"/>
                <w:sz w:val="24"/>
                <w:szCs w:val="24"/>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tcBorders>
              <w:bottom w:val="single" w:sz="4" w:space="0" w:color="auto"/>
            </w:tcBorders>
            <w:vAlign w:val="center"/>
          </w:tcPr>
          <w:p w:rsidR="00A066B9" w:rsidRPr="00246D09" w:rsidRDefault="00A066B9" w:rsidP="00A066B9">
            <w:pPr>
              <w:pStyle w:val="aff0"/>
              <w:jc w:val="left"/>
              <w:rPr>
                <w:rFonts w:ascii="Times New Roman" w:hAnsi="Times New Roman" w:cs="Times New Roman"/>
                <w:b w:val="0"/>
                <w:bCs w:val="0"/>
                <w:sz w:val="24"/>
                <w:szCs w:val="24"/>
              </w:rPr>
            </w:pPr>
          </w:p>
        </w:tc>
        <w:tc>
          <w:tcPr>
            <w:tcW w:w="4389" w:type="dxa"/>
            <w:tcBorders>
              <w:bottom w:val="single" w:sz="4" w:space="0" w:color="auto"/>
            </w:tcBorders>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tcBorders>
              <w:bottom w:val="single" w:sz="4" w:space="0" w:color="auto"/>
            </w:tcBorders>
            <w:vAlign w:val="center"/>
          </w:tcPr>
          <w:p w:rsidR="00A066B9" w:rsidRPr="008D3946" w:rsidRDefault="00A066B9" w:rsidP="00A066B9">
            <w:pPr>
              <w:jc w:val="center"/>
              <w:rPr>
                <w:bCs/>
              </w:rPr>
            </w:pPr>
          </w:p>
        </w:tc>
      </w:tr>
      <w:tr w:rsidR="00A066B9" w:rsidRPr="00246D09" w:rsidTr="00131363">
        <w:trPr>
          <w:trHeight w:val="409"/>
        </w:trPr>
        <w:tc>
          <w:tcPr>
            <w:tcW w:w="1106" w:type="dxa"/>
            <w:vMerge w:val="restart"/>
            <w:tcBorders>
              <w:top w:val="single" w:sz="4" w:space="0" w:color="auto"/>
              <w:left w:val="single" w:sz="4" w:space="0" w:color="auto"/>
              <w:bottom w:val="single" w:sz="4" w:space="0" w:color="auto"/>
              <w:right w:val="single" w:sz="4" w:space="0" w:color="auto"/>
            </w:tcBorders>
            <w:vAlign w:val="center"/>
          </w:tcPr>
          <w:p w:rsidR="00A066B9" w:rsidRPr="00EA2089" w:rsidRDefault="00A066B9" w:rsidP="00A066B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3"/>
            <w:tcBorders>
              <w:top w:val="single" w:sz="4" w:space="0" w:color="auto"/>
              <w:left w:val="single" w:sz="4" w:space="0" w:color="auto"/>
              <w:bottom w:val="single" w:sz="4" w:space="0" w:color="auto"/>
              <w:right w:val="single" w:sz="4" w:space="0" w:color="auto"/>
            </w:tcBorders>
          </w:tcPr>
          <w:p w:rsidR="00A066B9" w:rsidRPr="008D3946" w:rsidRDefault="00A066B9" w:rsidP="00A066B9">
            <w:pPr>
              <w:jc w:val="center"/>
              <w:rPr>
                <w:b/>
                <w:bCs/>
              </w:rPr>
            </w:pPr>
            <w:r w:rsidRPr="008D3946">
              <w:rPr>
                <w:b/>
                <w:bCs/>
              </w:rPr>
              <w:t>С 201 до 250 км. включительно</w:t>
            </w:r>
          </w:p>
        </w:tc>
      </w:tr>
      <w:tr w:rsidR="00A066B9" w:rsidRPr="00246D09" w:rsidTr="00131363">
        <w:trPr>
          <w:trHeight w:val="564"/>
        </w:trPr>
        <w:tc>
          <w:tcPr>
            <w:tcW w:w="1106" w:type="dxa"/>
            <w:vMerge/>
            <w:tcBorders>
              <w:top w:val="single" w:sz="4" w:space="0" w:color="auto"/>
              <w:right w:val="single" w:sz="4" w:space="0" w:color="auto"/>
            </w:tcBorders>
            <w:vAlign w:val="center"/>
          </w:tcPr>
          <w:p w:rsidR="00A066B9" w:rsidRPr="00EA2089" w:rsidRDefault="00A066B9" w:rsidP="00A066B9">
            <w:pPr>
              <w:pStyle w:val="aff0"/>
              <w:jc w:val="left"/>
              <w:rPr>
                <w:rFonts w:ascii="Times New Roman" w:hAnsi="Times New Roman" w:cs="Times New Roman"/>
                <w:b w:val="0"/>
                <w:bCs w:val="0"/>
                <w:sz w:val="24"/>
                <w:szCs w:val="24"/>
                <w:highlight w:val="cyan"/>
              </w:rPr>
            </w:pPr>
          </w:p>
        </w:tc>
        <w:tc>
          <w:tcPr>
            <w:tcW w:w="4389" w:type="dxa"/>
            <w:tcBorders>
              <w:top w:val="single" w:sz="4" w:space="0" w:color="auto"/>
              <w:left w:val="single" w:sz="4" w:space="0" w:color="auto"/>
              <w:bottom w:val="single" w:sz="4" w:space="0" w:color="auto"/>
              <w:right w:val="single" w:sz="4" w:space="0" w:color="auto"/>
            </w:tcBorders>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tcBorders>
              <w:top w:val="single" w:sz="4" w:space="0" w:color="auto"/>
              <w:left w:val="single" w:sz="4" w:space="0" w:color="auto"/>
              <w:bottom w:val="single" w:sz="4" w:space="0" w:color="auto"/>
            </w:tcBorders>
            <w:vAlign w:val="center"/>
          </w:tcPr>
          <w:p w:rsidR="00A066B9" w:rsidRPr="008D3946" w:rsidRDefault="00A066B9" w:rsidP="00A066B9">
            <w:pPr>
              <w:jc w:val="center"/>
              <w:rPr>
                <w:bCs/>
              </w:rPr>
            </w:pPr>
          </w:p>
        </w:tc>
      </w:tr>
      <w:tr w:rsidR="00A066B9" w:rsidRPr="00246D09" w:rsidTr="00131363">
        <w:trPr>
          <w:trHeight w:val="564"/>
        </w:trPr>
        <w:tc>
          <w:tcPr>
            <w:tcW w:w="1106" w:type="dxa"/>
            <w:vMerge/>
            <w:tcBorders>
              <w:right w:val="single" w:sz="4" w:space="0" w:color="auto"/>
            </w:tcBorders>
            <w:vAlign w:val="center"/>
          </w:tcPr>
          <w:p w:rsidR="00A066B9" w:rsidRPr="00EA2089" w:rsidRDefault="00A066B9" w:rsidP="00A066B9">
            <w:pPr>
              <w:pStyle w:val="aff0"/>
              <w:jc w:val="left"/>
              <w:rPr>
                <w:rFonts w:ascii="Times New Roman" w:hAnsi="Times New Roman" w:cs="Times New Roman"/>
                <w:b w:val="0"/>
                <w:bCs w:val="0"/>
                <w:sz w:val="24"/>
                <w:szCs w:val="24"/>
                <w:highlight w:val="cyan"/>
              </w:rPr>
            </w:pPr>
          </w:p>
        </w:tc>
        <w:tc>
          <w:tcPr>
            <w:tcW w:w="4389" w:type="dxa"/>
            <w:tcBorders>
              <w:top w:val="single" w:sz="4" w:space="0" w:color="auto"/>
              <w:left w:val="single" w:sz="4" w:space="0" w:color="auto"/>
              <w:bottom w:val="single" w:sz="4" w:space="0" w:color="auto"/>
              <w:right w:val="single" w:sz="4" w:space="0" w:color="auto"/>
            </w:tcBorders>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tcBorders>
              <w:top w:val="single" w:sz="4" w:space="0" w:color="auto"/>
              <w:left w:val="single" w:sz="4" w:space="0" w:color="auto"/>
              <w:bottom w:val="single" w:sz="4" w:space="0" w:color="auto"/>
            </w:tcBorders>
            <w:vAlign w:val="center"/>
          </w:tcPr>
          <w:p w:rsidR="00A066B9" w:rsidRPr="008D3946" w:rsidRDefault="00A066B9" w:rsidP="00A066B9">
            <w:pPr>
              <w:jc w:val="center"/>
              <w:rPr>
                <w:bCs/>
              </w:rPr>
            </w:pPr>
          </w:p>
        </w:tc>
      </w:tr>
      <w:tr w:rsidR="00A066B9" w:rsidRPr="00246D09" w:rsidTr="00131363">
        <w:trPr>
          <w:trHeight w:val="363"/>
        </w:trPr>
        <w:tc>
          <w:tcPr>
            <w:tcW w:w="1106" w:type="dxa"/>
            <w:vMerge w:val="restart"/>
            <w:vAlign w:val="center"/>
          </w:tcPr>
          <w:p w:rsidR="00A066B9" w:rsidRPr="00EA2089" w:rsidRDefault="00A066B9" w:rsidP="00A066B9">
            <w:pPr>
              <w:pStyle w:val="aff0"/>
              <w:rPr>
                <w:rFonts w:ascii="Times New Roman" w:hAnsi="Times New Roman" w:cs="Times New Roman"/>
                <w:b w:val="0"/>
                <w:bCs w:val="0"/>
                <w:sz w:val="24"/>
                <w:szCs w:val="24"/>
                <w:highlight w:val="cyan"/>
              </w:rPr>
            </w:pPr>
          </w:p>
          <w:p w:rsidR="00A066B9" w:rsidRPr="00EA2089" w:rsidRDefault="00A066B9" w:rsidP="00A066B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3"/>
            <w:tcBorders>
              <w:top w:val="single" w:sz="4" w:space="0" w:color="auto"/>
            </w:tcBorders>
          </w:tcPr>
          <w:p w:rsidR="00A066B9" w:rsidRPr="008D3946" w:rsidRDefault="00A066B9" w:rsidP="00A066B9">
            <w:pPr>
              <w:jc w:val="center"/>
              <w:rPr>
                <w:b/>
                <w:bCs/>
              </w:rPr>
            </w:pPr>
            <w:r w:rsidRPr="008D3946">
              <w:rPr>
                <w:b/>
                <w:bCs/>
              </w:rPr>
              <w:t>С 251 до 300 км. включительно</w:t>
            </w:r>
          </w:p>
        </w:tc>
      </w:tr>
      <w:tr w:rsidR="00A066B9" w:rsidRPr="00246D09" w:rsidTr="00131363">
        <w:trPr>
          <w:trHeight w:val="642"/>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331"/>
        </w:trPr>
        <w:tc>
          <w:tcPr>
            <w:tcW w:w="1106" w:type="dxa"/>
            <w:vMerge w:val="restart"/>
            <w:vAlign w:val="center"/>
          </w:tcPr>
          <w:p w:rsidR="00A066B9" w:rsidRPr="00EA2089" w:rsidRDefault="00A066B9" w:rsidP="00A066B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3"/>
          </w:tcPr>
          <w:p w:rsidR="00A066B9" w:rsidRPr="008D3946" w:rsidRDefault="00A066B9" w:rsidP="00A066B9">
            <w:pPr>
              <w:jc w:val="center"/>
              <w:rPr>
                <w:b/>
                <w:bCs/>
              </w:rPr>
            </w:pPr>
            <w:r w:rsidRPr="008D3946">
              <w:rPr>
                <w:b/>
                <w:bCs/>
              </w:rPr>
              <w:t>С 301 до 350 км. включительно</w:t>
            </w:r>
          </w:p>
        </w:tc>
      </w:tr>
      <w:tr w:rsidR="00A066B9" w:rsidRPr="00246D09" w:rsidTr="00131363">
        <w:trPr>
          <w:trHeight w:val="564"/>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427"/>
        </w:trPr>
        <w:tc>
          <w:tcPr>
            <w:tcW w:w="1106" w:type="dxa"/>
            <w:vMerge w:val="restart"/>
            <w:vAlign w:val="center"/>
          </w:tcPr>
          <w:p w:rsidR="00A066B9" w:rsidRPr="00EA2089" w:rsidRDefault="00A066B9" w:rsidP="00A066B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3"/>
          </w:tcPr>
          <w:p w:rsidR="00A066B9" w:rsidRPr="008D3946" w:rsidRDefault="00A066B9" w:rsidP="00A066B9">
            <w:pPr>
              <w:jc w:val="center"/>
              <w:rPr>
                <w:b/>
                <w:bCs/>
              </w:rPr>
            </w:pPr>
            <w:r w:rsidRPr="008D3946">
              <w:rPr>
                <w:b/>
                <w:bCs/>
              </w:rPr>
              <w:t>С 351 до 400 км. включительно</w:t>
            </w:r>
          </w:p>
        </w:tc>
      </w:tr>
      <w:tr w:rsidR="00A066B9" w:rsidRPr="00246D09" w:rsidTr="00131363">
        <w:trPr>
          <w:trHeight w:val="615"/>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480"/>
        </w:trPr>
        <w:tc>
          <w:tcPr>
            <w:tcW w:w="1106" w:type="dxa"/>
            <w:vMerge w:val="restart"/>
            <w:vAlign w:val="center"/>
          </w:tcPr>
          <w:p w:rsidR="00A066B9" w:rsidRPr="00EA2089" w:rsidRDefault="00A066B9" w:rsidP="00A066B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3"/>
            <w:vAlign w:val="center"/>
          </w:tcPr>
          <w:p w:rsidR="00A066B9" w:rsidRPr="008D3946" w:rsidRDefault="00A066B9" w:rsidP="00A066B9">
            <w:pPr>
              <w:jc w:val="center"/>
              <w:rPr>
                <w:b/>
                <w:bCs/>
              </w:rPr>
            </w:pPr>
            <w:r w:rsidRPr="008D3946">
              <w:rPr>
                <w:b/>
                <w:bCs/>
              </w:rPr>
              <w:t>С 401 до 450 км. включительно</w:t>
            </w:r>
          </w:p>
        </w:tc>
      </w:tr>
      <w:tr w:rsidR="00A066B9" w:rsidRPr="00246D09" w:rsidTr="00131363">
        <w:trPr>
          <w:trHeight w:val="564"/>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4428" w:type="dxa"/>
            <w:gridSpan w:val="2"/>
            <w:vAlign w:val="center"/>
          </w:tcPr>
          <w:p w:rsidR="00A066B9" w:rsidRPr="008D3946" w:rsidRDefault="00A066B9" w:rsidP="00A066B9">
            <w:pPr>
              <w:jc w:val="center"/>
              <w:rPr>
                <w:bCs/>
              </w:rPr>
            </w:pPr>
          </w:p>
        </w:tc>
      </w:tr>
      <w:tr w:rsidR="00A066B9" w:rsidRPr="00246D09" w:rsidTr="00131363">
        <w:trPr>
          <w:trHeight w:val="564"/>
        </w:trPr>
        <w:tc>
          <w:tcPr>
            <w:tcW w:w="1106" w:type="dxa"/>
            <w:vMerge/>
            <w:vAlign w:val="center"/>
          </w:tcPr>
          <w:p w:rsidR="00A066B9" w:rsidRPr="00EA2089" w:rsidRDefault="00A066B9" w:rsidP="00A066B9">
            <w:pPr>
              <w:pStyle w:val="aff0"/>
              <w:rPr>
                <w:rFonts w:ascii="Times New Roman" w:hAnsi="Times New Roman" w:cs="Times New Roman"/>
                <w:b w:val="0"/>
                <w:bCs w:val="0"/>
                <w:sz w:val="24"/>
                <w:szCs w:val="24"/>
                <w:highlight w:val="cyan"/>
              </w:rPr>
            </w:pPr>
          </w:p>
        </w:tc>
        <w:tc>
          <w:tcPr>
            <w:tcW w:w="4389" w:type="dxa"/>
            <w:vAlign w:val="center"/>
          </w:tcPr>
          <w:p w:rsidR="00A066B9" w:rsidRPr="008D3946" w:rsidRDefault="00A066B9" w:rsidP="00A066B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4428" w:type="dxa"/>
            <w:gridSpan w:val="2"/>
            <w:vAlign w:val="center"/>
          </w:tcPr>
          <w:p w:rsidR="00A066B9" w:rsidRPr="008D3946" w:rsidRDefault="00A066B9" w:rsidP="00A066B9">
            <w:pPr>
              <w:jc w:val="center"/>
              <w:rPr>
                <w:bCs/>
              </w:rPr>
            </w:pPr>
          </w:p>
        </w:tc>
      </w:tr>
      <w:tr w:rsidR="00131363" w:rsidRPr="00246D09" w:rsidTr="00131363">
        <w:trPr>
          <w:trHeight w:val="377"/>
        </w:trPr>
        <w:tc>
          <w:tcPr>
            <w:tcW w:w="1106" w:type="dxa"/>
            <w:vAlign w:val="center"/>
          </w:tcPr>
          <w:p w:rsidR="00131363" w:rsidRPr="00246D09" w:rsidRDefault="00131363" w:rsidP="00A066B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3"/>
            <w:vAlign w:val="center"/>
          </w:tcPr>
          <w:p w:rsidR="00131363" w:rsidRPr="00E740A5" w:rsidRDefault="00131363" w:rsidP="00131363">
            <w:pPr>
              <w:jc w:val="center"/>
              <w:rPr>
                <w:b/>
                <w:bCs/>
              </w:rPr>
            </w:pPr>
            <w:r>
              <w:rPr>
                <w:b/>
                <w:bCs/>
              </w:rPr>
              <w:t>С 451 д</w:t>
            </w:r>
            <w:r w:rsidRPr="00E740A5">
              <w:rPr>
                <w:b/>
                <w:bCs/>
              </w:rPr>
              <w:t>о 500 км</w:t>
            </w:r>
            <w:r>
              <w:rPr>
                <w:b/>
                <w:bCs/>
              </w:rPr>
              <w:t>.</w:t>
            </w:r>
            <w:r w:rsidRPr="00E740A5">
              <w:rPr>
                <w:b/>
                <w:bCs/>
              </w:rPr>
              <w:t xml:space="preserve"> включительно</w:t>
            </w:r>
          </w:p>
        </w:tc>
      </w:tr>
      <w:tr w:rsidR="00A066B9" w:rsidRPr="00246D09" w:rsidTr="00131363">
        <w:trPr>
          <w:trHeight w:val="564"/>
        </w:trPr>
        <w:tc>
          <w:tcPr>
            <w:tcW w:w="1106" w:type="dxa"/>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246D09" w:rsidRDefault="00A066B9" w:rsidP="00A066B9">
            <w:pPr>
              <w:pStyle w:val="aff0"/>
              <w:rPr>
                <w:rFonts w:ascii="Times New Roman" w:hAnsi="Times New Roman" w:cs="Times New Roman"/>
                <w:b w:val="0"/>
                <w:sz w:val="24"/>
                <w:szCs w:val="24"/>
              </w:rPr>
            </w:pPr>
            <w:r>
              <w:rPr>
                <w:rFonts w:ascii="Times New Roman" w:hAnsi="Times New Roman" w:cs="Times New Roman"/>
                <w:b w:val="0"/>
                <w:sz w:val="24"/>
                <w:szCs w:val="24"/>
              </w:rPr>
              <w:t xml:space="preserve">20 фут. </w:t>
            </w:r>
            <w:r w:rsidRPr="00246D09">
              <w:rPr>
                <w:rFonts w:ascii="Times New Roman" w:hAnsi="Times New Roman" w:cs="Times New Roman"/>
                <w:b w:val="0"/>
                <w:sz w:val="24"/>
                <w:szCs w:val="24"/>
              </w:rPr>
              <w:t>контейнер</w:t>
            </w:r>
          </w:p>
        </w:tc>
        <w:tc>
          <w:tcPr>
            <w:tcW w:w="4428" w:type="dxa"/>
            <w:gridSpan w:val="2"/>
            <w:vAlign w:val="center"/>
          </w:tcPr>
          <w:p w:rsidR="00A066B9" w:rsidRPr="00246D09" w:rsidRDefault="00A066B9" w:rsidP="00A066B9">
            <w:pPr>
              <w:jc w:val="center"/>
              <w:rPr>
                <w:bCs/>
              </w:rPr>
            </w:pPr>
          </w:p>
        </w:tc>
      </w:tr>
      <w:tr w:rsidR="00A066B9" w:rsidRPr="00246D09" w:rsidTr="00131363">
        <w:trPr>
          <w:trHeight w:val="564"/>
        </w:trPr>
        <w:tc>
          <w:tcPr>
            <w:tcW w:w="1106" w:type="dxa"/>
            <w:vAlign w:val="center"/>
          </w:tcPr>
          <w:p w:rsidR="00A066B9" w:rsidRPr="00246D09"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246D09" w:rsidRDefault="00A066B9" w:rsidP="00A066B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4428" w:type="dxa"/>
            <w:gridSpan w:val="2"/>
            <w:vAlign w:val="center"/>
          </w:tcPr>
          <w:p w:rsidR="00A066B9" w:rsidRPr="00246D09" w:rsidRDefault="00A066B9" w:rsidP="00A066B9">
            <w:pPr>
              <w:jc w:val="center"/>
              <w:rPr>
                <w:bCs/>
              </w:rPr>
            </w:pPr>
          </w:p>
        </w:tc>
      </w:tr>
      <w:tr w:rsidR="00131363" w:rsidTr="00131363">
        <w:trPr>
          <w:trHeight w:val="564"/>
        </w:trPr>
        <w:tc>
          <w:tcPr>
            <w:tcW w:w="1106" w:type="dxa"/>
            <w:vAlign w:val="center"/>
          </w:tcPr>
          <w:p w:rsidR="00131363" w:rsidRPr="00D669AE" w:rsidRDefault="00131363" w:rsidP="00A066B9">
            <w:pPr>
              <w:pStyle w:val="aff0"/>
              <w:rPr>
                <w:rFonts w:ascii="Times New Roman" w:hAnsi="Times New Roman" w:cs="Times New Roman"/>
                <w:b w:val="0"/>
                <w:bCs w:val="0"/>
                <w:sz w:val="24"/>
                <w:szCs w:val="24"/>
              </w:rPr>
            </w:pPr>
          </w:p>
        </w:tc>
        <w:tc>
          <w:tcPr>
            <w:tcW w:w="8817" w:type="dxa"/>
            <w:gridSpan w:val="3"/>
            <w:vAlign w:val="center"/>
          </w:tcPr>
          <w:p w:rsidR="00131363" w:rsidRDefault="00131363" w:rsidP="00A066B9">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A066B9" w:rsidTr="00131363">
        <w:trPr>
          <w:trHeight w:val="459"/>
        </w:trPr>
        <w:tc>
          <w:tcPr>
            <w:tcW w:w="1106" w:type="dxa"/>
            <w:vAlign w:val="center"/>
          </w:tcPr>
          <w:p w:rsidR="00A066B9" w:rsidRPr="00D669AE"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7278F3" w:rsidRDefault="00A066B9" w:rsidP="00A066B9">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4428" w:type="dxa"/>
            <w:gridSpan w:val="2"/>
            <w:vAlign w:val="center"/>
          </w:tcPr>
          <w:p w:rsidR="00A066B9" w:rsidRPr="007278F3" w:rsidRDefault="00A066B9" w:rsidP="00A066B9">
            <w:pPr>
              <w:jc w:val="center"/>
              <w:rPr>
                <w:bCs/>
              </w:rPr>
            </w:pPr>
          </w:p>
        </w:tc>
      </w:tr>
      <w:tr w:rsidR="00A066B9" w:rsidTr="00131363">
        <w:trPr>
          <w:trHeight w:val="564"/>
        </w:trPr>
        <w:tc>
          <w:tcPr>
            <w:tcW w:w="1106" w:type="dxa"/>
            <w:vAlign w:val="center"/>
          </w:tcPr>
          <w:p w:rsidR="00A066B9" w:rsidRPr="00D669AE"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7278F3" w:rsidRDefault="00A066B9" w:rsidP="00A066B9">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4428" w:type="dxa"/>
            <w:gridSpan w:val="2"/>
            <w:vAlign w:val="center"/>
          </w:tcPr>
          <w:p w:rsidR="00A066B9" w:rsidRPr="007278F3" w:rsidRDefault="00A066B9" w:rsidP="00A066B9">
            <w:pPr>
              <w:jc w:val="center"/>
              <w:rPr>
                <w:bCs/>
              </w:rPr>
            </w:pPr>
          </w:p>
        </w:tc>
      </w:tr>
      <w:tr w:rsidR="00131363" w:rsidTr="00131363">
        <w:trPr>
          <w:trHeight w:val="564"/>
        </w:trPr>
        <w:tc>
          <w:tcPr>
            <w:tcW w:w="1106" w:type="dxa"/>
            <w:vAlign w:val="center"/>
          </w:tcPr>
          <w:p w:rsidR="00131363" w:rsidRPr="00D669AE" w:rsidRDefault="00131363" w:rsidP="00A066B9">
            <w:pPr>
              <w:pStyle w:val="aff0"/>
              <w:rPr>
                <w:rFonts w:ascii="Times New Roman" w:hAnsi="Times New Roman" w:cs="Times New Roman"/>
                <w:b w:val="0"/>
                <w:bCs w:val="0"/>
                <w:sz w:val="24"/>
                <w:szCs w:val="24"/>
              </w:rPr>
            </w:pPr>
          </w:p>
        </w:tc>
        <w:tc>
          <w:tcPr>
            <w:tcW w:w="8817" w:type="dxa"/>
            <w:gridSpan w:val="3"/>
            <w:vAlign w:val="center"/>
          </w:tcPr>
          <w:p w:rsidR="00131363" w:rsidRPr="007278F3" w:rsidRDefault="00131363" w:rsidP="00A066B9">
            <w:pPr>
              <w:jc w:val="center"/>
              <w:rPr>
                <w:b/>
                <w:bCs/>
              </w:rPr>
            </w:pPr>
            <w:r w:rsidRPr="007278F3">
              <w:rPr>
                <w:b/>
              </w:rPr>
              <w:t>Норма времени на загрузку/выгрузку контейнера</w:t>
            </w:r>
          </w:p>
        </w:tc>
      </w:tr>
      <w:tr w:rsidR="00A066B9" w:rsidTr="00131363">
        <w:trPr>
          <w:trHeight w:val="564"/>
        </w:trPr>
        <w:tc>
          <w:tcPr>
            <w:tcW w:w="1106" w:type="dxa"/>
            <w:vAlign w:val="center"/>
          </w:tcPr>
          <w:p w:rsidR="00A066B9" w:rsidRPr="00D669AE"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7278F3" w:rsidRDefault="00A066B9" w:rsidP="00A066B9">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4428" w:type="dxa"/>
            <w:gridSpan w:val="2"/>
            <w:vAlign w:val="center"/>
          </w:tcPr>
          <w:p w:rsidR="00A066B9" w:rsidRPr="007278F3" w:rsidRDefault="00A066B9" w:rsidP="00A066B9">
            <w:pPr>
              <w:jc w:val="center"/>
              <w:rPr>
                <w:bCs/>
              </w:rPr>
            </w:pPr>
          </w:p>
        </w:tc>
      </w:tr>
      <w:tr w:rsidR="00A066B9" w:rsidTr="00131363">
        <w:trPr>
          <w:trHeight w:val="564"/>
        </w:trPr>
        <w:tc>
          <w:tcPr>
            <w:tcW w:w="1106" w:type="dxa"/>
            <w:vAlign w:val="center"/>
          </w:tcPr>
          <w:p w:rsidR="00A066B9" w:rsidRPr="00D669AE"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7278F3" w:rsidRDefault="00A066B9" w:rsidP="00A066B9">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4428" w:type="dxa"/>
            <w:gridSpan w:val="2"/>
            <w:vAlign w:val="center"/>
          </w:tcPr>
          <w:p w:rsidR="00A066B9" w:rsidRPr="007278F3" w:rsidRDefault="00A066B9" w:rsidP="00A066B9">
            <w:pPr>
              <w:jc w:val="center"/>
              <w:rPr>
                <w:bCs/>
              </w:rPr>
            </w:pPr>
          </w:p>
        </w:tc>
      </w:tr>
      <w:tr w:rsidR="00131363" w:rsidTr="00131363">
        <w:trPr>
          <w:trHeight w:val="564"/>
        </w:trPr>
        <w:tc>
          <w:tcPr>
            <w:tcW w:w="1106" w:type="dxa"/>
            <w:vAlign w:val="center"/>
          </w:tcPr>
          <w:p w:rsidR="00131363" w:rsidRPr="00D669AE" w:rsidRDefault="00131363" w:rsidP="00A066B9">
            <w:pPr>
              <w:pStyle w:val="aff0"/>
              <w:rPr>
                <w:rFonts w:ascii="Times New Roman" w:hAnsi="Times New Roman" w:cs="Times New Roman"/>
                <w:b w:val="0"/>
                <w:bCs w:val="0"/>
                <w:sz w:val="24"/>
                <w:szCs w:val="24"/>
              </w:rPr>
            </w:pPr>
          </w:p>
        </w:tc>
        <w:tc>
          <w:tcPr>
            <w:tcW w:w="8817" w:type="dxa"/>
            <w:gridSpan w:val="3"/>
            <w:vAlign w:val="center"/>
          </w:tcPr>
          <w:p w:rsidR="00131363" w:rsidRPr="007278F3" w:rsidRDefault="00131363" w:rsidP="00A066B9">
            <w:pPr>
              <w:jc w:val="center"/>
              <w:rPr>
                <w:b/>
                <w:bCs/>
              </w:rPr>
            </w:pPr>
            <w:r w:rsidRPr="007278F3">
              <w:rPr>
                <w:b/>
                <w:bCs/>
              </w:rPr>
              <w:t>Загрузка контейнера по дополнительному адресу</w:t>
            </w:r>
          </w:p>
        </w:tc>
      </w:tr>
      <w:tr w:rsidR="00A066B9" w:rsidTr="00131363">
        <w:trPr>
          <w:trHeight w:val="564"/>
        </w:trPr>
        <w:tc>
          <w:tcPr>
            <w:tcW w:w="1106" w:type="dxa"/>
            <w:vAlign w:val="center"/>
          </w:tcPr>
          <w:p w:rsidR="00A066B9" w:rsidRPr="00D669AE"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7278F3" w:rsidRDefault="00A066B9" w:rsidP="00A066B9">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4428" w:type="dxa"/>
            <w:gridSpan w:val="2"/>
            <w:vAlign w:val="center"/>
          </w:tcPr>
          <w:p w:rsidR="00A066B9" w:rsidRDefault="00A066B9" w:rsidP="00A066B9">
            <w:pPr>
              <w:jc w:val="center"/>
              <w:rPr>
                <w:bCs/>
              </w:rPr>
            </w:pPr>
          </w:p>
        </w:tc>
      </w:tr>
      <w:tr w:rsidR="00A066B9" w:rsidTr="00131363">
        <w:trPr>
          <w:trHeight w:val="564"/>
        </w:trPr>
        <w:tc>
          <w:tcPr>
            <w:tcW w:w="1106" w:type="dxa"/>
            <w:vAlign w:val="center"/>
          </w:tcPr>
          <w:p w:rsidR="00A066B9" w:rsidRPr="00D669AE" w:rsidRDefault="00A066B9" w:rsidP="00A066B9">
            <w:pPr>
              <w:pStyle w:val="aff0"/>
              <w:rPr>
                <w:rFonts w:ascii="Times New Roman" w:hAnsi="Times New Roman" w:cs="Times New Roman"/>
                <w:b w:val="0"/>
                <w:bCs w:val="0"/>
                <w:sz w:val="24"/>
                <w:szCs w:val="24"/>
              </w:rPr>
            </w:pPr>
          </w:p>
        </w:tc>
        <w:tc>
          <w:tcPr>
            <w:tcW w:w="4389" w:type="dxa"/>
            <w:vAlign w:val="center"/>
          </w:tcPr>
          <w:p w:rsidR="00A066B9" w:rsidRPr="007278F3" w:rsidRDefault="00A066B9" w:rsidP="00A066B9">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4428" w:type="dxa"/>
            <w:gridSpan w:val="2"/>
            <w:vAlign w:val="center"/>
          </w:tcPr>
          <w:p w:rsidR="00A066B9" w:rsidRDefault="00A066B9" w:rsidP="00A066B9">
            <w:pPr>
              <w:jc w:val="center"/>
              <w:rPr>
                <w:bCs/>
              </w:rPr>
            </w:pPr>
          </w:p>
        </w:tc>
      </w:tr>
    </w:tbl>
    <w:p w:rsidR="000954FB" w:rsidRDefault="000954FB" w:rsidP="00131363">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003F595C">
        <w:rPr>
          <w:szCs w:val="28"/>
        </w:rPr>
        <w:t>предложении о сотрудничестве</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131363">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A785A" w:rsidRPr="001A785A" w:rsidRDefault="008E2BB8" w:rsidP="005E78E6">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2. Срок оплаты услуг</w:t>
      </w:r>
      <w:r w:rsidR="001A785A">
        <w:rPr>
          <w:rFonts w:ascii="Times New Roman" w:hAnsi="Times New Roman" w:cs="Times New Roman"/>
          <w:sz w:val="28"/>
          <w:szCs w:val="28"/>
        </w:rPr>
        <w:t xml:space="preserve"> 10 (десять</w:t>
      </w:r>
      <w:r w:rsidR="001A785A" w:rsidRPr="001A785A">
        <w:rPr>
          <w:rFonts w:ascii="Times New Roman" w:hAnsi="Times New Roman" w:cs="Times New Roman"/>
          <w:sz w:val="28"/>
          <w:szCs w:val="28"/>
        </w:rPr>
        <w:t xml:space="preserve">) банковских дней  после подписания Сторонами акта об оказанных услугах. </w:t>
      </w:r>
    </w:p>
    <w:p w:rsidR="000954FB" w:rsidRDefault="000954FB" w:rsidP="00131363">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131363">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131363">
      <w:pPr>
        <w:pStyle w:val="afc"/>
        <w:jc w:val="both"/>
        <w:rPr>
          <w:szCs w:val="28"/>
        </w:rPr>
      </w:pPr>
      <w:r>
        <w:rPr>
          <w:szCs w:val="28"/>
        </w:rPr>
        <w:t xml:space="preserve">3. </w:t>
      </w:r>
      <w:r w:rsidRPr="00205668">
        <w:rPr>
          <w:szCs w:val="28"/>
        </w:rPr>
        <w:t>Срок действия настоящего предложения</w:t>
      </w:r>
      <w:r w:rsidR="003F595C">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1313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313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3F595C">
        <w:rPr>
          <w:szCs w:val="28"/>
        </w:rPr>
        <w:t>П</w:t>
      </w:r>
      <w:r w:rsidRPr="00205668">
        <w:rPr>
          <w:szCs w:val="28"/>
        </w:rPr>
        <w:t>редложения</w:t>
      </w:r>
      <w:r w:rsidR="003F595C">
        <w:rPr>
          <w:szCs w:val="28"/>
        </w:rPr>
        <w:t xml:space="preserve"> о сотрудничестве</w:t>
      </w:r>
      <w:r w:rsidRPr="00205668">
        <w:rPr>
          <w:szCs w:val="28"/>
        </w:rPr>
        <w:t>.</w:t>
      </w:r>
    </w:p>
    <w:p w:rsidR="000954FB" w:rsidRPr="00205668" w:rsidRDefault="000954FB" w:rsidP="00131363">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1313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E78E6" w:rsidRDefault="005E78E6" w:rsidP="00131363">
      <w:pPr>
        <w:pStyle w:val="afc"/>
        <w:jc w:val="both"/>
        <w:rPr>
          <w:szCs w:val="28"/>
        </w:rPr>
      </w:pPr>
    </w:p>
    <w:p w:rsidR="008D67F8" w:rsidRPr="007415F9" w:rsidRDefault="008D67F8" w:rsidP="0013136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131363">
      <w:pPr>
        <w:tabs>
          <w:tab w:val="left" w:pos="8640"/>
        </w:tabs>
        <w:jc w:val="center"/>
        <w:rPr>
          <w:i/>
        </w:rPr>
      </w:pPr>
      <w:r w:rsidRPr="007415F9">
        <w:rPr>
          <w:i/>
        </w:rPr>
        <w:t>(наименование претендента)</w:t>
      </w:r>
    </w:p>
    <w:p w:rsidR="008D67F8" w:rsidRPr="00445DDD" w:rsidRDefault="008D67F8" w:rsidP="0013136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Default="008D67F8" w:rsidP="0013136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E78E6" w:rsidRDefault="005E78E6" w:rsidP="00131363">
      <w:pPr>
        <w:rPr>
          <w:i/>
        </w:rPr>
      </w:pPr>
    </w:p>
    <w:p w:rsidR="005E78E6" w:rsidRPr="007415F9" w:rsidRDefault="005E78E6" w:rsidP="00131363">
      <w:pPr>
        <w:rPr>
          <w:i/>
        </w:rPr>
      </w:pPr>
    </w:p>
    <w:p w:rsidR="008D67F8" w:rsidRDefault="008D67F8" w:rsidP="0013136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9298C" w:rsidRDefault="00A9298C" w:rsidP="00131363">
      <w:pPr>
        <w:pStyle w:val="32"/>
        <w:suppressAutoHyphens/>
        <w:spacing w:after="0"/>
        <w:rPr>
          <w:sz w:val="28"/>
          <w:szCs w:val="28"/>
        </w:rPr>
      </w:pPr>
    </w:p>
    <w:p w:rsidR="005E78E6" w:rsidRDefault="005E78E6"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C72B19" w:rsidRDefault="00C72B19" w:rsidP="00131363">
      <w:pPr>
        <w:pStyle w:val="af9"/>
        <w:ind w:firstLine="0"/>
        <w:jc w:val="right"/>
        <w:rPr>
          <w:sz w:val="28"/>
          <w:szCs w:val="28"/>
        </w:rPr>
      </w:pPr>
    </w:p>
    <w:p w:rsidR="00C72B19" w:rsidRDefault="00C72B19" w:rsidP="00131363">
      <w:pPr>
        <w:pStyle w:val="af9"/>
        <w:ind w:firstLine="0"/>
        <w:jc w:val="right"/>
        <w:rPr>
          <w:sz w:val="28"/>
          <w:szCs w:val="28"/>
        </w:rPr>
      </w:pPr>
    </w:p>
    <w:p w:rsidR="00057EBF" w:rsidRDefault="00057EBF" w:rsidP="00131363">
      <w:pPr>
        <w:pStyle w:val="af9"/>
        <w:ind w:firstLine="0"/>
        <w:jc w:val="right"/>
        <w:rPr>
          <w:sz w:val="28"/>
          <w:szCs w:val="28"/>
        </w:rPr>
      </w:pPr>
    </w:p>
    <w:p w:rsidR="00961437" w:rsidRPr="00653CC9" w:rsidRDefault="001F083C" w:rsidP="001F083C">
      <w:pPr>
        <w:pStyle w:val="af9"/>
        <w:ind w:firstLine="0"/>
        <w:jc w:val="left"/>
        <w:rPr>
          <w:sz w:val="28"/>
          <w:szCs w:val="28"/>
        </w:rPr>
      </w:pPr>
      <w:r>
        <w:rPr>
          <w:sz w:val="28"/>
          <w:szCs w:val="28"/>
        </w:rPr>
        <w:t xml:space="preserve">                                                                                                    </w:t>
      </w:r>
      <w:r w:rsidR="00961437" w:rsidRPr="00653CC9">
        <w:rPr>
          <w:sz w:val="28"/>
          <w:szCs w:val="28"/>
        </w:rPr>
        <w:t xml:space="preserve">Приложение № </w:t>
      </w:r>
      <w:r w:rsidR="00961437">
        <w:rPr>
          <w:sz w:val="28"/>
          <w:szCs w:val="28"/>
        </w:rPr>
        <w:t>5</w:t>
      </w:r>
    </w:p>
    <w:p w:rsidR="00961437" w:rsidRPr="00C45456" w:rsidRDefault="00961437" w:rsidP="00131363">
      <w:pPr>
        <w:pStyle w:val="af9"/>
        <w:ind w:firstLine="0"/>
        <w:jc w:val="right"/>
        <w:rPr>
          <w:sz w:val="28"/>
          <w:szCs w:val="28"/>
        </w:rPr>
      </w:pPr>
      <w:r w:rsidRPr="00653CC9">
        <w:rPr>
          <w:sz w:val="28"/>
          <w:szCs w:val="28"/>
        </w:rPr>
        <w:t xml:space="preserve">к </w:t>
      </w:r>
      <w:r>
        <w:rPr>
          <w:sz w:val="28"/>
          <w:szCs w:val="28"/>
        </w:rPr>
        <w:t>документации о закупке</w:t>
      </w:r>
    </w:p>
    <w:p w:rsidR="00961437" w:rsidRDefault="00961437" w:rsidP="00131363">
      <w:pPr>
        <w:ind w:hanging="284"/>
        <w:jc w:val="center"/>
        <w:rPr>
          <w:b/>
          <w:sz w:val="28"/>
          <w:szCs w:val="28"/>
        </w:rPr>
      </w:pPr>
      <w:r>
        <w:rPr>
          <w:b/>
          <w:sz w:val="28"/>
          <w:szCs w:val="28"/>
        </w:rPr>
        <w:t>Договор аренды</w:t>
      </w:r>
    </w:p>
    <w:p w:rsidR="00961437" w:rsidRDefault="00961437" w:rsidP="00131363">
      <w:pPr>
        <w:ind w:left="-284"/>
        <w:jc w:val="center"/>
        <w:rPr>
          <w:b/>
          <w:sz w:val="28"/>
          <w:szCs w:val="28"/>
        </w:rPr>
      </w:pPr>
      <w:r>
        <w:rPr>
          <w:b/>
          <w:sz w:val="28"/>
          <w:szCs w:val="28"/>
        </w:rPr>
        <w:t>транспортного средства с экипажем</w:t>
      </w:r>
    </w:p>
    <w:p w:rsidR="00961437" w:rsidRDefault="00961437" w:rsidP="00131363">
      <w:pPr>
        <w:autoSpaceDE w:val="0"/>
        <w:autoSpaceDN w:val="0"/>
        <w:adjustRightInd w:val="0"/>
        <w:jc w:val="center"/>
        <w:rPr>
          <w:b/>
          <w:bCs/>
        </w:rPr>
      </w:pPr>
    </w:p>
    <w:p w:rsidR="00961437" w:rsidRDefault="00961437" w:rsidP="00131363">
      <w:pPr>
        <w:autoSpaceDE w:val="0"/>
        <w:autoSpaceDN w:val="0"/>
        <w:adjustRightInd w:val="0"/>
        <w:jc w:val="both"/>
      </w:pPr>
    </w:p>
    <w:p w:rsidR="00961437" w:rsidRDefault="00961437" w:rsidP="00131363">
      <w:pPr>
        <w:autoSpaceDE w:val="0"/>
        <w:autoSpaceDN w:val="0"/>
        <w:adjustRightInd w:val="0"/>
        <w:jc w:val="both"/>
      </w:pPr>
      <w:r>
        <w:t xml:space="preserve">г. ______________      </w:t>
      </w:r>
      <w:r>
        <w:tab/>
      </w:r>
      <w:r>
        <w:tab/>
      </w:r>
      <w:r>
        <w:tab/>
      </w:r>
      <w:r>
        <w:tab/>
        <w:t xml:space="preserve">  </w:t>
      </w:r>
      <w:r>
        <w:tab/>
        <w:t xml:space="preserve">                                          "___" ____________ 201__ г.</w:t>
      </w:r>
    </w:p>
    <w:p w:rsidR="00961437" w:rsidRDefault="00961437" w:rsidP="00131363">
      <w:pPr>
        <w:autoSpaceDE w:val="0"/>
        <w:autoSpaceDN w:val="0"/>
        <w:adjustRightInd w:val="0"/>
        <w:jc w:val="both"/>
      </w:pPr>
    </w:p>
    <w:p w:rsidR="00961437" w:rsidRDefault="00961437" w:rsidP="00131363">
      <w:pPr>
        <w:autoSpaceDE w:val="0"/>
        <w:autoSpaceDN w:val="0"/>
        <w:adjustRightInd w:val="0"/>
        <w:jc w:val="both"/>
        <w:rPr>
          <w:sz w:val="2"/>
          <w:szCs w:val="2"/>
        </w:rPr>
      </w:pPr>
    </w:p>
    <w:p w:rsidR="00961437" w:rsidRDefault="00961437" w:rsidP="00131363">
      <w:pPr>
        <w:jc w:val="both"/>
      </w:pPr>
      <w:r>
        <w:t xml:space="preserve">___________________, именуемое в дальнейшем «Арендодатель», в </w:t>
      </w:r>
      <w:proofErr w:type="spellStart"/>
      <w:r>
        <w:t>лице_______________</w:t>
      </w:r>
      <w:proofErr w:type="spellEnd"/>
      <w:r>
        <w:t>, действующего на основании ____________</w:t>
      </w:r>
      <w:r w:rsidR="00C56095">
        <w:t>___, с одной стороны, и Публичное</w:t>
      </w:r>
      <w:r>
        <w:t xml:space="preserve">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лице  </w:t>
      </w:r>
      <w:r w:rsidR="008A6826" w:rsidRPr="00AF044C">
        <w:t>Шибаева Степана Сергеевича, действующего на основании доверенности от девятнадцатого февраля две тысячи шестнадцатого года № Ц/2016/Н9-124г, зарегистрированной в реестре нотариуса №4-776</w:t>
      </w:r>
      <w:r w:rsidR="008A6826">
        <w:t xml:space="preserve"> </w:t>
      </w:r>
      <w:r>
        <w:t>с другой стороны, именуемые вместе «Стороны», а по отдельности «Сторона», заключили настоящий договор (далее - Договор) о нижеследующем.</w:t>
      </w:r>
    </w:p>
    <w:p w:rsidR="00961437" w:rsidRDefault="00961437" w:rsidP="00131363">
      <w:pPr>
        <w:autoSpaceDE w:val="0"/>
        <w:autoSpaceDN w:val="0"/>
        <w:adjustRightInd w:val="0"/>
        <w:ind w:firstLine="540"/>
        <w:jc w:val="both"/>
      </w:pPr>
    </w:p>
    <w:p w:rsidR="00961437" w:rsidRDefault="00961437" w:rsidP="00131363">
      <w:pPr>
        <w:autoSpaceDE w:val="0"/>
        <w:autoSpaceDN w:val="0"/>
        <w:adjustRightInd w:val="0"/>
        <w:jc w:val="center"/>
        <w:rPr>
          <w:b/>
        </w:rPr>
      </w:pPr>
      <w:r>
        <w:rPr>
          <w:b/>
        </w:rPr>
        <w:t>1. ПРЕДМЕТ ДОГОВОРА</w:t>
      </w:r>
    </w:p>
    <w:p w:rsidR="00961437" w:rsidRDefault="00961437" w:rsidP="00131363">
      <w:pPr>
        <w:autoSpaceDE w:val="0"/>
        <w:autoSpaceDN w:val="0"/>
        <w:adjustRightInd w:val="0"/>
        <w:ind w:firstLine="540"/>
        <w:jc w:val="both"/>
        <w:rPr>
          <w:b/>
        </w:rPr>
      </w:pPr>
    </w:p>
    <w:p w:rsidR="00961437" w:rsidRDefault="00961437" w:rsidP="0013136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61437" w:rsidRDefault="00961437" w:rsidP="0013136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61437" w:rsidRDefault="00961437" w:rsidP="0013136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61437" w:rsidRDefault="00961437" w:rsidP="0013136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61437" w:rsidRDefault="00961437" w:rsidP="0013136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61437" w:rsidRDefault="00961437" w:rsidP="0013136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61437" w:rsidRDefault="00961437" w:rsidP="00131363">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A1F71" w:rsidRDefault="002B5DF1" w:rsidP="00131363">
      <w:pPr>
        <w:autoSpaceDE w:val="0"/>
        <w:autoSpaceDN w:val="0"/>
        <w:adjustRightInd w:val="0"/>
        <w:ind w:firstLine="540"/>
        <w:jc w:val="both"/>
      </w:pPr>
      <w:r>
        <w:t>1.5. Место оказания услуг: Российская Федерация, г.</w:t>
      </w:r>
      <w:r w:rsidR="00A066B9">
        <w:t>Тюмень</w:t>
      </w:r>
      <w:r>
        <w:t xml:space="preserve"> и прилегающие районы.</w:t>
      </w:r>
    </w:p>
    <w:p w:rsidR="00A066B9" w:rsidRDefault="00A066B9" w:rsidP="00131363">
      <w:pPr>
        <w:autoSpaceDE w:val="0"/>
        <w:autoSpaceDN w:val="0"/>
        <w:adjustRightInd w:val="0"/>
        <w:ind w:firstLine="540"/>
        <w:jc w:val="both"/>
        <w:rPr>
          <w:b/>
        </w:rPr>
      </w:pPr>
    </w:p>
    <w:p w:rsidR="00057EBF" w:rsidRDefault="00961437" w:rsidP="00131363">
      <w:pPr>
        <w:autoSpaceDE w:val="0"/>
        <w:autoSpaceDN w:val="0"/>
        <w:adjustRightInd w:val="0"/>
        <w:ind w:firstLine="540"/>
        <w:jc w:val="center"/>
        <w:rPr>
          <w:b/>
        </w:rPr>
      </w:pPr>
      <w:r>
        <w:rPr>
          <w:b/>
        </w:rPr>
        <w:t>2. ПОРЯДОК ПЕРЕДАЧИ ТРАНСПОРТНОГО СРЕДСТВА И СРОК АРЕНДЫ</w:t>
      </w:r>
    </w:p>
    <w:p w:rsidR="00961437" w:rsidRDefault="00961437" w:rsidP="00131363">
      <w:pPr>
        <w:autoSpaceDE w:val="0"/>
        <w:autoSpaceDN w:val="0"/>
        <w:adjustRightInd w:val="0"/>
        <w:ind w:firstLine="540"/>
        <w:jc w:val="center"/>
        <w:rPr>
          <w:b/>
        </w:rPr>
      </w:pPr>
      <w:r>
        <w:rPr>
          <w:b/>
        </w:rPr>
        <w:t xml:space="preserve"> </w:t>
      </w:r>
    </w:p>
    <w:p w:rsidR="00961437" w:rsidRDefault="00961437" w:rsidP="00131363">
      <w:pPr>
        <w:autoSpaceDE w:val="0"/>
        <w:autoSpaceDN w:val="0"/>
        <w:adjustRightInd w:val="0"/>
        <w:ind w:firstLine="540"/>
      </w:pPr>
    </w:p>
    <w:p w:rsidR="00961437" w:rsidRDefault="00961437" w:rsidP="0013136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Pr>
          <w:i/>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961437" w:rsidRDefault="00961437" w:rsidP="00131363">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131363">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131363">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961437" w:rsidRDefault="00961437" w:rsidP="00131363">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61437" w:rsidRDefault="00961437" w:rsidP="00131363">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61437" w:rsidRDefault="00961437" w:rsidP="0013136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61437" w:rsidRDefault="00961437" w:rsidP="00131363">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61437" w:rsidRDefault="00961437" w:rsidP="00131363">
      <w:pPr>
        <w:autoSpaceDE w:val="0"/>
        <w:autoSpaceDN w:val="0"/>
        <w:adjustRightInd w:val="0"/>
        <w:ind w:firstLine="567"/>
        <w:jc w:val="both"/>
      </w:pPr>
      <w:r>
        <w:t xml:space="preserve"> </w:t>
      </w:r>
    </w:p>
    <w:p w:rsidR="00961437" w:rsidRDefault="00961437" w:rsidP="00131363">
      <w:pPr>
        <w:autoSpaceDE w:val="0"/>
        <w:autoSpaceDN w:val="0"/>
        <w:adjustRightInd w:val="0"/>
        <w:jc w:val="center"/>
        <w:rPr>
          <w:b/>
        </w:rPr>
      </w:pPr>
      <w:r>
        <w:rPr>
          <w:b/>
        </w:rPr>
        <w:t>3. ПРАВА И ОБЯЗАННОСТИ СТОРОН</w:t>
      </w:r>
    </w:p>
    <w:p w:rsidR="00961437" w:rsidRDefault="00961437" w:rsidP="00131363">
      <w:pPr>
        <w:autoSpaceDE w:val="0"/>
        <w:autoSpaceDN w:val="0"/>
        <w:adjustRightInd w:val="0"/>
        <w:ind w:firstLine="540"/>
        <w:jc w:val="both"/>
      </w:pPr>
    </w:p>
    <w:p w:rsidR="00057EBF" w:rsidRDefault="00057EBF" w:rsidP="00131363">
      <w:pPr>
        <w:autoSpaceDE w:val="0"/>
        <w:autoSpaceDN w:val="0"/>
        <w:adjustRightInd w:val="0"/>
        <w:ind w:firstLine="540"/>
        <w:jc w:val="both"/>
      </w:pPr>
    </w:p>
    <w:p w:rsidR="00961437" w:rsidRDefault="00961437" w:rsidP="00131363">
      <w:pPr>
        <w:autoSpaceDE w:val="0"/>
        <w:autoSpaceDN w:val="0"/>
        <w:adjustRightInd w:val="0"/>
        <w:ind w:firstLine="540"/>
        <w:jc w:val="both"/>
      </w:pPr>
      <w:r>
        <w:t>3.1. Арендодатель обязан:</w:t>
      </w:r>
    </w:p>
    <w:p w:rsidR="00961437" w:rsidRDefault="00961437" w:rsidP="00131363">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961437" w:rsidRDefault="00961437" w:rsidP="00131363">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61437" w:rsidRDefault="00961437" w:rsidP="0013136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61437" w:rsidRDefault="00961437" w:rsidP="0013136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61437" w:rsidRDefault="00961437" w:rsidP="0013136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61437" w:rsidRDefault="00961437" w:rsidP="0013136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61437" w:rsidRDefault="00961437" w:rsidP="00131363">
      <w:pPr>
        <w:autoSpaceDE w:val="0"/>
        <w:autoSpaceDN w:val="0"/>
        <w:adjustRightInd w:val="0"/>
        <w:ind w:firstLine="540"/>
        <w:jc w:val="both"/>
        <w:rPr>
          <w:lang w:eastAsia="en-US"/>
        </w:rPr>
      </w:pPr>
      <w:r>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61437" w:rsidRDefault="00961437" w:rsidP="00131363">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961437" w:rsidRDefault="00961437" w:rsidP="00131363">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961437" w:rsidRDefault="00961437" w:rsidP="00131363">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61437" w:rsidRDefault="00961437" w:rsidP="00131363">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61437" w:rsidRDefault="00961437" w:rsidP="0013136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961437" w:rsidRDefault="00961437" w:rsidP="00131363">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61437" w:rsidRDefault="00961437" w:rsidP="00131363">
      <w:pPr>
        <w:autoSpaceDE w:val="0"/>
        <w:autoSpaceDN w:val="0"/>
        <w:adjustRightInd w:val="0"/>
        <w:ind w:firstLine="540"/>
        <w:jc w:val="both"/>
      </w:pPr>
      <w:r>
        <w:t>3.1.12. обеспечить исполнение силами экипажа выполнение сопутствующих услуг:</w:t>
      </w:r>
    </w:p>
    <w:p w:rsidR="00961437" w:rsidRDefault="00961437" w:rsidP="0013136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61437" w:rsidRDefault="00961437" w:rsidP="00131363">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61437" w:rsidRDefault="00961437" w:rsidP="00131363">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961437" w:rsidRDefault="00961437" w:rsidP="00131363">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61437" w:rsidRDefault="00961437" w:rsidP="00131363">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961437" w:rsidRDefault="00961437" w:rsidP="00131363">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61437" w:rsidRDefault="00961437" w:rsidP="00131363">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61437" w:rsidRDefault="00961437" w:rsidP="00131363">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61437" w:rsidRDefault="00961437" w:rsidP="00131363">
      <w:pPr>
        <w:autoSpaceDE w:val="0"/>
        <w:autoSpaceDN w:val="0"/>
        <w:adjustRightInd w:val="0"/>
        <w:ind w:firstLine="540"/>
        <w:jc w:val="both"/>
      </w:pPr>
      <w:r>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61437" w:rsidRDefault="00961437" w:rsidP="00131363">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61437" w:rsidRDefault="00961437" w:rsidP="00131363">
      <w:pPr>
        <w:autoSpaceDE w:val="0"/>
        <w:autoSpaceDN w:val="0"/>
        <w:adjustRightInd w:val="0"/>
        <w:ind w:firstLine="540"/>
        <w:jc w:val="both"/>
      </w:pPr>
      <w: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61437" w:rsidRDefault="00961437" w:rsidP="00131363">
      <w:pPr>
        <w:autoSpaceDE w:val="0"/>
        <w:autoSpaceDN w:val="0"/>
        <w:adjustRightInd w:val="0"/>
        <w:ind w:firstLine="540"/>
        <w:jc w:val="both"/>
      </w:pPr>
      <w:r>
        <w:t>3.1.13. На основании актов приема-передачи Транспортных средств составлять и предоставлять Арендатору Сводный акт (Приложение № 5 к Договору) с су</w:t>
      </w:r>
      <w:r w:rsidR="002B5DF1">
        <w:t xml:space="preserve">ммой платы за расчетный период </w:t>
      </w:r>
      <w:r>
        <w:t>пять рабочих дней</w:t>
      </w:r>
      <w:r w:rsidR="002B5DF1">
        <w:t>,</w:t>
      </w:r>
      <w:r>
        <w:t xml:space="preserve">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00821CCC" w:rsidRPr="00821CCC">
        <w:t>.</w:t>
      </w:r>
    </w:p>
    <w:p w:rsidR="007D09A5" w:rsidRPr="007D09A5" w:rsidRDefault="00821CCC" w:rsidP="00131363">
      <w:pPr>
        <w:pStyle w:val="af9"/>
        <w:suppressAutoHyphens w:val="0"/>
        <w:ind w:firstLine="567"/>
        <w:rPr>
          <w:bCs/>
          <w:sz w:val="24"/>
        </w:rPr>
      </w:pPr>
      <w:r>
        <w:rPr>
          <w:bCs/>
          <w:sz w:val="24"/>
        </w:rPr>
        <w:t xml:space="preserve">3.1.14 </w:t>
      </w:r>
      <w:r w:rsidRPr="009129BC">
        <w:rPr>
          <w:bCs/>
          <w:sz w:val="24"/>
        </w:rPr>
        <w:t xml:space="preserve">В случае изменений </w:t>
      </w:r>
      <w:r>
        <w:rPr>
          <w:bCs/>
          <w:sz w:val="24"/>
        </w:rPr>
        <w:t xml:space="preserve">перечня и (или) основных характеристик арендуемых Транспортных средств </w:t>
      </w:r>
      <w:r w:rsidRPr="009129BC">
        <w:rPr>
          <w:bCs/>
          <w:sz w:val="24"/>
        </w:rPr>
        <w:t xml:space="preserve">Арендодатель </w:t>
      </w:r>
      <w:r>
        <w:rPr>
          <w:bCs/>
          <w:sz w:val="24"/>
        </w:rPr>
        <w:t>незамедлительно (</w:t>
      </w:r>
      <w:r w:rsidRPr="009129BC">
        <w:rPr>
          <w:bCs/>
          <w:sz w:val="24"/>
        </w:rPr>
        <w:t>не позднее 1 суток) уведомляет Арендатора в письменном виде</w:t>
      </w:r>
      <w:r>
        <w:rPr>
          <w:bCs/>
          <w:sz w:val="24"/>
        </w:rPr>
        <w:t xml:space="preserve"> </w:t>
      </w:r>
      <w:r w:rsidRPr="009129BC">
        <w:rPr>
          <w:bCs/>
          <w:sz w:val="24"/>
        </w:rPr>
        <w:t xml:space="preserve">о произошедших изменениях. </w:t>
      </w:r>
      <w:r>
        <w:rPr>
          <w:bCs/>
          <w:sz w:val="24"/>
        </w:rPr>
        <w:t>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r w:rsidR="007D09A5" w:rsidRPr="007D09A5">
        <w:rPr>
          <w:bCs/>
        </w:rPr>
        <w:t xml:space="preserve"> </w:t>
      </w:r>
    </w:p>
    <w:p w:rsidR="00821CCC" w:rsidRDefault="007D09A5" w:rsidP="00131363">
      <w:pPr>
        <w:pStyle w:val="af9"/>
        <w:suppressAutoHyphens w:val="0"/>
        <w:spacing w:after="120"/>
        <w:ind w:firstLine="567"/>
        <w:rPr>
          <w:color w:val="FF0000"/>
        </w:rPr>
      </w:pPr>
      <w:r w:rsidRPr="00DC3003">
        <w:rPr>
          <w:bCs/>
          <w:sz w:val="24"/>
        </w:rPr>
        <w:t xml:space="preserve">3.1.15 </w:t>
      </w:r>
      <w:r w:rsidRPr="009129BC">
        <w:rPr>
          <w:bCs/>
          <w:sz w:val="24"/>
        </w:rPr>
        <w:t xml:space="preserve">В случае изменений данных о водителях, оказывающих услуги по Договору, Арендодатель </w:t>
      </w:r>
      <w:r>
        <w:rPr>
          <w:bCs/>
          <w:sz w:val="24"/>
        </w:rPr>
        <w:t>незамедлительно (</w:t>
      </w:r>
      <w:r w:rsidRPr="009129BC">
        <w:rPr>
          <w:bCs/>
          <w:sz w:val="24"/>
        </w:rPr>
        <w:t>не позднее 1 суток) уведомляет Арендатора в письменном виде</w:t>
      </w:r>
      <w:r>
        <w:rPr>
          <w:bCs/>
          <w:sz w:val="24"/>
        </w:rPr>
        <w:t xml:space="preserve"> </w:t>
      </w:r>
      <w:r w:rsidRPr="009129BC">
        <w:rPr>
          <w:bCs/>
          <w:sz w:val="24"/>
        </w:rPr>
        <w:t xml:space="preserve">о произошедших изменениях. </w:t>
      </w:r>
      <w:r>
        <w:rPr>
          <w:bCs/>
          <w:sz w:val="24"/>
        </w:rPr>
        <w:t>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961437" w:rsidRDefault="00961437" w:rsidP="00131363">
      <w:pPr>
        <w:autoSpaceDE w:val="0"/>
        <w:autoSpaceDN w:val="0"/>
        <w:adjustRightInd w:val="0"/>
        <w:ind w:firstLine="540"/>
        <w:jc w:val="both"/>
      </w:pPr>
      <w:r>
        <w:t xml:space="preserve">3.2. Арендодатель имеет право: </w:t>
      </w:r>
    </w:p>
    <w:p w:rsidR="00961437" w:rsidRDefault="00961437" w:rsidP="0013136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61437" w:rsidRDefault="00961437" w:rsidP="00131363">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961437" w:rsidRDefault="00961437" w:rsidP="0013136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61437" w:rsidRDefault="00961437" w:rsidP="0013136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61437" w:rsidRDefault="00961437" w:rsidP="00131363">
      <w:pPr>
        <w:autoSpaceDE w:val="0"/>
        <w:autoSpaceDN w:val="0"/>
        <w:adjustRightInd w:val="0"/>
        <w:ind w:firstLine="540"/>
        <w:jc w:val="both"/>
      </w:pPr>
      <w:r>
        <w:t>3.3. Арендатор обязан:</w:t>
      </w:r>
    </w:p>
    <w:p w:rsidR="00961437" w:rsidRDefault="00961437" w:rsidP="0013136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61437" w:rsidRDefault="00961437" w:rsidP="0013136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61437" w:rsidRDefault="00961437" w:rsidP="0013136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61437" w:rsidRDefault="00961437" w:rsidP="00131363">
      <w:pPr>
        <w:autoSpaceDE w:val="0"/>
        <w:autoSpaceDN w:val="0"/>
        <w:adjustRightInd w:val="0"/>
        <w:ind w:firstLine="540"/>
        <w:jc w:val="both"/>
      </w:pPr>
      <w:r>
        <w:t>3.3.4. вносить арендную плату в размере, сроки и порядке, предусмотренными Договором;</w:t>
      </w:r>
    </w:p>
    <w:p w:rsidR="00961437" w:rsidRDefault="00961437" w:rsidP="0013136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61437" w:rsidRDefault="00961437" w:rsidP="00131363">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961437" w:rsidRDefault="00961437" w:rsidP="00131363">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961437" w:rsidRDefault="00961437" w:rsidP="00131363">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61437" w:rsidRDefault="00961437" w:rsidP="00131363">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61437" w:rsidRDefault="00961437" w:rsidP="00131363">
      <w:pPr>
        <w:autoSpaceDE w:val="0"/>
        <w:autoSpaceDN w:val="0"/>
        <w:adjustRightInd w:val="0"/>
        <w:rPr>
          <w:b/>
        </w:rPr>
      </w:pPr>
      <w:r>
        <w:rPr>
          <w:b/>
        </w:rPr>
        <w:t xml:space="preserve">        </w:t>
      </w:r>
    </w:p>
    <w:p w:rsidR="00C72B19" w:rsidRDefault="00C72B19" w:rsidP="00131363">
      <w:pPr>
        <w:autoSpaceDE w:val="0"/>
        <w:autoSpaceDN w:val="0"/>
        <w:adjustRightInd w:val="0"/>
        <w:jc w:val="center"/>
        <w:rPr>
          <w:b/>
        </w:rPr>
      </w:pPr>
    </w:p>
    <w:p w:rsidR="00961437" w:rsidRDefault="00961437" w:rsidP="00131363">
      <w:pPr>
        <w:autoSpaceDE w:val="0"/>
        <w:autoSpaceDN w:val="0"/>
        <w:adjustRightInd w:val="0"/>
        <w:jc w:val="center"/>
        <w:rPr>
          <w:b/>
        </w:rPr>
      </w:pPr>
      <w:r>
        <w:rPr>
          <w:b/>
        </w:rPr>
        <w:t>4. ПОРЯДОК РАСЧЕТОВ</w:t>
      </w:r>
    </w:p>
    <w:p w:rsidR="00961437" w:rsidRDefault="00961437" w:rsidP="00131363">
      <w:pPr>
        <w:shd w:val="clear" w:color="auto" w:fill="FFFFFF"/>
        <w:ind w:firstLine="709"/>
        <w:jc w:val="both"/>
      </w:pPr>
    </w:p>
    <w:p w:rsidR="00961437" w:rsidRDefault="00961437" w:rsidP="00131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w:t>
      </w:r>
      <w:r w:rsidR="002B5DF1">
        <w:rPr>
          <w:rFonts w:ascii="Times New Roman" w:hAnsi="Times New Roman" w:cs="Times New Roman"/>
          <w:sz w:val="24"/>
          <w:szCs w:val="24"/>
        </w:rPr>
        <w:t>Приложении</w:t>
      </w:r>
      <w:r>
        <w:rPr>
          <w:rFonts w:ascii="Times New Roman" w:hAnsi="Times New Roman" w:cs="Times New Roman"/>
          <w:sz w:val="24"/>
          <w:szCs w:val="24"/>
        </w:rPr>
        <w:t xml:space="preserve"> № 7</w:t>
      </w:r>
      <w:r w:rsidR="002B5DF1">
        <w:rPr>
          <w:rFonts w:ascii="Times New Roman" w:hAnsi="Times New Roman" w:cs="Times New Roman"/>
          <w:sz w:val="24"/>
          <w:szCs w:val="24"/>
        </w:rPr>
        <w:t xml:space="preserve"> к договору</w:t>
      </w:r>
      <w:r>
        <w:rPr>
          <w:rFonts w:ascii="Times New Roman" w:hAnsi="Times New Roman" w:cs="Times New Roman"/>
          <w:sz w:val="24"/>
          <w:szCs w:val="24"/>
        </w:rPr>
        <w:t>. Оказание сопутствующих услуг включено в ставку арендной платы.</w:t>
      </w:r>
    </w:p>
    <w:p w:rsidR="00961437" w:rsidRDefault="00961437" w:rsidP="00131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977C1" w:rsidRPr="0016167C" w:rsidRDefault="00E977C1" w:rsidP="00131363">
      <w:pPr>
        <w:pStyle w:val="-3"/>
        <w:numPr>
          <w:ilvl w:val="2"/>
          <w:numId w:val="0"/>
        </w:numPr>
        <w:tabs>
          <w:tab w:val="num" w:pos="1985"/>
        </w:tabs>
        <w:ind w:firstLine="720"/>
        <w:rPr>
          <w:sz w:val="24"/>
        </w:rPr>
      </w:pPr>
      <w:r w:rsidRPr="0016167C">
        <w:rPr>
          <w:sz w:val="24"/>
        </w:rPr>
        <w:t xml:space="preserve">Увеличение общей цены на поставляемые товары, работы, услуги за счет роста стоимости единицы продукции в процессе исполнения договора без проведения дополнительной процедуры размещения Заказов </w:t>
      </w:r>
      <w:r>
        <w:rPr>
          <w:sz w:val="24"/>
        </w:rPr>
        <w:t xml:space="preserve">не </w:t>
      </w:r>
      <w:r w:rsidRPr="0016167C">
        <w:rPr>
          <w:sz w:val="24"/>
        </w:rPr>
        <w:t>допускается</w:t>
      </w:r>
      <w:r>
        <w:rPr>
          <w:sz w:val="24"/>
        </w:rPr>
        <w:t>.</w:t>
      </w:r>
      <w:r w:rsidRPr="0016167C">
        <w:rPr>
          <w:sz w:val="24"/>
        </w:rPr>
        <w:t xml:space="preserve"> </w:t>
      </w:r>
    </w:p>
    <w:p w:rsidR="00961437" w:rsidRDefault="00961437" w:rsidP="0013136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t xml:space="preserve">. </w:t>
      </w:r>
    </w:p>
    <w:p w:rsidR="00961437" w:rsidRDefault="00961437" w:rsidP="00131363">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61437" w:rsidRDefault="00961437" w:rsidP="00131363">
      <w:pPr>
        <w:jc w:val="both"/>
      </w:pPr>
      <w: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961437" w:rsidRDefault="00961437" w:rsidP="00131363">
      <w:pPr>
        <w:shd w:val="clear" w:color="auto" w:fill="FFFFFF"/>
        <w:jc w:val="both"/>
      </w:pPr>
      <w:r w:rsidRPr="0058660B">
        <w:rPr>
          <w:color w:val="FF0000"/>
        </w:rPr>
        <w:t xml:space="preserve">          </w:t>
      </w:r>
      <w:r w:rsidRPr="00CB2EEF">
        <w:t xml:space="preserve"> 4.4. Общая сумма по договору не должна превышать </w:t>
      </w:r>
      <w:r w:rsidR="00CC6AB7">
        <w:t>2 540</w:t>
      </w:r>
      <w:r w:rsidR="00246A16" w:rsidRPr="00CB2EEF">
        <w:t xml:space="preserve"> 000 </w:t>
      </w:r>
      <w:r w:rsidRPr="00CB2EEF">
        <w:t>рублей без учета НДС.</w:t>
      </w:r>
    </w:p>
    <w:p w:rsidR="00997922" w:rsidRPr="00CB2EEF" w:rsidRDefault="00997922" w:rsidP="00131363">
      <w:pPr>
        <w:shd w:val="clear" w:color="auto" w:fill="FFFFFF"/>
        <w:jc w:val="both"/>
        <w:rPr>
          <w:b/>
        </w:rPr>
      </w:pPr>
    </w:p>
    <w:p w:rsidR="00961437" w:rsidRDefault="00961437" w:rsidP="0013136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961437" w:rsidRDefault="00961437" w:rsidP="00131363">
      <w:pPr>
        <w:pStyle w:val="ConsPlusNonformat"/>
        <w:ind w:firstLine="709"/>
        <w:jc w:val="center"/>
        <w:rPr>
          <w:rFonts w:ascii="Times New Roman" w:hAnsi="Times New Roman" w:cs="Times New Roman"/>
          <w:sz w:val="24"/>
          <w:szCs w:val="24"/>
        </w:rPr>
      </w:pPr>
    </w:p>
    <w:p w:rsidR="00961437" w:rsidRDefault="00961437" w:rsidP="00131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подписания Сторонами и действует до «</w:t>
      </w:r>
      <w:r w:rsidR="00672E00">
        <w:rPr>
          <w:rFonts w:ascii="Times New Roman" w:hAnsi="Times New Roman" w:cs="Times New Roman"/>
          <w:sz w:val="24"/>
          <w:szCs w:val="24"/>
        </w:rPr>
        <w:t>31</w:t>
      </w:r>
      <w:r>
        <w:rPr>
          <w:rFonts w:ascii="Times New Roman" w:hAnsi="Times New Roman" w:cs="Times New Roman"/>
          <w:sz w:val="24"/>
          <w:szCs w:val="24"/>
        </w:rPr>
        <w:t>»</w:t>
      </w:r>
      <w:r w:rsidR="00672E00">
        <w:rPr>
          <w:rFonts w:ascii="Times New Roman" w:hAnsi="Times New Roman" w:cs="Times New Roman"/>
          <w:sz w:val="24"/>
          <w:szCs w:val="24"/>
        </w:rPr>
        <w:t>марта</w:t>
      </w:r>
      <w:r>
        <w:rPr>
          <w:rFonts w:ascii="Times New Roman" w:hAnsi="Times New Roman" w:cs="Times New Roman"/>
          <w:sz w:val="24"/>
          <w:szCs w:val="24"/>
        </w:rPr>
        <w:t xml:space="preserve"> 201</w:t>
      </w:r>
      <w:r w:rsidR="00672E00">
        <w:rPr>
          <w:rFonts w:ascii="Times New Roman" w:hAnsi="Times New Roman" w:cs="Times New Roman"/>
          <w:sz w:val="24"/>
          <w:szCs w:val="24"/>
        </w:rPr>
        <w:t xml:space="preserve">7 </w:t>
      </w:r>
      <w:r>
        <w:rPr>
          <w:rFonts w:ascii="Times New Roman" w:hAnsi="Times New Roman" w:cs="Times New Roman"/>
          <w:sz w:val="24"/>
          <w:szCs w:val="24"/>
        </w:rPr>
        <w:t>г. включительно либо до достижения лимита, установленного в п.4.4 настоящего Договора.</w:t>
      </w:r>
    </w:p>
    <w:p w:rsidR="00961437" w:rsidRDefault="00961437" w:rsidP="0013136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61437" w:rsidRDefault="00961437" w:rsidP="0013136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61437" w:rsidRDefault="00961437" w:rsidP="00131363">
      <w:pPr>
        <w:pStyle w:val="ConsPlusNonformat"/>
        <w:ind w:firstLine="709"/>
        <w:jc w:val="both"/>
        <w:rPr>
          <w:rFonts w:ascii="Times New Roman" w:hAnsi="Times New Roman" w:cs="Times New Roman"/>
          <w:sz w:val="24"/>
          <w:szCs w:val="24"/>
        </w:rPr>
      </w:pPr>
    </w:p>
    <w:p w:rsidR="00961437" w:rsidRDefault="00961437" w:rsidP="00131363">
      <w:pPr>
        <w:pStyle w:val="1fa"/>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1437" w:rsidRDefault="00961437" w:rsidP="00131363">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61437" w:rsidRDefault="00961437" w:rsidP="00131363">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Pr>
            <w:rStyle w:val="a7"/>
          </w:rP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61437" w:rsidRDefault="00961437" w:rsidP="00131363">
      <w:pPr>
        <w:pStyle w:val="37"/>
        <w:tabs>
          <w:tab w:val="left" w:pos="567"/>
        </w:tabs>
        <w:spacing w:after="0"/>
        <w:ind w:left="0"/>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961437" w:rsidRDefault="00961437" w:rsidP="00131363">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961437" w:rsidRDefault="00961437" w:rsidP="00131363">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61437" w:rsidRDefault="00961437" w:rsidP="0013136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w:t>
      </w:r>
      <w:r w:rsidRPr="00CB2EEF">
        <w:rPr>
          <w:rFonts w:ascii="Times New Roman" w:hAnsi="Times New Roman" w:cs="Times New Roman"/>
          <w:sz w:val="24"/>
          <w:szCs w:val="24"/>
        </w:rPr>
        <w:t>арендной п</w:t>
      </w:r>
      <w:r>
        <w:rPr>
          <w:rFonts w:ascii="Times New Roman" w:hAnsi="Times New Roman" w:cs="Times New Roman"/>
          <w:sz w:val="24"/>
          <w:szCs w:val="24"/>
        </w:rPr>
        <w:t xml:space="preserve">латы, установленных              </w:t>
      </w:r>
      <w:hyperlink r:id="rId15" w:history="1">
        <w:r w:rsidRPr="00CB2EEF">
          <w:rPr>
            <w:rFonts w:ascii="Times New Roman" w:hAnsi="Times New Roman" w:cs="Times New Roman"/>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61437" w:rsidRDefault="00961437" w:rsidP="00131363">
      <w:pPr>
        <w:pStyle w:val="ConsNormal"/>
        <w:ind w:firstLine="567"/>
        <w:jc w:val="both"/>
        <w:rPr>
          <w:rFonts w:ascii="Times New Roman" w:hAnsi="Times New Roman" w:cs="Times New Roman"/>
          <w:sz w:val="24"/>
          <w:szCs w:val="24"/>
        </w:rPr>
      </w:pPr>
      <w:r>
        <w:rPr>
          <w:rFonts w:ascii="Times New Roman" w:hAnsi="Times New Roman"/>
          <w:sz w:val="24"/>
          <w:szCs w:val="24"/>
        </w:rPr>
        <w:t xml:space="preserve">6.7. </w:t>
      </w:r>
      <w:bookmarkStart w:id="2" w:name="OLE_LINK1"/>
      <w:bookmarkStart w:id="3"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4"/>
      <w:bookmarkStart w:id="5" w:name="OLE_LINK3"/>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Pr>
          <w:rFonts w:ascii="Times New Roman" w:hAnsi="Times New Roman"/>
          <w:sz w:val="24"/>
          <w:szCs w:val="24"/>
        </w:rPr>
        <w:t>.</w:t>
      </w:r>
    </w:p>
    <w:p w:rsidR="00961437" w:rsidRDefault="00961437" w:rsidP="0013136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61437" w:rsidRDefault="00961437" w:rsidP="00131363">
      <w:pPr>
        <w:pStyle w:val="ConsNormal"/>
        <w:ind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61437" w:rsidRDefault="00961437" w:rsidP="00131363">
      <w:pPr>
        <w:pStyle w:val="afe"/>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61437" w:rsidRDefault="00961437" w:rsidP="00131363">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61437" w:rsidRDefault="00961437" w:rsidP="00131363">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961437" w:rsidRDefault="00961437" w:rsidP="00131363">
      <w:pPr>
        <w:pStyle w:val="ConsPlusNonformat"/>
        <w:ind w:firstLine="709"/>
        <w:jc w:val="center"/>
        <w:rPr>
          <w:rFonts w:ascii="Times New Roman" w:hAnsi="Times New Roman" w:cs="Times New Roman"/>
          <w:b/>
          <w:sz w:val="24"/>
          <w:szCs w:val="24"/>
        </w:rPr>
      </w:pPr>
    </w:p>
    <w:p w:rsidR="00961437" w:rsidRDefault="00961437" w:rsidP="0013136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961437" w:rsidRDefault="00961437" w:rsidP="00131363">
      <w:pPr>
        <w:pStyle w:val="ConsPlusNonformat"/>
        <w:ind w:firstLine="709"/>
        <w:jc w:val="center"/>
        <w:rPr>
          <w:rFonts w:ascii="Times New Roman" w:hAnsi="Times New Roman" w:cs="Times New Roman"/>
          <w:b/>
          <w:sz w:val="24"/>
          <w:szCs w:val="24"/>
        </w:rPr>
      </w:pPr>
    </w:p>
    <w:p w:rsidR="00961437" w:rsidRDefault="00961437" w:rsidP="00131363">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61437" w:rsidRDefault="00961437" w:rsidP="0013136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61437" w:rsidRDefault="00961437" w:rsidP="00131363">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61437" w:rsidRDefault="00961437" w:rsidP="0013136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61437" w:rsidRDefault="00961437" w:rsidP="00131363">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9298C" w:rsidRDefault="00A9298C" w:rsidP="00131363">
      <w:pPr>
        <w:pStyle w:val="ConsPlusNonformat"/>
        <w:ind w:firstLine="709"/>
        <w:jc w:val="both"/>
        <w:rPr>
          <w:rFonts w:ascii="Times New Roman" w:hAnsi="Times New Roman" w:cs="Times New Roman"/>
          <w:sz w:val="24"/>
          <w:szCs w:val="24"/>
        </w:rPr>
      </w:pPr>
    </w:p>
    <w:p w:rsidR="00961437" w:rsidRDefault="00961437" w:rsidP="0013136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60CEE">
        <w:rPr>
          <w:rFonts w:ascii="Times New Roman" w:hAnsi="Times New Roman" w:cs="Times New Roman"/>
          <w:b/>
          <w:sz w:val="24"/>
          <w:szCs w:val="24"/>
        </w:rPr>
        <w:t>РАЗРЕШЕНИЕ СПОРОВ</w:t>
      </w:r>
    </w:p>
    <w:p w:rsidR="00057EBF" w:rsidRDefault="00057EBF" w:rsidP="00131363">
      <w:pPr>
        <w:pStyle w:val="ConsPlusNonformat"/>
        <w:ind w:firstLine="709"/>
        <w:jc w:val="center"/>
        <w:rPr>
          <w:rFonts w:ascii="Times New Roman" w:hAnsi="Times New Roman" w:cs="Times New Roman"/>
          <w:b/>
          <w:sz w:val="24"/>
          <w:szCs w:val="24"/>
        </w:rPr>
      </w:pPr>
    </w:p>
    <w:p w:rsidR="00A9298C" w:rsidRPr="00060CEE" w:rsidRDefault="00A9298C" w:rsidP="00131363">
      <w:pPr>
        <w:pStyle w:val="ConsPlusNonformat"/>
        <w:ind w:firstLine="709"/>
        <w:jc w:val="center"/>
        <w:rPr>
          <w:rFonts w:ascii="Times New Roman" w:hAnsi="Times New Roman" w:cs="Times New Roman"/>
          <w:b/>
          <w:sz w:val="24"/>
          <w:szCs w:val="24"/>
        </w:rPr>
      </w:pPr>
    </w:p>
    <w:p w:rsidR="00961437" w:rsidRDefault="00961437" w:rsidP="00131363">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057EBF" w:rsidRDefault="00057EBF" w:rsidP="00131363">
      <w:pPr>
        <w:autoSpaceDE w:val="0"/>
        <w:autoSpaceDN w:val="0"/>
        <w:adjustRightInd w:val="0"/>
        <w:ind w:firstLine="567"/>
        <w:jc w:val="both"/>
        <w:outlineLvl w:val="0"/>
        <w:rPr>
          <w:bCs/>
        </w:rPr>
      </w:pPr>
    </w:p>
    <w:p w:rsidR="00056760" w:rsidRDefault="00961437" w:rsidP="00056760">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61437" w:rsidRPr="00060CEE" w:rsidRDefault="00961437" w:rsidP="00056760">
      <w:pPr>
        <w:ind w:firstLine="567"/>
        <w:jc w:val="both"/>
        <w:rPr>
          <w:b/>
          <w:bCs/>
        </w:rPr>
      </w:pPr>
      <w:r w:rsidRPr="00060CEE">
        <w:t>Срок рассмотрения претензии - три недели с даты ее получения.</w:t>
      </w:r>
    </w:p>
    <w:p w:rsidR="00961437" w:rsidRDefault="00961437" w:rsidP="00131363">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057EBF" w:rsidRDefault="00057EBF" w:rsidP="00131363">
      <w:pPr>
        <w:ind w:firstLine="567"/>
        <w:jc w:val="both"/>
      </w:pPr>
    </w:p>
    <w:p w:rsidR="00961437" w:rsidRPr="00060CEE" w:rsidRDefault="00961437" w:rsidP="00131363">
      <w:pPr>
        <w:jc w:val="center"/>
        <w:rPr>
          <w:rFonts w:eastAsia="Arial"/>
          <w:b/>
        </w:rPr>
      </w:pPr>
    </w:p>
    <w:p w:rsidR="00961437" w:rsidRDefault="00961437" w:rsidP="00131363">
      <w:pPr>
        <w:tabs>
          <w:tab w:val="left" w:pos="567"/>
          <w:tab w:val="left" w:pos="709"/>
        </w:tabs>
        <w:jc w:val="center"/>
        <w:rPr>
          <w:rFonts w:eastAsia="Arial"/>
          <w:b/>
        </w:rPr>
      </w:pPr>
      <w:r w:rsidRPr="00060CEE">
        <w:rPr>
          <w:rFonts w:eastAsia="Arial"/>
          <w:b/>
        </w:rPr>
        <w:t xml:space="preserve">9.  ИЗМЕНЕНИЕ И РАСТОРЖЕНИЕ ДОГОВРА </w:t>
      </w:r>
    </w:p>
    <w:p w:rsidR="00057EBF" w:rsidRPr="00060CEE" w:rsidRDefault="00057EBF" w:rsidP="00131363">
      <w:pPr>
        <w:tabs>
          <w:tab w:val="left" w:pos="567"/>
          <w:tab w:val="left" w:pos="709"/>
        </w:tabs>
        <w:jc w:val="center"/>
        <w:rPr>
          <w:rFonts w:eastAsia="Arial"/>
          <w:b/>
        </w:rPr>
      </w:pPr>
    </w:p>
    <w:p w:rsidR="00961437" w:rsidRDefault="00961437" w:rsidP="00131363">
      <w:pPr>
        <w:ind w:left="567" w:firstLine="567"/>
        <w:jc w:val="center"/>
        <w:rPr>
          <w:b/>
          <w:sz w:val="22"/>
          <w:szCs w:val="22"/>
        </w:rPr>
      </w:pPr>
    </w:p>
    <w:p w:rsidR="00961437" w:rsidRDefault="00961437" w:rsidP="00131363">
      <w:pPr>
        <w:ind w:left="180"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437" w:rsidRDefault="00961437" w:rsidP="00131363">
      <w:pPr>
        <w:ind w:left="180"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57EBF" w:rsidRDefault="00961437" w:rsidP="00131363">
      <w:pPr>
        <w:ind w:left="180"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61437" w:rsidRDefault="00961437" w:rsidP="00131363">
      <w:pPr>
        <w:ind w:left="180" w:firstLine="540"/>
        <w:jc w:val="both"/>
      </w:pPr>
    </w:p>
    <w:p w:rsidR="00961437" w:rsidRDefault="00961437" w:rsidP="00131363">
      <w:pPr>
        <w:pStyle w:val="1fa"/>
        <w:numPr>
          <w:ilvl w:val="0"/>
          <w:numId w:val="29"/>
        </w:numPr>
        <w:suppressAutoHyphens w:val="0"/>
        <w:spacing w:after="200"/>
        <w:jc w:val="center"/>
        <w:rPr>
          <w:b/>
        </w:rPr>
      </w:pPr>
      <w:r>
        <w:rPr>
          <w:b/>
        </w:rPr>
        <w:t>ПРОЧИЕ УСЛОВИЯ</w:t>
      </w:r>
    </w:p>
    <w:p w:rsidR="00961437" w:rsidRDefault="00961437" w:rsidP="00131363">
      <w:pPr>
        <w:pStyle w:val="1fa"/>
        <w:ind w:left="1134"/>
        <w:jc w:val="center"/>
        <w:rPr>
          <w:b/>
        </w:rPr>
      </w:pPr>
    </w:p>
    <w:p w:rsidR="00961437" w:rsidRDefault="00961437" w:rsidP="00131363">
      <w:pPr>
        <w:pStyle w:val="1fa"/>
        <w:ind w:left="0" w:firstLine="567"/>
        <w:jc w:val="both"/>
      </w:pPr>
      <w:r>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61437" w:rsidRDefault="00961437" w:rsidP="00131363">
      <w:pPr>
        <w:autoSpaceDE w:val="0"/>
        <w:autoSpaceDN w:val="0"/>
        <w:adjustRightInd w:val="0"/>
        <w:ind w:firstLine="567"/>
        <w:jc w:val="both"/>
        <w:outlineLvl w:val="0"/>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61437" w:rsidRDefault="00961437" w:rsidP="00131363">
      <w:pPr>
        <w:pStyle w:val="1fa"/>
        <w:ind w:left="0" w:firstLine="567"/>
        <w:jc w:val="both"/>
      </w:pPr>
      <w:r>
        <w:t>10.3. Все вопросы, не предусмотренные настоящим Договором, регулируются действующим законодательством Российской Федерации.</w:t>
      </w:r>
    </w:p>
    <w:p w:rsidR="00961437" w:rsidRDefault="00961437" w:rsidP="00131363">
      <w:pPr>
        <w:autoSpaceDE w:val="0"/>
        <w:autoSpaceDN w:val="0"/>
        <w:adjustRightInd w:val="0"/>
        <w:ind w:firstLine="567"/>
        <w:jc w:val="both"/>
        <w:outlineLvl w:val="0"/>
      </w:pPr>
      <w:r>
        <w:t>10.4. Настоящий Договор составлен в двух экземплярах, имеющих равную юридическую силу, по одному для каждой из Сторон.</w:t>
      </w:r>
    </w:p>
    <w:p w:rsidR="00961437" w:rsidRDefault="00961437" w:rsidP="00131363">
      <w:pPr>
        <w:pStyle w:val="1fa"/>
        <w:ind w:left="0" w:firstLine="567"/>
        <w:jc w:val="both"/>
      </w:pPr>
      <w:r>
        <w:t>10.5. Все приложения к настоящему Договору являются его неотъемлемой частью.</w:t>
      </w:r>
    </w:p>
    <w:p w:rsidR="00961437" w:rsidRDefault="00961437" w:rsidP="00131363">
      <w:pPr>
        <w:pStyle w:val="1fa"/>
        <w:ind w:left="0" w:firstLine="567"/>
        <w:jc w:val="both"/>
      </w:pPr>
      <w:r>
        <w:t>10.6. К настоящему Договору прилагаются:</w:t>
      </w:r>
    </w:p>
    <w:p w:rsidR="00961437" w:rsidRDefault="00961437" w:rsidP="00131363">
      <w:pPr>
        <w:pStyle w:val="1fa"/>
        <w:ind w:left="0" w:firstLine="567"/>
        <w:jc w:val="both"/>
      </w:pPr>
      <w:r>
        <w:t>10.6.1. Перечень транспортных средств, передаваемых в аренду (Приложение № 1);</w:t>
      </w:r>
    </w:p>
    <w:p w:rsidR="00961437" w:rsidRDefault="00961437" w:rsidP="00131363">
      <w:pPr>
        <w:pStyle w:val="1fa"/>
        <w:ind w:left="0" w:firstLine="567"/>
        <w:jc w:val="both"/>
      </w:pPr>
      <w:r>
        <w:t>10.6.2. Данные о водителях оказывающих услуги по Договору (Приложение № 2);</w:t>
      </w:r>
    </w:p>
    <w:p w:rsidR="00961437" w:rsidRDefault="00961437" w:rsidP="00131363">
      <w:pPr>
        <w:ind w:firstLine="567"/>
        <w:jc w:val="both"/>
      </w:pPr>
      <w:r>
        <w:t>10.6.3. Форма Заявки на предоставление Транспортного средства в аренду с экипажем (Приложение № 3);</w:t>
      </w:r>
    </w:p>
    <w:p w:rsidR="00961437" w:rsidRDefault="00961437" w:rsidP="00131363">
      <w:pPr>
        <w:ind w:firstLine="567"/>
        <w:jc w:val="both"/>
      </w:pPr>
      <w:r>
        <w:t>10.6.4. Форма Акта приема-передачи Транспортного средства (Приложение № 4);</w:t>
      </w:r>
    </w:p>
    <w:p w:rsidR="00961437" w:rsidRDefault="00961437" w:rsidP="00131363">
      <w:pPr>
        <w:ind w:firstLine="567"/>
        <w:jc w:val="both"/>
      </w:pPr>
      <w:r>
        <w:t>10.6.5. Форма Сводного акта приема-передачи Транспортного средства (Приложение  № 5);</w:t>
      </w:r>
    </w:p>
    <w:p w:rsidR="00961437" w:rsidRDefault="00961437" w:rsidP="00131363">
      <w:pPr>
        <w:ind w:firstLine="567"/>
        <w:jc w:val="both"/>
      </w:pPr>
      <w:r>
        <w:t xml:space="preserve">10.6.6. Форма Акта о выполненных работах (оказанных услугах) (Приложение № 6); </w:t>
      </w:r>
    </w:p>
    <w:p w:rsidR="008A6826" w:rsidRDefault="00961437" w:rsidP="00131363">
      <w:pPr>
        <w:ind w:firstLine="567"/>
        <w:jc w:val="both"/>
      </w:pPr>
      <w:r>
        <w:t xml:space="preserve">10.6.7. </w:t>
      </w:r>
      <w:r w:rsidR="00B966E5">
        <w:t>Таблица</w:t>
      </w:r>
      <w:r>
        <w:t xml:space="preserve"> со ставками арендной платы Транспортного средства с экипажем (Приложение № 7).</w:t>
      </w:r>
    </w:p>
    <w:p w:rsidR="008A6826" w:rsidRDefault="008A6826" w:rsidP="00131363">
      <w:pPr>
        <w:ind w:firstLine="567"/>
        <w:jc w:val="both"/>
      </w:pPr>
    </w:p>
    <w:p w:rsidR="00961437" w:rsidRDefault="00961437" w:rsidP="00131363">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961437" w:rsidRDefault="00961437" w:rsidP="00131363">
      <w:pPr>
        <w:autoSpaceDE w:val="0"/>
        <w:autoSpaceDN w:val="0"/>
        <w:adjustRightInd w:val="0"/>
        <w:jc w:val="center"/>
        <w:rPr>
          <w:b/>
        </w:rPr>
      </w:pPr>
    </w:p>
    <w:p w:rsidR="00057EBF" w:rsidRDefault="00057EBF" w:rsidP="00131363">
      <w:pPr>
        <w:autoSpaceDE w:val="0"/>
        <w:autoSpaceDN w:val="0"/>
        <w:adjustRightInd w:val="0"/>
        <w:jc w:val="center"/>
        <w:rPr>
          <w:b/>
        </w:rPr>
      </w:pPr>
    </w:p>
    <w:tbl>
      <w:tblPr>
        <w:tblW w:w="0" w:type="auto"/>
        <w:tblInd w:w="108" w:type="dxa"/>
        <w:tblLook w:val="01E0"/>
      </w:tblPr>
      <w:tblGrid>
        <w:gridCol w:w="4820"/>
        <w:gridCol w:w="4819"/>
      </w:tblGrid>
      <w:tr w:rsidR="00961437" w:rsidRPr="002D76A3" w:rsidTr="00057EBF">
        <w:tc>
          <w:tcPr>
            <w:tcW w:w="4820" w:type="dxa"/>
          </w:tcPr>
          <w:p w:rsidR="00961437" w:rsidRDefault="00961437" w:rsidP="00131363">
            <w:pPr>
              <w:autoSpaceDE w:val="0"/>
              <w:autoSpaceDN w:val="0"/>
              <w:adjustRightInd w:val="0"/>
              <w:spacing w:line="276" w:lineRule="auto"/>
              <w:rPr>
                <w:b/>
                <w:lang w:eastAsia="en-US"/>
              </w:rPr>
            </w:pPr>
            <w:r>
              <w:rPr>
                <w:b/>
                <w:lang w:eastAsia="en-US"/>
              </w:rPr>
              <w:t xml:space="preserve">Арендодатель </w:t>
            </w:r>
          </w:p>
          <w:p w:rsidR="00961437" w:rsidRDefault="00961437" w:rsidP="00131363">
            <w:pPr>
              <w:autoSpaceDE w:val="0"/>
              <w:autoSpaceDN w:val="0"/>
              <w:adjustRightInd w:val="0"/>
              <w:spacing w:line="276" w:lineRule="auto"/>
              <w:rPr>
                <w:b/>
                <w:lang w:eastAsia="en-US"/>
              </w:rPr>
            </w:pPr>
          </w:p>
          <w:p w:rsidR="00961437" w:rsidRDefault="00961437" w:rsidP="00131363">
            <w:pPr>
              <w:shd w:val="clear" w:color="auto" w:fill="FFFFFF"/>
              <w:spacing w:line="276" w:lineRule="auto"/>
              <w:jc w:val="both"/>
              <w:rPr>
                <w:b/>
                <w:bCs/>
                <w:lang w:eastAsia="en-US"/>
              </w:rPr>
            </w:pPr>
            <w:r>
              <w:rPr>
                <w:b/>
                <w:bCs/>
                <w:lang w:eastAsia="en-US"/>
              </w:rPr>
              <w:t>___________________</w:t>
            </w:r>
          </w:p>
          <w:p w:rsidR="00961437" w:rsidRDefault="00961437" w:rsidP="00131363">
            <w:pPr>
              <w:shd w:val="clear" w:color="auto" w:fill="FFFFFF"/>
              <w:spacing w:line="276" w:lineRule="auto"/>
              <w:jc w:val="both"/>
              <w:rPr>
                <w:lang w:eastAsia="en-US"/>
              </w:rPr>
            </w:pPr>
            <w:r>
              <w:rPr>
                <w:lang w:eastAsia="en-US"/>
              </w:rPr>
              <w:t>Юридический адрес: _______________</w:t>
            </w:r>
          </w:p>
          <w:p w:rsidR="00961437" w:rsidRDefault="00961437" w:rsidP="00131363">
            <w:pPr>
              <w:shd w:val="clear" w:color="auto" w:fill="FFFFFF"/>
              <w:spacing w:line="276" w:lineRule="auto"/>
              <w:jc w:val="both"/>
              <w:rPr>
                <w:lang w:eastAsia="en-US"/>
              </w:rPr>
            </w:pPr>
            <w:r>
              <w:rPr>
                <w:lang w:eastAsia="en-US"/>
              </w:rPr>
              <w:t xml:space="preserve">Почтовый адрес:  </w:t>
            </w:r>
          </w:p>
          <w:p w:rsidR="00961437" w:rsidRDefault="00961437" w:rsidP="00131363">
            <w:pPr>
              <w:shd w:val="clear" w:color="auto" w:fill="FFFFFF"/>
              <w:spacing w:line="276" w:lineRule="auto"/>
              <w:jc w:val="both"/>
              <w:rPr>
                <w:b/>
                <w:lang w:eastAsia="en-US"/>
              </w:rPr>
            </w:pPr>
          </w:p>
        </w:tc>
        <w:tc>
          <w:tcPr>
            <w:tcW w:w="4819" w:type="dxa"/>
          </w:tcPr>
          <w:p w:rsidR="00961437" w:rsidRPr="008A7E2E" w:rsidRDefault="00961437" w:rsidP="00131363">
            <w:pPr>
              <w:spacing w:line="276" w:lineRule="auto"/>
              <w:rPr>
                <w:b/>
                <w:lang w:eastAsia="en-US"/>
              </w:rPr>
            </w:pPr>
            <w:r>
              <w:rPr>
                <w:b/>
                <w:lang w:eastAsia="en-US"/>
              </w:rPr>
              <w:t>Арендатор</w:t>
            </w:r>
            <w:r w:rsidRPr="008A7E2E">
              <w:rPr>
                <w:b/>
                <w:lang w:eastAsia="en-US"/>
              </w:rPr>
              <w:t>:</w:t>
            </w:r>
          </w:p>
          <w:p w:rsidR="00961437" w:rsidRDefault="0058660B" w:rsidP="00131363">
            <w:pPr>
              <w:widowControl w:val="0"/>
              <w:spacing w:line="276" w:lineRule="auto"/>
              <w:rPr>
                <w:lang w:eastAsia="en-US"/>
              </w:rPr>
            </w:pPr>
            <w:r>
              <w:rPr>
                <w:lang w:eastAsia="en-US"/>
              </w:rPr>
              <w:t>Публичное</w:t>
            </w:r>
            <w:r w:rsidR="00961437">
              <w:rPr>
                <w:lang w:eastAsia="en-US"/>
              </w:rPr>
              <w:t xml:space="preserve"> акционерное общество «Центр по перевозке грузов в контейнерах «</w:t>
            </w:r>
            <w:proofErr w:type="spellStart"/>
            <w:r w:rsidR="00961437">
              <w:rPr>
                <w:lang w:eastAsia="en-US"/>
              </w:rPr>
              <w:t>ТрансКонтейнер</w:t>
            </w:r>
            <w:proofErr w:type="spellEnd"/>
            <w:r w:rsidR="00961437">
              <w:rPr>
                <w:lang w:eastAsia="en-US"/>
              </w:rPr>
              <w:t>»</w:t>
            </w:r>
          </w:p>
          <w:p w:rsidR="00961437" w:rsidRDefault="00961437" w:rsidP="00131363">
            <w:pPr>
              <w:widowControl w:val="0"/>
              <w:spacing w:line="276" w:lineRule="auto"/>
              <w:jc w:val="both"/>
              <w:rPr>
                <w:lang w:eastAsia="en-US"/>
              </w:rPr>
            </w:pPr>
            <w:r>
              <w:rPr>
                <w:lang w:eastAsia="en-US"/>
              </w:rPr>
              <w:t xml:space="preserve">ОГРН: 1067746341024, </w:t>
            </w:r>
          </w:p>
          <w:p w:rsidR="00961437" w:rsidRDefault="00961437" w:rsidP="00131363">
            <w:pPr>
              <w:widowControl w:val="0"/>
              <w:spacing w:line="276" w:lineRule="auto"/>
              <w:jc w:val="both"/>
              <w:rPr>
                <w:lang w:eastAsia="en-US"/>
              </w:rPr>
            </w:pPr>
            <w:r>
              <w:rPr>
                <w:lang w:eastAsia="en-US"/>
              </w:rPr>
              <w:t xml:space="preserve">ИНН / КПП: 7708591995 / 997650001, </w:t>
            </w:r>
          </w:p>
          <w:p w:rsidR="00961437" w:rsidRDefault="00961437" w:rsidP="00131363">
            <w:pPr>
              <w:widowControl w:val="0"/>
              <w:spacing w:line="276" w:lineRule="auto"/>
              <w:jc w:val="both"/>
              <w:rPr>
                <w:snapToGrid w:val="0"/>
                <w:lang w:eastAsia="en-US"/>
              </w:rPr>
            </w:pPr>
            <w:r>
              <w:rPr>
                <w:lang w:eastAsia="en-US"/>
              </w:rPr>
              <w:t xml:space="preserve">ОКПО 94421386, ОКВЭД 60.1 </w:t>
            </w:r>
          </w:p>
          <w:p w:rsidR="00961437" w:rsidRDefault="00961437" w:rsidP="00131363">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961437" w:rsidRDefault="00961437" w:rsidP="00131363">
            <w:pPr>
              <w:widowControl w:val="0"/>
              <w:spacing w:line="276" w:lineRule="auto"/>
              <w:jc w:val="both"/>
              <w:rPr>
                <w:snapToGrid w:val="0"/>
                <w:lang w:eastAsia="en-US"/>
              </w:rPr>
            </w:pPr>
            <w:r>
              <w:rPr>
                <w:snapToGrid w:val="0"/>
                <w:lang w:eastAsia="en-US"/>
              </w:rPr>
              <w:t>Оружейный переулок, д.19</w:t>
            </w:r>
          </w:p>
          <w:p w:rsidR="00961437" w:rsidRDefault="00961437" w:rsidP="00131363">
            <w:pPr>
              <w:widowControl w:val="0"/>
              <w:spacing w:line="276" w:lineRule="auto"/>
              <w:jc w:val="both"/>
              <w:rPr>
                <w:snapToGrid w:val="0"/>
                <w:lang w:eastAsia="en-US"/>
              </w:rPr>
            </w:pPr>
            <w:r>
              <w:rPr>
                <w:snapToGrid w:val="0"/>
                <w:lang w:eastAsia="en-US"/>
              </w:rPr>
              <w:t xml:space="preserve">Почтовый адрес: 125047, г. Москва, </w:t>
            </w:r>
          </w:p>
          <w:p w:rsidR="00961437" w:rsidRDefault="00961437" w:rsidP="00131363">
            <w:pPr>
              <w:widowControl w:val="0"/>
              <w:spacing w:line="276" w:lineRule="auto"/>
              <w:jc w:val="both"/>
              <w:rPr>
                <w:snapToGrid w:val="0"/>
                <w:lang w:eastAsia="en-US"/>
              </w:rPr>
            </w:pPr>
            <w:r>
              <w:rPr>
                <w:snapToGrid w:val="0"/>
                <w:lang w:eastAsia="en-US"/>
              </w:rPr>
              <w:t>Оружейный переулок, д.19</w:t>
            </w:r>
          </w:p>
          <w:p w:rsidR="00961437" w:rsidRDefault="00961437" w:rsidP="00131363">
            <w:pPr>
              <w:widowControl w:val="0"/>
              <w:spacing w:line="276" w:lineRule="auto"/>
              <w:jc w:val="both"/>
              <w:rPr>
                <w:snapToGrid w:val="0"/>
                <w:lang w:eastAsia="en-US"/>
              </w:rPr>
            </w:pPr>
            <w:r>
              <w:rPr>
                <w:snapToGrid w:val="0"/>
                <w:lang w:eastAsia="en-US"/>
              </w:rPr>
              <w:t xml:space="preserve">Тел.+7(499)262-8506, факс .+7(499) 262-7578, </w:t>
            </w:r>
          </w:p>
          <w:p w:rsidR="00961437" w:rsidRDefault="00961437" w:rsidP="00131363">
            <w:pPr>
              <w:spacing w:line="276" w:lineRule="auto"/>
              <w:rPr>
                <w:lang w:val="en-US" w:eastAsia="en-US"/>
              </w:rPr>
            </w:pPr>
            <w:r>
              <w:rPr>
                <w:snapToGrid w:val="0"/>
                <w:lang w:val="en-US" w:eastAsia="en-US"/>
              </w:rPr>
              <w:t xml:space="preserve">E-mail: </w:t>
            </w:r>
            <w:hyperlink r:id="rId16" w:history="1">
              <w:r>
                <w:rPr>
                  <w:rStyle w:val="a7"/>
                  <w:snapToGrid w:val="0"/>
                  <w:lang w:val="en-US" w:eastAsia="en-US"/>
                </w:rPr>
                <w:t>trcont@trcont.ru</w:t>
              </w:r>
            </w:hyperlink>
          </w:p>
        </w:tc>
      </w:tr>
      <w:tr w:rsidR="00961437" w:rsidTr="00057EBF">
        <w:tc>
          <w:tcPr>
            <w:tcW w:w="4820" w:type="dxa"/>
          </w:tcPr>
          <w:p w:rsidR="00961437" w:rsidRDefault="00961437" w:rsidP="00131363">
            <w:pPr>
              <w:shd w:val="clear" w:color="auto" w:fill="FFFFFF"/>
              <w:spacing w:line="276" w:lineRule="auto"/>
              <w:jc w:val="both"/>
              <w:rPr>
                <w:b/>
                <w:lang w:eastAsia="en-US"/>
              </w:rPr>
            </w:pPr>
            <w:r>
              <w:rPr>
                <w:b/>
                <w:lang w:eastAsia="en-US"/>
              </w:rPr>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961437" w:rsidRDefault="00961437" w:rsidP="00131363">
            <w:pPr>
              <w:autoSpaceDE w:val="0"/>
              <w:autoSpaceDN w:val="0"/>
              <w:adjustRightInd w:val="0"/>
              <w:spacing w:line="276" w:lineRule="auto"/>
              <w:rPr>
                <w:b/>
                <w:lang w:eastAsia="en-US"/>
              </w:rPr>
            </w:pPr>
          </w:p>
          <w:p w:rsidR="00961437" w:rsidRDefault="00961437" w:rsidP="00131363">
            <w:pPr>
              <w:autoSpaceDE w:val="0"/>
              <w:autoSpaceDN w:val="0"/>
              <w:adjustRightInd w:val="0"/>
              <w:spacing w:line="276" w:lineRule="auto"/>
              <w:rPr>
                <w:lang w:eastAsia="en-US"/>
              </w:rPr>
            </w:pPr>
          </w:p>
          <w:p w:rsidR="00961437" w:rsidRDefault="00961437" w:rsidP="00131363">
            <w:pPr>
              <w:autoSpaceDE w:val="0"/>
              <w:autoSpaceDN w:val="0"/>
              <w:adjustRightInd w:val="0"/>
              <w:spacing w:line="276" w:lineRule="auto"/>
              <w:rPr>
                <w:b/>
                <w:lang w:eastAsia="en-US"/>
              </w:rPr>
            </w:pPr>
          </w:p>
        </w:tc>
        <w:tc>
          <w:tcPr>
            <w:tcW w:w="4819" w:type="dxa"/>
          </w:tcPr>
          <w:p w:rsidR="00961437" w:rsidRDefault="00961437" w:rsidP="00131363">
            <w:pPr>
              <w:jc w:val="both"/>
            </w:pPr>
            <w:r>
              <w:t>БИК 046577952</w:t>
            </w:r>
          </w:p>
          <w:p w:rsidR="00961437" w:rsidRDefault="00961437" w:rsidP="00131363">
            <w:pPr>
              <w:jc w:val="both"/>
            </w:pPr>
            <w:proofErr w:type="spellStart"/>
            <w:r>
              <w:t>р</w:t>
            </w:r>
            <w:proofErr w:type="spellEnd"/>
            <w:r>
              <w:t>/</w:t>
            </w:r>
            <w:proofErr w:type="spellStart"/>
            <w:r>
              <w:t>сч</w:t>
            </w:r>
            <w:proofErr w:type="spellEnd"/>
            <w:r>
              <w:t xml:space="preserve"> 40702810600280107758</w:t>
            </w:r>
          </w:p>
          <w:p w:rsidR="00961437" w:rsidRDefault="00961437" w:rsidP="00131363">
            <w:pPr>
              <w:jc w:val="both"/>
            </w:pPr>
            <w:r>
              <w:t>к/</w:t>
            </w:r>
            <w:proofErr w:type="spellStart"/>
            <w:r>
              <w:t>сч</w:t>
            </w:r>
            <w:proofErr w:type="spellEnd"/>
            <w:r>
              <w:t xml:space="preserve"> 30101810400000000952</w:t>
            </w:r>
          </w:p>
          <w:p w:rsidR="00961437" w:rsidRDefault="00C56095" w:rsidP="00131363">
            <w:pPr>
              <w:spacing w:line="276" w:lineRule="auto"/>
              <w:jc w:val="both"/>
              <w:rPr>
                <w:szCs w:val="28"/>
                <w:lang w:eastAsia="en-US"/>
              </w:rPr>
            </w:pPr>
            <w:r>
              <w:t>в Филиале П</w:t>
            </w:r>
            <w:r w:rsidR="00961437">
              <w:t>АО Банк ВТБ г. Екатеринбурге</w:t>
            </w:r>
            <w:r w:rsidR="00961437">
              <w:rPr>
                <w:szCs w:val="28"/>
                <w:lang w:eastAsia="en-US"/>
              </w:rPr>
              <w:t xml:space="preserve"> </w:t>
            </w:r>
          </w:p>
          <w:p w:rsidR="00961437" w:rsidRDefault="00961437" w:rsidP="00131363">
            <w:pPr>
              <w:widowControl w:val="0"/>
              <w:spacing w:line="276" w:lineRule="auto"/>
              <w:jc w:val="both"/>
              <w:rPr>
                <w:lang w:eastAsia="en-US"/>
              </w:rPr>
            </w:pPr>
          </w:p>
        </w:tc>
      </w:tr>
      <w:tr w:rsidR="00961437" w:rsidTr="00057EBF">
        <w:trPr>
          <w:trHeight w:val="524"/>
        </w:trPr>
        <w:tc>
          <w:tcPr>
            <w:tcW w:w="4820" w:type="dxa"/>
          </w:tcPr>
          <w:p w:rsidR="00961437" w:rsidRDefault="00961437" w:rsidP="00131363">
            <w:pPr>
              <w:autoSpaceDE w:val="0"/>
              <w:autoSpaceDN w:val="0"/>
              <w:adjustRightInd w:val="0"/>
              <w:spacing w:line="276" w:lineRule="auto"/>
              <w:rPr>
                <w:b/>
                <w:lang w:eastAsia="en-US"/>
              </w:rPr>
            </w:pPr>
            <w:r>
              <w:rPr>
                <w:snapToGrid w:val="0"/>
                <w:lang w:eastAsia="en-US"/>
              </w:rPr>
              <w:t xml:space="preserve">                           __________ ______________</w:t>
            </w:r>
          </w:p>
        </w:tc>
        <w:tc>
          <w:tcPr>
            <w:tcW w:w="4819" w:type="dxa"/>
          </w:tcPr>
          <w:p w:rsidR="00961437" w:rsidRDefault="00961437" w:rsidP="00131363">
            <w:pPr>
              <w:widowControl w:val="0"/>
              <w:spacing w:line="276" w:lineRule="auto"/>
              <w:jc w:val="both"/>
              <w:rPr>
                <w:b/>
                <w:bCs/>
                <w:snapToGrid w:val="0"/>
                <w:lang w:eastAsia="en-US"/>
              </w:rPr>
            </w:pPr>
            <w:r>
              <w:rPr>
                <w:snapToGrid w:val="0"/>
                <w:lang w:eastAsia="en-US"/>
              </w:rPr>
              <w:t xml:space="preserve">                          ____________ ____________</w:t>
            </w:r>
          </w:p>
        </w:tc>
      </w:tr>
    </w:tbl>
    <w:p w:rsidR="00961437" w:rsidRDefault="00961437" w:rsidP="00131363">
      <w:pPr>
        <w:rPr>
          <w:b/>
          <w:i/>
          <w:sz w:val="28"/>
          <w:szCs w:val="28"/>
        </w:rPr>
      </w:pPr>
    </w:p>
    <w:p w:rsidR="00961437" w:rsidRDefault="00961437" w:rsidP="00131363">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CB2EEF" w:rsidRDefault="00B966E5" w:rsidP="00961437">
      <w:pPr>
        <w:pStyle w:val="affa"/>
        <w:ind w:left="4679" w:firstLine="1700"/>
        <w:rPr>
          <w:rFonts w:ascii="Times New Roman" w:hAnsi="Times New Roman"/>
          <w:sz w:val="24"/>
          <w:szCs w:val="24"/>
        </w:rPr>
      </w:pPr>
      <w:r>
        <w:rPr>
          <w:rFonts w:ascii="Times New Roman" w:hAnsi="Times New Roman"/>
          <w:sz w:val="24"/>
          <w:szCs w:val="24"/>
        </w:rPr>
        <w:br/>
      </w:r>
    </w:p>
    <w:p w:rsidR="00B966E5" w:rsidRDefault="00B966E5"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131363" w:rsidRDefault="00131363" w:rsidP="00961437">
      <w:pPr>
        <w:pStyle w:val="affa"/>
        <w:ind w:left="4679" w:firstLine="1700"/>
        <w:rPr>
          <w:rFonts w:ascii="Times New Roman" w:hAnsi="Times New Roman"/>
          <w:sz w:val="24"/>
          <w:szCs w:val="24"/>
        </w:rPr>
      </w:pPr>
    </w:p>
    <w:p w:rsidR="00056760" w:rsidRDefault="00056760" w:rsidP="00057EBF">
      <w:pPr>
        <w:pStyle w:val="affa"/>
        <w:ind w:left="6237"/>
        <w:rPr>
          <w:rFonts w:ascii="Times New Roman" w:hAnsi="Times New Roman"/>
          <w:sz w:val="24"/>
          <w:szCs w:val="24"/>
        </w:rPr>
      </w:pPr>
    </w:p>
    <w:p w:rsidR="00056760" w:rsidRDefault="00056760" w:rsidP="00057EBF">
      <w:pPr>
        <w:pStyle w:val="affa"/>
        <w:ind w:left="6237"/>
        <w:rPr>
          <w:rFonts w:ascii="Times New Roman" w:hAnsi="Times New Roman"/>
          <w:sz w:val="24"/>
          <w:szCs w:val="24"/>
        </w:rPr>
      </w:pP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057EBF">
      <w:pPr>
        <w:ind w:left="6237"/>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200"/>
        <w:gridCol w:w="2143"/>
      </w:tblGrid>
      <w:tr w:rsidR="00C72B19" w:rsidRPr="005D242F" w:rsidTr="00131363">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 xml:space="preserve">_________________________________                  </w:t>
      </w:r>
      <w:r w:rsidR="00131363">
        <w:rPr>
          <w:color w:val="000000"/>
        </w:rPr>
        <w:t xml:space="preserve">       </w:t>
      </w:r>
      <w:r>
        <w:rPr>
          <w:color w:val="000000"/>
        </w:rPr>
        <w:t>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131363">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131363" w:rsidRDefault="00131363" w:rsidP="002E4631">
      <w:pPr>
        <w:pStyle w:val="affa"/>
        <w:ind w:left="5812"/>
        <w:rPr>
          <w:rFonts w:ascii="Times New Roman" w:hAnsi="Times New Roman"/>
          <w:sz w:val="24"/>
          <w:szCs w:val="24"/>
        </w:rPr>
      </w:pPr>
    </w:p>
    <w:p w:rsidR="00961437" w:rsidRPr="0025209D" w:rsidRDefault="00961437" w:rsidP="002E4631">
      <w:pPr>
        <w:pStyle w:val="affa"/>
        <w:ind w:left="5812"/>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057EBF"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средства с экипажем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2E4631">
      <w:pPr>
        <w:ind w:left="5812"/>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Pr="003D2804" w:rsidRDefault="00961437" w:rsidP="00057EBF">
      <w:pPr>
        <w:pStyle w:val="aff0"/>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961437" w:rsidRPr="00AD59B8" w:rsidTr="002E4631">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2E4631">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2E4631">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002E4631">
        <w:rPr>
          <w:sz w:val="20"/>
          <w:szCs w:val="20"/>
        </w:rPr>
        <w:t xml:space="preserve">М </w:t>
      </w:r>
      <w:r w:rsidRPr="002E4631">
        <w:rPr>
          <w:sz w:val="20"/>
          <w:szCs w:val="20"/>
        </w:rPr>
        <w:t>П</w:t>
      </w:r>
      <w:r>
        <w:tab/>
      </w:r>
      <w:r>
        <w:tab/>
      </w:r>
      <w:r>
        <w:tab/>
      </w:r>
      <w:r>
        <w:tab/>
        <w:t xml:space="preserve">                                                         </w:t>
      </w:r>
      <w:r w:rsidR="002E4631">
        <w:rPr>
          <w:sz w:val="20"/>
          <w:szCs w:val="20"/>
        </w:rPr>
        <w:t xml:space="preserve">М </w:t>
      </w:r>
      <w:r w:rsidRPr="002E4631">
        <w:rPr>
          <w:sz w:val="20"/>
          <w:szCs w:val="20"/>
        </w:rPr>
        <w:t>П</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177953" w:rsidRPr="005D242F" w:rsidRDefault="00177953" w:rsidP="002E4631">
      <w:pPr>
        <w:ind w:left="6096"/>
        <w:rPr>
          <w:lang w:eastAsia="ru-RU"/>
        </w:rPr>
      </w:pPr>
      <w:r>
        <w:rPr>
          <w:lang w:eastAsia="ru-RU"/>
        </w:rPr>
        <w:t>Приложение № 3</w:t>
      </w:r>
    </w:p>
    <w:p w:rsidR="00177953" w:rsidRDefault="00177953" w:rsidP="002E4631">
      <w:pPr>
        <w:ind w:left="6096"/>
        <w:rPr>
          <w:lang w:eastAsia="ru-RU"/>
        </w:rPr>
      </w:pPr>
      <w:r w:rsidRPr="005D242F">
        <w:rPr>
          <w:lang w:eastAsia="ru-RU"/>
        </w:rPr>
        <w:t>к договору  аренды</w:t>
      </w:r>
    </w:p>
    <w:p w:rsidR="00177953" w:rsidRDefault="00177953" w:rsidP="002E4631">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sidR="009E5EA6">
        <w:rPr>
          <w:sz w:val="20"/>
          <w:szCs w:val="20"/>
          <w:lang w:eastAsia="ru-RU"/>
        </w:rPr>
        <w:t xml:space="preserve">                 </w:t>
      </w:r>
      <w:r w:rsidRPr="00AA657E">
        <w:rPr>
          <w:sz w:val="20"/>
          <w:szCs w:val="20"/>
          <w:lang w:eastAsia="ru-RU"/>
        </w:rPr>
        <w:t>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9E5EA6">
            <w:pPr>
              <w:shd w:val="clear" w:color="auto" w:fill="FFFFFF"/>
              <w:ind w:left="1310"/>
              <w:rPr>
                <w:b/>
              </w:rPr>
            </w:pPr>
            <w:r w:rsidRPr="004D147E">
              <w:rPr>
                <w:b/>
              </w:rPr>
              <w:t>От Арендатора:</w:t>
            </w:r>
          </w:p>
          <w:p w:rsidR="00177953" w:rsidRPr="004D147E" w:rsidRDefault="00177953" w:rsidP="009E5EA6">
            <w:pPr>
              <w:shd w:val="clear" w:color="auto" w:fill="FFFFFF"/>
              <w:ind w:left="1310"/>
            </w:pPr>
            <w:r w:rsidRPr="004D147E">
              <w:t>Директор филиала</w:t>
            </w:r>
          </w:p>
          <w:p w:rsidR="00177953" w:rsidRPr="004D147E" w:rsidRDefault="00177953" w:rsidP="009E5EA6">
            <w:pPr>
              <w:shd w:val="clear" w:color="auto" w:fill="FFFFFF"/>
              <w:ind w:left="1310"/>
            </w:pPr>
            <w:r>
              <w:t>П</w:t>
            </w:r>
            <w:r w:rsidRPr="004D147E">
              <w:t>АО «</w:t>
            </w:r>
            <w:proofErr w:type="spellStart"/>
            <w:r w:rsidRPr="004D147E">
              <w:t>ТрансКонтейнер</w:t>
            </w:r>
            <w:proofErr w:type="spellEnd"/>
            <w:r w:rsidRPr="004D147E">
              <w:t>»</w:t>
            </w:r>
          </w:p>
          <w:p w:rsidR="00177953" w:rsidRPr="004D147E" w:rsidRDefault="00177953" w:rsidP="009E5EA6">
            <w:pPr>
              <w:shd w:val="clear" w:color="auto" w:fill="FFFFFF"/>
              <w:ind w:left="1310"/>
            </w:pPr>
            <w:r w:rsidRPr="004D147E">
              <w:t xml:space="preserve">на </w:t>
            </w:r>
            <w:r>
              <w:t>Свердловской</w:t>
            </w:r>
            <w:r w:rsidRPr="004D147E">
              <w:t xml:space="preserve"> железной дороге </w:t>
            </w:r>
          </w:p>
          <w:p w:rsidR="00177953" w:rsidRPr="004D147E" w:rsidRDefault="00177953" w:rsidP="009E5EA6">
            <w:pPr>
              <w:shd w:val="clear" w:color="auto" w:fill="FFFFFF"/>
              <w:ind w:left="1310"/>
            </w:pPr>
          </w:p>
          <w:p w:rsidR="00177953" w:rsidRPr="004D147E" w:rsidRDefault="00177953" w:rsidP="009E5EA6">
            <w:pPr>
              <w:shd w:val="clear" w:color="auto" w:fill="FFFFFF"/>
              <w:ind w:left="1310"/>
            </w:pPr>
          </w:p>
          <w:p w:rsidR="00177953" w:rsidRPr="004D147E" w:rsidRDefault="00177953" w:rsidP="009E5EA6">
            <w:pPr>
              <w:ind w:left="1310"/>
            </w:pPr>
            <w:r w:rsidRPr="004D147E">
              <w:t xml:space="preserve">________________ </w:t>
            </w:r>
            <w:r>
              <w:t>С.С. Шибаев</w:t>
            </w:r>
          </w:p>
          <w:p w:rsidR="00177953" w:rsidRPr="004D147E" w:rsidRDefault="00177953" w:rsidP="009E5EA6">
            <w:pPr>
              <w:widowControl w:val="0"/>
              <w:ind w:left="131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07136B" w:rsidRDefault="0007136B" w:rsidP="00177953">
      <w:pPr>
        <w:ind w:left="5103" w:firstLine="11"/>
        <w:rPr>
          <w:lang w:eastAsia="ru-RU"/>
        </w:rPr>
      </w:pPr>
    </w:p>
    <w:p w:rsidR="0007136B" w:rsidRDefault="0007136B" w:rsidP="00177953">
      <w:pPr>
        <w:ind w:left="5103" w:firstLine="11"/>
        <w:rPr>
          <w:lang w:eastAsia="ru-RU"/>
        </w:rPr>
      </w:pPr>
    </w:p>
    <w:p w:rsidR="00177953" w:rsidRPr="005D242F" w:rsidRDefault="00177953" w:rsidP="002E4631">
      <w:pPr>
        <w:ind w:left="6237" w:firstLine="11"/>
        <w:rPr>
          <w:lang w:eastAsia="ru-RU"/>
        </w:rPr>
      </w:pPr>
      <w:r>
        <w:rPr>
          <w:lang w:eastAsia="ru-RU"/>
        </w:rPr>
        <w:t>Приложение № 4</w:t>
      </w:r>
    </w:p>
    <w:p w:rsidR="00177953" w:rsidRDefault="00177953" w:rsidP="002E4631">
      <w:pPr>
        <w:ind w:left="6237"/>
        <w:rPr>
          <w:lang w:eastAsia="ru-RU"/>
        </w:rPr>
      </w:pPr>
      <w:r w:rsidRPr="005D242F">
        <w:rPr>
          <w:lang w:eastAsia="ru-RU"/>
        </w:rPr>
        <w:t>к договору  аренды</w:t>
      </w:r>
    </w:p>
    <w:p w:rsidR="00177953" w:rsidRDefault="00177953" w:rsidP="002E4631">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002E4631">
        <w:rPr>
          <w:b/>
          <w:bCs/>
          <w:sz w:val="18"/>
          <w:szCs w:val="18"/>
        </w:rPr>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sidR="002E4631">
        <w:rPr>
          <w:sz w:val="18"/>
          <w:szCs w:val="18"/>
        </w:rPr>
        <w:t xml:space="preserve">                                                                           </w:t>
      </w:r>
      <w:r w:rsidRPr="006F6515">
        <w:rPr>
          <w:sz w:val="18"/>
          <w:szCs w:val="18"/>
        </w:rPr>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w:t>
      </w:r>
      <w:r w:rsidR="002E4631">
        <w:rPr>
          <w:sz w:val="18"/>
          <w:szCs w:val="18"/>
        </w:rPr>
        <w:t xml:space="preserve">                                                                                   </w:t>
      </w:r>
      <w:r w:rsidRPr="006F6515">
        <w:rPr>
          <w:sz w:val="18"/>
          <w:szCs w:val="18"/>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131363">
          <w:headerReference w:type="default" r:id="rId17"/>
          <w:footerReference w:type="even" r:id="rId18"/>
          <w:pgSz w:w="11907" w:h="16840" w:code="9"/>
          <w:pgMar w:top="709" w:right="708" w:bottom="567" w:left="1134" w:header="794" w:footer="567" w:gutter="0"/>
          <w:cols w:space="720"/>
          <w:titlePg/>
          <w:docGrid w:linePitch="326"/>
        </w:sectPr>
      </w:pPr>
    </w:p>
    <w:p w:rsidR="00177953" w:rsidRPr="005D242F" w:rsidRDefault="00177953" w:rsidP="00177953">
      <w:pPr>
        <w:ind w:left="10490" w:firstLine="11"/>
        <w:rPr>
          <w:lang w:eastAsia="ru-RU"/>
        </w:rPr>
      </w:pPr>
      <w:r>
        <w:rPr>
          <w:lang w:eastAsia="ru-RU"/>
        </w:rPr>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C72B19">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177953" w:rsidRPr="004D147E" w:rsidTr="001F083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1F083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Default="00177953" w:rsidP="00177953">
      <w:pPr>
        <w:ind w:left="5103" w:firstLine="11"/>
        <w:rPr>
          <w:sz w:val="16"/>
          <w:szCs w:val="16"/>
          <w:lang w:eastAsia="ru-RU"/>
        </w:rPr>
      </w:pPr>
    </w:p>
    <w:p w:rsidR="002E4631" w:rsidRDefault="002E4631" w:rsidP="00177953">
      <w:pPr>
        <w:ind w:left="5103" w:firstLine="11"/>
        <w:rPr>
          <w:sz w:val="16"/>
          <w:szCs w:val="16"/>
          <w:lang w:eastAsia="ru-RU"/>
        </w:rPr>
      </w:pPr>
    </w:p>
    <w:p w:rsidR="002E4631" w:rsidRPr="00F56BC5" w:rsidRDefault="002E4631" w:rsidP="00177953">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177953" w:rsidRPr="004D147E" w:rsidTr="002E4631">
        <w:trPr>
          <w:jc w:val="center"/>
        </w:trPr>
        <w:tc>
          <w:tcPr>
            <w:tcW w:w="6783"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7810" w:type="dxa"/>
          </w:tcPr>
          <w:p w:rsidR="00177953" w:rsidRPr="004D147E" w:rsidRDefault="00177953" w:rsidP="002E4631">
            <w:pPr>
              <w:shd w:val="clear" w:color="auto" w:fill="FFFFFF"/>
              <w:jc w:val="both"/>
              <w:rPr>
                <w:b/>
                <w:sz w:val="20"/>
                <w:szCs w:val="20"/>
              </w:rPr>
            </w:pPr>
            <w:r w:rsidRPr="004D147E">
              <w:rPr>
                <w:b/>
                <w:sz w:val="20"/>
                <w:szCs w:val="20"/>
              </w:rPr>
              <w:t>От Арендатора:</w:t>
            </w:r>
          </w:p>
          <w:p w:rsidR="00177953" w:rsidRPr="004D147E" w:rsidRDefault="00177953" w:rsidP="002E4631">
            <w:pPr>
              <w:shd w:val="clear" w:color="auto" w:fill="FFFFFF"/>
              <w:jc w:val="both"/>
              <w:rPr>
                <w:sz w:val="20"/>
                <w:szCs w:val="20"/>
              </w:rPr>
            </w:pPr>
            <w:r w:rsidRPr="004D147E">
              <w:rPr>
                <w:sz w:val="20"/>
                <w:szCs w:val="20"/>
              </w:rPr>
              <w:t>Директор филиала</w:t>
            </w:r>
          </w:p>
          <w:p w:rsidR="00177953" w:rsidRPr="004D147E" w:rsidRDefault="00177953" w:rsidP="002E4631">
            <w:pPr>
              <w:shd w:val="clear" w:color="auto" w:fill="FFFFFF"/>
              <w:jc w:val="both"/>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2E4631">
            <w:pPr>
              <w:shd w:val="clear" w:color="auto" w:fill="FFFFFF"/>
              <w:jc w:val="both"/>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2E4631">
            <w:pPr>
              <w:shd w:val="clear" w:color="auto" w:fill="FFFFFF"/>
              <w:jc w:val="both"/>
              <w:rPr>
                <w:sz w:val="20"/>
                <w:szCs w:val="20"/>
              </w:rPr>
            </w:pPr>
          </w:p>
          <w:p w:rsidR="00177953" w:rsidRPr="004D147E" w:rsidRDefault="00177953" w:rsidP="002E4631">
            <w:pPr>
              <w:shd w:val="clear" w:color="auto" w:fill="FFFFFF"/>
              <w:jc w:val="both"/>
              <w:rPr>
                <w:sz w:val="20"/>
                <w:szCs w:val="20"/>
              </w:rPr>
            </w:pPr>
          </w:p>
          <w:p w:rsidR="00177953" w:rsidRPr="004D147E" w:rsidRDefault="00177953" w:rsidP="002E4631">
            <w:pPr>
              <w:jc w:val="both"/>
              <w:rPr>
                <w:sz w:val="20"/>
                <w:szCs w:val="20"/>
              </w:rPr>
            </w:pPr>
            <w:r w:rsidRPr="004D147E">
              <w:rPr>
                <w:sz w:val="20"/>
                <w:szCs w:val="20"/>
              </w:rPr>
              <w:t xml:space="preserve">________________ </w:t>
            </w:r>
            <w:r>
              <w:rPr>
                <w:sz w:val="20"/>
                <w:szCs w:val="20"/>
              </w:rPr>
              <w:t>С.С. Шибаев</w:t>
            </w:r>
          </w:p>
          <w:p w:rsidR="00177953" w:rsidRPr="004D147E" w:rsidRDefault="00177953" w:rsidP="002E4631">
            <w:pPr>
              <w:widowControl w:val="0"/>
              <w:jc w:val="both"/>
              <w:rPr>
                <w:b/>
                <w:bCs/>
                <w:snapToGrid w:val="0"/>
                <w:sz w:val="20"/>
                <w:szCs w:val="20"/>
              </w:rPr>
            </w:pPr>
            <w:r w:rsidRPr="004D147E">
              <w:rPr>
                <w:sz w:val="20"/>
                <w:szCs w:val="20"/>
              </w:rPr>
              <w:t xml:space="preserve">            М.П.</w:t>
            </w:r>
          </w:p>
        </w:tc>
      </w:tr>
    </w:tbl>
    <w:p w:rsidR="00177953" w:rsidRDefault="00177953" w:rsidP="00177953">
      <w:pPr>
        <w:ind w:left="5670"/>
        <w:rPr>
          <w:rFonts w:eastAsia="MS Mincho"/>
        </w:rPr>
      </w:pPr>
    </w:p>
    <w:p w:rsidR="00177953" w:rsidRDefault="00177953" w:rsidP="00177953">
      <w:pPr>
        <w:ind w:left="5670"/>
        <w:rPr>
          <w:rFonts w:eastAsia="MS Mincho"/>
        </w:rPr>
        <w:sectPr w:rsidR="00177953" w:rsidSect="00C72B19">
          <w:pgSz w:w="16840" w:h="11907" w:orient="landscape" w:code="9"/>
          <w:pgMar w:top="1418"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4D147E" w:rsidRDefault="007E4C50" w:rsidP="007E4C50">
            <w:pPr>
              <w:autoSpaceDE w:val="0"/>
              <w:autoSpaceDN w:val="0"/>
              <w:adjustRightInd w:val="0"/>
              <w:rPr>
                <w:b/>
                <w:snapToGrid w:val="0"/>
                <w:sz w:val="20"/>
                <w:szCs w:val="20"/>
              </w:rPr>
            </w:pPr>
            <w:r w:rsidRPr="004D147E">
              <w:rPr>
                <w:b/>
                <w:snapToGrid w:val="0"/>
                <w:sz w:val="20"/>
                <w:szCs w:val="20"/>
              </w:rPr>
              <w:t xml:space="preserve">От Арендодателя:                           </w:t>
            </w: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_________________</w:t>
            </w: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4D147E" w:rsidRDefault="007E4C50" w:rsidP="007E4C50">
            <w:pPr>
              <w:autoSpaceDE w:val="0"/>
              <w:autoSpaceDN w:val="0"/>
              <w:adjustRightInd w:val="0"/>
              <w:rPr>
                <w:b/>
                <w:sz w:val="20"/>
                <w:szCs w:val="20"/>
              </w:rPr>
            </w:pPr>
            <w:r w:rsidRPr="004D147E">
              <w:rPr>
                <w:snapToGrid w:val="0"/>
                <w:sz w:val="20"/>
                <w:szCs w:val="20"/>
              </w:rPr>
              <w:t xml:space="preserve">      М.П.</w:t>
            </w:r>
          </w:p>
        </w:tc>
        <w:tc>
          <w:tcPr>
            <w:tcW w:w="5245" w:type="dxa"/>
          </w:tcPr>
          <w:p w:rsidR="007E4C50" w:rsidRPr="002E4631" w:rsidRDefault="007E4C50" w:rsidP="002E4631">
            <w:pPr>
              <w:shd w:val="clear" w:color="auto" w:fill="FFFFFF"/>
              <w:ind w:left="1878"/>
              <w:rPr>
                <w:sz w:val="20"/>
                <w:szCs w:val="20"/>
              </w:rPr>
            </w:pPr>
            <w:r w:rsidRPr="002E4631">
              <w:rPr>
                <w:sz w:val="20"/>
                <w:szCs w:val="20"/>
              </w:rPr>
              <w:t>От Арендатора:</w:t>
            </w:r>
          </w:p>
          <w:p w:rsidR="007E4C50" w:rsidRPr="002E4631" w:rsidRDefault="007E4C50" w:rsidP="002E4631">
            <w:pPr>
              <w:shd w:val="clear" w:color="auto" w:fill="FFFFFF"/>
              <w:ind w:left="1878"/>
              <w:rPr>
                <w:sz w:val="20"/>
                <w:szCs w:val="20"/>
              </w:rPr>
            </w:pPr>
            <w:r w:rsidRPr="002E4631">
              <w:rPr>
                <w:sz w:val="20"/>
                <w:szCs w:val="20"/>
              </w:rPr>
              <w:t>Директор филиала</w:t>
            </w:r>
          </w:p>
          <w:p w:rsidR="007E4C50" w:rsidRPr="002E4631" w:rsidRDefault="007E4C50" w:rsidP="002E4631">
            <w:pPr>
              <w:shd w:val="clear" w:color="auto" w:fill="FFFFFF"/>
              <w:ind w:left="1878"/>
              <w:rPr>
                <w:sz w:val="20"/>
                <w:szCs w:val="20"/>
              </w:rPr>
            </w:pPr>
            <w:r w:rsidRPr="002E4631">
              <w:rPr>
                <w:sz w:val="20"/>
                <w:szCs w:val="20"/>
              </w:rPr>
              <w:t>ПАО «</w:t>
            </w:r>
            <w:proofErr w:type="spellStart"/>
            <w:r w:rsidRPr="002E4631">
              <w:rPr>
                <w:sz w:val="20"/>
                <w:szCs w:val="20"/>
              </w:rPr>
              <w:t>ТрансКонтейнер</w:t>
            </w:r>
            <w:proofErr w:type="spellEnd"/>
            <w:r w:rsidRPr="002E4631">
              <w:rPr>
                <w:sz w:val="20"/>
                <w:szCs w:val="20"/>
              </w:rPr>
              <w:t>»</w:t>
            </w:r>
          </w:p>
          <w:p w:rsidR="007E4C50" w:rsidRPr="002E4631" w:rsidRDefault="007E4C50" w:rsidP="002E4631">
            <w:pPr>
              <w:shd w:val="clear" w:color="auto" w:fill="FFFFFF"/>
              <w:ind w:left="1878"/>
              <w:rPr>
                <w:sz w:val="20"/>
                <w:szCs w:val="20"/>
              </w:rPr>
            </w:pPr>
            <w:r w:rsidRPr="002E4631">
              <w:rPr>
                <w:sz w:val="20"/>
                <w:szCs w:val="20"/>
              </w:rPr>
              <w:t xml:space="preserve">На Свердловской железной дороге </w:t>
            </w:r>
          </w:p>
          <w:p w:rsidR="007E4C50" w:rsidRPr="002E4631" w:rsidRDefault="007E4C50" w:rsidP="002E4631">
            <w:pPr>
              <w:shd w:val="clear" w:color="auto" w:fill="FFFFFF"/>
              <w:ind w:left="1878"/>
              <w:rPr>
                <w:sz w:val="20"/>
                <w:szCs w:val="20"/>
              </w:rPr>
            </w:pPr>
          </w:p>
          <w:p w:rsidR="007E4C50" w:rsidRPr="002E4631" w:rsidRDefault="007E4C50" w:rsidP="007E4C50">
            <w:pPr>
              <w:shd w:val="clear" w:color="auto" w:fill="FFFFFF"/>
              <w:rPr>
                <w:sz w:val="20"/>
                <w:szCs w:val="20"/>
              </w:rPr>
            </w:pPr>
          </w:p>
          <w:p w:rsidR="007E4C50" w:rsidRPr="002E4631" w:rsidRDefault="002E4631" w:rsidP="007E4C50">
            <w:pPr>
              <w:rPr>
                <w:sz w:val="20"/>
                <w:szCs w:val="20"/>
              </w:rPr>
            </w:pPr>
            <w:r>
              <w:rPr>
                <w:sz w:val="20"/>
                <w:szCs w:val="20"/>
              </w:rPr>
              <w:t xml:space="preserve">                                           </w:t>
            </w:r>
            <w:r w:rsidR="007E4C50" w:rsidRPr="002E4631">
              <w:rPr>
                <w:sz w:val="20"/>
                <w:szCs w:val="20"/>
              </w:rPr>
              <w:t>_______________ С.С. Шибаев</w:t>
            </w:r>
          </w:p>
          <w:p w:rsidR="007E4C50" w:rsidRPr="002E4631" w:rsidRDefault="007E4C50" w:rsidP="007E4C50">
            <w:pPr>
              <w:widowControl w:val="0"/>
              <w:jc w:val="both"/>
              <w:rPr>
                <w:bCs/>
                <w:snapToGrid w:val="0"/>
                <w:sz w:val="20"/>
                <w:szCs w:val="20"/>
              </w:rPr>
            </w:pPr>
            <w:r w:rsidRPr="002E4631">
              <w:rPr>
                <w:sz w:val="20"/>
                <w:szCs w:val="20"/>
              </w:rPr>
              <w:t xml:space="preserve">           </w:t>
            </w:r>
            <w:r w:rsidR="002E4631">
              <w:rPr>
                <w:sz w:val="20"/>
                <w:szCs w:val="20"/>
              </w:rPr>
              <w:t xml:space="preserve">                              </w:t>
            </w:r>
            <w:r w:rsidRPr="002E4631">
              <w:rPr>
                <w:sz w:val="20"/>
                <w:szCs w:val="20"/>
              </w:rPr>
              <w:t xml:space="preserve"> М.П.</w:t>
            </w:r>
          </w:p>
        </w:tc>
      </w:tr>
    </w:tbl>
    <w:p w:rsidR="00177953" w:rsidRDefault="00177953" w:rsidP="00177953">
      <w:pPr>
        <w:rPr>
          <w:rFonts w:eastAsia="MS Mincho"/>
        </w:rPr>
      </w:pPr>
    </w:p>
    <w:p w:rsidR="007E4C50" w:rsidRDefault="007E4C50" w:rsidP="00177953">
      <w:pPr>
        <w:rPr>
          <w:rFonts w:eastAsia="MS Mincho"/>
        </w:rPr>
      </w:pPr>
    </w:p>
    <w:p w:rsidR="001F083C" w:rsidRDefault="001F083C" w:rsidP="00177953">
      <w:pPr>
        <w:tabs>
          <w:tab w:val="left" w:pos="5309"/>
        </w:tabs>
        <w:ind w:left="5670"/>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177953" w:rsidRPr="004D147E" w:rsidTr="007415A5">
        <w:trPr>
          <w:jc w:val="center"/>
        </w:trPr>
        <w:tc>
          <w:tcPr>
            <w:tcW w:w="5695"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478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5D46A8" w:rsidRDefault="005D46A8" w:rsidP="00177953">
      <w:pPr>
        <w:pStyle w:val="af9"/>
        <w:ind w:firstLine="0"/>
        <w:jc w:val="right"/>
        <w:rPr>
          <w:sz w:val="28"/>
          <w:szCs w:val="28"/>
        </w:rPr>
      </w:pPr>
    </w:p>
    <w:p w:rsidR="00177953" w:rsidRPr="0064642C" w:rsidRDefault="000F3E70" w:rsidP="00073D7A">
      <w:pPr>
        <w:pStyle w:val="af9"/>
        <w:ind w:firstLine="0"/>
        <w:rPr>
          <w:sz w:val="24"/>
        </w:rPr>
      </w:pPr>
      <w:r>
        <w:rPr>
          <w:sz w:val="28"/>
          <w:szCs w:val="28"/>
        </w:rPr>
        <w:t xml:space="preserve">                                                                                             </w:t>
      </w:r>
      <w:r w:rsidR="00177953" w:rsidRPr="0064642C">
        <w:rPr>
          <w:sz w:val="24"/>
        </w:rPr>
        <w:t>Приложение № 6</w:t>
      </w:r>
    </w:p>
    <w:p w:rsidR="00177953" w:rsidRPr="0064642C" w:rsidRDefault="00177953" w:rsidP="00177953">
      <w:pPr>
        <w:pStyle w:val="af9"/>
        <w:ind w:firstLine="0"/>
        <w:jc w:val="right"/>
        <w:rPr>
          <w:sz w:val="24"/>
        </w:rPr>
      </w:pPr>
      <w:r w:rsidRPr="0064642C">
        <w:rPr>
          <w:sz w:val="24"/>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77953" w:rsidRPr="004D147E" w:rsidTr="001F083C">
        <w:tc>
          <w:tcPr>
            <w:tcW w:w="608" w:type="dxa"/>
          </w:tcPr>
          <w:p w:rsidR="00177953" w:rsidRPr="00E16EBE" w:rsidRDefault="00177953" w:rsidP="001F083C">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1F083C">
            <w:pPr>
              <w:jc w:val="center"/>
              <w:rPr>
                <w:sz w:val="20"/>
                <w:szCs w:val="20"/>
              </w:rPr>
            </w:pPr>
            <w:r w:rsidRPr="00E16EBE">
              <w:rPr>
                <w:sz w:val="20"/>
                <w:szCs w:val="20"/>
              </w:rPr>
              <w:t>Ф.И.О.</w:t>
            </w:r>
          </w:p>
        </w:tc>
        <w:tc>
          <w:tcPr>
            <w:tcW w:w="1620" w:type="dxa"/>
            <w:vAlign w:val="center"/>
          </w:tcPr>
          <w:p w:rsidR="00177953" w:rsidRPr="00E16EBE" w:rsidRDefault="00177953" w:rsidP="001F083C">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1F083C">
            <w:pPr>
              <w:jc w:val="center"/>
              <w:rPr>
                <w:sz w:val="20"/>
                <w:szCs w:val="20"/>
              </w:rPr>
            </w:pPr>
            <w:r w:rsidRPr="00E16EBE">
              <w:rPr>
                <w:sz w:val="20"/>
                <w:szCs w:val="20"/>
              </w:rPr>
              <w:t xml:space="preserve">Общий водительский стаж </w:t>
            </w:r>
          </w:p>
        </w:tc>
        <w:tc>
          <w:tcPr>
            <w:tcW w:w="1161" w:type="dxa"/>
            <w:vAlign w:val="center"/>
          </w:tcPr>
          <w:p w:rsidR="00177953" w:rsidRPr="00E16EBE" w:rsidRDefault="00177953" w:rsidP="001F083C">
            <w:pPr>
              <w:jc w:val="center"/>
              <w:rPr>
                <w:sz w:val="20"/>
                <w:szCs w:val="20"/>
              </w:rPr>
            </w:pPr>
            <w:r w:rsidRPr="00E16EBE">
              <w:rPr>
                <w:sz w:val="20"/>
                <w:szCs w:val="20"/>
              </w:rPr>
              <w:t>Категория</w:t>
            </w:r>
          </w:p>
        </w:tc>
        <w:tc>
          <w:tcPr>
            <w:tcW w:w="1359" w:type="dxa"/>
            <w:vAlign w:val="center"/>
          </w:tcPr>
          <w:p w:rsidR="00177953" w:rsidRPr="00E16EBE" w:rsidRDefault="00177953" w:rsidP="001F083C">
            <w:pPr>
              <w:jc w:val="center"/>
              <w:rPr>
                <w:sz w:val="20"/>
                <w:szCs w:val="20"/>
              </w:rPr>
            </w:pPr>
            <w:r w:rsidRPr="00E16EBE">
              <w:rPr>
                <w:sz w:val="20"/>
                <w:szCs w:val="20"/>
              </w:rPr>
              <w:t>Гражданство РФ/разрешение на работу</w:t>
            </w:r>
          </w:p>
        </w:tc>
        <w:tc>
          <w:tcPr>
            <w:tcW w:w="1051" w:type="dxa"/>
            <w:vAlign w:val="center"/>
          </w:tcPr>
          <w:p w:rsidR="00177953" w:rsidRPr="00E16EBE" w:rsidRDefault="00177953" w:rsidP="001F083C">
            <w:pPr>
              <w:jc w:val="center"/>
              <w:rPr>
                <w:sz w:val="20"/>
                <w:szCs w:val="20"/>
              </w:rPr>
            </w:pPr>
            <w:r w:rsidRPr="00E16EBE">
              <w:rPr>
                <w:sz w:val="20"/>
                <w:szCs w:val="20"/>
              </w:rPr>
              <w:t>Знание русского языка (да/нет)</w:t>
            </w:r>
          </w:p>
        </w:tc>
        <w:tc>
          <w:tcPr>
            <w:tcW w:w="1417" w:type="dxa"/>
          </w:tcPr>
          <w:p w:rsidR="00177953" w:rsidRPr="00E16EBE" w:rsidRDefault="00177953" w:rsidP="001F083C">
            <w:pPr>
              <w:jc w:val="center"/>
              <w:rPr>
                <w:sz w:val="20"/>
                <w:szCs w:val="20"/>
              </w:rPr>
            </w:pPr>
            <w:r w:rsidRPr="00E16EBE">
              <w:rPr>
                <w:sz w:val="20"/>
                <w:szCs w:val="20"/>
              </w:rPr>
              <w:t>Опыт работы с постановкой и снятием контейнеров</w:t>
            </w: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1</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2</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3</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4</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Pr="0064642C" w:rsidRDefault="00177953" w:rsidP="00177953">
      <w:pPr>
        <w:pStyle w:val="af9"/>
        <w:ind w:firstLine="0"/>
        <w:jc w:val="right"/>
        <w:rPr>
          <w:sz w:val="24"/>
        </w:rPr>
      </w:pPr>
      <w:r w:rsidRPr="0064642C">
        <w:rPr>
          <w:sz w:val="24"/>
        </w:rPr>
        <w:t>Приложение № 7</w:t>
      </w:r>
    </w:p>
    <w:p w:rsidR="00177953" w:rsidRPr="0064642C" w:rsidRDefault="00177953" w:rsidP="00177953">
      <w:pPr>
        <w:pStyle w:val="af9"/>
        <w:ind w:firstLine="0"/>
        <w:jc w:val="right"/>
        <w:rPr>
          <w:sz w:val="24"/>
        </w:rPr>
      </w:pPr>
      <w:r w:rsidRPr="0064642C">
        <w:rPr>
          <w:sz w:val="24"/>
        </w:rPr>
        <w:t>к документации о закупке</w:t>
      </w:r>
    </w:p>
    <w:p w:rsidR="00177953" w:rsidRDefault="00177953" w:rsidP="00177953">
      <w:pPr>
        <w:widowControl w:val="0"/>
        <w:autoSpaceDE w:val="0"/>
        <w:jc w:val="right"/>
        <w:rPr>
          <w:rFonts w:cs="Arial"/>
        </w:rPr>
      </w:pPr>
    </w:p>
    <w:p w:rsidR="00177953" w:rsidRPr="004961BC" w:rsidRDefault="00177953" w:rsidP="00177953">
      <w:pPr>
        <w:widowControl w:val="0"/>
        <w:autoSpaceDE w:val="0"/>
        <w:jc w:val="right"/>
        <w:rPr>
          <w:rFonts w:cs="Arial"/>
        </w:rPr>
      </w:pPr>
    </w:p>
    <w:p w:rsidR="00177953" w:rsidRDefault="00177953" w:rsidP="00177953">
      <w:pPr>
        <w:jc w:val="center"/>
        <w:rPr>
          <w:b/>
        </w:rPr>
      </w:pPr>
      <w:r w:rsidRPr="004961BC">
        <w:rPr>
          <w:b/>
        </w:rPr>
        <w:t>Перечень транспортных средств</w:t>
      </w:r>
    </w:p>
    <w:p w:rsidR="00177953" w:rsidRPr="004961BC" w:rsidRDefault="00177953" w:rsidP="00177953">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77953" w:rsidRPr="004D147E" w:rsidTr="001F083C">
        <w:tc>
          <w:tcPr>
            <w:tcW w:w="540" w:type="dxa"/>
          </w:tcPr>
          <w:p w:rsidR="00177953" w:rsidRPr="005E6E4C" w:rsidRDefault="00177953" w:rsidP="00763A89">
            <w:pPr>
              <w:ind w:left="-900" w:firstLine="900"/>
              <w:jc w:val="center"/>
              <w:rPr>
                <w:b/>
                <w:sz w:val="20"/>
                <w:szCs w:val="20"/>
                <w:lang w:val="en-US"/>
              </w:rPr>
            </w:pPr>
            <w:r w:rsidRPr="005E6E4C">
              <w:rPr>
                <w:b/>
                <w:sz w:val="20"/>
                <w:szCs w:val="20"/>
              </w:rPr>
              <w:t>№</w:t>
            </w:r>
          </w:p>
          <w:p w:rsidR="00177953" w:rsidRPr="005E6E4C" w:rsidRDefault="00177953" w:rsidP="00763A89">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177953" w:rsidRPr="005E6E4C" w:rsidRDefault="00177953" w:rsidP="00763A89">
            <w:pPr>
              <w:jc w:val="center"/>
              <w:rPr>
                <w:b/>
                <w:sz w:val="20"/>
                <w:szCs w:val="20"/>
              </w:rPr>
            </w:pPr>
            <w:r w:rsidRPr="005E6E4C">
              <w:rPr>
                <w:b/>
                <w:sz w:val="20"/>
                <w:szCs w:val="20"/>
              </w:rPr>
              <w:t>Марка, цвет ТС</w:t>
            </w:r>
          </w:p>
        </w:tc>
        <w:tc>
          <w:tcPr>
            <w:tcW w:w="1897" w:type="dxa"/>
          </w:tcPr>
          <w:p w:rsidR="00177953" w:rsidRPr="005E6E4C" w:rsidRDefault="00177953" w:rsidP="00763A89">
            <w:pPr>
              <w:jc w:val="center"/>
              <w:rPr>
                <w:b/>
                <w:sz w:val="20"/>
                <w:szCs w:val="20"/>
              </w:rPr>
            </w:pPr>
            <w:r w:rsidRPr="005E6E4C">
              <w:rPr>
                <w:b/>
                <w:sz w:val="20"/>
                <w:szCs w:val="20"/>
              </w:rPr>
              <w:t xml:space="preserve">Государственный номер </w:t>
            </w:r>
          </w:p>
        </w:tc>
        <w:tc>
          <w:tcPr>
            <w:tcW w:w="2268" w:type="dxa"/>
          </w:tcPr>
          <w:p w:rsidR="00177953" w:rsidRPr="005E6E4C" w:rsidRDefault="00177953" w:rsidP="00763A89">
            <w:pPr>
              <w:jc w:val="center"/>
              <w:rPr>
                <w:b/>
                <w:sz w:val="20"/>
                <w:szCs w:val="20"/>
              </w:rPr>
            </w:pPr>
            <w:r w:rsidRPr="005E6E4C">
              <w:rPr>
                <w:b/>
                <w:sz w:val="20"/>
                <w:szCs w:val="20"/>
              </w:rPr>
              <w:t>Дополнительные характеристики ТС</w:t>
            </w:r>
          </w:p>
          <w:p w:rsidR="00177953" w:rsidRPr="005E6E4C" w:rsidRDefault="00177953" w:rsidP="00763A89">
            <w:pPr>
              <w:jc w:val="center"/>
              <w:rPr>
                <w:b/>
                <w:sz w:val="20"/>
                <w:szCs w:val="20"/>
              </w:rPr>
            </w:pPr>
            <w:r w:rsidRPr="005E6E4C">
              <w:rPr>
                <w:b/>
                <w:sz w:val="20"/>
                <w:szCs w:val="20"/>
              </w:rPr>
              <w:t xml:space="preserve"> ( максимальная грузоподъемность)</w:t>
            </w:r>
          </w:p>
        </w:tc>
        <w:tc>
          <w:tcPr>
            <w:tcW w:w="1418" w:type="dxa"/>
          </w:tcPr>
          <w:p w:rsidR="00177953" w:rsidRPr="005E6E4C" w:rsidRDefault="00177953" w:rsidP="00763A89">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177953" w:rsidRPr="005E6E4C" w:rsidRDefault="00177953" w:rsidP="00763A89">
            <w:pPr>
              <w:jc w:val="center"/>
              <w:rPr>
                <w:b/>
                <w:sz w:val="20"/>
                <w:szCs w:val="20"/>
              </w:rPr>
            </w:pPr>
            <w:r w:rsidRPr="005E6E4C">
              <w:rPr>
                <w:b/>
                <w:sz w:val="20"/>
                <w:szCs w:val="20"/>
              </w:rPr>
              <w:t>№ свидетельства о регистрации ТС</w:t>
            </w:r>
          </w:p>
          <w:p w:rsidR="00177953" w:rsidRPr="005E6E4C" w:rsidRDefault="00177953" w:rsidP="00763A89">
            <w:pPr>
              <w:jc w:val="center"/>
              <w:rPr>
                <w:b/>
                <w:sz w:val="20"/>
                <w:szCs w:val="20"/>
              </w:rPr>
            </w:pPr>
            <w:r w:rsidRPr="005E6E4C">
              <w:rPr>
                <w:b/>
                <w:sz w:val="20"/>
                <w:szCs w:val="20"/>
              </w:rPr>
              <w:t xml:space="preserve">(серия, номер, кем и когда выдано </w:t>
            </w:r>
          </w:p>
          <w:p w:rsidR="00177953" w:rsidRPr="005E6E4C" w:rsidRDefault="00177953" w:rsidP="00763A89">
            <w:pPr>
              <w:jc w:val="center"/>
              <w:rPr>
                <w:b/>
                <w:sz w:val="20"/>
                <w:szCs w:val="20"/>
              </w:rPr>
            </w:pPr>
          </w:p>
        </w:tc>
        <w:tc>
          <w:tcPr>
            <w:tcW w:w="1843" w:type="dxa"/>
          </w:tcPr>
          <w:p w:rsidR="00177953" w:rsidRPr="005E6E4C" w:rsidRDefault="00177953" w:rsidP="00763A89">
            <w:pPr>
              <w:jc w:val="center"/>
              <w:rPr>
                <w:b/>
                <w:sz w:val="20"/>
                <w:szCs w:val="20"/>
              </w:rPr>
            </w:pPr>
            <w:r w:rsidRPr="005E6E4C">
              <w:rPr>
                <w:b/>
                <w:sz w:val="20"/>
                <w:szCs w:val="20"/>
              </w:rPr>
              <w:t>Принадлежность ТС (собственность или иное законное право)</w:t>
            </w:r>
          </w:p>
        </w:tc>
      </w:tr>
      <w:tr w:rsidR="00177953" w:rsidRPr="004D147E" w:rsidTr="001F083C">
        <w:tc>
          <w:tcPr>
            <w:tcW w:w="540" w:type="dxa"/>
          </w:tcPr>
          <w:p w:rsidR="00177953" w:rsidRPr="005E6E4C" w:rsidRDefault="00177953" w:rsidP="00763A89">
            <w:pPr>
              <w:ind w:left="-900" w:firstLine="900"/>
              <w:jc w:val="center"/>
              <w:rPr>
                <w:sz w:val="20"/>
                <w:szCs w:val="20"/>
              </w:rPr>
            </w:pPr>
            <w:r w:rsidRPr="005E6E4C">
              <w:rPr>
                <w:sz w:val="20"/>
                <w:szCs w:val="20"/>
              </w:rPr>
              <w:t>1</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1F083C">
        <w:tc>
          <w:tcPr>
            <w:tcW w:w="540" w:type="dxa"/>
          </w:tcPr>
          <w:p w:rsidR="00177953" w:rsidRPr="005E6E4C" w:rsidRDefault="00177953" w:rsidP="00763A89">
            <w:pPr>
              <w:ind w:left="-900" w:firstLine="900"/>
              <w:jc w:val="center"/>
              <w:rPr>
                <w:sz w:val="20"/>
                <w:szCs w:val="20"/>
              </w:rPr>
            </w:pPr>
            <w:r w:rsidRPr="005E6E4C">
              <w:rPr>
                <w:sz w:val="20"/>
                <w:szCs w:val="20"/>
              </w:rPr>
              <w:t>2</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1F083C">
        <w:tc>
          <w:tcPr>
            <w:tcW w:w="540" w:type="dxa"/>
          </w:tcPr>
          <w:p w:rsidR="00177953" w:rsidRPr="005E6E4C" w:rsidRDefault="00177953" w:rsidP="00763A89">
            <w:pPr>
              <w:ind w:left="-900" w:firstLine="900"/>
              <w:jc w:val="center"/>
              <w:rPr>
                <w:sz w:val="20"/>
                <w:szCs w:val="20"/>
              </w:rPr>
            </w:pPr>
            <w:r w:rsidRPr="005E6E4C">
              <w:rPr>
                <w:sz w:val="20"/>
                <w:szCs w:val="20"/>
              </w:rPr>
              <w:t>3</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bl>
    <w:p w:rsidR="00177953" w:rsidRPr="004961BC" w:rsidRDefault="00177953" w:rsidP="00177953"/>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Pr="004961BC" w:rsidRDefault="00177953" w:rsidP="00177953">
      <w:pPr>
        <w:ind w:left="6372" w:right="-1" w:firstLine="432"/>
        <w:outlineLvl w:val="0"/>
        <w:rPr>
          <w:b/>
        </w:rPr>
      </w:pPr>
      <w:r w:rsidRPr="004961BC">
        <w:t>"____" _________ 201__ г.</w:t>
      </w:r>
    </w:p>
    <w:p w:rsidR="00177953" w:rsidRPr="004961BC" w:rsidRDefault="00177953" w:rsidP="00177953">
      <w:pPr>
        <w:ind w:left="6096" w:right="-1" w:firstLine="708"/>
        <w:outlineLvl w:val="0"/>
        <w:rPr>
          <w:b/>
        </w:rPr>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sectPr w:rsidR="000F3E70" w:rsidSect="0067183A">
      <w:headerReference w:type="default" r:id="rId19"/>
      <w:footerReference w:type="even" r:id="rId20"/>
      <w:footerReference w:type="default" r:id="rId21"/>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6A3" w:rsidRDefault="002D76A3">
      <w:r>
        <w:separator/>
      </w:r>
    </w:p>
  </w:endnote>
  <w:endnote w:type="continuationSeparator" w:id="1">
    <w:p w:rsidR="002D76A3" w:rsidRDefault="002D7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A3" w:rsidRDefault="002D76A3" w:rsidP="000342F7">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D76A3" w:rsidRDefault="002D76A3"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A3" w:rsidRDefault="002D76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D76A3" w:rsidRDefault="002D76A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A3" w:rsidRDefault="002D76A3">
    <w:pPr>
      <w:pStyle w:val="afd"/>
      <w:jc w:val="center"/>
    </w:pPr>
  </w:p>
  <w:p w:rsidR="002D76A3" w:rsidRDefault="002D76A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6A3" w:rsidRDefault="002D76A3">
      <w:r>
        <w:separator/>
      </w:r>
    </w:p>
  </w:footnote>
  <w:footnote w:type="continuationSeparator" w:id="1">
    <w:p w:rsidR="002D76A3" w:rsidRDefault="002D7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A3" w:rsidRDefault="002D76A3">
    <w:pPr>
      <w:pStyle w:val="afb"/>
      <w:jc w:val="center"/>
    </w:pPr>
    <w:fldSimple w:instr=" PAGE   \* MERGEFORMAT ">
      <w:r w:rsidR="00DC2D24">
        <w:rPr>
          <w:noProof/>
        </w:rPr>
        <w:t>25</w:t>
      </w:r>
    </w:fldSimple>
  </w:p>
  <w:p w:rsidR="002D76A3" w:rsidRDefault="002D76A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A3" w:rsidRDefault="002D76A3">
    <w:pPr>
      <w:pStyle w:val="afb"/>
      <w:jc w:val="center"/>
    </w:pPr>
    <w:fldSimple w:instr=" PAGE   \* MERGEFORMAT ">
      <w:r>
        <w:rPr>
          <w:noProof/>
        </w:rPr>
        <w:t>52</w:t>
      </w:r>
    </w:fldSimple>
  </w:p>
  <w:p w:rsidR="002D76A3" w:rsidRDefault="002D76A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1070"/>
        </w:tabs>
        <w:ind w:left="107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4374129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764777"/>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9EF20F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701"/>
        </w:tabs>
        <w:ind w:left="1713"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1C3013D4"/>
    <w:multiLevelType w:val="hybridMultilevel"/>
    <w:tmpl w:val="8B8CFE70"/>
    <w:lvl w:ilvl="0" w:tplc="14C04676">
      <w:start w:val="1"/>
      <w:numFmt w:val="decimal"/>
      <w:lvlText w:val="2.10.%1."/>
      <w:lvlJc w:val="left"/>
      <w:pPr>
        <w:ind w:left="928"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10169BA"/>
    <w:multiLevelType w:val="hybridMultilevel"/>
    <w:tmpl w:val="8D36C5AE"/>
    <w:lvl w:ilvl="0" w:tplc="453EABBA">
      <w:start w:val="1"/>
      <w:numFmt w:val="decimal"/>
      <w:lvlText w:val="%1."/>
      <w:lvlJc w:val="left"/>
      <w:pPr>
        <w:ind w:left="136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D67F73"/>
    <w:multiLevelType w:val="hybridMultilevel"/>
    <w:tmpl w:val="3468ED54"/>
    <w:lvl w:ilvl="0" w:tplc="7A9C4B96">
      <w:start w:val="1"/>
      <w:numFmt w:val="decimal"/>
      <w:lvlText w:val="2.9.%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B34FCC"/>
    <w:multiLevelType w:val="multilevel"/>
    <w:tmpl w:val="CE0C1DC0"/>
    <w:lvl w:ilvl="0">
      <w:start w:val="2"/>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7"/>
  </w:num>
  <w:num w:numId="9">
    <w:abstractNumId w:val="25"/>
  </w:num>
  <w:num w:numId="10">
    <w:abstractNumId w:val="38"/>
  </w:num>
  <w:num w:numId="11">
    <w:abstractNumId w:val="22"/>
  </w:num>
  <w:num w:numId="12">
    <w:abstractNumId w:val="35"/>
  </w:num>
  <w:num w:numId="13">
    <w:abstractNumId w:val="41"/>
  </w:num>
  <w:num w:numId="14">
    <w:abstractNumId w:val="44"/>
  </w:num>
  <w:num w:numId="15">
    <w:abstractNumId w:val="36"/>
  </w:num>
  <w:num w:numId="16">
    <w:abstractNumId w:val="42"/>
  </w:num>
  <w:num w:numId="17">
    <w:abstractNumId w:val="37"/>
  </w:num>
  <w:num w:numId="18">
    <w:abstractNumId w:val="32"/>
  </w:num>
  <w:num w:numId="19">
    <w:abstractNumId w:val="23"/>
  </w:num>
  <w:num w:numId="20">
    <w:abstractNumId w:val="40"/>
  </w:num>
  <w:num w:numId="21">
    <w:abstractNumId w:val="39"/>
  </w:num>
  <w:num w:numId="22">
    <w:abstractNumId w:val="43"/>
  </w:num>
  <w:num w:numId="23">
    <w:abstractNumId w:val="31"/>
  </w:num>
  <w:num w:numId="24">
    <w:abstractNumId w:val="24"/>
  </w:num>
  <w:num w:numId="25">
    <w:abstractNumId w:val="33"/>
  </w:num>
  <w:num w:numId="26">
    <w:abstractNumId w:val="14"/>
  </w:num>
  <w:num w:numId="27">
    <w:abstractNumId w:val="49"/>
  </w:num>
  <w:num w:numId="28">
    <w:abstractNumId w:val="34"/>
  </w:num>
  <w:num w:numId="29">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6"/>
  </w:num>
  <w:num w:numId="33">
    <w:abstractNumId w:val="27"/>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B51"/>
    <w:rsid w:val="00004F48"/>
    <w:rsid w:val="000058BC"/>
    <w:rsid w:val="00006894"/>
    <w:rsid w:val="00007537"/>
    <w:rsid w:val="00010BE3"/>
    <w:rsid w:val="0001121F"/>
    <w:rsid w:val="00011D15"/>
    <w:rsid w:val="00014C0B"/>
    <w:rsid w:val="0001557C"/>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50764"/>
    <w:rsid w:val="0005366B"/>
    <w:rsid w:val="000557B3"/>
    <w:rsid w:val="00056760"/>
    <w:rsid w:val="0005705B"/>
    <w:rsid w:val="00057B53"/>
    <w:rsid w:val="00057EBF"/>
    <w:rsid w:val="00063EED"/>
    <w:rsid w:val="00066AE1"/>
    <w:rsid w:val="0007136B"/>
    <w:rsid w:val="00071560"/>
    <w:rsid w:val="00071F77"/>
    <w:rsid w:val="000728C1"/>
    <w:rsid w:val="00073D7A"/>
    <w:rsid w:val="00076F66"/>
    <w:rsid w:val="00077857"/>
    <w:rsid w:val="0007798F"/>
    <w:rsid w:val="000825F9"/>
    <w:rsid w:val="00083039"/>
    <w:rsid w:val="000846BC"/>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7CAF"/>
    <w:rsid w:val="000D4B76"/>
    <w:rsid w:val="000E5BB8"/>
    <w:rsid w:val="000F1048"/>
    <w:rsid w:val="000F3E70"/>
    <w:rsid w:val="000F6C27"/>
    <w:rsid w:val="00100543"/>
    <w:rsid w:val="00104BD6"/>
    <w:rsid w:val="00105574"/>
    <w:rsid w:val="001111AC"/>
    <w:rsid w:val="00116BFD"/>
    <w:rsid w:val="001174EB"/>
    <w:rsid w:val="001200E8"/>
    <w:rsid w:val="00120404"/>
    <w:rsid w:val="001225BD"/>
    <w:rsid w:val="001242D3"/>
    <w:rsid w:val="00124A2F"/>
    <w:rsid w:val="00125B4A"/>
    <w:rsid w:val="00131363"/>
    <w:rsid w:val="00135427"/>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235B"/>
    <w:rsid w:val="001749AE"/>
    <w:rsid w:val="00174FFE"/>
    <w:rsid w:val="00175830"/>
    <w:rsid w:val="00175A7B"/>
    <w:rsid w:val="00177953"/>
    <w:rsid w:val="00177E46"/>
    <w:rsid w:val="0019106D"/>
    <w:rsid w:val="0019457B"/>
    <w:rsid w:val="0019760E"/>
    <w:rsid w:val="001978F0"/>
    <w:rsid w:val="001979B4"/>
    <w:rsid w:val="001A05FE"/>
    <w:rsid w:val="001A4B86"/>
    <w:rsid w:val="001A544E"/>
    <w:rsid w:val="001A785A"/>
    <w:rsid w:val="001B150C"/>
    <w:rsid w:val="001B327A"/>
    <w:rsid w:val="001B47BE"/>
    <w:rsid w:val="001B5653"/>
    <w:rsid w:val="001B5FAB"/>
    <w:rsid w:val="001C08FD"/>
    <w:rsid w:val="001C0A1D"/>
    <w:rsid w:val="001C30DA"/>
    <w:rsid w:val="001C4F5F"/>
    <w:rsid w:val="001C75ED"/>
    <w:rsid w:val="001D738D"/>
    <w:rsid w:val="001E3001"/>
    <w:rsid w:val="001E3E36"/>
    <w:rsid w:val="001E4F60"/>
    <w:rsid w:val="001E6511"/>
    <w:rsid w:val="001E6E80"/>
    <w:rsid w:val="001F083C"/>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242F1"/>
    <w:rsid w:val="00226063"/>
    <w:rsid w:val="002326E3"/>
    <w:rsid w:val="002352F2"/>
    <w:rsid w:val="002376E6"/>
    <w:rsid w:val="002378E3"/>
    <w:rsid w:val="00237EE7"/>
    <w:rsid w:val="002403A7"/>
    <w:rsid w:val="002410DF"/>
    <w:rsid w:val="00241CD4"/>
    <w:rsid w:val="00243B80"/>
    <w:rsid w:val="00243F0F"/>
    <w:rsid w:val="0024679F"/>
    <w:rsid w:val="00246A16"/>
    <w:rsid w:val="00246D09"/>
    <w:rsid w:val="0024760D"/>
    <w:rsid w:val="00256B10"/>
    <w:rsid w:val="00257F85"/>
    <w:rsid w:val="00261326"/>
    <w:rsid w:val="00265B2B"/>
    <w:rsid w:val="00267AAB"/>
    <w:rsid w:val="00267D54"/>
    <w:rsid w:val="00274C66"/>
    <w:rsid w:val="002757FD"/>
    <w:rsid w:val="00277911"/>
    <w:rsid w:val="0028168C"/>
    <w:rsid w:val="00282B03"/>
    <w:rsid w:val="00285BDB"/>
    <w:rsid w:val="0029006A"/>
    <w:rsid w:val="00290865"/>
    <w:rsid w:val="002910EA"/>
    <w:rsid w:val="00291899"/>
    <w:rsid w:val="00294DF6"/>
    <w:rsid w:val="00294F67"/>
    <w:rsid w:val="002969B4"/>
    <w:rsid w:val="002A0223"/>
    <w:rsid w:val="002A1180"/>
    <w:rsid w:val="002A13DC"/>
    <w:rsid w:val="002A2796"/>
    <w:rsid w:val="002A71D9"/>
    <w:rsid w:val="002B0735"/>
    <w:rsid w:val="002B4F8A"/>
    <w:rsid w:val="002B5DF1"/>
    <w:rsid w:val="002B6325"/>
    <w:rsid w:val="002B7AD9"/>
    <w:rsid w:val="002C19BA"/>
    <w:rsid w:val="002C3FF9"/>
    <w:rsid w:val="002C56A0"/>
    <w:rsid w:val="002C7848"/>
    <w:rsid w:val="002D235B"/>
    <w:rsid w:val="002D4D70"/>
    <w:rsid w:val="002D5869"/>
    <w:rsid w:val="002D76A3"/>
    <w:rsid w:val="002D7D2C"/>
    <w:rsid w:val="002E0A56"/>
    <w:rsid w:val="002E18D3"/>
    <w:rsid w:val="002E3DBF"/>
    <w:rsid w:val="002E40A8"/>
    <w:rsid w:val="002E4631"/>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3228"/>
    <w:rsid w:val="00316EAD"/>
    <w:rsid w:val="00324394"/>
    <w:rsid w:val="003271DC"/>
    <w:rsid w:val="00335079"/>
    <w:rsid w:val="00335F0B"/>
    <w:rsid w:val="003472D9"/>
    <w:rsid w:val="003504E2"/>
    <w:rsid w:val="00353BA3"/>
    <w:rsid w:val="00355B61"/>
    <w:rsid w:val="003571CE"/>
    <w:rsid w:val="00357415"/>
    <w:rsid w:val="00361F0D"/>
    <w:rsid w:val="0036291B"/>
    <w:rsid w:val="003657D7"/>
    <w:rsid w:val="00365B43"/>
    <w:rsid w:val="00370C44"/>
    <w:rsid w:val="00371890"/>
    <w:rsid w:val="00372425"/>
    <w:rsid w:val="003811D8"/>
    <w:rsid w:val="00382BB1"/>
    <w:rsid w:val="00386F7E"/>
    <w:rsid w:val="00391D03"/>
    <w:rsid w:val="003A0695"/>
    <w:rsid w:val="003B1DB8"/>
    <w:rsid w:val="003B4022"/>
    <w:rsid w:val="003C30F3"/>
    <w:rsid w:val="003C72D7"/>
    <w:rsid w:val="003D0FB4"/>
    <w:rsid w:val="003D2759"/>
    <w:rsid w:val="003D635E"/>
    <w:rsid w:val="003E2790"/>
    <w:rsid w:val="003E2C12"/>
    <w:rsid w:val="003E5BB0"/>
    <w:rsid w:val="003E6DF8"/>
    <w:rsid w:val="003F1773"/>
    <w:rsid w:val="003F20D1"/>
    <w:rsid w:val="003F595C"/>
    <w:rsid w:val="003F59A7"/>
    <w:rsid w:val="004028EA"/>
    <w:rsid w:val="00410B56"/>
    <w:rsid w:val="00413BB9"/>
    <w:rsid w:val="004160BF"/>
    <w:rsid w:val="004224C0"/>
    <w:rsid w:val="00422A30"/>
    <w:rsid w:val="0042557E"/>
    <w:rsid w:val="004272B0"/>
    <w:rsid w:val="00433963"/>
    <w:rsid w:val="00433F42"/>
    <w:rsid w:val="00435A9A"/>
    <w:rsid w:val="00442900"/>
    <w:rsid w:val="00443169"/>
    <w:rsid w:val="004445EA"/>
    <w:rsid w:val="00444F6A"/>
    <w:rsid w:val="004454B3"/>
    <w:rsid w:val="00446FF4"/>
    <w:rsid w:val="00454ECC"/>
    <w:rsid w:val="00457A40"/>
    <w:rsid w:val="0046073B"/>
    <w:rsid w:val="00461467"/>
    <w:rsid w:val="00461F58"/>
    <w:rsid w:val="004634C8"/>
    <w:rsid w:val="00465775"/>
    <w:rsid w:val="004705CE"/>
    <w:rsid w:val="00471A53"/>
    <w:rsid w:val="004745C7"/>
    <w:rsid w:val="004774A6"/>
    <w:rsid w:val="0047759E"/>
    <w:rsid w:val="004808B9"/>
    <w:rsid w:val="00481149"/>
    <w:rsid w:val="0048256D"/>
    <w:rsid w:val="00482F74"/>
    <w:rsid w:val="00484EB5"/>
    <w:rsid w:val="004874C1"/>
    <w:rsid w:val="004877DF"/>
    <w:rsid w:val="0049067B"/>
    <w:rsid w:val="00491892"/>
    <w:rsid w:val="00493AB2"/>
    <w:rsid w:val="00494175"/>
    <w:rsid w:val="004951BC"/>
    <w:rsid w:val="00495914"/>
    <w:rsid w:val="004A12F7"/>
    <w:rsid w:val="004A6ADB"/>
    <w:rsid w:val="004B04B6"/>
    <w:rsid w:val="004B1048"/>
    <w:rsid w:val="004B1B40"/>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7D5"/>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27A"/>
    <w:rsid w:val="005373EF"/>
    <w:rsid w:val="00537681"/>
    <w:rsid w:val="005508EC"/>
    <w:rsid w:val="00550E72"/>
    <w:rsid w:val="00551655"/>
    <w:rsid w:val="0056481B"/>
    <w:rsid w:val="005674CB"/>
    <w:rsid w:val="00567733"/>
    <w:rsid w:val="0057046C"/>
    <w:rsid w:val="005716FC"/>
    <w:rsid w:val="00571D62"/>
    <w:rsid w:val="0057278E"/>
    <w:rsid w:val="00573B2A"/>
    <w:rsid w:val="00575FEB"/>
    <w:rsid w:val="0058169E"/>
    <w:rsid w:val="0058240D"/>
    <w:rsid w:val="005831FF"/>
    <w:rsid w:val="005834BA"/>
    <w:rsid w:val="00584B10"/>
    <w:rsid w:val="0058660B"/>
    <w:rsid w:val="0059082D"/>
    <w:rsid w:val="00593786"/>
    <w:rsid w:val="005939E1"/>
    <w:rsid w:val="00593BA3"/>
    <w:rsid w:val="005956BB"/>
    <w:rsid w:val="00595B43"/>
    <w:rsid w:val="005A0E3B"/>
    <w:rsid w:val="005A0F7B"/>
    <w:rsid w:val="005A2D33"/>
    <w:rsid w:val="005A5B56"/>
    <w:rsid w:val="005A64D3"/>
    <w:rsid w:val="005A657E"/>
    <w:rsid w:val="005A6CE9"/>
    <w:rsid w:val="005B1A05"/>
    <w:rsid w:val="005B65E7"/>
    <w:rsid w:val="005B67CB"/>
    <w:rsid w:val="005C1CD3"/>
    <w:rsid w:val="005D46A8"/>
    <w:rsid w:val="005D64F1"/>
    <w:rsid w:val="005D6803"/>
    <w:rsid w:val="005D6884"/>
    <w:rsid w:val="005D7AE5"/>
    <w:rsid w:val="005E0B21"/>
    <w:rsid w:val="005E317C"/>
    <w:rsid w:val="005E78E6"/>
    <w:rsid w:val="005F103F"/>
    <w:rsid w:val="005F1CEB"/>
    <w:rsid w:val="005F2D24"/>
    <w:rsid w:val="005F3A41"/>
    <w:rsid w:val="005F5726"/>
    <w:rsid w:val="005F7388"/>
    <w:rsid w:val="00603E95"/>
    <w:rsid w:val="00607B2E"/>
    <w:rsid w:val="00613848"/>
    <w:rsid w:val="006158C7"/>
    <w:rsid w:val="006176F4"/>
    <w:rsid w:val="00620EF2"/>
    <w:rsid w:val="006253B2"/>
    <w:rsid w:val="00625A76"/>
    <w:rsid w:val="006269EB"/>
    <w:rsid w:val="00627696"/>
    <w:rsid w:val="006304BE"/>
    <w:rsid w:val="00633831"/>
    <w:rsid w:val="0063555A"/>
    <w:rsid w:val="006400A0"/>
    <w:rsid w:val="006402DD"/>
    <w:rsid w:val="00642978"/>
    <w:rsid w:val="0064642C"/>
    <w:rsid w:val="006477C0"/>
    <w:rsid w:val="0065657D"/>
    <w:rsid w:val="00662CA6"/>
    <w:rsid w:val="00664449"/>
    <w:rsid w:val="0066719C"/>
    <w:rsid w:val="00670FD8"/>
    <w:rsid w:val="0067183A"/>
    <w:rsid w:val="006720C2"/>
    <w:rsid w:val="00672E00"/>
    <w:rsid w:val="00674404"/>
    <w:rsid w:val="00675EB7"/>
    <w:rsid w:val="00676794"/>
    <w:rsid w:val="00687F5C"/>
    <w:rsid w:val="00690B2B"/>
    <w:rsid w:val="00690B3E"/>
    <w:rsid w:val="0069356A"/>
    <w:rsid w:val="00694B1E"/>
    <w:rsid w:val="00697851"/>
    <w:rsid w:val="006A1CB3"/>
    <w:rsid w:val="006A3C22"/>
    <w:rsid w:val="006A51BD"/>
    <w:rsid w:val="006B3895"/>
    <w:rsid w:val="006B7242"/>
    <w:rsid w:val="006C05B6"/>
    <w:rsid w:val="006C3A69"/>
    <w:rsid w:val="006C4984"/>
    <w:rsid w:val="006C6ABD"/>
    <w:rsid w:val="006C78A9"/>
    <w:rsid w:val="006C7DC1"/>
    <w:rsid w:val="006D150B"/>
    <w:rsid w:val="006D3659"/>
    <w:rsid w:val="006D3675"/>
    <w:rsid w:val="006E08A0"/>
    <w:rsid w:val="006E239A"/>
    <w:rsid w:val="006E3967"/>
    <w:rsid w:val="006E4289"/>
    <w:rsid w:val="006E5DF6"/>
    <w:rsid w:val="006E67B8"/>
    <w:rsid w:val="006E69F7"/>
    <w:rsid w:val="006E7589"/>
    <w:rsid w:val="006F1466"/>
    <w:rsid w:val="006F3F9D"/>
    <w:rsid w:val="006F4522"/>
    <w:rsid w:val="006F5C3B"/>
    <w:rsid w:val="006F6C15"/>
    <w:rsid w:val="007046B2"/>
    <w:rsid w:val="00711DBE"/>
    <w:rsid w:val="007168BC"/>
    <w:rsid w:val="0072064C"/>
    <w:rsid w:val="00722AFD"/>
    <w:rsid w:val="00723E5E"/>
    <w:rsid w:val="007278F3"/>
    <w:rsid w:val="00727B51"/>
    <w:rsid w:val="00727D3C"/>
    <w:rsid w:val="00730020"/>
    <w:rsid w:val="00730FED"/>
    <w:rsid w:val="007326C5"/>
    <w:rsid w:val="00733ADD"/>
    <w:rsid w:val="00733C4E"/>
    <w:rsid w:val="00734160"/>
    <w:rsid w:val="007341C2"/>
    <w:rsid w:val="00735D4E"/>
    <w:rsid w:val="00736D40"/>
    <w:rsid w:val="00737675"/>
    <w:rsid w:val="007411E8"/>
    <w:rsid w:val="007415A5"/>
    <w:rsid w:val="007459D6"/>
    <w:rsid w:val="00745CE7"/>
    <w:rsid w:val="007477AA"/>
    <w:rsid w:val="00752221"/>
    <w:rsid w:val="00752D21"/>
    <w:rsid w:val="00752FEB"/>
    <w:rsid w:val="00754AD8"/>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95D34"/>
    <w:rsid w:val="007A2693"/>
    <w:rsid w:val="007A348C"/>
    <w:rsid w:val="007A6CEF"/>
    <w:rsid w:val="007A6FD8"/>
    <w:rsid w:val="007B2101"/>
    <w:rsid w:val="007B26E8"/>
    <w:rsid w:val="007B2DE7"/>
    <w:rsid w:val="007B36CE"/>
    <w:rsid w:val="007B4040"/>
    <w:rsid w:val="007B6F8F"/>
    <w:rsid w:val="007C1052"/>
    <w:rsid w:val="007C16F5"/>
    <w:rsid w:val="007C3E8B"/>
    <w:rsid w:val="007C3FE7"/>
    <w:rsid w:val="007C51E1"/>
    <w:rsid w:val="007D09A5"/>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6AAF"/>
    <w:rsid w:val="008075B1"/>
    <w:rsid w:val="00812285"/>
    <w:rsid w:val="00821CCC"/>
    <w:rsid w:val="008271D3"/>
    <w:rsid w:val="00830079"/>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70086"/>
    <w:rsid w:val="00871748"/>
    <w:rsid w:val="00872240"/>
    <w:rsid w:val="008754AD"/>
    <w:rsid w:val="00875902"/>
    <w:rsid w:val="0087611C"/>
    <w:rsid w:val="008825E9"/>
    <w:rsid w:val="00895A98"/>
    <w:rsid w:val="00895C7E"/>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382A"/>
    <w:rsid w:val="008C46B1"/>
    <w:rsid w:val="008C52FD"/>
    <w:rsid w:val="008C7CD5"/>
    <w:rsid w:val="008D089D"/>
    <w:rsid w:val="008D1FAC"/>
    <w:rsid w:val="008D2E20"/>
    <w:rsid w:val="008D3D5F"/>
    <w:rsid w:val="008D435C"/>
    <w:rsid w:val="008D67F8"/>
    <w:rsid w:val="008E2342"/>
    <w:rsid w:val="008E2BB8"/>
    <w:rsid w:val="008E44D5"/>
    <w:rsid w:val="008E5FFE"/>
    <w:rsid w:val="008E60E5"/>
    <w:rsid w:val="008E76F2"/>
    <w:rsid w:val="008F2909"/>
    <w:rsid w:val="008F4650"/>
    <w:rsid w:val="00900A1C"/>
    <w:rsid w:val="00903338"/>
    <w:rsid w:val="0090361E"/>
    <w:rsid w:val="009068D2"/>
    <w:rsid w:val="00911C0A"/>
    <w:rsid w:val="00914E3D"/>
    <w:rsid w:val="00916CE8"/>
    <w:rsid w:val="0091723A"/>
    <w:rsid w:val="00920884"/>
    <w:rsid w:val="00920E1B"/>
    <w:rsid w:val="0092359B"/>
    <w:rsid w:val="00926992"/>
    <w:rsid w:val="0092764D"/>
    <w:rsid w:val="0093234E"/>
    <w:rsid w:val="00934B8B"/>
    <w:rsid w:val="00934D48"/>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734E5"/>
    <w:rsid w:val="00980ACD"/>
    <w:rsid w:val="00982C6F"/>
    <w:rsid w:val="009830CC"/>
    <w:rsid w:val="0098473B"/>
    <w:rsid w:val="009870C7"/>
    <w:rsid w:val="0099153A"/>
    <w:rsid w:val="00991BDD"/>
    <w:rsid w:val="00991DEB"/>
    <w:rsid w:val="00997922"/>
    <w:rsid w:val="00997B7D"/>
    <w:rsid w:val="009A0CEA"/>
    <w:rsid w:val="009A3180"/>
    <w:rsid w:val="009A7C6C"/>
    <w:rsid w:val="009B0A27"/>
    <w:rsid w:val="009B488B"/>
    <w:rsid w:val="009C093D"/>
    <w:rsid w:val="009C15AA"/>
    <w:rsid w:val="009C211A"/>
    <w:rsid w:val="009C4B5F"/>
    <w:rsid w:val="009C7AEB"/>
    <w:rsid w:val="009D3A40"/>
    <w:rsid w:val="009D4CBD"/>
    <w:rsid w:val="009D5BA2"/>
    <w:rsid w:val="009E17DE"/>
    <w:rsid w:val="009E5EA6"/>
    <w:rsid w:val="009E64D8"/>
    <w:rsid w:val="009F0C5C"/>
    <w:rsid w:val="009F0C9D"/>
    <w:rsid w:val="009F11B8"/>
    <w:rsid w:val="009F3B02"/>
    <w:rsid w:val="009F5D00"/>
    <w:rsid w:val="00A066B9"/>
    <w:rsid w:val="00A1391D"/>
    <w:rsid w:val="00A141CF"/>
    <w:rsid w:val="00A153F5"/>
    <w:rsid w:val="00A154E8"/>
    <w:rsid w:val="00A159DF"/>
    <w:rsid w:val="00A161F5"/>
    <w:rsid w:val="00A17415"/>
    <w:rsid w:val="00A216D5"/>
    <w:rsid w:val="00A2202F"/>
    <w:rsid w:val="00A23026"/>
    <w:rsid w:val="00A2358C"/>
    <w:rsid w:val="00A25503"/>
    <w:rsid w:val="00A26820"/>
    <w:rsid w:val="00A2745B"/>
    <w:rsid w:val="00A30E21"/>
    <w:rsid w:val="00A33235"/>
    <w:rsid w:val="00A34231"/>
    <w:rsid w:val="00A4055F"/>
    <w:rsid w:val="00A40A0D"/>
    <w:rsid w:val="00A4198B"/>
    <w:rsid w:val="00A42E97"/>
    <w:rsid w:val="00A5026F"/>
    <w:rsid w:val="00A50382"/>
    <w:rsid w:val="00A517C7"/>
    <w:rsid w:val="00A543C0"/>
    <w:rsid w:val="00A555BB"/>
    <w:rsid w:val="00A61C6A"/>
    <w:rsid w:val="00A62751"/>
    <w:rsid w:val="00A647EF"/>
    <w:rsid w:val="00A6781A"/>
    <w:rsid w:val="00A7168C"/>
    <w:rsid w:val="00A73A4E"/>
    <w:rsid w:val="00A856EA"/>
    <w:rsid w:val="00A86A0E"/>
    <w:rsid w:val="00A86AD1"/>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3BC"/>
    <w:rsid w:val="00AC2828"/>
    <w:rsid w:val="00AC3032"/>
    <w:rsid w:val="00AC59B3"/>
    <w:rsid w:val="00AC7461"/>
    <w:rsid w:val="00AD18C4"/>
    <w:rsid w:val="00AD7AFD"/>
    <w:rsid w:val="00AE1A11"/>
    <w:rsid w:val="00AE2756"/>
    <w:rsid w:val="00AE7B76"/>
    <w:rsid w:val="00AE7E08"/>
    <w:rsid w:val="00AF0C20"/>
    <w:rsid w:val="00AF1131"/>
    <w:rsid w:val="00AF6ABE"/>
    <w:rsid w:val="00B01EF0"/>
    <w:rsid w:val="00B02654"/>
    <w:rsid w:val="00B02C9E"/>
    <w:rsid w:val="00B11769"/>
    <w:rsid w:val="00B129CC"/>
    <w:rsid w:val="00B142EE"/>
    <w:rsid w:val="00B146C3"/>
    <w:rsid w:val="00B16F42"/>
    <w:rsid w:val="00B22346"/>
    <w:rsid w:val="00B23A88"/>
    <w:rsid w:val="00B23ACD"/>
    <w:rsid w:val="00B24553"/>
    <w:rsid w:val="00B26654"/>
    <w:rsid w:val="00B27674"/>
    <w:rsid w:val="00B314B9"/>
    <w:rsid w:val="00B316B4"/>
    <w:rsid w:val="00B346F5"/>
    <w:rsid w:val="00B4382C"/>
    <w:rsid w:val="00B47007"/>
    <w:rsid w:val="00B4765F"/>
    <w:rsid w:val="00B5040A"/>
    <w:rsid w:val="00B51C2D"/>
    <w:rsid w:val="00B52CCB"/>
    <w:rsid w:val="00B55C29"/>
    <w:rsid w:val="00B55FE0"/>
    <w:rsid w:val="00B57FFC"/>
    <w:rsid w:val="00B62476"/>
    <w:rsid w:val="00B7520F"/>
    <w:rsid w:val="00B776F8"/>
    <w:rsid w:val="00B84EB5"/>
    <w:rsid w:val="00B8660A"/>
    <w:rsid w:val="00B86770"/>
    <w:rsid w:val="00B91256"/>
    <w:rsid w:val="00B924BD"/>
    <w:rsid w:val="00B938CD"/>
    <w:rsid w:val="00B94B37"/>
    <w:rsid w:val="00B966E5"/>
    <w:rsid w:val="00BB21E3"/>
    <w:rsid w:val="00BB3C30"/>
    <w:rsid w:val="00BB4EC4"/>
    <w:rsid w:val="00BB63F9"/>
    <w:rsid w:val="00BC1922"/>
    <w:rsid w:val="00BC23BB"/>
    <w:rsid w:val="00BC507F"/>
    <w:rsid w:val="00BC5F1D"/>
    <w:rsid w:val="00BD0988"/>
    <w:rsid w:val="00BD59BC"/>
    <w:rsid w:val="00BD5B44"/>
    <w:rsid w:val="00BE06D9"/>
    <w:rsid w:val="00BF1FE0"/>
    <w:rsid w:val="00BF2197"/>
    <w:rsid w:val="00BF4038"/>
    <w:rsid w:val="00BF5C0A"/>
    <w:rsid w:val="00BF6892"/>
    <w:rsid w:val="00C019AC"/>
    <w:rsid w:val="00C0266D"/>
    <w:rsid w:val="00C131F0"/>
    <w:rsid w:val="00C13A71"/>
    <w:rsid w:val="00C13FAD"/>
    <w:rsid w:val="00C1552D"/>
    <w:rsid w:val="00C159C6"/>
    <w:rsid w:val="00C15C57"/>
    <w:rsid w:val="00C22FC9"/>
    <w:rsid w:val="00C264D5"/>
    <w:rsid w:val="00C27914"/>
    <w:rsid w:val="00C27D51"/>
    <w:rsid w:val="00C318D3"/>
    <w:rsid w:val="00C3191F"/>
    <w:rsid w:val="00C324AA"/>
    <w:rsid w:val="00C35443"/>
    <w:rsid w:val="00C3633B"/>
    <w:rsid w:val="00C4773A"/>
    <w:rsid w:val="00C50D21"/>
    <w:rsid w:val="00C51709"/>
    <w:rsid w:val="00C53460"/>
    <w:rsid w:val="00C53FE9"/>
    <w:rsid w:val="00C555C0"/>
    <w:rsid w:val="00C56095"/>
    <w:rsid w:val="00C576D0"/>
    <w:rsid w:val="00C60714"/>
    <w:rsid w:val="00C6181A"/>
    <w:rsid w:val="00C61887"/>
    <w:rsid w:val="00C61B8A"/>
    <w:rsid w:val="00C72B19"/>
    <w:rsid w:val="00C74778"/>
    <w:rsid w:val="00C802A0"/>
    <w:rsid w:val="00C80BCB"/>
    <w:rsid w:val="00C85195"/>
    <w:rsid w:val="00C869FA"/>
    <w:rsid w:val="00C872F8"/>
    <w:rsid w:val="00C926DA"/>
    <w:rsid w:val="00C942AB"/>
    <w:rsid w:val="00C95440"/>
    <w:rsid w:val="00CA03C6"/>
    <w:rsid w:val="00CA29D7"/>
    <w:rsid w:val="00CA37C5"/>
    <w:rsid w:val="00CB1F1E"/>
    <w:rsid w:val="00CB25A7"/>
    <w:rsid w:val="00CB2EEF"/>
    <w:rsid w:val="00CB5E99"/>
    <w:rsid w:val="00CB695F"/>
    <w:rsid w:val="00CB7040"/>
    <w:rsid w:val="00CC6AB7"/>
    <w:rsid w:val="00CC7391"/>
    <w:rsid w:val="00CD1E29"/>
    <w:rsid w:val="00CD4ACA"/>
    <w:rsid w:val="00CE3677"/>
    <w:rsid w:val="00CE697E"/>
    <w:rsid w:val="00CE7EB4"/>
    <w:rsid w:val="00D0079D"/>
    <w:rsid w:val="00D01C16"/>
    <w:rsid w:val="00D05622"/>
    <w:rsid w:val="00D11463"/>
    <w:rsid w:val="00D11ED5"/>
    <w:rsid w:val="00D126A9"/>
    <w:rsid w:val="00D13938"/>
    <w:rsid w:val="00D13D0D"/>
    <w:rsid w:val="00D17BAC"/>
    <w:rsid w:val="00D20CA2"/>
    <w:rsid w:val="00D30716"/>
    <w:rsid w:val="00D32FFA"/>
    <w:rsid w:val="00D341F1"/>
    <w:rsid w:val="00D34E3B"/>
    <w:rsid w:val="00D404EB"/>
    <w:rsid w:val="00D42107"/>
    <w:rsid w:val="00D4516A"/>
    <w:rsid w:val="00D57C3F"/>
    <w:rsid w:val="00D62703"/>
    <w:rsid w:val="00D64EB5"/>
    <w:rsid w:val="00D65E96"/>
    <w:rsid w:val="00D66C3A"/>
    <w:rsid w:val="00D6739A"/>
    <w:rsid w:val="00D703B6"/>
    <w:rsid w:val="00D7766E"/>
    <w:rsid w:val="00D86EFD"/>
    <w:rsid w:val="00D93F90"/>
    <w:rsid w:val="00D945FA"/>
    <w:rsid w:val="00D953A5"/>
    <w:rsid w:val="00D97101"/>
    <w:rsid w:val="00DA1BBE"/>
    <w:rsid w:val="00DA1C46"/>
    <w:rsid w:val="00DA2EB6"/>
    <w:rsid w:val="00DA44EC"/>
    <w:rsid w:val="00DA5CEF"/>
    <w:rsid w:val="00DA7A68"/>
    <w:rsid w:val="00DB11DC"/>
    <w:rsid w:val="00DB65B8"/>
    <w:rsid w:val="00DB6989"/>
    <w:rsid w:val="00DB7D45"/>
    <w:rsid w:val="00DC0783"/>
    <w:rsid w:val="00DC080B"/>
    <w:rsid w:val="00DC22E6"/>
    <w:rsid w:val="00DC2860"/>
    <w:rsid w:val="00DC2D24"/>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1E9"/>
    <w:rsid w:val="00E01BB1"/>
    <w:rsid w:val="00E11B6E"/>
    <w:rsid w:val="00E14CA3"/>
    <w:rsid w:val="00E14F30"/>
    <w:rsid w:val="00E15467"/>
    <w:rsid w:val="00E16CC1"/>
    <w:rsid w:val="00E1780F"/>
    <w:rsid w:val="00E17C97"/>
    <w:rsid w:val="00E2337E"/>
    <w:rsid w:val="00E237E2"/>
    <w:rsid w:val="00E24379"/>
    <w:rsid w:val="00E25F96"/>
    <w:rsid w:val="00E347BF"/>
    <w:rsid w:val="00E35BF3"/>
    <w:rsid w:val="00E3769D"/>
    <w:rsid w:val="00E409C9"/>
    <w:rsid w:val="00E454C3"/>
    <w:rsid w:val="00E45EE5"/>
    <w:rsid w:val="00E5227D"/>
    <w:rsid w:val="00E52BAC"/>
    <w:rsid w:val="00E54121"/>
    <w:rsid w:val="00E623B8"/>
    <w:rsid w:val="00E64D06"/>
    <w:rsid w:val="00E70B1E"/>
    <w:rsid w:val="00E7210E"/>
    <w:rsid w:val="00E72FC8"/>
    <w:rsid w:val="00E731A4"/>
    <w:rsid w:val="00E740A5"/>
    <w:rsid w:val="00E751DF"/>
    <w:rsid w:val="00E7590F"/>
    <w:rsid w:val="00E776E7"/>
    <w:rsid w:val="00E80FEF"/>
    <w:rsid w:val="00E81704"/>
    <w:rsid w:val="00E845C6"/>
    <w:rsid w:val="00E90822"/>
    <w:rsid w:val="00E90BB5"/>
    <w:rsid w:val="00E919E1"/>
    <w:rsid w:val="00E92117"/>
    <w:rsid w:val="00E9701A"/>
    <w:rsid w:val="00E977C1"/>
    <w:rsid w:val="00EA4867"/>
    <w:rsid w:val="00EA5A89"/>
    <w:rsid w:val="00EB4275"/>
    <w:rsid w:val="00EB4744"/>
    <w:rsid w:val="00EB4EBA"/>
    <w:rsid w:val="00EB4F9C"/>
    <w:rsid w:val="00EB574A"/>
    <w:rsid w:val="00EB5CF1"/>
    <w:rsid w:val="00EC35CE"/>
    <w:rsid w:val="00EC4BDA"/>
    <w:rsid w:val="00EC6D5B"/>
    <w:rsid w:val="00EC7235"/>
    <w:rsid w:val="00EC7356"/>
    <w:rsid w:val="00ED206C"/>
    <w:rsid w:val="00ED5871"/>
    <w:rsid w:val="00ED5C04"/>
    <w:rsid w:val="00ED643A"/>
    <w:rsid w:val="00ED6902"/>
    <w:rsid w:val="00ED7B3B"/>
    <w:rsid w:val="00EE3988"/>
    <w:rsid w:val="00EF2E59"/>
    <w:rsid w:val="00EF779C"/>
    <w:rsid w:val="00EF7B7E"/>
    <w:rsid w:val="00F04862"/>
    <w:rsid w:val="00F05F07"/>
    <w:rsid w:val="00F06C24"/>
    <w:rsid w:val="00F101B7"/>
    <w:rsid w:val="00F15A01"/>
    <w:rsid w:val="00F20330"/>
    <w:rsid w:val="00F2152A"/>
    <w:rsid w:val="00F217F7"/>
    <w:rsid w:val="00F22D68"/>
    <w:rsid w:val="00F23E06"/>
    <w:rsid w:val="00F24FD2"/>
    <w:rsid w:val="00F253AD"/>
    <w:rsid w:val="00F262CA"/>
    <w:rsid w:val="00F31C55"/>
    <w:rsid w:val="00F34B34"/>
    <w:rsid w:val="00F359B2"/>
    <w:rsid w:val="00F3754B"/>
    <w:rsid w:val="00F4030D"/>
    <w:rsid w:val="00F40346"/>
    <w:rsid w:val="00F4187B"/>
    <w:rsid w:val="00F41AE2"/>
    <w:rsid w:val="00F4299D"/>
    <w:rsid w:val="00F43070"/>
    <w:rsid w:val="00F52EDC"/>
    <w:rsid w:val="00F53BD9"/>
    <w:rsid w:val="00F60DEC"/>
    <w:rsid w:val="00F63557"/>
    <w:rsid w:val="00F658F1"/>
    <w:rsid w:val="00F65CDB"/>
    <w:rsid w:val="00F70924"/>
    <w:rsid w:val="00F75159"/>
    <w:rsid w:val="00F76448"/>
    <w:rsid w:val="00F77D26"/>
    <w:rsid w:val="00F843E7"/>
    <w:rsid w:val="00F846B6"/>
    <w:rsid w:val="00F862C8"/>
    <w:rsid w:val="00F86FAA"/>
    <w:rsid w:val="00F97E18"/>
    <w:rsid w:val="00FA1DE3"/>
    <w:rsid w:val="00FA1F71"/>
    <w:rsid w:val="00FA2CF3"/>
    <w:rsid w:val="00FA2EA6"/>
    <w:rsid w:val="00FA3B45"/>
    <w:rsid w:val="00FA3B85"/>
    <w:rsid w:val="00FA3C13"/>
    <w:rsid w:val="00FA40D7"/>
    <w:rsid w:val="00FA44EB"/>
    <w:rsid w:val="00FA5611"/>
    <w:rsid w:val="00FA6A0D"/>
    <w:rsid w:val="00FB34C7"/>
    <w:rsid w:val="00FB34CC"/>
    <w:rsid w:val="00FB3EF7"/>
    <w:rsid w:val="00FC63B6"/>
    <w:rsid w:val="00FC6B1E"/>
    <w:rsid w:val="00FD4445"/>
    <w:rsid w:val="00FD49D2"/>
    <w:rsid w:val="00FD582D"/>
    <w:rsid w:val="00FE1E4D"/>
    <w:rsid w:val="00FE2495"/>
    <w:rsid w:val="00FE5A80"/>
    <w:rsid w:val="00FE6DFE"/>
    <w:rsid w:val="00FF06F2"/>
    <w:rsid w:val="00FF2A09"/>
    <w:rsid w:val="00FF344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myatovaOA@trcont.rzd.ru" TargetMode="Externa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http://www.trcont.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B581-D0AA-4C7C-81FD-30B7ECB9141F}">
  <ds:schemaRefs>
    <ds:schemaRef ds:uri="http://schemas.openxmlformats.org/officeDocument/2006/bibliography"/>
  </ds:schemaRefs>
</ds:datastoreItem>
</file>

<file path=customXml/itemProps2.xml><?xml version="1.0" encoding="utf-8"?>
<ds:datastoreItem xmlns:ds="http://schemas.openxmlformats.org/officeDocument/2006/customXml" ds:itemID="{1036F999-3EB8-4B15-8ADC-FE4C236F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53</Pages>
  <Words>18054</Words>
  <Characters>102914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120727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14</cp:revision>
  <cp:lastPrinted>2016-09-22T06:12:00Z</cp:lastPrinted>
  <dcterms:created xsi:type="dcterms:W3CDTF">2016-09-12T12:02:00Z</dcterms:created>
  <dcterms:modified xsi:type="dcterms:W3CDTF">2016-09-22T06:12:00Z</dcterms:modified>
</cp:coreProperties>
</file>