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FD67C7" w:rsidRDefault="00E7529D" w:rsidP="00F3216A">
      <w:pPr>
        <w:tabs>
          <w:tab w:val="left" w:pos="4962"/>
        </w:tabs>
        <w:ind w:left="4678"/>
        <w:rPr>
          <w:b/>
          <w:bCs/>
          <w:sz w:val="28"/>
          <w:szCs w:val="28"/>
        </w:rPr>
      </w:pPr>
      <w:r>
        <w:rPr>
          <w:b/>
          <w:bCs/>
          <w:sz w:val="28"/>
          <w:szCs w:val="28"/>
        </w:rPr>
        <w:t>Председатель</w:t>
      </w:r>
      <w:r w:rsidR="00973B99" w:rsidRPr="0023691A">
        <w:rPr>
          <w:b/>
          <w:bCs/>
          <w:sz w:val="28"/>
          <w:szCs w:val="28"/>
        </w:rPr>
        <w:t xml:space="preserve"> Конкурсной комиссии филиала</w:t>
      </w:r>
      <w:r w:rsidR="005F63E3">
        <w:rPr>
          <w:b/>
          <w:bCs/>
          <w:sz w:val="28"/>
          <w:szCs w:val="28"/>
        </w:rPr>
        <w:t xml:space="preserve"> </w:t>
      </w:r>
      <w:r w:rsidR="00DF6B79">
        <w:rPr>
          <w:b/>
          <w:bCs/>
          <w:sz w:val="28"/>
          <w:szCs w:val="28"/>
        </w:rPr>
        <w:t>П</w:t>
      </w:r>
      <w:r w:rsidR="00973B99" w:rsidRPr="0023691A">
        <w:rPr>
          <w:b/>
          <w:bCs/>
          <w:sz w:val="28"/>
          <w:szCs w:val="28"/>
        </w:rPr>
        <w:t>АО «</w:t>
      </w:r>
      <w:proofErr w:type="spellStart"/>
      <w:r w:rsidR="00973B99" w:rsidRPr="0023691A">
        <w:rPr>
          <w:b/>
          <w:bCs/>
          <w:sz w:val="28"/>
          <w:szCs w:val="28"/>
        </w:rPr>
        <w:t>ТрансКонтейнер</w:t>
      </w:r>
      <w:proofErr w:type="spellEnd"/>
      <w:r w:rsidR="00973B99" w:rsidRPr="0023691A">
        <w:rPr>
          <w:b/>
          <w:bCs/>
          <w:sz w:val="28"/>
          <w:szCs w:val="28"/>
        </w:rPr>
        <w:t>»</w:t>
      </w:r>
    </w:p>
    <w:p w:rsidR="00973B99" w:rsidRPr="0023691A" w:rsidRDefault="00973B99" w:rsidP="00F3216A">
      <w:pPr>
        <w:tabs>
          <w:tab w:val="left" w:pos="4962"/>
        </w:tabs>
        <w:ind w:left="4678"/>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E7529D" w:rsidP="00F3216A">
      <w:pPr>
        <w:tabs>
          <w:tab w:val="left" w:pos="4962"/>
        </w:tabs>
        <w:ind w:left="4678"/>
        <w:rPr>
          <w:i/>
          <w:iCs/>
          <w:sz w:val="28"/>
          <w:szCs w:val="28"/>
        </w:rPr>
      </w:pPr>
      <w:r>
        <w:rPr>
          <w:b/>
          <w:bCs/>
          <w:sz w:val="28"/>
          <w:szCs w:val="28"/>
        </w:rPr>
        <w:t>_________________Д.И. Мельничук</w:t>
      </w:r>
    </w:p>
    <w:p w:rsidR="00973B99" w:rsidRPr="0023691A" w:rsidRDefault="00973B99" w:rsidP="00072C6A">
      <w:pPr>
        <w:tabs>
          <w:tab w:val="left" w:pos="4962"/>
        </w:tabs>
        <w:ind w:left="4820"/>
        <w:rPr>
          <w:b/>
          <w:bCs/>
          <w:sz w:val="28"/>
          <w:szCs w:val="28"/>
        </w:rPr>
      </w:pPr>
    </w:p>
    <w:p w:rsidR="00973B99" w:rsidRDefault="00E7529D" w:rsidP="00F3216A">
      <w:pPr>
        <w:tabs>
          <w:tab w:val="left" w:pos="4962"/>
        </w:tabs>
        <w:ind w:left="4820" w:hanging="142"/>
        <w:rPr>
          <w:b/>
          <w:bCs/>
          <w:sz w:val="28"/>
          <w:szCs w:val="28"/>
        </w:rPr>
      </w:pPr>
      <w:r>
        <w:rPr>
          <w:b/>
          <w:bCs/>
          <w:sz w:val="28"/>
          <w:szCs w:val="28"/>
        </w:rPr>
        <w:t xml:space="preserve"> «___»________________ 2016</w:t>
      </w:r>
      <w:r w:rsidR="00973B99" w:rsidRPr="0023691A">
        <w:rPr>
          <w:b/>
          <w:bCs/>
          <w:sz w:val="28"/>
          <w:szCs w:val="28"/>
        </w:rPr>
        <w:t xml:space="preserve">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973B99" w:rsidRDefault="00EF243A" w:rsidP="009D778D">
      <w:pPr>
        <w:pStyle w:val="19"/>
        <w:numPr>
          <w:ilvl w:val="2"/>
          <w:numId w:val="1"/>
        </w:numPr>
        <w:ind w:left="0" w:firstLine="709"/>
      </w:pPr>
      <w:r>
        <w:tab/>
      </w:r>
      <w:r w:rsidR="00DF6B79">
        <w:t>Публичное</w:t>
      </w:r>
      <w:r w:rsidR="00973B99">
        <w:t xml:space="preserve"> акционерное общество «Центр по перевозке грузов в</w:t>
      </w:r>
      <w:r w:rsidR="002E345E">
        <w:t xml:space="preserve"> контейнерах «</w:t>
      </w:r>
      <w:proofErr w:type="spellStart"/>
      <w:r w:rsidR="002E345E">
        <w:t>ТрансКонтейнер</w:t>
      </w:r>
      <w:proofErr w:type="spellEnd"/>
      <w:r w:rsidR="002E345E">
        <w:t>» (П</w:t>
      </w:r>
      <w:r w:rsidR="00973B99">
        <w:t>АО «</w:t>
      </w:r>
      <w:proofErr w:type="spellStart"/>
      <w:r w:rsidR="00973B99">
        <w:t>ТрансКонтейнер</w:t>
      </w:r>
      <w:proofErr w:type="spellEnd"/>
      <w:r w:rsidR="00973B99">
        <w:t>») (далее – Заказчик), руководствуясь положениями Федерал</w:t>
      </w:r>
      <w:r w:rsidR="007F0326">
        <w:t xml:space="preserve">ьного закона от 18 июля 2011г. </w:t>
      </w:r>
      <w:r w:rsidR="00973B99">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973B99">
        <w:t>ТрансКонтейнер</w:t>
      </w:r>
      <w:proofErr w:type="spellEnd"/>
      <w:r w:rsidR="00973B99">
        <w:t>», утвержденным решением Совета дире</w:t>
      </w:r>
      <w:r w:rsidR="00D53CBF">
        <w:t>кторов ОАО «</w:t>
      </w:r>
      <w:proofErr w:type="spellStart"/>
      <w:r w:rsidR="00D53CBF">
        <w:t>ТрансКонтейнер</w:t>
      </w:r>
      <w:proofErr w:type="spellEnd"/>
      <w:r w:rsidR="00D53CBF">
        <w:t xml:space="preserve">» от </w:t>
      </w:r>
      <w:r w:rsidR="00973B99" w:rsidRPr="002623AB">
        <w:t xml:space="preserve">20 февраля 2013г. (далее – Положение о закупках), проводит открытый конкурс </w:t>
      </w:r>
      <w:r w:rsidR="00611701" w:rsidRPr="00B8587A">
        <w:t>№ </w:t>
      </w:r>
      <w:r w:rsidR="00611701" w:rsidRPr="00B70C5D">
        <w:t>ОК</w:t>
      </w:r>
      <w:r w:rsidR="00B8587A" w:rsidRPr="00B70C5D">
        <w:t>-НКПОКТ</w:t>
      </w:r>
      <w:r w:rsidR="00D53CBF" w:rsidRPr="00B70C5D">
        <w:t>-16-</w:t>
      </w:r>
      <w:r w:rsidR="00B70C5D" w:rsidRPr="00B70C5D">
        <w:t>0009</w:t>
      </w:r>
      <w:r w:rsidR="002623AB">
        <w:t xml:space="preserve"> </w:t>
      </w:r>
      <w:r w:rsidR="00973B99" w:rsidRPr="00D32FFA">
        <w:t xml:space="preserve">(далее – </w:t>
      </w:r>
      <w:r w:rsidR="00973B99">
        <w:t>Открытый конкурс</w:t>
      </w:r>
      <w:r w:rsidR="00973B99" w:rsidRPr="00D32FFA">
        <w:t>).</w:t>
      </w:r>
    </w:p>
    <w:p w:rsidR="00024742" w:rsidRPr="00DC1D87" w:rsidRDefault="00DF6B79" w:rsidP="00024742">
      <w:pPr>
        <w:shd w:val="clear" w:color="auto" w:fill="FFFFFF"/>
        <w:ind w:firstLine="709"/>
        <w:jc w:val="both"/>
        <w:rPr>
          <w:sz w:val="28"/>
          <w:szCs w:val="28"/>
        </w:rPr>
      </w:pPr>
      <w:r w:rsidRPr="00024742">
        <w:rPr>
          <w:sz w:val="28"/>
          <w:szCs w:val="28"/>
        </w:rPr>
        <w:t>1.1.2.</w:t>
      </w:r>
      <w:r w:rsidR="00EF243A">
        <w:rPr>
          <w:sz w:val="28"/>
          <w:szCs w:val="28"/>
        </w:rPr>
        <w:tab/>
      </w:r>
      <w:r w:rsidR="00973B99" w:rsidRPr="00024742">
        <w:rPr>
          <w:sz w:val="28"/>
          <w:szCs w:val="28"/>
        </w:rPr>
        <w:t>Предметом настоящего Открытого конкурса яв</w:t>
      </w:r>
      <w:r w:rsidR="00892268" w:rsidRPr="00024742">
        <w:rPr>
          <w:sz w:val="28"/>
          <w:szCs w:val="28"/>
        </w:rPr>
        <w:t xml:space="preserve">ляется право </w:t>
      </w:r>
      <w:r w:rsidR="002623AB">
        <w:rPr>
          <w:sz w:val="28"/>
          <w:szCs w:val="28"/>
        </w:rPr>
        <w:t>на заключение</w:t>
      </w:r>
      <w:r w:rsidR="00892268" w:rsidRPr="00024742">
        <w:rPr>
          <w:sz w:val="28"/>
          <w:szCs w:val="28"/>
        </w:rPr>
        <w:t xml:space="preserve"> договор</w:t>
      </w:r>
      <w:r w:rsidR="00611701" w:rsidRPr="00024742">
        <w:rPr>
          <w:sz w:val="28"/>
          <w:szCs w:val="28"/>
        </w:rPr>
        <w:t>а</w:t>
      </w:r>
      <w:r w:rsidR="00973B99" w:rsidRPr="00024742">
        <w:rPr>
          <w:sz w:val="28"/>
          <w:szCs w:val="28"/>
        </w:rPr>
        <w:t xml:space="preserve"> на</w:t>
      </w:r>
      <w:r w:rsidR="00973B99" w:rsidRPr="00C64E36">
        <w:t xml:space="preserve"> </w:t>
      </w:r>
      <w:r w:rsidR="00E7529D">
        <w:rPr>
          <w:bCs/>
          <w:sz w:val="28"/>
          <w:szCs w:val="28"/>
        </w:rPr>
        <w:t>поставку</w:t>
      </w:r>
      <w:r w:rsidR="00024742" w:rsidRPr="00DC1D87">
        <w:rPr>
          <w:bCs/>
          <w:sz w:val="28"/>
          <w:szCs w:val="28"/>
        </w:rPr>
        <w:t xml:space="preserve"> </w:t>
      </w:r>
      <w:r w:rsidR="00D53CBF">
        <w:rPr>
          <w:bCs/>
          <w:sz w:val="28"/>
          <w:szCs w:val="28"/>
        </w:rPr>
        <w:t>лакокрасочной продукции</w:t>
      </w:r>
      <w:r w:rsidR="00024742" w:rsidRPr="00DC1D87">
        <w:t xml:space="preserve"> </w:t>
      </w:r>
      <w:r w:rsidR="001E7784">
        <w:rPr>
          <w:sz w:val="28"/>
          <w:szCs w:val="28"/>
        </w:rPr>
        <w:t>для нужд филиала ПАО </w:t>
      </w:r>
      <w:r w:rsidR="00024742" w:rsidRPr="00DC1D87">
        <w:rPr>
          <w:sz w:val="28"/>
          <w:szCs w:val="28"/>
        </w:rPr>
        <w:t>«</w:t>
      </w:r>
      <w:proofErr w:type="spellStart"/>
      <w:r w:rsidR="00024742" w:rsidRPr="00DC1D87">
        <w:rPr>
          <w:sz w:val="28"/>
          <w:szCs w:val="28"/>
        </w:rPr>
        <w:t>ТрансКонтейнер</w:t>
      </w:r>
      <w:proofErr w:type="spellEnd"/>
      <w:r w:rsidR="00024742" w:rsidRPr="00DC1D87">
        <w:rPr>
          <w:sz w:val="28"/>
          <w:szCs w:val="28"/>
        </w:rPr>
        <w:t xml:space="preserve">» на Октябрьской железной дороге в </w:t>
      </w:r>
      <w:r w:rsidR="00E7529D">
        <w:rPr>
          <w:sz w:val="28"/>
          <w:szCs w:val="28"/>
        </w:rPr>
        <w:t>2016</w:t>
      </w:r>
      <w:r w:rsidR="00536E7C">
        <w:rPr>
          <w:sz w:val="28"/>
          <w:szCs w:val="28"/>
        </w:rPr>
        <w:t> </w:t>
      </w:r>
      <w:r w:rsidR="00024742" w:rsidRPr="00DC1D87">
        <w:rPr>
          <w:sz w:val="28"/>
          <w:szCs w:val="28"/>
        </w:rPr>
        <w:t>году.</w:t>
      </w:r>
    </w:p>
    <w:p w:rsidR="00973B99" w:rsidRPr="005366F1" w:rsidRDefault="005F63E3" w:rsidP="00024742">
      <w:pPr>
        <w:pStyle w:val="19"/>
        <w:ind w:firstLine="709"/>
      </w:pPr>
      <w:r>
        <w:t>1.1.3</w:t>
      </w:r>
      <w:r w:rsidR="001E7784">
        <w:t>.</w:t>
      </w:r>
      <w:r w:rsidR="00EF243A">
        <w:tab/>
      </w:r>
      <w:r>
        <w:t>.</w:t>
      </w:r>
      <w:r w:rsidR="00973B99">
        <w:t>Информация об организаторе Открытого конкурса</w:t>
      </w:r>
      <w:r w:rsidR="00973B99" w:rsidRPr="00D32FFA">
        <w:t xml:space="preserve"> </w:t>
      </w:r>
      <w:r w:rsidR="00973B99">
        <w:t>указана в пункте 2</w:t>
      </w:r>
      <w:r w:rsidR="00973B99" w:rsidRPr="005366F1">
        <w:t xml:space="preserve"> Информационной карты раздела 5 настоящей документации о закупке (далее – Информационная карта)</w:t>
      </w:r>
      <w:r w:rsidR="00973B99">
        <w:t>.</w:t>
      </w:r>
    </w:p>
    <w:p w:rsidR="00973B99" w:rsidRPr="00D32FFA" w:rsidRDefault="005F63E3" w:rsidP="005F63E3">
      <w:pPr>
        <w:pStyle w:val="19"/>
        <w:ind w:firstLine="709"/>
      </w:pPr>
      <w:r>
        <w:t>1.1.4.</w:t>
      </w:r>
      <w:r w:rsidR="00EF243A">
        <w:tab/>
      </w:r>
      <w:r w:rsidR="00973B99" w:rsidRPr="005F63E3">
        <w:t>Дата</w:t>
      </w:r>
      <w:r w:rsidR="00973B99" w:rsidRPr="00D32FFA">
        <w:t xml:space="preserve"> опубликования извещения о проведении настоящего </w:t>
      </w:r>
      <w:r w:rsidR="00973B99">
        <w:t>Открытого конкурса</w:t>
      </w:r>
      <w:r w:rsidR="00973B99" w:rsidRPr="00D32FFA">
        <w:t xml:space="preserve"> указана в пункте 3 Информационной карты. </w:t>
      </w:r>
    </w:p>
    <w:p w:rsidR="00973B99" w:rsidRPr="00D32FFA" w:rsidRDefault="005F63E3" w:rsidP="005F63E3">
      <w:pPr>
        <w:pStyle w:val="19"/>
        <w:ind w:firstLine="709"/>
      </w:pPr>
      <w:r>
        <w:t>1.1.5.</w:t>
      </w:r>
      <w:r w:rsidR="00EF243A">
        <w:tab/>
      </w:r>
      <w:r w:rsidR="00973B99" w:rsidRPr="00D32FFA">
        <w:t xml:space="preserve">Извещение о проведении </w:t>
      </w:r>
      <w:r w:rsidR="00973B99">
        <w:t>Открытого конкурса</w:t>
      </w:r>
      <w:r w:rsidR="00973B99" w:rsidRPr="00D32FFA">
        <w:t>, изменения к извещению, настоящая документация</w:t>
      </w:r>
      <w:r w:rsidR="00973B99">
        <w:t xml:space="preserve"> о закупке</w:t>
      </w:r>
      <w:r w:rsidR="00973B99" w:rsidRPr="00D32FFA">
        <w:t xml:space="preserve">, протоколы, оформляемые в ходе проведения </w:t>
      </w:r>
      <w:r w:rsidR="00973B99">
        <w:t>Открытого конкурса</w:t>
      </w:r>
      <w:r w:rsidR="00973B99" w:rsidRPr="00D32FFA">
        <w:t xml:space="preserve"> и иная информация о</w:t>
      </w:r>
      <w:r w:rsidR="00973B99">
        <w:t>б</w:t>
      </w:r>
      <w:r w:rsidR="00973B99" w:rsidRPr="00D32FFA">
        <w:t xml:space="preserve"> </w:t>
      </w:r>
      <w:r w:rsidR="00973B99">
        <w:t>Открытом конкурсе</w:t>
      </w:r>
      <w:r w:rsidR="00973B99" w:rsidRPr="00D32FFA">
        <w:t xml:space="preserve"> публикуется в средствах массовой информации</w:t>
      </w:r>
      <w:r w:rsidR="00973B99">
        <w:t xml:space="preserve"> </w:t>
      </w:r>
      <w:r w:rsidR="00973B99" w:rsidRPr="00D32FFA">
        <w:t>(далее – СМИ), указанных в пункте 4 Информационной карты</w:t>
      </w:r>
      <w:r w:rsidR="00973B99">
        <w:t>.</w:t>
      </w:r>
    </w:p>
    <w:p w:rsidR="00973B99" w:rsidRPr="00D32FFA" w:rsidRDefault="001E7784" w:rsidP="001E7784">
      <w:pPr>
        <w:pStyle w:val="19"/>
        <w:ind w:firstLine="709"/>
      </w:pPr>
      <w:r>
        <w:lastRenderedPageBreak/>
        <w:t>1.1.6.</w:t>
      </w:r>
      <w:r>
        <w:tab/>
      </w:r>
      <w:r w:rsidR="00973B99"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973B99">
        <w:t xml:space="preserve">) цене договора, состав, количественные и качественные характеристики </w:t>
      </w:r>
      <w:r w:rsidR="00973B99" w:rsidRPr="00D32FFA">
        <w:t>товара, работ и услуг, сроки поставки товара, выполнения работ или оказания услуг, количество лотов, порядок</w:t>
      </w:r>
      <w:r w:rsidR="00973B99">
        <w:t>, сроки</w:t>
      </w:r>
      <w:r w:rsidR="00973B99" w:rsidRPr="00D32FFA">
        <w:t xml:space="preserve"> направления документации</w:t>
      </w:r>
      <w:r w:rsidR="00973B99">
        <w:t xml:space="preserve"> о закупке</w:t>
      </w:r>
      <w:r w:rsidR="00973B99"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1E7784" w:rsidP="001E7784">
      <w:pPr>
        <w:pStyle w:val="19"/>
        <w:ind w:firstLine="709"/>
      </w:pPr>
      <w:r>
        <w:t>1.1.7.</w:t>
      </w:r>
      <w:r>
        <w:tab/>
      </w:r>
      <w:r w:rsidR="00973B99"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973B99">
        <w:t xml:space="preserve">о закупке </w:t>
      </w:r>
      <w:r w:rsidR="00973B99" w:rsidRPr="00D32FFA">
        <w:t xml:space="preserve">и Положения о закупках необходимо руководствоваться Положением о закупках. </w:t>
      </w:r>
    </w:p>
    <w:p w:rsidR="00973B99" w:rsidRPr="00D32FFA" w:rsidRDefault="00EF243A" w:rsidP="00176101">
      <w:pPr>
        <w:pStyle w:val="19"/>
        <w:ind w:firstLine="709"/>
      </w:pPr>
      <w:r>
        <w:t>1.1.8.</w:t>
      </w:r>
      <w:r>
        <w:tab/>
      </w:r>
      <w:r w:rsidR="00973B99" w:rsidRPr="00D32FFA">
        <w:t xml:space="preserve">Дата рассмотрения и сопоставления предложений претендентов </w:t>
      </w:r>
      <w:r w:rsidR="00973B99">
        <w:t xml:space="preserve">и представленных </w:t>
      </w:r>
      <w:r w:rsidR="00973B99" w:rsidRPr="00D32FFA">
        <w:t>комплект</w:t>
      </w:r>
      <w:r w:rsidR="00973B99">
        <w:t>ов</w:t>
      </w:r>
      <w:r w:rsidR="00973B99" w:rsidRPr="00D32FFA">
        <w:t xml:space="preserve"> документов на участие в </w:t>
      </w:r>
      <w:r w:rsidR="00973B99">
        <w:t>Открытом конкурсе</w:t>
      </w:r>
      <w:r w:rsidR="00973B99" w:rsidRPr="00D32FFA">
        <w:t xml:space="preserve"> (далее – Заявки) указана в пункте 8 Информационной карты.</w:t>
      </w:r>
    </w:p>
    <w:p w:rsidR="00973B99" w:rsidRPr="00D32FFA" w:rsidRDefault="00EF243A" w:rsidP="00176101">
      <w:pPr>
        <w:pStyle w:val="19"/>
        <w:ind w:firstLine="709"/>
      </w:pPr>
      <w:r>
        <w:t>1.1.9.</w:t>
      </w:r>
      <w:r>
        <w:tab/>
      </w:r>
      <w:r w:rsidR="00973B99" w:rsidRPr="00D32FFA">
        <w:t xml:space="preserve">Претендентом на участие в </w:t>
      </w:r>
      <w:r w:rsidR="00973B99">
        <w:t>Открытом конкурсе</w:t>
      </w:r>
      <w:r w:rsidR="00973B99"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73B99">
        <w:t xml:space="preserve"> о закупке</w:t>
      </w:r>
      <w:r w:rsidR="007F0326">
        <w:t xml:space="preserve">. </w:t>
      </w:r>
    </w:p>
    <w:p w:rsidR="00973B99" w:rsidRPr="00D32FFA" w:rsidRDefault="00EF243A" w:rsidP="00176101">
      <w:pPr>
        <w:pStyle w:val="19"/>
        <w:ind w:firstLine="709"/>
      </w:pPr>
      <w:r>
        <w:t>1.1.10</w:t>
      </w:r>
      <w:r w:rsidR="001E7784">
        <w:t>.</w:t>
      </w:r>
      <w:r>
        <w:tab/>
      </w:r>
      <w:r w:rsidR="00973B99" w:rsidRPr="00D32FFA">
        <w:t xml:space="preserve">Участниками </w:t>
      </w:r>
      <w:r w:rsidR="00973B99">
        <w:t>Открытого конкурса</w:t>
      </w:r>
      <w:r w:rsidR="00973B99"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973B99">
        <w:t xml:space="preserve"> о закупке</w:t>
      </w:r>
      <w:r w:rsidR="00973B99" w:rsidRPr="00D32FFA">
        <w:t xml:space="preserve"> обязательным и квалификационным требованиям.</w:t>
      </w:r>
    </w:p>
    <w:p w:rsidR="00973B99" w:rsidRPr="00D32FFA" w:rsidRDefault="00EF243A" w:rsidP="00176101">
      <w:pPr>
        <w:pStyle w:val="19"/>
        <w:ind w:firstLine="709"/>
      </w:pPr>
      <w:r>
        <w:t>1.1.11</w:t>
      </w:r>
      <w:r w:rsidR="001E7784">
        <w:t>.</w:t>
      </w:r>
      <w:r>
        <w:tab/>
      </w:r>
      <w:r w:rsidR="00973B99" w:rsidRPr="00D32FFA">
        <w:t xml:space="preserve">Для участия в процедуре </w:t>
      </w:r>
      <w:r w:rsidR="00973B99">
        <w:t>Открытого конкурса</w:t>
      </w:r>
      <w:r w:rsidR="00973B99"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EF243A" w:rsidP="00176101">
      <w:pPr>
        <w:pStyle w:val="19"/>
        <w:ind w:firstLine="709"/>
      </w:pPr>
      <w:r>
        <w:t>1.1.12</w:t>
      </w:r>
      <w:r w:rsidR="001E7784">
        <w:t>.</w:t>
      </w:r>
      <w:r>
        <w:tab/>
      </w:r>
      <w:r w:rsidR="00973B99" w:rsidRPr="00D32FFA">
        <w:t xml:space="preserve">Заявки рассматриваются </w:t>
      </w:r>
      <w:r w:rsidR="00611701">
        <w:t>к</w:t>
      </w:r>
      <w:r w:rsidR="007F0326">
        <w:t xml:space="preserve">ак обязательства претендентов. </w:t>
      </w:r>
      <w:r w:rsidR="002E345E">
        <w:t>П</w:t>
      </w:r>
      <w:r w:rsidR="00973B99" w:rsidRPr="00D32FFA">
        <w:t>АО</w:t>
      </w:r>
      <w:r w:rsidR="00611701">
        <w:t> </w:t>
      </w:r>
      <w:r w:rsidR="00973B99" w:rsidRPr="00D32FFA">
        <w:t>«</w:t>
      </w:r>
      <w:proofErr w:type="spellStart"/>
      <w:r w:rsidR="00973B99" w:rsidRPr="00D32FFA">
        <w:t>ТрансКонтейнер</w:t>
      </w:r>
      <w:proofErr w:type="spellEnd"/>
      <w:r w:rsidR="00973B99" w:rsidRPr="00D32FFA">
        <w:t>»</w:t>
      </w:r>
      <w:r w:rsidR="00973B99">
        <w:t xml:space="preserve"> вправе требовать от победителя/победителей</w:t>
      </w:r>
      <w:r w:rsidR="00973B99" w:rsidRPr="00D32FFA">
        <w:t xml:space="preserve"> </w:t>
      </w:r>
      <w:r w:rsidR="00973B99">
        <w:t>Открытого конкурса</w:t>
      </w:r>
      <w:r w:rsidR="00973B99" w:rsidRPr="00D32FFA">
        <w:t xml:space="preserve"> заключения договора на условиях, предложенных в его Заявке. Для всех претендентов на участие в </w:t>
      </w:r>
      <w:r w:rsidR="00973B99">
        <w:t>Открытом конкурсе</w:t>
      </w:r>
      <w:r w:rsidR="00973B99" w:rsidRPr="00D32FFA">
        <w:t xml:space="preserve"> уст</w:t>
      </w:r>
      <w:r w:rsidR="00973B99">
        <w:t xml:space="preserve">анавливаются единые требования с учетом </w:t>
      </w:r>
      <w:r w:rsidR="00973B99" w:rsidRPr="009A1114">
        <w:t>случаев, предусмотренных пунктами 1.1.2</w:t>
      </w:r>
      <w:r w:rsidR="00973B99">
        <w:t xml:space="preserve">2, </w:t>
      </w:r>
      <w:r w:rsidR="00973B99" w:rsidRPr="009A1114">
        <w:t>1.1.2</w:t>
      </w:r>
      <w:r w:rsidR="00973B99">
        <w:t>3,</w:t>
      </w:r>
      <w:r w:rsidR="00973B99" w:rsidRPr="009A1114">
        <w:t xml:space="preserve"> 1.1.2</w:t>
      </w:r>
      <w:r w:rsidR="00973B99">
        <w:t xml:space="preserve">4, 2.3.2 </w:t>
      </w:r>
      <w:r w:rsidR="00973B99" w:rsidRPr="009A1114">
        <w:t>настоящей документации</w:t>
      </w:r>
      <w:r w:rsidR="00973B99">
        <w:t xml:space="preserve"> о закупке</w:t>
      </w:r>
      <w:r w:rsidR="00973B99" w:rsidRPr="009A1114">
        <w:t>.</w:t>
      </w:r>
    </w:p>
    <w:p w:rsidR="00973B99" w:rsidRPr="00D32FFA" w:rsidRDefault="00EF243A" w:rsidP="00176101">
      <w:pPr>
        <w:pStyle w:val="19"/>
        <w:ind w:firstLine="709"/>
      </w:pPr>
      <w:r>
        <w:t>1.1.13</w:t>
      </w:r>
      <w:r w:rsidR="001E7784">
        <w:t>.</w:t>
      </w:r>
      <w:r>
        <w:tab/>
      </w:r>
      <w:r w:rsidR="00973B99" w:rsidRPr="00D32FFA">
        <w:t xml:space="preserve">Решение о допуске претендентов к участию в </w:t>
      </w:r>
      <w:r w:rsidR="00973B99">
        <w:t>Открытом конкурсе</w:t>
      </w:r>
      <w:r w:rsidR="00973B99" w:rsidRPr="00D32FFA">
        <w:t xml:space="preserve"> на основании предложения Организатора принимает Конкурсная </w:t>
      </w:r>
      <w:r w:rsidR="00973B99" w:rsidRPr="00D32FFA">
        <w:lastRenderedPageBreak/>
        <w:t xml:space="preserve">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EF243A" w:rsidP="00176101">
      <w:pPr>
        <w:pStyle w:val="19"/>
        <w:ind w:firstLine="709"/>
      </w:pPr>
      <w:r>
        <w:t>1.1.14</w:t>
      </w:r>
      <w:r w:rsidR="001E7784">
        <w:t>.</w:t>
      </w:r>
      <w:r>
        <w:tab/>
      </w:r>
      <w:r w:rsidR="00973B99" w:rsidRPr="00D32FFA">
        <w:t xml:space="preserve">Конкурсная комиссия вправе на основании информации о несоответствии претендента на участие в </w:t>
      </w:r>
      <w:r w:rsidR="00973B99">
        <w:t>Открытом конкурсе</w:t>
      </w:r>
      <w:r w:rsidR="00973B99"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973B99">
        <w:t>Открытом конкурсе</w:t>
      </w:r>
      <w:r w:rsidR="00973B99" w:rsidRPr="00D32FFA">
        <w:t xml:space="preserve"> или отстранить участника </w:t>
      </w:r>
      <w:r w:rsidR="00973B99">
        <w:t>Открытого конкурса</w:t>
      </w:r>
      <w:r w:rsidR="00973B99" w:rsidRPr="00D32FFA">
        <w:t xml:space="preserve"> от участия в </w:t>
      </w:r>
      <w:r w:rsidR="00973B99">
        <w:t>Открытом конкурсе</w:t>
      </w:r>
      <w:r w:rsidR="00973B99" w:rsidRPr="00D32FFA">
        <w:t xml:space="preserve"> на любом этапе его проведения. </w:t>
      </w:r>
    </w:p>
    <w:p w:rsidR="00973B99" w:rsidRPr="00D32FFA" w:rsidRDefault="00EF243A" w:rsidP="00176101">
      <w:pPr>
        <w:pStyle w:val="19"/>
        <w:ind w:firstLine="709"/>
      </w:pPr>
      <w:r>
        <w:t>1.1.15</w:t>
      </w:r>
      <w:r w:rsidR="001E7784">
        <w:t>.</w:t>
      </w:r>
      <w:r>
        <w:tab/>
      </w:r>
      <w:r w:rsidR="00973B99"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00973B99">
        <w:t>Открытом конкурсе</w:t>
      </w:r>
      <w:r w:rsidR="00973B99" w:rsidRPr="00D32FFA">
        <w:t>.</w:t>
      </w:r>
    </w:p>
    <w:p w:rsidR="00973B99" w:rsidRPr="00D32FFA" w:rsidRDefault="00EF243A" w:rsidP="00176101">
      <w:pPr>
        <w:pStyle w:val="19"/>
        <w:ind w:firstLine="709"/>
      </w:pPr>
      <w:r>
        <w:t>1.1.16</w:t>
      </w:r>
      <w:r w:rsidR="001E7784">
        <w:t>.</w:t>
      </w:r>
      <w:r>
        <w:tab/>
      </w:r>
      <w:r w:rsidR="00973B99" w:rsidRPr="00D32FFA">
        <w:t>Документы, представленные претендентами в составе Заявок, возврату не подлежат.</w:t>
      </w:r>
    </w:p>
    <w:p w:rsidR="00973B99" w:rsidRPr="00D32FFA" w:rsidRDefault="00EF243A" w:rsidP="00176101">
      <w:pPr>
        <w:pStyle w:val="19"/>
        <w:widowControl w:val="0"/>
        <w:ind w:firstLine="709"/>
      </w:pPr>
      <w:r>
        <w:t>1.1.17</w:t>
      </w:r>
      <w:r w:rsidR="001E7784">
        <w:t>.</w:t>
      </w:r>
      <w:r>
        <w:tab/>
      </w:r>
      <w:r w:rsidR="00973B99" w:rsidRPr="00D32FFA">
        <w:t>Заявки с документацией предоставля</w:t>
      </w:r>
      <w:r w:rsidR="00973B99">
        <w:t>ю</w:t>
      </w:r>
      <w:r w:rsidR="00973B99" w:rsidRPr="00D32FFA">
        <w:t>тся претендентами в сроки и на условиях, изложенных в пункте 6 Информационной карты.</w:t>
      </w:r>
    </w:p>
    <w:p w:rsidR="00973B99" w:rsidRPr="00D32FFA" w:rsidRDefault="00EF243A" w:rsidP="00176101">
      <w:pPr>
        <w:pStyle w:val="19"/>
        <w:widowControl w:val="0"/>
        <w:ind w:firstLine="709"/>
      </w:pPr>
      <w:r>
        <w:t>1.1.18</w:t>
      </w:r>
      <w:r w:rsidR="001E7784">
        <w:t>.</w:t>
      </w:r>
      <w:r>
        <w:tab/>
      </w:r>
      <w:r w:rsidR="00973B99" w:rsidRPr="00D32FFA">
        <w:t xml:space="preserve">Организатор, Заказчик </w:t>
      </w:r>
      <w:r w:rsidR="00973B99">
        <w:t>Открытого конкурса</w:t>
      </w:r>
      <w:r w:rsidR="00973B99" w:rsidRPr="00D32FFA">
        <w:t xml:space="preserve"> вправе отказаться от его проведения в любой момент до принятия решения Конкурсной комиссией о победителе </w:t>
      </w:r>
      <w:r w:rsidR="00973B99">
        <w:t>Открытого конкурса</w:t>
      </w:r>
      <w:r w:rsidR="00973B99" w:rsidRPr="00D32FFA">
        <w:t xml:space="preserve">. Извещение об отмене проведения </w:t>
      </w:r>
      <w:r w:rsidR="00973B99">
        <w:t>Открытого конкурса</w:t>
      </w:r>
      <w:r w:rsidR="00973B99" w:rsidRPr="00D32FFA">
        <w:t xml:space="preserve"> размещается в соответствии с пунктом 4 Информационной карты</w:t>
      </w:r>
      <w:r w:rsidR="00973B99">
        <w:t xml:space="preserve"> в</w:t>
      </w:r>
      <w:r w:rsidR="00973B99" w:rsidRPr="00D32FFA">
        <w:t xml:space="preserve"> течение 3 (трех)</w:t>
      </w:r>
      <w:r w:rsidR="00973B99">
        <w:t xml:space="preserve"> дней </w:t>
      </w:r>
      <w:r w:rsidR="00973B99" w:rsidRPr="00D32FFA">
        <w:t xml:space="preserve">со дня принятия решения об отмене проведения </w:t>
      </w:r>
      <w:r w:rsidR="00973B99">
        <w:t>Открытого конкурса</w:t>
      </w:r>
      <w:r w:rsidR="002E345E">
        <w:t>. При этом П</w:t>
      </w:r>
      <w:r w:rsidR="00973B99" w:rsidRPr="00D32FFA">
        <w:t>АО «</w:t>
      </w:r>
      <w:proofErr w:type="spellStart"/>
      <w:r w:rsidR="00973B99" w:rsidRPr="00D32FFA">
        <w:t>ТрансКонтейнер</w:t>
      </w:r>
      <w:proofErr w:type="spellEnd"/>
      <w:r w:rsidR="00973B99" w:rsidRPr="00D32FFA">
        <w:t>»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EF243A" w:rsidP="00176101">
      <w:pPr>
        <w:pStyle w:val="19"/>
        <w:widowControl w:val="0"/>
        <w:ind w:firstLine="709"/>
      </w:pPr>
      <w:r>
        <w:t>1.1.19</w:t>
      </w:r>
      <w:r w:rsidR="001E7784">
        <w:t>.</w:t>
      </w:r>
      <w:r>
        <w:tab/>
      </w:r>
      <w:r w:rsidR="00973B99" w:rsidRPr="00D32FFA">
        <w:t xml:space="preserve">Протоколы, оформляемые в ходе проведения </w:t>
      </w:r>
      <w:r w:rsidR="00973B99">
        <w:t>Открытого конкурса</w:t>
      </w:r>
      <w:r w:rsidR="00973B99" w:rsidRPr="00D32FFA">
        <w:t>, размещаются в порядке, предусмотренном настоящей документацией о закупке, в течение 3 (трех) дней с даты их подписания</w:t>
      </w:r>
      <w:r w:rsidR="00973B99" w:rsidRPr="008A10F4">
        <w:t xml:space="preserve"> </w:t>
      </w:r>
      <w:r w:rsidR="00973B99" w:rsidRPr="00D32FFA">
        <w:t>в соответствии с пунктом 4 Информационной карты.</w:t>
      </w:r>
    </w:p>
    <w:p w:rsidR="00973B99" w:rsidRPr="00D32FFA" w:rsidRDefault="00176101" w:rsidP="00176101">
      <w:pPr>
        <w:ind w:firstLine="709"/>
        <w:jc w:val="both"/>
      </w:pPr>
      <w:r>
        <w:rPr>
          <w:sz w:val="28"/>
          <w:szCs w:val="28"/>
        </w:rPr>
        <w:t>1.1.20</w:t>
      </w:r>
      <w:r w:rsidR="001E7784">
        <w:rPr>
          <w:sz w:val="28"/>
          <w:szCs w:val="28"/>
        </w:rPr>
        <w:t>.</w:t>
      </w:r>
      <w:r>
        <w:rPr>
          <w:sz w:val="28"/>
          <w:szCs w:val="28"/>
        </w:rPr>
        <w:tab/>
      </w:r>
      <w:r w:rsidR="00973B99" w:rsidRPr="00EF243A">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973B99" w:rsidRPr="00D32FFA" w:rsidRDefault="00176101" w:rsidP="00176101">
      <w:pPr>
        <w:pStyle w:val="19"/>
        <w:widowControl w:val="0"/>
        <w:ind w:firstLine="709"/>
      </w:pPr>
      <w:r>
        <w:t>1.1.21</w:t>
      </w:r>
      <w:r w:rsidR="001E7784">
        <w:t>.</w:t>
      </w:r>
      <w:r>
        <w:tab/>
      </w:r>
      <w:r w:rsidR="00973B99"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176101" w:rsidP="00176101">
      <w:pPr>
        <w:pStyle w:val="19"/>
        <w:widowControl w:val="0"/>
        <w:ind w:firstLine="709"/>
      </w:pPr>
      <w:r>
        <w:t>1.1.22</w:t>
      </w:r>
      <w:r w:rsidR="001E7784">
        <w:t>.</w:t>
      </w:r>
      <w:r>
        <w:tab/>
      </w:r>
      <w:r w:rsidR="00973B99"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176101">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973B99" w:rsidRPr="00D32FFA" w:rsidRDefault="00176101" w:rsidP="00176101">
      <w:pPr>
        <w:pStyle w:val="19"/>
        <w:widowControl w:val="0"/>
        <w:ind w:firstLine="709"/>
      </w:pPr>
      <w:r>
        <w:t>1.1.23</w:t>
      </w:r>
      <w:r w:rsidR="001E7784">
        <w:t>.</w:t>
      </w:r>
      <w:r>
        <w:tab/>
      </w:r>
      <w:r w:rsidR="00973B99" w:rsidRPr="00D32FFA">
        <w:t>Иностранный участник закупки вправе указать цену в рублях Российской Федерации, либо</w:t>
      </w:r>
      <w:r w:rsidR="00973B99">
        <w:t>,</w:t>
      </w:r>
      <w:r w:rsidR="00973B99" w:rsidRPr="00D32FFA">
        <w:t xml:space="preserve"> </w:t>
      </w:r>
      <w:r w:rsidR="00973B99">
        <w:t>если это указанно</w:t>
      </w:r>
      <w:r w:rsidR="00973B99" w:rsidRPr="00D32FFA">
        <w:t xml:space="preserve"> в пункте 16 Информационной карты</w:t>
      </w:r>
      <w:r w:rsidR="00973B99">
        <w:t>,</w:t>
      </w:r>
      <w:r w:rsidR="00973B99" w:rsidRPr="00D32FFA">
        <w:t xml:space="preserve"> </w:t>
      </w:r>
      <w:r w:rsidR="00973B99">
        <w:t xml:space="preserve">в </w:t>
      </w:r>
      <w:r w:rsidR="00973B99"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176101" w:rsidP="00176101">
      <w:pPr>
        <w:pStyle w:val="19"/>
        <w:widowControl w:val="0"/>
        <w:ind w:firstLine="709"/>
      </w:pPr>
      <w:r>
        <w:t>1.1.24</w:t>
      </w:r>
      <w:r w:rsidR="001E7784">
        <w:t>.</w:t>
      </w:r>
      <w:r>
        <w:tab/>
      </w:r>
      <w:r w:rsidR="00973B99"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00973B99"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w:t>
      </w:r>
      <w:proofErr w:type="spellStart"/>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w:t>
      </w:r>
      <w:r w:rsidRPr="00D32FFA">
        <w:rPr>
          <w:sz w:val="28"/>
          <w:szCs w:val="28"/>
        </w:rPr>
        <w:lastRenderedPageBreak/>
        <w:t xml:space="preserve">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sidR="001E7784">
        <w:rPr>
          <w:rFonts w:eastAsia="MS Mincho"/>
          <w:sz w:val="28"/>
          <w:szCs w:val="28"/>
        </w:rPr>
        <w:t xml:space="preserve">СМИ. </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BF3DC0" w:rsidRPr="00D32FFA" w:rsidRDefault="00973B99">
      <w:pPr>
        <w:spacing w:after="120"/>
        <w:ind w:firstLine="709"/>
        <w:jc w:val="both"/>
        <w:rPr>
          <w:b/>
          <w:bCs/>
          <w:sz w:val="28"/>
          <w:szCs w:val="28"/>
        </w:rPr>
      </w:pPr>
      <w:r w:rsidRPr="00D32FFA">
        <w:rPr>
          <w:b/>
          <w:bCs/>
          <w:sz w:val="28"/>
          <w:szCs w:val="28"/>
        </w:rPr>
        <w:lastRenderedPageBreak/>
        <w:t>Раздел 2. Обязательные и квалификационные требования к претендентам/участникам, оценка Заявок участников</w:t>
      </w: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w:t>
      </w:r>
      <w:r w:rsidR="00C47411">
        <w:rPr>
          <w:sz w:val="28"/>
          <w:szCs w:val="28"/>
        </w:rPr>
        <w:t xml:space="preserve"> ранее заключенным договорам с П</w:t>
      </w:r>
      <w:r>
        <w:rPr>
          <w:sz w:val="28"/>
          <w:szCs w:val="28"/>
        </w:rPr>
        <w:t>АО «</w:t>
      </w:r>
      <w:proofErr w:type="spellStart"/>
      <w:r>
        <w:rPr>
          <w:sz w:val="28"/>
          <w:szCs w:val="28"/>
        </w:rPr>
        <w:t>ТрансКонтейнер</w:t>
      </w:r>
      <w:proofErr w:type="spellEnd"/>
      <w:r>
        <w:rPr>
          <w:sz w:val="28"/>
          <w:szCs w:val="28"/>
        </w:rPr>
        <w:t>»</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E345E">
        <w:rPr>
          <w:sz w:val="28"/>
          <w:szCs w:val="28"/>
        </w:rPr>
        <w:t xml:space="preserve"> или иного срока по усмотрению П</w:t>
      </w:r>
      <w:r w:rsidRPr="00250B24">
        <w:rPr>
          <w:sz w:val="28"/>
          <w:szCs w:val="28"/>
        </w:rPr>
        <w:t>АО «</w:t>
      </w:r>
      <w:proofErr w:type="spellStart"/>
      <w:r w:rsidRPr="00250B24">
        <w:rPr>
          <w:sz w:val="28"/>
          <w:szCs w:val="28"/>
        </w:rPr>
        <w:t>ТрансКонтейнер</w:t>
      </w:r>
      <w:proofErr w:type="spellEnd"/>
      <w:r w:rsidRPr="00250B24">
        <w:rPr>
          <w:sz w:val="28"/>
          <w:szCs w:val="28"/>
        </w:rPr>
        <w:t>»;</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w:t>
      </w:r>
      <w:r w:rsidRPr="00D32FFA">
        <w:rPr>
          <w:sz w:val="28"/>
          <w:szCs w:val="28"/>
        </w:rPr>
        <w:lastRenderedPageBreak/>
        <w:t>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w:t>
      </w:r>
      <w:r w:rsidR="00FD15E4">
        <w:rPr>
          <w:sz w:val="28"/>
          <w:szCs w:val="28"/>
        </w:rPr>
        <w:t>ридических лиц» и/или статьей 104 Федерального закона от 05.04.2013 № 44-ФЗ «О контрактной</w:t>
      </w:r>
      <w:r w:rsidR="001B3FA1">
        <w:rPr>
          <w:sz w:val="28"/>
          <w:szCs w:val="28"/>
        </w:rPr>
        <w:t xml:space="preserve"> системе в сфере закупок</w:t>
      </w:r>
      <w:r w:rsidRPr="00D32FFA">
        <w:rPr>
          <w:sz w:val="28"/>
          <w:szCs w:val="28"/>
        </w:rPr>
        <w:t xml:space="preserve"> товаров, работ, услуг для </w:t>
      </w:r>
      <w:r w:rsidR="001B3FA1">
        <w:rPr>
          <w:sz w:val="28"/>
          <w:szCs w:val="28"/>
        </w:rPr>
        <w:t xml:space="preserve">обеспечения </w:t>
      </w:r>
      <w:r w:rsidRPr="00D32FFA">
        <w:rPr>
          <w:sz w:val="28"/>
          <w:szCs w:val="28"/>
        </w:rPr>
        <w:t>государственных и муниципальных нужд», а также в реестр</w:t>
      </w:r>
      <w:r w:rsidR="002E345E">
        <w:rPr>
          <w:sz w:val="28"/>
          <w:szCs w:val="28"/>
        </w:rPr>
        <w:t xml:space="preserve"> недобросовестных контрагентов П</w:t>
      </w:r>
      <w:r w:rsidRPr="00D32FFA">
        <w:rPr>
          <w:sz w:val="28"/>
          <w:szCs w:val="28"/>
        </w:rPr>
        <w:t>АО «</w:t>
      </w:r>
      <w:proofErr w:type="spellStart"/>
      <w:r w:rsidRPr="00D32FFA">
        <w:rPr>
          <w:sz w:val="28"/>
          <w:szCs w:val="28"/>
        </w:rPr>
        <w:t>ТрансКонтейнер</w:t>
      </w:r>
      <w:proofErr w:type="spellEnd"/>
      <w:r w:rsidRPr="00D32FFA">
        <w:rPr>
          <w:sz w:val="28"/>
          <w:szCs w:val="28"/>
        </w:rPr>
        <w:t>»;</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szCs w:val="28"/>
        </w:rPr>
        <w:lastRenderedPageBreak/>
        <w:t>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B604B" w:rsidRDefault="00225A36" w:rsidP="00B30DEF">
      <w:pPr>
        <w:pStyle w:val="aff9"/>
        <w:tabs>
          <w:tab w:val="left" w:pos="0"/>
        </w:tabs>
        <w:ind w:left="0" w:firstLine="709"/>
        <w:jc w:val="both"/>
        <w:rPr>
          <w:rFonts w:eastAsia="MS Mincho"/>
          <w:sz w:val="28"/>
          <w:szCs w:val="28"/>
        </w:rPr>
      </w:pPr>
      <w:r>
        <w:rPr>
          <w:rFonts w:eastAsia="MS Mincho"/>
          <w:sz w:val="28"/>
          <w:szCs w:val="28"/>
        </w:rPr>
        <w:t>2.3.2.</w:t>
      </w:r>
      <w:r>
        <w:rPr>
          <w:rFonts w:eastAsia="MS Mincho"/>
          <w:sz w:val="28"/>
          <w:szCs w:val="28"/>
        </w:rPr>
        <w:tab/>
      </w:r>
      <w:r w:rsidR="00973B99"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30DEF" w:rsidRPr="00B30DEF" w:rsidRDefault="00B30DEF" w:rsidP="00B30DEF">
      <w:pPr>
        <w:pStyle w:val="aff9"/>
        <w:tabs>
          <w:tab w:val="left" w:pos="0"/>
        </w:tabs>
        <w:ind w:left="0" w:firstLine="709"/>
        <w:jc w:val="both"/>
        <w:rPr>
          <w:rFonts w:eastAsia="MS Mincho"/>
          <w:sz w:val="28"/>
          <w:szCs w:val="28"/>
        </w:rPr>
      </w:pPr>
    </w:p>
    <w:p w:rsidR="00B30DEF" w:rsidRDefault="00973B99" w:rsidP="00B30DEF">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B30DEF" w:rsidRPr="00B30DEF" w:rsidRDefault="00B30DEF" w:rsidP="00B30DEF">
      <w:pPr>
        <w:tabs>
          <w:tab w:val="left" w:pos="0"/>
        </w:tabs>
        <w:ind w:left="709"/>
        <w:jc w:val="both"/>
        <w:rPr>
          <w:rFonts w:eastAsia="MS Mincho"/>
          <w:b/>
          <w:bCs/>
          <w:sz w:val="28"/>
          <w:szCs w:val="28"/>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00D53CBF">
        <w:rPr>
          <w:sz w:val="28"/>
          <w:szCs w:val="28"/>
        </w:rPr>
        <w:t xml:space="preserve">в пункте </w:t>
      </w:r>
      <w:r w:rsidRPr="00D32FFA">
        <w:rPr>
          <w:sz w:val="28"/>
          <w:szCs w:val="28"/>
        </w:rP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w:t>
      </w:r>
      <w:proofErr w:type="spellStart"/>
      <w:r w:rsidRPr="00D32FFA">
        <w:rPr>
          <w:rFonts w:eastAsia="MS Mincho"/>
        </w:rPr>
        <w:t>ам</w:t>
      </w:r>
      <w:proofErr w:type="spellEnd"/>
      <w:r w:rsidRPr="00D32FFA">
        <w:rPr>
          <w:rFonts w:eastAsia="MS Mincho"/>
        </w:rPr>
        <w:t>) электронной почты представителя(ей) Организатора, указанному(</w:t>
      </w:r>
      <w:proofErr w:type="spellStart"/>
      <w:r w:rsidRPr="00D32FFA">
        <w:rPr>
          <w:rFonts w:eastAsia="MS Mincho"/>
        </w:rPr>
        <w:t>ым</w:t>
      </w:r>
      <w:proofErr w:type="spellEnd"/>
      <w:r w:rsidRPr="00D32FFA">
        <w:rPr>
          <w:rFonts w:eastAsia="MS Mincho"/>
        </w:rPr>
        <w:t>) в пункте 2 Информационной карты</w:t>
      </w:r>
      <w:r w:rsidRPr="00D32FFA">
        <w:t xml:space="preserve">, не позднее чем за один рабочий день, предшествующий дню посещения. Представителю претендента необходимо при себе иметь документ, удостоверяющий </w:t>
      </w:r>
      <w:r w:rsidRPr="00D32FFA">
        <w:lastRenderedPageBreak/>
        <w:t>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lastRenderedPageBreak/>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lastRenderedPageBreak/>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7743D" w:rsidRPr="00D32FFA" w:rsidRDefault="0077743D" w:rsidP="0077743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CA673D">
        <w:rPr>
          <w:sz w:val="28"/>
          <w:szCs w:val="28"/>
        </w:rPr>
        <w:t xml:space="preserve">опубликованной на сайте </w:t>
      </w:r>
      <w:hyperlink r:id="rId8" w:history="1">
        <w:r w:rsidRPr="00CE06AC">
          <w:rPr>
            <w:rStyle w:val="a8"/>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Положении о закупках ПАО «</w:t>
      </w:r>
      <w:proofErr w:type="spellStart"/>
      <w:r w:rsidRPr="00CA673D">
        <w:rPr>
          <w:sz w:val="28"/>
          <w:szCs w:val="28"/>
        </w:rPr>
        <w:t>ТрансКонтейнер</w:t>
      </w:r>
      <w:proofErr w:type="spellEnd"/>
      <w:r w:rsidRPr="00CA673D">
        <w:rPr>
          <w:sz w:val="28"/>
          <w:szCs w:val="28"/>
        </w:rPr>
        <w:t>»</w:t>
      </w:r>
      <w:r>
        <w:rPr>
          <w:sz w:val="28"/>
          <w:szCs w:val="28"/>
        </w:rPr>
        <w:t>,</w:t>
      </w:r>
      <w:r w:rsidRPr="00D32FFA">
        <w:rPr>
          <w:sz w:val="28"/>
          <w:szCs w:val="28"/>
        </w:rPr>
        <w:t xml:space="preserve">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w:t>
      </w:r>
      <w:r w:rsidR="0077743D">
        <w:rPr>
          <w:sz w:val="28"/>
          <w:szCs w:val="28"/>
        </w:rPr>
        <w:t xml:space="preserve">и разница в количестве баллов, </w:t>
      </w:r>
      <w:r w:rsidRPr="00D32FFA">
        <w:rPr>
          <w:sz w:val="28"/>
          <w:szCs w:val="28"/>
        </w:rPr>
        <w:t>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77743D" w:rsidP="009D778D">
      <w:pPr>
        <w:numPr>
          <w:ilvl w:val="0"/>
          <w:numId w:val="16"/>
        </w:numPr>
        <w:ind w:left="0" w:firstLine="709"/>
        <w:jc w:val="both"/>
        <w:rPr>
          <w:sz w:val="28"/>
          <w:szCs w:val="28"/>
        </w:rPr>
      </w:pPr>
      <w:r>
        <w:rPr>
          <w:sz w:val="28"/>
          <w:szCs w:val="28"/>
        </w:rPr>
        <w:t xml:space="preserve"> </w:t>
      </w:r>
      <w:r w:rsidR="00973B99">
        <w:rPr>
          <w:sz w:val="28"/>
          <w:szCs w:val="28"/>
        </w:rPr>
        <w:t>Открытый конкурс</w:t>
      </w:r>
      <w:r w:rsidR="00973B99" w:rsidRPr="00D32FFA">
        <w:rPr>
          <w:sz w:val="28"/>
          <w:szCs w:val="28"/>
        </w:rPr>
        <w:t xml:space="preserve"> признается состоявшимся, если участниками </w:t>
      </w:r>
      <w:r w:rsidR="00973B99">
        <w:rPr>
          <w:sz w:val="28"/>
          <w:szCs w:val="28"/>
        </w:rPr>
        <w:t>Открытого конкурса</w:t>
      </w:r>
      <w:r w:rsidR="00973B99"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lastRenderedPageBreak/>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00836C22">
        <w:rPr>
          <w:sz w:val="28"/>
          <w:szCs w:val="28"/>
        </w:rPr>
        <w:t xml:space="preserve">, </w:t>
      </w:r>
      <w:r w:rsidRPr="00D32FFA">
        <w:rPr>
          <w:sz w:val="28"/>
          <w:szCs w:val="28"/>
        </w:rPr>
        <w:t>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w:t>
      </w:r>
      <w:r w:rsidRPr="00B303DE">
        <w:rPr>
          <w:sz w:val="28"/>
          <w:szCs w:val="28"/>
        </w:rPr>
        <w:t>приведенной в приложении № 5 к</w:t>
      </w:r>
      <w:r w:rsidRPr="00D32FFA">
        <w:rPr>
          <w:sz w:val="28"/>
          <w:szCs w:val="28"/>
        </w:rPr>
        <w:t xml:space="preserve">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lastRenderedPageBreak/>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7D2C9D" w:rsidP="009D778D">
      <w:pPr>
        <w:pStyle w:val="afa"/>
        <w:numPr>
          <w:ilvl w:val="2"/>
          <w:numId w:val="10"/>
        </w:numPr>
        <w:ind w:left="0"/>
        <w:rPr>
          <w:sz w:val="28"/>
          <w:szCs w:val="28"/>
        </w:rPr>
      </w:pPr>
      <w:r w:rsidRPr="007D2C9D">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45.4pt;width:481.9pt;height:124.75pt;z-index:-251658752" wrapcoords="-34 -87 -34 21600 21634 21600 21634 -87 -34 -87" strokeweight="1.5pt">
            <v:textbox style="mso-next-textbox:#_x0000_s1026">
              <w:txbxContent>
                <w:p w:rsidR="00CD44EB" w:rsidRPr="007E6DE4" w:rsidRDefault="00CD44EB" w:rsidP="000954FB">
                  <w:pPr>
                    <w:jc w:val="center"/>
                    <w:rPr>
                      <w:b/>
                      <w:bCs/>
                      <w:sz w:val="28"/>
                      <w:szCs w:val="28"/>
                    </w:rPr>
                  </w:pPr>
                  <w:r w:rsidRPr="007E6DE4">
                    <w:rPr>
                      <w:b/>
                      <w:bCs/>
                      <w:sz w:val="28"/>
                      <w:szCs w:val="28"/>
                    </w:rPr>
                    <w:t xml:space="preserve">_____________________________________________, </w:t>
                  </w:r>
                </w:p>
                <w:p w:rsidR="00CD44EB" w:rsidRDefault="00CD44EB"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CD44EB" w:rsidRPr="007E6DE4" w:rsidRDefault="00CD44EB" w:rsidP="000954FB">
                  <w:pPr>
                    <w:jc w:val="center"/>
                    <w:rPr>
                      <w:b/>
                      <w:bCs/>
                      <w:sz w:val="28"/>
                      <w:szCs w:val="28"/>
                    </w:rPr>
                  </w:pPr>
                  <w:r w:rsidRPr="007E6DE4">
                    <w:rPr>
                      <w:b/>
                      <w:bCs/>
                      <w:sz w:val="28"/>
                      <w:szCs w:val="28"/>
                    </w:rPr>
                    <w:t>________________________________________</w:t>
                  </w:r>
                </w:p>
                <w:p w:rsidR="00CD44EB" w:rsidRPr="007E6DE4" w:rsidRDefault="00CD44EB" w:rsidP="000954FB">
                  <w:pPr>
                    <w:jc w:val="center"/>
                    <w:rPr>
                      <w:i/>
                      <w:iCs/>
                      <w:sz w:val="20"/>
                      <w:szCs w:val="20"/>
                    </w:rPr>
                  </w:pPr>
                  <w:r w:rsidRPr="007E6DE4">
                    <w:rPr>
                      <w:i/>
                      <w:iCs/>
                      <w:sz w:val="20"/>
                      <w:szCs w:val="20"/>
                    </w:rPr>
                    <w:t>государство регистрации претендента</w:t>
                  </w:r>
                </w:p>
                <w:p w:rsidR="00CD44EB" w:rsidRPr="007E6DE4" w:rsidRDefault="00CD44EB" w:rsidP="000954FB">
                  <w:pPr>
                    <w:jc w:val="center"/>
                    <w:rPr>
                      <w:b/>
                      <w:bCs/>
                      <w:sz w:val="28"/>
                      <w:szCs w:val="28"/>
                    </w:rPr>
                  </w:pPr>
                  <w:r w:rsidRPr="007E6DE4">
                    <w:rPr>
                      <w:b/>
                      <w:bCs/>
                      <w:sz w:val="28"/>
                      <w:szCs w:val="28"/>
                    </w:rPr>
                    <w:t>_____________________________</w:t>
                  </w:r>
                  <w:r>
                    <w:rPr>
                      <w:b/>
                      <w:bCs/>
                      <w:sz w:val="28"/>
                      <w:szCs w:val="28"/>
                    </w:rPr>
                    <w:t>__________________</w:t>
                  </w:r>
                </w:p>
                <w:p w:rsidR="00CD44EB" w:rsidRPr="007E6DE4" w:rsidRDefault="00CD44EB"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CD44EB" w:rsidRDefault="00CD44EB" w:rsidP="000954FB">
                  <w:pPr>
                    <w:jc w:val="both"/>
                  </w:pPr>
                </w:p>
                <w:p w:rsidR="00CD44EB" w:rsidRDefault="00CD44EB" w:rsidP="000954FB">
                  <w:pPr>
                    <w:jc w:val="center"/>
                    <w:rPr>
                      <w:b/>
                      <w:bCs/>
                    </w:rPr>
                  </w:pPr>
                  <w:r w:rsidRPr="00923E2D">
                    <w:rPr>
                      <w:b/>
                      <w:bCs/>
                    </w:rPr>
                    <w:t xml:space="preserve">ЗАЯВКА НА УЧАСТИЕ В </w:t>
                  </w:r>
                  <w:r>
                    <w:rPr>
                      <w:b/>
                      <w:bCs/>
                    </w:rPr>
                    <w:t xml:space="preserve">ОТКРЫТОМ </w:t>
                  </w:r>
                  <w:r w:rsidRPr="00B303DE">
                    <w:rPr>
                      <w:b/>
                      <w:bCs/>
                    </w:rPr>
                    <w:t>КОНКУРСЕ № ОК-НКПОКТ-16-0009</w:t>
                  </w:r>
                </w:p>
                <w:p w:rsidR="00CD44EB" w:rsidRPr="00923E2D" w:rsidRDefault="00CD44EB" w:rsidP="000954FB">
                  <w:pPr>
                    <w:jc w:val="center"/>
                    <w:rPr>
                      <w:b/>
                      <w:bCs/>
                    </w:rPr>
                  </w:pPr>
                </w:p>
                <w:p w:rsidR="00CD44EB" w:rsidRPr="00923E2D" w:rsidRDefault="00CD44EB"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w:t>
      </w:r>
      <w:r w:rsidR="00E2211E">
        <w:rPr>
          <w:sz w:val="28"/>
          <w:szCs w:val="28"/>
        </w:rPr>
        <w:t>кументы, перечисленные в пункте </w:t>
      </w:r>
      <w:r>
        <w:rPr>
          <w:sz w:val="28"/>
          <w:szCs w:val="28"/>
        </w:rPr>
        <w:t xml:space="preserve">2.3.1 настоящей документации о закупке, а также </w:t>
      </w:r>
      <w:r w:rsidRPr="007D00C3">
        <w:rPr>
          <w:sz w:val="28"/>
          <w:szCs w:val="28"/>
        </w:rPr>
        <w:t>п</w:t>
      </w:r>
      <w:r w:rsidR="00E2211E">
        <w:rPr>
          <w:sz w:val="28"/>
          <w:szCs w:val="28"/>
        </w:rPr>
        <w:t>унктами 17, 18 </w:t>
      </w:r>
      <w:r>
        <w:rPr>
          <w:sz w:val="28"/>
          <w:szCs w:val="28"/>
        </w:rPr>
        <w:t>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lastRenderedPageBreak/>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E3306" w:rsidRDefault="00FE3306" w:rsidP="006C1608">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 xml:space="preserve">(Техническом задании, Информационной карте, проекте </w:t>
      </w:r>
      <w:r w:rsidRPr="00B303DE">
        <w:t>договора (приложение № 5 к</w:t>
      </w:r>
      <w:r w:rsidRPr="00B30DEF">
        <w:t xml:space="preserve"> настоящей</w:t>
      </w:r>
      <w:r w:rsidRPr="009A1114">
        <w:t xml:space="preserve"> документации</w:t>
      </w:r>
      <w:r>
        <w:t xml:space="preserve"> о закупке</w:t>
      </w:r>
      <w:r w:rsidRPr="009A1114">
        <w:t>))</w:t>
      </w:r>
      <w:r>
        <w:t>.</w:t>
      </w:r>
    </w:p>
    <w:p w:rsidR="00973B99" w:rsidRPr="00674607" w:rsidRDefault="00611701" w:rsidP="006C1608">
      <w:pPr>
        <w:pStyle w:val="a"/>
      </w:pPr>
      <w:r>
        <w:t xml:space="preserve"> Общая стоимость товаров</w:t>
      </w:r>
      <w:r w:rsidR="00FE3306">
        <w:t>, работ, услуг</w:t>
      </w:r>
      <w:r>
        <w:t xml:space="preserve"> </w:t>
      </w:r>
      <w:r w:rsidR="00973B99" w:rsidRPr="00052716">
        <w:t>представляется в рублях</w:t>
      </w:r>
      <w:r w:rsidR="00FE3306">
        <w:t>,</w:t>
      </w:r>
      <w:r w:rsidR="00973B99" w:rsidRPr="00052716">
        <w:t xml:space="preserve"> </w:t>
      </w:r>
      <w:r w:rsidR="00052716" w:rsidRPr="00052716">
        <w:t xml:space="preserve">с учетом всех </w:t>
      </w:r>
      <w:r w:rsidR="00FE3306">
        <w:t xml:space="preserve">возможных </w:t>
      </w:r>
      <w:r w:rsidR="00052716" w:rsidRPr="00052716">
        <w:t>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52716">
        <w:t xml:space="preserve"> </w:t>
      </w:r>
      <w:r w:rsidR="00973B99" w:rsidRPr="00674607">
        <w:t xml:space="preserve">(указывается отдельной строкой), за исключением случаев, предусмотренных пунктами 1.1.23 и 1.1.24 настоящей документации о закупке. </w:t>
      </w:r>
    </w:p>
    <w:p w:rsidR="00973B99" w:rsidRPr="006C7E22" w:rsidRDefault="00611701" w:rsidP="006C1608">
      <w:pPr>
        <w:pStyle w:val="19"/>
        <w:ind w:firstLine="709"/>
      </w:pPr>
      <w:r>
        <w:t>Общая стоимость товаров</w:t>
      </w:r>
      <w:r w:rsidR="00FE3306">
        <w:t>, работ, услуг</w:t>
      </w:r>
      <w:r>
        <w:t xml:space="preserve"> </w:t>
      </w:r>
      <w:r w:rsidR="00973B99" w:rsidRPr="009A1114">
        <w:t>не должна превышать начальн</w:t>
      </w:r>
      <w:r>
        <w:t>ую (максимальную) цену товаров,</w:t>
      </w:r>
      <w:r w:rsidR="00FE3306">
        <w:t xml:space="preserve"> работ, услуг,</w:t>
      </w:r>
      <w:r>
        <w:t xml:space="preserve"> </w:t>
      </w:r>
      <w:r w:rsidR="00973B99" w:rsidRPr="009A1114">
        <w:t xml:space="preserve">определенную Заказчиком в настоящей </w:t>
      </w:r>
      <w:r w:rsidR="00973B99" w:rsidRPr="00F62C5D">
        <w:t>документации о закупке.</w:t>
      </w:r>
      <w:r w:rsidR="00973B99" w:rsidRPr="009A1114">
        <w:t xml:space="preserve"> </w:t>
      </w:r>
    </w:p>
    <w:p w:rsidR="00973B99" w:rsidRPr="00363978" w:rsidRDefault="009F2CE0" w:rsidP="009D778D">
      <w:pPr>
        <w:pStyle w:val="19"/>
        <w:numPr>
          <w:ilvl w:val="2"/>
          <w:numId w:val="19"/>
        </w:numPr>
        <w:ind w:left="0" w:firstLine="709"/>
      </w:pPr>
      <w:r w:rsidRPr="00072C6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w:t>
      </w:r>
      <w:r w:rsidRPr="00613B1B">
        <w:t>карте (раздел 5 настоящей документации</w:t>
      </w:r>
      <w:r w:rsidRPr="00072C6A">
        <w:t xml:space="preserve"> о закупке)</w:t>
      </w:r>
      <w:r w:rsidR="00973B99" w:rsidRPr="00072C6A">
        <w:t xml:space="preserve">. </w:t>
      </w:r>
    </w:p>
    <w:p w:rsidR="00973B99" w:rsidRDefault="00D75C73" w:rsidP="009F2CE0">
      <w:pPr>
        <w:pStyle w:val="19"/>
        <w:numPr>
          <w:ilvl w:val="2"/>
          <w:numId w:val="19"/>
        </w:numPr>
        <w:ind w:left="0" w:firstLine="709"/>
      </w:pPr>
      <w:r w:rsidRPr="00613B1B">
        <w:t>В случае если претендент предполагает привлечение субподрядных организаций, он в виде приложения к Финансово </w:t>
      </w:r>
      <w:r w:rsidRPr="00B30DEF">
        <w:t xml:space="preserve">- коммерческому предложению предоставляет сведения о таких организациях. Сведения о субподрядных организациях оформляются по форме приложения </w:t>
      </w:r>
      <w:r w:rsidR="0034620F" w:rsidRPr="00B8587A">
        <w:t>№ 6</w:t>
      </w:r>
      <w:r w:rsidRPr="00B8587A">
        <w:t xml:space="preserve"> к настоящей</w:t>
      </w:r>
      <w:r w:rsidRPr="00B30DEF">
        <w:t xml:space="preserve"> документации</w:t>
      </w:r>
      <w:r w:rsidRPr="00613B1B">
        <w:t xml:space="preserve">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024742" w:rsidRDefault="00024742" w:rsidP="00024742">
      <w:pPr>
        <w:shd w:val="clear" w:color="auto" w:fill="FFFFFF"/>
        <w:ind w:firstLine="709"/>
        <w:jc w:val="both"/>
        <w:rPr>
          <w:bCs/>
          <w:sz w:val="28"/>
          <w:szCs w:val="28"/>
        </w:rPr>
      </w:pPr>
    </w:p>
    <w:p w:rsidR="00024742" w:rsidRDefault="00024742" w:rsidP="00024742">
      <w:pPr>
        <w:shd w:val="clear" w:color="auto" w:fill="FFFFFF"/>
        <w:ind w:firstLine="709"/>
        <w:jc w:val="both"/>
        <w:rPr>
          <w:b/>
          <w:bCs/>
          <w:sz w:val="28"/>
          <w:szCs w:val="28"/>
        </w:rPr>
      </w:pPr>
      <w:r>
        <w:rPr>
          <w:b/>
          <w:bCs/>
          <w:sz w:val="28"/>
          <w:szCs w:val="28"/>
        </w:rPr>
        <w:t>4.1</w:t>
      </w:r>
      <w:r w:rsidRPr="004F72B4">
        <w:rPr>
          <w:b/>
          <w:bCs/>
          <w:sz w:val="28"/>
          <w:szCs w:val="28"/>
        </w:rPr>
        <w:t xml:space="preserve">. Общие </w:t>
      </w:r>
      <w:r>
        <w:rPr>
          <w:b/>
          <w:bCs/>
          <w:sz w:val="28"/>
          <w:szCs w:val="28"/>
        </w:rPr>
        <w:t>положения</w:t>
      </w:r>
      <w:r w:rsidRPr="004F72B4">
        <w:rPr>
          <w:b/>
          <w:bCs/>
          <w:sz w:val="28"/>
          <w:szCs w:val="28"/>
        </w:rPr>
        <w:t>.</w:t>
      </w:r>
      <w:r w:rsidRPr="00E22C2C">
        <w:rPr>
          <w:b/>
          <w:bCs/>
          <w:sz w:val="28"/>
          <w:szCs w:val="28"/>
        </w:rPr>
        <w:t xml:space="preserve"> </w:t>
      </w:r>
    </w:p>
    <w:p w:rsidR="00F82CE6" w:rsidRDefault="00F82CE6" w:rsidP="00024742">
      <w:pPr>
        <w:shd w:val="clear" w:color="auto" w:fill="FFFFFF"/>
        <w:ind w:firstLine="709"/>
        <w:jc w:val="both"/>
        <w:rPr>
          <w:bCs/>
          <w:sz w:val="28"/>
          <w:szCs w:val="28"/>
        </w:rPr>
      </w:pPr>
      <w:r>
        <w:rPr>
          <w:rFonts w:eastAsia="MS Mincho"/>
          <w:bCs/>
          <w:sz w:val="28"/>
          <w:szCs w:val="28"/>
        </w:rPr>
        <w:lastRenderedPageBreak/>
        <w:t xml:space="preserve">4.1.1. </w:t>
      </w:r>
      <w:r w:rsidRPr="0096772E">
        <w:rPr>
          <w:rFonts w:eastAsia="MS Mincho"/>
          <w:bCs/>
          <w:sz w:val="28"/>
          <w:szCs w:val="28"/>
        </w:rPr>
        <w:t>Предмет Заказа</w:t>
      </w:r>
      <w:r w:rsidRPr="0096772E">
        <w:rPr>
          <w:rFonts w:eastAsia="MS Mincho"/>
          <w:b/>
          <w:bCs/>
          <w:sz w:val="28"/>
          <w:szCs w:val="28"/>
        </w:rPr>
        <w:t xml:space="preserve"> – </w:t>
      </w:r>
      <w:r>
        <w:rPr>
          <w:bCs/>
          <w:sz w:val="28"/>
          <w:szCs w:val="28"/>
        </w:rPr>
        <w:t>поставка</w:t>
      </w:r>
      <w:r w:rsidRPr="00DC1D87">
        <w:rPr>
          <w:bCs/>
          <w:sz w:val="28"/>
          <w:szCs w:val="28"/>
        </w:rPr>
        <w:t xml:space="preserve"> </w:t>
      </w:r>
      <w:r w:rsidR="00836C22">
        <w:rPr>
          <w:bCs/>
          <w:sz w:val="28"/>
          <w:szCs w:val="28"/>
        </w:rPr>
        <w:t>лакокрасочной продукции</w:t>
      </w:r>
      <w:r w:rsidRPr="00DC1D87">
        <w:t xml:space="preserve"> </w:t>
      </w:r>
      <w:r>
        <w:rPr>
          <w:sz w:val="28"/>
          <w:szCs w:val="28"/>
        </w:rPr>
        <w:t>для нужд филиала ПАО </w:t>
      </w:r>
      <w:r w:rsidRPr="00DC1D87">
        <w:rPr>
          <w:sz w:val="28"/>
          <w:szCs w:val="28"/>
        </w:rPr>
        <w:t>«</w:t>
      </w:r>
      <w:proofErr w:type="spellStart"/>
      <w:r w:rsidRPr="00DC1D87">
        <w:rPr>
          <w:sz w:val="28"/>
          <w:szCs w:val="28"/>
        </w:rPr>
        <w:t>ТрансКонтейнер</w:t>
      </w:r>
      <w:proofErr w:type="spellEnd"/>
      <w:r w:rsidRPr="00DC1D87">
        <w:rPr>
          <w:sz w:val="28"/>
          <w:szCs w:val="28"/>
        </w:rPr>
        <w:t xml:space="preserve">» на Октябрьской железной дороге в </w:t>
      </w:r>
      <w:r>
        <w:rPr>
          <w:sz w:val="28"/>
          <w:szCs w:val="28"/>
        </w:rPr>
        <w:t>2016</w:t>
      </w:r>
      <w:r w:rsidR="006064B1">
        <w:rPr>
          <w:sz w:val="28"/>
          <w:szCs w:val="28"/>
        </w:rPr>
        <w:t> </w:t>
      </w:r>
      <w:r w:rsidRPr="00DC1D87">
        <w:rPr>
          <w:sz w:val="28"/>
          <w:szCs w:val="28"/>
        </w:rPr>
        <w:t>году.</w:t>
      </w:r>
    </w:p>
    <w:p w:rsidR="00836C22" w:rsidRDefault="009037AD" w:rsidP="00836C22">
      <w:pPr>
        <w:ind w:firstLine="709"/>
        <w:jc w:val="both"/>
        <w:rPr>
          <w:spacing w:val="1"/>
          <w:sz w:val="28"/>
          <w:szCs w:val="28"/>
        </w:rPr>
      </w:pPr>
      <w:r>
        <w:rPr>
          <w:bCs/>
          <w:sz w:val="28"/>
          <w:szCs w:val="28"/>
        </w:rPr>
        <w:t>4.1.2.</w:t>
      </w:r>
      <w:r>
        <w:rPr>
          <w:bCs/>
          <w:sz w:val="28"/>
          <w:szCs w:val="28"/>
        </w:rPr>
        <w:tab/>
      </w:r>
      <w:r w:rsidR="00024742" w:rsidRPr="00E22C2C">
        <w:rPr>
          <w:bCs/>
          <w:sz w:val="28"/>
          <w:szCs w:val="28"/>
        </w:rPr>
        <w:t>Область применения</w:t>
      </w:r>
      <w:r w:rsidR="00024742">
        <w:rPr>
          <w:b/>
          <w:bCs/>
          <w:sz w:val="28"/>
          <w:szCs w:val="28"/>
        </w:rPr>
        <w:t xml:space="preserve"> – </w:t>
      </w:r>
      <w:r w:rsidR="00836C22">
        <w:rPr>
          <w:spacing w:val="1"/>
          <w:sz w:val="28"/>
          <w:szCs w:val="28"/>
        </w:rPr>
        <w:t>окраска контейнеров, предварительно прошедших текущий ремонт (рихтовку, подготовку окрашиваемой поверхности).</w:t>
      </w:r>
    </w:p>
    <w:p w:rsidR="00836C22" w:rsidRDefault="00836C22" w:rsidP="00836C22">
      <w:pPr>
        <w:tabs>
          <w:tab w:val="num" w:pos="1070"/>
        </w:tabs>
        <w:ind w:firstLine="720"/>
        <w:jc w:val="both"/>
        <w:rPr>
          <w:sz w:val="28"/>
          <w:szCs w:val="28"/>
        </w:rPr>
      </w:pPr>
      <w:r>
        <w:rPr>
          <w:sz w:val="28"/>
          <w:szCs w:val="28"/>
        </w:rPr>
        <w:t xml:space="preserve">4.1.3. Предмет настоящего открытого конкурса </w:t>
      </w:r>
      <w:r w:rsidRPr="009339EE">
        <w:rPr>
          <w:sz w:val="28"/>
          <w:szCs w:val="28"/>
        </w:rPr>
        <w:t xml:space="preserve">неделим, то есть претендент в случае победы в Открытом конкурсе должен осуществить поставку Товара в полном ассортименте и в полном объеме согласно </w:t>
      </w:r>
      <w:r>
        <w:rPr>
          <w:sz w:val="28"/>
          <w:szCs w:val="28"/>
        </w:rPr>
        <w:t>настоящей</w:t>
      </w:r>
      <w:r w:rsidRPr="009339EE">
        <w:rPr>
          <w:sz w:val="28"/>
          <w:szCs w:val="28"/>
        </w:rPr>
        <w:t xml:space="preserve"> документации о закупке.</w:t>
      </w:r>
    </w:p>
    <w:p w:rsidR="003B1214" w:rsidRPr="003A1792" w:rsidRDefault="003B1214" w:rsidP="00024742">
      <w:pPr>
        <w:shd w:val="clear" w:color="auto" w:fill="FFFFFF"/>
        <w:ind w:firstLine="709"/>
        <w:jc w:val="both"/>
        <w:rPr>
          <w:bCs/>
          <w:sz w:val="28"/>
          <w:szCs w:val="28"/>
        </w:rPr>
      </w:pPr>
    </w:p>
    <w:p w:rsidR="00DC1883" w:rsidRPr="008F27F6" w:rsidRDefault="00DC1883" w:rsidP="00DC1883">
      <w:pPr>
        <w:ind w:firstLine="709"/>
        <w:jc w:val="both"/>
        <w:rPr>
          <w:b/>
          <w:bCs/>
          <w:sz w:val="28"/>
          <w:szCs w:val="28"/>
        </w:rPr>
      </w:pPr>
      <w:r w:rsidRPr="00DC1883">
        <w:rPr>
          <w:b/>
          <w:bCs/>
          <w:sz w:val="28"/>
          <w:szCs w:val="28"/>
        </w:rPr>
        <w:t>4.2</w:t>
      </w:r>
      <w:r w:rsidR="0081694B" w:rsidRPr="00DC1883">
        <w:rPr>
          <w:b/>
          <w:bCs/>
          <w:sz w:val="28"/>
          <w:szCs w:val="28"/>
        </w:rPr>
        <w:t>.</w:t>
      </w:r>
      <w:r w:rsidR="0081694B">
        <w:rPr>
          <w:b/>
          <w:bCs/>
        </w:rPr>
        <w:tab/>
      </w:r>
      <w:r w:rsidR="00836C22">
        <w:rPr>
          <w:b/>
          <w:bCs/>
          <w:sz w:val="28"/>
          <w:szCs w:val="28"/>
        </w:rPr>
        <w:t>Ц</w:t>
      </w:r>
      <w:r>
        <w:rPr>
          <w:b/>
          <w:bCs/>
          <w:sz w:val="28"/>
          <w:szCs w:val="28"/>
        </w:rPr>
        <w:t>ена договора.</w:t>
      </w:r>
    </w:p>
    <w:p w:rsidR="00836C22" w:rsidRPr="00C66287" w:rsidRDefault="00836C22" w:rsidP="00836C22">
      <w:pPr>
        <w:pStyle w:val="19"/>
        <w:ind w:firstLine="709"/>
      </w:pPr>
      <w:r>
        <w:t>4.2.1. Начальная (максимальная) цен</w:t>
      </w:r>
      <w:r w:rsidR="00B303DE">
        <w:t>а договора составляет 1 550 000 </w:t>
      </w:r>
      <w:r>
        <w:t xml:space="preserve">руб. (один миллион пятьсот пятьдесят тысяч) 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w:t>
      </w:r>
      <w:r>
        <w:rPr>
          <w:bCs/>
        </w:rPr>
        <w:t xml:space="preserve">их обязательных платежей, без учета </w:t>
      </w:r>
      <w:r w:rsidRPr="00C66287">
        <w:rPr>
          <w:bCs/>
        </w:rPr>
        <w:t>НДС</w:t>
      </w:r>
      <w:r w:rsidRPr="00C66287">
        <w:t>.</w:t>
      </w:r>
    </w:p>
    <w:p w:rsidR="00836C22" w:rsidRDefault="00836C22" w:rsidP="00836C22">
      <w:pPr>
        <w:pStyle w:val="aff9"/>
        <w:ind w:left="0" w:firstLine="709"/>
        <w:jc w:val="both"/>
        <w:rPr>
          <w:sz w:val="28"/>
          <w:szCs w:val="28"/>
        </w:rPr>
      </w:pPr>
      <w:r w:rsidRPr="00015D58">
        <w:rPr>
          <w:sz w:val="28"/>
          <w:szCs w:val="28"/>
        </w:rPr>
        <w:t>4.2.2.</w:t>
      </w:r>
      <w:r>
        <w:rPr>
          <w:szCs w:val="28"/>
        </w:rPr>
        <w:t xml:space="preserve"> </w:t>
      </w:r>
      <w:r w:rsidRPr="000477FA">
        <w:rPr>
          <w:sz w:val="28"/>
          <w:szCs w:val="28"/>
        </w:rPr>
        <w:t>Общая цена договора складывается исходя из стоимости приобретенного в соответствии с заявками Заказчика Товара</w:t>
      </w:r>
      <w:r>
        <w:rPr>
          <w:szCs w:val="28"/>
        </w:rPr>
        <w:t xml:space="preserve"> </w:t>
      </w:r>
      <w:r w:rsidRPr="000477FA">
        <w:rPr>
          <w:sz w:val="28"/>
          <w:szCs w:val="28"/>
        </w:rPr>
        <w:t>и не должна превышать величину, указанную в п</w:t>
      </w:r>
      <w:r>
        <w:rPr>
          <w:sz w:val="28"/>
          <w:szCs w:val="28"/>
        </w:rPr>
        <w:t xml:space="preserve">ункте </w:t>
      </w:r>
      <w:r w:rsidRPr="000477FA">
        <w:rPr>
          <w:sz w:val="28"/>
          <w:szCs w:val="28"/>
        </w:rPr>
        <w:t>4.2.1. настоящей документации</w:t>
      </w:r>
      <w:r>
        <w:rPr>
          <w:sz w:val="28"/>
          <w:szCs w:val="28"/>
        </w:rPr>
        <w:t xml:space="preserve"> о закупке</w:t>
      </w:r>
      <w:r w:rsidRPr="000477FA">
        <w:rPr>
          <w:sz w:val="28"/>
          <w:szCs w:val="28"/>
        </w:rPr>
        <w:t>.</w:t>
      </w:r>
    </w:p>
    <w:p w:rsidR="00DC1883" w:rsidRDefault="00DC1883" w:rsidP="00DC1883">
      <w:pPr>
        <w:pStyle w:val="19"/>
        <w:ind w:firstLine="709"/>
      </w:pPr>
    </w:p>
    <w:p w:rsidR="00836C22" w:rsidRPr="00B371B3" w:rsidRDefault="00836C22" w:rsidP="00836C22">
      <w:pPr>
        <w:pStyle w:val="19"/>
        <w:ind w:firstLine="709"/>
        <w:rPr>
          <w:rFonts w:eastAsia="MS Mincho"/>
          <w:b/>
        </w:rPr>
      </w:pPr>
      <w:r w:rsidRPr="00B371B3">
        <w:rPr>
          <w:rFonts w:eastAsia="MS Mincho"/>
          <w:b/>
        </w:rPr>
        <w:t xml:space="preserve">4.3. </w:t>
      </w:r>
      <w:r>
        <w:rPr>
          <w:rFonts w:eastAsia="MS Mincho"/>
          <w:b/>
        </w:rPr>
        <w:t>Общие т</w:t>
      </w:r>
      <w:r w:rsidRPr="00B371B3">
        <w:rPr>
          <w:rFonts w:eastAsia="MS Mincho"/>
          <w:b/>
        </w:rPr>
        <w:t>ребования к Товару.</w:t>
      </w:r>
    </w:p>
    <w:p w:rsidR="00836C22" w:rsidRPr="000800F4" w:rsidRDefault="00836C22" w:rsidP="00836C22">
      <w:pPr>
        <w:pStyle w:val="19"/>
        <w:ind w:firstLine="709"/>
      </w:pPr>
      <w:r w:rsidRPr="000800F4">
        <w:t>4.3.1.</w:t>
      </w:r>
      <w:r w:rsidRPr="000800F4">
        <w:tab/>
        <w:t>Поставляемый Товар должен:</w:t>
      </w:r>
    </w:p>
    <w:p w:rsidR="00836C22" w:rsidRPr="008821E7" w:rsidRDefault="00836C22" w:rsidP="00836C22">
      <w:pPr>
        <w:pStyle w:val="25"/>
        <w:suppressAutoHyphens/>
        <w:ind w:left="0" w:firstLine="709"/>
        <w:jc w:val="both"/>
        <w:rPr>
          <w:sz w:val="28"/>
          <w:szCs w:val="28"/>
        </w:rPr>
      </w:pPr>
      <w:r w:rsidRPr="000800F4">
        <w:rPr>
          <w:sz w:val="28"/>
          <w:szCs w:val="28"/>
        </w:rPr>
        <w:t>- соответствовать требованиям технических условий (ТУ 2312-048-31953544-2006</w:t>
      </w:r>
      <w:r w:rsidR="006064B1">
        <w:rPr>
          <w:sz w:val="28"/>
          <w:szCs w:val="28"/>
        </w:rPr>
        <w:t xml:space="preserve">, </w:t>
      </w:r>
      <w:r w:rsidR="006064B1" w:rsidRPr="006064B1">
        <w:rPr>
          <w:sz w:val="28"/>
          <w:szCs w:val="28"/>
        </w:rPr>
        <w:t>ГОСТ Р 51693-2000</w:t>
      </w:r>
      <w:r w:rsidR="006064B1">
        <w:rPr>
          <w:sz w:val="28"/>
          <w:szCs w:val="28"/>
        </w:rPr>
        <w:t>),</w:t>
      </w:r>
      <w:r w:rsidRPr="000800F4">
        <w:rPr>
          <w:sz w:val="28"/>
          <w:szCs w:val="28"/>
        </w:rPr>
        <w:t xml:space="preserve"> изготовляться по рецептуре и технологическому регламенту, утвержденными установленным порядком и соответствовать экологическим нормам, принятым</w:t>
      </w:r>
      <w:r w:rsidR="008821E7">
        <w:rPr>
          <w:sz w:val="28"/>
          <w:szCs w:val="28"/>
        </w:rPr>
        <w:t xml:space="preserve"> в РФ, </w:t>
      </w:r>
      <w:r w:rsidR="008821E7" w:rsidRPr="008821E7">
        <w:rPr>
          <w:sz w:val="28"/>
          <w:szCs w:val="28"/>
        </w:rPr>
        <w:t>в случае обязательной сертификации иметь сертификаты соответствия и сертификаты качества</w:t>
      </w:r>
      <w:r w:rsidR="00B359A0">
        <w:rPr>
          <w:sz w:val="28"/>
          <w:szCs w:val="28"/>
        </w:rPr>
        <w:t>;</w:t>
      </w:r>
    </w:p>
    <w:p w:rsidR="00836C22" w:rsidRPr="000800F4" w:rsidRDefault="00836C22" w:rsidP="00836C22">
      <w:pPr>
        <w:pStyle w:val="25"/>
        <w:suppressAutoHyphens/>
        <w:ind w:left="0" w:firstLine="709"/>
        <w:jc w:val="both"/>
        <w:rPr>
          <w:sz w:val="28"/>
          <w:szCs w:val="28"/>
        </w:rPr>
      </w:pPr>
      <w:r w:rsidRPr="000800F4">
        <w:rPr>
          <w:sz w:val="28"/>
          <w:szCs w:val="28"/>
        </w:rPr>
        <w:t>- обладать стабильностью при хранении, хорошо разливаться по поверхности, не давая потеков на вертикальных поверхностях, наноситься всеми методами распыления и вручную.</w:t>
      </w:r>
    </w:p>
    <w:p w:rsidR="00836C22" w:rsidRPr="000800F4" w:rsidRDefault="00836C22" w:rsidP="00836C22">
      <w:pPr>
        <w:pStyle w:val="25"/>
        <w:suppressAutoHyphens/>
        <w:ind w:left="0" w:firstLine="709"/>
        <w:jc w:val="both"/>
        <w:rPr>
          <w:sz w:val="28"/>
          <w:szCs w:val="28"/>
        </w:rPr>
      </w:pPr>
      <w:r w:rsidRPr="000800F4">
        <w:rPr>
          <w:sz w:val="28"/>
          <w:szCs w:val="28"/>
        </w:rPr>
        <w:t>-</w:t>
      </w:r>
      <w:r w:rsidR="00B359A0">
        <w:rPr>
          <w:sz w:val="28"/>
          <w:szCs w:val="28"/>
        </w:rPr>
        <w:t xml:space="preserve"> обладать </w:t>
      </w:r>
      <w:proofErr w:type="spellStart"/>
      <w:r w:rsidRPr="000800F4">
        <w:rPr>
          <w:sz w:val="28"/>
          <w:szCs w:val="28"/>
        </w:rPr>
        <w:t>атмосферостойкостью</w:t>
      </w:r>
      <w:proofErr w:type="spellEnd"/>
      <w:r w:rsidRPr="000800F4">
        <w:rPr>
          <w:sz w:val="28"/>
          <w:szCs w:val="28"/>
        </w:rPr>
        <w:t>;</w:t>
      </w:r>
    </w:p>
    <w:p w:rsidR="00836C22" w:rsidRPr="000800F4" w:rsidRDefault="00836C22" w:rsidP="00836C22">
      <w:pPr>
        <w:pStyle w:val="25"/>
        <w:suppressAutoHyphens/>
        <w:ind w:left="0" w:firstLine="709"/>
        <w:jc w:val="both"/>
        <w:rPr>
          <w:sz w:val="28"/>
          <w:szCs w:val="28"/>
        </w:rPr>
      </w:pPr>
      <w:r w:rsidRPr="000800F4">
        <w:rPr>
          <w:sz w:val="28"/>
          <w:szCs w:val="28"/>
        </w:rPr>
        <w:t>-</w:t>
      </w:r>
      <w:r w:rsidR="00B359A0">
        <w:rPr>
          <w:sz w:val="28"/>
          <w:szCs w:val="28"/>
        </w:rPr>
        <w:t xml:space="preserve"> обладать </w:t>
      </w:r>
      <w:r w:rsidRPr="000800F4">
        <w:rPr>
          <w:sz w:val="28"/>
          <w:szCs w:val="28"/>
        </w:rPr>
        <w:t>высокой износостойкостью;</w:t>
      </w:r>
    </w:p>
    <w:p w:rsidR="00836C22" w:rsidRPr="000800F4" w:rsidRDefault="00836C22" w:rsidP="00836C22">
      <w:pPr>
        <w:pStyle w:val="25"/>
        <w:suppressAutoHyphens/>
        <w:ind w:left="0" w:firstLine="709"/>
        <w:jc w:val="both"/>
        <w:rPr>
          <w:sz w:val="28"/>
          <w:szCs w:val="28"/>
        </w:rPr>
      </w:pPr>
      <w:r w:rsidRPr="000800F4">
        <w:rPr>
          <w:sz w:val="28"/>
          <w:szCs w:val="28"/>
        </w:rPr>
        <w:t>-</w:t>
      </w:r>
      <w:r w:rsidR="00B359A0" w:rsidRPr="00B359A0">
        <w:rPr>
          <w:sz w:val="28"/>
          <w:szCs w:val="28"/>
        </w:rPr>
        <w:t xml:space="preserve"> </w:t>
      </w:r>
      <w:r w:rsidR="00B359A0">
        <w:rPr>
          <w:sz w:val="28"/>
          <w:szCs w:val="28"/>
        </w:rPr>
        <w:t xml:space="preserve">обладать </w:t>
      </w:r>
      <w:r w:rsidRPr="000800F4">
        <w:rPr>
          <w:sz w:val="28"/>
          <w:szCs w:val="28"/>
        </w:rPr>
        <w:t>водостойкостью;</w:t>
      </w:r>
    </w:p>
    <w:p w:rsidR="00836C22" w:rsidRPr="000800F4" w:rsidRDefault="00836C22" w:rsidP="00836C22">
      <w:pPr>
        <w:pStyle w:val="25"/>
        <w:suppressAutoHyphens/>
        <w:ind w:left="0" w:firstLine="709"/>
        <w:jc w:val="both"/>
        <w:rPr>
          <w:sz w:val="28"/>
          <w:szCs w:val="28"/>
        </w:rPr>
      </w:pPr>
      <w:r w:rsidRPr="000800F4">
        <w:rPr>
          <w:sz w:val="28"/>
          <w:szCs w:val="28"/>
        </w:rPr>
        <w:t>-</w:t>
      </w:r>
      <w:r w:rsidR="00B359A0">
        <w:rPr>
          <w:sz w:val="28"/>
          <w:szCs w:val="28"/>
        </w:rPr>
        <w:t xml:space="preserve"> обладать </w:t>
      </w:r>
      <w:proofErr w:type="spellStart"/>
      <w:r w:rsidRPr="000800F4">
        <w:rPr>
          <w:sz w:val="28"/>
          <w:szCs w:val="28"/>
        </w:rPr>
        <w:t>химстойкостью</w:t>
      </w:r>
      <w:proofErr w:type="spellEnd"/>
      <w:r w:rsidRPr="000800F4">
        <w:rPr>
          <w:sz w:val="28"/>
          <w:szCs w:val="28"/>
        </w:rPr>
        <w:t>;</w:t>
      </w:r>
    </w:p>
    <w:p w:rsidR="00836C22" w:rsidRPr="000800F4" w:rsidRDefault="00836C22" w:rsidP="00836C22">
      <w:pPr>
        <w:pStyle w:val="25"/>
        <w:suppressAutoHyphens/>
        <w:ind w:left="0" w:firstLine="709"/>
        <w:jc w:val="both"/>
        <w:rPr>
          <w:sz w:val="28"/>
          <w:szCs w:val="28"/>
        </w:rPr>
      </w:pPr>
      <w:r w:rsidRPr="000800F4">
        <w:rPr>
          <w:sz w:val="28"/>
          <w:szCs w:val="28"/>
        </w:rPr>
        <w:t>-</w:t>
      </w:r>
      <w:r w:rsidR="00B359A0">
        <w:rPr>
          <w:sz w:val="28"/>
          <w:szCs w:val="28"/>
        </w:rPr>
        <w:t xml:space="preserve"> обладать </w:t>
      </w:r>
      <w:proofErr w:type="spellStart"/>
      <w:r w:rsidRPr="000800F4">
        <w:rPr>
          <w:sz w:val="28"/>
          <w:szCs w:val="28"/>
        </w:rPr>
        <w:t>маслобензостойкостью</w:t>
      </w:r>
      <w:proofErr w:type="spellEnd"/>
      <w:r w:rsidRPr="000800F4">
        <w:rPr>
          <w:sz w:val="28"/>
          <w:szCs w:val="28"/>
        </w:rPr>
        <w:t>;</w:t>
      </w:r>
    </w:p>
    <w:p w:rsidR="00836C22" w:rsidRPr="000800F4" w:rsidRDefault="00836C22" w:rsidP="00836C22">
      <w:pPr>
        <w:pStyle w:val="25"/>
        <w:suppressAutoHyphens/>
        <w:ind w:left="0" w:firstLine="709"/>
        <w:jc w:val="both"/>
        <w:rPr>
          <w:sz w:val="28"/>
          <w:szCs w:val="28"/>
        </w:rPr>
      </w:pPr>
      <w:r w:rsidRPr="000800F4">
        <w:rPr>
          <w:sz w:val="28"/>
          <w:szCs w:val="28"/>
        </w:rPr>
        <w:t>-</w:t>
      </w:r>
      <w:r w:rsidR="00B359A0">
        <w:rPr>
          <w:sz w:val="28"/>
          <w:szCs w:val="28"/>
        </w:rPr>
        <w:t xml:space="preserve"> обладать </w:t>
      </w:r>
      <w:r w:rsidRPr="000800F4">
        <w:rPr>
          <w:sz w:val="28"/>
          <w:szCs w:val="28"/>
        </w:rPr>
        <w:t>возможностью применения при пониженных температурах внутри помещения (от +2..до +4</w:t>
      </w:r>
      <w:r w:rsidRPr="000800F4">
        <w:rPr>
          <w:sz w:val="28"/>
          <w:szCs w:val="28"/>
          <w:vertAlign w:val="superscript"/>
        </w:rPr>
        <w:t>0</w:t>
      </w:r>
      <w:r w:rsidRPr="000800F4">
        <w:rPr>
          <w:sz w:val="28"/>
          <w:szCs w:val="28"/>
        </w:rPr>
        <w:t>С);</w:t>
      </w:r>
    </w:p>
    <w:p w:rsidR="00836C22" w:rsidRPr="000800F4" w:rsidRDefault="00836C22" w:rsidP="00836C22">
      <w:pPr>
        <w:pStyle w:val="25"/>
        <w:suppressAutoHyphens/>
        <w:ind w:left="0" w:firstLine="709"/>
        <w:jc w:val="both"/>
        <w:rPr>
          <w:sz w:val="28"/>
          <w:szCs w:val="28"/>
        </w:rPr>
      </w:pPr>
      <w:r w:rsidRPr="000800F4">
        <w:rPr>
          <w:sz w:val="28"/>
          <w:szCs w:val="28"/>
        </w:rPr>
        <w:t>-</w:t>
      </w:r>
      <w:r w:rsidR="00B359A0" w:rsidRPr="00B359A0">
        <w:rPr>
          <w:sz w:val="28"/>
          <w:szCs w:val="28"/>
        </w:rPr>
        <w:t xml:space="preserve"> </w:t>
      </w:r>
      <w:r w:rsidR="00B359A0">
        <w:rPr>
          <w:sz w:val="28"/>
          <w:szCs w:val="28"/>
        </w:rPr>
        <w:t xml:space="preserve">обладать </w:t>
      </w:r>
      <w:r w:rsidRPr="000800F4">
        <w:rPr>
          <w:sz w:val="28"/>
          <w:szCs w:val="28"/>
        </w:rPr>
        <w:t>относительно непродолжительным временем высыхания (не более 1,5-2ч между первым и вторым нанесением слоев);</w:t>
      </w:r>
    </w:p>
    <w:p w:rsidR="00836C22" w:rsidRPr="000800F4" w:rsidRDefault="00836C22" w:rsidP="00836C22">
      <w:pPr>
        <w:pStyle w:val="25"/>
        <w:suppressAutoHyphens/>
        <w:ind w:left="0" w:firstLine="709"/>
        <w:jc w:val="both"/>
        <w:rPr>
          <w:sz w:val="28"/>
          <w:szCs w:val="28"/>
        </w:rPr>
      </w:pPr>
      <w:r w:rsidRPr="000800F4">
        <w:rPr>
          <w:sz w:val="28"/>
          <w:szCs w:val="28"/>
        </w:rPr>
        <w:lastRenderedPageBreak/>
        <w:t>-</w:t>
      </w:r>
      <w:r w:rsidR="00B359A0" w:rsidRPr="00B359A0">
        <w:rPr>
          <w:sz w:val="28"/>
          <w:szCs w:val="28"/>
        </w:rPr>
        <w:t xml:space="preserve"> </w:t>
      </w:r>
      <w:r w:rsidR="00B359A0">
        <w:rPr>
          <w:sz w:val="28"/>
          <w:szCs w:val="28"/>
        </w:rPr>
        <w:t xml:space="preserve">обладать </w:t>
      </w:r>
      <w:r w:rsidRPr="000800F4">
        <w:rPr>
          <w:sz w:val="28"/>
          <w:szCs w:val="28"/>
        </w:rPr>
        <w:t>относительно невысокой требовательностью к подг</w:t>
      </w:r>
      <w:r w:rsidR="00B303DE">
        <w:rPr>
          <w:sz w:val="28"/>
          <w:szCs w:val="28"/>
        </w:rPr>
        <w:t>отовке окрашиваемой поверхности;</w:t>
      </w:r>
    </w:p>
    <w:p w:rsidR="00836C22" w:rsidRDefault="00836C22" w:rsidP="00B359A0">
      <w:pPr>
        <w:pStyle w:val="25"/>
        <w:suppressAutoHyphens/>
        <w:ind w:left="0" w:firstLine="709"/>
        <w:jc w:val="both"/>
        <w:rPr>
          <w:sz w:val="28"/>
          <w:szCs w:val="28"/>
        </w:rPr>
      </w:pPr>
      <w:r>
        <w:rPr>
          <w:sz w:val="28"/>
          <w:szCs w:val="28"/>
        </w:rPr>
        <w:t>-</w:t>
      </w:r>
      <w:r w:rsidRPr="000800F4">
        <w:rPr>
          <w:sz w:val="28"/>
          <w:szCs w:val="28"/>
        </w:rPr>
        <w:t xml:space="preserve">поставляться Заказчику в готовом к работе виде в герметично закрытой металлической таре вместимостью 20-50 кг (маркировка тары в </w:t>
      </w:r>
      <w:r w:rsidR="00B359A0">
        <w:rPr>
          <w:sz w:val="28"/>
          <w:szCs w:val="28"/>
        </w:rPr>
        <w:t>соответствии с ГОСТ 9980.4-86)</w:t>
      </w:r>
      <w:r w:rsidRPr="000800F4">
        <w:rPr>
          <w:sz w:val="28"/>
          <w:szCs w:val="28"/>
        </w:rPr>
        <w:t>.</w:t>
      </w:r>
    </w:p>
    <w:p w:rsidR="003B1214" w:rsidRPr="008501E0" w:rsidRDefault="003B1214" w:rsidP="00024742">
      <w:pPr>
        <w:pStyle w:val="19"/>
        <w:ind w:firstLine="709"/>
        <w:rPr>
          <w:iCs/>
          <w:color w:val="000000"/>
        </w:rPr>
      </w:pPr>
    </w:p>
    <w:p w:rsidR="00836C22" w:rsidRDefault="00836C22" w:rsidP="00836C22">
      <w:pPr>
        <w:pStyle w:val="19"/>
        <w:ind w:firstLine="709"/>
        <w:rPr>
          <w:rFonts w:eastAsia="MS Mincho"/>
          <w:b/>
        </w:rPr>
      </w:pPr>
      <w:r>
        <w:rPr>
          <w:rFonts w:eastAsia="MS Mincho"/>
          <w:b/>
        </w:rPr>
        <w:t>4.4.</w:t>
      </w:r>
      <w:r w:rsidRPr="0074481C">
        <w:rPr>
          <w:rFonts w:eastAsia="MS Mincho"/>
          <w:b/>
        </w:rPr>
        <w:t xml:space="preserve"> Требования к упаковке Товара.</w:t>
      </w:r>
    </w:p>
    <w:p w:rsidR="00836C22" w:rsidRDefault="00836C22" w:rsidP="00836C22">
      <w:pPr>
        <w:pStyle w:val="19"/>
        <w:ind w:firstLine="709"/>
        <w:rPr>
          <w:rFonts w:eastAsia="MS Mincho"/>
        </w:rPr>
      </w:pPr>
      <w:r w:rsidRPr="00734446">
        <w:rPr>
          <w:rFonts w:eastAsia="MS Mincho"/>
        </w:rPr>
        <w:t>4.4.1 Поставляемый Товар должен:</w:t>
      </w:r>
    </w:p>
    <w:p w:rsidR="00836C22" w:rsidRPr="0074481C" w:rsidRDefault="00836C22" w:rsidP="00836C22">
      <w:pPr>
        <w:pStyle w:val="19"/>
        <w:ind w:firstLine="709"/>
        <w:rPr>
          <w:rFonts w:eastAsia="MS Mincho"/>
        </w:rPr>
      </w:pPr>
      <w:r>
        <w:rPr>
          <w:rFonts w:eastAsia="MS Mincho"/>
        </w:rPr>
        <w:t>- поставляться в невозвратной упаковке. Упаковка, маркировка,</w:t>
      </w:r>
      <w:r w:rsidRPr="00480F99">
        <w:rPr>
          <w:rFonts w:eastAsia="MS Mincho"/>
          <w:sz w:val="24"/>
          <w:szCs w:val="24"/>
        </w:rPr>
        <w:t xml:space="preserve"> </w:t>
      </w:r>
      <w:r w:rsidRPr="00480F99">
        <w:rPr>
          <w:rFonts w:eastAsia="MS Mincho"/>
        </w:rPr>
        <w:t>временная антикоррозийная защита</w:t>
      </w:r>
      <w:r w:rsidRPr="00FF64F4">
        <w:rPr>
          <w:rFonts w:eastAsia="MS Mincho"/>
          <w:sz w:val="24"/>
          <w:szCs w:val="24"/>
        </w:rPr>
        <w:t>,</w:t>
      </w:r>
      <w:r>
        <w:rPr>
          <w:rFonts w:eastAsia="MS Mincho"/>
        </w:rPr>
        <w:t xml:space="preserve">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836C22" w:rsidRDefault="00836C22" w:rsidP="00836C22">
      <w:pPr>
        <w:pStyle w:val="19"/>
        <w:ind w:firstLine="709"/>
        <w:rPr>
          <w:rFonts w:eastAsia="MS Mincho"/>
          <w:sz w:val="24"/>
          <w:szCs w:val="24"/>
        </w:rPr>
      </w:pPr>
      <w:r>
        <w:rPr>
          <w:rFonts w:eastAsia="MS Mincho"/>
        </w:rPr>
        <w:t xml:space="preserve">-быть в упаковочной таре предприятия-изготовителя и должна обеспечивать </w:t>
      </w:r>
      <w:r w:rsidRPr="005C0D30">
        <w:rPr>
          <w:rFonts w:eastAsia="MS Mincho"/>
        </w:rPr>
        <w:t>сохранность Товара от повреждений в процессе его транспортировки, погрузки-выгрузки и хранении</w:t>
      </w:r>
      <w:r w:rsidRPr="00FF64F4">
        <w:rPr>
          <w:rFonts w:eastAsia="MS Mincho"/>
          <w:sz w:val="24"/>
          <w:szCs w:val="24"/>
        </w:rPr>
        <w:t>.</w:t>
      </w:r>
    </w:p>
    <w:p w:rsidR="00836C22" w:rsidRPr="00FF64F4" w:rsidRDefault="00836C22" w:rsidP="00836C22">
      <w:pPr>
        <w:pStyle w:val="19"/>
        <w:ind w:firstLine="709"/>
        <w:rPr>
          <w:rFonts w:eastAsia="MS Mincho"/>
          <w:sz w:val="24"/>
          <w:szCs w:val="24"/>
        </w:rPr>
      </w:pPr>
    </w:p>
    <w:p w:rsidR="00836C22" w:rsidRDefault="00836C22" w:rsidP="00836C22">
      <w:pPr>
        <w:ind w:firstLine="709"/>
        <w:jc w:val="both"/>
        <w:rPr>
          <w:b/>
          <w:bCs/>
          <w:sz w:val="28"/>
          <w:szCs w:val="28"/>
        </w:rPr>
      </w:pPr>
      <w:r>
        <w:rPr>
          <w:b/>
          <w:bCs/>
          <w:sz w:val="28"/>
          <w:szCs w:val="28"/>
        </w:rPr>
        <w:t xml:space="preserve">4.5. </w:t>
      </w:r>
      <w:r w:rsidRPr="009C38C9">
        <w:rPr>
          <w:b/>
          <w:bCs/>
          <w:sz w:val="28"/>
          <w:szCs w:val="28"/>
        </w:rPr>
        <w:t>Требования безопасности.</w:t>
      </w:r>
    </w:p>
    <w:p w:rsidR="00836C22" w:rsidRDefault="00836C22" w:rsidP="00836C22">
      <w:pPr>
        <w:ind w:firstLine="709"/>
        <w:jc w:val="both"/>
        <w:rPr>
          <w:sz w:val="28"/>
          <w:szCs w:val="28"/>
        </w:rPr>
      </w:pPr>
      <w:r>
        <w:rPr>
          <w:sz w:val="28"/>
          <w:szCs w:val="28"/>
        </w:rPr>
        <w:t>4.5.1. Безопасность лакокрасочной продукции</w:t>
      </w:r>
      <w:r w:rsidRPr="0080014F">
        <w:rPr>
          <w:sz w:val="28"/>
          <w:szCs w:val="28"/>
        </w:rPr>
        <w:t xml:space="preserve"> и растворителей при хранении, перевозке, реализации, применении, утилизации и (или) ликвидации отходов должна быть достигнута за счет снижения уровня риска для жизни и здоровья граждан, имущества физических и юридических лиц, государственного имущества, охраны окружающей среды, жизни и здоровья животных и растений до допустимого уровня.</w:t>
      </w:r>
    </w:p>
    <w:p w:rsidR="00836C22" w:rsidRDefault="00836C22" w:rsidP="00836C22">
      <w:pPr>
        <w:ind w:firstLine="709"/>
        <w:jc w:val="both"/>
        <w:rPr>
          <w:sz w:val="28"/>
          <w:szCs w:val="28"/>
        </w:rPr>
      </w:pPr>
      <w:r>
        <w:rPr>
          <w:sz w:val="28"/>
          <w:szCs w:val="28"/>
        </w:rPr>
        <w:t>4.5.2. В лакокрасочной продукции</w:t>
      </w:r>
      <w:r w:rsidRPr="00D45168">
        <w:rPr>
          <w:sz w:val="28"/>
          <w:szCs w:val="28"/>
        </w:rPr>
        <w:t xml:space="preserve"> и растворителях должны применяться химические вещества с определенными показателями взрывоопасности и пожарной опасно</w:t>
      </w:r>
      <w:r>
        <w:rPr>
          <w:sz w:val="28"/>
          <w:szCs w:val="28"/>
        </w:rPr>
        <w:t xml:space="preserve">сти, запрещается применять в лакокрасочной продукции </w:t>
      </w:r>
      <w:r w:rsidRPr="00D45168">
        <w:rPr>
          <w:sz w:val="28"/>
          <w:szCs w:val="28"/>
        </w:rPr>
        <w:t>и растворителях химические вещества, образующие взрывоопасные смеси</w:t>
      </w:r>
      <w:r>
        <w:rPr>
          <w:sz w:val="28"/>
          <w:szCs w:val="28"/>
        </w:rPr>
        <w:t>.</w:t>
      </w:r>
    </w:p>
    <w:p w:rsidR="00024742" w:rsidRPr="008501E0" w:rsidRDefault="00024742" w:rsidP="00024742">
      <w:pPr>
        <w:pStyle w:val="19"/>
        <w:ind w:firstLine="709"/>
      </w:pPr>
    </w:p>
    <w:p w:rsidR="00836C22" w:rsidRPr="00865335" w:rsidRDefault="00836C22" w:rsidP="00836C22">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 Т</w:t>
      </w:r>
      <w:r w:rsidRPr="00865335">
        <w:rPr>
          <w:rFonts w:ascii="Times New Roman" w:hAnsi="Times New Roman" w:cs="Times New Roman"/>
          <w:b/>
          <w:bCs/>
          <w:sz w:val="28"/>
          <w:szCs w:val="28"/>
        </w:rPr>
        <w:t xml:space="preserve">ребования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836C22" w:rsidRDefault="00836C22" w:rsidP="00836C22">
      <w:pPr>
        <w:ind w:firstLine="709"/>
        <w:jc w:val="both"/>
        <w:rPr>
          <w:sz w:val="28"/>
          <w:szCs w:val="28"/>
        </w:rPr>
      </w:pPr>
      <w:r>
        <w:rPr>
          <w:sz w:val="28"/>
          <w:szCs w:val="28"/>
        </w:rPr>
        <w:t>4.6.1. Претендент должен обеспечить Заказчику:</w:t>
      </w:r>
    </w:p>
    <w:p w:rsidR="00836C22" w:rsidRDefault="00836C22" w:rsidP="00836C22">
      <w:pPr>
        <w:ind w:firstLine="709"/>
        <w:jc w:val="both"/>
        <w:rPr>
          <w:sz w:val="28"/>
          <w:szCs w:val="28"/>
          <w:lang w:eastAsia="ru-RU"/>
        </w:rPr>
      </w:pPr>
      <w:r>
        <w:rPr>
          <w:sz w:val="28"/>
          <w:szCs w:val="28"/>
          <w:lang w:eastAsia="ru-RU"/>
        </w:rPr>
        <w:t>- своевременные поставки Товара согласно заявок Заказчика;</w:t>
      </w:r>
    </w:p>
    <w:p w:rsidR="00836C22" w:rsidRDefault="00836C22" w:rsidP="00836C22">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836C22" w:rsidRDefault="00836C22" w:rsidP="00836C22">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836C22" w:rsidRDefault="00836C22" w:rsidP="00836C22">
      <w:pPr>
        <w:pStyle w:val="19"/>
        <w:ind w:firstLine="709"/>
        <w:rPr>
          <w:iCs/>
          <w:color w:val="000000"/>
        </w:rPr>
      </w:pPr>
      <w:r w:rsidRPr="00CB21E4">
        <w:rPr>
          <w:iCs/>
          <w:spacing w:val="-2"/>
        </w:rPr>
        <w:t>4.6.2.</w:t>
      </w:r>
      <w:r w:rsidRPr="00F81C3D">
        <w:rPr>
          <w:iCs/>
          <w:spacing w:val="-2"/>
        </w:rPr>
        <w:t xml:space="preserve"> Поставщик обязан поставить Товар на объект Заказчика</w:t>
      </w:r>
      <w:r w:rsidRPr="00F81C3D">
        <w:rPr>
          <w:iCs/>
          <w:color w:val="000000"/>
        </w:rPr>
        <w:t xml:space="preserve"> своими силами и за свой счет.</w:t>
      </w:r>
    </w:p>
    <w:p w:rsidR="00836C22" w:rsidRPr="007F3485" w:rsidRDefault="00836C22" w:rsidP="00836C22">
      <w:pPr>
        <w:pStyle w:val="style13262683980000000596msonormal"/>
        <w:shd w:val="clear" w:color="auto" w:fill="FFFFFF"/>
        <w:spacing w:before="0" w:beforeAutospacing="0" w:after="0" w:afterAutospacing="0"/>
        <w:ind w:firstLine="709"/>
        <w:jc w:val="both"/>
        <w:rPr>
          <w:sz w:val="28"/>
          <w:szCs w:val="28"/>
        </w:rPr>
      </w:pPr>
      <w:r>
        <w:rPr>
          <w:iCs/>
          <w:color w:val="000000"/>
          <w:sz w:val="28"/>
          <w:szCs w:val="28"/>
        </w:rPr>
        <w:t>4.6</w:t>
      </w:r>
      <w:r w:rsidRPr="0011034D">
        <w:rPr>
          <w:iCs/>
          <w:color w:val="000000"/>
          <w:sz w:val="28"/>
          <w:szCs w:val="28"/>
        </w:rPr>
        <w:t>.3.</w:t>
      </w:r>
      <w:r>
        <w:rPr>
          <w:iCs/>
          <w:color w:val="000000"/>
        </w:rPr>
        <w:t xml:space="preserve"> </w:t>
      </w:r>
      <w:r>
        <w:rPr>
          <w:sz w:val="28"/>
          <w:szCs w:val="28"/>
        </w:rPr>
        <w:t>П</w:t>
      </w:r>
      <w:r w:rsidRPr="00D7685B">
        <w:rPr>
          <w:sz w:val="28"/>
          <w:szCs w:val="28"/>
        </w:rPr>
        <w:t xml:space="preserve">оставка должна осуществляться автотранспортом Исполнителя на склад Заказчика по будним дням с 08 час. 30 мин. до 16 час. 30 мин. </w:t>
      </w:r>
      <w:r>
        <w:rPr>
          <w:sz w:val="28"/>
          <w:szCs w:val="28"/>
        </w:rPr>
        <w:t xml:space="preserve">по </w:t>
      </w:r>
      <w:r w:rsidRPr="00D7685B">
        <w:rPr>
          <w:sz w:val="28"/>
          <w:szCs w:val="28"/>
        </w:rPr>
        <w:t>МСК</w:t>
      </w:r>
      <w:r>
        <w:rPr>
          <w:sz w:val="28"/>
          <w:szCs w:val="28"/>
        </w:rPr>
        <w:t xml:space="preserve"> </w:t>
      </w:r>
      <w:r w:rsidRPr="007F3485">
        <w:rPr>
          <w:sz w:val="28"/>
          <w:szCs w:val="28"/>
        </w:rPr>
        <w:t>времени.</w:t>
      </w:r>
    </w:p>
    <w:p w:rsidR="00836C22" w:rsidRPr="006F3DFD" w:rsidRDefault="00836C22" w:rsidP="00836C22">
      <w:pPr>
        <w:suppressAutoHyphens w:val="0"/>
        <w:ind w:firstLine="709"/>
        <w:jc w:val="both"/>
        <w:rPr>
          <w:sz w:val="28"/>
          <w:szCs w:val="28"/>
        </w:rPr>
      </w:pPr>
      <w:r>
        <w:rPr>
          <w:sz w:val="28"/>
          <w:szCs w:val="28"/>
        </w:rPr>
        <w:t>4.6</w:t>
      </w:r>
      <w:r w:rsidRPr="00403D98">
        <w:rPr>
          <w:sz w:val="28"/>
          <w:szCs w:val="28"/>
        </w:rPr>
        <w:t>.4.</w:t>
      </w:r>
      <w:r w:rsidRPr="00403D98">
        <w:rPr>
          <w:color w:val="000000"/>
        </w:rPr>
        <w:t xml:space="preserve"> </w:t>
      </w:r>
      <w:r w:rsidRPr="00403D98">
        <w:rPr>
          <w:sz w:val="28"/>
          <w:szCs w:val="28"/>
        </w:rPr>
        <w:t xml:space="preserve">Количество и наименование Товара </w:t>
      </w:r>
      <w:r w:rsidRPr="00403D98">
        <w:rPr>
          <w:color w:val="000000"/>
          <w:sz w:val="28"/>
          <w:szCs w:val="28"/>
        </w:rPr>
        <w:t>в каждой поставке формируется на основании заявок Заказчика</w:t>
      </w:r>
      <w:r w:rsidRPr="000253CC">
        <w:rPr>
          <w:color w:val="000000"/>
          <w:sz w:val="28"/>
          <w:szCs w:val="28"/>
        </w:rPr>
        <w:t xml:space="preserve"> исходя из его потребностей и согласовывается в Спецификации</w:t>
      </w:r>
      <w:r w:rsidRPr="000253CC">
        <w:rPr>
          <w:sz w:val="28"/>
          <w:szCs w:val="28"/>
        </w:rPr>
        <w:t xml:space="preserve"> (</w:t>
      </w:r>
      <w:r w:rsidRPr="00A00145">
        <w:rPr>
          <w:sz w:val="28"/>
          <w:szCs w:val="28"/>
        </w:rPr>
        <w:t>форма указана в приложении № 1 к проекту договора).</w:t>
      </w:r>
    </w:p>
    <w:p w:rsidR="00836C22" w:rsidRPr="002D6C88" w:rsidRDefault="00836C22" w:rsidP="00836C22">
      <w:pPr>
        <w:pStyle w:val="style13262683980000000596msonormal"/>
        <w:shd w:val="clear" w:color="auto" w:fill="FFFFFF"/>
        <w:spacing w:before="0" w:beforeAutospacing="0" w:after="0" w:afterAutospacing="0"/>
        <w:ind w:firstLine="709"/>
        <w:jc w:val="both"/>
        <w:rPr>
          <w:i/>
          <w:sz w:val="28"/>
          <w:szCs w:val="28"/>
        </w:rPr>
      </w:pPr>
      <w:r w:rsidRPr="002D6C88">
        <w:rPr>
          <w:i/>
          <w:sz w:val="28"/>
          <w:szCs w:val="28"/>
        </w:rPr>
        <w:lastRenderedPageBreak/>
        <w:t>Порядок согласования спецификации:</w:t>
      </w:r>
    </w:p>
    <w:p w:rsidR="00836C22" w:rsidRPr="000253CC" w:rsidRDefault="00836C22" w:rsidP="00836C22">
      <w:pPr>
        <w:ind w:firstLine="567"/>
        <w:jc w:val="both"/>
        <w:rPr>
          <w:color w:val="000000"/>
          <w:sz w:val="28"/>
          <w:szCs w:val="28"/>
        </w:rPr>
      </w:pPr>
      <w:r w:rsidRPr="000253CC">
        <w:rPr>
          <w:color w:val="000000"/>
          <w:sz w:val="28"/>
          <w:szCs w:val="28"/>
        </w:rPr>
        <w:t xml:space="preserve">Заказчик в письменном виде направляет Поставщику заявку о наименовании, количестве Товара и о дополнительных требованиях к Товару. </w:t>
      </w:r>
    </w:p>
    <w:p w:rsidR="00836C22" w:rsidRDefault="00836C22" w:rsidP="00836C22">
      <w:pPr>
        <w:tabs>
          <w:tab w:val="left" w:pos="960"/>
        </w:tabs>
        <w:ind w:firstLine="709"/>
        <w:jc w:val="both"/>
        <w:rPr>
          <w:sz w:val="28"/>
          <w:szCs w:val="28"/>
          <w:lang w:eastAsia="ru-RU"/>
        </w:rPr>
      </w:pPr>
      <w:r w:rsidRPr="000253CC">
        <w:rPr>
          <w:color w:val="000000"/>
          <w:sz w:val="28"/>
          <w:szCs w:val="28"/>
        </w:rPr>
        <w:t>Поставщик в течение двух календарных дней рассматривает Заявку и в случае согласия направляет Заказчику составленную и подписанную со своей Стороны Спецификацию. Заказчик в течение 2 (двух) календарных дней подписывает согласованную Поставщиком Спецификацию.</w:t>
      </w:r>
    </w:p>
    <w:p w:rsidR="00024742" w:rsidRDefault="00024742" w:rsidP="00024742">
      <w:pPr>
        <w:pStyle w:val="19"/>
        <w:ind w:firstLine="709"/>
        <w:rPr>
          <w:rFonts w:eastAsia="MS Mincho"/>
        </w:rPr>
      </w:pPr>
    </w:p>
    <w:p w:rsidR="00836C22" w:rsidRPr="008F27F6" w:rsidRDefault="00836C22" w:rsidP="00836C22">
      <w:pPr>
        <w:ind w:firstLine="709"/>
        <w:jc w:val="both"/>
        <w:rPr>
          <w:sz w:val="28"/>
          <w:szCs w:val="28"/>
        </w:rPr>
      </w:pPr>
      <w:r>
        <w:rPr>
          <w:b/>
          <w:bCs/>
          <w:sz w:val="28"/>
          <w:szCs w:val="28"/>
        </w:rPr>
        <w:t>4.7</w:t>
      </w:r>
      <w:r w:rsidRPr="008F27F6">
        <w:rPr>
          <w:b/>
          <w:bCs/>
          <w:sz w:val="28"/>
          <w:szCs w:val="28"/>
        </w:rPr>
        <w:t>.</w:t>
      </w:r>
      <w:r w:rsidRPr="008F27F6">
        <w:rPr>
          <w:sz w:val="28"/>
          <w:szCs w:val="28"/>
        </w:rPr>
        <w:t xml:space="preserve"> </w:t>
      </w:r>
      <w:r w:rsidRPr="008F27F6">
        <w:rPr>
          <w:b/>
          <w:bCs/>
          <w:sz w:val="28"/>
          <w:szCs w:val="28"/>
        </w:rPr>
        <w:t>Место, сроки (периоды</w:t>
      </w:r>
      <w:r>
        <w:rPr>
          <w:b/>
          <w:bCs/>
          <w:sz w:val="28"/>
          <w:szCs w:val="28"/>
        </w:rPr>
        <w:t>) поставки.</w:t>
      </w:r>
    </w:p>
    <w:p w:rsidR="00836C22" w:rsidRPr="008F27F6" w:rsidRDefault="00836C22" w:rsidP="00836C22">
      <w:pPr>
        <w:ind w:firstLine="709"/>
        <w:jc w:val="both"/>
        <w:rPr>
          <w:sz w:val="28"/>
          <w:szCs w:val="28"/>
        </w:rPr>
      </w:pPr>
      <w:r>
        <w:rPr>
          <w:sz w:val="28"/>
          <w:szCs w:val="28"/>
        </w:rPr>
        <w:t xml:space="preserve">4.7.1. </w:t>
      </w:r>
      <w:r w:rsidRPr="008F27F6">
        <w:rPr>
          <w:sz w:val="28"/>
          <w:szCs w:val="28"/>
        </w:rPr>
        <w:t xml:space="preserve">Место </w:t>
      </w:r>
      <w:r>
        <w:rPr>
          <w:sz w:val="28"/>
          <w:szCs w:val="28"/>
        </w:rPr>
        <w:t>поставки</w:t>
      </w:r>
      <w:r w:rsidRPr="008F27F6">
        <w:rPr>
          <w:sz w:val="28"/>
          <w:szCs w:val="28"/>
        </w:rPr>
        <w:t>:</w:t>
      </w:r>
    </w:p>
    <w:p w:rsidR="00836C22" w:rsidRPr="009D2BC7" w:rsidRDefault="00836C22" w:rsidP="00836C22">
      <w:pPr>
        <w:ind w:firstLine="709"/>
        <w:jc w:val="both"/>
        <w:rPr>
          <w:sz w:val="32"/>
          <w:szCs w:val="32"/>
        </w:rPr>
      </w:pPr>
      <w:r w:rsidRPr="0095688E">
        <w:rPr>
          <w:sz w:val="28"/>
          <w:szCs w:val="28"/>
        </w:rPr>
        <w:t xml:space="preserve">- </w:t>
      </w:r>
      <w:r>
        <w:rPr>
          <w:sz w:val="28"/>
          <w:szCs w:val="28"/>
        </w:rPr>
        <w:t xml:space="preserve">195009, г. Санкт-Петербург, участок  ж.д.  «Минеральная </w:t>
      </w:r>
      <w:proofErr w:type="spellStart"/>
      <w:r>
        <w:rPr>
          <w:sz w:val="28"/>
          <w:szCs w:val="28"/>
        </w:rPr>
        <w:t>ул.-Лесной</w:t>
      </w:r>
      <w:proofErr w:type="spellEnd"/>
      <w:r>
        <w:rPr>
          <w:sz w:val="28"/>
          <w:szCs w:val="28"/>
        </w:rPr>
        <w:t xml:space="preserve"> пр.» литер Д - Участок ремонта контейнеров</w:t>
      </w:r>
      <w:r w:rsidR="00BA1FD0">
        <w:rPr>
          <w:sz w:val="28"/>
          <w:szCs w:val="28"/>
        </w:rPr>
        <w:t xml:space="preserve"> филиала ПАО «</w:t>
      </w:r>
      <w:proofErr w:type="spellStart"/>
      <w:r w:rsidR="00BA1FD0">
        <w:rPr>
          <w:sz w:val="28"/>
          <w:szCs w:val="28"/>
        </w:rPr>
        <w:t>ТрансКонтейнер</w:t>
      </w:r>
      <w:proofErr w:type="spellEnd"/>
      <w:r w:rsidR="00BA1FD0">
        <w:rPr>
          <w:sz w:val="28"/>
          <w:szCs w:val="28"/>
        </w:rPr>
        <w:t>» на Октябрьской железной дороге.</w:t>
      </w:r>
    </w:p>
    <w:p w:rsidR="00836C22" w:rsidRDefault="00836C22" w:rsidP="00836C22">
      <w:pPr>
        <w:ind w:firstLine="709"/>
        <w:jc w:val="both"/>
        <w:rPr>
          <w:sz w:val="28"/>
          <w:szCs w:val="28"/>
        </w:rPr>
      </w:pPr>
      <w:r>
        <w:rPr>
          <w:sz w:val="28"/>
          <w:szCs w:val="28"/>
        </w:rPr>
        <w:t>4.7.2. Срок</w:t>
      </w:r>
      <w:r w:rsidRPr="00BE5EBC">
        <w:rPr>
          <w:sz w:val="28"/>
          <w:szCs w:val="28"/>
        </w:rPr>
        <w:t xml:space="preserve"> поставки</w:t>
      </w:r>
      <w:r>
        <w:rPr>
          <w:sz w:val="28"/>
          <w:szCs w:val="28"/>
        </w:rPr>
        <w:t xml:space="preserve"> Товара</w:t>
      </w:r>
      <w:r w:rsidRPr="00BE5EBC">
        <w:rPr>
          <w:sz w:val="28"/>
          <w:szCs w:val="28"/>
        </w:rPr>
        <w:t>:</w:t>
      </w:r>
    </w:p>
    <w:p w:rsidR="00836C22" w:rsidRPr="00BE5EBC" w:rsidRDefault="00836C22" w:rsidP="00836C22">
      <w:pPr>
        <w:ind w:firstLine="709"/>
        <w:jc w:val="both"/>
        <w:rPr>
          <w:sz w:val="28"/>
          <w:szCs w:val="28"/>
        </w:rPr>
      </w:pPr>
      <w:r w:rsidRPr="00F036D1">
        <w:rPr>
          <w:sz w:val="28"/>
          <w:szCs w:val="28"/>
        </w:rPr>
        <w:t xml:space="preserve"> </w:t>
      </w:r>
      <w:r>
        <w:rPr>
          <w:sz w:val="28"/>
          <w:szCs w:val="28"/>
        </w:rPr>
        <w:t>по заявкам Заказчика с даты заключения договора по 31.12.2016.</w:t>
      </w:r>
    </w:p>
    <w:p w:rsidR="00836C22" w:rsidRDefault="00836C22" w:rsidP="00836C22">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4.7.3. Условия Поставки: </w:t>
      </w:r>
    </w:p>
    <w:p w:rsidR="00836C22" w:rsidRDefault="00836C22" w:rsidP="00836C22">
      <w:pPr>
        <w:pStyle w:val="style13262683980000000596msonormal"/>
        <w:shd w:val="clear" w:color="auto" w:fill="FFFFFF"/>
        <w:spacing w:before="0" w:beforeAutospacing="0" w:after="0" w:afterAutospacing="0"/>
        <w:ind w:firstLine="709"/>
        <w:jc w:val="both"/>
        <w:rPr>
          <w:sz w:val="28"/>
          <w:szCs w:val="28"/>
        </w:rPr>
      </w:pPr>
      <w:r w:rsidRPr="00BE5EBC">
        <w:rPr>
          <w:sz w:val="28"/>
          <w:szCs w:val="28"/>
        </w:rPr>
        <w:t xml:space="preserve">Поставка </w:t>
      </w:r>
      <w:r>
        <w:rPr>
          <w:sz w:val="28"/>
          <w:szCs w:val="28"/>
        </w:rPr>
        <w:t>Товара</w:t>
      </w:r>
      <w:r w:rsidRPr="00BE5EBC">
        <w:rPr>
          <w:sz w:val="28"/>
          <w:szCs w:val="28"/>
        </w:rPr>
        <w:t xml:space="preserve"> должна осуществляться партиями в течение 3-х (трех) рабочих дней с даты направления Заказч</w:t>
      </w:r>
      <w:r>
        <w:rPr>
          <w:sz w:val="28"/>
          <w:szCs w:val="28"/>
        </w:rPr>
        <w:t>иком заявки (любым видом связи).</w:t>
      </w:r>
      <w:r w:rsidRPr="00BE5EBC">
        <w:rPr>
          <w:sz w:val="28"/>
          <w:szCs w:val="28"/>
        </w:rPr>
        <w:t xml:space="preserve"> </w:t>
      </w:r>
    </w:p>
    <w:p w:rsidR="00024742" w:rsidRDefault="00024742" w:rsidP="00024742">
      <w:pPr>
        <w:pStyle w:val="19"/>
        <w:ind w:firstLine="0"/>
        <w:rPr>
          <w:rFonts w:eastAsia="MS Mincho"/>
        </w:rPr>
      </w:pPr>
    </w:p>
    <w:p w:rsidR="00836C22" w:rsidRDefault="00836C22" w:rsidP="00836C22">
      <w:pPr>
        <w:ind w:firstLine="709"/>
        <w:jc w:val="both"/>
        <w:rPr>
          <w:b/>
          <w:bCs/>
          <w:sz w:val="28"/>
          <w:szCs w:val="28"/>
        </w:rPr>
      </w:pPr>
      <w:r>
        <w:rPr>
          <w:b/>
          <w:bCs/>
          <w:sz w:val="28"/>
          <w:szCs w:val="28"/>
        </w:rPr>
        <w:t>4.8</w:t>
      </w:r>
      <w:r w:rsidRPr="009C38C9">
        <w:rPr>
          <w:b/>
          <w:bCs/>
          <w:sz w:val="28"/>
          <w:szCs w:val="28"/>
        </w:rPr>
        <w:t>. Правила приемки</w:t>
      </w:r>
      <w:r>
        <w:rPr>
          <w:b/>
          <w:bCs/>
          <w:sz w:val="28"/>
          <w:szCs w:val="28"/>
        </w:rPr>
        <w:t>.</w:t>
      </w:r>
    </w:p>
    <w:p w:rsidR="00836C22" w:rsidRDefault="00836C22" w:rsidP="00836C22">
      <w:pPr>
        <w:ind w:firstLine="709"/>
        <w:jc w:val="both"/>
        <w:rPr>
          <w:sz w:val="28"/>
          <w:szCs w:val="28"/>
        </w:rPr>
      </w:pPr>
      <w:r>
        <w:rPr>
          <w:sz w:val="28"/>
          <w:szCs w:val="28"/>
        </w:rPr>
        <w:t xml:space="preserve">4.8.1. </w:t>
      </w:r>
      <w:r w:rsidRPr="00C139B4">
        <w:rPr>
          <w:sz w:val="28"/>
          <w:szCs w:val="28"/>
        </w:rPr>
        <w:t xml:space="preserve">Приемка Товара осуществляется представителями Поставщика и Заказчика с подписанием товарной накладной (ТОРГ-12) в месте приемки Товара. </w:t>
      </w:r>
    </w:p>
    <w:p w:rsidR="00836C22" w:rsidRPr="00F35F41" w:rsidRDefault="00836C22" w:rsidP="00836C22">
      <w:pPr>
        <w:widowControl w:val="0"/>
        <w:autoSpaceDE w:val="0"/>
        <w:autoSpaceDN w:val="0"/>
        <w:adjustRightInd w:val="0"/>
        <w:ind w:firstLine="709"/>
        <w:jc w:val="both"/>
        <w:rPr>
          <w:bCs/>
          <w:sz w:val="28"/>
          <w:szCs w:val="28"/>
        </w:rPr>
      </w:pPr>
      <w:r>
        <w:rPr>
          <w:bCs/>
          <w:sz w:val="28"/>
          <w:szCs w:val="28"/>
        </w:rPr>
        <w:t>4.8</w:t>
      </w:r>
      <w:r w:rsidRPr="00F35F41">
        <w:rPr>
          <w:bCs/>
          <w:sz w:val="28"/>
          <w:szCs w:val="28"/>
        </w:rPr>
        <w:t xml:space="preserve">.2. При приемке Товара представитель </w:t>
      </w:r>
      <w:r>
        <w:rPr>
          <w:bCs/>
          <w:sz w:val="28"/>
          <w:szCs w:val="28"/>
        </w:rPr>
        <w:t>Заказчика</w:t>
      </w:r>
      <w:r w:rsidRPr="00F35F41">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836C22" w:rsidRPr="00F35F41" w:rsidRDefault="00836C22" w:rsidP="00836C22">
      <w:pPr>
        <w:widowControl w:val="0"/>
        <w:autoSpaceDE w:val="0"/>
        <w:autoSpaceDN w:val="0"/>
        <w:adjustRightInd w:val="0"/>
        <w:ind w:firstLine="709"/>
        <w:jc w:val="both"/>
        <w:rPr>
          <w:sz w:val="28"/>
          <w:szCs w:val="28"/>
        </w:rPr>
      </w:pPr>
      <w:r>
        <w:rPr>
          <w:sz w:val="28"/>
          <w:szCs w:val="28"/>
        </w:rPr>
        <w:t>4.8</w:t>
      </w:r>
      <w:r w:rsidRPr="00F35F41">
        <w:rPr>
          <w:sz w:val="28"/>
          <w:szCs w:val="28"/>
        </w:rPr>
        <w:t>.3.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36C22" w:rsidRDefault="00836C22" w:rsidP="00836C22">
      <w:pPr>
        <w:ind w:firstLine="709"/>
        <w:jc w:val="both"/>
        <w:rPr>
          <w:sz w:val="28"/>
          <w:szCs w:val="28"/>
        </w:rPr>
      </w:pPr>
      <w:r>
        <w:rPr>
          <w:sz w:val="28"/>
          <w:szCs w:val="28"/>
        </w:rPr>
        <w:t>4.8</w:t>
      </w:r>
      <w:r w:rsidRPr="00F35F41">
        <w:rPr>
          <w:sz w:val="28"/>
          <w:szCs w:val="28"/>
        </w:rPr>
        <w:t xml:space="preserve">.4. Датой поставки Товара считается дата подписания Сторонами товарной накладной (ТОРГ-12). </w:t>
      </w:r>
    </w:p>
    <w:p w:rsidR="00024742" w:rsidRDefault="00024742" w:rsidP="00024742">
      <w:pPr>
        <w:pStyle w:val="19"/>
        <w:ind w:firstLine="0"/>
        <w:rPr>
          <w:rFonts w:eastAsia="MS Mincho"/>
        </w:rPr>
      </w:pPr>
    </w:p>
    <w:p w:rsidR="00AA6CE3" w:rsidRPr="00FF4594" w:rsidRDefault="00AA6CE3" w:rsidP="00AA6CE3">
      <w:pPr>
        <w:ind w:firstLine="709"/>
        <w:jc w:val="both"/>
        <w:rPr>
          <w:b/>
          <w:bCs/>
          <w:sz w:val="28"/>
          <w:szCs w:val="28"/>
        </w:rPr>
      </w:pPr>
      <w:r w:rsidRPr="00FF4594">
        <w:rPr>
          <w:b/>
          <w:bCs/>
          <w:sz w:val="28"/>
          <w:szCs w:val="28"/>
        </w:rPr>
        <w:t>4.9. Гарантия качества Товара.</w:t>
      </w:r>
    </w:p>
    <w:p w:rsidR="00AA6CE3" w:rsidRPr="001C320A" w:rsidRDefault="00AA6CE3" w:rsidP="00AA6CE3">
      <w:pPr>
        <w:pStyle w:val="ConsNormal"/>
        <w:tabs>
          <w:tab w:val="left" w:pos="993"/>
          <w:tab w:val="left" w:pos="1276"/>
        </w:tabs>
        <w:ind w:firstLine="567"/>
        <w:jc w:val="both"/>
        <w:rPr>
          <w:rFonts w:ascii="Times New Roman" w:hAnsi="Times New Roman" w:cs="Times New Roman"/>
          <w:bCs/>
          <w:sz w:val="28"/>
          <w:szCs w:val="28"/>
        </w:rPr>
      </w:pPr>
      <w:r w:rsidRPr="00FF4594">
        <w:rPr>
          <w:rFonts w:ascii="Times New Roman" w:hAnsi="Times New Roman" w:cs="Times New Roman"/>
          <w:bCs/>
          <w:sz w:val="28"/>
          <w:szCs w:val="28"/>
        </w:rPr>
        <w:t>Гарантия качества Товара устанавливается заводом</w:t>
      </w:r>
      <w:r>
        <w:rPr>
          <w:rFonts w:ascii="Times New Roman" w:hAnsi="Times New Roman" w:cs="Times New Roman"/>
          <w:bCs/>
          <w:sz w:val="28"/>
          <w:szCs w:val="28"/>
        </w:rPr>
        <w:t>-изготовителем,</w:t>
      </w:r>
      <w:r w:rsidRPr="0027364E">
        <w:rPr>
          <w:rFonts w:ascii="Times New Roman" w:hAnsi="Times New Roman" w:cs="Times New Roman"/>
          <w:bCs/>
          <w:sz w:val="28"/>
          <w:szCs w:val="28"/>
        </w:rPr>
        <w:t xml:space="preserve"> </w:t>
      </w:r>
      <w:r>
        <w:rPr>
          <w:rFonts w:ascii="Times New Roman" w:hAnsi="Times New Roman" w:cs="Times New Roman"/>
          <w:bCs/>
          <w:sz w:val="28"/>
          <w:szCs w:val="28"/>
        </w:rPr>
        <w:t>но не менее 12 (двенадцати</w:t>
      </w:r>
      <w:r w:rsidRPr="00714C17">
        <w:rPr>
          <w:rFonts w:ascii="Times New Roman" w:hAnsi="Times New Roman" w:cs="Times New Roman"/>
          <w:bCs/>
          <w:sz w:val="28"/>
          <w:szCs w:val="28"/>
        </w:rPr>
        <w:t>) месяцев с даты подписания товарной накладной ТОРГ-12.</w:t>
      </w:r>
    </w:p>
    <w:p w:rsidR="00AA6CE3" w:rsidRPr="001C320A" w:rsidRDefault="00AA6CE3" w:rsidP="00AA6CE3">
      <w:pPr>
        <w:pStyle w:val="25"/>
        <w:suppressAutoHyphens/>
        <w:ind w:left="0" w:firstLine="709"/>
        <w:jc w:val="both"/>
        <w:rPr>
          <w:sz w:val="28"/>
          <w:szCs w:val="28"/>
        </w:rPr>
      </w:pPr>
      <w:r>
        <w:rPr>
          <w:sz w:val="28"/>
          <w:szCs w:val="28"/>
        </w:rPr>
        <w:t>Срок службы слоев покрытия лакокрасочной продукцией</w:t>
      </w:r>
      <w:r w:rsidRPr="001C320A">
        <w:rPr>
          <w:sz w:val="28"/>
          <w:szCs w:val="28"/>
        </w:rPr>
        <w:t xml:space="preserve"> при подготовке окрашиваемой поверхности (не до металла, неполной очистке от ржавчины, окалины и т.п.) должен составлять не менее 5 (пяти) лет в открытой атмосфере.</w:t>
      </w:r>
    </w:p>
    <w:p w:rsidR="00AA6CE3" w:rsidRDefault="00AA6CE3" w:rsidP="00AA6CE3">
      <w:pPr>
        <w:pStyle w:val="affc"/>
        <w:ind w:firstLine="709"/>
        <w:jc w:val="both"/>
        <w:rPr>
          <w:rFonts w:ascii="Times New Roman" w:hAnsi="Times New Roman"/>
          <w:sz w:val="28"/>
          <w:szCs w:val="28"/>
        </w:rPr>
      </w:pPr>
    </w:p>
    <w:p w:rsidR="00AA6CE3" w:rsidRPr="003047D9" w:rsidRDefault="00AA6CE3" w:rsidP="00AA6CE3">
      <w:pPr>
        <w:pStyle w:val="affc"/>
        <w:ind w:firstLine="709"/>
        <w:jc w:val="both"/>
        <w:rPr>
          <w:rFonts w:ascii="Times New Roman" w:hAnsi="Times New Roman"/>
          <w:sz w:val="28"/>
          <w:szCs w:val="28"/>
        </w:rPr>
      </w:pPr>
    </w:p>
    <w:p w:rsidR="00AA6CE3" w:rsidRDefault="00AA6CE3" w:rsidP="00AA6CE3">
      <w:pPr>
        <w:ind w:firstLine="709"/>
        <w:jc w:val="both"/>
        <w:rPr>
          <w:b/>
          <w:bCs/>
          <w:spacing w:val="-9"/>
          <w:sz w:val="28"/>
          <w:szCs w:val="28"/>
        </w:rPr>
      </w:pPr>
      <w:r>
        <w:rPr>
          <w:b/>
          <w:bCs/>
          <w:spacing w:val="-9"/>
          <w:sz w:val="28"/>
          <w:szCs w:val="28"/>
        </w:rPr>
        <w:t>4.10</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 и единичные расценки на</w:t>
      </w:r>
      <w:r w:rsidRPr="007A5540">
        <w:rPr>
          <w:b/>
          <w:bCs/>
          <w:spacing w:val="-9"/>
          <w:sz w:val="28"/>
          <w:szCs w:val="28"/>
        </w:rPr>
        <w:t xml:space="preserve"> </w:t>
      </w:r>
      <w:r>
        <w:rPr>
          <w:b/>
          <w:bCs/>
          <w:spacing w:val="-9"/>
          <w:sz w:val="28"/>
          <w:szCs w:val="28"/>
        </w:rPr>
        <w:t>Товар</w:t>
      </w:r>
      <w:r w:rsidRPr="007A5540">
        <w:rPr>
          <w:b/>
          <w:bCs/>
          <w:spacing w:val="-9"/>
          <w:sz w:val="28"/>
          <w:szCs w:val="28"/>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048"/>
        <w:gridCol w:w="1102"/>
        <w:gridCol w:w="2129"/>
        <w:gridCol w:w="1104"/>
      </w:tblGrid>
      <w:tr w:rsidR="00AA6CE3" w:rsidRPr="001C320A" w:rsidTr="00AA6CE3">
        <w:tc>
          <w:tcPr>
            <w:tcW w:w="256" w:type="dxa"/>
            <w:vAlign w:val="center"/>
          </w:tcPr>
          <w:p w:rsidR="00AA6CE3" w:rsidRPr="00911FB8" w:rsidRDefault="00AA6CE3" w:rsidP="007F0326">
            <w:pPr>
              <w:pStyle w:val="25"/>
              <w:suppressAutoHyphens/>
              <w:ind w:left="0"/>
              <w:jc w:val="center"/>
              <w:rPr>
                <w:noProof/>
              </w:rPr>
            </w:pPr>
            <w:r w:rsidRPr="00911FB8">
              <w:rPr>
                <w:noProof/>
              </w:rPr>
              <w:lastRenderedPageBreak/>
              <w:t>№ п/п</w:t>
            </w:r>
          </w:p>
        </w:tc>
        <w:tc>
          <w:tcPr>
            <w:tcW w:w="5264" w:type="dxa"/>
            <w:vAlign w:val="center"/>
          </w:tcPr>
          <w:p w:rsidR="00AA6CE3" w:rsidRPr="00911FB8" w:rsidRDefault="00AA6CE3" w:rsidP="007F0326">
            <w:pPr>
              <w:pStyle w:val="25"/>
              <w:suppressAutoHyphens/>
              <w:ind w:left="0"/>
              <w:jc w:val="center"/>
              <w:rPr>
                <w:noProof/>
              </w:rPr>
            </w:pPr>
            <w:r w:rsidRPr="00911FB8">
              <w:rPr>
                <w:noProof/>
              </w:rPr>
              <w:t>Наименование Товара</w:t>
            </w:r>
          </w:p>
        </w:tc>
        <w:tc>
          <w:tcPr>
            <w:tcW w:w="1131" w:type="dxa"/>
            <w:vAlign w:val="center"/>
          </w:tcPr>
          <w:p w:rsidR="00AA6CE3" w:rsidRPr="00911FB8" w:rsidRDefault="00AA6CE3" w:rsidP="007F0326">
            <w:pPr>
              <w:pStyle w:val="25"/>
              <w:suppressAutoHyphens/>
              <w:ind w:left="0"/>
              <w:jc w:val="center"/>
              <w:rPr>
                <w:noProof/>
              </w:rPr>
            </w:pPr>
            <w:r w:rsidRPr="00911FB8">
              <w:rPr>
                <w:noProof/>
              </w:rPr>
              <w:t>Ед. изм.</w:t>
            </w:r>
          </w:p>
        </w:tc>
        <w:tc>
          <w:tcPr>
            <w:tcW w:w="2154" w:type="dxa"/>
            <w:vAlign w:val="center"/>
          </w:tcPr>
          <w:p w:rsidR="00AA6CE3" w:rsidRPr="00911FB8" w:rsidRDefault="00AA6CE3" w:rsidP="007F0326">
            <w:pPr>
              <w:pStyle w:val="25"/>
              <w:suppressAutoHyphens/>
              <w:ind w:left="0"/>
              <w:jc w:val="center"/>
              <w:rPr>
                <w:noProof/>
              </w:rPr>
            </w:pPr>
            <w:r w:rsidRPr="00911FB8">
              <w:rPr>
                <w:noProof/>
              </w:rPr>
              <w:t xml:space="preserve">Кол-во лакокрас.прод. </w:t>
            </w:r>
          </w:p>
          <w:p w:rsidR="00AA6CE3" w:rsidRPr="00911FB8" w:rsidRDefault="00AA6CE3" w:rsidP="007F0326">
            <w:pPr>
              <w:pStyle w:val="25"/>
              <w:suppressAutoHyphens/>
              <w:ind w:left="0"/>
              <w:jc w:val="center"/>
              <w:rPr>
                <w:noProof/>
              </w:rPr>
            </w:pPr>
            <w:r w:rsidRPr="00911FB8">
              <w:rPr>
                <w:noProof/>
              </w:rPr>
              <w:t>на 2016 г</w:t>
            </w:r>
            <w:r w:rsidR="00EC01D8" w:rsidRPr="00911FB8">
              <w:rPr>
                <w:noProof/>
              </w:rPr>
              <w:t xml:space="preserve"> . (не менее указанного)</w:t>
            </w:r>
          </w:p>
        </w:tc>
        <w:tc>
          <w:tcPr>
            <w:tcW w:w="1118" w:type="dxa"/>
            <w:shd w:val="clear" w:color="auto" w:fill="auto"/>
          </w:tcPr>
          <w:p w:rsidR="00AA6CE3" w:rsidRPr="001C320A" w:rsidRDefault="00AA6CE3" w:rsidP="007F0326">
            <w:pPr>
              <w:suppressAutoHyphens w:val="0"/>
            </w:pPr>
            <w:r>
              <w:t>Макс. ц</w:t>
            </w:r>
            <w:r w:rsidRPr="001C320A">
              <w:t>ена за ед. товара</w:t>
            </w:r>
          </w:p>
        </w:tc>
      </w:tr>
      <w:tr w:rsidR="00AA6CE3" w:rsidRPr="001C320A" w:rsidTr="00EC01D8">
        <w:tc>
          <w:tcPr>
            <w:tcW w:w="256" w:type="dxa"/>
            <w:vAlign w:val="center"/>
          </w:tcPr>
          <w:p w:rsidR="00AA6CE3" w:rsidRPr="00911FB8" w:rsidRDefault="00AA6CE3" w:rsidP="007F0326">
            <w:pPr>
              <w:pStyle w:val="25"/>
              <w:suppressAutoHyphens/>
              <w:ind w:left="0"/>
              <w:jc w:val="center"/>
              <w:rPr>
                <w:noProof/>
              </w:rPr>
            </w:pPr>
            <w:r w:rsidRPr="00911FB8">
              <w:rPr>
                <w:noProof/>
              </w:rPr>
              <w:t>1.</w:t>
            </w:r>
          </w:p>
        </w:tc>
        <w:tc>
          <w:tcPr>
            <w:tcW w:w="5264" w:type="dxa"/>
          </w:tcPr>
          <w:p w:rsidR="00AA6CE3" w:rsidRPr="00911FB8" w:rsidRDefault="00AA6CE3" w:rsidP="007F0326">
            <w:pPr>
              <w:pStyle w:val="25"/>
              <w:suppressAutoHyphens/>
              <w:ind w:left="0"/>
              <w:jc w:val="both"/>
              <w:rPr>
                <w:noProof/>
              </w:rPr>
            </w:pPr>
            <w:r w:rsidRPr="00911FB8">
              <w:rPr>
                <w:noProof/>
              </w:rPr>
              <w:t>Грунт-эмаль синего цвета для наружных работ по металлу (</w:t>
            </w:r>
            <w:r w:rsidRPr="001C320A">
              <w:rPr>
                <w:noProof/>
                <w:lang w:val="en-US"/>
              </w:rPr>
              <w:t>RAL</w:t>
            </w:r>
            <w:r w:rsidRPr="00911FB8">
              <w:rPr>
                <w:noProof/>
              </w:rPr>
              <w:t xml:space="preserve"> 5017)</w:t>
            </w:r>
          </w:p>
        </w:tc>
        <w:tc>
          <w:tcPr>
            <w:tcW w:w="1131" w:type="dxa"/>
            <w:vAlign w:val="center"/>
          </w:tcPr>
          <w:p w:rsidR="00AA6CE3" w:rsidRPr="00911FB8" w:rsidRDefault="00AA6CE3" w:rsidP="007F0326">
            <w:pPr>
              <w:pStyle w:val="25"/>
              <w:suppressAutoHyphens/>
              <w:ind w:left="0"/>
              <w:jc w:val="center"/>
              <w:rPr>
                <w:noProof/>
              </w:rPr>
            </w:pPr>
            <w:r w:rsidRPr="00911FB8">
              <w:rPr>
                <w:noProof/>
              </w:rPr>
              <w:t>кг</w:t>
            </w:r>
          </w:p>
        </w:tc>
        <w:tc>
          <w:tcPr>
            <w:tcW w:w="2154" w:type="dxa"/>
            <w:vAlign w:val="center"/>
          </w:tcPr>
          <w:p w:rsidR="00AA6CE3" w:rsidRPr="00911FB8" w:rsidRDefault="00AA6CE3" w:rsidP="00EC01D8">
            <w:pPr>
              <w:pStyle w:val="25"/>
              <w:suppressAutoHyphens/>
              <w:ind w:left="0"/>
              <w:jc w:val="center"/>
              <w:rPr>
                <w:noProof/>
              </w:rPr>
            </w:pPr>
            <w:r w:rsidRPr="00911FB8">
              <w:rPr>
                <w:noProof/>
              </w:rPr>
              <w:t>8</w:t>
            </w:r>
            <w:r w:rsidR="00EC01D8" w:rsidRPr="00911FB8">
              <w:rPr>
                <w:noProof/>
              </w:rPr>
              <w:t xml:space="preserve"> </w:t>
            </w:r>
            <w:r w:rsidRPr="00911FB8">
              <w:rPr>
                <w:noProof/>
              </w:rPr>
              <w:t>500</w:t>
            </w:r>
          </w:p>
        </w:tc>
        <w:tc>
          <w:tcPr>
            <w:tcW w:w="1118" w:type="dxa"/>
            <w:shd w:val="clear" w:color="auto" w:fill="auto"/>
            <w:vAlign w:val="center"/>
          </w:tcPr>
          <w:p w:rsidR="00AA6CE3" w:rsidRPr="001C320A" w:rsidRDefault="00AA6CE3" w:rsidP="00EC01D8">
            <w:pPr>
              <w:suppressAutoHyphens w:val="0"/>
              <w:jc w:val="center"/>
            </w:pPr>
            <w:r w:rsidRPr="001C320A">
              <w:t>145</w:t>
            </w:r>
            <w:r w:rsidR="00EC01D8">
              <w:t>,00</w:t>
            </w:r>
          </w:p>
        </w:tc>
      </w:tr>
      <w:tr w:rsidR="00AA6CE3" w:rsidRPr="001C320A" w:rsidTr="00EC01D8">
        <w:tc>
          <w:tcPr>
            <w:tcW w:w="256" w:type="dxa"/>
            <w:vAlign w:val="center"/>
          </w:tcPr>
          <w:p w:rsidR="00AA6CE3" w:rsidRPr="00911FB8" w:rsidRDefault="00AA6CE3" w:rsidP="007F0326">
            <w:pPr>
              <w:pStyle w:val="25"/>
              <w:suppressAutoHyphens/>
              <w:ind w:left="0"/>
              <w:jc w:val="center"/>
              <w:rPr>
                <w:noProof/>
              </w:rPr>
            </w:pPr>
            <w:r w:rsidRPr="00911FB8">
              <w:rPr>
                <w:noProof/>
              </w:rPr>
              <w:t>2.</w:t>
            </w:r>
          </w:p>
        </w:tc>
        <w:tc>
          <w:tcPr>
            <w:tcW w:w="5264" w:type="dxa"/>
          </w:tcPr>
          <w:p w:rsidR="00AA6CE3" w:rsidRPr="00911FB8" w:rsidRDefault="00AA6CE3" w:rsidP="007F0326">
            <w:pPr>
              <w:pStyle w:val="25"/>
              <w:suppressAutoHyphens/>
              <w:ind w:left="0"/>
              <w:jc w:val="both"/>
              <w:rPr>
                <w:noProof/>
              </w:rPr>
            </w:pPr>
            <w:r w:rsidRPr="00911FB8">
              <w:rPr>
                <w:noProof/>
              </w:rPr>
              <w:t>Грунт-эмаль белого цвета для наружных работ по металлу (</w:t>
            </w:r>
            <w:r w:rsidRPr="001C320A">
              <w:rPr>
                <w:noProof/>
                <w:lang w:val="en-US"/>
              </w:rPr>
              <w:t>RAL</w:t>
            </w:r>
            <w:r w:rsidRPr="00911FB8">
              <w:rPr>
                <w:noProof/>
              </w:rPr>
              <w:t xml:space="preserve"> 9010)</w:t>
            </w:r>
          </w:p>
        </w:tc>
        <w:tc>
          <w:tcPr>
            <w:tcW w:w="1131" w:type="dxa"/>
            <w:vAlign w:val="center"/>
          </w:tcPr>
          <w:p w:rsidR="00AA6CE3" w:rsidRPr="00911FB8" w:rsidRDefault="00AA6CE3" w:rsidP="007F0326">
            <w:pPr>
              <w:pStyle w:val="25"/>
              <w:suppressAutoHyphens/>
              <w:ind w:left="0"/>
              <w:jc w:val="center"/>
              <w:rPr>
                <w:noProof/>
              </w:rPr>
            </w:pPr>
            <w:r w:rsidRPr="00911FB8">
              <w:rPr>
                <w:noProof/>
              </w:rPr>
              <w:t>кг</w:t>
            </w:r>
          </w:p>
        </w:tc>
        <w:tc>
          <w:tcPr>
            <w:tcW w:w="2154" w:type="dxa"/>
            <w:vAlign w:val="center"/>
          </w:tcPr>
          <w:p w:rsidR="00AA6CE3" w:rsidRPr="00911FB8" w:rsidRDefault="00AA6CE3" w:rsidP="00EC01D8">
            <w:pPr>
              <w:pStyle w:val="25"/>
              <w:suppressAutoHyphens/>
              <w:ind w:left="0"/>
              <w:jc w:val="center"/>
              <w:rPr>
                <w:noProof/>
              </w:rPr>
            </w:pPr>
            <w:r w:rsidRPr="00911FB8">
              <w:rPr>
                <w:noProof/>
              </w:rPr>
              <w:t>1</w:t>
            </w:r>
            <w:r w:rsidR="00EC01D8" w:rsidRPr="00911FB8">
              <w:rPr>
                <w:noProof/>
              </w:rPr>
              <w:t xml:space="preserve"> </w:t>
            </w:r>
            <w:r w:rsidRPr="00911FB8">
              <w:rPr>
                <w:noProof/>
              </w:rPr>
              <w:t>200</w:t>
            </w:r>
          </w:p>
        </w:tc>
        <w:tc>
          <w:tcPr>
            <w:tcW w:w="1118" w:type="dxa"/>
            <w:shd w:val="clear" w:color="auto" w:fill="auto"/>
            <w:vAlign w:val="center"/>
          </w:tcPr>
          <w:p w:rsidR="00AA6CE3" w:rsidRPr="001C320A" w:rsidRDefault="00AA6CE3" w:rsidP="00EC01D8">
            <w:pPr>
              <w:suppressAutoHyphens w:val="0"/>
              <w:jc w:val="center"/>
            </w:pPr>
            <w:r w:rsidRPr="001C320A">
              <w:t>145</w:t>
            </w:r>
            <w:r w:rsidR="00EC01D8">
              <w:t>,00</w:t>
            </w:r>
          </w:p>
        </w:tc>
      </w:tr>
      <w:tr w:rsidR="00AA6CE3" w:rsidRPr="001C320A" w:rsidTr="00EC01D8">
        <w:tc>
          <w:tcPr>
            <w:tcW w:w="256" w:type="dxa"/>
            <w:vAlign w:val="center"/>
          </w:tcPr>
          <w:p w:rsidR="00AA6CE3" w:rsidRPr="00911FB8" w:rsidRDefault="00AA6CE3" w:rsidP="007F0326">
            <w:pPr>
              <w:pStyle w:val="25"/>
              <w:suppressAutoHyphens/>
              <w:ind w:left="0"/>
              <w:jc w:val="center"/>
              <w:rPr>
                <w:noProof/>
              </w:rPr>
            </w:pPr>
            <w:r w:rsidRPr="00911FB8">
              <w:rPr>
                <w:noProof/>
              </w:rPr>
              <w:t>3.</w:t>
            </w:r>
          </w:p>
        </w:tc>
        <w:tc>
          <w:tcPr>
            <w:tcW w:w="5264" w:type="dxa"/>
          </w:tcPr>
          <w:p w:rsidR="00AA6CE3" w:rsidRPr="00911FB8" w:rsidRDefault="00AA6CE3" w:rsidP="007F0326">
            <w:pPr>
              <w:pStyle w:val="25"/>
              <w:suppressAutoHyphens/>
              <w:ind w:left="0"/>
              <w:jc w:val="both"/>
              <w:rPr>
                <w:noProof/>
              </w:rPr>
            </w:pPr>
            <w:r w:rsidRPr="00911FB8">
              <w:rPr>
                <w:noProof/>
              </w:rPr>
              <w:t>Растворитель ВМД 246; Р4 или эквивалент</w:t>
            </w:r>
          </w:p>
        </w:tc>
        <w:tc>
          <w:tcPr>
            <w:tcW w:w="1131" w:type="dxa"/>
            <w:vAlign w:val="center"/>
          </w:tcPr>
          <w:p w:rsidR="00AA6CE3" w:rsidRPr="00911FB8" w:rsidRDefault="00AA6CE3" w:rsidP="007F0326">
            <w:pPr>
              <w:pStyle w:val="25"/>
              <w:suppressAutoHyphens/>
              <w:ind w:left="0"/>
              <w:jc w:val="center"/>
              <w:rPr>
                <w:noProof/>
              </w:rPr>
            </w:pPr>
            <w:r w:rsidRPr="00911FB8">
              <w:rPr>
                <w:noProof/>
              </w:rPr>
              <w:t>кг</w:t>
            </w:r>
          </w:p>
        </w:tc>
        <w:tc>
          <w:tcPr>
            <w:tcW w:w="2154" w:type="dxa"/>
            <w:vAlign w:val="center"/>
          </w:tcPr>
          <w:p w:rsidR="00AA6CE3" w:rsidRPr="00911FB8" w:rsidRDefault="00AA6CE3" w:rsidP="00EC01D8">
            <w:pPr>
              <w:pStyle w:val="25"/>
              <w:suppressAutoHyphens/>
              <w:ind w:left="0"/>
              <w:jc w:val="center"/>
              <w:rPr>
                <w:noProof/>
              </w:rPr>
            </w:pPr>
            <w:r w:rsidRPr="00911FB8">
              <w:rPr>
                <w:noProof/>
              </w:rPr>
              <w:t>1</w:t>
            </w:r>
            <w:r w:rsidR="00EC01D8" w:rsidRPr="00911FB8">
              <w:rPr>
                <w:noProof/>
              </w:rPr>
              <w:t xml:space="preserve"> </w:t>
            </w:r>
            <w:r w:rsidRPr="00911FB8">
              <w:rPr>
                <w:noProof/>
              </w:rPr>
              <w:t>000</w:t>
            </w:r>
          </w:p>
        </w:tc>
        <w:tc>
          <w:tcPr>
            <w:tcW w:w="1118" w:type="dxa"/>
            <w:shd w:val="clear" w:color="auto" w:fill="auto"/>
            <w:vAlign w:val="center"/>
          </w:tcPr>
          <w:p w:rsidR="00AA6CE3" w:rsidRPr="001C320A" w:rsidRDefault="00AA6CE3" w:rsidP="00EC01D8">
            <w:pPr>
              <w:suppressAutoHyphens w:val="0"/>
              <w:jc w:val="center"/>
            </w:pPr>
            <w:r w:rsidRPr="001C320A">
              <w:t>143,5</w:t>
            </w:r>
            <w:r w:rsidR="00EC01D8">
              <w:t>0</w:t>
            </w:r>
          </w:p>
        </w:tc>
      </w:tr>
    </w:tbl>
    <w:p w:rsidR="00AA6CE3" w:rsidRDefault="00AA6CE3" w:rsidP="00AA6CE3">
      <w:pPr>
        <w:pStyle w:val="affc"/>
        <w:ind w:firstLine="709"/>
        <w:jc w:val="both"/>
        <w:rPr>
          <w:rFonts w:ascii="Times New Roman" w:hAnsi="Times New Roman"/>
          <w:b/>
          <w:bCs/>
          <w:sz w:val="28"/>
          <w:szCs w:val="28"/>
        </w:rPr>
      </w:pPr>
    </w:p>
    <w:p w:rsidR="00AA6CE3" w:rsidRPr="00A864EB" w:rsidRDefault="00AA6CE3" w:rsidP="00AA6CE3">
      <w:pPr>
        <w:pStyle w:val="affc"/>
        <w:ind w:firstLine="709"/>
        <w:jc w:val="both"/>
        <w:rPr>
          <w:rFonts w:ascii="Times New Roman" w:hAnsi="Times New Roman"/>
          <w:b/>
          <w:bCs/>
          <w:sz w:val="28"/>
          <w:szCs w:val="28"/>
        </w:rPr>
      </w:pPr>
      <w:r>
        <w:rPr>
          <w:rFonts w:ascii="Times New Roman" w:hAnsi="Times New Roman"/>
          <w:b/>
          <w:bCs/>
          <w:sz w:val="28"/>
          <w:szCs w:val="28"/>
        </w:rPr>
        <w:t>4.11</w:t>
      </w:r>
      <w:r w:rsidRPr="00A864EB">
        <w:rPr>
          <w:rFonts w:ascii="Times New Roman" w:hAnsi="Times New Roman"/>
          <w:b/>
          <w:bCs/>
          <w:sz w:val="28"/>
          <w:szCs w:val="28"/>
        </w:rPr>
        <w:t xml:space="preserve">. Квалификационные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AA6CE3" w:rsidRPr="00C61DC8" w:rsidRDefault="00AA6CE3" w:rsidP="00AA6CE3">
      <w:pPr>
        <w:pStyle w:val="affc"/>
        <w:ind w:firstLine="709"/>
        <w:jc w:val="both"/>
        <w:rPr>
          <w:rFonts w:ascii="Times New Roman" w:hAnsi="Times New Roman"/>
          <w:sz w:val="28"/>
          <w:szCs w:val="28"/>
        </w:rPr>
      </w:pPr>
      <w:r>
        <w:rPr>
          <w:rFonts w:ascii="Times New Roman" w:hAnsi="Times New Roman"/>
          <w:sz w:val="28"/>
          <w:szCs w:val="28"/>
        </w:rPr>
        <w:t xml:space="preserve">4.11.1. Опыт поставки Товаров, аналогичных предмету Открытого </w:t>
      </w:r>
      <w:r w:rsidRPr="00C61DC8">
        <w:rPr>
          <w:rFonts w:ascii="Times New Roman" w:hAnsi="Times New Roman"/>
          <w:sz w:val="28"/>
          <w:szCs w:val="28"/>
        </w:rPr>
        <w:t>конкурса за период с 2013 по 2016 годы с суммарной стоимостью договоров не менее 20 % от начальной (максимальной) цены договора</w:t>
      </w:r>
      <w:r>
        <w:rPr>
          <w:rFonts w:ascii="Times New Roman" w:hAnsi="Times New Roman"/>
          <w:sz w:val="28"/>
          <w:szCs w:val="28"/>
        </w:rPr>
        <w:t>;</w:t>
      </w:r>
    </w:p>
    <w:p w:rsidR="00AA6CE3" w:rsidRDefault="00AA6CE3" w:rsidP="00AA6CE3">
      <w:pPr>
        <w:pStyle w:val="affc"/>
        <w:ind w:firstLine="709"/>
        <w:jc w:val="both"/>
        <w:rPr>
          <w:rFonts w:ascii="Times New Roman" w:hAnsi="Times New Roman"/>
          <w:sz w:val="28"/>
          <w:szCs w:val="28"/>
        </w:rPr>
      </w:pPr>
      <w:r>
        <w:rPr>
          <w:rFonts w:ascii="Times New Roman" w:hAnsi="Times New Roman"/>
          <w:sz w:val="28"/>
          <w:szCs w:val="28"/>
        </w:rPr>
        <w:t>4.11.2. Исполнитель должен обладать производственными мощностями (оборудованием, материалами и прочим для поставки Товара).</w:t>
      </w:r>
    </w:p>
    <w:p w:rsidR="00AA6CE3" w:rsidRDefault="00AA6CE3" w:rsidP="00AA6CE3">
      <w:pPr>
        <w:jc w:val="both"/>
        <w:rPr>
          <w:sz w:val="28"/>
          <w:szCs w:val="28"/>
        </w:rPr>
      </w:pPr>
    </w:p>
    <w:p w:rsidR="00AA6CE3" w:rsidRDefault="00AA6CE3" w:rsidP="00AA6CE3">
      <w:pPr>
        <w:ind w:firstLine="709"/>
        <w:jc w:val="both"/>
        <w:rPr>
          <w:b/>
          <w:bCs/>
          <w:sz w:val="28"/>
          <w:szCs w:val="28"/>
        </w:rPr>
      </w:pPr>
      <w:r>
        <w:rPr>
          <w:b/>
          <w:bCs/>
          <w:sz w:val="28"/>
          <w:szCs w:val="28"/>
        </w:rPr>
        <w:t>4.12</w:t>
      </w:r>
      <w:r w:rsidRPr="00A76507">
        <w:rPr>
          <w:b/>
          <w:bCs/>
          <w:sz w:val="28"/>
          <w:szCs w:val="28"/>
        </w:rPr>
        <w:t xml:space="preserve">. </w:t>
      </w:r>
      <w:r>
        <w:rPr>
          <w:b/>
          <w:bCs/>
          <w:sz w:val="28"/>
          <w:szCs w:val="28"/>
        </w:rPr>
        <w:t>Форма, срок</w:t>
      </w:r>
      <w:r w:rsidRPr="00A76507">
        <w:rPr>
          <w:b/>
          <w:bCs/>
          <w:sz w:val="28"/>
          <w:szCs w:val="28"/>
        </w:rPr>
        <w:t xml:space="preserve"> и порядок оплаты.</w:t>
      </w:r>
    </w:p>
    <w:p w:rsidR="00AA6CE3" w:rsidRDefault="00AA6CE3" w:rsidP="00AA6CE3">
      <w:pPr>
        <w:ind w:firstLine="709"/>
        <w:jc w:val="both"/>
        <w:rPr>
          <w:sz w:val="28"/>
          <w:szCs w:val="28"/>
        </w:rPr>
      </w:pPr>
      <w:r>
        <w:rPr>
          <w:sz w:val="28"/>
          <w:szCs w:val="28"/>
        </w:rPr>
        <w:t xml:space="preserve">4.12.1. </w:t>
      </w:r>
      <w:r w:rsidRPr="00D7685B">
        <w:rPr>
          <w:sz w:val="28"/>
          <w:szCs w:val="28"/>
        </w:rPr>
        <w:t xml:space="preserve">Авансирование не предусмотрено. Оплата каждой партии Товара производится Заказчиком в течение </w:t>
      </w:r>
      <w:r>
        <w:rPr>
          <w:sz w:val="28"/>
          <w:szCs w:val="28"/>
        </w:rPr>
        <w:t>30</w:t>
      </w:r>
      <w:r w:rsidRPr="00D7685B">
        <w:rPr>
          <w:sz w:val="28"/>
          <w:szCs w:val="28"/>
        </w:rPr>
        <w:t xml:space="preserve"> (</w:t>
      </w:r>
      <w:r>
        <w:rPr>
          <w:sz w:val="28"/>
          <w:szCs w:val="28"/>
        </w:rPr>
        <w:t>тридцати</w:t>
      </w:r>
      <w:r w:rsidRPr="00D7685B">
        <w:rPr>
          <w:sz w:val="28"/>
          <w:szCs w:val="28"/>
        </w:rPr>
        <w:t xml:space="preserve">) </w:t>
      </w:r>
      <w:r>
        <w:rPr>
          <w:sz w:val="28"/>
          <w:szCs w:val="28"/>
        </w:rPr>
        <w:t>календарных</w:t>
      </w:r>
      <w:r w:rsidRPr="00D7685B">
        <w:rPr>
          <w:sz w:val="28"/>
          <w:szCs w:val="28"/>
        </w:rPr>
        <w:t xml:space="preserve"> дней с </w:t>
      </w:r>
      <w:r w:rsidR="0000464D">
        <w:rPr>
          <w:sz w:val="28"/>
          <w:szCs w:val="28"/>
        </w:rPr>
        <w:t>даты</w:t>
      </w:r>
      <w:r w:rsidRPr="00D7685B">
        <w:rPr>
          <w:sz w:val="28"/>
          <w:szCs w:val="28"/>
        </w:rPr>
        <w:t xml:space="preserve"> получения Заказчиком оригинала счета, счета-фактуры и товарной накладной (ТОРГ-12), подписанной уполномоченными представителями Сторон. </w:t>
      </w:r>
    </w:p>
    <w:p w:rsidR="00AA6CE3" w:rsidRPr="00DA70F8" w:rsidRDefault="00AA6CE3" w:rsidP="00AA6CE3">
      <w:pPr>
        <w:ind w:firstLine="709"/>
        <w:jc w:val="both"/>
        <w:rPr>
          <w:b/>
          <w:bCs/>
          <w:sz w:val="28"/>
          <w:szCs w:val="28"/>
        </w:rPr>
      </w:pPr>
      <w:r w:rsidRPr="00D7685B">
        <w:rPr>
          <w:sz w:val="28"/>
          <w:szCs w:val="28"/>
        </w:rPr>
        <w:t>Датой оплаты является дата списания денежных средств с расчетного счета Заказчика.</w:t>
      </w:r>
    </w:p>
    <w:p w:rsidR="00024742" w:rsidRPr="00911554" w:rsidRDefault="00024742" w:rsidP="00024742">
      <w:pPr>
        <w:ind w:firstLine="709"/>
        <w:jc w:val="both"/>
        <w:rPr>
          <w:b/>
          <w:bCs/>
          <w:sz w:val="28"/>
          <w:szCs w:val="28"/>
        </w:rPr>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xml:space="preserve">№ </w:t>
            </w:r>
            <w:proofErr w:type="spellStart"/>
            <w:r w:rsidRPr="00F86FAA">
              <w:rPr>
                <w:b/>
                <w:bCs/>
                <w:color w:val="auto"/>
              </w:rPr>
              <w:t>п</w:t>
            </w:r>
            <w:proofErr w:type="spellEnd"/>
            <w:r w:rsidRPr="00F86FAA">
              <w:rPr>
                <w:b/>
                <w:bCs/>
                <w:color w:val="auto"/>
              </w:rPr>
              <w:t>/</w:t>
            </w:r>
            <w:proofErr w:type="spellStart"/>
            <w:r w:rsidRPr="00F86FAA">
              <w:rPr>
                <w:b/>
                <w:bCs/>
                <w:color w:val="auto"/>
              </w:rPr>
              <w:t>п</w:t>
            </w:r>
            <w:proofErr w:type="spellEnd"/>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 xml:space="preserve">Наименование </w:t>
            </w:r>
            <w:proofErr w:type="spellStart"/>
            <w:r w:rsidRPr="00F86FAA">
              <w:rPr>
                <w:b/>
                <w:bCs/>
                <w:color w:val="auto"/>
              </w:rPr>
              <w:t>п</w:t>
            </w:r>
            <w:proofErr w:type="spellEnd"/>
            <w:r w:rsidRPr="00F86FAA">
              <w:rPr>
                <w:b/>
                <w:bCs/>
                <w:color w:val="auto"/>
              </w:rPr>
              <w:t>/</w:t>
            </w:r>
            <w:proofErr w:type="spellStart"/>
            <w:r w:rsidRPr="00F86FAA">
              <w:rPr>
                <w:b/>
                <w:bCs/>
                <w:color w:val="auto"/>
              </w:rPr>
              <w:t>п</w:t>
            </w:r>
            <w:proofErr w:type="spellEnd"/>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5F60D8">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5F60D8">
            <w:pPr>
              <w:pStyle w:val="Default"/>
              <w:rPr>
                <w:b/>
                <w:bCs/>
                <w:color w:val="auto"/>
              </w:rPr>
            </w:pPr>
          </w:p>
        </w:tc>
        <w:tc>
          <w:tcPr>
            <w:tcW w:w="6804" w:type="dxa"/>
          </w:tcPr>
          <w:p w:rsidR="00973B99" w:rsidRPr="00F44E27" w:rsidRDefault="005F60D8" w:rsidP="00B8587A">
            <w:pPr>
              <w:pStyle w:val="19"/>
              <w:ind w:firstLine="0"/>
              <w:rPr>
                <w:sz w:val="24"/>
                <w:szCs w:val="24"/>
              </w:rPr>
            </w:pPr>
            <w:r>
              <w:rPr>
                <w:sz w:val="24"/>
                <w:szCs w:val="24"/>
              </w:rPr>
              <w:t xml:space="preserve">Открытый конкурс </w:t>
            </w:r>
            <w:r w:rsidRPr="00AE5287">
              <w:rPr>
                <w:sz w:val="24"/>
                <w:szCs w:val="24"/>
              </w:rPr>
              <w:t>№ ОК</w:t>
            </w:r>
            <w:r w:rsidR="00AE5287">
              <w:rPr>
                <w:sz w:val="24"/>
                <w:szCs w:val="24"/>
              </w:rPr>
              <w:t>-НКПОКТ-16</w:t>
            </w:r>
            <w:r w:rsidR="00B8587A" w:rsidRPr="00AE5287">
              <w:rPr>
                <w:sz w:val="24"/>
                <w:szCs w:val="24"/>
              </w:rPr>
              <w:t>-</w:t>
            </w:r>
            <w:r w:rsidR="00AE5287" w:rsidRPr="00AE5287">
              <w:rPr>
                <w:sz w:val="24"/>
                <w:szCs w:val="24"/>
              </w:rPr>
              <w:t>0009</w:t>
            </w:r>
            <w:r w:rsidR="00F44E27" w:rsidRPr="00F44E27">
              <w:rPr>
                <w:sz w:val="24"/>
                <w:szCs w:val="24"/>
              </w:rPr>
              <w:t xml:space="preserve"> </w:t>
            </w:r>
            <w:r>
              <w:rPr>
                <w:sz w:val="24"/>
                <w:szCs w:val="24"/>
              </w:rPr>
              <w:t>на право заключения договора</w:t>
            </w:r>
            <w:r w:rsidR="00F44E27" w:rsidRPr="00F44E27">
              <w:rPr>
                <w:sz w:val="24"/>
                <w:szCs w:val="24"/>
              </w:rPr>
              <w:t xml:space="preserve"> на </w:t>
            </w:r>
            <w:r w:rsidR="00DC1883">
              <w:rPr>
                <w:bCs/>
                <w:sz w:val="24"/>
                <w:szCs w:val="24"/>
              </w:rPr>
              <w:t>поставку</w:t>
            </w:r>
            <w:r w:rsidR="004A094C" w:rsidRPr="004A094C">
              <w:rPr>
                <w:bCs/>
                <w:sz w:val="24"/>
                <w:szCs w:val="24"/>
              </w:rPr>
              <w:t xml:space="preserve"> </w:t>
            </w:r>
            <w:r w:rsidR="002032E9">
              <w:rPr>
                <w:bCs/>
                <w:sz w:val="24"/>
                <w:szCs w:val="24"/>
              </w:rPr>
              <w:t>лакокрасочной продукции</w:t>
            </w:r>
            <w:r w:rsidR="00926F47">
              <w:rPr>
                <w:sz w:val="24"/>
                <w:szCs w:val="24"/>
              </w:rPr>
              <w:t xml:space="preserve"> для нужд филиала ПАО </w:t>
            </w:r>
            <w:r w:rsidR="004A094C" w:rsidRPr="004A094C">
              <w:rPr>
                <w:sz w:val="24"/>
                <w:szCs w:val="24"/>
              </w:rPr>
              <w:t>«</w:t>
            </w:r>
            <w:proofErr w:type="spellStart"/>
            <w:r w:rsidR="004A094C" w:rsidRPr="004A094C">
              <w:rPr>
                <w:sz w:val="24"/>
                <w:szCs w:val="24"/>
              </w:rPr>
              <w:t>ТрансКонтейнер</w:t>
            </w:r>
            <w:proofErr w:type="spellEnd"/>
            <w:r w:rsidR="004A094C" w:rsidRPr="004A094C">
              <w:rPr>
                <w:sz w:val="24"/>
                <w:szCs w:val="24"/>
              </w:rPr>
              <w:t>» на Ок</w:t>
            </w:r>
            <w:r w:rsidR="00DC1883">
              <w:rPr>
                <w:sz w:val="24"/>
                <w:szCs w:val="24"/>
              </w:rPr>
              <w:t>тябрьской железной дороге в 2016</w:t>
            </w:r>
            <w:r w:rsidR="004A094C" w:rsidRPr="004A094C">
              <w:rPr>
                <w:sz w:val="24"/>
                <w:szCs w:val="24"/>
              </w:rPr>
              <w:t xml:space="preserve"> году</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2.</w:t>
            </w:r>
          </w:p>
        </w:tc>
        <w:tc>
          <w:tcPr>
            <w:tcW w:w="2268" w:type="dxa"/>
            <w:vAlign w:val="center"/>
          </w:tcPr>
          <w:p w:rsidR="005F60D8" w:rsidRPr="00F86FAA" w:rsidRDefault="005F60D8" w:rsidP="005F60D8">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B737A6" w:rsidRDefault="00B737A6" w:rsidP="00B737A6">
            <w:pPr>
              <w:pStyle w:val="19"/>
              <w:ind w:firstLine="0"/>
              <w:rPr>
                <w:sz w:val="24"/>
                <w:szCs w:val="24"/>
              </w:rPr>
            </w:pPr>
            <w:r>
              <w:rPr>
                <w:sz w:val="24"/>
                <w:szCs w:val="24"/>
              </w:rPr>
              <w:t>Организатором является П</w:t>
            </w:r>
            <w:r w:rsidRPr="001A742B">
              <w:rPr>
                <w:sz w:val="24"/>
                <w:szCs w:val="24"/>
              </w:rPr>
              <w:t>АО «</w:t>
            </w:r>
            <w:proofErr w:type="spellStart"/>
            <w:r w:rsidRPr="001A742B">
              <w:rPr>
                <w:sz w:val="24"/>
                <w:szCs w:val="24"/>
              </w:rPr>
              <w:t>ТрансКонтейнер</w:t>
            </w:r>
            <w:proofErr w:type="spellEnd"/>
            <w:r w:rsidRPr="001A742B">
              <w:rPr>
                <w:sz w:val="24"/>
                <w:szCs w:val="24"/>
              </w:rPr>
              <w:t xml:space="preserve">». </w:t>
            </w:r>
          </w:p>
          <w:p w:rsidR="00B737A6" w:rsidRPr="001A742B" w:rsidRDefault="00B737A6" w:rsidP="00B737A6">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proofErr w:type="spellStart"/>
            <w:r w:rsidRPr="001A742B">
              <w:rPr>
                <w:sz w:val="24"/>
                <w:szCs w:val="24"/>
              </w:rPr>
              <w:t>ТрансКонтейнер</w:t>
            </w:r>
            <w:proofErr w:type="spellEnd"/>
            <w:r w:rsidRPr="001A742B">
              <w:rPr>
                <w:sz w:val="24"/>
                <w:szCs w:val="24"/>
              </w:rPr>
              <w:t>» на Октябрьской железной дороге</w:t>
            </w:r>
            <w:r>
              <w:rPr>
                <w:sz w:val="24"/>
                <w:szCs w:val="24"/>
              </w:rPr>
              <w:t>.</w:t>
            </w:r>
          </w:p>
          <w:p w:rsidR="00B737A6" w:rsidRPr="00A17644" w:rsidRDefault="00B737A6" w:rsidP="00B737A6">
            <w:pPr>
              <w:pStyle w:val="19"/>
              <w:ind w:firstLine="0"/>
              <w:rPr>
                <w:sz w:val="24"/>
                <w:szCs w:val="24"/>
              </w:rPr>
            </w:pPr>
            <w:r w:rsidRPr="006E0E1E">
              <w:rPr>
                <w:b/>
                <w:sz w:val="24"/>
                <w:szCs w:val="24"/>
              </w:rPr>
              <w:t>Адрес:</w:t>
            </w:r>
            <w:r w:rsidRPr="001A742B">
              <w:rPr>
                <w:sz w:val="24"/>
                <w:szCs w:val="24"/>
              </w:rPr>
              <w:t xml:space="preserve"> 191002, г. Сан</w:t>
            </w:r>
            <w:r>
              <w:rPr>
                <w:sz w:val="24"/>
                <w:szCs w:val="24"/>
              </w:rPr>
              <w:t>кт-Петербург, Владимирский пр.,</w:t>
            </w:r>
            <w:r w:rsidRPr="001A742B">
              <w:rPr>
                <w:sz w:val="24"/>
                <w:szCs w:val="24"/>
              </w:rPr>
              <w:t xml:space="preserve"> д. 23.</w:t>
            </w:r>
          </w:p>
          <w:p w:rsidR="00B737A6" w:rsidRPr="008C6C96" w:rsidRDefault="00B737A6" w:rsidP="00B737A6">
            <w:pPr>
              <w:pStyle w:val="19"/>
              <w:ind w:firstLine="0"/>
              <w:rPr>
                <w:sz w:val="24"/>
                <w:szCs w:val="24"/>
              </w:rPr>
            </w:pPr>
            <w:r w:rsidRPr="00B06068">
              <w:rPr>
                <w:b/>
                <w:sz w:val="24"/>
                <w:szCs w:val="24"/>
              </w:rPr>
              <w:t>Контактное(</w:t>
            </w:r>
            <w:proofErr w:type="spellStart"/>
            <w:r w:rsidRPr="00B06068">
              <w:rPr>
                <w:b/>
                <w:sz w:val="24"/>
                <w:szCs w:val="24"/>
              </w:rPr>
              <w:t>ые</w:t>
            </w:r>
            <w:proofErr w:type="spellEnd"/>
            <w:r w:rsidRPr="00B06068">
              <w:rPr>
                <w:b/>
                <w:sz w:val="24"/>
                <w:szCs w:val="24"/>
              </w:rPr>
              <w:t>) лицо(а) Заказчика:</w:t>
            </w:r>
            <w:r>
              <w:rPr>
                <w:sz w:val="24"/>
                <w:szCs w:val="24"/>
              </w:rPr>
              <w:t xml:space="preserve"> Еленский Александр Михайлович, тел. +7(812)458-91-15 доб.3097, адрес электронной почты:</w:t>
            </w:r>
            <w:r w:rsidRPr="00AA71D8">
              <w:rPr>
                <w:bCs/>
              </w:rPr>
              <w:t xml:space="preserve"> </w:t>
            </w:r>
            <w:r w:rsidRPr="008C6C96">
              <w:rPr>
                <w:bCs/>
                <w:sz w:val="24"/>
                <w:szCs w:val="24"/>
              </w:rPr>
              <w:t>ElenskiyAM@trcont.ru</w:t>
            </w:r>
          </w:p>
          <w:p w:rsidR="005F60D8" w:rsidRPr="00EC5468" w:rsidRDefault="00B737A6" w:rsidP="00B737A6">
            <w:pPr>
              <w:pStyle w:val="19"/>
              <w:ind w:firstLine="0"/>
              <w:rPr>
                <w:sz w:val="24"/>
                <w:szCs w:val="24"/>
              </w:rPr>
            </w:pPr>
            <w:r w:rsidRPr="00B06068">
              <w:rPr>
                <w:b/>
                <w:sz w:val="24"/>
                <w:szCs w:val="24"/>
              </w:rPr>
              <w:t>Контактное(</w:t>
            </w:r>
            <w:proofErr w:type="spellStart"/>
            <w:r w:rsidRPr="00B06068">
              <w:rPr>
                <w:b/>
                <w:sz w:val="24"/>
                <w:szCs w:val="24"/>
              </w:rPr>
              <w:t>ые</w:t>
            </w:r>
            <w:proofErr w:type="spellEnd"/>
            <w:r w:rsidRPr="00B06068">
              <w:rPr>
                <w:b/>
                <w:sz w:val="24"/>
                <w:szCs w:val="24"/>
              </w:rPr>
              <w:t>) лицо(а) Организатора:</w:t>
            </w:r>
            <w:r w:rsidRPr="00F65A93">
              <w:rPr>
                <w:sz w:val="24"/>
                <w:szCs w:val="24"/>
              </w:rPr>
              <w:t xml:space="preserve"> </w:t>
            </w:r>
            <w:r>
              <w:rPr>
                <w:sz w:val="24"/>
                <w:szCs w:val="24"/>
              </w:rPr>
              <w:t xml:space="preserve">Медведева Мария Павловна, тел. +7(812) 458-91-15, </w:t>
            </w:r>
            <w:proofErr w:type="spellStart"/>
            <w:r>
              <w:rPr>
                <w:sz w:val="24"/>
                <w:szCs w:val="24"/>
              </w:rPr>
              <w:t>доб</w:t>
            </w:r>
            <w:proofErr w:type="spellEnd"/>
            <w:r>
              <w:rPr>
                <w:sz w:val="24"/>
                <w:szCs w:val="24"/>
              </w:rPr>
              <w:t>.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proofErr w:type="spellStart"/>
            <w:r w:rsidRPr="000D68A1">
              <w:rPr>
                <w:sz w:val="24"/>
                <w:szCs w:val="24"/>
                <w:lang w:val="en-US"/>
              </w:rPr>
              <w:t>MedvedevaMP</w:t>
            </w:r>
            <w:proofErr w:type="spellEnd"/>
            <w:r w:rsidRPr="000D68A1">
              <w:rPr>
                <w:sz w:val="24"/>
                <w:szCs w:val="24"/>
              </w:rPr>
              <w:t>@</w:t>
            </w:r>
            <w:proofErr w:type="spellStart"/>
            <w:r w:rsidRPr="000D68A1">
              <w:rPr>
                <w:sz w:val="24"/>
                <w:szCs w:val="24"/>
                <w:lang w:val="en-US"/>
              </w:rPr>
              <w:t>trcont</w:t>
            </w:r>
            <w:proofErr w:type="spellEnd"/>
            <w:r w:rsidRPr="000D68A1">
              <w:rPr>
                <w:sz w:val="24"/>
                <w:szCs w:val="24"/>
              </w:rPr>
              <w:t>.</w:t>
            </w:r>
            <w:proofErr w:type="spellStart"/>
            <w:r w:rsidRPr="000D68A1">
              <w:rPr>
                <w:sz w:val="24"/>
                <w:szCs w:val="24"/>
                <w:lang w:val="en-US"/>
              </w:rPr>
              <w:t>ru</w:t>
            </w:r>
            <w:proofErr w:type="spellEnd"/>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lastRenderedPageBreak/>
              <w:t>3.</w:t>
            </w:r>
          </w:p>
        </w:tc>
        <w:tc>
          <w:tcPr>
            <w:tcW w:w="2268" w:type="dxa"/>
            <w:vAlign w:val="center"/>
          </w:tcPr>
          <w:p w:rsidR="00973B99" w:rsidRPr="00F86FAA" w:rsidRDefault="00973B99" w:rsidP="005F60D8">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2F2874" w:rsidRDefault="00973B99" w:rsidP="005C1ADB">
            <w:pPr>
              <w:pStyle w:val="19"/>
              <w:ind w:firstLine="397"/>
              <w:rPr>
                <w:sz w:val="24"/>
                <w:szCs w:val="24"/>
                <w:lang w:val="en-US"/>
              </w:rPr>
            </w:pPr>
            <w:r w:rsidRPr="00AE5287">
              <w:rPr>
                <w:sz w:val="24"/>
                <w:szCs w:val="24"/>
              </w:rPr>
              <w:t>«</w:t>
            </w:r>
            <w:r w:rsidR="00FD67C7" w:rsidRPr="00AE5287">
              <w:rPr>
                <w:sz w:val="24"/>
                <w:szCs w:val="24"/>
              </w:rPr>
              <w:t xml:space="preserve"> </w:t>
            </w:r>
            <w:r w:rsidR="002032E9" w:rsidRPr="00AE5287">
              <w:rPr>
                <w:sz w:val="24"/>
                <w:szCs w:val="24"/>
              </w:rPr>
              <w:t>1</w:t>
            </w:r>
            <w:r w:rsidR="00B8587A" w:rsidRPr="00AE5287">
              <w:rPr>
                <w:sz w:val="24"/>
                <w:szCs w:val="24"/>
              </w:rPr>
              <w:t>1</w:t>
            </w:r>
            <w:r w:rsidR="00F42F62" w:rsidRPr="00AE5287">
              <w:rPr>
                <w:sz w:val="24"/>
                <w:szCs w:val="24"/>
              </w:rPr>
              <w:t xml:space="preserve"> </w:t>
            </w:r>
            <w:r w:rsidR="00627CD0" w:rsidRPr="00AE5287">
              <w:rPr>
                <w:sz w:val="24"/>
                <w:szCs w:val="24"/>
              </w:rPr>
              <w:t xml:space="preserve">» </w:t>
            </w:r>
            <w:r w:rsidR="009D228A" w:rsidRPr="00AE5287">
              <w:rPr>
                <w:sz w:val="24"/>
                <w:szCs w:val="24"/>
              </w:rPr>
              <w:t>февраля 2016</w:t>
            </w:r>
            <w:r w:rsidRPr="00AE5287">
              <w:rPr>
                <w:sz w:val="24"/>
                <w:szCs w:val="24"/>
              </w:rPr>
              <w:t xml:space="preserve"> г.</w:t>
            </w:r>
            <w:r w:rsidR="005F6249">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4.</w:t>
            </w:r>
          </w:p>
        </w:tc>
        <w:tc>
          <w:tcPr>
            <w:tcW w:w="2268" w:type="dxa"/>
            <w:vAlign w:val="center"/>
          </w:tcPr>
          <w:p w:rsidR="00973B99" w:rsidRDefault="009D228A" w:rsidP="005F60D8">
            <w:pPr>
              <w:pStyle w:val="Default"/>
              <w:rPr>
                <w:b/>
                <w:bCs/>
                <w:color w:val="auto"/>
              </w:rPr>
            </w:pPr>
            <w:r>
              <w:rPr>
                <w:b/>
                <w:bCs/>
                <w:color w:val="auto"/>
              </w:rPr>
              <w:t xml:space="preserve">Средства </w:t>
            </w:r>
            <w:r w:rsidR="00973B99">
              <w:rPr>
                <w:b/>
                <w:bCs/>
                <w:color w:val="auto"/>
              </w:rPr>
              <w:t>массовой информации (СМИ), используемые в целях</w:t>
            </w:r>
            <w:r w:rsidR="00973B99" w:rsidRPr="00F86FAA">
              <w:rPr>
                <w:b/>
                <w:bCs/>
                <w:color w:val="auto"/>
              </w:rPr>
              <w:t xml:space="preserve"> </w:t>
            </w:r>
            <w:r w:rsidR="00973B99">
              <w:rPr>
                <w:b/>
                <w:bCs/>
                <w:color w:val="auto"/>
              </w:rPr>
              <w:t>и</w:t>
            </w:r>
            <w:r w:rsidR="00973B99" w:rsidRPr="00F86FAA">
              <w:rPr>
                <w:b/>
                <w:bCs/>
                <w:color w:val="auto"/>
              </w:rPr>
              <w:t>нформационно</w:t>
            </w:r>
            <w:r w:rsidR="00973B99">
              <w:rPr>
                <w:b/>
                <w:bCs/>
                <w:color w:val="auto"/>
              </w:rPr>
              <w:t>го</w:t>
            </w:r>
            <w:r w:rsidR="00973B99" w:rsidRPr="00F86FAA">
              <w:rPr>
                <w:b/>
                <w:bCs/>
                <w:color w:val="auto"/>
              </w:rPr>
              <w:t xml:space="preserve"> обеспечени</w:t>
            </w:r>
            <w:r w:rsidR="00973B99">
              <w:rPr>
                <w:b/>
                <w:bCs/>
                <w:color w:val="auto"/>
              </w:rPr>
              <w:t xml:space="preserve">я </w:t>
            </w:r>
            <w:r w:rsidR="00973B99" w:rsidRPr="00F86FAA">
              <w:rPr>
                <w:b/>
                <w:bCs/>
                <w:color w:val="auto"/>
              </w:rPr>
              <w:t xml:space="preserve">проведения процедуры </w:t>
            </w:r>
            <w:r w:rsidR="00973B99">
              <w:rPr>
                <w:b/>
                <w:bCs/>
                <w:color w:val="auto"/>
              </w:rPr>
              <w:t>Открытого конкурса</w:t>
            </w:r>
          </w:p>
          <w:p w:rsidR="00973B99" w:rsidRPr="00F86FAA" w:rsidRDefault="00973B99" w:rsidP="005F60D8">
            <w:pPr>
              <w:pStyle w:val="Default"/>
              <w:rPr>
                <w:b/>
                <w:bCs/>
                <w:color w:val="auto"/>
              </w:rPr>
            </w:pPr>
          </w:p>
        </w:tc>
        <w:tc>
          <w:tcPr>
            <w:tcW w:w="6804" w:type="dxa"/>
          </w:tcPr>
          <w:p w:rsidR="00973B99" w:rsidRDefault="00973B99" w:rsidP="009D228A">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sidR="009C20C7">
              <w:rPr>
                <w:sz w:val="24"/>
                <w:szCs w:val="24"/>
              </w:rPr>
              <w:t xml:space="preserve"> сайте </w:t>
            </w:r>
            <w:r w:rsidR="009C20C7">
              <w:rPr>
                <w:sz w:val="24"/>
                <w:szCs w:val="24"/>
              </w:rPr>
              <w:br/>
              <w:t>П</w:t>
            </w:r>
            <w:r>
              <w:rPr>
                <w:sz w:val="24"/>
                <w:szCs w:val="24"/>
              </w:rPr>
              <w:t xml:space="preserve">АО </w:t>
            </w:r>
            <w:r w:rsidRPr="0013760D">
              <w:rPr>
                <w:sz w:val="24"/>
                <w:szCs w:val="24"/>
              </w:rPr>
              <w:t>«</w:t>
            </w:r>
            <w:proofErr w:type="spellStart"/>
            <w:r w:rsidRPr="0013760D">
              <w:rPr>
                <w:sz w:val="24"/>
                <w:szCs w:val="24"/>
              </w:rPr>
              <w:t>ТрансКонтейнер</w:t>
            </w:r>
            <w:proofErr w:type="spellEnd"/>
            <w:r w:rsidRPr="0013760D">
              <w:rPr>
                <w:sz w:val="24"/>
                <w:szCs w:val="24"/>
              </w:rPr>
              <w:t>» (</w:t>
            </w:r>
            <w:hyperlink r:id="rId9"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9D228A">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2E345E">
              <w:rPr>
                <w:sz w:val="24"/>
                <w:szCs w:val="24"/>
              </w:rPr>
              <w:t>ом сайте, размещается на сайте П</w:t>
            </w:r>
            <w:r w:rsidRPr="00C61887">
              <w:rPr>
                <w:sz w:val="24"/>
                <w:szCs w:val="24"/>
              </w:rPr>
              <w:t>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5.</w:t>
            </w:r>
          </w:p>
        </w:tc>
        <w:tc>
          <w:tcPr>
            <w:tcW w:w="2268" w:type="dxa"/>
            <w:vAlign w:val="center"/>
          </w:tcPr>
          <w:p w:rsidR="00973B99" w:rsidRPr="00F86FAA" w:rsidRDefault="00973B99" w:rsidP="005F60D8">
            <w:pPr>
              <w:pStyle w:val="Default"/>
              <w:rPr>
                <w:b/>
                <w:bCs/>
                <w:color w:val="auto"/>
              </w:rPr>
            </w:pPr>
            <w:r w:rsidRPr="00F86FAA">
              <w:rPr>
                <w:b/>
                <w:bCs/>
                <w:color w:val="auto"/>
              </w:rPr>
              <w:t>Начальная (максимальная) цена договора/ цена лота</w:t>
            </w:r>
          </w:p>
        </w:tc>
        <w:tc>
          <w:tcPr>
            <w:tcW w:w="6804" w:type="dxa"/>
          </w:tcPr>
          <w:p w:rsidR="00EB2B01" w:rsidRPr="009C20C7" w:rsidRDefault="009D228A" w:rsidP="009D228A">
            <w:pPr>
              <w:pStyle w:val="19"/>
              <w:ind w:firstLine="0"/>
              <w:rPr>
                <w:sz w:val="24"/>
                <w:szCs w:val="24"/>
              </w:rPr>
            </w:pPr>
            <w:r w:rsidRPr="009D228A">
              <w:rPr>
                <w:sz w:val="24"/>
                <w:szCs w:val="24"/>
              </w:rPr>
              <w:t>Начальная (максимальн</w:t>
            </w:r>
            <w:r w:rsidR="002032E9">
              <w:rPr>
                <w:sz w:val="24"/>
                <w:szCs w:val="24"/>
              </w:rPr>
              <w:t>ая) цена договора составляет 1 550 000 (один миллион пятьсот пятьдесят</w:t>
            </w:r>
            <w:r w:rsidRPr="009D228A">
              <w:rPr>
                <w:sz w:val="24"/>
                <w:szCs w:val="24"/>
              </w:rPr>
              <w:t xml:space="preserve"> тысяч) рублей 00 копеек с учетом всех расходов Поставщика, </w:t>
            </w:r>
            <w:r w:rsidRPr="009D228A">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сборов и других обязательных платежей без учета НДС</w:t>
            </w:r>
            <w:r w:rsidRPr="009D228A">
              <w:rPr>
                <w:sz w:val="24"/>
                <w:szCs w:val="24"/>
              </w:rPr>
              <w:t>.</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6.</w:t>
            </w:r>
          </w:p>
        </w:tc>
        <w:tc>
          <w:tcPr>
            <w:tcW w:w="2268" w:type="dxa"/>
            <w:vAlign w:val="center"/>
          </w:tcPr>
          <w:p w:rsidR="005F60D8" w:rsidRPr="00F86FAA" w:rsidRDefault="005F60D8" w:rsidP="005F60D8">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5F60D8" w:rsidRPr="008C1BC9" w:rsidRDefault="005F60D8" w:rsidP="009D228A">
            <w:pPr>
              <w:pStyle w:val="19"/>
              <w:ind w:firstLine="0"/>
              <w:rPr>
                <w:b/>
                <w:bCs/>
                <w:sz w:val="24"/>
                <w:szCs w:val="24"/>
              </w:rPr>
            </w:pPr>
            <w:r w:rsidRPr="00B654BE">
              <w:rPr>
                <w:sz w:val="24"/>
                <w:szCs w:val="24"/>
              </w:rPr>
              <w:t>Зая</w:t>
            </w:r>
            <w:r>
              <w:rPr>
                <w:sz w:val="24"/>
                <w:szCs w:val="24"/>
              </w:rPr>
              <w:t>вки принимаются по рабочим дням с 08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предпраздни</w:t>
            </w:r>
            <w:r>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w:t>
            </w:r>
            <w:r w:rsidRPr="00AE5287">
              <w:rPr>
                <w:sz w:val="24"/>
                <w:szCs w:val="24"/>
              </w:rPr>
              <w:t>до «</w:t>
            </w:r>
            <w:r w:rsidR="00AE5287" w:rsidRPr="00AE5287">
              <w:rPr>
                <w:sz w:val="24"/>
                <w:szCs w:val="24"/>
              </w:rPr>
              <w:t>02</w:t>
            </w:r>
            <w:r w:rsidRPr="00AE5287">
              <w:rPr>
                <w:sz w:val="24"/>
                <w:szCs w:val="24"/>
              </w:rPr>
              <w:t xml:space="preserve">» </w:t>
            </w:r>
            <w:r w:rsidR="00AE5287" w:rsidRPr="00AE5287">
              <w:rPr>
                <w:sz w:val="24"/>
                <w:szCs w:val="24"/>
              </w:rPr>
              <w:t>марта</w:t>
            </w:r>
            <w:r w:rsidR="009D228A" w:rsidRPr="00AE5287">
              <w:rPr>
                <w:sz w:val="24"/>
                <w:szCs w:val="24"/>
              </w:rPr>
              <w:t xml:space="preserve"> 2016</w:t>
            </w:r>
            <w:r w:rsidRPr="00AE5287">
              <w:rPr>
                <w:sz w:val="24"/>
                <w:szCs w:val="24"/>
              </w:rPr>
              <w:t xml:space="preserve"> г. по</w:t>
            </w:r>
            <w:r w:rsidRPr="008C1BC9">
              <w:rPr>
                <w:sz w:val="24"/>
                <w:szCs w:val="24"/>
              </w:rPr>
              <w:t xml:space="preserve"> адресу, указанному в пункте 2 настоящей Информационной карты.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5F60D8">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AE5287">
            <w:pPr>
              <w:pStyle w:val="19"/>
              <w:ind w:firstLine="0"/>
              <w:rPr>
                <w:i/>
                <w:iCs/>
                <w:sz w:val="24"/>
                <w:szCs w:val="24"/>
              </w:rPr>
            </w:pPr>
            <w:r>
              <w:rPr>
                <w:sz w:val="24"/>
                <w:szCs w:val="24"/>
              </w:rPr>
              <w:t xml:space="preserve">Вскрытие Заявок состоится </w:t>
            </w:r>
            <w:r w:rsidRPr="004D3DBE">
              <w:rPr>
                <w:sz w:val="24"/>
                <w:szCs w:val="24"/>
              </w:rPr>
              <w:t>«</w:t>
            </w:r>
            <w:r w:rsidR="00AE5287">
              <w:rPr>
                <w:sz w:val="24"/>
                <w:szCs w:val="24"/>
              </w:rPr>
              <w:t>03</w:t>
            </w:r>
            <w:r w:rsidR="00132051" w:rsidRPr="004D3DBE">
              <w:rPr>
                <w:sz w:val="24"/>
                <w:szCs w:val="24"/>
              </w:rPr>
              <w:t xml:space="preserve">» </w:t>
            </w:r>
            <w:r w:rsidR="00AE5287">
              <w:rPr>
                <w:sz w:val="24"/>
                <w:szCs w:val="24"/>
              </w:rPr>
              <w:t>марта</w:t>
            </w:r>
            <w:r w:rsidRPr="004D3DBE">
              <w:rPr>
                <w:sz w:val="24"/>
                <w:szCs w:val="24"/>
              </w:rPr>
              <w:t xml:space="preserve"> 201</w:t>
            </w:r>
            <w:r w:rsidR="009D228A" w:rsidRPr="004D3DBE">
              <w:rPr>
                <w:sz w:val="24"/>
                <w:szCs w:val="24"/>
              </w:rPr>
              <w:t>6</w:t>
            </w:r>
            <w:r w:rsidRPr="004D3DBE">
              <w:rPr>
                <w:sz w:val="24"/>
                <w:szCs w:val="24"/>
              </w:rPr>
              <w:t xml:space="preserve"> г. в </w:t>
            </w:r>
            <w:r w:rsidR="00AE5287">
              <w:rPr>
                <w:sz w:val="24"/>
                <w:szCs w:val="24"/>
              </w:rPr>
              <w:t>14</w:t>
            </w:r>
            <w:r w:rsidR="00132051" w:rsidRPr="004D3DBE">
              <w:rPr>
                <w:sz w:val="24"/>
                <w:szCs w:val="24"/>
              </w:rPr>
              <w:t xml:space="preserve"> часов</w:t>
            </w:r>
            <w:r w:rsidR="00132051">
              <w:rPr>
                <w:sz w:val="24"/>
                <w:szCs w:val="24"/>
              </w:rPr>
              <w:t xml:space="preserve">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5F60D8">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9D228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E5287">
              <w:rPr>
                <w:sz w:val="24"/>
                <w:szCs w:val="24"/>
              </w:rPr>
              <w:t>«</w:t>
            </w:r>
            <w:r w:rsidR="00AE5287" w:rsidRPr="00AE5287">
              <w:rPr>
                <w:sz w:val="24"/>
                <w:szCs w:val="24"/>
              </w:rPr>
              <w:t>09</w:t>
            </w:r>
            <w:r w:rsidRPr="00AE5287">
              <w:rPr>
                <w:sz w:val="24"/>
                <w:szCs w:val="24"/>
              </w:rPr>
              <w:t>»</w:t>
            </w:r>
            <w:r w:rsidR="00AE5287" w:rsidRPr="00AE5287">
              <w:rPr>
                <w:sz w:val="24"/>
                <w:szCs w:val="24"/>
              </w:rPr>
              <w:t xml:space="preserve"> марта</w:t>
            </w:r>
            <w:r w:rsidR="009D228A" w:rsidRPr="00AE5287">
              <w:rPr>
                <w:sz w:val="24"/>
                <w:szCs w:val="24"/>
              </w:rPr>
              <w:t xml:space="preserve"> 2016</w:t>
            </w:r>
            <w:r w:rsidRPr="004D3DBE">
              <w:rPr>
                <w:sz w:val="24"/>
                <w:szCs w:val="24"/>
              </w:rPr>
              <w:t xml:space="preserve"> г. в </w:t>
            </w:r>
            <w:r w:rsidR="004D3DBE" w:rsidRPr="004D3DBE">
              <w:rPr>
                <w:sz w:val="24"/>
                <w:szCs w:val="24"/>
              </w:rPr>
              <w:t>10</w:t>
            </w:r>
            <w:r w:rsidRPr="004D3DBE">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lastRenderedPageBreak/>
              <w:t>9.</w:t>
            </w:r>
          </w:p>
        </w:tc>
        <w:tc>
          <w:tcPr>
            <w:tcW w:w="2268" w:type="dxa"/>
            <w:vAlign w:val="center"/>
          </w:tcPr>
          <w:p w:rsidR="00973B99" w:rsidRPr="00F86FAA" w:rsidRDefault="00973B99" w:rsidP="005F60D8">
            <w:pPr>
              <w:pStyle w:val="Default"/>
              <w:rPr>
                <w:b/>
                <w:bCs/>
                <w:color w:val="auto"/>
              </w:rPr>
            </w:pPr>
            <w:r>
              <w:rPr>
                <w:b/>
                <w:bCs/>
                <w:color w:val="auto"/>
              </w:rPr>
              <w:t>Конкурсная комиссия</w:t>
            </w:r>
          </w:p>
        </w:tc>
        <w:tc>
          <w:tcPr>
            <w:tcW w:w="6804" w:type="dxa"/>
          </w:tcPr>
          <w:p w:rsidR="009C20C7" w:rsidRDefault="00973B99" w:rsidP="009D228A">
            <w:pPr>
              <w:pStyle w:val="19"/>
              <w:ind w:firstLine="0"/>
              <w:rPr>
                <w:sz w:val="24"/>
                <w:szCs w:val="24"/>
              </w:rPr>
            </w:pPr>
            <w:r w:rsidRPr="000D3605">
              <w:rPr>
                <w:sz w:val="24"/>
                <w:szCs w:val="24"/>
              </w:rPr>
              <w:t>Решение об итогах Открытого конкурса пр</w:t>
            </w:r>
            <w:r w:rsidR="009C20C7">
              <w:rPr>
                <w:sz w:val="24"/>
                <w:szCs w:val="24"/>
              </w:rPr>
              <w:t xml:space="preserve">инимается </w:t>
            </w:r>
            <w:r w:rsidR="009C20C7" w:rsidRPr="000D3605">
              <w:rPr>
                <w:sz w:val="24"/>
                <w:szCs w:val="24"/>
              </w:rPr>
              <w:t xml:space="preserve">Конкурсной комиссией </w:t>
            </w:r>
            <w:r w:rsidR="009C20C7">
              <w:rPr>
                <w:sz w:val="24"/>
                <w:szCs w:val="24"/>
              </w:rPr>
              <w:t>филиала П</w:t>
            </w:r>
            <w:r w:rsidR="009C20C7" w:rsidRPr="000D3605">
              <w:rPr>
                <w:sz w:val="24"/>
                <w:szCs w:val="24"/>
              </w:rPr>
              <w:t>АО «</w:t>
            </w:r>
            <w:proofErr w:type="spellStart"/>
            <w:r w:rsidR="009C20C7" w:rsidRPr="000D3605">
              <w:rPr>
                <w:sz w:val="24"/>
                <w:szCs w:val="24"/>
              </w:rPr>
              <w:t>ТрансКонтейнер</w:t>
            </w:r>
            <w:proofErr w:type="spellEnd"/>
            <w:r w:rsidR="009C20C7" w:rsidRPr="000D3605">
              <w:rPr>
                <w:sz w:val="24"/>
                <w:szCs w:val="24"/>
              </w:rPr>
              <w:t xml:space="preserve">» </w:t>
            </w:r>
            <w:r w:rsidR="009C20C7">
              <w:rPr>
                <w:sz w:val="24"/>
                <w:szCs w:val="24"/>
              </w:rPr>
              <w:t>на Октябрьской железной дороге</w:t>
            </w:r>
          </w:p>
          <w:p w:rsidR="00973B99" w:rsidRPr="000D3605" w:rsidRDefault="009C20C7" w:rsidP="009D228A">
            <w:pPr>
              <w:pStyle w:val="19"/>
              <w:ind w:firstLine="0"/>
              <w:rPr>
                <w:sz w:val="24"/>
                <w:szCs w:val="24"/>
              </w:rPr>
            </w:pPr>
            <w:r w:rsidRPr="000D3605">
              <w:rPr>
                <w:sz w:val="24"/>
                <w:szCs w:val="24"/>
              </w:rPr>
              <w:t xml:space="preserve">Адрес: Российская Федерация, </w:t>
            </w:r>
            <w:r>
              <w:rPr>
                <w:sz w:val="24"/>
                <w:szCs w:val="24"/>
              </w:rPr>
              <w:t>191002</w:t>
            </w:r>
            <w:r w:rsidRPr="000D3605">
              <w:rPr>
                <w:sz w:val="24"/>
                <w:szCs w:val="24"/>
              </w:rPr>
              <w:t>,</w:t>
            </w:r>
            <w:r>
              <w:rPr>
                <w:sz w:val="24"/>
                <w:szCs w:val="24"/>
              </w:rPr>
              <w:t xml:space="preserve"> </w:t>
            </w:r>
            <w:r w:rsidRPr="000D3605">
              <w:rPr>
                <w:sz w:val="24"/>
                <w:szCs w:val="24"/>
              </w:rPr>
              <w:t xml:space="preserve">г. </w:t>
            </w:r>
            <w:r>
              <w:rPr>
                <w:sz w:val="24"/>
                <w:szCs w:val="24"/>
              </w:rPr>
              <w:t>Санкт-Петербург</w:t>
            </w:r>
            <w:r w:rsidRPr="000D3605">
              <w:rPr>
                <w:sz w:val="24"/>
                <w:szCs w:val="24"/>
              </w:rPr>
              <w:t xml:space="preserve">, </w:t>
            </w:r>
            <w:r>
              <w:rPr>
                <w:sz w:val="24"/>
                <w:szCs w:val="24"/>
              </w:rPr>
              <w:t>Владимирский</w:t>
            </w:r>
            <w:r w:rsidRPr="000D3605">
              <w:rPr>
                <w:sz w:val="24"/>
                <w:szCs w:val="24"/>
              </w:rPr>
              <w:t xml:space="preserve">, </w:t>
            </w:r>
            <w:r>
              <w:rPr>
                <w:sz w:val="24"/>
                <w:szCs w:val="24"/>
              </w:rPr>
              <w:t>пр</w:t>
            </w:r>
            <w:r w:rsidRPr="000D3605">
              <w:rPr>
                <w:sz w:val="24"/>
                <w:szCs w:val="24"/>
              </w:rPr>
              <w:t>.</w:t>
            </w:r>
            <w:r>
              <w:rPr>
                <w:sz w:val="24"/>
                <w:szCs w:val="24"/>
              </w:rPr>
              <w:t>23.</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10.</w:t>
            </w:r>
          </w:p>
        </w:tc>
        <w:tc>
          <w:tcPr>
            <w:tcW w:w="2268" w:type="dxa"/>
            <w:vAlign w:val="center"/>
          </w:tcPr>
          <w:p w:rsidR="00973B99" w:rsidRPr="00F86FAA" w:rsidRDefault="00973B99" w:rsidP="005F60D8">
            <w:pPr>
              <w:pStyle w:val="Default"/>
              <w:rPr>
                <w:b/>
                <w:bCs/>
                <w:color w:val="auto"/>
              </w:rPr>
            </w:pPr>
            <w:r>
              <w:rPr>
                <w:b/>
                <w:bCs/>
                <w:color w:val="auto"/>
              </w:rPr>
              <w:t>Подведение итогов</w:t>
            </w:r>
          </w:p>
        </w:tc>
        <w:tc>
          <w:tcPr>
            <w:tcW w:w="6804" w:type="dxa"/>
          </w:tcPr>
          <w:p w:rsidR="00973B99" w:rsidRPr="00F86FAA" w:rsidRDefault="00973B99" w:rsidP="009D228A">
            <w:pPr>
              <w:pStyle w:val="19"/>
              <w:ind w:firstLine="0"/>
              <w:rPr>
                <w:sz w:val="24"/>
                <w:szCs w:val="24"/>
                <w:highlight w:val="cyan"/>
              </w:rPr>
            </w:pPr>
            <w:r w:rsidRPr="00725483">
              <w:rPr>
                <w:sz w:val="24"/>
                <w:szCs w:val="24"/>
              </w:rPr>
              <w:t xml:space="preserve">Подведение итогов </w:t>
            </w:r>
            <w:r w:rsidRPr="00C83F65">
              <w:rPr>
                <w:sz w:val="24"/>
                <w:szCs w:val="24"/>
              </w:rPr>
              <w:t xml:space="preserve">состоится </w:t>
            </w:r>
            <w:r w:rsidR="004D3DBE">
              <w:rPr>
                <w:sz w:val="24"/>
                <w:szCs w:val="24"/>
              </w:rPr>
              <w:t>не позднее</w:t>
            </w:r>
            <w:r w:rsidR="002032E9">
              <w:rPr>
                <w:sz w:val="24"/>
                <w:szCs w:val="24"/>
              </w:rPr>
              <w:t xml:space="preserve"> </w:t>
            </w:r>
            <w:r w:rsidR="00C83F65" w:rsidRPr="00C83F65">
              <w:rPr>
                <w:sz w:val="24"/>
                <w:szCs w:val="24"/>
              </w:rPr>
              <w:t>«</w:t>
            </w:r>
            <w:r w:rsidR="00AE5287">
              <w:rPr>
                <w:sz w:val="24"/>
                <w:szCs w:val="24"/>
              </w:rPr>
              <w:t>14</w:t>
            </w:r>
            <w:r w:rsidR="00132051" w:rsidRPr="004D3DBE">
              <w:rPr>
                <w:sz w:val="24"/>
                <w:szCs w:val="24"/>
              </w:rPr>
              <w:t>»</w:t>
            </w:r>
            <w:r w:rsidR="00FD67C7" w:rsidRPr="004D3DBE">
              <w:rPr>
                <w:sz w:val="24"/>
                <w:szCs w:val="24"/>
              </w:rPr>
              <w:t xml:space="preserve"> </w:t>
            </w:r>
            <w:r w:rsidR="009D228A" w:rsidRPr="00AE5287">
              <w:rPr>
                <w:sz w:val="24"/>
                <w:szCs w:val="24"/>
              </w:rPr>
              <w:t>марта</w:t>
            </w:r>
            <w:r w:rsidR="00FD67C7" w:rsidRPr="004D3DBE">
              <w:rPr>
                <w:sz w:val="24"/>
                <w:szCs w:val="24"/>
              </w:rPr>
              <w:t xml:space="preserve"> </w:t>
            </w:r>
            <w:r w:rsidR="009D228A" w:rsidRPr="004D3DBE">
              <w:rPr>
                <w:sz w:val="24"/>
                <w:szCs w:val="24"/>
              </w:rPr>
              <w:t>2016</w:t>
            </w:r>
            <w:r w:rsidRPr="004D3DBE">
              <w:rPr>
                <w:sz w:val="24"/>
                <w:szCs w:val="24"/>
              </w:rPr>
              <w:t xml:space="preserve"> г. в </w:t>
            </w:r>
            <w:r w:rsidR="004D3DBE" w:rsidRPr="004D3DBE">
              <w:rPr>
                <w:sz w:val="24"/>
                <w:szCs w:val="24"/>
              </w:rPr>
              <w:t>10</w:t>
            </w:r>
            <w:r w:rsidR="00FD67C7" w:rsidRPr="004D3DBE">
              <w:rPr>
                <w:sz w:val="24"/>
                <w:szCs w:val="24"/>
              </w:rPr>
              <w:t> </w:t>
            </w:r>
            <w:r w:rsidR="00132051" w:rsidRPr="004D3DBE">
              <w:rPr>
                <w:sz w:val="24"/>
                <w:szCs w:val="24"/>
              </w:rPr>
              <w:t>часов 0</w:t>
            </w:r>
            <w:r w:rsidRPr="004D3DBE">
              <w:rPr>
                <w:sz w:val="24"/>
                <w:szCs w:val="24"/>
              </w:rPr>
              <w:t>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C20C7" w:rsidRPr="00504418" w:rsidRDefault="00504418" w:rsidP="00F368B5">
            <w:pPr>
              <w:jc w:val="both"/>
              <w:rPr>
                <w:b/>
                <w:bCs/>
              </w:rPr>
            </w:pPr>
            <w:r w:rsidRPr="00504418">
              <w:t>Авансирование не предусмотрено. Оплата каждой партии Товара п</w:t>
            </w:r>
            <w:r w:rsidR="00E702C7">
              <w:t>роизводится Заказчиком в течение</w:t>
            </w:r>
            <w:r w:rsidRPr="00504418">
              <w:t xml:space="preserve"> 30 (тридцати) </w:t>
            </w:r>
            <w:r w:rsidR="00F5274F">
              <w:t>календарных</w:t>
            </w:r>
            <w:r w:rsidRPr="00504418">
              <w:t xml:space="preserve"> дней с </w:t>
            </w:r>
            <w:r w:rsidR="00F368B5">
              <w:t>даты</w:t>
            </w:r>
            <w:r w:rsidRPr="00504418">
              <w:t xml:space="preserve">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Количество лотов </w:t>
            </w:r>
          </w:p>
        </w:tc>
        <w:tc>
          <w:tcPr>
            <w:tcW w:w="6804" w:type="dxa"/>
          </w:tcPr>
          <w:p w:rsidR="00973B99" w:rsidRPr="00F86FAA" w:rsidRDefault="005F60D8" w:rsidP="00504418">
            <w:pPr>
              <w:pStyle w:val="19"/>
              <w:ind w:firstLine="0"/>
              <w:rPr>
                <w:b/>
                <w:bCs/>
                <w:sz w:val="24"/>
                <w:szCs w:val="24"/>
              </w:rPr>
            </w:pPr>
            <w:r>
              <w:rPr>
                <w:sz w:val="24"/>
                <w:szCs w:val="24"/>
              </w:rPr>
              <w:t>Один лот</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9C20C7" w:rsidRPr="008070CA" w:rsidRDefault="008070CA" w:rsidP="00504418">
            <w:pPr>
              <w:jc w:val="both"/>
              <w:rPr>
                <w:b/>
              </w:rPr>
            </w:pPr>
            <w:r w:rsidRPr="00F86FAA">
              <w:rPr>
                <w:b/>
                <w:bCs/>
              </w:rPr>
              <w:t xml:space="preserve">Срок </w:t>
            </w:r>
            <w:r w:rsidRPr="00F86FAA">
              <w:rPr>
                <w:b/>
              </w:rPr>
              <w:t>выполнения работ, оказания услуг, поставки товара и т.д</w:t>
            </w:r>
            <w:r>
              <w:rPr>
                <w:b/>
              </w:rPr>
              <w:t>.:</w:t>
            </w:r>
            <w:r w:rsidR="00FF0D7D">
              <w:rPr>
                <w:b/>
              </w:rPr>
              <w:t xml:space="preserve"> </w:t>
            </w:r>
            <w:r w:rsidR="00E702C7" w:rsidRPr="00E702C7">
              <w:t>по заявкам Заказчика с даты заключения договора по 31.12.2016</w:t>
            </w:r>
            <w:r w:rsidR="00FF0D7D">
              <w:t>.</w:t>
            </w:r>
          </w:p>
          <w:p w:rsidR="00973B99" w:rsidRPr="00E702C7" w:rsidRDefault="008070CA" w:rsidP="00CD44EB">
            <w:pPr>
              <w:jc w:val="both"/>
              <w:rPr>
                <w:b/>
              </w:rPr>
            </w:pPr>
            <w:r w:rsidRPr="00F86FAA">
              <w:rPr>
                <w:b/>
                <w:bCs/>
              </w:rPr>
              <w:t xml:space="preserve">Место </w:t>
            </w:r>
            <w:r w:rsidRPr="00F86FAA">
              <w:rPr>
                <w:b/>
              </w:rPr>
              <w:t xml:space="preserve">выполнения работ, оказания услуг, поставки товара и т.д.: </w:t>
            </w:r>
            <w:r w:rsidR="00E362E8" w:rsidRPr="00E362E8">
              <w:t xml:space="preserve">195009, г. Санкт-Петербург, участок  ж.д.  «Минеральная </w:t>
            </w:r>
            <w:proofErr w:type="spellStart"/>
            <w:r w:rsidR="00E362E8" w:rsidRPr="00E362E8">
              <w:t>ул.-Лесной</w:t>
            </w:r>
            <w:proofErr w:type="spellEnd"/>
            <w:r w:rsidR="00E362E8" w:rsidRPr="00E362E8">
              <w:t xml:space="preserve"> пр.» литер </w:t>
            </w:r>
            <w:r w:rsidR="00CD44EB">
              <w:t>Д .,</w:t>
            </w:r>
            <w:r w:rsidR="00504418">
              <w:t>Участок</w:t>
            </w:r>
            <w:r w:rsidR="00E362E8" w:rsidRPr="00E362E8">
              <w:t xml:space="preserve"> ремонта контейнеров </w:t>
            </w:r>
            <w:r w:rsidR="00E702C7">
              <w:t>филиала ПАО </w:t>
            </w:r>
            <w:r w:rsidR="00504418">
              <w:t>«</w:t>
            </w:r>
            <w:proofErr w:type="spellStart"/>
            <w:r w:rsidR="00504418">
              <w:t>ТрансКонтейнер</w:t>
            </w:r>
            <w:proofErr w:type="spellEnd"/>
            <w:r w:rsidR="00504418">
              <w:t>» на Октябрьской железной дороге</w:t>
            </w:r>
            <w:r w:rsidR="00F368B5">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504418">
            <w:pPr>
              <w:pStyle w:val="19"/>
              <w:ind w:firstLine="0"/>
              <w:rPr>
                <w:sz w:val="24"/>
                <w:szCs w:val="24"/>
              </w:rPr>
            </w:pPr>
            <w:r>
              <w:rPr>
                <w:sz w:val="24"/>
                <w:szCs w:val="24"/>
              </w:rPr>
              <w:t xml:space="preserve">Объем (количество) </w:t>
            </w:r>
            <w:r w:rsidR="005F60D8">
              <w:rPr>
                <w:sz w:val="24"/>
                <w:szCs w:val="24"/>
              </w:rPr>
              <w:t>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504418">
            <w:pPr>
              <w:pStyle w:val="aff"/>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504418">
            <w:pPr>
              <w:pStyle w:val="19"/>
              <w:ind w:firstLine="0"/>
              <w:rPr>
                <w:b/>
                <w:bCs/>
                <w:sz w:val="24"/>
                <w:szCs w:val="24"/>
                <w:highlight w:val="yellow"/>
              </w:rPr>
            </w:pPr>
            <w:r>
              <w:rPr>
                <w:sz w:val="24"/>
                <w:szCs w:val="24"/>
              </w:rPr>
              <w:t>Российский рубль</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504418" w:rsidRPr="008070CA" w:rsidRDefault="00504418" w:rsidP="00504418">
            <w:pPr>
              <w:ind w:firstLine="397"/>
              <w:jc w:val="both"/>
              <w:rPr>
                <w:b/>
              </w:rPr>
            </w:pPr>
            <w:r w:rsidRPr="00007AD9">
              <w:rPr>
                <w:b/>
              </w:rPr>
              <w:t>1.</w:t>
            </w:r>
            <w:r w:rsidRPr="00842EE2">
              <w:t xml:space="preserve"> </w:t>
            </w:r>
            <w:r w:rsidRPr="008070CA">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504418" w:rsidRDefault="00504418" w:rsidP="00504418">
            <w:pPr>
              <w:ind w:firstLine="397"/>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настоящем Открытом конкурсе;</w:t>
            </w:r>
          </w:p>
          <w:p w:rsidR="00504418" w:rsidRPr="009D3610" w:rsidRDefault="00504418" w:rsidP="00504418">
            <w:pPr>
              <w:pStyle w:val="afa"/>
              <w:ind w:firstLine="397"/>
              <w:rPr>
                <w:sz w:val="24"/>
              </w:rPr>
            </w:pPr>
            <w:r w:rsidRPr="009D3610">
              <w:rPr>
                <w:sz w:val="24"/>
              </w:rPr>
              <w:t>- отсутствие за последние три года просроченной задолженности перед ПАО «</w:t>
            </w:r>
            <w:proofErr w:type="spellStart"/>
            <w:r w:rsidRPr="009D3610">
              <w:rPr>
                <w:sz w:val="24"/>
              </w:rPr>
              <w:t>ТрансКонтейнер</w:t>
            </w:r>
            <w:proofErr w:type="spellEnd"/>
            <w:r w:rsidRPr="009D3610">
              <w:rPr>
                <w:sz w:val="24"/>
              </w:rPr>
              <w:t>», фактов невыполнения обязательств перед ПАО «</w:t>
            </w:r>
            <w:proofErr w:type="spellStart"/>
            <w:r w:rsidRPr="009D3610">
              <w:rPr>
                <w:sz w:val="24"/>
              </w:rPr>
              <w:t>ТрансКонтейнер</w:t>
            </w:r>
            <w:proofErr w:type="spellEnd"/>
            <w:r w:rsidRPr="009D3610">
              <w:rPr>
                <w:sz w:val="24"/>
              </w:rPr>
              <w:t>» и причинения вреда</w:t>
            </w:r>
            <w:r>
              <w:rPr>
                <w:sz w:val="24"/>
              </w:rPr>
              <w:t xml:space="preserve"> имуществу ПАО «</w:t>
            </w:r>
            <w:proofErr w:type="spellStart"/>
            <w:r>
              <w:rPr>
                <w:sz w:val="24"/>
              </w:rPr>
              <w:t>ТрансКонтейнер</w:t>
            </w:r>
            <w:proofErr w:type="spellEnd"/>
            <w:r>
              <w:rPr>
                <w:sz w:val="24"/>
              </w:rPr>
              <w:t>»;</w:t>
            </w:r>
          </w:p>
          <w:p w:rsidR="00504418" w:rsidRPr="009D3610" w:rsidRDefault="00504418" w:rsidP="00504418">
            <w:pPr>
              <w:pStyle w:val="afa"/>
              <w:ind w:firstLine="397"/>
              <w:rPr>
                <w:sz w:val="24"/>
              </w:rPr>
            </w:pPr>
            <w:r w:rsidRPr="009D3610">
              <w:rPr>
                <w:sz w:val="24"/>
              </w:rPr>
              <w:t xml:space="preserve">- отсутствие на сайте Федеральной налоговой службы </w:t>
            </w:r>
            <w:hyperlink r:id="rId11"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504418" w:rsidRPr="009D3610" w:rsidRDefault="00504418" w:rsidP="00504418">
            <w:pPr>
              <w:pStyle w:val="afa"/>
              <w:ind w:firstLine="397"/>
              <w:rPr>
                <w:sz w:val="24"/>
              </w:rPr>
            </w:pPr>
            <w:r w:rsidRPr="009D3610">
              <w:rPr>
                <w:sz w:val="24"/>
              </w:rPr>
              <w:t xml:space="preserve">- отсутствие на сайте Федеральной службы судебных </w:t>
            </w:r>
            <w:r w:rsidRPr="009D3610">
              <w:rPr>
                <w:sz w:val="24"/>
              </w:rPr>
              <w:lastRenderedPageBreak/>
              <w:t xml:space="preserve">приставов </w:t>
            </w:r>
            <w:hyperlink r:id="rId12" w:history="1">
              <w:r w:rsidRPr="009D3610">
                <w:rPr>
                  <w:rStyle w:val="a8"/>
                  <w:sz w:val="24"/>
                </w:rPr>
                <w:t>http://fssprus.ru/iss/ip</w:t>
              </w:r>
            </w:hyperlink>
            <w:r w:rsidRPr="009D3610">
              <w:rPr>
                <w:sz w:val="24"/>
              </w:rPr>
              <w:t xml:space="preserve"> информации о наличии в отношении претендента возбужде</w:t>
            </w:r>
            <w:r>
              <w:rPr>
                <w:sz w:val="24"/>
              </w:rPr>
              <w:t>нных исполнительных производств;</w:t>
            </w:r>
          </w:p>
          <w:p w:rsidR="00504418" w:rsidRDefault="00504418" w:rsidP="00504418">
            <w:pPr>
              <w:pStyle w:val="afa"/>
              <w:tabs>
                <w:tab w:val="left" w:pos="1418"/>
              </w:tabs>
              <w:ind w:firstLine="397"/>
              <w:rPr>
                <w:sz w:val="24"/>
              </w:rPr>
            </w:pPr>
            <w:r>
              <w:rPr>
                <w:sz w:val="24"/>
              </w:rPr>
              <w:t xml:space="preserve">- претендент/участник должен иметь возможность </w:t>
            </w:r>
            <w:r w:rsidR="006250D6">
              <w:rPr>
                <w:sz w:val="24"/>
              </w:rPr>
              <w:t>поставки Т</w:t>
            </w:r>
            <w:r w:rsidR="00CA0304">
              <w:rPr>
                <w:sz w:val="24"/>
              </w:rPr>
              <w:t>овара, указанного</w:t>
            </w:r>
            <w:r>
              <w:rPr>
                <w:sz w:val="24"/>
              </w:rPr>
              <w:t xml:space="preserve"> в п.1 Информационной карты;</w:t>
            </w:r>
          </w:p>
          <w:p w:rsidR="00153B51" w:rsidRDefault="00153B51" w:rsidP="00504418">
            <w:pPr>
              <w:pStyle w:val="afa"/>
              <w:tabs>
                <w:tab w:val="left" w:pos="1418"/>
              </w:tabs>
              <w:ind w:firstLine="397"/>
              <w:rPr>
                <w:sz w:val="24"/>
              </w:rPr>
            </w:pPr>
            <w:r w:rsidRPr="00153B51">
              <w:rPr>
                <w:sz w:val="24"/>
              </w:rPr>
              <w:t xml:space="preserve">- </w:t>
            </w:r>
            <w:r w:rsidR="00090314" w:rsidRPr="00153B51">
              <w:rPr>
                <w:sz w:val="24"/>
              </w:rPr>
              <w:t>наличие опыта</w:t>
            </w:r>
            <w:r w:rsidR="00090314" w:rsidRPr="005101F4">
              <w:rPr>
                <w:sz w:val="24"/>
              </w:rPr>
              <w:t xml:space="preserve"> </w:t>
            </w:r>
            <w:r w:rsidR="00090314">
              <w:rPr>
                <w:sz w:val="24"/>
              </w:rPr>
              <w:t>поставки Товара, предусмотренного предметом закупки, указанным</w:t>
            </w:r>
            <w:r w:rsidR="00090314" w:rsidRPr="005101F4">
              <w:rPr>
                <w:sz w:val="24"/>
              </w:rPr>
              <w:t xml:space="preserve"> в пункте 1 Информационной карты настоящей доку</w:t>
            </w:r>
            <w:r w:rsidR="00090314">
              <w:rPr>
                <w:sz w:val="24"/>
              </w:rPr>
              <w:t>ментации о Закупке, за период с 2013 по 2016 годы с суммарной</w:t>
            </w:r>
            <w:r w:rsidR="00090314" w:rsidRPr="00721422">
              <w:rPr>
                <w:sz w:val="24"/>
              </w:rPr>
              <w:t xml:space="preserve"> стоимость</w:t>
            </w:r>
            <w:r w:rsidR="00090314">
              <w:rPr>
                <w:sz w:val="24"/>
              </w:rPr>
              <w:t>ю</w:t>
            </w:r>
            <w:r w:rsidR="00090314" w:rsidRPr="00721422">
              <w:rPr>
                <w:sz w:val="24"/>
              </w:rPr>
              <w:t xml:space="preserve"> договоров не менее 20 % от начальной (максимальной) цены</w:t>
            </w:r>
            <w:r w:rsidR="00090314">
              <w:rPr>
                <w:sz w:val="24"/>
              </w:rPr>
              <w:t xml:space="preserve"> договора;</w:t>
            </w:r>
          </w:p>
          <w:p w:rsidR="00504418" w:rsidRPr="005101F4" w:rsidRDefault="00504418" w:rsidP="00504418">
            <w:pPr>
              <w:pStyle w:val="afa"/>
              <w:tabs>
                <w:tab w:val="left" w:pos="1418"/>
              </w:tabs>
              <w:ind w:firstLine="397"/>
              <w:rPr>
                <w:sz w:val="24"/>
              </w:rPr>
            </w:pPr>
            <w:r>
              <w:rPr>
                <w:sz w:val="24"/>
              </w:rPr>
              <w:t>- наличие у претендента/участника производственных мощностей,</w:t>
            </w:r>
            <w:r w:rsidR="00AF5176">
              <w:rPr>
                <w:sz w:val="24"/>
              </w:rPr>
              <w:t xml:space="preserve"> ресурсов,</w:t>
            </w:r>
            <w:r>
              <w:rPr>
                <w:sz w:val="24"/>
              </w:rPr>
              <w:t xml:space="preserve"> необходимых для поставки Товара по предмет</w:t>
            </w:r>
            <w:r w:rsidR="006250D6">
              <w:rPr>
                <w:sz w:val="24"/>
              </w:rPr>
              <w:t>у настоящего Открытого конкурса.</w:t>
            </w:r>
          </w:p>
          <w:p w:rsidR="00631652" w:rsidRDefault="00631652" w:rsidP="00631652">
            <w:pPr>
              <w:ind w:firstLine="397"/>
              <w:jc w:val="both"/>
              <w:rPr>
                <w:b/>
              </w:rPr>
            </w:pPr>
            <w:r w:rsidRPr="008070CA">
              <w:rPr>
                <w:b/>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070CA" w:rsidRPr="00842EE2" w:rsidRDefault="008070CA" w:rsidP="008070CA">
            <w:pPr>
              <w:ind w:firstLine="397"/>
              <w:jc w:val="both"/>
            </w:pPr>
            <w:r w:rsidRPr="0019492C">
              <w:rPr>
                <w:b/>
              </w:rPr>
              <w:t>2.1.</w:t>
            </w:r>
            <w:r w:rsidRPr="00842EE2">
              <w:t xml:space="preserve"> заявление претендента о </w:t>
            </w:r>
            <w:proofErr w:type="spellStart"/>
            <w:r w:rsidRPr="00842EE2">
              <w:t>неприостановлении</w:t>
            </w:r>
            <w:proofErr w:type="spellEnd"/>
            <w:r w:rsidRPr="00842EE2">
              <w:t xml:space="preserve">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Открытом конкурсе</w:t>
            </w:r>
            <w:r w:rsidRPr="00842EE2">
              <w:t>;</w:t>
            </w:r>
          </w:p>
          <w:p w:rsidR="008070CA" w:rsidRDefault="008070CA" w:rsidP="008070CA">
            <w:pPr>
              <w:ind w:firstLine="397"/>
              <w:jc w:val="both"/>
            </w:pPr>
            <w:r w:rsidRPr="0019492C">
              <w:rPr>
                <w:b/>
              </w:rPr>
              <w:t>2.2</w:t>
            </w:r>
            <w:r>
              <w:t>.</w:t>
            </w: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8070CA" w:rsidRDefault="008070CA" w:rsidP="008070CA">
            <w:pPr>
              <w:pStyle w:val="afa"/>
              <w:ind w:firstLine="397"/>
              <w:rPr>
                <w:sz w:val="24"/>
              </w:rPr>
            </w:pPr>
            <w:r w:rsidRPr="0019492C">
              <w:rPr>
                <w:b/>
                <w:sz w:val="24"/>
              </w:rPr>
              <w:t>2.3.</w:t>
            </w:r>
            <w:r w:rsidRPr="003963EE">
              <w:rPr>
                <w:sz w:val="24"/>
              </w:rPr>
              <w:t xml:space="preserve"> заявление претендента об отсутствии за последние три года проср</w:t>
            </w:r>
            <w:r w:rsidR="00AC7000">
              <w:rPr>
                <w:sz w:val="24"/>
              </w:rPr>
              <w:t>оченной задолженности перед ПАО </w:t>
            </w:r>
            <w:r w:rsidRPr="003963EE">
              <w:rPr>
                <w:sz w:val="24"/>
              </w:rPr>
              <w:t>«</w:t>
            </w:r>
            <w:proofErr w:type="spellStart"/>
            <w:r w:rsidRPr="003963EE">
              <w:rPr>
                <w:sz w:val="24"/>
              </w:rPr>
              <w:t>ТрансКонтейнер</w:t>
            </w:r>
            <w:proofErr w:type="spellEnd"/>
            <w:r w:rsidRPr="003963EE">
              <w:rPr>
                <w:sz w:val="24"/>
              </w:rPr>
              <w:t>», фактов невыполнения обязательств перед ПАО «</w:t>
            </w:r>
            <w:proofErr w:type="spellStart"/>
            <w:r w:rsidRPr="003963EE">
              <w:rPr>
                <w:sz w:val="24"/>
              </w:rPr>
              <w:t>ТрансКонтейнер</w:t>
            </w:r>
            <w:proofErr w:type="spellEnd"/>
            <w:r w:rsidRPr="003963EE">
              <w:rPr>
                <w:sz w:val="24"/>
              </w:rPr>
              <w:t>» и причинения вреда</w:t>
            </w:r>
            <w:r>
              <w:rPr>
                <w:sz w:val="24"/>
              </w:rPr>
              <w:t xml:space="preserve"> имуществу ПАО «</w:t>
            </w:r>
            <w:proofErr w:type="spellStart"/>
            <w:r>
              <w:rPr>
                <w:sz w:val="24"/>
              </w:rPr>
              <w:t>ТрансКонтейнер</w:t>
            </w:r>
            <w:proofErr w:type="spellEnd"/>
            <w:r>
              <w:rPr>
                <w:sz w:val="24"/>
              </w:rPr>
              <w:t>»;</w:t>
            </w:r>
          </w:p>
          <w:p w:rsidR="008070CA" w:rsidRPr="001C4AD3" w:rsidRDefault="008070CA" w:rsidP="008070CA">
            <w:pPr>
              <w:ind w:firstLine="397"/>
              <w:jc w:val="both"/>
            </w:pPr>
            <w:r w:rsidRPr="0019492C">
              <w:rPr>
                <w:b/>
              </w:rPr>
              <w:t>2.4.</w:t>
            </w:r>
            <w:r>
              <w:t xml:space="preserve"> </w:t>
            </w:r>
            <w:r w:rsidRPr="001C4AD3">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070CA" w:rsidRPr="00FE620D" w:rsidRDefault="008070CA" w:rsidP="008070CA">
            <w:pPr>
              <w:ind w:firstLine="397"/>
              <w:jc w:val="both"/>
            </w:pPr>
            <w:r w:rsidRPr="0019492C">
              <w:rPr>
                <w:b/>
              </w:rPr>
              <w:t>2.5.</w:t>
            </w:r>
            <w:r>
              <w:t xml:space="preserve"> </w:t>
            </w:r>
            <w:r w:rsidRPr="0005635C">
              <w:t>бухгалтерскую (финансовую) отчетность, а именно: бухгалтерские балансы и отчеты о финан</w:t>
            </w:r>
            <w:r w:rsidR="00153B51">
              <w:t>совых результатах, за прошедшие три года</w:t>
            </w:r>
            <w:r w:rsidRPr="0005635C">
              <w:t xml:space="preserve">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w:t>
            </w:r>
            <w:r w:rsidR="00894FCA" w:rsidRPr="00131399">
              <w:t>каждое юридическое и/или физическое лицо, выступающее на стороне одного претендента</w:t>
            </w:r>
            <w:r w:rsidRPr="00FE620D">
              <w:t>);</w:t>
            </w:r>
          </w:p>
          <w:p w:rsidR="00E362E8" w:rsidRDefault="008070CA" w:rsidP="008070CA">
            <w:pPr>
              <w:pStyle w:val="afa"/>
              <w:tabs>
                <w:tab w:val="left" w:pos="0"/>
                <w:tab w:val="left" w:pos="1440"/>
              </w:tabs>
              <w:ind w:firstLine="397"/>
              <w:rPr>
                <w:sz w:val="24"/>
              </w:rPr>
            </w:pPr>
            <w:r w:rsidRPr="0019492C">
              <w:rPr>
                <w:b/>
                <w:sz w:val="24"/>
              </w:rPr>
              <w:lastRenderedPageBreak/>
              <w:t>2.6.</w:t>
            </w:r>
            <w:r w:rsidR="00B70E12">
              <w:rPr>
                <w:sz w:val="24"/>
              </w:rPr>
              <w:t xml:space="preserve"> </w:t>
            </w:r>
            <w:r w:rsidR="006250D6">
              <w:rPr>
                <w:sz w:val="24"/>
              </w:rPr>
              <w:t>с</w:t>
            </w:r>
            <w:r w:rsidR="00E362E8" w:rsidRPr="00131399">
              <w:rPr>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w:t>
            </w:r>
            <w:r w:rsidR="00E362E8">
              <w:rPr>
                <w:sz w:val="24"/>
              </w:rPr>
              <w:t>С России от 21 июля 2014 года №</w:t>
            </w:r>
            <w:r w:rsidR="00E362E8" w:rsidRPr="00131399">
              <w:rPr>
                <w:sz w:val="24"/>
              </w:rPr>
              <w:t xml:space="preserve">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8070CA" w:rsidRDefault="008070CA" w:rsidP="00D67AE1">
            <w:pPr>
              <w:ind w:firstLine="459"/>
              <w:jc w:val="both"/>
            </w:pPr>
            <w:r w:rsidRPr="0019492C">
              <w:rPr>
                <w:b/>
              </w:rPr>
              <w:t>2.7.</w:t>
            </w:r>
            <w:r>
              <w:t xml:space="preserve"> </w:t>
            </w:r>
            <w:r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8070CA" w:rsidRPr="0019492C" w:rsidRDefault="008070CA" w:rsidP="008070CA">
            <w:pPr>
              <w:pStyle w:val="aff9"/>
              <w:numPr>
                <w:ilvl w:val="0"/>
                <w:numId w:val="39"/>
              </w:numPr>
              <w:ind w:left="0" w:firstLine="709"/>
              <w:jc w:val="both"/>
              <w:rPr>
                <w:u w:val="single"/>
              </w:rPr>
            </w:pPr>
            <w:r w:rsidRPr="0019492C">
              <w:rPr>
                <w:u w:val="single"/>
              </w:rPr>
              <w:t>В подтверждение опыта поставки товаров:</w:t>
            </w:r>
          </w:p>
          <w:p w:rsidR="008070CA" w:rsidRPr="004E2BFA" w:rsidRDefault="008070CA" w:rsidP="008070CA">
            <w:pPr>
              <w:pStyle w:val="afa"/>
              <w:tabs>
                <w:tab w:val="left" w:pos="0"/>
                <w:tab w:val="left" w:pos="1440"/>
              </w:tabs>
              <w:ind w:firstLine="397"/>
              <w:rPr>
                <w:sz w:val="24"/>
              </w:rPr>
            </w:pPr>
            <w:r w:rsidRPr="0019492C">
              <w:rPr>
                <w:b/>
                <w:sz w:val="24"/>
              </w:rPr>
              <w:t>2.8.</w:t>
            </w:r>
            <w:r w:rsidRPr="00A0473C">
              <w:t xml:space="preserve"> </w:t>
            </w:r>
            <w:r w:rsidR="00037E4D" w:rsidRPr="00A0473C">
              <w:rPr>
                <w:sz w:val="24"/>
              </w:rPr>
              <w:t>документ</w:t>
            </w:r>
            <w:r w:rsidR="00037E4D" w:rsidRPr="004E2BFA">
              <w:rPr>
                <w:sz w:val="24"/>
              </w:rPr>
              <w:t xml:space="preserve"> по форме </w:t>
            </w:r>
            <w:r w:rsidR="00037E4D" w:rsidRPr="002C0ACC">
              <w:rPr>
                <w:sz w:val="24"/>
              </w:rPr>
              <w:t>приложения № 4</w:t>
            </w:r>
            <w:r w:rsidR="00037E4D" w:rsidRPr="004E2BFA">
              <w:rPr>
                <w:sz w:val="24"/>
              </w:rPr>
              <w:t xml:space="preserve"> к настоящей документации о закупке о наличии опыта </w:t>
            </w:r>
            <w:r w:rsidR="00037E4D">
              <w:rPr>
                <w:sz w:val="24"/>
              </w:rPr>
              <w:t>поставки Товара, аналогичного предмету настоящего Открытого конкурса</w:t>
            </w:r>
            <w:r w:rsidR="00037E4D" w:rsidRPr="004E2BFA">
              <w:rPr>
                <w:sz w:val="24"/>
              </w:rPr>
              <w:t xml:space="preserve"> </w:t>
            </w:r>
            <w:r w:rsidR="00037E4D">
              <w:rPr>
                <w:sz w:val="24"/>
              </w:rPr>
              <w:t>за период с 2013 по 2016 годы;</w:t>
            </w:r>
            <w:r>
              <w:rPr>
                <w:sz w:val="24"/>
              </w:rPr>
              <w:t xml:space="preserve"> </w:t>
            </w:r>
          </w:p>
          <w:p w:rsidR="00090314" w:rsidRPr="00721422" w:rsidRDefault="008070CA" w:rsidP="00090314">
            <w:pPr>
              <w:pStyle w:val="afa"/>
              <w:tabs>
                <w:tab w:val="left" w:pos="1418"/>
              </w:tabs>
              <w:ind w:firstLine="459"/>
              <w:rPr>
                <w:sz w:val="24"/>
              </w:rPr>
            </w:pPr>
            <w:r w:rsidRPr="0019492C">
              <w:rPr>
                <w:b/>
                <w:sz w:val="24"/>
              </w:rPr>
              <w:t>2.9</w:t>
            </w:r>
            <w:r w:rsidR="00090314" w:rsidRPr="00B436C4">
              <w:rPr>
                <w:b/>
                <w:sz w:val="24"/>
              </w:rPr>
              <w:t>.</w:t>
            </w:r>
            <w:r w:rsidR="00090314" w:rsidRPr="00B436C4">
              <w:rPr>
                <w:sz w:val="24"/>
              </w:rPr>
              <w:t xml:space="preserve"> копии подписанных сторонами договоров за период с 2013 по 2016</w:t>
            </w:r>
            <w:r w:rsidR="00090314">
              <w:rPr>
                <w:sz w:val="24"/>
              </w:rPr>
              <w:t xml:space="preserve"> годы</w:t>
            </w:r>
            <w:r w:rsidR="00090314" w:rsidRPr="00721422">
              <w:rPr>
                <w:sz w:val="24"/>
              </w:rPr>
              <w:t>, аналогичных предмету настоящего Открытого конкурса с приложением копий накладных поставки товаров и/или иных документов, подтверждающих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w:t>
            </w:r>
          </w:p>
          <w:p w:rsidR="008070CA" w:rsidRDefault="00710E60" w:rsidP="00710E60">
            <w:pPr>
              <w:pStyle w:val="afa"/>
              <w:numPr>
                <w:ilvl w:val="0"/>
                <w:numId w:val="39"/>
              </w:numPr>
              <w:tabs>
                <w:tab w:val="left" w:pos="0"/>
                <w:tab w:val="left" w:pos="1440"/>
              </w:tabs>
              <w:ind w:left="0" w:firstLine="709"/>
              <w:rPr>
                <w:sz w:val="24"/>
              </w:rPr>
            </w:pPr>
            <w:r>
              <w:rPr>
                <w:sz w:val="24"/>
              </w:rPr>
              <w:t>В подтверждение наличия производственных мощностей,</w:t>
            </w:r>
            <w:r w:rsidR="00481B47">
              <w:rPr>
                <w:sz w:val="24"/>
              </w:rPr>
              <w:t xml:space="preserve"> ресурсов, необходимых для поста</w:t>
            </w:r>
            <w:r>
              <w:rPr>
                <w:sz w:val="24"/>
              </w:rPr>
              <w:t>вки Товаров по предмету настоящего Открытого конкурса:</w:t>
            </w:r>
          </w:p>
          <w:p w:rsidR="00710E60" w:rsidRDefault="00710E60" w:rsidP="00710E60">
            <w:pPr>
              <w:pStyle w:val="afa"/>
              <w:tabs>
                <w:tab w:val="left" w:pos="0"/>
                <w:tab w:val="left" w:pos="1440"/>
              </w:tabs>
              <w:ind w:firstLine="397"/>
              <w:rPr>
                <w:sz w:val="24"/>
              </w:rPr>
            </w:pPr>
            <w:r w:rsidRPr="0019492C">
              <w:rPr>
                <w:b/>
                <w:sz w:val="24"/>
              </w:rPr>
              <w:t>2.10.</w:t>
            </w:r>
            <w:r>
              <w:rPr>
                <w:sz w:val="24"/>
              </w:rPr>
              <w:t xml:space="preserve"> справку в свободной форме о наличии производственных мощностей, ресурсов (складское помещение, оборудование, материалы и пр.).</w:t>
            </w:r>
          </w:p>
          <w:p w:rsidR="00113922" w:rsidRPr="0019492C" w:rsidRDefault="00113922" w:rsidP="00113922">
            <w:pPr>
              <w:pStyle w:val="afa"/>
              <w:numPr>
                <w:ilvl w:val="0"/>
                <w:numId w:val="39"/>
              </w:numPr>
              <w:tabs>
                <w:tab w:val="left" w:pos="0"/>
                <w:tab w:val="left" w:pos="1440"/>
              </w:tabs>
              <w:ind w:left="0" w:firstLine="709"/>
              <w:rPr>
                <w:sz w:val="24"/>
                <w:u w:val="single"/>
              </w:rPr>
            </w:pPr>
            <w:r w:rsidRPr="0019492C">
              <w:rPr>
                <w:sz w:val="24"/>
                <w:u w:val="single"/>
              </w:rPr>
              <w:t>В подтверждение соответствия Товара условиям технического задания документации о закупке:</w:t>
            </w:r>
          </w:p>
          <w:p w:rsidR="00113922" w:rsidRDefault="0019492C" w:rsidP="00113922">
            <w:pPr>
              <w:pStyle w:val="afa"/>
              <w:tabs>
                <w:tab w:val="left" w:pos="0"/>
                <w:tab w:val="left" w:pos="1440"/>
              </w:tabs>
              <w:ind w:firstLine="397"/>
              <w:rPr>
                <w:sz w:val="24"/>
              </w:rPr>
            </w:pPr>
            <w:r w:rsidRPr="0019492C">
              <w:rPr>
                <w:b/>
                <w:sz w:val="24"/>
              </w:rPr>
              <w:t>2.11.</w:t>
            </w:r>
            <w:r>
              <w:rPr>
                <w:sz w:val="24"/>
              </w:rPr>
              <w:t xml:space="preserve"> с</w:t>
            </w:r>
            <w:r w:rsidR="00113922">
              <w:rPr>
                <w:sz w:val="24"/>
              </w:rPr>
              <w:t>ертификат качества и/или иной документ, подтверждающий технические характеристика Товара</w:t>
            </w:r>
            <w:r w:rsidR="00F56EAE">
              <w:rPr>
                <w:sz w:val="24"/>
              </w:rPr>
              <w:t>, предлагаемого к поставке</w:t>
            </w:r>
            <w:r w:rsidR="00113922">
              <w:rPr>
                <w:sz w:val="24"/>
              </w:rPr>
              <w:t>.</w:t>
            </w:r>
          </w:p>
          <w:p w:rsidR="0019492C" w:rsidRDefault="0019492C" w:rsidP="00113922">
            <w:pPr>
              <w:pStyle w:val="afa"/>
              <w:tabs>
                <w:tab w:val="left" w:pos="0"/>
                <w:tab w:val="left" w:pos="1440"/>
              </w:tabs>
              <w:ind w:firstLine="397"/>
              <w:rPr>
                <w:sz w:val="24"/>
              </w:rPr>
            </w:pPr>
          </w:p>
          <w:p w:rsidR="005F2547" w:rsidRPr="00710E60" w:rsidRDefault="00113922" w:rsidP="00D15DF9">
            <w:pPr>
              <w:pStyle w:val="afa"/>
              <w:tabs>
                <w:tab w:val="left" w:pos="0"/>
                <w:tab w:val="left" w:pos="1418"/>
              </w:tabs>
              <w:ind w:firstLine="397"/>
              <w:rPr>
                <w:sz w:val="24"/>
              </w:rPr>
            </w:pPr>
            <w:r w:rsidRPr="0019492C">
              <w:rPr>
                <w:b/>
                <w:sz w:val="24"/>
              </w:rPr>
              <w:t>2.12</w:t>
            </w:r>
            <w:r w:rsidR="00710E60" w:rsidRPr="0019492C">
              <w:rPr>
                <w:b/>
                <w:sz w:val="24"/>
              </w:rPr>
              <w:t>.</w:t>
            </w:r>
            <w:r w:rsidR="00710E60">
              <w:rPr>
                <w:sz w:val="24"/>
              </w:rPr>
              <w:t xml:space="preserve"> </w:t>
            </w:r>
            <w:r w:rsidR="00710E60" w:rsidRPr="00731BF4">
              <w:rPr>
                <w:sz w:val="24"/>
              </w:rPr>
              <w:t xml:space="preserve">сведения о планируемых к привлечению для </w:t>
            </w:r>
            <w:r w:rsidR="00710E60">
              <w:rPr>
                <w:sz w:val="24"/>
              </w:rPr>
              <w:t xml:space="preserve">поставки Товара </w:t>
            </w:r>
            <w:r w:rsidR="00710E60" w:rsidRPr="00731BF4">
              <w:rPr>
                <w:sz w:val="24"/>
              </w:rPr>
              <w:t xml:space="preserve">субподрядных </w:t>
            </w:r>
            <w:r w:rsidR="00710E60" w:rsidRPr="00777C0B">
              <w:rPr>
                <w:sz w:val="24"/>
              </w:rPr>
              <w:t>организациях (</w:t>
            </w:r>
            <w:r w:rsidR="00710E60" w:rsidRPr="00AE5287">
              <w:rPr>
                <w:sz w:val="24"/>
              </w:rPr>
              <w:t>форма приложения № 6),</w:t>
            </w:r>
            <w:r w:rsidR="00710E60" w:rsidRPr="00731BF4">
              <w:rPr>
                <w:sz w:val="24"/>
              </w:rPr>
              <w:t xml:space="preserve"> если таковые намериваются привлекаться, если нет – письмо о </w:t>
            </w:r>
            <w:proofErr w:type="spellStart"/>
            <w:r w:rsidR="00710E60" w:rsidRPr="00731BF4">
              <w:rPr>
                <w:sz w:val="24"/>
              </w:rPr>
              <w:t>непривлечении</w:t>
            </w:r>
            <w:proofErr w:type="spellEnd"/>
            <w:r w:rsidR="00710E60" w:rsidRPr="00731BF4">
              <w:rPr>
                <w:sz w:val="24"/>
              </w:rPr>
              <w:t xml:space="preserve"> субподрядных организаций.</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lastRenderedPageBreak/>
              <w:t>18.</w:t>
            </w:r>
          </w:p>
        </w:tc>
        <w:tc>
          <w:tcPr>
            <w:tcW w:w="2268" w:type="dxa"/>
            <w:vAlign w:val="center"/>
          </w:tcPr>
          <w:p w:rsidR="00973B99" w:rsidRPr="00F86FAA" w:rsidRDefault="00973B99" w:rsidP="005F60D8">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0D54C5">
            <w:pPr>
              <w:pStyle w:val="afa"/>
              <w:ind w:firstLine="397"/>
              <w:rPr>
                <w:sz w:val="24"/>
                <w:szCs w:val="24"/>
              </w:rPr>
            </w:pPr>
          </w:p>
          <w:p w:rsidR="00973B99" w:rsidRDefault="00973B99" w:rsidP="000D54C5">
            <w:pPr>
              <w:pStyle w:val="afa"/>
              <w:ind w:firstLine="397"/>
              <w:rPr>
                <w:sz w:val="24"/>
                <w:szCs w:val="24"/>
              </w:rPr>
            </w:pPr>
          </w:p>
          <w:p w:rsidR="00973B99" w:rsidRPr="004B7222" w:rsidRDefault="00973B99" w:rsidP="000D54C5">
            <w:pPr>
              <w:pStyle w:val="afa"/>
              <w:ind w:firstLine="397"/>
              <w:rPr>
                <w:sz w:val="24"/>
                <w:szCs w:val="24"/>
                <w:highlight w:val="yellow"/>
              </w:rPr>
            </w:pPr>
            <w:r w:rsidRPr="004B7222">
              <w:rPr>
                <w:sz w:val="24"/>
                <w:szCs w:val="24"/>
              </w:rPr>
              <w:t xml:space="preserve">Особенности не предусмотрены.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Критерии оценки Заявок на участие </w:t>
            </w:r>
            <w:r w:rsidRPr="00F86FAA">
              <w:rPr>
                <w:b/>
                <w:bCs/>
                <w:color w:val="auto"/>
              </w:rPr>
              <w:lastRenderedPageBreak/>
              <w:t xml:space="preserve">в </w:t>
            </w:r>
            <w:r>
              <w:rPr>
                <w:b/>
                <w:bCs/>
                <w:color w:val="auto"/>
              </w:rPr>
              <w:t>Открытом конкурсе и коэффициент их значимости (</w:t>
            </w:r>
            <w:proofErr w:type="spellStart"/>
            <w:r>
              <w:rPr>
                <w:b/>
                <w:bCs/>
                <w:color w:val="auto"/>
              </w:rPr>
              <w:t>Кз</w:t>
            </w:r>
            <w:proofErr w:type="spellEnd"/>
            <w:r>
              <w:rPr>
                <w:b/>
                <w:bCs/>
                <w:color w:val="auto"/>
              </w:rPr>
              <w:t>)</w:t>
            </w:r>
          </w:p>
        </w:tc>
        <w:tc>
          <w:tcPr>
            <w:tcW w:w="6804" w:type="dxa"/>
          </w:tcPr>
          <w:tbl>
            <w:tblPr>
              <w:tblW w:w="6531"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74"/>
              <w:gridCol w:w="1257"/>
            </w:tblGrid>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lastRenderedPageBreak/>
                    <w:t>Наименование критерия</w:t>
                  </w:r>
                </w:p>
              </w:tc>
              <w:tc>
                <w:tcPr>
                  <w:tcW w:w="1257" w:type="dxa"/>
                  <w:vAlign w:val="center"/>
                </w:tcPr>
                <w:p w:rsidR="00634C71" w:rsidRPr="00DD4932" w:rsidRDefault="0019492C" w:rsidP="0019492C">
                  <w:pPr>
                    <w:pStyle w:val="afa"/>
                    <w:ind w:firstLine="0"/>
                    <w:rPr>
                      <w:b/>
                      <w:bCs/>
                      <w:sz w:val="24"/>
                      <w:szCs w:val="24"/>
                    </w:rPr>
                  </w:pPr>
                  <w:r>
                    <w:rPr>
                      <w:b/>
                      <w:bCs/>
                      <w:sz w:val="24"/>
                      <w:szCs w:val="24"/>
                    </w:rPr>
                    <w:t xml:space="preserve">Значение </w:t>
                  </w:r>
                  <w:proofErr w:type="spellStart"/>
                  <w:r w:rsidR="00634C71" w:rsidRPr="00DD4932">
                    <w:rPr>
                      <w:b/>
                      <w:bCs/>
                      <w:sz w:val="24"/>
                      <w:szCs w:val="24"/>
                    </w:rPr>
                    <w:t>Кз</w:t>
                  </w:r>
                  <w:proofErr w:type="spellEnd"/>
                </w:p>
              </w:tc>
            </w:tr>
            <w:tr w:rsidR="00634C71" w:rsidRPr="008812E4" w:rsidTr="00644C6D">
              <w:tc>
                <w:tcPr>
                  <w:tcW w:w="5274" w:type="dxa"/>
                </w:tcPr>
                <w:p w:rsidR="00634C71" w:rsidRPr="00DD4932" w:rsidRDefault="00644C6D" w:rsidP="0019492C">
                  <w:pPr>
                    <w:pStyle w:val="afa"/>
                    <w:ind w:firstLine="0"/>
                    <w:rPr>
                      <w:sz w:val="24"/>
                      <w:szCs w:val="24"/>
                    </w:rPr>
                  </w:pPr>
                  <w:r w:rsidRPr="00DD4932">
                    <w:rPr>
                      <w:sz w:val="24"/>
                      <w:szCs w:val="24"/>
                    </w:rPr>
                    <w:lastRenderedPageBreak/>
                    <w:t>Цена договора</w:t>
                  </w:r>
                  <w:r>
                    <w:rPr>
                      <w:sz w:val="24"/>
                      <w:szCs w:val="24"/>
                    </w:rPr>
                    <w:t>, руб. без учета НДС</w:t>
                  </w:r>
                </w:p>
              </w:tc>
              <w:tc>
                <w:tcPr>
                  <w:tcW w:w="1257" w:type="dxa"/>
                  <w:vAlign w:val="center"/>
                </w:tcPr>
                <w:p w:rsidR="00634C71" w:rsidRPr="00DD4932" w:rsidRDefault="0019492C" w:rsidP="0019492C">
                  <w:pPr>
                    <w:pStyle w:val="afa"/>
                    <w:ind w:firstLine="0"/>
                    <w:jc w:val="center"/>
                    <w:rPr>
                      <w:sz w:val="24"/>
                      <w:szCs w:val="24"/>
                    </w:rPr>
                  </w:pPr>
                  <w:proofErr w:type="spellStart"/>
                  <w:r>
                    <w:rPr>
                      <w:sz w:val="24"/>
                      <w:szCs w:val="24"/>
                    </w:rPr>
                    <w:t>Кз=</w:t>
                  </w:r>
                  <w:proofErr w:type="spellEnd"/>
                  <w:r>
                    <w:rPr>
                      <w:sz w:val="24"/>
                      <w:szCs w:val="24"/>
                    </w:rPr>
                    <w:t xml:space="preserve"> </w:t>
                  </w:r>
                  <w:r w:rsidR="00634C71" w:rsidRPr="00DD4932">
                    <w:rPr>
                      <w:sz w:val="24"/>
                      <w:szCs w:val="24"/>
                    </w:rPr>
                    <w:t>0,6</w:t>
                  </w:r>
                  <w:r w:rsidR="00644C6D">
                    <w:rPr>
                      <w:sz w:val="24"/>
                      <w:szCs w:val="24"/>
                    </w:rPr>
                    <w:t>0</w:t>
                  </w:r>
                </w:p>
              </w:tc>
            </w:tr>
            <w:tr w:rsidR="00634C71" w:rsidRPr="008812E4" w:rsidTr="00644C6D">
              <w:tc>
                <w:tcPr>
                  <w:tcW w:w="5274" w:type="dxa"/>
                </w:tcPr>
                <w:p w:rsidR="00634C71" w:rsidRPr="00DD4932" w:rsidRDefault="00634C71" w:rsidP="0019492C">
                  <w:pPr>
                    <w:pStyle w:val="afa"/>
                    <w:ind w:firstLine="0"/>
                    <w:rPr>
                      <w:sz w:val="24"/>
                      <w:szCs w:val="24"/>
                    </w:rPr>
                  </w:pPr>
                  <w:r w:rsidRPr="00DD4932">
                    <w:rPr>
                      <w:sz w:val="24"/>
                      <w:szCs w:val="24"/>
                    </w:rPr>
                    <w:t xml:space="preserve">Форма, срок и порядок оплаты </w:t>
                  </w:r>
                </w:p>
              </w:tc>
              <w:tc>
                <w:tcPr>
                  <w:tcW w:w="1257" w:type="dxa"/>
                  <w:vAlign w:val="center"/>
                </w:tcPr>
                <w:p w:rsidR="00634C71" w:rsidRPr="00DD4932" w:rsidRDefault="0019492C" w:rsidP="0019492C">
                  <w:pPr>
                    <w:pStyle w:val="afa"/>
                    <w:ind w:firstLine="0"/>
                    <w:jc w:val="center"/>
                    <w:rPr>
                      <w:sz w:val="24"/>
                      <w:szCs w:val="24"/>
                    </w:rPr>
                  </w:pPr>
                  <w:proofErr w:type="spellStart"/>
                  <w:r>
                    <w:rPr>
                      <w:sz w:val="24"/>
                      <w:szCs w:val="24"/>
                    </w:rPr>
                    <w:t>Кз=</w:t>
                  </w:r>
                  <w:proofErr w:type="spellEnd"/>
                  <w:r>
                    <w:rPr>
                      <w:sz w:val="24"/>
                      <w:szCs w:val="24"/>
                    </w:rPr>
                    <w:t xml:space="preserve"> </w:t>
                  </w:r>
                  <w:r w:rsidR="00634C71">
                    <w:rPr>
                      <w:sz w:val="24"/>
                      <w:szCs w:val="24"/>
                    </w:rPr>
                    <w:t>0,1</w:t>
                  </w:r>
                  <w:r w:rsidR="00644C6D">
                    <w:rPr>
                      <w:sz w:val="24"/>
                      <w:szCs w:val="24"/>
                    </w:rPr>
                    <w:t>5</w:t>
                  </w:r>
                </w:p>
              </w:tc>
            </w:tr>
            <w:tr w:rsidR="00634C71" w:rsidRPr="008812E4" w:rsidTr="00644C6D">
              <w:tc>
                <w:tcPr>
                  <w:tcW w:w="5274" w:type="dxa"/>
                </w:tcPr>
                <w:p w:rsidR="00634C71" w:rsidRPr="00DD4932" w:rsidRDefault="00644C6D" w:rsidP="0019492C">
                  <w:pPr>
                    <w:pStyle w:val="afa"/>
                    <w:ind w:firstLine="0"/>
                    <w:rPr>
                      <w:sz w:val="24"/>
                      <w:szCs w:val="24"/>
                    </w:rPr>
                  </w:pPr>
                  <w:r>
                    <w:rPr>
                      <w:sz w:val="24"/>
                      <w:szCs w:val="24"/>
                    </w:rPr>
                    <w:t>Срок поставки каждой партии Товара</w:t>
                  </w:r>
                  <w:r w:rsidR="00FF0D7D">
                    <w:rPr>
                      <w:sz w:val="24"/>
                      <w:szCs w:val="24"/>
                    </w:rPr>
                    <w:t xml:space="preserve"> </w:t>
                  </w:r>
                  <w:r w:rsidR="00FF0D7D" w:rsidRPr="00FF0D7D">
                    <w:rPr>
                      <w:sz w:val="24"/>
                      <w:szCs w:val="24"/>
                    </w:rPr>
                    <w:t>с даты направления Заказчиком заявки</w:t>
                  </w:r>
                  <w:r w:rsidR="00FF0D7D">
                    <w:rPr>
                      <w:sz w:val="24"/>
                      <w:szCs w:val="24"/>
                    </w:rPr>
                    <w:t xml:space="preserve"> (в </w:t>
                  </w:r>
                  <w:proofErr w:type="spellStart"/>
                  <w:r w:rsidR="00FF0D7D">
                    <w:rPr>
                      <w:sz w:val="24"/>
                      <w:szCs w:val="24"/>
                    </w:rPr>
                    <w:t>раб.дн</w:t>
                  </w:r>
                  <w:proofErr w:type="spellEnd"/>
                  <w:r w:rsidR="00FF0D7D">
                    <w:rPr>
                      <w:sz w:val="24"/>
                      <w:szCs w:val="24"/>
                    </w:rPr>
                    <w:t>.)</w:t>
                  </w:r>
                </w:p>
              </w:tc>
              <w:tc>
                <w:tcPr>
                  <w:tcW w:w="1257" w:type="dxa"/>
                  <w:vAlign w:val="center"/>
                </w:tcPr>
                <w:p w:rsidR="00634C71" w:rsidRPr="00DD4932" w:rsidRDefault="0019492C" w:rsidP="0019492C">
                  <w:pPr>
                    <w:pStyle w:val="afa"/>
                    <w:ind w:firstLine="0"/>
                    <w:jc w:val="center"/>
                    <w:rPr>
                      <w:sz w:val="24"/>
                      <w:szCs w:val="24"/>
                    </w:rPr>
                  </w:pPr>
                  <w:proofErr w:type="spellStart"/>
                  <w:r>
                    <w:rPr>
                      <w:sz w:val="24"/>
                      <w:szCs w:val="24"/>
                    </w:rPr>
                    <w:t>Кз=</w:t>
                  </w:r>
                  <w:proofErr w:type="spellEnd"/>
                  <w:r>
                    <w:rPr>
                      <w:sz w:val="24"/>
                      <w:szCs w:val="24"/>
                    </w:rPr>
                    <w:t xml:space="preserve"> </w:t>
                  </w:r>
                  <w:r w:rsidR="00634C71">
                    <w:rPr>
                      <w:sz w:val="24"/>
                      <w:szCs w:val="24"/>
                    </w:rPr>
                    <w:t>0,1</w:t>
                  </w:r>
                  <w:r w:rsidR="00644C6D">
                    <w:rPr>
                      <w:sz w:val="24"/>
                      <w:szCs w:val="24"/>
                    </w:rPr>
                    <w:t>5</w:t>
                  </w:r>
                </w:p>
              </w:tc>
            </w:tr>
            <w:tr w:rsidR="00644C6D" w:rsidRPr="008812E4" w:rsidTr="00644C6D">
              <w:tc>
                <w:tcPr>
                  <w:tcW w:w="5274" w:type="dxa"/>
                </w:tcPr>
                <w:p w:rsidR="00644C6D" w:rsidRPr="003A3489" w:rsidRDefault="00037E4D" w:rsidP="0019492C">
                  <w:pPr>
                    <w:pStyle w:val="afa"/>
                    <w:ind w:firstLine="0"/>
                    <w:rPr>
                      <w:sz w:val="24"/>
                    </w:rPr>
                  </w:pPr>
                  <w:r w:rsidRPr="003A3489">
                    <w:rPr>
                      <w:sz w:val="24"/>
                    </w:rPr>
                    <w:t>Опыт участника (</w:t>
                  </w:r>
                  <w:r w:rsidRPr="00C844F9">
                    <w:rPr>
                      <w:sz w:val="24"/>
                    </w:rPr>
                    <w:t xml:space="preserve">общая сумма договоров, аналогичных предмету настоящего Открытого конкурса, стоимостью не менее 20% от начальной (максимальной) цены договора по настоящему лоту за </w:t>
                  </w:r>
                  <w:r>
                    <w:rPr>
                      <w:sz w:val="24"/>
                    </w:rPr>
                    <w:t>период с 2013 по 2016 годы</w:t>
                  </w:r>
                  <w:r w:rsidRPr="00C844F9">
                    <w:rPr>
                      <w:sz w:val="24"/>
                    </w:rPr>
                    <w:t>.)</w:t>
                  </w:r>
                </w:p>
              </w:tc>
              <w:tc>
                <w:tcPr>
                  <w:tcW w:w="1257" w:type="dxa"/>
                  <w:vAlign w:val="center"/>
                </w:tcPr>
                <w:p w:rsidR="00644C6D" w:rsidRPr="00DD4932" w:rsidRDefault="0019492C" w:rsidP="0019492C">
                  <w:pPr>
                    <w:pStyle w:val="afa"/>
                    <w:ind w:firstLine="0"/>
                    <w:jc w:val="center"/>
                    <w:rPr>
                      <w:sz w:val="24"/>
                      <w:szCs w:val="24"/>
                    </w:rPr>
                  </w:pPr>
                  <w:proofErr w:type="spellStart"/>
                  <w:r>
                    <w:rPr>
                      <w:sz w:val="24"/>
                      <w:szCs w:val="24"/>
                    </w:rPr>
                    <w:t>Кз=</w:t>
                  </w:r>
                  <w:proofErr w:type="spellEnd"/>
                  <w:r>
                    <w:rPr>
                      <w:sz w:val="24"/>
                      <w:szCs w:val="24"/>
                    </w:rPr>
                    <w:t xml:space="preserve"> </w:t>
                  </w:r>
                  <w:r w:rsidR="00644C6D" w:rsidRPr="00DD4932">
                    <w:rPr>
                      <w:sz w:val="24"/>
                      <w:szCs w:val="24"/>
                    </w:rPr>
                    <w:t>0,</w:t>
                  </w:r>
                  <w:r w:rsidR="00FD492A">
                    <w:rPr>
                      <w:sz w:val="24"/>
                      <w:szCs w:val="24"/>
                    </w:rPr>
                    <w:t>10</w:t>
                  </w:r>
                </w:p>
              </w:tc>
            </w:tr>
            <w:tr w:rsidR="00634C71" w:rsidRPr="008812E4" w:rsidTr="00644C6D">
              <w:tc>
                <w:tcPr>
                  <w:tcW w:w="5274" w:type="dxa"/>
                </w:tcPr>
                <w:p w:rsidR="00634C71" w:rsidRPr="00DD4932" w:rsidRDefault="00634C71" w:rsidP="0019492C">
                  <w:pPr>
                    <w:pStyle w:val="afa"/>
                    <w:ind w:firstLine="0"/>
                    <w:rPr>
                      <w:b/>
                      <w:bCs/>
                      <w:sz w:val="24"/>
                      <w:szCs w:val="24"/>
                    </w:rPr>
                  </w:pPr>
                  <w:r w:rsidRPr="00DD4932">
                    <w:rPr>
                      <w:b/>
                      <w:bCs/>
                      <w:sz w:val="24"/>
                      <w:szCs w:val="24"/>
                    </w:rPr>
                    <w:t>Общая сумма по всем критериям</w:t>
                  </w:r>
                </w:p>
              </w:tc>
              <w:tc>
                <w:tcPr>
                  <w:tcW w:w="1257" w:type="dxa"/>
                  <w:vAlign w:val="center"/>
                </w:tcPr>
                <w:p w:rsidR="00634C71" w:rsidRPr="00DD4932" w:rsidRDefault="0019492C" w:rsidP="0019492C">
                  <w:pPr>
                    <w:pStyle w:val="afa"/>
                    <w:ind w:firstLine="0"/>
                    <w:jc w:val="center"/>
                    <w:rPr>
                      <w:b/>
                      <w:bCs/>
                      <w:sz w:val="24"/>
                      <w:szCs w:val="24"/>
                    </w:rPr>
                  </w:pPr>
                  <w:proofErr w:type="spellStart"/>
                  <w:r>
                    <w:rPr>
                      <w:sz w:val="24"/>
                      <w:szCs w:val="24"/>
                    </w:rPr>
                    <w:t>Кз=</w:t>
                  </w:r>
                  <w:proofErr w:type="spellEnd"/>
                  <w:r>
                    <w:rPr>
                      <w:sz w:val="24"/>
                      <w:szCs w:val="24"/>
                    </w:rPr>
                    <w:t xml:space="preserve"> </w:t>
                  </w:r>
                  <w:r w:rsidR="00634C71" w:rsidRPr="00DD4932">
                    <w:rPr>
                      <w:b/>
                      <w:bCs/>
                      <w:sz w:val="24"/>
                      <w:szCs w:val="24"/>
                    </w:rPr>
                    <w:t>1,0</w:t>
                  </w:r>
                </w:p>
              </w:tc>
            </w:tr>
          </w:tbl>
          <w:p w:rsidR="00973B99" w:rsidRPr="00F86FAA" w:rsidRDefault="00973B99" w:rsidP="000D54C5">
            <w:pPr>
              <w:pStyle w:val="afa"/>
              <w:ind w:firstLine="397"/>
              <w:rPr>
                <w:b/>
                <w:bCs/>
                <w:i/>
                <w:iCs/>
                <w:sz w:val="24"/>
                <w:szCs w:val="24"/>
              </w:rPr>
            </w:pP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lastRenderedPageBreak/>
              <w:t>20</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Особенности заключения договора</w:t>
            </w:r>
          </w:p>
        </w:tc>
        <w:tc>
          <w:tcPr>
            <w:tcW w:w="6804" w:type="dxa"/>
          </w:tcPr>
          <w:p w:rsidR="00973B99" w:rsidRPr="00873E22" w:rsidRDefault="00973B99" w:rsidP="000D54C5">
            <w:pPr>
              <w:pStyle w:val="-3"/>
              <w:tabs>
                <w:tab w:val="clear" w:pos="1985"/>
              </w:tabs>
              <w:suppressAutoHyphens/>
              <w:ind w:firstLine="397"/>
              <w:rPr>
                <w:sz w:val="24"/>
                <w:szCs w:val="24"/>
              </w:rPr>
            </w:pPr>
            <w:r w:rsidRPr="00873E22">
              <w:rPr>
                <w:sz w:val="24"/>
                <w:szCs w:val="24"/>
              </w:rPr>
              <w:t xml:space="preserve">Победитель вправе направить Заказчику предложения по внесению изменений в договор, размещенный в составе </w:t>
            </w:r>
            <w:r w:rsidRPr="00B30DEF">
              <w:rPr>
                <w:sz w:val="24"/>
                <w:szCs w:val="24"/>
              </w:rPr>
              <w:t xml:space="preserve">настоящей документации о </w:t>
            </w:r>
            <w:r w:rsidRPr="00777C0B">
              <w:rPr>
                <w:sz w:val="24"/>
                <w:szCs w:val="24"/>
              </w:rPr>
              <w:t>закупке (приложение № 5),</w:t>
            </w:r>
            <w:r w:rsidRPr="00873E22">
              <w:rPr>
                <w:sz w:val="24"/>
                <w:szCs w:val="24"/>
              </w:rPr>
              <w:t xml:space="preserve"> до момента его подписания победителем.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873E22">
              <w:rPr>
                <w:sz w:val="24"/>
                <w:szCs w:val="24"/>
              </w:rPr>
              <w:t>Заказчика.</w:t>
            </w:r>
          </w:p>
          <w:p w:rsidR="00973B99" w:rsidRPr="00F86FAA" w:rsidRDefault="00973B99" w:rsidP="000D54C5">
            <w:pPr>
              <w:pStyle w:val="-3"/>
              <w:numPr>
                <w:ilvl w:val="2"/>
                <w:numId w:val="0"/>
              </w:numPr>
              <w:tabs>
                <w:tab w:val="num" w:pos="1985"/>
              </w:tabs>
              <w:suppressAutoHyphens/>
              <w:ind w:firstLine="397"/>
              <w:rPr>
                <w:sz w:val="24"/>
                <w:szCs w:val="24"/>
                <w:highlight w:val="cyan"/>
              </w:rPr>
            </w:pPr>
            <w:r w:rsidRPr="00873E22">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FF0D7D">
        <w:tc>
          <w:tcPr>
            <w:tcW w:w="709" w:type="dxa"/>
            <w:vAlign w:val="center"/>
          </w:tcPr>
          <w:p w:rsidR="00973B99" w:rsidRPr="00F86FAA" w:rsidRDefault="00973B99" w:rsidP="005F60D8">
            <w:pPr>
              <w:pStyle w:val="19"/>
              <w:ind w:firstLine="0"/>
              <w:jc w:val="center"/>
              <w:rPr>
                <w:b/>
                <w:bCs/>
                <w:sz w:val="24"/>
                <w:szCs w:val="24"/>
              </w:rPr>
            </w:pPr>
            <w:r>
              <w:rPr>
                <w:b/>
                <w:bCs/>
                <w:sz w:val="24"/>
                <w:szCs w:val="24"/>
              </w:rPr>
              <w:t>21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Привлечение субподрядчиков, соисполнителей</w:t>
            </w:r>
          </w:p>
        </w:tc>
        <w:tc>
          <w:tcPr>
            <w:tcW w:w="6804" w:type="dxa"/>
            <w:vAlign w:val="center"/>
          </w:tcPr>
          <w:p w:rsidR="00973B99" w:rsidRPr="00873E22" w:rsidRDefault="00973B99" w:rsidP="00FF0D7D">
            <w:pPr>
              <w:pStyle w:val="19"/>
              <w:ind w:firstLine="0"/>
              <w:rPr>
                <w:sz w:val="24"/>
                <w:szCs w:val="24"/>
              </w:rPr>
            </w:pPr>
            <w:r w:rsidRPr="00873E22">
              <w:rPr>
                <w:sz w:val="24"/>
                <w:szCs w:val="24"/>
              </w:rPr>
              <w:t>Привлечение субподрядчиков допускается</w:t>
            </w:r>
            <w:r w:rsidR="0064028E">
              <w:rPr>
                <w:sz w:val="24"/>
                <w:szCs w:val="24"/>
              </w:rPr>
              <w:t xml:space="preserve"> в соответствии с </w:t>
            </w:r>
            <w:r w:rsidR="0034620F" w:rsidRPr="00777C0B">
              <w:rPr>
                <w:sz w:val="24"/>
                <w:szCs w:val="24"/>
              </w:rPr>
              <w:t>приложением № 6</w:t>
            </w:r>
            <w:r w:rsidR="0064028E" w:rsidRPr="00777C0B">
              <w:rPr>
                <w:sz w:val="24"/>
                <w:szCs w:val="24"/>
              </w:rPr>
              <w:t xml:space="preserve"> настоящей</w:t>
            </w:r>
            <w:r w:rsidR="0064028E">
              <w:rPr>
                <w:sz w:val="24"/>
                <w:szCs w:val="24"/>
              </w:rPr>
              <w:t xml:space="preserve"> документации о закупке</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FF0D7D">
            <w:pPr>
              <w:pStyle w:val="19"/>
              <w:ind w:firstLine="0"/>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FF0D7D">
            <w:pPr>
              <w:pStyle w:val="19"/>
              <w:ind w:firstLine="0"/>
              <w:rPr>
                <w:sz w:val="24"/>
                <w:szCs w:val="24"/>
              </w:rPr>
            </w:pPr>
            <w:r w:rsidRPr="00F86FAA">
              <w:rPr>
                <w:sz w:val="24"/>
                <w:szCs w:val="24"/>
              </w:rPr>
              <w:t>Не предусмотрено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FF0D7D">
            <w:pPr>
              <w:pStyle w:val="19"/>
              <w:ind w:firstLine="0"/>
              <w:rPr>
                <w:sz w:val="24"/>
                <w:szCs w:val="24"/>
              </w:rPr>
            </w:pPr>
            <w:r w:rsidRPr="00F86FAA">
              <w:rPr>
                <w:sz w:val="24"/>
                <w:szCs w:val="24"/>
              </w:rPr>
              <w:t>Не предусмотрено</w:t>
            </w:r>
          </w:p>
        </w:tc>
      </w:tr>
    </w:tbl>
    <w:p w:rsidR="006B3EA9" w:rsidRDefault="006B3EA9" w:rsidP="00221BE8">
      <w:pPr>
        <w:pStyle w:val="19"/>
        <w:ind w:left="7080" w:firstLine="0"/>
        <w:rPr>
          <w:rFonts w:eastAsia="MS Mincho"/>
        </w:rPr>
      </w:pPr>
    </w:p>
    <w:p w:rsidR="00973B99" w:rsidRDefault="00973B99" w:rsidP="001027B5">
      <w:pPr>
        <w:pStyle w:val="19"/>
        <w:ind w:firstLine="0"/>
        <w:rPr>
          <w:rFonts w:eastAsia="MS Mincho"/>
        </w:rPr>
      </w:pPr>
    </w:p>
    <w:p w:rsidR="0003313B" w:rsidRDefault="0003313B" w:rsidP="00221BE8">
      <w:pPr>
        <w:pStyle w:val="19"/>
        <w:ind w:left="7080" w:firstLine="0"/>
        <w:rPr>
          <w:rFonts w:eastAsia="MS Mincho"/>
        </w:rPr>
      </w:pPr>
    </w:p>
    <w:p w:rsidR="00320861" w:rsidRDefault="00320861" w:rsidP="00221BE8">
      <w:pPr>
        <w:pStyle w:val="19"/>
        <w:ind w:left="7080" w:firstLine="0"/>
        <w:rPr>
          <w:rFonts w:eastAsia="MS Mincho"/>
        </w:rPr>
      </w:pPr>
    </w:p>
    <w:p w:rsidR="00C83F65" w:rsidRDefault="00C83F65" w:rsidP="00221BE8">
      <w:pPr>
        <w:pStyle w:val="19"/>
        <w:ind w:left="7080" w:firstLine="0"/>
        <w:rPr>
          <w:rFonts w:eastAsia="MS Mincho"/>
        </w:rPr>
      </w:pPr>
    </w:p>
    <w:p w:rsidR="00C83F65" w:rsidRDefault="00C83F65" w:rsidP="00221BE8">
      <w:pPr>
        <w:pStyle w:val="19"/>
        <w:ind w:left="7080" w:firstLine="0"/>
        <w:rPr>
          <w:rFonts w:eastAsia="MS Mincho"/>
        </w:rPr>
      </w:pPr>
    </w:p>
    <w:p w:rsidR="00C83F65" w:rsidRDefault="00C83F65"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157D2B" w:rsidRDefault="00157D2B" w:rsidP="00221BE8">
      <w:pPr>
        <w:pStyle w:val="19"/>
        <w:ind w:left="7080" w:firstLine="0"/>
        <w:rPr>
          <w:rFonts w:eastAsia="MS Mincho"/>
        </w:rPr>
      </w:pPr>
    </w:p>
    <w:p w:rsidR="00973B99" w:rsidRDefault="001E5905" w:rsidP="00221BE8">
      <w:pPr>
        <w:pStyle w:val="19"/>
        <w:ind w:left="7080" w:firstLine="0"/>
        <w:rPr>
          <w:rFonts w:eastAsia="MS Mincho"/>
        </w:rPr>
      </w:pPr>
      <w:r>
        <w:rPr>
          <w:rFonts w:eastAsia="MS Mincho"/>
        </w:rPr>
        <w:lastRenderedPageBreak/>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Pr="00BB0FA3"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 xml:space="preserve">ОТКРЫТОМ </w:t>
      </w:r>
      <w:r w:rsidRPr="00BB0FA3">
        <w:rPr>
          <w:i w:val="0"/>
          <w:iCs w:val="0"/>
        </w:rPr>
        <w:t>КОНКУРСЕ №</w:t>
      </w:r>
      <w:r w:rsidR="008129B2" w:rsidRPr="00BB0FA3">
        <w:rPr>
          <w:i w:val="0"/>
          <w:iCs w:val="0"/>
        </w:rPr>
        <w:t xml:space="preserve"> ОК</w:t>
      </w:r>
      <w:r w:rsidR="00BB0FA3" w:rsidRPr="00BB0FA3">
        <w:rPr>
          <w:i w:val="0"/>
          <w:iCs w:val="0"/>
        </w:rPr>
        <w:t>-</w:t>
      </w:r>
      <w:r w:rsidR="00BB0FA3" w:rsidRPr="00AE5287">
        <w:rPr>
          <w:i w:val="0"/>
          <w:iCs w:val="0"/>
        </w:rPr>
        <w:t>НКПОКТ-16-</w:t>
      </w:r>
      <w:r w:rsidR="00AE5287" w:rsidRPr="00AE5287">
        <w:rPr>
          <w:i w:val="0"/>
          <w:iCs w:val="0"/>
        </w:rPr>
        <w:t>0009</w:t>
      </w:r>
      <w:r w:rsidRPr="00BB0FA3">
        <w:rPr>
          <w:i w:val="0"/>
          <w:iCs w:val="0"/>
        </w:rPr>
        <w:t xml:space="preserve"> </w:t>
      </w:r>
    </w:p>
    <w:p w:rsidR="00973B99" w:rsidRPr="007415F9" w:rsidRDefault="00973B99" w:rsidP="000954FB"/>
    <w:p w:rsidR="00811150" w:rsidRDefault="00973B99" w:rsidP="00D449CA">
      <w:pPr>
        <w:pStyle w:val="19"/>
        <w:ind w:firstLine="709"/>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AE5287">
        <w:rPr>
          <w:b/>
          <w:bCs/>
        </w:rPr>
        <w:t>№ </w:t>
      </w:r>
      <w:r w:rsidRPr="00AE5287">
        <w:rPr>
          <w:b/>
          <w:bCs/>
          <w:u w:val="single"/>
        </w:rPr>
        <w:t>ОК</w:t>
      </w:r>
      <w:r w:rsidR="00BB0FA3" w:rsidRPr="00AE5287">
        <w:rPr>
          <w:b/>
          <w:bCs/>
          <w:u w:val="single"/>
        </w:rPr>
        <w:t>-НКПОКТ-16-</w:t>
      </w:r>
      <w:r w:rsidR="00AE5287" w:rsidRPr="00AE5287">
        <w:rPr>
          <w:b/>
          <w:bCs/>
          <w:u w:val="single"/>
        </w:rPr>
        <w:t>0009</w:t>
      </w:r>
      <w:r w:rsidRPr="00AE5287">
        <w:t xml:space="preserve"> </w:t>
      </w:r>
      <w:r w:rsidR="00F42F62" w:rsidRPr="00AE5287">
        <w:t>(далее</w:t>
      </w:r>
      <w:r w:rsidR="00F42F62" w:rsidRPr="00BB0FA3">
        <w:t xml:space="preserve"> – Открытый</w:t>
      </w:r>
      <w:r w:rsidR="00F42F62">
        <w:t xml:space="preserve"> конкурс</w:t>
      </w:r>
      <w:r w:rsidR="00F42F62" w:rsidRPr="00002090">
        <w:t>)</w:t>
      </w:r>
      <w:r w:rsidR="00F42F62">
        <w:t xml:space="preserve"> </w:t>
      </w:r>
      <w:r w:rsidR="00644C6D">
        <w:rPr>
          <w:b/>
        </w:rPr>
        <w:t>на право заключения договора</w:t>
      </w:r>
      <w:r w:rsidR="00D449CA" w:rsidRPr="00D449CA">
        <w:rPr>
          <w:b/>
        </w:rPr>
        <w:t xml:space="preserve"> на </w:t>
      </w:r>
      <w:r w:rsidR="0064028E">
        <w:rPr>
          <w:b/>
          <w:bCs/>
        </w:rPr>
        <w:t>поставку</w:t>
      </w:r>
      <w:r w:rsidR="005C1ADB" w:rsidRPr="005C1ADB">
        <w:rPr>
          <w:b/>
          <w:bCs/>
        </w:rPr>
        <w:t xml:space="preserve"> </w:t>
      </w:r>
      <w:r w:rsidR="007D1A3D">
        <w:rPr>
          <w:b/>
          <w:bCs/>
        </w:rPr>
        <w:t>лакокрасочной продукции</w:t>
      </w:r>
      <w:r w:rsidR="00BB0FA3">
        <w:rPr>
          <w:b/>
        </w:rPr>
        <w:t xml:space="preserve"> для нужд филиала ПАО </w:t>
      </w:r>
      <w:r w:rsidR="005C1ADB" w:rsidRPr="005C1ADB">
        <w:rPr>
          <w:b/>
        </w:rPr>
        <w:t>«</w:t>
      </w:r>
      <w:proofErr w:type="spellStart"/>
      <w:r w:rsidR="005C1ADB" w:rsidRPr="005C1ADB">
        <w:rPr>
          <w:b/>
        </w:rPr>
        <w:t>ТрансКонтейнер</w:t>
      </w:r>
      <w:proofErr w:type="spellEnd"/>
      <w:r w:rsidR="005C1ADB" w:rsidRPr="005C1ADB">
        <w:rPr>
          <w:b/>
        </w:rPr>
        <w:t>» на Ок</w:t>
      </w:r>
      <w:r w:rsidR="0064028E">
        <w:rPr>
          <w:b/>
        </w:rPr>
        <w:t>тябрьской железной дороге в 2016</w:t>
      </w:r>
      <w:r w:rsidR="005C1ADB" w:rsidRPr="005C1ADB">
        <w:rPr>
          <w:b/>
        </w:rPr>
        <w:t xml:space="preserve"> году</w:t>
      </w:r>
      <w:r w:rsidR="005C1ADB" w:rsidRPr="00002090">
        <w:t xml:space="preserve"> </w:t>
      </w:r>
    </w:p>
    <w:p w:rsidR="00973B99" w:rsidRPr="00002090" w:rsidRDefault="00973B99" w:rsidP="00D449CA">
      <w:pPr>
        <w:pStyle w:val="19"/>
        <w:ind w:firstLine="709"/>
      </w:pPr>
      <w:r w:rsidRPr="00002090">
        <w:t xml:space="preserve">Уполномоченным представителям </w:t>
      </w:r>
      <w:r w:rsidR="0003313B">
        <w:t>П</w:t>
      </w:r>
      <w:r>
        <w:t>АО «</w:t>
      </w:r>
      <w:proofErr w:type="spellStart"/>
      <w:r>
        <w:t>ТрансКонтейнер</w:t>
      </w:r>
      <w:proofErr w:type="spellEnd"/>
      <w:r>
        <w:t xml:space="preserve">»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w:t>
      </w:r>
      <w:proofErr w:type="spellStart"/>
      <w:r w:rsidRPr="00002090">
        <w:t>ся</w:t>
      </w:r>
      <w:proofErr w:type="spellEnd"/>
      <w:r w:rsidRPr="00002090">
        <w:t xml:space="preserve">) с условиями </w:t>
      </w:r>
      <w:r>
        <w:t>документации о закупке</w:t>
      </w:r>
      <w:r w:rsidRPr="00002090">
        <w:t>, с ними согласно(</w:t>
      </w:r>
      <w:proofErr w:type="spellStart"/>
      <w:r w:rsidRPr="00002090">
        <w:t>ен</w:t>
      </w:r>
      <w:proofErr w:type="spellEnd"/>
      <w:r w:rsidRPr="00002090">
        <w:t>)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w:t>
      </w:r>
      <w:proofErr w:type="spellStart"/>
      <w:r w:rsidRPr="00002090">
        <w:t>ен</w:t>
      </w:r>
      <w:proofErr w:type="spellEnd"/>
      <w:r w:rsidRPr="00002090">
        <w:t>)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lastRenderedPageBreak/>
        <w:t xml:space="preserve">Придерживаться положений нашей </w:t>
      </w:r>
      <w:r>
        <w:rPr>
          <w:sz w:val="28"/>
          <w:szCs w:val="28"/>
        </w:rPr>
        <w:t>Заяв</w:t>
      </w:r>
      <w:r w:rsidRPr="00D27A82">
        <w:rPr>
          <w:sz w:val="28"/>
          <w:szCs w:val="28"/>
        </w:rPr>
        <w:t xml:space="preserve">ки в течение </w:t>
      </w:r>
      <w:proofErr w:type="spellStart"/>
      <w:r>
        <w:rPr>
          <w:i/>
          <w:iCs/>
          <w:sz w:val="28"/>
          <w:szCs w:val="28"/>
          <w:u w:val="single"/>
        </w:rPr>
        <w:t>______</w:t>
      </w:r>
      <w:r w:rsidRPr="00D27A82">
        <w:rPr>
          <w:sz w:val="28"/>
          <w:szCs w:val="28"/>
        </w:rPr>
        <w:t>дней</w:t>
      </w:r>
      <w:proofErr w:type="spellEnd"/>
      <w:r w:rsidRPr="00D27A82">
        <w:rPr>
          <w:sz w:val="28"/>
          <w:szCs w:val="28"/>
        </w:rPr>
        <w:t xml:space="preserve">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w:t>
      </w:r>
      <w:r w:rsidR="0003313B">
        <w:rPr>
          <w:sz w:val="28"/>
          <w:szCs w:val="28"/>
        </w:rPr>
        <w:t>имые для заключения договора с П</w:t>
      </w:r>
      <w:r>
        <w:rPr>
          <w:sz w:val="28"/>
          <w:szCs w:val="28"/>
        </w:rPr>
        <w:t>АО «</w:t>
      </w:r>
      <w:proofErr w:type="spellStart"/>
      <w:r>
        <w:rPr>
          <w:sz w:val="28"/>
          <w:szCs w:val="28"/>
        </w:rPr>
        <w:t>ТрансКонтейнер</w:t>
      </w:r>
      <w:proofErr w:type="spellEnd"/>
      <w:r>
        <w:rPr>
          <w:sz w:val="28"/>
          <w:szCs w:val="28"/>
        </w:rPr>
        <w:t>»</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sidR="002E345E">
        <w:rPr>
          <w:sz w:val="28"/>
          <w:szCs w:val="28"/>
        </w:rPr>
        <w:t>П</w:t>
      </w:r>
      <w:r>
        <w:rPr>
          <w:sz w:val="28"/>
          <w:szCs w:val="28"/>
        </w:rPr>
        <w:t>АО «</w:t>
      </w:r>
      <w:proofErr w:type="spellStart"/>
      <w:r>
        <w:rPr>
          <w:sz w:val="28"/>
          <w:szCs w:val="28"/>
        </w:rPr>
        <w:t>ТрансКонтейнер</w:t>
      </w:r>
      <w:proofErr w:type="spellEnd"/>
      <w:r>
        <w:rPr>
          <w:sz w:val="28"/>
          <w:szCs w:val="28"/>
        </w:rPr>
        <w:t xml:space="preserve">»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одписать договор(</w:t>
      </w:r>
      <w:proofErr w:type="spellStart"/>
      <w:r w:rsidRPr="00D27A82">
        <w:rPr>
          <w:sz w:val="28"/>
          <w:szCs w:val="28"/>
        </w:rPr>
        <w:t>ы</w:t>
      </w:r>
      <w:proofErr w:type="spellEnd"/>
      <w:r w:rsidRPr="00D27A82">
        <w:rPr>
          <w:sz w:val="28"/>
          <w:szCs w:val="28"/>
        </w:rPr>
        <w:t xml:space="preserve">)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03313B">
        <w:rPr>
          <w:sz w:val="28"/>
          <w:szCs w:val="28"/>
        </w:rPr>
        <w:t>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811150" w:rsidP="000954FB">
      <w:pPr>
        <w:pStyle w:val="afa"/>
        <w:ind w:firstLine="553"/>
        <w:rPr>
          <w:rFonts w:eastAsia="Times New Roman"/>
          <w:sz w:val="28"/>
          <w:szCs w:val="28"/>
        </w:rPr>
      </w:pPr>
      <w:r>
        <w:rPr>
          <w:sz w:val="28"/>
          <w:szCs w:val="28"/>
        </w:rPr>
        <w:t xml:space="preserve">- </w:t>
      </w:r>
      <w:r w:rsidR="00973B99" w:rsidRPr="00002090">
        <w:rPr>
          <w:rFonts w:eastAsia="Times New Roman"/>
          <w:sz w:val="28"/>
          <w:szCs w:val="28"/>
        </w:rPr>
        <w:t>________(наименование претендента)</w:t>
      </w:r>
      <w:r w:rsidR="00973B99">
        <w:rPr>
          <w:rFonts w:eastAsia="Times New Roman"/>
          <w:sz w:val="28"/>
          <w:szCs w:val="28"/>
        </w:rPr>
        <w:t xml:space="preserve"> не имеет и не будет иметь никаких претензий в отношении права (и </w:t>
      </w:r>
      <w:r w:rsidR="0003313B">
        <w:rPr>
          <w:rFonts w:eastAsia="Times New Roman"/>
          <w:sz w:val="28"/>
          <w:szCs w:val="28"/>
        </w:rPr>
        <w:t xml:space="preserve">в отношении реализации права) </w:t>
      </w:r>
      <w:r w:rsidR="0003313B">
        <w:rPr>
          <w:rFonts w:eastAsia="Times New Roman"/>
          <w:sz w:val="28"/>
          <w:szCs w:val="28"/>
        </w:rPr>
        <w:br/>
        <w:t>П</w:t>
      </w:r>
      <w:r w:rsidR="00973B99">
        <w:rPr>
          <w:rFonts w:eastAsia="Times New Roman"/>
          <w:sz w:val="28"/>
          <w:szCs w:val="28"/>
        </w:rPr>
        <w:t>АО «</w:t>
      </w:r>
      <w:proofErr w:type="spellStart"/>
      <w:r w:rsidR="00973B99">
        <w:rPr>
          <w:rFonts w:eastAsia="Times New Roman"/>
          <w:sz w:val="28"/>
          <w:szCs w:val="28"/>
        </w:rPr>
        <w:t>ТрансКонтейнер</w:t>
      </w:r>
      <w:proofErr w:type="spellEnd"/>
      <w:r w:rsidR="00973B99">
        <w:rPr>
          <w:rFonts w:eastAsia="Times New Roman"/>
          <w:sz w:val="28"/>
          <w:szCs w:val="28"/>
        </w:rPr>
        <w:t>»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lastRenderedPageBreak/>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5C1ADB">
      <w:pPr>
        <w:pStyle w:val="3"/>
        <w:spacing w:before="0" w:after="0"/>
        <w:ind w:left="0" w:firstLine="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3313B" w:rsidRPr="00571F40" w:rsidRDefault="00973B99" w:rsidP="0003313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bookmarkStart w:id="2" w:name="_GoBack"/>
      <w:r w:rsidR="0003313B">
        <w:rPr>
          <w:sz w:val="28"/>
          <w:szCs w:val="28"/>
        </w:rPr>
        <w:lastRenderedPageBreak/>
        <w:t xml:space="preserve">                                                                                               </w:t>
      </w:r>
      <w:r w:rsidR="0003313B" w:rsidRPr="00571F40">
        <w:rPr>
          <w:rFonts w:eastAsia="MS Mincho"/>
          <w:sz w:val="28"/>
          <w:szCs w:val="28"/>
        </w:rPr>
        <w:t>Приложение № 2</w:t>
      </w:r>
    </w:p>
    <w:p w:rsidR="0003313B" w:rsidRDefault="0003313B" w:rsidP="0003313B">
      <w:pPr>
        <w:ind w:firstLine="425"/>
        <w:jc w:val="right"/>
        <w:rPr>
          <w:sz w:val="28"/>
          <w:szCs w:val="28"/>
        </w:rPr>
      </w:pPr>
      <w:r w:rsidRPr="00B2711F">
        <w:rPr>
          <w:sz w:val="28"/>
          <w:szCs w:val="28"/>
        </w:rPr>
        <w:t>к документации</w:t>
      </w:r>
      <w:r>
        <w:rPr>
          <w:sz w:val="28"/>
          <w:szCs w:val="28"/>
        </w:rPr>
        <w:t xml:space="preserve"> о закупке</w:t>
      </w:r>
    </w:p>
    <w:p w:rsidR="0003313B" w:rsidRDefault="0003313B" w:rsidP="0003313B">
      <w:pPr>
        <w:pStyle w:val="afa"/>
        <w:jc w:val="center"/>
        <w:rPr>
          <w:b/>
          <w:sz w:val="28"/>
          <w:szCs w:val="28"/>
        </w:rPr>
      </w:pPr>
    </w:p>
    <w:p w:rsidR="0003313B" w:rsidRDefault="0003313B" w:rsidP="0003313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3313B" w:rsidRDefault="0003313B" w:rsidP="0003313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3313B" w:rsidRPr="007415F9" w:rsidRDefault="0003313B" w:rsidP="0003313B">
      <w:pPr>
        <w:pStyle w:val="afa"/>
        <w:jc w:val="center"/>
        <w:rPr>
          <w:sz w:val="28"/>
          <w:szCs w:val="28"/>
        </w:rPr>
      </w:pPr>
    </w:p>
    <w:p w:rsidR="0003313B" w:rsidRDefault="0003313B" w:rsidP="0003313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3313B" w:rsidRPr="007415F9" w:rsidRDefault="0003313B" w:rsidP="0003313B">
      <w:pPr>
        <w:pStyle w:val="afa"/>
        <w:ind w:left="720" w:firstLine="0"/>
        <w:rPr>
          <w:sz w:val="28"/>
          <w:szCs w:val="28"/>
        </w:rPr>
      </w:pPr>
      <w:r>
        <w:rPr>
          <w:sz w:val="28"/>
          <w:szCs w:val="28"/>
        </w:rPr>
        <w:t>ОГРН ______, ИНН _________, КПП______, ОКПО ____, ОКТМО________, ОКОПФ ___________</w:t>
      </w:r>
    </w:p>
    <w:p w:rsidR="0003313B" w:rsidRPr="00CB6258" w:rsidRDefault="0003313B" w:rsidP="0003313B">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03313B" w:rsidRDefault="0003313B" w:rsidP="0003313B">
      <w:pPr>
        <w:pStyle w:val="afa"/>
        <w:ind w:firstLine="696"/>
        <w:rPr>
          <w:sz w:val="28"/>
          <w:szCs w:val="28"/>
        </w:rPr>
      </w:pPr>
      <w:r w:rsidRPr="007415F9">
        <w:rPr>
          <w:sz w:val="28"/>
          <w:szCs w:val="28"/>
        </w:rPr>
        <w:t>Юридический адрес ________________________________________</w:t>
      </w:r>
    </w:p>
    <w:p w:rsidR="0003313B" w:rsidRDefault="0003313B" w:rsidP="0003313B">
      <w:pPr>
        <w:pStyle w:val="afa"/>
        <w:ind w:firstLine="696"/>
        <w:rPr>
          <w:sz w:val="28"/>
          <w:szCs w:val="28"/>
        </w:rPr>
      </w:pPr>
      <w:r w:rsidRPr="007415F9">
        <w:rPr>
          <w:sz w:val="28"/>
          <w:szCs w:val="28"/>
        </w:rPr>
        <w:t>Почтовый адрес ___________________________________________</w:t>
      </w:r>
    </w:p>
    <w:p w:rsidR="0003313B" w:rsidRDefault="0003313B" w:rsidP="0003313B">
      <w:pPr>
        <w:pStyle w:val="afa"/>
        <w:ind w:firstLine="696"/>
        <w:rPr>
          <w:sz w:val="28"/>
          <w:szCs w:val="28"/>
        </w:rPr>
      </w:pPr>
      <w:r w:rsidRPr="007415F9">
        <w:rPr>
          <w:sz w:val="28"/>
          <w:szCs w:val="28"/>
        </w:rPr>
        <w:t>Телефон (______) __________________________________________</w:t>
      </w:r>
    </w:p>
    <w:p w:rsidR="0003313B" w:rsidRDefault="0003313B" w:rsidP="0003313B">
      <w:pPr>
        <w:pStyle w:val="afa"/>
        <w:ind w:firstLine="698"/>
        <w:rPr>
          <w:sz w:val="28"/>
          <w:szCs w:val="28"/>
        </w:rPr>
      </w:pPr>
      <w:r w:rsidRPr="007415F9">
        <w:rPr>
          <w:sz w:val="28"/>
          <w:szCs w:val="28"/>
        </w:rPr>
        <w:t>Факс (______) _____________________________________________</w:t>
      </w:r>
    </w:p>
    <w:p w:rsidR="0003313B" w:rsidRDefault="0003313B" w:rsidP="0003313B">
      <w:pPr>
        <w:pStyle w:val="afa"/>
        <w:ind w:firstLine="698"/>
        <w:rPr>
          <w:sz w:val="28"/>
          <w:szCs w:val="28"/>
        </w:rPr>
      </w:pPr>
      <w:r w:rsidRPr="007415F9">
        <w:rPr>
          <w:sz w:val="28"/>
          <w:szCs w:val="28"/>
        </w:rPr>
        <w:t>Адрес электронной почты __________________@_______________</w:t>
      </w:r>
    </w:p>
    <w:p w:rsidR="0003313B" w:rsidRDefault="0003313B" w:rsidP="0003313B">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a"/>
        <w:ind w:firstLine="698"/>
        <w:rPr>
          <w:sz w:val="28"/>
          <w:szCs w:val="28"/>
        </w:rPr>
      </w:pPr>
      <w:r>
        <w:rPr>
          <w:sz w:val="28"/>
          <w:szCs w:val="28"/>
        </w:rPr>
        <w:t>Адрес сайта компании: ______________________________________</w:t>
      </w:r>
    </w:p>
    <w:p w:rsidR="0003313B" w:rsidRDefault="0003313B" w:rsidP="0003313B">
      <w:pPr>
        <w:pStyle w:val="afa"/>
        <w:ind w:firstLine="0"/>
        <w:rPr>
          <w:sz w:val="20"/>
          <w:szCs w:val="20"/>
        </w:rPr>
      </w:pPr>
    </w:p>
    <w:p w:rsidR="0003313B" w:rsidRPr="004A39BB" w:rsidRDefault="0003313B" w:rsidP="0003313B">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3313B" w:rsidRPr="00E2579A" w:rsidRDefault="0003313B" w:rsidP="0003313B">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3313B" w:rsidRDefault="0003313B" w:rsidP="0003313B">
      <w:pPr>
        <w:pStyle w:val="afa"/>
        <w:ind w:firstLine="696"/>
        <w:rPr>
          <w:sz w:val="28"/>
          <w:szCs w:val="28"/>
        </w:rPr>
      </w:pPr>
      <w:r w:rsidRPr="007415F9">
        <w:rPr>
          <w:sz w:val="28"/>
          <w:szCs w:val="28"/>
        </w:rPr>
        <w:t>Юридический адрес ________________________________________</w:t>
      </w:r>
    </w:p>
    <w:p w:rsidR="0003313B" w:rsidRDefault="0003313B" w:rsidP="0003313B">
      <w:pPr>
        <w:pStyle w:val="afa"/>
        <w:ind w:firstLine="696"/>
        <w:rPr>
          <w:sz w:val="28"/>
          <w:szCs w:val="28"/>
        </w:rPr>
      </w:pPr>
      <w:r w:rsidRPr="007415F9">
        <w:rPr>
          <w:sz w:val="28"/>
          <w:szCs w:val="28"/>
        </w:rPr>
        <w:t>Почтовый адрес ___________________________________________</w:t>
      </w:r>
    </w:p>
    <w:p w:rsidR="0003313B" w:rsidRDefault="0003313B" w:rsidP="0003313B">
      <w:pPr>
        <w:pStyle w:val="afa"/>
        <w:ind w:firstLine="696"/>
        <w:rPr>
          <w:sz w:val="28"/>
          <w:szCs w:val="28"/>
        </w:rPr>
      </w:pPr>
      <w:r w:rsidRPr="007415F9">
        <w:rPr>
          <w:sz w:val="28"/>
          <w:szCs w:val="28"/>
        </w:rPr>
        <w:t>Телефон (______) __________________________________________</w:t>
      </w:r>
    </w:p>
    <w:p w:rsidR="0003313B" w:rsidRDefault="0003313B" w:rsidP="0003313B">
      <w:pPr>
        <w:pStyle w:val="afa"/>
        <w:ind w:firstLine="698"/>
        <w:rPr>
          <w:sz w:val="28"/>
          <w:szCs w:val="28"/>
        </w:rPr>
      </w:pPr>
      <w:r w:rsidRPr="007415F9">
        <w:rPr>
          <w:sz w:val="28"/>
          <w:szCs w:val="28"/>
        </w:rPr>
        <w:t>Факс (______) _____________________________________________</w:t>
      </w:r>
    </w:p>
    <w:p w:rsidR="0003313B" w:rsidRDefault="0003313B" w:rsidP="0003313B">
      <w:pPr>
        <w:pStyle w:val="afa"/>
        <w:ind w:firstLine="698"/>
        <w:rPr>
          <w:sz w:val="28"/>
          <w:szCs w:val="28"/>
        </w:rPr>
      </w:pPr>
      <w:r w:rsidRPr="007415F9">
        <w:rPr>
          <w:sz w:val="28"/>
          <w:szCs w:val="28"/>
        </w:rPr>
        <w:t>Адрес электронной почты __________________@_______________</w:t>
      </w:r>
    </w:p>
    <w:p w:rsidR="0003313B" w:rsidRDefault="0003313B" w:rsidP="0003313B">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3313B" w:rsidRPr="00167626" w:rsidRDefault="0003313B" w:rsidP="0003313B">
      <w:pPr>
        <w:pStyle w:val="afa"/>
        <w:tabs>
          <w:tab w:val="left" w:pos="1080"/>
        </w:tabs>
        <w:ind w:firstLine="0"/>
        <w:rPr>
          <w:sz w:val="20"/>
          <w:szCs w:val="20"/>
        </w:rPr>
      </w:pPr>
    </w:p>
    <w:p w:rsidR="0003313B" w:rsidRDefault="0003313B" w:rsidP="0003313B">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3313B" w:rsidRPr="00167626" w:rsidRDefault="0003313B" w:rsidP="0003313B">
      <w:pPr>
        <w:pStyle w:val="afa"/>
        <w:tabs>
          <w:tab w:val="left" w:pos="1080"/>
        </w:tabs>
        <w:ind w:firstLine="0"/>
        <w:rPr>
          <w:sz w:val="20"/>
          <w:szCs w:val="20"/>
        </w:rPr>
      </w:pPr>
    </w:p>
    <w:p w:rsidR="0003313B" w:rsidRPr="004A39BB" w:rsidRDefault="0003313B" w:rsidP="0003313B">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3313B" w:rsidRDefault="0003313B" w:rsidP="0003313B">
      <w:pPr>
        <w:pStyle w:val="afa"/>
        <w:tabs>
          <w:tab w:val="left" w:pos="1080"/>
        </w:tabs>
        <w:ind w:firstLine="0"/>
        <w:rPr>
          <w:sz w:val="28"/>
          <w:szCs w:val="28"/>
        </w:rPr>
      </w:pPr>
    </w:p>
    <w:p w:rsidR="0003313B" w:rsidRDefault="0003313B" w:rsidP="0003313B">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3313B" w:rsidRDefault="0003313B" w:rsidP="0003313B">
      <w:pPr>
        <w:pStyle w:val="afa"/>
        <w:tabs>
          <w:tab w:val="left" w:pos="1080"/>
        </w:tabs>
        <w:ind w:firstLine="0"/>
        <w:rPr>
          <w:sz w:val="28"/>
          <w:szCs w:val="28"/>
        </w:rPr>
      </w:pPr>
    </w:p>
    <w:p w:rsidR="0003313B" w:rsidRPr="00982C0E" w:rsidRDefault="0003313B" w:rsidP="0003313B">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3313B" w:rsidRPr="00982C0E" w:rsidRDefault="0003313B" w:rsidP="0003313B">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3313B" w:rsidRPr="00982C0E" w:rsidRDefault="0003313B" w:rsidP="0003313B">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182815">
        <w:rPr>
          <w:sz w:val="28"/>
          <w:szCs w:val="28"/>
        </w:rPr>
        <w:t>ад</w:t>
      </w:r>
      <w:r>
        <w:rPr>
          <w:sz w:val="28"/>
          <w:szCs w:val="28"/>
        </w:rPr>
        <w:t>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3313B" w:rsidRPr="007415F9" w:rsidRDefault="0003313B" w:rsidP="0003313B">
      <w:pPr>
        <w:pStyle w:val="afa"/>
        <w:tabs>
          <w:tab w:val="left" w:pos="1080"/>
        </w:tabs>
        <w:ind w:firstLine="720"/>
        <w:rPr>
          <w:sz w:val="28"/>
          <w:szCs w:val="28"/>
        </w:rPr>
      </w:pPr>
    </w:p>
    <w:p w:rsidR="0003313B" w:rsidRDefault="0003313B" w:rsidP="0003313B">
      <w:pPr>
        <w:tabs>
          <w:tab w:val="left" w:pos="9639"/>
        </w:tabs>
        <w:ind w:firstLine="539"/>
        <w:rPr>
          <w:b/>
          <w:sz w:val="28"/>
          <w:szCs w:val="28"/>
        </w:rPr>
      </w:pPr>
    </w:p>
    <w:p w:rsidR="0003313B" w:rsidRPr="007415F9" w:rsidRDefault="0003313B" w:rsidP="0003313B">
      <w:pPr>
        <w:tabs>
          <w:tab w:val="left" w:pos="9639"/>
        </w:tabs>
        <w:ind w:firstLine="539"/>
        <w:rPr>
          <w:b/>
          <w:sz w:val="28"/>
          <w:szCs w:val="28"/>
        </w:rPr>
      </w:pPr>
      <w:r w:rsidRPr="007415F9">
        <w:rPr>
          <w:b/>
          <w:sz w:val="28"/>
          <w:szCs w:val="28"/>
        </w:rPr>
        <w:t>Контактные лица</w:t>
      </w:r>
    </w:p>
    <w:p w:rsidR="0003313B" w:rsidRPr="007415F9" w:rsidRDefault="0003313B" w:rsidP="0003313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3313B" w:rsidRDefault="0003313B" w:rsidP="0003313B">
      <w:pPr>
        <w:tabs>
          <w:tab w:val="left" w:pos="9639"/>
        </w:tabs>
        <w:rPr>
          <w:sz w:val="28"/>
          <w:szCs w:val="28"/>
          <w:u w:val="single"/>
        </w:rPr>
      </w:pPr>
    </w:p>
    <w:p w:rsidR="0003313B" w:rsidRPr="007415F9" w:rsidRDefault="0003313B" w:rsidP="0003313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pStyle w:val="afa"/>
        <w:rPr>
          <w:rFonts w:eastAsia="Times New Roman"/>
          <w:spacing w:val="-13"/>
          <w:sz w:val="28"/>
          <w:szCs w:val="28"/>
        </w:rPr>
      </w:pPr>
    </w:p>
    <w:p w:rsidR="0003313B" w:rsidRPr="007415F9" w:rsidRDefault="0003313B" w:rsidP="005C1AD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w:t>
      </w:r>
      <w:r w:rsidR="005C1ADB">
        <w:rPr>
          <w:rFonts w:ascii="Times New Roman" w:hAnsi="Times New Roman"/>
          <w:sz w:val="28"/>
          <w:szCs w:val="28"/>
        </w:rPr>
        <w:t>____________________________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3313B" w:rsidRDefault="0003313B" w:rsidP="0003313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3313B" w:rsidRDefault="0003313B" w:rsidP="0003313B">
      <w:pPr>
        <w:pStyle w:val="33"/>
        <w:suppressAutoHyphens/>
        <w:spacing w:after="0"/>
        <w:rPr>
          <w:b/>
          <w:i/>
          <w:sz w:val="28"/>
          <w:szCs w:val="28"/>
        </w:rPr>
      </w:pPr>
    </w:p>
    <w:p w:rsidR="0003313B" w:rsidRDefault="0003313B" w:rsidP="0003313B">
      <w:pPr>
        <w:pStyle w:val="afa"/>
        <w:jc w:val="center"/>
        <w:rPr>
          <w:b/>
          <w:sz w:val="28"/>
          <w:szCs w:val="28"/>
        </w:rPr>
      </w:pPr>
      <w:r w:rsidRPr="000802B7">
        <w:rPr>
          <w:b/>
          <w:sz w:val="28"/>
          <w:szCs w:val="28"/>
        </w:rPr>
        <w:t>СВЕДЕНИЯ О ПРЕТЕНДЕНТЕ (для физических лиц)</w:t>
      </w:r>
    </w:p>
    <w:p w:rsidR="0003313B" w:rsidRPr="000802B7" w:rsidRDefault="0003313B" w:rsidP="0003313B">
      <w:pPr>
        <w:pStyle w:val="afa"/>
        <w:jc w:val="center"/>
        <w:rPr>
          <w:b/>
          <w:sz w:val="28"/>
          <w:szCs w:val="28"/>
        </w:rPr>
      </w:pPr>
    </w:p>
    <w:p w:rsidR="0003313B" w:rsidRPr="000802B7" w:rsidRDefault="0003313B" w:rsidP="0003313B">
      <w:pPr>
        <w:pStyle w:val="afa"/>
        <w:jc w:val="center"/>
        <w:rPr>
          <w:b/>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3313B" w:rsidRDefault="0003313B" w:rsidP="0003313B">
      <w:pPr>
        <w:pStyle w:val="aff9"/>
        <w:rPr>
          <w:sz w:val="28"/>
          <w:szCs w:val="28"/>
        </w:rPr>
      </w:pPr>
    </w:p>
    <w:p w:rsidR="0003313B" w:rsidRDefault="0003313B" w:rsidP="0003313B">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3313B" w:rsidRDefault="0003313B" w:rsidP="0003313B">
      <w:pPr>
        <w:pStyle w:val="aff9"/>
        <w:rPr>
          <w:sz w:val="28"/>
          <w:szCs w:val="28"/>
        </w:rPr>
      </w:pPr>
    </w:p>
    <w:p w:rsidR="0003313B" w:rsidRDefault="0003313B" w:rsidP="0003313B">
      <w:pPr>
        <w:pStyle w:val="afa"/>
        <w:ind w:left="709" w:firstLine="0"/>
        <w:jc w:val="left"/>
        <w:rPr>
          <w:sz w:val="28"/>
          <w:szCs w:val="28"/>
        </w:rPr>
      </w:pPr>
    </w:p>
    <w:p w:rsidR="0003313B" w:rsidRDefault="0003313B" w:rsidP="0003313B">
      <w:pPr>
        <w:pStyle w:val="afa"/>
        <w:ind w:firstLine="0"/>
        <w:jc w:val="left"/>
        <w:rPr>
          <w:sz w:val="28"/>
          <w:szCs w:val="28"/>
        </w:rPr>
      </w:pPr>
    </w:p>
    <w:p w:rsidR="0003313B" w:rsidRPr="007415F9" w:rsidRDefault="0003313B" w:rsidP="0003313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w:t>
      </w:r>
      <w:r w:rsidR="00316B78">
        <w:rPr>
          <w:rFonts w:ascii="Times New Roman" w:hAnsi="Times New Roman"/>
          <w:sz w:val="28"/>
          <w:szCs w:val="28"/>
        </w:rPr>
        <w:t>_________________________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w:t>
      </w:r>
      <w:r w:rsidRPr="007415F9">
        <w:rPr>
          <w:i/>
        </w:rPr>
        <w:tab/>
        <w:t>(должность, подпись, ФИО)</w:t>
      </w:r>
    </w:p>
    <w:p w:rsidR="0003313B" w:rsidRPr="00655138" w:rsidRDefault="0003313B" w:rsidP="0003313B">
      <w:r w:rsidRPr="00445DDD">
        <w:rPr>
          <w:sz w:val="28"/>
          <w:szCs w:val="28"/>
        </w:rPr>
        <w:t>"____" _________ 20</w:t>
      </w:r>
      <w:r>
        <w:rPr>
          <w:sz w:val="28"/>
          <w:szCs w:val="28"/>
        </w:rPr>
        <w:t>1__</w:t>
      </w:r>
      <w:r w:rsidRPr="00445DDD">
        <w:rPr>
          <w:sz w:val="28"/>
          <w:szCs w:val="28"/>
        </w:rPr>
        <w:t> г.</w:t>
      </w:r>
      <w:bookmarkEnd w:id="2"/>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320861" w:rsidRDefault="00320861" w:rsidP="00320861">
      <w:pPr>
        <w:pStyle w:val="2"/>
        <w:numPr>
          <w:ilvl w:val="0"/>
          <w:numId w:val="0"/>
        </w:numPr>
        <w:spacing w:before="0" w:after="0"/>
        <w:ind w:left="576"/>
        <w:jc w:val="right"/>
        <w:rPr>
          <w:b w:val="0"/>
          <w:bCs w:val="0"/>
          <w:i w:val="0"/>
          <w:iCs w:val="0"/>
        </w:rPr>
      </w:pPr>
    </w:p>
    <w:p w:rsidR="00320861" w:rsidRDefault="00320861" w:rsidP="00320861"/>
    <w:p w:rsidR="00320861" w:rsidRDefault="00320861" w:rsidP="00320861"/>
    <w:p w:rsidR="00973B99" w:rsidRPr="007054CA" w:rsidRDefault="00973B99" w:rsidP="000954FB">
      <w:pPr>
        <w:pStyle w:val="2"/>
        <w:spacing w:before="0" w:after="0"/>
        <w:jc w:val="right"/>
        <w:rPr>
          <w:b w:val="0"/>
          <w:bCs w:val="0"/>
          <w:i w:val="0"/>
          <w:iCs w:val="0"/>
        </w:rPr>
      </w:pPr>
      <w:r w:rsidRPr="007054CA">
        <w:rPr>
          <w:b w:val="0"/>
          <w:bCs w:val="0"/>
          <w:i w:val="0"/>
          <w:iCs w:val="0"/>
        </w:rPr>
        <w:lastRenderedPageBreak/>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D50F27" w:rsidRDefault="00D50F27" w:rsidP="00517F2A">
      <w:pPr>
        <w:tabs>
          <w:tab w:val="left" w:pos="7140"/>
        </w:tabs>
        <w:rPr>
          <w:sz w:val="28"/>
          <w:szCs w:val="28"/>
        </w:rPr>
      </w:pPr>
    </w:p>
    <w:p w:rsidR="00D8038F" w:rsidRPr="008F1253" w:rsidRDefault="00D8038F" w:rsidP="00D8038F">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D8038F" w:rsidRPr="00C72FD7" w:rsidRDefault="00D8038F" w:rsidP="00D8038F"/>
    <w:p w:rsidR="00D8038F" w:rsidRDefault="00D8038F" w:rsidP="00D8038F">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F67C9E">
        <w:rPr>
          <w:sz w:val="28"/>
          <w:szCs w:val="28"/>
        </w:rPr>
        <w:t xml:space="preserve">     </w:t>
      </w:r>
      <w:r w:rsidR="00BB0FA3">
        <w:rPr>
          <w:sz w:val="28"/>
          <w:szCs w:val="28"/>
        </w:rPr>
        <w:t xml:space="preserve"> </w:t>
      </w:r>
      <w:r w:rsidRPr="00BB0FA3">
        <w:rPr>
          <w:sz w:val="28"/>
          <w:szCs w:val="28"/>
        </w:rPr>
        <w:t xml:space="preserve">Открытый </w:t>
      </w:r>
      <w:r w:rsidRPr="00AE5287">
        <w:rPr>
          <w:sz w:val="28"/>
          <w:szCs w:val="28"/>
        </w:rPr>
        <w:t>конкурс № ОК-</w:t>
      </w:r>
      <w:r w:rsidR="00BB0FA3" w:rsidRPr="00AE5287">
        <w:rPr>
          <w:sz w:val="28"/>
          <w:szCs w:val="28"/>
        </w:rPr>
        <w:t>НКПОКТ</w:t>
      </w:r>
      <w:r w:rsidR="007D1A3D" w:rsidRPr="00AE5287">
        <w:rPr>
          <w:sz w:val="28"/>
          <w:szCs w:val="28"/>
        </w:rPr>
        <w:t>-16-</w:t>
      </w:r>
      <w:r w:rsidR="00AE5287" w:rsidRPr="00AE5287">
        <w:rPr>
          <w:sz w:val="28"/>
          <w:szCs w:val="28"/>
        </w:rPr>
        <w:t>0009</w:t>
      </w:r>
    </w:p>
    <w:p w:rsidR="00D50F27" w:rsidRPr="008F1253" w:rsidRDefault="00D8038F" w:rsidP="00D8038F">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50F27">
        <w:rPr>
          <w:sz w:val="28"/>
          <w:szCs w:val="28"/>
        </w:rPr>
        <w:t xml:space="preserve"> </w:t>
      </w:r>
    </w:p>
    <w:p w:rsidR="00D50F27" w:rsidRPr="0065769F" w:rsidRDefault="00D50F27" w:rsidP="00D50F27">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D50F27" w:rsidRPr="008129B2" w:rsidRDefault="00D50F27" w:rsidP="008129B2">
      <w:pPr>
        <w:ind w:firstLine="3"/>
        <w:jc w:val="center"/>
        <w:rPr>
          <w:i/>
          <w:iCs/>
        </w:rPr>
      </w:pPr>
      <w:r w:rsidRPr="003E7259">
        <w:rPr>
          <w:i/>
          <w:iCs/>
        </w:rPr>
        <w:t>(Полное наименование претендента)</w:t>
      </w:r>
    </w:p>
    <w:tbl>
      <w:tblPr>
        <w:tblW w:w="5216" w:type="pct"/>
        <w:tblInd w:w="-106" w:type="dxa"/>
        <w:tblLayout w:type="fixed"/>
        <w:tblLook w:val="0000"/>
      </w:tblPr>
      <w:tblGrid>
        <w:gridCol w:w="434"/>
        <w:gridCol w:w="1190"/>
        <w:gridCol w:w="567"/>
        <w:gridCol w:w="857"/>
        <w:gridCol w:w="853"/>
        <w:gridCol w:w="1132"/>
        <w:gridCol w:w="1278"/>
        <w:gridCol w:w="1274"/>
        <w:gridCol w:w="992"/>
        <w:gridCol w:w="1406"/>
      </w:tblGrid>
      <w:tr w:rsidR="00844A5A" w:rsidRPr="00644C6D" w:rsidTr="00844A5A">
        <w:trPr>
          <w:trHeight w:val="1803"/>
        </w:trPr>
        <w:tc>
          <w:tcPr>
            <w:tcW w:w="218" w:type="pct"/>
            <w:tcBorders>
              <w:top w:val="single" w:sz="4" w:space="0" w:color="auto"/>
              <w:left w:val="single" w:sz="4" w:space="0" w:color="auto"/>
              <w:bottom w:val="single" w:sz="4" w:space="0" w:color="auto"/>
              <w:right w:val="single" w:sz="4" w:space="0" w:color="auto"/>
            </w:tcBorders>
            <w:vAlign w:val="center"/>
          </w:tcPr>
          <w:p w:rsidR="00844A5A" w:rsidRPr="00844A5A" w:rsidRDefault="00844A5A" w:rsidP="00B12D38">
            <w:pPr>
              <w:jc w:val="center"/>
              <w:rPr>
                <w:sz w:val="18"/>
                <w:szCs w:val="18"/>
              </w:rPr>
            </w:pPr>
            <w:r w:rsidRPr="00844A5A">
              <w:rPr>
                <w:sz w:val="18"/>
                <w:szCs w:val="18"/>
              </w:rPr>
              <w:t xml:space="preserve">№ </w:t>
            </w:r>
            <w:proofErr w:type="spellStart"/>
            <w:r w:rsidRPr="00844A5A">
              <w:rPr>
                <w:sz w:val="18"/>
                <w:szCs w:val="18"/>
              </w:rPr>
              <w:t>п</w:t>
            </w:r>
            <w:proofErr w:type="spellEnd"/>
            <w:r w:rsidRPr="00844A5A">
              <w:rPr>
                <w:sz w:val="18"/>
                <w:szCs w:val="18"/>
              </w:rPr>
              <w:t>/</w:t>
            </w:r>
            <w:proofErr w:type="spellStart"/>
            <w:r w:rsidRPr="00844A5A">
              <w:rPr>
                <w:sz w:val="18"/>
                <w:szCs w:val="18"/>
              </w:rPr>
              <w:t>п</w:t>
            </w:r>
            <w:proofErr w:type="spellEnd"/>
          </w:p>
        </w:tc>
        <w:tc>
          <w:tcPr>
            <w:tcW w:w="596" w:type="pct"/>
            <w:tcBorders>
              <w:top w:val="single" w:sz="4" w:space="0" w:color="auto"/>
              <w:left w:val="single" w:sz="4" w:space="0" w:color="auto"/>
              <w:bottom w:val="single" w:sz="4" w:space="0" w:color="auto"/>
              <w:right w:val="single" w:sz="4" w:space="0" w:color="auto"/>
            </w:tcBorders>
            <w:vAlign w:val="center"/>
          </w:tcPr>
          <w:p w:rsidR="00844A5A" w:rsidRPr="00844A5A" w:rsidRDefault="00844A5A" w:rsidP="006C5B82">
            <w:pPr>
              <w:jc w:val="center"/>
              <w:rPr>
                <w:sz w:val="18"/>
                <w:szCs w:val="18"/>
              </w:rPr>
            </w:pPr>
            <w:r w:rsidRPr="00844A5A">
              <w:rPr>
                <w:sz w:val="18"/>
                <w:szCs w:val="18"/>
              </w:rPr>
              <w:t>Наименование Товара</w:t>
            </w:r>
          </w:p>
        </w:tc>
        <w:tc>
          <w:tcPr>
            <w:tcW w:w="284" w:type="pct"/>
            <w:tcBorders>
              <w:top w:val="single" w:sz="4" w:space="0" w:color="auto"/>
              <w:left w:val="single" w:sz="4" w:space="0" w:color="auto"/>
              <w:bottom w:val="single" w:sz="4" w:space="0" w:color="auto"/>
              <w:right w:val="single" w:sz="4" w:space="0" w:color="auto"/>
            </w:tcBorders>
            <w:vAlign w:val="center"/>
          </w:tcPr>
          <w:p w:rsidR="00844A5A" w:rsidRPr="00844A5A" w:rsidRDefault="00844A5A" w:rsidP="006C5B82">
            <w:pPr>
              <w:jc w:val="center"/>
              <w:rPr>
                <w:sz w:val="18"/>
                <w:szCs w:val="18"/>
              </w:rPr>
            </w:pPr>
            <w:r w:rsidRPr="00844A5A">
              <w:rPr>
                <w:sz w:val="18"/>
                <w:szCs w:val="18"/>
              </w:rPr>
              <w:t xml:space="preserve">Ед. </w:t>
            </w:r>
            <w:proofErr w:type="spellStart"/>
            <w:r w:rsidRPr="00844A5A">
              <w:rPr>
                <w:sz w:val="18"/>
                <w:szCs w:val="18"/>
              </w:rPr>
              <w:t>изм</w:t>
            </w:r>
            <w:proofErr w:type="spellEnd"/>
          </w:p>
        </w:tc>
        <w:tc>
          <w:tcPr>
            <w:tcW w:w="428" w:type="pct"/>
            <w:tcBorders>
              <w:top w:val="single" w:sz="4" w:space="0" w:color="auto"/>
              <w:left w:val="single" w:sz="4" w:space="0" w:color="auto"/>
              <w:bottom w:val="single" w:sz="4" w:space="0" w:color="auto"/>
              <w:right w:val="single" w:sz="4" w:space="0" w:color="auto"/>
            </w:tcBorders>
            <w:vAlign w:val="center"/>
          </w:tcPr>
          <w:p w:rsidR="00844A5A" w:rsidRPr="00844A5A" w:rsidRDefault="00844A5A" w:rsidP="006C5B82">
            <w:pPr>
              <w:jc w:val="center"/>
              <w:rPr>
                <w:sz w:val="18"/>
                <w:szCs w:val="18"/>
              </w:rPr>
            </w:pPr>
            <w:r w:rsidRPr="00844A5A">
              <w:rPr>
                <w:sz w:val="18"/>
                <w:szCs w:val="18"/>
              </w:rPr>
              <w:t>Кол-во Товара</w:t>
            </w:r>
          </w:p>
        </w:tc>
        <w:tc>
          <w:tcPr>
            <w:tcW w:w="427" w:type="pct"/>
            <w:tcBorders>
              <w:top w:val="single" w:sz="4" w:space="0" w:color="auto"/>
              <w:left w:val="single" w:sz="4" w:space="0" w:color="auto"/>
              <w:bottom w:val="single" w:sz="4" w:space="0" w:color="auto"/>
              <w:right w:val="single" w:sz="4" w:space="0" w:color="auto"/>
            </w:tcBorders>
            <w:vAlign w:val="center"/>
          </w:tcPr>
          <w:p w:rsidR="00844A5A" w:rsidRPr="00844A5A" w:rsidRDefault="00844A5A" w:rsidP="006C5B82">
            <w:pPr>
              <w:jc w:val="center"/>
              <w:rPr>
                <w:sz w:val="18"/>
                <w:szCs w:val="18"/>
              </w:rPr>
            </w:pPr>
            <w:r w:rsidRPr="00844A5A">
              <w:rPr>
                <w:sz w:val="18"/>
                <w:szCs w:val="18"/>
              </w:rPr>
              <w:t>Цена за 1 ед.Товара в руб. без учета НДС</w:t>
            </w:r>
          </w:p>
          <w:p w:rsidR="00844A5A" w:rsidRPr="00844A5A" w:rsidRDefault="00844A5A" w:rsidP="006C5B82">
            <w:pPr>
              <w:jc w:val="center"/>
              <w:rPr>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844A5A" w:rsidRPr="00844A5A" w:rsidRDefault="00844A5A" w:rsidP="006C5B82">
            <w:pPr>
              <w:jc w:val="center"/>
              <w:rPr>
                <w:sz w:val="18"/>
                <w:szCs w:val="18"/>
              </w:rPr>
            </w:pPr>
            <w:r w:rsidRPr="00844A5A">
              <w:rPr>
                <w:sz w:val="18"/>
                <w:szCs w:val="18"/>
              </w:rPr>
              <w:t>Стоимость Товара в руб. без учета НДС</w:t>
            </w:r>
          </w:p>
        </w:tc>
        <w:tc>
          <w:tcPr>
            <w:tcW w:w="640" w:type="pct"/>
            <w:tcBorders>
              <w:top w:val="single" w:sz="4" w:space="0" w:color="auto"/>
              <w:left w:val="single" w:sz="4" w:space="0" w:color="auto"/>
              <w:bottom w:val="single" w:sz="4" w:space="0" w:color="auto"/>
              <w:right w:val="single" w:sz="4" w:space="0" w:color="auto"/>
            </w:tcBorders>
            <w:vAlign w:val="center"/>
          </w:tcPr>
          <w:p w:rsidR="00844A5A" w:rsidRPr="00844A5A" w:rsidRDefault="00844A5A" w:rsidP="006C5B82">
            <w:pPr>
              <w:jc w:val="center"/>
              <w:rPr>
                <w:sz w:val="18"/>
                <w:szCs w:val="18"/>
              </w:rPr>
            </w:pPr>
            <w:r w:rsidRPr="00844A5A">
              <w:rPr>
                <w:sz w:val="18"/>
                <w:szCs w:val="18"/>
              </w:rPr>
              <w:t xml:space="preserve">Срок поставки каждой партии Товара с даты направления Заказчиком заявки (в </w:t>
            </w:r>
            <w:proofErr w:type="spellStart"/>
            <w:r w:rsidRPr="00844A5A">
              <w:rPr>
                <w:sz w:val="18"/>
                <w:szCs w:val="18"/>
              </w:rPr>
              <w:t>раб.дн</w:t>
            </w:r>
            <w:proofErr w:type="spellEnd"/>
            <w:r w:rsidRPr="00844A5A">
              <w:rPr>
                <w:sz w:val="18"/>
                <w:szCs w:val="18"/>
              </w:rPr>
              <w:t>.)</w:t>
            </w:r>
          </w:p>
        </w:tc>
        <w:tc>
          <w:tcPr>
            <w:tcW w:w="638" w:type="pct"/>
            <w:tcBorders>
              <w:top w:val="single" w:sz="4" w:space="0" w:color="auto"/>
              <w:left w:val="single" w:sz="4" w:space="0" w:color="auto"/>
              <w:bottom w:val="single" w:sz="4" w:space="0" w:color="auto"/>
              <w:right w:val="single" w:sz="4" w:space="0" w:color="auto"/>
            </w:tcBorders>
            <w:vAlign w:val="center"/>
          </w:tcPr>
          <w:p w:rsidR="00844A5A" w:rsidRPr="00844A5A" w:rsidRDefault="00844A5A" w:rsidP="006C5B82">
            <w:pPr>
              <w:jc w:val="center"/>
              <w:rPr>
                <w:sz w:val="18"/>
                <w:szCs w:val="18"/>
              </w:rPr>
            </w:pPr>
            <w:r w:rsidRPr="00844A5A">
              <w:rPr>
                <w:sz w:val="18"/>
                <w:szCs w:val="18"/>
              </w:rPr>
              <w:t xml:space="preserve">Форма, срок и порядок оплаты Товара (в календ. </w:t>
            </w:r>
            <w:proofErr w:type="spellStart"/>
            <w:r w:rsidRPr="00844A5A">
              <w:rPr>
                <w:sz w:val="18"/>
                <w:szCs w:val="18"/>
              </w:rPr>
              <w:t>дн</w:t>
            </w:r>
            <w:proofErr w:type="spellEnd"/>
            <w:r w:rsidRPr="00844A5A">
              <w:rPr>
                <w:sz w:val="18"/>
                <w:szCs w:val="18"/>
              </w:rPr>
              <w:t>.)</w:t>
            </w:r>
          </w:p>
        </w:tc>
        <w:tc>
          <w:tcPr>
            <w:tcW w:w="497" w:type="pct"/>
            <w:tcBorders>
              <w:top w:val="single" w:sz="4" w:space="0" w:color="auto"/>
              <w:left w:val="single" w:sz="4" w:space="0" w:color="auto"/>
              <w:bottom w:val="single" w:sz="4" w:space="0" w:color="auto"/>
              <w:right w:val="single" w:sz="4" w:space="0" w:color="auto"/>
            </w:tcBorders>
            <w:vAlign w:val="center"/>
          </w:tcPr>
          <w:p w:rsidR="00844A5A" w:rsidRPr="00844A5A" w:rsidRDefault="00844A5A" w:rsidP="00734871">
            <w:pPr>
              <w:jc w:val="center"/>
              <w:rPr>
                <w:sz w:val="18"/>
                <w:szCs w:val="18"/>
              </w:rPr>
            </w:pPr>
            <w:r w:rsidRPr="00844A5A">
              <w:rPr>
                <w:sz w:val="18"/>
                <w:szCs w:val="18"/>
              </w:rPr>
              <w:t>Гарантийный срок, мес.</w:t>
            </w:r>
          </w:p>
        </w:tc>
        <w:tc>
          <w:tcPr>
            <w:tcW w:w="704" w:type="pct"/>
            <w:tcBorders>
              <w:top w:val="single" w:sz="4" w:space="0" w:color="auto"/>
              <w:left w:val="single" w:sz="4" w:space="0" w:color="auto"/>
              <w:bottom w:val="single" w:sz="4" w:space="0" w:color="auto"/>
              <w:right w:val="single" w:sz="4" w:space="0" w:color="auto"/>
            </w:tcBorders>
            <w:vAlign w:val="center"/>
          </w:tcPr>
          <w:p w:rsidR="00844A5A" w:rsidRPr="00844A5A" w:rsidRDefault="00844A5A" w:rsidP="00844A5A">
            <w:pPr>
              <w:jc w:val="center"/>
              <w:rPr>
                <w:sz w:val="18"/>
                <w:szCs w:val="18"/>
              </w:rPr>
            </w:pPr>
            <w:r w:rsidRPr="00844A5A">
              <w:rPr>
                <w:sz w:val="18"/>
                <w:szCs w:val="18"/>
              </w:rPr>
              <w:t xml:space="preserve">Срок службы слоев покрытия лакокрасочной продукцией при подготовке окрашиваемой поверхности в открытой атмосфере </w:t>
            </w:r>
          </w:p>
        </w:tc>
      </w:tr>
      <w:tr w:rsidR="00844A5A" w:rsidRPr="00644C6D" w:rsidTr="00844A5A">
        <w:trPr>
          <w:trHeight w:val="315"/>
        </w:trPr>
        <w:tc>
          <w:tcPr>
            <w:tcW w:w="4296" w:type="pct"/>
            <w:gridSpan w:val="9"/>
            <w:tcBorders>
              <w:top w:val="nil"/>
              <w:left w:val="single" w:sz="4" w:space="0" w:color="auto"/>
              <w:bottom w:val="single" w:sz="4" w:space="0" w:color="auto"/>
              <w:right w:val="single" w:sz="4" w:space="0" w:color="auto"/>
            </w:tcBorders>
            <w:noWrap/>
            <w:vAlign w:val="center"/>
          </w:tcPr>
          <w:p w:rsidR="00844A5A" w:rsidRPr="00644C6D" w:rsidRDefault="00844A5A" w:rsidP="008129B2">
            <w:pPr>
              <w:jc w:val="center"/>
              <w:rPr>
                <w:sz w:val="20"/>
                <w:szCs w:val="20"/>
              </w:rPr>
            </w:pPr>
          </w:p>
        </w:tc>
        <w:tc>
          <w:tcPr>
            <w:tcW w:w="704" w:type="pct"/>
            <w:tcBorders>
              <w:top w:val="nil"/>
              <w:left w:val="single" w:sz="4" w:space="0" w:color="auto"/>
              <w:bottom w:val="single" w:sz="4" w:space="0" w:color="auto"/>
              <w:right w:val="single" w:sz="4" w:space="0" w:color="auto"/>
            </w:tcBorders>
            <w:vAlign w:val="center"/>
          </w:tcPr>
          <w:p w:rsidR="00844A5A" w:rsidRPr="00644C6D" w:rsidRDefault="00844A5A" w:rsidP="008129B2">
            <w:pPr>
              <w:jc w:val="center"/>
              <w:rPr>
                <w:sz w:val="20"/>
                <w:szCs w:val="20"/>
              </w:rPr>
            </w:pPr>
          </w:p>
        </w:tc>
      </w:tr>
      <w:tr w:rsidR="00844A5A" w:rsidRPr="00644C6D" w:rsidTr="00844A5A">
        <w:trPr>
          <w:trHeight w:val="315"/>
        </w:trPr>
        <w:tc>
          <w:tcPr>
            <w:tcW w:w="218" w:type="pct"/>
            <w:tcBorders>
              <w:top w:val="nil"/>
              <w:left w:val="single" w:sz="4" w:space="0" w:color="auto"/>
              <w:bottom w:val="single" w:sz="4" w:space="0" w:color="auto"/>
              <w:right w:val="single" w:sz="4" w:space="0" w:color="auto"/>
            </w:tcBorders>
            <w:noWrap/>
            <w:vAlign w:val="center"/>
          </w:tcPr>
          <w:p w:rsidR="00844A5A" w:rsidRPr="00644C6D" w:rsidRDefault="00844A5A" w:rsidP="00B12D38">
            <w:pPr>
              <w:rPr>
                <w:sz w:val="20"/>
                <w:szCs w:val="20"/>
              </w:rPr>
            </w:pPr>
            <w:r>
              <w:rPr>
                <w:sz w:val="20"/>
                <w:szCs w:val="20"/>
              </w:rPr>
              <w:t>1.</w:t>
            </w:r>
          </w:p>
        </w:tc>
        <w:tc>
          <w:tcPr>
            <w:tcW w:w="596" w:type="pct"/>
            <w:tcBorders>
              <w:top w:val="nil"/>
              <w:left w:val="nil"/>
              <w:bottom w:val="single" w:sz="4" w:space="0" w:color="auto"/>
              <w:right w:val="single" w:sz="4" w:space="0" w:color="auto"/>
            </w:tcBorders>
            <w:vAlign w:val="center"/>
          </w:tcPr>
          <w:p w:rsidR="00844A5A" w:rsidRPr="00911FB8" w:rsidRDefault="00844A5A" w:rsidP="0082510E">
            <w:pPr>
              <w:pStyle w:val="25"/>
              <w:suppressAutoHyphens/>
              <w:ind w:left="0"/>
              <w:rPr>
                <w:noProof/>
                <w:sz w:val="18"/>
                <w:szCs w:val="18"/>
              </w:rPr>
            </w:pPr>
            <w:r w:rsidRPr="00911FB8">
              <w:rPr>
                <w:noProof/>
                <w:sz w:val="18"/>
                <w:szCs w:val="18"/>
              </w:rPr>
              <w:t>Грунт-эмаль синего цвета для наружных работ по металлу (</w:t>
            </w:r>
            <w:r w:rsidRPr="00844A5A">
              <w:rPr>
                <w:noProof/>
                <w:sz w:val="18"/>
                <w:szCs w:val="18"/>
                <w:lang w:val="en-US"/>
              </w:rPr>
              <w:t>RAL</w:t>
            </w:r>
            <w:r w:rsidRPr="00911FB8">
              <w:rPr>
                <w:noProof/>
                <w:sz w:val="18"/>
                <w:szCs w:val="18"/>
              </w:rPr>
              <w:t xml:space="preserve"> 5017)</w:t>
            </w:r>
          </w:p>
        </w:tc>
        <w:tc>
          <w:tcPr>
            <w:tcW w:w="284" w:type="pct"/>
            <w:tcBorders>
              <w:top w:val="nil"/>
              <w:left w:val="nil"/>
              <w:bottom w:val="single" w:sz="4" w:space="0" w:color="auto"/>
              <w:right w:val="single" w:sz="4" w:space="0" w:color="auto"/>
            </w:tcBorders>
            <w:vAlign w:val="center"/>
          </w:tcPr>
          <w:p w:rsidR="00844A5A" w:rsidRPr="00911FB8" w:rsidRDefault="00844A5A" w:rsidP="0082510E">
            <w:pPr>
              <w:pStyle w:val="25"/>
              <w:suppressAutoHyphens/>
              <w:ind w:left="0"/>
              <w:jc w:val="center"/>
              <w:rPr>
                <w:noProof/>
                <w:sz w:val="18"/>
                <w:szCs w:val="18"/>
              </w:rPr>
            </w:pPr>
            <w:r w:rsidRPr="00911FB8">
              <w:rPr>
                <w:noProof/>
                <w:sz w:val="18"/>
                <w:szCs w:val="18"/>
              </w:rPr>
              <w:t xml:space="preserve">кг </w:t>
            </w:r>
          </w:p>
        </w:tc>
        <w:tc>
          <w:tcPr>
            <w:tcW w:w="428" w:type="pct"/>
            <w:tcBorders>
              <w:top w:val="single" w:sz="4" w:space="0" w:color="auto"/>
              <w:left w:val="nil"/>
              <w:bottom w:val="single" w:sz="4" w:space="0" w:color="auto"/>
              <w:right w:val="single" w:sz="4" w:space="0" w:color="auto"/>
            </w:tcBorders>
            <w:vAlign w:val="center"/>
          </w:tcPr>
          <w:p w:rsidR="00844A5A" w:rsidRPr="00911FB8" w:rsidRDefault="00844A5A" w:rsidP="0082510E">
            <w:pPr>
              <w:pStyle w:val="25"/>
              <w:suppressAutoHyphens/>
              <w:ind w:left="0"/>
              <w:jc w:val="center"/>
              <w:rPr>
                <w:noProof/>
                <w:sz w:val="18"/>
                <w:szCs w:val="18"/>
              </w:rPr>
            </w:pPr>
          </w:p>
        </w:tc>
        <w:tc>
          <w:tcPr>
            <w:tcW w:w="427" w:type="pct"/>
            <w:tcBorders>
              <w:top w:val="single" w:sz="4" w:space="0" w:color="auto"/>
              <w:left w:val="nil"/>
              <w:bottom w:val="single" w:sz="4" w:space="0" w:color="auto"/>
              <w:right w:val="single" w:sz="4" w:space="0" w:color="auto"/>
            </w:tcBorders>
            <w:vAlign w:val="center"/>
          </w:tcPr>
          <w:p w:rsidR="00844A5A" w:rsidRPr="00844A5A" w:rsidRDefault="00844A5A" w:rsidP="008129B2">
            <w:pPr>
              <w:jc w:val="center"/>
              <w:rPr>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844A5A" w:rsidRPr="00644C6D" w:rsidRDefault="00844A5A" w:rsidP="008129B2">
            <w:pPr>
              <w:jc w:val="center"/>
              <w:rPr>
                <w:sz w:val="20"/>
                <w:szCs w:val="20"/>
              </w:rPr>
            </w:pPr>
          </w:p>
        </w:tc>
        <w:tc>
          <w:tcPr>
            <w:tcW w:w="640" w:type="pct"/>
            <w:vMerge w:val="restart"/>
            <w:tcBorders>
              <w:top w:val="single" w:sz="4" w:space="0" w:color="auto"/>
              <w:left w:val="single" w:sz="4" w:space="0" w:color="auto"/>
              <w:right w:val="single" w:sz="4" w:space="0" w:color="auto"/>
            </w:tcBorders>
            <w:vAlign w:val="center"/>
          </w:tcPr>
          <w:p w:rsidR="00844A5A" w:rsidRPr="00644C6D" w:rsidRDefault="00844A5A" w:rsidP="008129B2">
            <w:pPr>
              <w:jc w:val="center"/>
              <w:rPr>
                <w:sz w:val="20"/>
                <w:szCs w:val="20"/>
              </w:rPr>
            </w:pPr>
          </w:p>
        </w:tc>
        <w:tc>
          <w:tcPr>
            <w:tcW w:w="638" w:type="pct"/>
            <w:vMerge w:val="restart"/>
            <w:tcBorders>
              <w:top w:val="single" w:sz="4" w:space="0" w:color="auto"/>
              <w:left w:val="single" w:sz="4" w:space="0" w:color="auto"/>
              <w:right w:val="single" w:sz="4" w:space="0" w:color="auto"/>
            </w:tcBorders>
            <w:vAlign w:val="center"/>
          </w:tcPr>
          <w:p w:rsidR="00844A5A" w:rsidRPr="00644C6D" w:rsidRDefault="00844A5A" w:rsidP="008129B2">
            <w:pPr>
              <w:jc w:val="center"/>
              <w:rPr>
                <w:sz w:val="20"/>
                <w:szCs w:val="20"/>
              </w:rPr>
            </w:pPr>
          </w:p>
        </w:tc>
        <w:tc>
          <w:tcPr>
            <w:tcW w:w="497" w:type="pct"/>
            <w:vMerge w:val="restart"/>
            <w:tcBorders>
              <w:top w:val="single" w:sz="4" w:space="0" w:color="auto"/>
              <w:left w:val="single" w:sz="4" w:space="0" w:color="auto"/>
              <w:right w:val="single" w:sz="4" w:space="0" w:color="auto"/>
            </w:tcBorders>
          </w:tcPr>
          <w:p w:rsidR="00844A5A" w:rsidRPr="00644C6D" w:rsidRDefault="00844A5A" w:rsidP="008129B2">
            <w:pPr>
              <w:jc w:val="center"/>
              <w:rPr>
                <w:sz w:val="20"/>
                <w:szCs w:val="20"/>
              </w:rPr>
            </w:pPr>
          </w:p>
        </w:tc>
        <w:tc>
          <w:tcPr>
            <w:tcW w:w="704" w:type="pct"/>
            <w:vMerge w:val="restart"/>
            <w:tcBorders>
              <w:top w:val="single" w:sz="4" w:space="0" w:color="auto"/>
              <w:left w:val="single" w:sz="4" w:space="0" w:color="auto"/>
              <w:right w:val="single" w:sz="4" w:space="0" w:color="auto"/>
            </w:tcBorders>
            <w:vAlign w:val="center"/>
          </w:tcPr>
          <w:p w:rsidR="00844A5A" w:rsidRPr="00644C6D" w:rsidRDefault="00844A5A" w:rsidP="00844A5A">
            <w:pPr>
              <w:jc w:val="center"/>
              <w:rPr>
                <w:sz w:val="20"/>
                <w:szCs w:val="20"/>
              </w:rPr>
            </w:pPr>
            <w:r>
              <w:rPr>
                <w:sz w:val="20"/>
                <w:szCs w:val="20"/>
              </w:rPr>
              <w:t>____ лет</w:t>
            </w:r>
          </w:p>
        </w:tc>
      </w:tr>
      <w:tr w:rsidR="00844A5A" w:rsidRPr="00644C6D" w:rsidTr="00844A5A">
        <w:trPr>
          <w:trHeight w:val="315"/>
        </w:trPr>
        <w:tc>
          <w:tcPr>
            <w:tcW w:w="218" w:type="pct"/>
            <w:tcBorders>
              <w:top w:val="nil"/>
              <w:left w:val="single" w:sz="4" w:space="0" w:color="auto"/>
              <w:bottom w:val="single" w:sz="4" w:space="0" w:color="auto"/>
              <w:right w:val="single" w:sz="4" w:space="0" w:color="auto"/>
            </w:tcBorders>
            <w:noWrap/>
            <w:vAlign w:val="center"/>
          </w:tcPr>
          <w:p w:rsidR="00844A5A" w:rsidRDefault="00844A5A" w:rsidP="00B12D38">
            <w:pPr>
              <w:rPr>
                <w:sz w:val="20"/>
                <w:szCs w:val="20"/>
              </w:rPr>
            </w:pPr>
            <w:r>
              <w:rPr>
                <w:sz w:val="20"/>
                <w:szCs w:val="20"/>
              </w:rPr>
              <w:t>2.</w:t>
            </w:r>
          </w:p>
        </w:tc>
        <w:tc>
          <w:tcPr>
            <w:tcW w:w="596" w:type="pct"/>
            <w:tcBorders>
              <w:top w:val="nil"/>
              <w:left w:val="nil"/>
              <w:bottom w:val="single" w:sz="4" w:space="0" w:color="auto"/>
              <w:right w:val="single" w:sz="4" w:space="0" w:color="auto"/>
            </w:tcBorders>
            <w:vAlign w:val="center"/>
          </w:tcPr>
          <w:p w:rsidR="00844A5A" w:rsidRPr="00911FB8" w:rsidRDefault="00844A5A" w:rsidP="0082510E">
            <w:pPr>
              <w:pStyle w:val="25"/>
              <w:suppressAutoHyphens/>
              <w:ind w:left="0"/>
              <w:rPr>
                <w:noProof/>
                <w:sz w:val="18"/>
                <w:szCs w:val="18"/>
              </w:rPr>
            </w:pPr>
            <w:r w:rsidRPr="00911FB8">
              <w:rPr>
                <w:noProof/>
                <w:sz w:val="18"/>
                <w:szCs w:val="18"/>
              </w:rPr>
              <w:t>Грунт-эмаль белого цвета для наружных работ по металлу (</w:t>
            </w:r>
            <w:r w:rsidRPr="00844A5A">
              <w:rPr>
                <w:noProof/>
                <w:sz w:val="18"/>
                <w:szCs w:val="18"/>
                <w:lang w:val="en-US"/>
              </w:rPr>
              <w:t>RAL</w:t>
            </w:r>
            <w:r w:rsidRPr="00911FB8">
              <w:rPr>
                <w:noProof/>
                <w:sz w:val="18"/>
                <w:szCs w:val="18"/>
              </w:rPr>
              <w:t xml:space="preserve"> 9010)</w:t>
            </w:r>
          </w:p>
        </w:tc>
        <w:tc>
          <w:tcPr>
            <w:tcW w:w="284" w:type="pct"/>
            <w:tcBorders>
              <w:top w:val="nil"/>
              <w:left w:val="nil"/>
              <w:bottom w:val="single" w:sz="4" w:space="0" w:color="auto"/>
              <w:right w:val="single" w:sz="4" w:space="0" w:color="auto"/>
            </w:tcBorders>
            <w:vAlign w:val="center"/>
          </w:tcPr>
          <w:p w:rsidR="00844A5A" w:rsidRPr="00911FB8" w:rsidRDefault="00844A5A" w:rsidP="0082510E">
            <w:pPr>
              <w:pStyle w:val="25"/>
              <w:suppressAutoHyphens/>
              <w:ind w:left="0"/>
              <w:jc w:val="center"/>
              <w:rPr>
                <w:noProof/>
                <w:sz w:val="18"/>
                <w:szCs w:val="18"/>
              </w:rPr>
            </w:pPr>
            <w:r w:rsidRPr="00911FB8">
              <w:rPr>
                <w:noProof/>
                <w:sz w:val="18"/>
                <w:szCs w:val="18"/>
              </w:rPr>
              <w:t>кг</w:t>
            </w:r>
          </w:p>
        </w:tc>
        <w:tc>
          <w:tcPr>
            <w:tcW w:w="428" w:type="pct"/>
            <w:tcBorders>
              <w:top w:val="single" w:sz="4" w:space="0" w:color="auto"/>
              <w:left w:val="nil"/>
              <w:bottom w:val="single" w:sz="4" w:space="0" w:color="auto"/>
              <w:right w:val="single" w:sz="4" w:space="0" w:color="auto"/>
            </w:tcBorders>
            <w:vAlign w:val="center"/>
          </w:tcPr>
          <w:p w:rsidR="00844A5A" w:rsidRPr="00911FB8" w:rsidRDefault="00844A5A" w:rsidP="0082510E">
            <w:pPr>
              <w:pStyle w:val="25"/>
              <w:suppressAutoHyphens/>
              <w:ind w:left="0"/>
              <w:jc w:val="center"/>
              <w:rPr>
                <w:noProof/>
                <w:sz w:val="18"/>
                <w:szCs w:val="18"/>
              </w:rPr>
            </w:pPr>
          </w:p>
        </w:tc>
        <w:tc>
          <w:tcPr>
            <w:tcW w:w="427" w:type="pct"/>
            <w:tcBorders>
              <w:top w:val="single" w:sz="4" w:space="0" w:color="auto"/>
              <w:left w:val="nil"/>
              <w:bottom w:val="single" w:sz="4" w:space="0" w:color="auto"/>
              <w:right w:val="single" w:sz="4" w:space="0" w:color="auto"/>
            </w:tcBorders>
            <w:vAlign w:val="center"/>
          </w:tcPr>
          <w:p w:rsidR="00844A5A" w:rsidRPr="00844A5A" w:rsidRDefault="00844A5A" w:rsidP="008129B2">
            <w:pPr>
              <w:jc w:val="center"/>
              <w:rPr>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844A5A" w:rsidRPr="00644C6D" w:rsidRDefault="00844A5A" w:rsidP="008129B2">
            <w:pPr>
              <w:jc w:val="center"/>
              <w:rPr>
                <w:sz w:val="20"/>
                <w:szCs w:val="20"/>
              </w:rPr>
            </w:pPr>
          </w:p>
        </w:tc>
        <w:tc>
          <w:tcPr>
            <w:tcW w:w="640" w:type="pct"/>
            <w:vMerge/>
            <w:tcBorders>
              <w:left w:val="single" w:sz="4" w:space="0" w:color="auto"/>
              <w:right w:val="single" w:sz="4" w:space="0" w:color="auto"/>
            </w:tcBorders>
            <w:vAlign w:val="center"/>
          </w:tcPr>
          <w:p w:rsidR="00844A5A" w:rsidRPr="00644C6D" w:rsidRDefault="00844A5A" w:rsidP="008129B2">
            <w:pPr>
              <w:jc w:val="center"/>
              <w:rPr>
                <w:sz w:val="20"/>
                <w:szCs w:val="20"/>
              </w:rPr>
            </w:pPr>
          </w:p>
        </w:tc>
        <w:tc>
          <w:tcPr>
            <w:tcW w:w="638" w:type="pct"/>
            <w:vMerge/>
            <w:tcBorders>
              <w:left w:val="single" w:sz="4" w:space="0" w:color="auto"/>
              <w:right w:val="single" w:sz="4" w:space="0" w:color="auto"/>
            </w:tcBorders>
            <w:vAlign w:val="center"/>
          </w:tcPr>
          <w:p w:rsidR="00844A5A" w:rsidRPr="00644C6D" w:rsidRDefault="00844A5A" w:rsidP="008129B2">
            <w:pPr>
              <w:jc w:val="center"/>
              <w:rPr>
                <w:sz w:val="20"/>
                <w:szCs w:val="20"/>
              </w:rPr>
            </w:pPr>
          </w:p>
        </w:tc>
        <w:tc>
          <w:tcPr>
            <w:tcW w:w="497" w:type="pct"/>
            <w:vMerge/>
            <w:tcBorders>
              <w:left w:val="single" w:sz="4" w:space="0" w:color="auto"/>
              <w:right w:val="single" w:sz="4" w:space="0" w:color="auto"/>
            </w:tcBorders>
          </w:tcPr>
          <w:p w:rsidR="00844A5A" w:rsidRPr="00644C6D" w:rsidRDefault="00844A5A" w:rsidP="008129B2">
            <w:pPr>
              <w:jc w:val="center"/>
              <w:rPr>
                <w:sz w:val="20"/>
                <w:szCs w:val="20"/>
              </w:rPr>
            </w:pPr>
          </w:p>
        </w:tc>
        <w:tc>
          <w:tcPr>
            <w:tcW w:w="704" w:type="pct"/>
            <w:vMerge/>
            <w:tcBorders>
              <w:left w:val="single" w:sz="4" w:space="0" w:color="auto"/>
              <w:right w:val="single" w:sz="4" w:space="0" w:color="auto"/>
            </w:tcBorders>
          </w:tcPr>
          <w:p w:rsidR="00844A5A" w:rsidRPr="00644C6D" w:rsidRDefault="00844A5A" w:rsidP="008129B2">
            <w:pPr>
              <w:jc w:val="center"/>
              <w:rPr>
                <w:sz w:val="20"/>
                <w:szCs w:val="20"/>
              </w:rPr>
            </w:pPr>
          </w:p>
        </w:tc>
      </w:tr>
      <w:tr w:rsidR="00844A5A" w:rsidRPr="00644C6D" w:rsidTr="00844A5A">
        <w:trPr>
          <w:trHeight w:val="315"/>
        </w:trPr>
        <w:tc>
          <w:tcPr>
            <w:tcW w:w="218" w:type="pct"/>
            <w:tcBorders>
              <w:top w:val="nil"/>
              <w:left w:val="single" w:sz="4" w:space="0" w:color="auto"/>
              <w:bottom w:val="single" w:sz="4" w:space="0" w:color="auto"/>
              <w:right w:val="single" w:sz="4" w:space="0" w:color="auto"/>
            </w:tcBorders>
            <w:noWrap/>
            <w:vAlign w:val="center"/>
          </w:tcPr>
          <w:p w:rsidR="00844A5A" w:rsidRDefault="00844A5A" w:rsidP="00B12D38">
            <w:pPr>
              <w:rPr>
                <w:sz w:val="20"/>
                <w:szCs w:val="20"/>
              </w:rPr>
            </w:pPr>
            <w:r>
              <w:rPr>
                <w:sz w:val="20"/>
                <w:szCs w:val="20"/>
              </w:rPr>
              <w:t>3.</w:t>
            </w:r>
          </w:p>
        </w:tc>
        <w:tc>
          <w:tcPr>
            <w:tcW w:w="596" w:type="pct"/>
            <w:tcBorders>
              <w:top w:val="nil"/>
              <w:left w:val="nil"/>
              <w:bottom w:val="single" w:sz="4" w:space="0" w:color="auto"/>
              <w:right w:val="single" w:sz="4" w:space="0" w:color="auto"/>
            </w:tcBorders>
            <w:vAlign w:val="center"/>
          </w:tcPr>
          <w:p w:rsidR="00844A5A" w:rsidRPr="00911FB8" w:rsidRDefault="00844A5A" w:rsidP="0082510E">
            <w:pPr>
              <w:pStyle w:val="25"/>
              <w:suppressAutoHyphens/>
              <w:ind w:left="0"/>
              <w:rPr>
                <w:noProof/>
                <w:sz w:val="18"/>
                <w:szCs w:val="18"/>
              </w:rPr>
            </w:pPr>
            <w:r w:rsidRPr="00911FB8">
              <w:rPr>
                <w:noProof/>
                <w:sz w:val="18"/>
                <w:szCs w:val="18"/>
              </w:rPr>
              <w:t>Растворитель ВМД 246; Р4 или эквивалент</w:t>
            </w:r>
          </w:p>
        </w:tc>
        <w:tc>
          <w:tcPr>
            <w:tcW w:w="284" w:type="pct"/>
            <w:tcBorders>
              <w:top w:val="nil"/>
              <w:left w:val="nil"/>
              <w:bottom w:val="single" w:sz="4" w:space="0" w:color="auto"/>
              <w:right w:val="single" w:sz="4" w:space="0" w:color="auto"/>
            </w:tcBorders>
            <w:vAlign w:val="center"/>
          </w:tcPr>
          <w:p w:rsidR="00844A5A" w:rsidRPr="00911FB8" w:rsidRDefault="00844A5A" w:rsidP="0082510E">
            <w:pPr>
              <w:pStyle w:val="25"/>
              <w:suppressAutoHyphens/>
              <w:ind w:left="0"/>
              <w:jc w:val="center"/>
              <w:rPr>
                <w:noProof/>
                <w:sz w:val="18"/>
                <w:szCs w:val="18"/>
              </w:rPr>
            </w:pPr>
            <w:r w:rsidRPr="00911FB8">
              <w:rPr>
                <w:noProof/>
                <w:sz w:val="18"/>
                <w:szCs w:val="18"/>
              </w:rPr>
              <w:t>кг</w:t>
            </w:r>
          </w:p>
        </w:tc>
        <w:tc>
          <w:tcPr>
            <w:tcW w:w="428" w:type="pct"/>
            <w:tcBorders>
              <w:top w:val="single" w:sz="4" w:space="0" w:color="auto"/>
              <w:left w:val="nil"/>
              <w:bottom w:val="single" w:sz="4" w:space="0" w:color="auto"/>
              <w:right w:val="single" w:sz="4" w:space="0" w:color="auto"/>
            </w:tcBorders>
            <w:vAlign w:val="center"/>
          </w:tcPr>
          <w:p w:rsidR="00844A5A" w:rsidRPr="00911FB8" w:rsidRDefault="00844A5A" w:rsidP="0082510E">
            <w:pPr>
              <w:pStyle w:val="25"/>
              <w:suppressAutoHyphens/>
              <w:ind w:left="0"/>
              <w:jc w:val="center"/>
              <w:rPr>
                <w:noProof/>
                <w:sz w:val="18"/>
                <w:szCs w:val="18"/>
              </w:rPr>
            </w:pPr>
          </w:p>
        </w:tc>
        <w:tc>
          <w:tcPr>
            <w:tcW w:w="427" w:type="pct"/>
            <w:tcBorders>
              <w:top w:val="single" w:sz="4" w:space="0" w:color="auto"/>
              <w:left w:val="nil"/>
              <w:bottom w:val="single" w:sz="4" w:space="0" w:color="auto"/>
              <w:right w:val="single" w:sz="4" w:space="0" w:color="auto"/>
            </w:tcBorders>
            <w:vAlign w:val="center"/>
          </w:tcPr>
          <w:p w:rsidR="00844A5A" w:rsidRPr="00844A5A" w:rsidRDefault="00844A5A" w:rsidP="008129B2">
            <w:pPr>
              <w:jc w:val="center"/>
              <w:rPr>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844A5A" w:rsidRPr="00644C6D" w:rsidRDefault="00844A5A" w:rsidP="008129B2">
            <w:pPr>
              <w:jc w:val="center"/>
              <w:rPr>
                <w:sz w:val="20"/>
                <w:szCs w:val="20"/>
              </w:rPr>
            </w:pPr>
          </w:p>
        </w:tc>
        <w:tc>
          <w:tcPr>
            <w:tcW w:w="640" w:type="pct"/>
            <w:vMerge/>
            <w:tcBorders>
              <w:left w:val="single" w:sz="4" w:space="0" w:color="auto"/>
              <w:right w:val="single" w:sz="4" w:space="0" w:color="auto"/>
            </w:tcBorders>
            <w:vAlign w:val="center"/>
          </w:tcPr>
          <w:p w:rsidR="00844A5A" w:rsidRPr="00644C6D" w:rsidRDefault="00844A5A" w:rsidP="008129B2">
            <w:pPr>
              <w:jc w:val="center"/>
              <w:rPr>
                <w:sz w:val="20"/>
                <w:szCs w:val="20"/>
              </w:rPr>
            </w:pPr>
          </w:p>
        </w:tc>
        <w:tc>
          <w:tcPr>
            <w:tcW w:w="638" w:type="pct"/>
            <w:vMerge/>
            <w:tcBorders>
              <w:left w:val="single" w:sz="4" w:space="0" w:color="auto"/>
              <w:right w:val="single" w:sz="4" w:space="0" w:color="auto"/>
            </w:tcBorders>
            <w:vAlign w:val="center"/>
          </w:tcPr>
          <w:p w:rsidR="00844A5A" w:rsidRPr="00644C6D" w:rsidRDefault="00844A5A" w:rsidP="008129B2">
            <w:pPr>
              <w:jc w:val="center"/>
              <w:rPr>
                <w:sz w:val="20"/>
                <w:szCs w:val="20"/>
              </w:rPr>
            </w:pPr>
          </w:p>
        </w:tc>
        <w:tc>
          <w:tcPr>
            <w:tcW w:w="497" w:type="pct"/>
            <w:vMerge/>
            <w:tcBorders>
              <w:left w:val="single" w:sz="4" w:space="0" w:color="auto"/>
              <w:bottom w:val="single" w:sz="4" w:space="0" w:color="auto"/>
              <w:right w:val="single" w:sz="4" w:space="0" w:color="auto"/>
            </w:tcBorders>
          </w:tcPr>
          <w:p w:rsidR="00844A5A" w:rsidRPr="00644C6D" w:rsidRDefault="00844A5A" w:rsidP="008129B2">
            <w:pPr>
              <w:jc w:val="center"/>
              <w:rPr>
                <w:sz w:val="20"/>
                <w:szCs w:val="20"/>
              </w:rPr>
            </w:pPr>
          </w:p>
        </w:tc>
        <w:tc>
          <w:tcPr>
            <w:tcW w:w="704" w:type="pct"/>
            <w:vMerge/>
            <w:tcBorders>
              <w:left w:val="single" w:sz="4" w:space="0" w:color="auto"/>
              <w:bottom w:val="single" w:sz="4" w:space="0" w:color="auto"/>
              <w:right w:val="single" w:sz="4" w:space="0" w:color="auto"/>
            </w:tcBorders>
          </w:tcPr>
          <w:p w:rsidR="00844A5A" w:rsidRPr="00644C6D" w:rsidRDefault="00844A5A" w:rsidP="008129B2">
            <w:pPr>
              <w:jc w:val="center"/>
              <w:rPr>
                <w:sz w:val="20"/>
                <w:szCs w:val="20"/>
              </w:rPr>
            </w:pPr>
          </w:p>
        </w:tc>
      </w:tr>
      <w:tr w:rsidR="00844A5A" w:rsidRPr="00644C6D" w:rsidTr="00844A5A">
        <w:trPr>
          <w:trHeight w:val="315"/>
        </w:trPr>
        <w:tc>
          <w:tcPr>
            <w:tcW w:w="1527" w:type="pct"/>
            <w:gridSpan w:val="4"/>
            <w:tcBorders>
              <w:top w:val="single" w:sz="4" w:space="0" w:color="auto"/>
              <w:left w:val="single" w:sz="4" w:space="0" w:color="auto"/>
              <w:bottom w:val="single" w:sz="4" w:space="0" w:color="auto"/>
              <w:right w:val="single" w:sz="4" w:space="0" w:color="auto"/>
            </w:tcBorders>
            <w:noWrap/>
            <w:vAlign w:val="center"/>
          </w:tcPr>
          <w:p w:rsidR="00024742" w:rsidRPr="00644C6D" w:rsidRDefault="00024742" w:rsidP="00B12D38">
            <w:pPr>
              <w:jc w:val="center"/>
              <w:rPr>
                <w:sz w:val="20"/>
                <w:szCs w:val="20"/>
              </w:rPr>
            </w:pPr>
            <w:r w:rsidRPr="00644C6D">
              <w:rPr>
                <w:rFonts w:cs="Courier New"/>
                <w:sz w:val="20"/>
                <w:szCs w:val="20"/>
              </w:rPr>
              <w:t>Итого</w:t>
            </w:r>
          </w:p>
        </w:tc>
        <w:tc>
          <w:tcPr>
            <w:tcW w:w="427" w:type="pct"/>
            <w:tcBorders>
              <w:top w:val="single" w:sz="4" w:space="0" w:color="auto"/>
              <w:left w:val="nil"/>
              <w:bottom w:val="single" w:sz="4" w:space="0" w:color="auto"/>
              <w:right w:val="single" w:sz="4" w:space="0" w:color="auto"/>
            </w:tcBorders>
          </w:tcPr>
          <w:p w:rsidR="00024742" w:rsidRPr="00644C6D" w:rsidRDefault="00024742" w:rsidP="00B12D38">
            <w:pPr>
              <w:jc w:val="center"/>
              <w:rPr>
                <w:sz w:val="20"/>
                <w:szCs w:val="20"/>
              </w:rPr>
            </w:pPr>
          </w:p>
        </w:tc>
        <w:tc>
          <w:tcPr>
            <w:tcW w:w="567" w:type="pct"/>
            <w:tcBorders>
              <w:top w:val="single" w:sz="4" w:space="0" w:color="auto"/>
              <w:left w:val="single" w:sz="4" w:space="0" w:color="auto"/>
              <w:bottom w:val="single" w:sz="4" w:space="0" w:color="auto"/>
              <w:right w:val="single" w:sz="4" w:space="0" w:color="auto"/>
            </w:tcBorders>
          </w:tcPr>
          <w:p w:rsidR="00024742" w:rsidRPr="00644C6D" w:rsidRDefault="00024742" w:rsidP="00B12D38">
            <w:pPr>
              <w:jc w:val="center"/>
              <w:rPr>
                <w:sz w:val="20"/>
                <w:szCs w:val="20"/>
              </w:rPr>
            </w:pPr>
          </w:p>
        </w:tc>
        <w:tc>
          <w:tcPr>
            <w:tcW w:w="2479" w:type="pct"/>
            <w:gridSpan w:val="4"/>
            <w:tcBorders>
              <w:top w:val="single" w:sz="4" w:space="0" w:color="auto"/>
              <w:left w:val="single" w:sz="4" w:space="0" w:color="auto"/>
              <w:bottom w:val="single" w:sz="4" w:space="0" w:color="auto"/>
              <w:right w:val="single" w:sz="4" w:space="0" w:color="auto"/>
            </w:tcBorders>
          </w:tcPr>
          <w:p w:rsidR="00024742" w:rsidRPr="00644C6D" w:rsidRDefault="00024742" w:rsidP="00B12D38">
            <w:pPr>
              <w:jc w:val="center"/>
              <w:rPr>
                <w:sz w:val="20"/>
                <w:szCs w:val="20"/>
              </w:rPr>
            </w:pPr>
          </w:p>
        </w:tc>
      </w:tr>
    </w:tbl>
    <w:p w:rsidR="00D50F27" w:rsidRPr="000379F8" w:rsidRDefault="00D50F27" w:rsidP="00D50F27">
      <w:pPr>
        <w:ind w:firstLine="567"/>
        <w:jc w:val="both"/>
        <w:rPr>
          <w:color w:val="BFBFBF"/>
          <w:sz w:val="28"/>
          <w:szCs w:val="28"/>
        </w:rPr>
      </w:pPr>
    </w:p>
    <w:p w:rsidR="00723017" w:rsidRDefault="00B165FD" w:rsidP="00723017">
      <w:pPr>
        <w:pStyle w:val="19"/>
        <w:ind w:firstLine="709"/>
      </w:pPr>
      <w:r w:rsidRPr="0020106C">
        <w:t xml:space="preserve">1. Цена, указанная в настоящем финансово-коммерческом предложении по </w:t>
      </w:r>
      <w:r w:rsidRPr="0020106C">
        <w:rPr>
          <w:i/>
          <w:iCs/>
        </w:rPr>
        <w:t>(поставке тов</w:t>
      </w:r>
      <w:r w:rsidR="00161F69">
        <w:rPr>
          <w:i/>
          <w:iCs/>
        </w:rPr>
        <w:t>аров, выполнению работ, оказанию</w:t>
      </w:r>
      <w:r w:rsidRPr="0020106C">
        <w:rPr>
          <w:i/>
          <w:iCs/>
        </w:rPr>
        <w:t xml:space="preserve"> услуг)</w:t>
      </w:r>
      <w:r w:rsidRPr="0020106C">
        <w:t>, учитывает стоимость всех налогов</w:t>
      </w:r>
      <w:r w:rsidR="00AF08AB">
        <w:t>, сборов</w:t>
      </w:r>
      <w:r w:rsidR="00316B78">
        <w:t xml:space="preserve"> и других обязательных платежей</w:t>
      </w:r>
      <w:r w:rsidRPr="0020106C">
        <w:t xml:space="preserve"> (кроме НДС), </w:t>
      </w:r>
      <w:r w:rsidR="00723017">
        <w:t>а также расходы</w:t>
      </w:r>
      <w:r w:rsidR="00723017" w:rsidRPr="00C66287">
        <w:t xml:space="preserve"> </w:t>
      </w:r>
      <w:r w:rsidR="00AF08AB">
        <w:t>Поставщика</w:t>
      </w:r>
      <w:r w:rsidR="00723017" w:rsidRPr="00C66287">
        <w:t xml:space="preserve">, </w:t>
      </w:r>
      <w:r w:rsidR="00723017">
        <w:rPr>
          <w:bCs/>
        </w:rPr>
        <w:t>связанные со стоимостью Товара, стоимостью тары и упаковки</w:t>
      </w:r>
      <w:r w:rsidR="00723017" w:rsidRPr="00C66287">
        <w:rPr>
          <w:bCs/>
        </w:rPr>
        <w:t xml:space="preserve">, </w:t>
      </w:r>
      <w:r w:rsidR="00723017">
        <w:rPr>
          <w:bCs/>
        </w:rPr>
        <w:t xml:space="preserve">затрат на оформление необходимой документации, стоимостью страховки, </w:t>
      </w:r>
      <w:r w:rsidR="00723017" w:rsidRPr="00C66287">
        <w:rPr>
          <w:bCs/>
        </w:rPr>
        <w:t>транспортных расходов по доставке Товара на</w:t>
      </w:r>
      <w:r w:rsidR="00723017">
        <w:rPr>
          <w:bCs/>
        </w:rPr>
        <w:t xml:space="preserve"> склад Заказчика, его разгрузке.</w:t>
      </w:r>
      <w:r w:rsidR="00723017" w:rsidRPr="00C66287">
        <w:rPr>
          <w:bCs/>
        </w:rPr>
        <w:t xml:space="preserve"> </w:t>
      </w:r>
    </w:p>
    <w:p w:rsidR="00D50F27" w:rsidRDefault="00D50F27" w:rsidP="00D50F27">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D50F27" w:rsidRDefault="00D50F27" w:rsidP="00161F69">
      <w:pPr>
        <w:pStyle w:val="afd"/>
        <w:jc w:val="both"/>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D50F27" w:rsidRPr="00721D0D" w:rsidRDefault="00D50F27" w:rsidP="00D50F27">
      <w:pPr>
        <w:pStyle w:val="afd"/>
        <w:jc w:val="center"/>
        <w:rPr>
          <w:i/>
          <w:iCs/>
          <w:sz w:val="24"/>
          <w:szCs w:val="24"/>
        </w:rPr>
      </w:pPr>
      <w:r w:rsidRPr="00721D0D">
        <w:rPr>
          <w:i/>
          <w:iCs/>
          <w:sz w:val="24"/>
          <w:szCs w:val="24"/>
        </w:rPr>
        <w:t>(заполняется претендентом при необходимости).</w:t>
      </w:r>
    </w:p>
    <w:p w:rsidR="00D50F27" w:rsidRPr="00205668" w:rsidRDefault="00D50F27" w:rsidP="00D50F27">
      <w:pPr>
        <w:pStyle w:val="afd"/>
        <w:jc w:val="both"/>
      </w:pPr>
      <w:r>
        <w:lastRenderedPageBreak/>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D50F27" w:rsidRPr="00205668" w:rsidRDefault="00D50F27" w:rsidP="00D50F27">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D50F27" w:rsidRPr="00205668" w:rsidRDefault="00D50F27" w:rsidP="00D50F27">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D50F27" w:rsidRPr="00205668" w:rsidRDefault="00D50F27" w:rsidP="00D50F27">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D50F27" w:rsidRDefault="00D50F27"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38417E" w:rsidRPr="0038417E" w:rsidRDefault="0038417E" w:rsidP="0038417E">
      <w:pPr>
        <w:pStyle w:val="afd"/>
        <w:jc w:val="both"/>
      </w:pPr>
      <w:r w:rsidRPr="0038417E">
        <w:t>Следующие приложения являются неотъемлемой частью настоящего финансово-коммерческого предложения:</w:t>
      </w:r>
    </w:p>
    <w:p w:rsidR="0038417E" w:rsidRPr="0038417E" w:rsidRDefault="0038417E" w:rsidP="0038417E">
      <w:pPr>
        <w:pStyle w:val="afd"/>
        <w:jc w:val="both"/>
      </w:pPr>
      <w:r w:rsidRPr="0038417E">
        <w:t xml:space="preserve">1) Сведения о планируемых к привлечению субподрядных организациях (составляется по форме </w:t>
      </w:r>
      <w:r w:rsidR="00C5155D" w:rsidRPr="00D31F75">
        <w:t>приложения № 6</w:t>
      </w:r>
      <w:r w:rsidRPr="00D31F75">
        <w:t xml:space="preserve"> к документации</w:t>
      </w:r>
      <w:r w:rsidRPr="0038417E">
        <w:t xml:space="preserve"> о закупке).</w:t>
      </w:r>
    </w:p>
    <w:p w:rsidR="0038417E" w:rsidRPr="0038417E" w:rsidRDefault="0038417E" w:rsidP="0038417E">
      <w:pPr>
        <w:pStyle w:val="afa"/>
        <w:ind w:firstLine="0"/>
        <w:jc w:val="left"/>
        <w:rPr>
          <w:rFonts w:eastAsia="Times New Roman"/>
          <w:sz w:val="28"/>
          <w:szCs w:val="28"/>
        </w:rPr>
      </w:pPr>
    </w:p>
    <w:p w:rsidR="0038417E" w:rsidRDefault="0038417E" w:rsidP="00517F2A">
      <w:pPr>
        <w:pStyle w:val="afd"/>
        <w:jc w:val="both"/>
      </w:pPr>
    </w:p>
    <w:p w:rsidR="00D50F27" w:rsidRPr="007415F9" w:rsidRDefault="00D50F27" w:rsidP="00D50F27">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D50F27" w:rsidRPr="007415F9" w:rsidRDefault="00D50F27" w:rsidP="00D50F27">
      <w:pPr>
        <w:tabs>
          <w:tab w:val="left" w:pos="8640"/>
        </w:tabs>
        <w:jc w:val="center"/>
        <w:rPr>
          <w:i/>
          <w:iCs/>
        </w:rPr>
      </w:pPr>
      <w:r w:rsidRPr="007415F9">
        <w:rPr>
          <w:i/>
          <w:iCs/>
        </w:rPr>
        <w:t>(наименование претендента)</w:t>
      </w:r>
    </w:p>
    <w:p w:rsidR="00D50F27" w:rsidRPr="00445DDD" w:rsidRDefault="00D50F27" w:rsidP="00D50F2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50F27" w:rsidRPr="007415F9" w:rsidRDefault="00D50F27" w:rsidP="00D50F27">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D50F27" w:rsidP="00D449CA">
      <w:pPr>
        <w:pStyle w:val="33"/>
        <w:suppressAutoHyphens/>
        <w:spacing w:after="0"/>
        <w:rPr>
          <w:sz w:val="28"/>
          <w:szCs w:val="28"/>
        </w:rPr>
      </w:pPr>
      <w:r w:rsidRPr="00445DDD">
        <w:rPr>
          <w:sz w:val="28"/>
          <w:szCs w:val="28"/>
        </w:rPr>
        <w:t>"____" _________ 20</w:t>
      </w:r>
      <w:r>
        <w:rPr>
          <w:sz w:val="28"/>
          <w:szCs w:val="28"/>
        </w:rPr>
        <w:t>1__</w:t>
      </w:r>
      <w:r w:rsidR="00D449CA">
        <w:rPr>
          <w:sz w:val="28"/>
          <w:szCs w:val="28"/>
        </w:rPr>
        <w:t> г.</w:t>
      </w:r>
    </w:p>
    <w:p w:rsidR="00517F2A" w:rsidRDefault="00517F2A"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B165FD" w:rsidRDefault="00B165FD" w:rsidP="000954FB">
      <w:pPr>
        <w:pStyle w:val="afa"/>
        <w:ind w:firstLine="0"/>
        <w:jc w:val="right"/>
        <w:rPr>
          <w:sz w:val="28"/>
          <w:szCs w:val="28"/>
        </w:rPr>
      </w:pPr>
    </w:p>
    <w:p w:rsidR="007834DF" w:rsidRDefault="007834DF" w:rsidP="000954FB">
      <w:pPr>
        <w:pStyle w:val="afa"/>
        <w:ind w:firstLine="0"/>
        <w:jc w:val="right"/>
        <w:rPr>
          <w:sz w:val="28"/>
          <w:szCs w:val="28"/>
        </w:rPr>
      </w:pPr>
    </w:p>
    <w:p w:rsidR="00B165FD" w:rsidRDefault="00B165FD" w:rsidP="000954FB">
      <w:pPr>
        <w:pStyle w:val="afa"/>
        <w:ind w:firstLine="0"/>
        <w:jc w:val="right"/>
        <w:rPr>
          <w:sz w:val="28"/>
          <w:szCs w:val="28"/>
        </w:rPr>
      </w:pPr>
    </w:p>
    <w:p w:rsidR="00973B99" w:rsidRPr="00DF2777" w:rsidRDefault="00973B99" w:rsidP="000954FB">
      <w:pPr>
        <w:pStyle w:val="afa"/>
        <w:ind w:firstLine="0"/>
        <w:jc w:val="right"/>
        <w:rPr>
          <w:sz w:val="28"/>
          <w:szCs w:val="28"/>
        </w:rPr>
      </w:pPr>
      <w:r w:rsidRPr="00DF2777">
        <w:rPr>
          <w:sz w:val="28"/>
          <w:szCs w:val="28"/>
        </w:rPr>
        <w:lastRenderedPageBreak/>
        <w:t>Приложение № 4</w:t>
      </w:r>
    </w:p>
    <w:p w:rsidR="00973B99" w:rsidRPr="00DF2777" w:rsidRDefault="00973B99" w:rsidP="000954FB">
      <w:pPr>
        <w:pStyle w:val="afa"/>
        <w:ind w:firstLine="0"/>
        <w:jc w:val="right"/>
        <w:rPr>
          <w:sz w:val="28"/>
          <w:szCs w:val="28"/>
        </w:rPr>
      </w:pPr>
      <w:r w:rsidRPr="00DF2777">
        <w:rPr>
          <w:sz w:val="28"/>
          <w:szCs w:val="28"/>
        </w:rPr>
        <w:t>к документации о закупке</w:t>
      </w:r>
    </w:p>
    <w:p w:rsidR="00973B99" w:rsidRPr="00C97E49" w:rsidRDefault="00973B99" w:rsidP="000954FB">
      <w:pPr>
        <w:pStyle w:val="afa"/>
        <w:ind w:firstLine="0"/>
        <w:jc w:val="left"/>
        <w:rPr>
          <w:sz w:val="28"/>
          <w:szCs w:val="28"/>
        </w:rPr>
      </w:pPr>
    </w:p>
    <w:p w:rsidR="000519F7" w:rsidRPr="00C97E49" w:rsidRDefault="000519F7" w:rsidP="000519F7">
      <w:pPr>
        <w:jc w:val="center"/>
        <w:rPr>
          <w:b/>
          <w:bCs/>
          <w:sz w:val="28"/>
          <w:szCs w:val="28"/>
        </w:rPr>
      </w:pPr>
      <w:r w:rsidRPr="00C97E49">
        <w:rPr>
          <w:b/>
          <w:bCs/>
          <w:sz w:val="28"/>
          <w:szCs w:val="28"/>
        </w:rPr>
        <w:t xml:space="preserve">Сведения об опыте выполнения работ, оказания услуг, поставки товаров по </w:t>
      </w:r>
      <w:r w:rsidRPr="00AE5287">
        <w:rPr>
          <w:b/>
          <w:bCs/>
          <w:sz w:val="28"/>
          <w:szCs w:val="28"/>
        </w:rPr>
        <w:t xml:space="preserve">предмету Открытого конкурса № </w:t>
      </w:r>
      <w:r w:rsidR="007D1A3D" w:rsidRPr="00AE5287">
        <w:rPr>
          <w:b/>
          <w:bCs/>
          <w:sz w:val="28"/>
          <w:szCs w:val="28"/>
        </w:rPr>
        <w:t>ОК-НКПОКТ-16-</w:t>
      </w:r>
      <w:r w:rsidR="00AE5287" w:rsidRPr="00AE5287">
        <w:rPr>
          <w:b/>
          <w:bCs/>
          <w:sz w:val="28"/>
          <w:szCs w:val="28"/>
        </w:rPr>
        <w:t>0009</w:t>
      </w:r>
      <w:r w:rsidRPr="00AE5287">
        <w:rPr>
          <w:b/>
          <w:bCs/>
          <w:sz w:val="28"/>
          <w:szCs w:val="28"/>
        </w:rPr>
        <w:t>, выполненных, оказанных</w:t>
      </w:r>
      <w:r w:rsidRPr="00C97E49">
        <w:rPr>
          <w:b/>
          <w:bCs/>
          <w:sz w:val="28"/>
          <w:szCs w:val="28"/>
        </w:rPr>
        <w:t>, поставленных __________________</w:t>
      </w:r>
      <w:r>
        <w:rPr>
          <w:b/>
          <w:bCs/>
          <w:sz w:val="28"/>
          <w:szCs w:val="28"/>
        </w:rPr>
        <w:t>____________________</w:t>
      </w:r>
      <w:r w:rsidRPr="00C97E49">
        <w:rPr>
          <w:b/>
          <w:bCs/>
          <w:sz w:val="28"/>
          <w:szCs w:val="28"/>
        </w:rPr>
        <w:t>______.</w:t>
      </w:r>
    </w:p>
    <w:p w:rsidR="000519F7" w:rsidRPr="007415F9" w:rsidRDefault="000519F7" w:rsidP="000519F7">
      <w:pPr>
        <w:jc w:val="center"/>
        <w:rPr>
          <w:i/>
        </w:rPr>
      </w:pPr>
      <w:r w:rsidRPr="007415F9">
        <w:rPr>
          <w:i/>
        </w:rPr>
        <w:t xml:space="preserve">  </w:t>
      </w:r>
      <w:r w:rsidR="00D0481C">
        <w:rPr>
          <w:i/>
        </w:rPr>
        <w:t xml:space="preserve">      </w:t>
      </w:r>
      <w:r w:rsidRPr="007415F9">
        <w:rPr>
          <w:i/>
        </w:rPr>
        <w:t>(наименование претендента)</w:t>
      </w:r>
    </w:p>
    <w:p w:rsidR="000519F7" w:rsidRDefault="000519F7" w:rsidP="000519F7">
      <w:pPr>
        <w:jc w:val="center"/>
      </w:pPr>
    </w:p>
    <w:p w:rsidR="000519F7" w:rsidRDefault="000519F7" w:rsidP="000519F7">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701"/>
        <w:gridCol w:w="4320"/>
        <w:gridCol w:w="1944"/>
      </w:tblGrid>
      <w:tr w:rsidR="000519F7" w:rsidRPr="00C97E49" w:rsidTr="00D53CBF">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D53CBF">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0519F7">
            <w:pPr>
              <w:jc w:val="center"/>
            </w:pPr>
            <w:r w:rsidRPr="00E96FF5">
              <w:t>Дата и номер договора (</w:t>
            </w:r>
            <w:r>
              <w:t>прилагаются</w:t>
            </w:r>
            <w:r w:rsidRPr="00E96FF5">
              <w:t xml:space="preserve"> копи</w:t>
            </w:r>
            <w:r>
              <w:t>и договоров</w:t>
            </w:r>
            <w:r w:rsidR="00D0481C">
              <w:t xml:space="preserve"> </w:t>
            </w:r>
            <w:r w:rsidR="007834DF">
              <w:t>- не более 10 штук)</w:t>
            </w:r>
          </w:p>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D53CBF">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D53CBF">
            <w:pPr>
              <w:jc w:val="center"/>
            </w:pPr>
            <w:r w:rsidRPr="00C97E49">
              <w:t xml:space="preserve">Наименование </w:t>
            </w:r>
            <w:r>
              <w:t>контрагента</w:t>
            </w:r>
            <w:r w:rsidRPr="00C97E49">
              <w:t xml:space="preserve">                        </w:t>
            </w:r>
          </w:p>
        </w:tc>
      </w:tr>
      <w:tr w:rsidR="000519F7" w:rsidRPr="00C97E49" w:rsidTr="00D53CBF">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D53CBF"/>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D53CBF">
            <w:pPr>
              <w:jc w:val="center"/>
            </w:pPr>
          </w:p>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D53CBF"/>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D53CBF"/>
        </w:tc>
      </w:tr>
      <w:tr w:rsidR="000519F7" w:rsidRPr="00C97E49" w:rsidTr="00D53CBF">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D53CBF"/>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D53CBF">
            <w:pPr>
              <w:jc w:val="center"/>
            </w:pPr>
          </w:p>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D53CBF"/>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D53CBF"/>
        </w:tc>
      </w:tr>
      <w:tr w:rsidR="000519F7" w:rsidRPr="00C97E49" w:rsidTr="00D53CBF">
        <w:trPr>
          <w:trHeight w:val="211"/>
        </w:trPr>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D53CBF"/>
        </w:tc>
        <w:tc>
          <w:tcPr>
            <w:tcW w:w="0" w:type="auto"/>
            <w:tcBorders>
              <w:top w:val="single" w:sz="4" w:space="0" w:color="auto"/>
              <w:left w:val="single" w:sz="4" w:space="0" w:color="auto"/>
              <w:bottom w:val="single" w:sz="4" w:space="0" w:color="auto"/>
              <w:right w:val="single" w:sz="4" w:space="0" w:color="auto"/>
            </w:tcBorders>
            <w:vAlign w:val="center"/>
          </w:tcPr>
          <w:p w:rsidR="000519F7" w:rsidRPr="00C97E49" w:rsidRDefault="000519F7" w:rsidP="00D53CBF">
            <w:pPr>
              <w:jc w:val="center"/>
            </w:pPr>
          </w:p>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D53CBF"/>
        </w:tc>
        <w:tc>
          <w:tcPr>
            <w:tcW w:w="0" w:type="auto"/>
            <w:tcBorders>
              <w:top w:val="single" w:sz="4" w:space="0" w:color="auto"/>
              <w:left w:val="single" w:sz="4" w:space="0" w:color="auto"/>
              <w:bottom w:val="single" w:sz="4" w:space="0" w:color="auto"/>
              <w:right w:val="single" w:sz="4" w:space="0" w:color="auto"/>
            </w:tcBorders>
          </w:tcPr>
          <w:p w:rsidR="000519F7" w:rsidRPr="00C97E49" w:rsidRDefault="000519F7" w:rsidP="00D53CBF"/>
        </w:tc>
      </w:tr>
    </w:tbl>
    <w:p w:rsidR="000519F7" w:rsidRDefault="000519F7" w:rsidP="000519F7"/>
    <w:p w:rsidR="000519F7" w:rsidRPr="007415F9" w:rsidRDefault="000519F7" w:rsidP="000519F7"/>
    <w:p w:rsidR="000519F7" w:rsidRPr="007415F9" w:rsidRDefault="000519F7" w:rsidP="000519F7">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519F7" w:rsidRPr="007415F9" w:rsidRDefault="000519F7" w:rsidP="000519F7">
      <w:pPr>
        <w:tabs>
          <w:tab w:val="left" w:pos="8640"/>
        </w:tabs>
        <w:jc w:val="center"/>
        <w:rPr>
          <w:i/>
        </w:rPr>
      </w:pPr>
      <w:r w:rsidRPr="007415F9">
        <w:rPr>
          <w:i/>
        </w:rPr>
        <w:t>(наименование претендента)</w:t>
      </w:r>
    </w:p>
    <w:p w:rsidR="000519F7" w:rsidRPr="00445DDD" w:rsidRDefault="000519F7" w:rsidP="000519F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7" w:rsidRPr="007415F9" w:rsidRDefault="000519F7" w:rsidP="000519F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94D21" w:rsidRDefault="000519F7" w:rsidP="000519F7">
      <w:pPr>
        <w:pStyle w:val="33"/>
        <w:suppressAutoHyphens/>
        <w:spacing w:after="0"/>
        <w:rPr>
          <w:sz w:val="28"/>
          <w:szCs w:val="28"/>
        </w:rPr>
      </w:pPr>
      <w:r w:rsidRPr="00445DDD">
        <w:rPr>
          <w:sz w:val="28"/>
          <w:szCs w:val="28"/>
        </w:rPr>
        <w:t>"____" _________ 20</w:t>
      </w:r>
      <w:r>
        <w:rPr>
          <w:sz w:val="28"/>
          <w:szCs w:val="28"/>
        </w:rPr>
        <w:t>1__ г</w:t>
      </w: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Default="000519F7" w:rsidP="000519F7">
      <w:pPr>
        <w:pStyle w:val="33"/>
        <w:suppressAutoHyphens/>
        <w:spacing w:after="0"/>
        <w:rPr>
          <w:sz w:val="28"/>
          <w:szCs w:val="28"/>
        </w:rPr>
      </w:pPr>
    </w:p>
    <w:p w:rsidR="000519F7" w:rsidRPr="000519F7" w:rsidRDefault="000519F7" w:rsidP="000519F7">
      <w:pPr>
        <w:pStyle w:val="33"/>
        <w:suppressAutoHyphens/>
        <w:spacing w:after="0"/>
        <w:rPr>
          <w:sz w:val="28"/>
          <w:szCs w:val="28"/>
        </w:rPr>
      </w:pPr>
    </w:p>
    <w:p w:rsidR="00723017" w:rsidRDefault="00723017" w:rsidP="00194D21">
      <w:pPr>
        <w:pStyle w:val="afa"/>
        <w:ind w:firstLine="0"/>
        <w:jc w:val="right"/>
        <w:rPr>
          <w:sz w:val="28"/>
          <w:szCs w:val="28"/>
        </w:rPr>
      </w:pPr>
    </w:p>
    <w:p w:rsidR="00194D21" w:rsidRPr="00DF2777" w:rsidRDefault="00194D21" w:rsidP="00194D21">
      <w:pPr>
        <w:pStyle w:val="afa"/>
        <w:ind w:firstLine="0"/>
        <w:jc w:val="right"/>
        <w:rPr>
          <w:sz w:val="28"/>
          <w:szCs w:val="28"/>
        </w:rPr>
      </w:pPr>
      <w:r w:rsidRPr="00DF2777">
        <w:rPr>
          <w:sz w:val="28"/>
          <w:szCs w:val="28"/>
        </w:rPr>
        <w:lastRenderedPageBreak/>
        <w:t>Приложение № 5</w:t>
      </w:r>
    </w:p>
    <w:p w:rsidR="00194D21" w:rsidRPr="00DF2777" w:rsidRDefault="00194D21" w:rsidP="00194D21">
      <w:pPr>
        <w:pStyle w:val="afa"/>
        <w:ind w:firstLine="0"/>
        <w:jc w:val="right"/>
        <w:rPr>
          <w:sz w:val="28"/>
          <w:szCs w:val="28"/>
        </w:rPr>
      </w:pPr>
      <w:r w:rsidRPr="00DF2777">
        <w:rPr>
          <w:sz w:val="28"/>
          <w:szCs w:val="28"/>
        </w:rPr>
        <w:t>к документации о закупке</w:t>
      </w:r>
    </w:p>
    <w:p w:rsidR="00C412F1" w:rsidRPr="00DF2777" w:rsidRDefault="00C412F1" w:rsidP="00194D21">
      <w:pPr>
        <w:pStyle w:val="afa"/>
        <w:ind w:firstLine="0"/>
        <w:jc w:val="right"/>
        <w:rPr>
          <w:sz w:val="24"/>
          <w:szCs w:val="24"/>
        </w:rPr>
      </w:pPr>
    </w:p>
    <w:p w:rsidR="00D0481C" w:rsidRPr="00FF64F4" w:rsidRDefault="00D0481C" w:rsidP="00D0481C">
      <w:pPr>
        <w:jc w:val="center"/>
        <w:rPr>
          <w:b/>
          <w:bCs/>
        </w:rPr>
      </w:pPr>
      <w:r>
        <w:rPr>
          <w:b/>
          <w:bCs/>
        </w:rPr>
        <w:t>Договор поставки №__________</w:t>
      </w:r>
    </w:p>
    <w:p w:rsidR="00D0481C" w:rsidRPr="00FF64F4" w:rsidRDefault="00D0481C" w:rsidP="00D0481C">
      <w:pPr>
        <w:jc w:val="center"/>
      </w:pPr>
    </w:p>
    <w:p w:rsidR="00D0481C" w:rsidRPr="00FF64F4" w:rsidRDefault="00D0481C" w:rsidP="00D0481C">
      <w:pPr>
        <w:jc w:val="both"/>
        <w:rPr>
          <w:b/>
        </w:rPr>
      </w:pPr>
      <w:r w:rsidRPr="00FF64F4">
        <w:rPr>
          <w:b/>
        </w:rPr>
        <w:t>Санкт-Петербург</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FF64F4">
        <w:rPr>
          <w:b/>
        </w:rPr>
        <w:tab/>
        <w:t>«</w:t>
      </w:r>
      <w:r>
        <w:rPr>
          <w:b/>
        </w:rPr>
        <w:t>__</w:t>
      </w:r>
      <w:r w:rsidRPr="00FF64F4">
        <w:rPr>
          <w:b/>
        </w:rPr>
        <w:t xml:space="preserve">» </w:t>
      </w:r>
      <w:r>
        <w:rPr>
          <w:b/>
        </w:rPr>
        <w:t>__________ 2016</w:t>
      </w:r>
      <w:r w:rsidRPr="00FF64F4">
        <w:rPr>
          <w:b/>
        </w:rPr>
        <w:t xml:space="preserve"> г.</w:t>
      </w:r>
    </w:p>
    <w:p w:rsidR="00D0481C" w:rsidRPr="00FF64F4" w:rsidRDefault="00D0481C" w:rsidP="00D0481C">
      <w:pPr>
        <w:jc w:val="both"/>
      </w:pPr>
    </w:p>
    <w:p w:rsidR="00D0481C" w:rsidRPr="00FF64F4" w:rsidRDefault="00D0481C" w:rsidP="00D0481C">
      <w:pPr>
        <w:ind w:firstLine="709"/>
        <w:jc w:val="both"/>
      </w:pPr>
      <w:r w:rsidRPr="00FF64F4">
        <w:rPr>
          <w:b/>
        </w:rPr>
        <w:t>Публичное акционерное общество «Центр по перевозке грузов в контейнерах «</w:t>
      </w:r>
      <w:proofErr w:type="spellStart"/>
      <w:r w:rsidRPr="00FF64F4">
        <w:rPr>
          <w:b/>
        </w:rPr>
        <w:t>ТрансКонтейнер</w:t>
      </w:r>
      <w:proofErr w:type="spellEnd"/>
      <w:r w:rsidRPr="00FF64F4">
        <w:rPr>
          <w:b/>
        </w:rPr>
        <w:t>» (ПАО «</w:t>
      </w:r>
      <w:proofErr w:type="spellStart"/>
      <w:r w:rsidRPr="00FF64F4">
        <w:rPr>
          <w:b/>
        </w:rPr>
        <w:t>ТрансКонтейнер</w:t>
      </w:r>
      <w:proofErr w:type="spellEnd"/>
      <w:r w:rsidRPr="00FF64F4">
        <w:rPr>
          <w:b/>
        </w:rPr>
        <w:t xml:space="preserve">»), </w:t>
      </w:r>
      <w:r w:rsidRPr="00FF64F4">
        <w:t>именуемое в</w:t>
      </w:r>
      <w:r>
        <w:t xml:space="preserve"> дальнейшем «Покупатель», в лице _________________________________________________________________________</w:t>
      </w:r>
      <w:r w:rsidRPr="00FF64F4">
        <w:t xml:space="preserve">, действующего на основании </w:t>
      </w:r>
      <w:r>
        <w:t>________________________________________________</w:t>
      </w:r>
      <w:r w:rsidRPr="00FF64F4">
        <w:t xml:space="preserve">, с одной стороны, и </w:t>
      </w:r>
      <w:r>
        <w:rPr>
          <w:b/>
        </w:rPr>
        <w:t>______________________________________</w:t>
      </w:r>
      <w:r w:rsidRPr="00FF64F4">
        <w:t xml:space="preserve"> именуемое в дальнейшем «Поставщик», в лице </w:t>
      </w:r>
      <w:r>
        <w:t>_____________________________</w:t>
      </w:r>
      <w:r w:rsidRPr="00FF64F4">
        <w:t xml:space="preserve">, действующего на основании </w:t>
      </w:r>
      <w:r>
        <w:t>_______________________</w:t>
      </w:r>
      <w:r w:rsidRPr="00FF64F4">
        <w:t>, с другой стороны, им</w:t>
      </w:r>
      <w:r>
        <w:t xml:space="preserve">енуемые в дальнейшем «Стороны», </w:t>
      </w:r>
      <w:r w:rsidRPr="00FF64F4">
        <w:t>заключили настоящий договор поставки (далее – «Договор») о нижеследующем:</w:t>
      </w:r>
    </w:p>
    <w:p w:rsidR="00D0481C" w:rsidRPr="00FF64F4" w:rsidRDefault="00D0481C" w:rsidP="00D0481C"/>
    <w:p w:rsidR="00D0481C" w:rsidRDefault="00D0481C" w:rsidP="00D0481C">
      <w:pPr>
        <w:jc w:val="center"/>
        <w:rPr>
          <w:b/>
          <w:bCs/>
        </w:rPr>
      </w:pPr>
      <w:r w:rsidRPr="00FF64F4">
        <w:rPr>
          <w:b/>
          <w:bCs/>
        </w:rPr>
        <w:t>1. Предмет Договора</w:t>
      </w:r>
    </w:p>
    <w:p w:rsidR="00D0481C" w:rsidRPr="00FF64F4" w:rsidRDefault="00D0481C" w:rsidP="00D0481C">
      <w:pPr>
        <w:jc w:val="center"/>
        <w:rPr>
          <w:b/>
          <w:bCs/>
        </w:rPr>
      </w:pPr>
    </w:p>
    <w:p w:rsidR="00D0481C" w:rsidRPr="00B5367B" w:rsidRDefault="00D0481C" w:rsidP="00D0481C">
      <w:pPr>
        <w:ind w:right="-1" w:firstLine="567"/>
        <w:jc w:val="both"/>
        <w:rPr>
          <w:color w:val="000000" w:themeColor="text1"/>
        </w:rPr>
      </w:pPr>
      <w:r w:rsidRPr="00FF64F4">
        <w:t>1.1.</w:t>
      </w:r>
      <w:r w:rsidRPr="00FF64F4">
        <w:tab/>
        <w:t xml:space="preserve">По настоящему Договору Поставщик обязуется поставить, а Покупатель принять и оплатить </w:t>
      </w:r>
      <w:r>
        <w:rPr>
          <w:b/>
        </w:rPr>
        <w:t>лакокрасочную</w:t>
      </w:r>
      <w:r w:rsidRPr="00FF64F4">
        <w:rPr>
          <w:b/>
        </w:rPr>
        <w:t xml:space="preserve"> продукцию</w:t>
      </w:r>
      <w:r w:rsidRPr="00FF64F4">
        <w:rPr>
          <w:color w:val="FF0000"/>
        </w:rPr>
        <w:t xml:space="preserve"> </w:t>
      </w:r>
      <w:r>
        <w:t xml:space="preserve">(далее – «Товар»), </w:t>
      </w:r>
      <w:r>
        <w:rPr>
          <w:color w:val="000000" w:themeColor="text1"/>
        </w:rPr>
        <w:t>для нужд филиала ПАО </w:t>
      </w:r>
      <w:r w:rsidRPr="00B5367B">
        <w:rPr>
          <w:color w:val="000000" w:themeColor="text1"/>
        </w:rPr>
        <w:t>«</w:t>
      </w:r>
      <w:proofErr w:type="spellStart"/>
      <w:r w:rsidRPr="00B5367B">
        <w:rPr>
          <w:color w:val="000000" w:themeColor="text1"/>
        </w:rPr>
        <w:t>ТрансКонтейнер</w:t>
      </w:r>
      <w:proofErr w:type="spellEnd"/>
      <w:r w:rsidRPr="00B5367B">
        <w:rPr>
          <w:color w:val="000000" w:themeColor="text1"/>
        </w:rPr>
        <w:t>» на октябрьской железной дороге в 2016 г.</w:t>
      </w:r>
    </w:p>
    <w:p w:rsidR="00D0481C" w:rsidRPr="00FF64F4" w:rsidRDefault="00D0481C" w:rsidP="00D0481C">
      <w:pPr>
        <w:ind w:firstLine="567"/>
        <w:jc w:val="both"/>
      </w:pPr>
      <w:r w:rsidRPr="00FF64F4">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FF64F4">
        <w:rPr>
          <w:spacing w:val="-1"/>
        </w:rPr>
        <w:t xml:space="preserve">, составленных аналогично </w:t>
      </w:r>
      <w:r w:rsidRPr="00FF64F4">
        <w:t>Спецификации №1 (</w:t>
      </w:r>
      <w:r w:rsidRPr="00FF64F4">
        <w:rPr>
          <w:spacing w:val="-1"/>
        </w:rPr>
        <w:t xml:space="preserve">Приложении №1) к настоящему Договору, и являющихся неотъемлемыми частями </w:t>
      </w:r>
      <w:r w:rsidRPr="00FF64F4">
        <w:t>настоящего Договора.</w:t>
      </w:r>
    </w:p>
    <w:p w:rsidR="00D0481C" w:rsidRPr="00FF64F4" w:rsidRDefault="00D0481C" w:rsidP="00D0481C">
      <w:pPr>
        <w:ind w:firstLine="567"/>
        <w:jc w:val="both"/>
      </w:pPr>
      <w:r w:rsidRPr="00FF64F4">
        <w:t xml:space="preserve">1.3. Поставщик гарантирует поставку Товара в объёмах, согласованных Сторонами в Приложении №2 в течение срока действия Договора. </w:t>
      </w:r>
      <w:r w:rsidRPr="00FF64F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0481C" w:rsidRPr="00FF64F4" w:rsidRDefault="00D0481C" w:rsidP="00D0481C">
      <w:pPr>
        <w:ind w:firstLine="567"/>
        <w:jc w:val="both"/>
      </w:pPr>
      <w:r w:rsidRPr="00FF64F4">
        <w:t>1.4. В случае обязательной сертификации Товар должен поставляться с сертификатом соответствия.</w:t>
      </w:r>
    </w:p>
    <w:p w:rsidR="00D0481C" w:rsidRPr="00FF64F4" w:rsidRDefault="00D0481C" w:rsidP="00D0481C">
      <w:pPr>
        <w:ind w:firstLine="567"/>
        <w:rPr>
          <w:b/>
          <w:bCs/>
        </w:rPr>
      </w:pPr>
    </w:p>
    <w:p w:rsidR="00D0481C" w:rsidRDefault="00D0481C" w:rsidP="00D0481C">
      <w:pPr>
        <w:suppressAutoHyphens w:val="0"/>
        <w:ind w:left="567"/>
        <w:jc w:val="center"/>
        <w:rPr>
          <w:b/>
          <w:bCs/>
        </w:rPr>
      </w:pPr>
      <w:r w:rsidRPr="00FF64F4">
        <w:rPr>
          <w:b/>
          <w:bCs/>
        </w:rPr>
        <w:t>2. Цена Договора и порядок расчетов</w:t>
      </w:r>
    </w:p>
    <w:p w:rsidR="00D0481C" w:rsidRPr="00FF64F4" w:rsidRDefault="00D0481C" w:rsidP="00D0481C">
      <w:pPr>
        <w:suppressAutoHyphens w:val="0"/>
        <w:ind w:left="567"/>
        <w:jc w:val="center"/>
        <w:rPr>
          <w:b/>
          <w:bCs/>
        </w:rPr>
      </w:pPr>
    </w:p>
    <w:p w:rsidR="00D0481C" w:rsidRPr="00FF64F4" w:rsidRDefault="00D0481C" w:rsidP="00D0481C">
      <w:pPr>
        <w:pStyle w:val="ConsNormal"/>
        <w:widowControl/>
        <w:numPr>
          <w:ilvl w:val="1"/>
          <w:numId w:val="34"/>
        </w:numPr>
        <w:tabs>
          <w:tab w:val="num" w:pos="142"/>
        </w:tabs>
        <w:suppressAutoHyphens w:val="0"/>
        <w:autoSpaceDE/>
        <w:autoSpaceDN w:val="0"/>
        <w:ind w:left="0" w:firstLine="567"/>
        <w:jc w:val="both"/>
        <w:rPr>
          <w:rFonts w:ascii="Times New Roman" w:hAnsi="Times New Roman" w:cs="Times New Roman"/>
          <w:sz w:val="24"/>
          <w:szCs w:val="24"/>
        </w:rPr>
      </w:pPr>
      <w:r w:rsidRPr="00FF64F4">
        <w:rPr>
          <w:rFonts w:ascii="Times New Roman" w:hAnsi="Times New Roman" w:cs="Times New Roman"/>
          <w:sz w:val="24"/>
          <w:szCs w:val="24"/>
        </w:rPr>
        <w:t xml:space="preserve">Цена Товара определяется в соответствии с согласованным Сторонами Приложением №2. </w:t>
      </w:r>
    </w:p>
    <w:p w:rsidR="00D0481C" w:rsidRPr="00FF64F4" w:rsidRDefault="00D0481C" w:rsidP="00D0481C">
      <w:pPr>
        <w:pStyle w:val="ConsNormal"/>
        <w:widowControl/>
        <w:numPr>
          <w:ilvl w:val="1"/>
          <w:numId w:val="34"/>
        </w:numPr>
        <w:tabs>
          <w:tab w:val="num" w:pos="142"/>
        </w:tabs>
        <w:suppressAutoHyphens w:val="0"/>
        <w:autoSpaceDE/>
        <w:autoSpaceDN w:val="0"/>
        <w:ind w:left="0" w:firstLine="567"/>
        <w:jc w:val="both"/>
        <w:rPr>
          <w:rFonts w:ascii="Times New Roman" w:hAnsi="Times New Roman" w:cs="Times New Roman"/>
          <w:sz w:val="24"/>
          <w:szCs w:val="24"/>
        </w:rPr>
      </w:pPr>
      <w:r w:rsidRPr="00FF64F4">
        <w:rPr>
          <w:rFonts w:ascii="Times New Roman" w:hAnsi="Times New Roman" w:cs="Times New Roman"/>
          <w:color w:val="000000"/>
          <w:spacing w:val="-1"/>
          <w:sz w:val="24"/>
          <w:szCs w:val="24"/>
        </w:rPr>
        <w:t xml:space="preserve">Стоимость поставки первой партии Товара в соответствии со Спецификацией №1 составляет </w:t>
      </w:r>
      <w:r>
        <w:rPr>
          <w:rFonts w:ascii="Times New Roman" w:hAnsi="Times New Roman" w:cs="Times New Roman"/>
          <w:sz w:val="24"/>
          <w:szCs w:val="24"/>
        </w:rPr>
        <w:t>___________________</w:t>
      </w:r>
      <w:r w:rsidRPr="00FF64F4">
        <w:rPr>
          <w:rFonts w:ascii="Times New Roman" w:hAnsi="Times New Roman" w:cs="Times New Roman"/>
          <w:sz w:val="24"/>
          <w:szCs w:val="24"/>
        </w:rPr>
        <w:t xml:space="preserve"> (</w:t>
      </w:r>
      <w:r>
        <w:rPr>
          <w:rFonts w:ascii="Times New Roman" w:hAnsi="Times New Roman" w:cs="Times New Roman"/>
          <w:sz w:val="24"/>
          <w:szCs w:val="24"/>
        </w:rPr>
        <w:t>_______________) рублей</w:t>
      </w:r>
      <w:r w:rsidRPr="00FF64F4">
        <w:rPr>
          <w:rFonts w:ascii="Times New Roman" w:hAnsi="Times New Roman" w:cs="Times New Roman"/>
          <w:sz w:val="24"/>
          <w:szCs w:val="24"/>
        </w:rPr>
        <w:t xml:space="preserve">, в том числе </w:t>
      </w:r>
      <w:r>
        <w:rPr>
          <w:rFonts w:ascii="Times New Roman" w:hAnsi="Times New Roman" w:cs="Times New Roman"/>
          <w:sz w:val="24"/>
          <w:szCs w:val="24"/>
        </w:rPr>
        <w:t>НДС._____________</w:t>
      </w:r>
      <w:r w:rsidRPr="00FF64F4">
        <w:rPr>
          <w:rFonts w:ascii="Times New Roman" w:hAnsi="Times New Roman" w:cs="Times New Roman"/>
          <w:sz w:val="24"/>
          <w:szCs w:val="24"/>
        </w:rPr>
        <w:t xml:space="preserve"> (</w:t>
      </w:r>
      <w:r>
        <w:rPr>
          <w:rFonts w:ascii="Times New Roman" w:hAnsi="Times New Roman" w:cs="Times New Roman"/>
          <w:sz w:val="24"/>
          <w:szCs w:val="24"/>
        </w:rPr>
        <w:t>______________</w:t>
      </w:r>
      <w:r w:rsidRPr="00FF64F4">
        <w:rPr>
          <w:rFonts w:ascii="Times New Roman" w:hAnsi="Times New Roman" w:cs="Times New Roman"/>
          <w:sz w:val="24"/>
          <w:szCs w:val="24"/>
        </w:rPr>
        <w:t>) рублей.</w:t>
      </w:r>
    </w:p>
    <w:p w:rsidR="00D0481C" w:rsidRPr="00F503DF" w:rsidRDefault="00D0481C" w:rsidP="00D0481C">
      <w:pPr>
        <w:pStyle w:val="ConsNormal"/>
        <w:widowControl/>
        <w:numPr>
          <w:ilvl w:val="1"/>
          <w:numId w:val="34"/>
        </w:numPr>
        <w:tabs>
          <w:tab w:val="num" w:pos="142"/>
        </w:tabs>
        <w:suppressAutoHyphens w:val="0"/>
        <w:autoSpaceDE/>
        <w:autoSpaceDN w:val="0"/>
        <w:ind w:left="0" w:firstLine="567"/>
        <w:jc w:val="both"/>
        <w:rPr>
          <w:rFonts w:ascii="Times New Roman" w:hAnsi="Times New Roman" w:cs="Times New Roman"/>
          <w:b/>
          <w:sz w:val="24"/>
          <w:szCs w:val="24"/>
        </w:rPr>
      </w:pPr>
      <w:r w:rsidRPr="00FF64F4">
        <w:rPr>
          <w:rFonts w:ascii="Times New Roman" w:hAnsi="Times New Roman" w:cs="Times New Roman"/>
          <w:spacing w:val="-1"/>
          <w:sz w:val="24"/>
          <w:szCs w:val="24"/>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Pr>
          <w:rFonts w:ascii="Times New Roman" w:hAnsi="Times New Roman" w:cs="Times New Roman"/>
          <w:b/>
          <w:sz w:val="24"/>
          <w:szCs w:val="24"/>
        </w:rPr>
        <w:t>___________________</w:t>
      </w:r>
      <w:r w:rsidRPr="00F503DF">
        <w:rPr>
          <w:rFonts w:ascii="Times New Roman" w:hAnsi="Times New Roman" w:cs="Times New Roman"/>
          <w:b/>
          <w:sz w:val="24"/>
          <w:szCs w:val="24"/>
        </w:rPr>
        <w:t>(</w:t>
      </w:r>
      <w:r>
        <w:rPr>
          <w:rFonts w:ascii="Times New Roman" w:hAnsi="Times New Roman" w:cs="Times New Roman"/>
          <w:b/>
          <w:sz w:val="24"/>
          <w:szCs w:val="24"/>
        </w:rPr>
        <w:t>_________________)</w:t>
      </w:r>
      <w:r w:rsidRPr="00F503DF">
        <w:rPr>
          <w:rFonts w:ascii="Times New Roman" w:hAnsi="Times New Roman" w:cs="Times New Roman"/>
          <w:b/>
          <w:sz w:val="24"/>
          <w:szCs w:val="24"/>
        </w:rPr>
        <w:t xml:space="preserve"> рублей, в том числе НДС</w:t>
      </w:r>
      <w:r>
        <w:rPr>
          <w:rFonts w:ascii="Times New Roman" w:hAnsi="Times New Roman" w:cs="Times New Roman"/>
          <w:b/>
          <w:sz w:val="24"/>
          <w:szCs w:val="24"/>
        </w:rPr>
        <w:t>________________</w:t>
      </w:r>
      <w:r w:rsidRPr="00F503DF">
        <w:rPr>
          <w:rFonts w:ascii="Times New Roman" w:hAnsi="Times New Roman" w:cs="Times New Roman"/>
          <w:b/>
          <w:sz w:val="24"/>
          <w:szCs w:val="24"/>
        </w:rPr>
        <w:t xml:space="preserve"> (</w:t>
      </w:r>
      <w:r>
        <w:rPr>
          <w:rFonts w:ascii="Times New Roman" w:hAnsi="Times New Roman" w:cs="Times New Roman"/>
          <w:b/>
          <w:sz w:val="24"/>
          <w:szCs w:val="24"/>
        </w:rPr>
        <w:t>_________________</w:t>
      </w:r>
      <w:r w:rsidRPr="00F503DF">
        <w:rPr>
          <w:rFonts w:ascii="Times New Roman" w:hAnsi="Times New Roman" w:cs="Times New Roman"/>
          <w:b/>
          <w:sz w:val="24"/>
          <w:szCs w:val="24"/>
        </w:rPr>
        <w:t>) рубл</w:t>
      </w:r>
      <w:r>
        <w:rPr>
          <w:rFonts w:ascii="Times New Roman" w:hAnsi="Times New Roman" w:cs="Times New Roman"/>
          <w:b/>
          <w:sz w:val="24"/>
          <w:szCs w:val="24"/>
        </w:rPr>
        <w:t>ей</w:t>
      </w:r>
      <w:r w:rsidRPr="00F503DF">
        <w:rPr>
          <w:rFonts w:ascii="Times New Roman" w:hAnsi="Times New Roman" w:cs="Times New Roman"/>
          <w:b/>
          <w:sz w:val="24"/>
          <w:szCs w:val="24"/>
        </w:rPr>
        <w:t>.</w:t>
      </w:r>
    </w:p>
    <w:p w:rsidR="00D0481C" w:rsidRPr="00FF64F4" w:rsidRDefault="00D0481C" w:rsidP="00D0481C">
      <w:pPr>
        <w:pStyle w:val="ConsNormal"/>
        <w:widowControl/>
        <w:numPr>
          <w:ilvl w:val="1"/>
          <w:numId w:val="34"/>
        </w:numPr>
        <w:tabs>
          <w:tab w:val="num" w:pos="142"/>
        </w:tabs>
        <w:suppressAutoHyphens w:val="0"/>
        <w:autoSpaceDE/>
        <w:autoSpaceDN w:val="0"/>
        <w:ind w:left="0" w:firstLine="567"/>
        <w:jc w:val="both"/>
        <w:rPr>
          <w:rFonts w:ascii="Times New Roman" w:hAnsi="Times New Roman" w:cs="Times New Roman"/>
          <w:sz w:val="24"/>
          <w:szCs w:val="24"/>
        </w:rPr>
      </w:pPr>
      <w:r w:rsidRPr="00FF64F4">
        <w:rPr>
          <w:rFonts w:ascii="Times New Roman" w:hAnsi="Times New Roman" w:cs="Times New Roman"/>
          <w:sz w:val="24"/>
          <w:szCs w:val="24"/>
        </w:rPr>
        <w:t xml:space="preserve">Авансирование не предусмотрено. Оплата каждой партии Товара по настоящему Договору производится Покупателем в течение </w:t>
      </w:r>
      <w:r>
        <w:rPr>
          <w:rFonts w:ascii="Times New Roman" w:hAnsi="Times New Roman" w:cs="Times New Roman"/>
          <w:sz w:val="24"/>
          <w:szCs w:val="24"/>
        </w:rPr>
        <w:t>__</w:t>
      </w:r>
      <w:r w:rsidRPr="00FF64F4">
        <w:rPr>
          <w:rFonts w:ascii="Times New Roman" w:hAnsi="Times New Roman" w:cs="Times New Roman"/>
          <w:sz w:val="24"/>
          <w:szCs w:val="24"/>
        </w:rPr>
        <w:t xml:space="preserve"> (</w:t>
      </w:r>
      <w:r>
        <w:rPr>
          <w:rFonts w:ascii="Times New Roman" w:hAnsi="Times New Roman" w:cs="Times New Roman"/>
          <w:sz w:val="24"/>
          <w:szCs w:val="24"/>
        </w:rPr>
        <w:t>__________</w:t>
      </w:r>
      <w:r w:rsidRPr="00FF64F4">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FF64F4">
        <w:rPr>
          <w:rFonts w:ascii="Times New Roman" w:hAnsi="Times New Roman" w:cs="Times New Roman"/>
          <w:sz w:val="24"/>
          <w:szCs w:val="24"/>
        </w:rPr>
        <w:t xml:space="preserve"> дней с момента получения Покупателем оригинала счета, счета-фактуры и товарной накладной (ТОРГ-12) (Приложение №3), подписанной уполномоченными представителями Сторон. Датой оплаты является дата списания денежных средств с расчетного счета Покупателя.</w:t>
      </w:r>
    </w:p>
    <w:p w:rsidR="00D0481C" w:rsidRDefault="00D0481C" w:rsidP="00D0481C">
      <w:pPr>
        <w:pStyle w:val="ConsNormal"/>
        <w:ind w:firstLine="567"/>
        <w:jc w:val="both"/>
        <w:rPr>
          <w:rFonts w:ascii="Times New Roman" w:hAnsi="Times New Roman" w:cs="Times New Roman"/>
          <w:bCs/>
          <w:sz w:val="24"/>
          <w:szCs w:val="24"/>
        </w:rPr>
      </w:pPr>
      <w:r w:rsidRPr="00FF64F4">
        <w:rPr>
          <w:rFonts w:ascii="Times New Roman" w:hAnsi="Times New Roman" w:cs="Times New Roman"/>
          <w:sz w:val="24"/>
          <w:szCs w:val="24"/>
        </w:rPr>
        <w:t>2.5. В цену настоящего Договора входят</w:t>
      </w:r>
      <w:r>
        <w:rPr>
          <w:rFonts w:ascii="Times New Roman" w:hAnsi="Times New Roman" w:cs="Times New Roman"/>
          <w:sz w:val="24"/>
          <w:szCs w:val="24"/>
        </w:rPr>
        <w:t xml:space="preserve"> все расходы Поставщика, связанные со </w:t>
      </w:r>
      <w:r>
        <w:rPr>
          <w:rFonts w:ascii="Times New Roman" w:hAnsi="Times New Roman" w:cs="Times New Roman"/>
          <w:sz w:val="24"/>
          <w:szCs w:val="24"/>
        </w:rPr>
        <w:lastRenderedPageBreak/>
        <w:t>стоимостью товара,</w:t>
      </w:r>
      <w:r w:rsidRPr="00FF64F4">
        <w:rPr>
          <w:rFonts w:ascii="Times New Roman" w:hAnsi="Times New Roman" w:cs="Times New Roman"/>
          <w:sz w:val="24"/>
          <w:szCs w:val="24"/>
        </w:rPr>
        <w:t xml:space="preserve"> </w:t>
      </w:r>
      <w:r w:rsidRPr="00FF64F4">
        <w:rPr>
          <w:rFonts w:ascii="Times New Roman" w:hAnsi="Times New Roman" w:cs="Times New Roman"/>
          <w:bCs/>
          <w:sz w:val="24"/>
          <w:szCs w:val="24"/>
        </w:rPr>
        <w:t>стоимость</w:t>
      </w:r>
      <w:r>
        <w:rPr>
          <w:rFonts w:ascii="Times New Roman" w:hAnsi="Times New Roman" w:cs="Times New Roman"/>
          <w:bCs/>
          <w:sz w:val="24"/>
          <w:szCs w:val="24"/>
        </w:rPr>
        <w:t>ю</w:t>
      </w:r>
      <w:r w:rsidRPr="00FF64F4">
        <w:rPr>
          <w:rFonts w:ascii="Times New Roman" w:hAnsi="Times New Roman" w:cs="Times New Roman"/>
          <w:bCs/>
          <w:sz w:val="24"/>
          <w:szCs w:val="24"/>
        </w:rPr>
        <w:t xml:space="preserve"> тары и упак</w:t>
      </w:r>
      <w:r>
        <w:rPr>
          <w:rFonts w:ascii="Times New Roman" w:hAnsi="Times New Roman" w:cs="Times New Roman"/>
          <w:bCs/>
          <w:sz w:val="24"/>
          <w:szCs w:val="24"/>
        </w:rPr>
        <w:t>овки, затрат</w:t>
      </w:r>
      <w:r w:rsidRPr="00FF64F4">
        <w:rPr>
          <w:rFonts w:ascii="Times New Roman" w:hAnsi="Times New Roman" w:cs="Times New Roman"/>
          <w:bCs/>
          <w:sz w:val="24"/>
          <w:szCs w:val="24"/>
        </w:rPr>
        <w:t xml:space="preserve"> на оформление необходимой документации, стоимость</w:t>
      </w:r>
      <w:r>
        <w:rPr>
          <w:rFonts w:ascii="Times New Roman" w:hAnsi="Times New Roman" w:cs="Times New Roman"/>
          <w:bCs/>
          <w:sz w:val="24"/>
          <w:szCs w:val="24"/>
        </w:rPr>
        <w:t>ю страховки, транспортных расходов</w:t>
      </w:r>
      <w:r w:rsidRPr="00FF64F4">
        <w:rPr>
          <w:rFonts w:ascii="Times New Roman" w:hAnsi="Times New Roman" w:cs="Times New Roman"/>
          <w:bCs/>
          <w:sz w:val="24"/>
          <w:szCs w:val="24"/>
        </w:rPr>
        <w:t xml:space="preserve"> по доставке Товара на</w:t>
      </w:r>
      <w:r>
        <w:rPr>
          <w:rFonts w:ascii="Times New Roman" w:hAnsi="Times New Roman" w:cs="Times New Roman"/>
          <w:bCs/>
          <w:sz w:val="24"/>
          <w:szCs w:val="24"/>
        </w:rPr>
        <w:t xml:space="preserve"> склад Покупателя, его разгрузке</w:t>
      </w:r>
      <w:r w:rsidRPr="00FF64F4">
        <w:rPr>
          <w:rFonts w:ascii="Times New Roman" w:hAnsi="Times New Roman" w:cs="Times New Roman"/>
          <w:bCs/>
          <w:sz w:val="24"/>
          <w:szCs w:val="24"/>
        </w:rPr>
        <w:t>, все</w:t>
      </w:r>
      <w:r>
        <w:rPr>
          <w:rFonts w:ascii="Times New Roman" w:hAnsi="Times New Roman" w:cs="Times New Roman"/>
          <w:bCs/>
          <w:sz w:val="24"/>
          <w:szCs w:val="24"/>
        </w:rPr>
        <w:t>х налогов и других обязательных платежей.</w:t>
      </w:r>
    </w:p>
    <w:p w:rsidR="00D0481C" w:rsidRPr="00AC7A51" w:rsidRDefault="00D0481C" w:rsidP="00D0481C">
      <w:pPr>
        <w:pStyle w:val="ConsNormal"/>
        <w:ind w:firstLine="567"/>
        <w:jc w:val="both"/>
        <w:rPr>
          <w:rFonts w:ascii="Times New Roman" w:hAnsi="Times New Roman" w:cs="Times New Roman"/>
          <w:bCs/>
          <w:sz w:val="24"/>
          <w:szCs w:val="24"/>
        </w:rPr>
      </w:pPr>
    </w:p>
    <w:p w:rsidR="00D0481C" w:rsidRPr="007E1AA8" w:rsidRDefault="00D0481C" w:rsidP="00D0481C">
      <w:pPr>
        <w:pStyle w:val="aff9"/>
        <w:numPr>
          <w:ilvl w:val="0"/>
          <w:numId w:val="34"/>
        </w:numPr>
        <w:tabs>
          <w:tab w:val="clear" w:pos="720"/>
          <w:tab w:val="num" w:pos="426"/>
        </w:tabs>
        <w:suppressAutoHyphens w:val="0"/>
        <w:jc w:val="center"/>
        <w:rPr>
          <w:b/>
          <w:bCs/>
        </w:rPr>
      </w:pPr>
      <w:r w:rsidRPr="007E1AA8">
        <w:rPr>
          <w:b/>
          <w:bCs/>
        </w:rPr>
        <w:t>Условия поставки Товара</w:t>
      </w:r>
    </w:p>
    <w:p w:rsidR="00D0481C" w:rsidRPr="00071177" w:rsidRDefault="00D0481C" w:rsidP="00D0481C">
      <w:pPr>
        <w:pStyle w:val="aff9"/>
        <w:suppressAutoHyphens w:val="0"/>
        <w:jc w:val="center"/>
        <w:rPr>
          <w:b/>
          <w:bCs/>
        </w:rPr>
      </w:pPr>
    </w:p>
    <w:p w:rsidR="00D0481C" w:rsidRPr="00FF64F4" w:rsidRDefault="00D0481C" w:rsidP="00D0481C">
      <w:pPr>
        <w:ind w:firstLine="567"/>
        <w:jc w:val="both"/>
        <w:rPr>
          <w:color w:val="000000"/>
        </w:rPr>
      </w:pPr>
      <w:r w:rsidRPr="00FF64F4">
        <w:t xml:space="preserve">3.1. </w:t>
      </w:r>
      <w:r w:rsidRPr="00FF64F4">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D0481C" w:rsidRPr="00FF64F4" w:rsidRDefault="00D0481C" w:rsidP="00D0481C">
      <w:pPr>
        <w:ind w:firstLine="567"/>
        <w:jc w:val="both"/>
        <w:rPr>
          <w:color w:val="000000"/>
        </w:rPr>
      </w:pPr>
      <w:r>
        <w:rPr>
          <w:color w:val="000000"/>
        </w:rPr>
        <w:t>3.2. Поставщик в течение 2 (двух)</w:t>
      </w:r>
      <w:r w:rsidRPr="00FF64F4">
        <w:rPr>
          <w:color w:val="000000"/>
        </w:rPr>
        <w:t xml:space="preserve"> </w:t>
      </w:r>
      <w:r>
        <w:rPr>
          <w:color w:val="000000"/>
        </w:rPr>
        <w:t>календарных дней</w:t>
      </w:r>
      <w:r w:rsidRPr="00FF64F4">
        <w:rPr>
          <w:color w:val="000000"/>
        </w:rPr>
        <w:t xml:space="preserve">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D0481C" w:rsidRDefault="00D0481C" w:rsidP="00D0481C">
      <w:pPr>
        <w:ind w:firstLine="567"/>
        <w:jc w:val="both"/>
      </w:pPr>
      <w:r w:rsidRPr="00FF64F4">
        <w:t xml:space="preserve">3.3. Поставка Товара Покупателю по настоящему Договору осуществляется партиями в течение 3 (трех) рабочих дней с даты </w:t>
      </w:r>
      <w:r>
        <w:t>направления Заказчиком заявки (любым видом связи)</w:t>
      </w:r>
      <w:r w:rsidRPr="00FF64F4">
        <w:t xml:space="preserve"> силами Поставщика по адресу Покупателя: 195009, Российская Федерация, г. Санкт-Петербург, участок ж.д. «Минеральная </w:t>
      </w:r>
      <w:proofErr w:type="spellStart"/>
      <w:r w:rsidRPr="00FF64F4">
        <w:t>ул.-Лесной</w:t>
      </w:r>
      <w:proofErr w:type="spellEnd"/>
      <w:r w:rsidRPr="00FF64F4">
        <w:t xml:space="preserve"> пр.» литер Д </w:t>
      </w:r>
      <w:r w:rsidR="00CD44EB">
        <w:t xml:space="preserve">- </w:t>
      </w:r>
      <w:r>
        <w:t>Участок ремонта</w:t>
      </w:r>
      <w:r w:rsidRPr="00FF64F4">
        <w:t xml:space="preserve"> контейнеров </w:t>
      </w:r>
      <w:r w:rsidR="00BA1FD0">
        <w:t>филиала ПАО «</w:t>
      </w:r>
      <w:proofErr w:type="spellStart"/>
      <w:r w:rsidR="00BA1FD0">
        <w:t>ТранКонтейнер</w:t>
      </w:r>
      <w:proofErr w:type="spellEnd"/>
      <w:r w:rsidR="00BA1FD0">
        <w:t>» на Октябрьской железной дороге</w:t>
      </w:r>
      <w:r>
        <w:t>, поставка должна осуществляться автотранспортом Исполнителя на склад Заказчика по будням дням с 8.30 до 16.30 МСК времени.</w:t>
      </w:r>
    </w:p>
    <w:p w:rsidR="00D0481C" w:rsidRPr="000348A0" w:rsidRDefault="00D0481C" w:rsidP="00D0481C">
      <w:pPr>
        <w:ind w:firstLine="567"/>
        <w:jc w:val="both"/>
      </w:pPr>
      <w:r>
        <w:t xml:space="preserve">3.4. </w:t>
      </w:r>
      <w:r w:rsidRPr="009B707B">
        <w:t>Срок поставки Товара: по</w:t>
      </w:r>
      <w:r w:rsidRPr="000348A0">
        <w:t xml:space="preserve"> заявкам Заказчика с даты заключения договора по 31.12.2016.</w:t>
      </w:r>
    </w:p>
    <w:p w:rsidR="00D0481C" w:rsidRPr="00FF64F4" w:rsidRDefault="00D0481C" w:rsidP="00D0481C">
      <w:pPr>
        <w:ind w:firstLine="567"/>
        <w:jc w:val="both"/>
        <w:rPr>
          <w:u w:val="single"/>
        </w:rPr>
      </w:pPr>
      <w:r>
        <w:t>3.5</w:t>
      </w:r>
      <w:r w:rsidRPr="00FF64F4">
        <w:t>. Объем Товара определен в Приложении №2 к договору без обязательств Покупателя выкупить Товар в полном объеме.</w:t>
      </w:r>
    </w:p>
    <w:p w:rsidR="00D0481C" w:rsidRPr="00FF64F4" w:rsidRDefault="00D0481C" w:rsidP="00D0481C">
      <w:pPr>
        <w:widowControl w:val="0"/>
        <w:autoSpaceDE w:val="0"/>
        <w:autoSpaceDN w:val="0"/>
        <w:adjustRightInd w:val="0"/>
        <w:ind w:firstLine="567"/>
        <w:jc w:val="both"/>
      </w:pPr>
      <w:r>
        <w:t>3.6</w:t>
      </w:r>
      <w:r w:rsidRPr="00FF64F4">
        <w:t>.</w:t>
      </w:r>
      <w:r>
        <w:t xml:space="preserve"> </w:t>
      </w:r>
      <w:r w:rsidRPr="00FF64F4">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D0481C" w:rsidRPr="00FF64F4" w:rsidRDefault="00D0481C" w:rsidP="00D0481C">
      <w:pPr>
        <w:widowControl w:val="0"/>
        <w:autoSpaceDE w:val="0"/>
        <w:autoSpaceDN w:val="0"/>
        <w:adjustRightInd w:val="0"/>
        <w:ind w:firstLine="567"/>
        <w:jc w:val="both"/>
      </w:pPr>
      <w:r w:rsidRPr="00FF64F4">
        <w:t xml:space="preserve"> 1) документ, удостоверяющий личность представителя Покупателя; </w:t>
      </w:r>
    </w:p>
    <w:p w:rsidR="00D0481C" w:rsidRPr="00FF64F4" w:rsidRDefault="00D0481C" w:rsidP="00D0481C">
      <w:pPr>
        <w:widowControl w:val="0"/>
        <w:autoSpaceDE w:val="0"/>
        <w:autoSpaceDN w:val="0"/>
        <w:adjustRightInd w:val="0"/>
        <w:ind w:firstLine="567"/>
        <w:jc w:val="both"/>
      </w:pPr>
      <w:r w:rsidRPr="00FF64F4">
        <w:t xml:space="preserve"> 2) доверенность на представителя Покупателя, оформленную надлежащим образом. </w:t>
      </w:r>
    </w:p>
    <w:p w:rsidR="00D0481C" w:rsidRPr="00FF64F4" w:rsidRDefault="00D0481C" w:rsidP="00D0481C">
      <w:pPr>
        <w:widowControl w:val="0"/>
        <w:autoSpaceDE w:val="0"/>
        <w:autoSpaceDN w:val="0"/>
        <w:adjustRightInd w:val="0"/>
        <w:ind w:firstLine="567"/>
        <w:jc w:val="both"/>
        <w:rPr>
          <w:bCs/>
        </w:rPr>
      </w:pPr>
      <w:r>
        <w:t>3.7</w:t>
      </w:r>
      <w:r w:rsidRPr="00FF64F4">
        <w:t xml:space="preserve">. </w:t>
      </w:r>
      <w:r w:rsidRPr="00FF64F4">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D0481C" w:rsidRPr="00FF64F4" w:rsidRDefault="00D0481C" w:rsidP="00D0481C">
      <w:pPr>
        <w:widowControl w:val="0"/>
        <w:autoSpaceDE w:val="0"/>
        <w:autoSpaceDN w:val="0"/>
        <w:adjustRightInd w:val="0"/>
        <w:ind w:firstLine="567"/>
        <w:jc w:val="both"/>
      </w:pPr>
      <w:r>
        <w:t>3.8</w:t>
      </w:r>
      <w:r w:rsidRPr="00FF64F4">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D0481C" w:rsidRPr="00FF64F4" w:rsidRDefault="00D0481C" w:rsidP="00D0481C">
      <w:pPr>
        <w:ind w:firstLine="567"/>
        <w:jc w:val="both"/>
      </w:pPr>
      <w:r>
        <w:t>3.9</w:t>
      </w:r>
      <w:r w:rsidRPr="00FF64F4">
        <w:t>. Датой поставки Товара считается дата подписан</w:t>
      </w:r>
      <w:r>
        <w:t>ия Сторонами товарной накладной </w:t>
      </w:r>
      <w:r w:rsidRPr="00FF64F4">
        <w:t xml:space="preserve">(ТОРГ-12). </w:t>
      </w:r>
    </w:p>
    <w:p w:rsidR="00D0481C" w:rsidRDefault="00D0481C" w:rsidP="00D0481C">
      <w:pPr>
        <w:pStyle w:val="ConsNormal"/>
        <w:suppressAutoHyphens w:val="0"/>
        <w:autoSpaceDE/>
        <w:autoSpaceDN w:val="0"/>
        <w:ind w:left="360" w:firstLine="0"/>
        <w:jc w:val="center"/>
        <w:rPr>
          <w:rFonts w:ascii="Times New Roman" w:hAnsi="Times New Roman" w:cs="Times New Roman"/>
          <w:b/>
          <w:bCs/>
          <w:sz w:val="24"/>
          <w:szCs w:val="24"/>
        </w:rPr>
      </w:pPr>
    </w:p>
    <w:p w:rsidR="00D0481C" w:rsidRDefault="00D0481C" w:rsidP="00D0481C">
      <w:pPr>
        <w:pStyle w:val="ConsNormal"/>
        <w:suppressAutoHyphens w:val="0"/>
        <w:autoSpaceDE/>
        <w:autoSpaceDN w:val="0"/>
        <w:ind w:left="360" w:firstLine="0"/>
        <w:jc w:val="center"/>
        <w:rPr>
          <w:rFonts w:ascii="Times New Roman" w:hAnsi="Times New Roman" w:cs="Times New Roman"/>
          <w:b/>
          <w:bCs/>
          <w:sz w:val="24"/>
          <w:szCs w:val="24"/>
        </w:rPr>
      </w:pPr>
      <w:r w:rsidRPr="00FF64F4">
        <w:rPr>
          <w:rFonts w:ascii="Times New Roman" w:hAnsi="Times New Roman" w:cs="Times New Roman"/>
          <w:b/>
          <w:bCs/>
          <w:sz w:val="24"/>
          <w:szCs w:val="24"/>
        </w:rPr>
        <w:t>4. Обязанности Сторон</w:t>
      </w:r>
    </w:p>
    <w:p w:rsidR="00D0481C" w:rsidRPr="00FF64F4" w:rsidRDefault="00D0481C" w:rsidP="00D0481C">
      <w:pPr>
        <w:pStyle w:val="ConsNormal"/>
        <w:suppressAutoHyphens w:val="0"/>
        <w:autoSpaceDE/>
        <w:autoSpaceDN w:val="0"/>
        <w:ind w:left="360" w:firstLine="0"/>
        <w:jc w:val="center"/>
        <w:rPr>
          <w:rFonts w:ascii="Times New Roman" w:hAnsi="Times New Roman" w:cs="Times New Roman"/>
          <w:b/>
          <w:bCs/>
          <w:sz w:val="24"/>
          <w:szCs w:val="24"/>
        </w:rPr>
      </w:pPr>
    </w:p>
    <w:p w:rsidR="00D0481C" w:rsidRPr="00FF64F4" w:rsidRDefault="00D0481C" w:rsidP="00D0481C">
      <w:pPr>
        <w:pStyle w:val="ConsNormal"/>
        <w:widowControl/>
        <w:ind w:firstLine="567"/>
        <w:rPr>
          <w:rFonts w:ascii="Times New Roman" w:hAnsi="Times New Roman" w:cs="Times New Roman"/>
          <w:bCs/>
          <w:sz w:val="24"/>
          <w:szCs w:val="24"/>
        </w:rPr>
      </w:pPr>
      <w:r w:rsidRPr="00FF64F4">
        <w:rPr>
          <w:rFonts w:ascii="Times New Roman" w:hAnsi="Times New Roman" w:cs="Times New Roman"/>
          <w:bCs/>
          <w:sz w:val="24"/>
          <w:szCs w:val="24"/>
        </w:rPr>
        <w:t>4.1. Поставщик обязан:</w:t>
      </w:r>
    </w:p>
    <w:p w:rsidR="00D0481C" w:rsidRPr="00FF64F4" w:rsidRDefault="00D0481C" w:rsidP="00D0481C">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D0481C" w:rsidRPr="00FF64F4" w:rsidRDefault="00D0481C" w:rsidP="00D0481C">
      <w:pPr>
        <w:pStyle w:val="ConsNormal"/>
        <w:widowControl/>
        <w:ind w:firstLine="567"/>
        <w:jc w:val="both"/>
        <w:rPr>
          <w:rFonts w:ascii="Times New Roman" w:hAnsi="Times New Roman" w:cs="Times New Roman"/>
          <w:sz w:val="24"/>
          <w:szCs w:val="24"/>
        </w:rPr>
      </w:pPr>
      <w:r w:rsidRPr="00FF64F4">
        <w:rPr>
          <w:rFonts w:ascii="Times New Roman" w:hAnsi="Times New Roman" w:cs="Times New Roman"/>
          <w:bCs/>
          <w:sz w:val="24"/>
          <w:szCs w:val="24"/>
        </w:rPr>
        <w:t xml:space="preserve">4.1.2. </w:t>
      </w:r>
      <w:r w:rsidRPr="00FF64F4">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0481C" w:rsidRPr="00FF64F4" w:rsidRDefault="00D0481C" w:rsidP="00D0481C">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0481C" w:rsidRPr="00FF64F4" w:rsidRDefault="00D0481C" w:rsidP="00D0481C">
      <w:pPr>
        <w:pStyle w:val="ConsNormal"/>
        <w:widowControl/>
        <w:ind w:firstLine="567"/>
        <w:jc w:val="both"/>
        <w:rPr>
          <w:rFonts w:ascii="Times New Roman" w:hAnsi="Times New Roman" w:cs="Times New Roman"/>
          <w:sz w:val="24"/>
          <w:szCs w:val="24"/>
        </w:rPr>
      </w:pPr>
      <w:r w:rsidRPr="00FF64F4">
        <w:rPr>
          <w:rFonts w:ascii="Times New Roman" w:hAnsi="Times New Roman" w:cs="Times New Roman"/>
          <w:bCs/>
          <w:sz w:val="24"/>
          <w:szCs w:val="24"/>
        </w:rPr>
        <w:t xml:space="preserve">4.1.4. </w:t>
      </w:r>
      <w:r w:rsidRPr="00FF64F4">
        <w:rPr>
          <w:rFonts w:ascii="Times New Roman" w:hAnsi="Times New Roman" w:cs="Times New Roman"/>
          <w:sz w:val="24"/>
          <w:szCs w:val="24"/>
        </w:rPr>
        <w:t>Поставщик обязан предоставить Покупателю информацию о составе владельцев Поставщика по форме Приложения №4 к настоящему Договору.</w:t>
      </w:r>
    </w:p>
    <w:p w:rsidR="00D0481C" w:rsidRPr="00FF64F4" w:rsidRDefault="00D0481C" w:rsidP="00D0481C">
      <w:pPr>
        <w:pStyle w:val="ConsNormal"/>
        <w:widowControl/>
        <w:ind w:firstLine="567"/>
        <w:jc w:val="both"/>
        <w:rPr>
          <w:rFonts w:ascii="Times New Roman" w:hAnsi="Times New Roman" w:cs="Times New Roman"/>
          <w:sz w:val="24"/>
          <w:szCs w:val="24"/>
        </w:rPr>
      </w:pPr>
      <w:r w:rsidRPr="00FF64F4">
        <w:rPr>
          <w:rFonts w:ascii="Times New Roman" w:hAnsi="Times New Roman" w:cs="Times New Roman"/>
          <w:sz w:val="24"/>
          <w:szCs w:val="24"/>
        </w:rPr>
        <w:lastRenderedPageBreak/>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№4 к настоящему Договору.</w:t>
      </w:r>
    </w:p>
    <w:p w:rsidR="00D0481C" w:rsidRPr="00FF64F4" w:rsidRDefault="00D0481C" w:rsidP="00D0481C">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sz w:val="24"/>
          <w:szCs w:val="24"/>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D0481C" w:rsidRPr="00FF64F4" w:rsidRDefault="00D0481C" w:rsidP="00D0481C">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 Покупатель обязан:</w:t>
      </w:r>
    </w:p>
    <w:p w:rsidR="00D0481C" w:rsidRPr="00FF64F4" w:rsidRDefault="00D0481C" w:rsidP="00D0481C">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4.2.1. Оплатить Товар в размерах и в сроки, установленные настоящим Договором.</w:t>
      </w:r>
    </w:p>
    <w:p w:rsidR="00D0481C" w:rsidRPr="00FF64F4" w:rsidRDefault="00D0481C" w:rsidP="00D0481C">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D0481C" w:rsidRPr="00FF64F4" w:rsidRDefault="00D0481C" w:rsidP="00D0481C">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4.2.3. Обеспечить явку своего представителя во время приемки Товара.</w:t>
      </w:r>
    </w:p>
    <w:p w:rsidR="00D0481C" w:rsidRPr="00FF64F4" w:rsidRDefault="00D0481C" w:rsidP="00D0481C">
      <w:pPr>
        <w:pStyle w:val="ConsNormal"/>
        <w:widowControl/>
        <w:ind w:firstLine="567"/>
        <w:jc w:val="both"/>
        <w:rPr>
          <w:rFonts w:ascii="Times New Roman" w:hAnsi="Times New Roman" w:cs="Times New Roman"/>
          <w:bCs/>
          <w:sz w:val="24"/>
          <w:szCs w:val="24"/>
        </w:rPr>
      </w:pPr>
    </w:p>
    <w:p w:rsidR="00D0481C" w:rsidRDefault="00D0481C" w:rsidP="00D0481C">
      <w:pPr>
        <w:widowControl w:val="0"/>
        <w:jc w:val="center"/>
        <w:rPr>
          <w:b/>
          <w:bCs/>
        </w:rPr>
      </w:pPr>
      <w:r w:rsidRPr="00FF64F4">
        <w:rPr>
          <w:b/>
          <w:bCs/>
        </w:rPr>
        <w:t>5. Упаковка Товара</w:t>
      </w:r>
    </w:p>
    <w:p w:rsidR="00D0481C" w:rsidRPr="00FF64F4" w:rsidRDefault="00D0481C" w:rsidP="00D0481C">
      <w:pPr>
        <w:widowControl w:val="0"/>
        <w:jc w:val="center"/>
        <w:rPr>
          <w:b/>
          <w:bCs/>
        </w:rPr>
      </w:pPr>
    </w:p>
    <w:p w:rsidR="00D0481C" w:rsidRPr="00FF64F4" w:rsidRDefault="00D0481C" w:rsidP="00D0481C">
      <w:pPr>
        <w:pStyle w:val="19"/>
        <w:ind w:firstLine="709"/>
        <w:rPr>
          <w:rFonts w:eastAsia="MS Mincho"/>
          <w:sz w:val="24"/>
          <w:szCs w:val="24"/>
        </w:rPr>
      </w:pPr>
      <w:r>
        <w:rPr>
          <w:rFonts w:eastAsia="MS Mincho"/>
          <w:sz w:val="24"/>
          <w:szCs w:val="24"/>
        </w:rPr>
        <w:t xml:space="preserve">5.1. </w:t>
      </w:r>
      <w:r w:rsidRPr="00FF64F4">
        <w:rPr>
          <w:rFonts w:eastAsia="MS Mincho"/>
          <w:sz w:val="24"/>
          <w:szCs w:val="24"/>
        </w:rPr>
        <w:t>Продукция должна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D0481C" w:rsidRPr="00FF64F4" w:rsidRDefault="00D0481C" w:rsidP="00D0481C">
      <w:pPr>
        <w:pStyle w:val="19"/>
        <w:ind w:firstLine="709"/>
        <w:rPr>
          <w:rFonts w:eastAsia="MS Mincho"/>
          <w:sz w:val="24"/>
          <w:szCs w:val="24"/>
        </w:rPr>
      </w:pPr>
      <w:r>
        <w:rPr>
          <w:rFonts w:eastAsia="MS Mincho"/>
          <w:sz w:val="24"/>
          <w:szCs w:val="24"/>
        </w:rPr>
        <w:t xml:space="preserve">5.2. </w:t>
      </w:r>
      <w:r w:rsidRPr="00FF64F4">
        <w:rPr>
          <w:rFonts w:eastAsia="MS Mincho"/>
          <w:sz w:val="24"/>
          <w:szCs w:val="24"/>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D0481C" w:rsidRPr="00FF64F4" w:rsidRDefault="00D0481C" w:rsidP="00D0481C">
      <w:pPr>
        <w:widowControl w:val="0"/>
        <w:ind w:firstLine="720"/>
        <w:jc w:val="center"/>
        <w:rPr>
          <w:b/>
        </w:rPr>
      </w:pPr>
    </w:p>
    <w:p w:rsidR="00D0481C" w:rsidRDefault="00D0481C" w:rsidP="00D0481C">
      <w:pPr>
        <w:widowControl w:val="0"/>
        <w:ind w:firstLine="720"/>
        <w:jc w:val="center"/>
        <w:rPr>
          <w:b/>
        </w:rPr>
      </w:pPr>
      <w:r w:rsidRPr="00FF64F4">
        <w:rPr>
          <w:b/>
        </w:rPr>
        <w:t>6. Переход права собственности и рисков</w:t>
      </w:r>
    </w:p>
    <w:p w:rsidR="00D0481C" w:rsidRPr="00FF64F4" w:rsidRDefault="00D0481C" w:rsidP="00D0481C">
      <w:pPr>
        <w:widowControl w:val="0"/>
        <w:ind w:firstLine="720"/>
        <w:jc w:val="center"/>
        <w:rPr>
          <w:b/>
        </w:rPr>
      </w:pPr>
    </w:p>
    <w:p w:rsidR="00D0481C" w:rsidRPr="00FF64F4" w:rsidRDefault="00D0481C" w:rsidP="00D0481C">
      <w:pPr>
        <w:widowControl w:val="0"/>
        <w:ind w:firstLine="708"/>
        <w:jc w:val="both"/>
        <w:rPr>
          <w:bCs/>
        </w:rPr>
      </w:pPr>
      <w:r>
        <w:rPr>
          <w:bCs/>
        </w:rPr>
        <w:t>6.1.</w:t>
      </w:r>
      <w:r w:rsidRPr="00FF64F4">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D0481C" w:rsidRPr="00FF64F4" w:rsidRDefault="00D0481C" w:rsidP="00D0481C">
      <w:pPr>
        <w:widowControl w:val="0"/>
        <w:autoSpaceDE w:val="0"/>
        <w:autoSpaceDN w:val="0"/>
        <w:adjustRightInd w:val="0"/>
        <w:spacing w:after="40"/>
        <w:jc w:val="both"/>
      </w:pPr>
    </w:p>
    <w:p w:rsidR="00D0481C" w:rsidRPr="00BA742A" w:rsidRDefault="00D0481C" w:rsidP="00D0481C">
      <w:pPr>
        <w:pStyle w:val="ConsNormal"/>
        <w:jc w:val="center"/>
        <w:rPr>
          <w:rFonts w:ascii="Times New Roman" w:hAnsi="Times New Roman" w:cs="Times New Roman"/>
          <w:b/>
          <w:sz w:val="24"/>
          <w:szCs w:val="24"/>
        </w:rPr>
      </w:pPr>
      <w:r w:rsidRPr="00BA742A">
        <w:rPr>
          <w:rFonts w:ascii="Times New Roman" w:hAnsi="Times New Roman" w:cs="Times New Roman"/>
          <w:b/>
          <w:sz w:val="24"/>
          <w:szCs w:val="24"/>
        </w:rPr>
        <w:t>7. Комплектность, качество и гарантии</w:t>
      </w:r>
    </w:p>
    <w:p w:rsidR="00D0481C" w:rsidRPr="00BA742A" w:rsidRDefault="00D0481C" w:rsidP="00D0481C">
      <w:pPr>
        <w:pStyle w:val="ConsNormal"/>
        <w:jc w:val="center"/>
        <w:rPr>
          <w:rFonts w:ascii="Times New Roman" w:hAnsi="Times New Roman" w:cs="Times New Roman"/>
          <w:b/>
          <w:sz w:val="24"/>
          <w:szCs w:val="24"/>
        </w:rPr>
      </w:pPr>
    </w:p>
    <w:p w:rsidR="00D0481C" w:rsidRPr="00BA742A" w:rsidRDefault="00D0481C" w:rsidP="00D0481C">
      <w:pPr>
        <w:pStyle w:val="ConsNormal"/>
        <w:ind w:firstLine="567"/>
        <w:jc w:val="both"/>
        <w:rPr>
          <w:rFonts w:ascii="Times New Roman" w:hAnsi="Times New Roman" w:cs="Times New Roman"/>
          <w:sz w:val="24"/>
          <w:szCs w:val="24"/>
        </w:rPr>
      </w:pPr>
      <w:r w:rsidRPr="00BA742A">
        <w:rPr>
          <w:rFonts w:ascii="Times New Roman" w:hAnsi="Times New Roman" w:cs="Times New Roman"/>
          <w:sz w:val="24"/>
          <w:szCs w:val="24"/>
        </w:rPr>
        <w:t>7.1. Товар должен соответствовать требованиям технических условий (</w:t>
      </w:r>
      <w:r w:rsidRPr="00182A76">
        <w:rPr>
          <w:rFonts w:ascii="Times New Roman" w:hAnsi="Times New Roman" w:cs="Times New Roman"/>
          <w:sz w:val="24"/>
          <w:szCs w:val="24"/>
        </w:rPr>
        <w:t>ТУ 2312-048-31953544-2006</w:t>
      </w:r>
      <w:r>
        <w:rPr>
          <w:rFonts w:ascii="Times New Roman" w:hAnsi="Times New Roman" w:cs="Times New Roman"/>
          <w:sz w:val="24"/>
          <w:szCs w:val="24"/>
        </w:rPr>
        <w:t xml:space="preserve">, </w:t>
      </w:r>
      <w:r w:rsidRPr="00BA742A">
        <w:rPr>
          <w:rFonts w:ascii="Times New Roman" w:hAnsi="Times New Roman" w:cs="Times New Roman"/>
          <w:sz w:val="24"/>
          <w:szCs w:val="24"/>
        </w:rPr>
        <w:t>ГОСТ Р 51693-2000) и изготовляться по рецептуре и технологическому регламенту, утвержденными установленным порядком. Товар должен соответствовать экологическим нормам, принятым в РФ, а в случае обязательной сертификации иметь сертификаты соответствия и сертификаты качества.</w:t>
      </w:r>
    </w:p>
    <w:p w:rsidR="00D0481C" w:rsidRPr="00BA742A" w:rsidRDefault="00D0481C" w:rsidP="00D0481C">
      <w:pPr>
        <w:pStyle w:val="25"/>
        <w:suppressAutoHyphens/>
        <w:ind w:left="0" w:firstLine="709"/>
        <w:jc w:val="both"/>
      </w:pPr>
      <w:r w:rsidRPr="00BA742A">
        <w:t>Товар должен обладать стабильностью при хранении, хорошо разливаться по поверхности, не давая потеков на вертикальных поверхностях, наноситься всеми методами распыления и вручную.</w:t>
      </w:r>
    </w:p>
    <w:p w:rsidR="00D0481C" w:rsidRPr="00BA742A" w:rsidRDefault="00D0481C" w:rsidP="00D0481C">
      <w:pPr>
        <w:pStyle w:val="25"/>
        <w:suppressAutoHyphens/>
        <w:ind w:left="0" w:firstLine="709"/>
        <w:jc w:val="both"/>
      </w:pPr>
      <w:r w:rsidRPr="00BA742A">
        <w:t xml:space="preserve">Поставляемый Товар должен </w:t>
      </w:r>
      <w:r w:rsidR="009F1A72">
        <w:t>обладать следующими качествами</w:t>
      </w:r>
      <w:r w:rsidRPr="00BA742A">
        <w:t xml:space="preserve">: </w:t>
      </w:r>
    </w:p>
    <w:p w:rsidR="00D0481C" w:rsidRPr="00BA742A" w:rsidRDefault="00D0481C" w:rsidP="00D0481C">
      <w:pPr>
        <w:pStyle w:val="25"/>
        <w:suppressAutoHyphens/>
        <w:ind w:left="0" w:firstLine="709"/>
        <w:jc w:val="both"/>
      </w:pPr>
      <w:r w:rsidRPr="00BA742A">
        <w:t>-</w:t>
      </w:r>
      <w:proofErr w:type="spellStart"/>
      <w:r w:rsidRPr="00BA742A">
        <w:t>атмосферостойкостью</w:t>
      </w:r>
      <w:proofErr w:type="spellEnd"/>
      <w:r w:rsidRPr="00BA742A">
        <w:t>;</w:t>
      </w:r>
    </w:p>
    <w:p w:rsidR="00D0481C" w:rsidRPr="00BA742A" w:rsidRDefault="00D0481C" w:rsidP="00D0481C">
      <w:pPr>
        <w:pStyle w:val="25"/>
        <w:suppressAutoHyphens/>
        <w:ind w:left="0" w:firstLine="709"/>
        <w:jc w:val="both"/>
      </w:pPr>
      <w:r w:rsidRPr="00BA742A">
        <w:t>-высокой износостойкостью;</w:t>
      </w:r>
    </w:p>
    <w:p w:rsidR="00D0481C" w:rsidRPr="00BA742A" w:rsidRDefault="00D0481C" w:rsidP="00D0481C">
      <w:pPr>
        <w:pStyle w:val="25"/>
        <w:suppressAutoHyphens/>
        <w:ind w:left="0" w:firstLine="709"/>
        <w:jc w:val="both"/>
      </w:pPr>
      <w:r w:rsidRPr="00BA742A">
        <w:t>-водостойкостью;</w:t>
      </w:r>
    </w:p>
    <w:p w:rsidR="00D0481C" w:rsidRPr="00BA742A" w:rsidRDefault="00D0481C" w:rsidP="00D0481C">
      <w:pPr>
        <w:pStyle w:val="25"/>
        <w:suppressAutoHyphens/>
        <w:ind w:left="0" w:firstLine="709"/>
        <w:jc w:val="both"/>
      </w:pPr>
      <w:r w:rsidRPr="00BA742A">
        <w:t>-</w:t>
      </w:r>
      <w:proofErr w:type="spellStart"/>
      <w:r w:rsidRPr="00BA742A">
        <w:t>химстойкостью</w:t>
      </w:r>
      <w:proofErr w:type="spellEnd"/>
      <w:r w:rsidRPr="00BA742A">
        <w:t>;</w:t>
      </w:r>
    </w:p>
    <w:p w:rsidR="00D0481C" w:rsidRPr="00BA742A" w:rsidRDefault="00D0481C" w:rsidP="00D0481C">
      <w:pPr>
        <w:pStyle w:val="25"/>
        <w:suppressAutoHyphens/>
        <w:ind w:left="0" w:firstLine="709"/>
        <w:jc w:val="both"/>
      </w:pPr>
      <w:r w:rsidRPr="00BA742A">
        <w:t>-</w:t>
      </w:r>
      <w:proofErr w:type="spellStart"/>
      <w:r w:rsidRPr="00BA742A">
        <w:t>маслобензостойкостью</w:t>
      </w:r>
      <w:proofErr w:type="spellEnd"/>
      <w:r w:rsidRPr="00BA742A">
        <w:t>;</w:t>
      </w:r>
    </w:p>
    <w:p w:rsidR="00D0481C" w:rsidRPr="00BA742A" w:rsidRDefault="00D0481C" w:rsidP="00D0481C">
      <w:pPr>
        <w:pStyle w:val="25"/>
        <w:suppressAutoHyphens/>
        <w:ind w:left="0" w:firstLine="709"/>
        <w:jc w:val="both"/>
      </w:pPr>
      <w:r w:rsidRPr="00BA742A">
        <w:t>-возможностью применения при пониженных температурах внутри помещения (от +2..до +4</w:t>
      </w:r>
      <w:r w:rsidRPr="00BA742A">
        <w:rPr>
          <w:vertAlign w:val="superscript"/>
        </w:rPr>
        <w:t>0</w:t>
      </w:r>
      <w:r w:rsidRPr="00BA742A">
        <w:t>С);</w:t>
      </w:r>
    </w:p>
    <w:p w:rsidR="00D0481C" w:rsidRPr="00BA742A" w:rsidRDefault="00D0481C" w:rsidP="00D0481C">
      <w:pPr>
        <w:pStyle w:val="25"/>
        <w:suppressAutoHyphens/>
        <w:ind w:left="0" w:firstLine="709"/>
        <w:jc w:val="both"/>
      </w:pPr>
      <w:r w:rsidRPr="00BA742A">
        <w:t>-относительно непродолжительным временем высыхания  (не более 1,5-2 ч между первым и вторым нанесением слоев);</w:t>
      </w:r>
    </w:p>
    <w:p w:rsidR="00D0481C" w:rsidRPr="00BA742A" w:rsidRDefault="00D0481C" w:rsidP="00D0481C">
      <w:pPr>
        <w:pStyle w:val="25"/>
        <w:suppressAutoHyphens/>
        <w:ind w:left="0" w:firstLine="709"/>
        <w:jc w:val="both"/>
      </w:pPr>
      <w:r w:rsidRPr="00BA742A">
        <w:lastRenderedPageBreak/>
        <w:t>-относительно невысокой требовательностью к подготовке окрашиваемой поверхности.</w:t>
      </w:r>
    </w:p>
    <w:p w:rsidR="00D0481C" w:rsidRPr="00BA742A" w:rsidRDefault="00D0481C" w:rsidP="00D0481C">
      <w:pPr>
        <w:pStyle w:val="25"/>
        <w:suppressAutoHyphens/>
        <w:ind w:left="0" w:firstLine="709"/>
        <w:jc w:val="both"/>
      </w:pPr>
      <w:r w:rsidRPr="00BA742A">
        <w:t xml:space="preserve">-поставляться Заказчику в готовом к работе виде в герметично закрытой металлической таре вместимостью 20-50 кг (маркировка тары в соответствии с ГОСТ 9980.4-86). </w:t>
      </w:r>
    </w:p>
    <w:p w:rsidR="00D0481C" w:rsidRPr="00BA742A" w:rsidRDefault="00D0481C" w:rsidP="00D0481C">
      <w:pPr>
        <w:pStyle w:val="25"/>
        <w:suppressAutoHyphens/>
        <w:ind w:left="0" w:firstLine="709"/>
        <w:jc w:val="both"/>
      </w:pPr>
      <w:r w:rsidRPr="00BA742A">
        <w:t>-продукция, подлежащая обязательной сертификации, должна иметь сертификат соответствия</w:t>
      </w:r>
    </w:p>
    <w:p w:rsidR="00D0481C" w:rsidRPr="00BA742A" w:rsidRDefault="00D0481C" w:rsidP="00D0481C">
      <w:pPr>
        <w:pStyle w:val="ConsNormal"/>
        <w:tabs>
          <w:tab w:val="left" w:pos="993"/>
          <w:tab w:val="left" w:pos="1276"/>
        </w:tabs>
        <w:ind w:firstLine="567"/>
        <w:jc w:val="both"/>
        <w:rPr>
          <w:rFonts w:ascii="Times New Roman" w:hAnsi="Times New Roman" w:cs="Times New Roman"/>
          <w:bCs/>
          <w:sz w:val="24"/>
          <w:szCs w:val="24"/>
        </w:rPr>
      </w:pPr>
      <w:r w:rsidRPr="00BA742A">
        <w:rPr>
          <w:rFonts w:ascii="Times New Roman" w:hAnsi="Times New Roman" w:cs="Times New Roman"/>
          <w:sz w:val="24"/>
          <w:szCs w:val="24"/>
        </w:rPr>
        <w:t xml:space="preserve">7.2. </w:t>
      </w:r>
      <w:r w:rsidRPr="00BA742A">
        <w:rPr>
          <w:rFonts w:ascii="Times New Roman" w:hAnsi="Times New Roman" w:cs="Times New Roman"/>
          <w:bCs/>
          <w:sz w:val="24"/>
          <w:szCs w:val="24"/>
        </w:rPr>
        <w:t xml:space="preserve">Гарантия качества устанавливается заводом-изготовителем, но не менее </w:t>
      </w:r>
      <w:r>
        <w:rPr>
          <w:rFonts w:ascii="Times New Roman" w:hAnsi="Times New Roman" w:cs="Times New Roman"/>
          <w:bCs/>
          <w:sz w:val="24"/>
          <w:szCs w:val="24"/>
        </w:rPr>
        <w:t>___</w:t>
      </w:r>
      <w:r w:rsidRPr="00BA742A">
        <w:rPr>
          <w:rFonts w:ascii="Times New Roman" w:hAnsi="Times New Roman" w:cs="Times New Roman"/>
          <w:bCs/>
          <w:sz w:val="24"/>
          <w:szCs w:val="24"/>
        </w:rPr>
        <w:t xml:space="preserve"> (</w:t>
      </w:r>
      <w:r>
        <w:rPr>
          <w:rFonts w:ascii="Times New Roman" w:hAnsi="Times New Roman" w:cs="Times New Roman"/>
          <w:bCs/>
          <w:sz w:val="24"/>
          <w:szCs w:val="24"/>
        </w:rPr>
        <w:t>_________</w:t>
      </w:r>
      <w:r w:rsidRPr="00BA742A">
        <w:rPr>
          <w:rFonts w:ascii="Times New Roman" w:hAnsi="Times New Roman" w:cs="Times New Roman"/>
          <w:bCs/>
          <w:sz w:val="24"/>
          <w:szCs w:val="24"/>
        </w:rPr>
        <w:t>) месяцев с даты подписания товарной накладной ТОРГ-12.</w:t>
      </w:r>
    </w:p>
    <w:p w:rsidR="00D0481C" w:rsidRPr="00BA742A" w:rsidRDefault="00D0481C" w:rsidP="00D0481C">
      <w:pPr>
        <w:pStyle w:val="ConsNormal"/>
        <w:tabs>
          <w:tab w:val="left" w:pos="993"/>
          <w:tab w:val="left" w:pos="1276"/>
        </w:tabs>
        <w:ind w:firstLine="567"/>
        <w:jc w:val="both"/>
        <w:rPr>
          <w:rFonts w:ascii="Times New Roman" w:hAnsi="Times New Roman" w:cs="Times New Roman"/>
          <w:bCs/>
          <w:sz w:val="24"/>
          <w:szCs w:val="24"/>
        </w:rPr>
      </w:pPr>
      <w:r w:rsidRPr="00BA742A">
        <w:rPr>
          <w:rFonts w:ascii="Times New Roman" w:hAnsi="Times New Roman" w:cs="Times New Roman"/>
          <w:sz w:val="24"/>
          <w:szCs w:val="24"/>
        </w:rPr>
        <w:t xml:space="preserve">Срок службы слоев покрытия лакокрасочной продукцией при подготовке окрашиваемой поверхности (не до металла, неполной очистке от ржавчины, окалины и т.п.) должен составлять не менее </w:t>
      </w:r>
      <w:r>
        <w:rPr>
          <w:rFonts w:ascii="Times New Roman" w:hAnsi="Times New Roman" w:cs="Times New Roman"/>
          <w:sz w:val="24"/>
          <w:szCs w:val="24"/>
        </w:rPr>
        <w:t>___</w:t>
      </w:r>
      <w:r w:rsidRPr="00BA742A">
        <w:rPr>
          <w:rFonts w:ascii="Times New Roman" w:hAnsi="Times New Roman" w:cs="Times New Roman"/>
          <w:sz w:val="24"/>
          <w:szCs w:val="24"/>
        </w:rPr>
        <w:t xml:space="preserve"> (</w:t>
      </w:r>
      <w:r>
        <w:rPr>
          <w:rFonts w:ascii="Times New Roman" w:hAnsi="Times New Roman" w:cs="Times New Roman"/>
          <w:sz w:val="24"/>
          <w:szCs w:val="24"/>
        </w:rPr>
        <w:t>____</w:t>
      </w:r>
      <w:r w:rsidRPr="00BA742A">
        <w:rPr>
          <w:rFonts w:ascii="Times New Roman" w:hAnsi="Times New Roman" w:cs="Times New Roman"/>
          <w:sz w:val="24"/>
          <w:szCs w:val="24"/>
        </w:rPr>
        <w:t>) лет в открытой атмосфере.</w:t>
      </w:r>
    </w:p>
    <w:p w:rsidR="00D0481C" w:rsidRPr="00BA742A" w:rsidRDefault="00D0481C" w:rsidP="00D0481C">
      <w:pPr>
        <w:pStyle w:val="ConsNormal"/>
        <w:ind w:firstLine="567"/>
        <w:jc w:val="both"/>
        <w:rPr>
          <w:rFonts w:ascii="Times New Roman" w:hAnsi="Times New Roman" w:cs="Times New Roman"/>
          <w:bCs/>
          <w:sz w:val="24"/>
          <w:szCs w:val="24"/>
        </w:rPr>
      </w:pPr>
      <w:r w:rsidRPr="00BA742A">
        <w:rPr>
          <w:rFonts w:ascii="Times New Roman" w:hAnsi="Times New Roman" w:cs="Times New Roman"/>
          <w:bCs/>
          <w:sz w:val="24"/>
          <w:szCs w:val="24"/>
        </w:rPr>
        <w:t xml:space="preserve">7.3. 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 </w:t>
      </w:r>
    </w:p>
    <w:p w:rsidR="00D0481C" w:rsidRPr="00BA742A" w:rsidRDefault="00D0481C" w:rsidP="00D0481C">
      <w:pPr>
        <w:pStyle w:val="ConsNormal"/>
        <w:ind w:firstLine="567"/>
        <w:jc w:val="both"/>
        <w:rPr>
          <w:rFonts w:ascii="Times New Roman" w:hAnsi="Times New Roman" w:cs="Times New Roman"/>
          <w:bCs/>
          <w:sz w:val="24"/>
          <w:szCs w:val="24"/>
        </w:rPr>
      </w:pPr>
      <w:r w:rsidRPr="00BA742A">
        <w:rPr>
          <w:rFonts w:ascii="Times New Roman" w:hAnsi="Times New Roman" w:cs="Times New Roman"/>
          <w:bCs/>
          <w:sz w:val="24"/>
          <w:szCs w:val="24"/>
        </w:rPr>
        <w:t>7.4. Покупатель направляет Поставщику уведомление о необходимости замены непригодного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0481C" w:rsidRDefault="00D0481C" w:rsidP="00D0481C">
      <w:pPr>
        <w:pStyle w:val="ConsNormal"/>
        <w:ind w:firstLine="567"/>
        <w:jc w:val="both"/>
        <w:rPr>
          <w:rFonts w:ascii="Times New Roman" w:hAnsi="Times New Roman" w:cs="Times New Roman"/>
          <w:bCs/>
          <w:sz w:val="24"/>
          <w:szCs w:val="24"/>
        </w:rPr>
      </w:pPr>
      <w:r w:rsidRPr="00BA742A">
        <w:rPr>
          <w:rFonts w:ascii="Times New Roman" w:hAnsi="Times New Roman" w:cs="Times New Roman"/>
          <w:bCs/>
          <w:sz w:val="24"/>
          <w:szCs w:val="24"/>
        </w:rPr>
        <w:t>7.5. Поставщик обязан провести замену гарантийного</w:t>
      </w:r>
      <w:r>
        <w:rPr>
          <w:rFonts w:ascii="Times New Roman" w:hAnsi="Times New Roman" w:cs="Times New Roman"/>
          <w:bCs/>
          <w:sz w:val="24"/>
          <w:szCs w:val="24"/>
        </w:rPr>
        <w:t xml:space="preserve"> Товара в течение _____(_____) календарных дней с даты получения уведомления от Покупателя.</w:t>
      </w:r>
    </w:p>
    <w:p w:rsidR="00D0481C" w:rsidRDefault="00D0481C" w:rsidP="00D0481C">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Транспортные расходы связанные с заменой гарантийного Товара, Покупателем не возмещаются.</w:t>
      </w:r>
    </w:p>
    <w:p w:rsidR="00D0481C" w:rsidRDefault="00D0481C" w:rsidP="00D0481C">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7.6.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D0481C" w:rsidRDefault="00D0481C" w:rsidP="00D0481C">
      <w:pPr>
        <w:ind w:firstLine="567"/>
        <w:jc w:val="both"/>
      </w:pPr>
      <w:r w:rsidRPr="00FF64F4">
        <w:t>7.</w:t>
      </w:r>
      <w:r>
        <w:t>7</w:t>
      </w:r>
      <w:r w:rsidRPr="00FF64F4">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D5F97" w:rsidRPr="00FF64F4" w:rsidRDefault="000D5F97" w:rsidP="00D0481C">
      <w:pPr>
        <w:ind w:firstLine="567"/>
        <w:jc w:val="both"/>
      </w:pPr>
    </w:p>
    <w:p w:rsidR="00D0481C" w:rsidRDefault="00D0481C" w:rsidP="00D0481C">
      <w:pPr>
        <w:jc w:val="center"/>
        <w:rPr>
          <w:b/>
          <w:bCs/>
        </w:rPr>
      </w:pPr>
      <w:r w:rsidRPr="00FF64F4">
        <w:rPr>
          <w:b/>
          <w:bCs/>
        </w:rPr>
        <w:t>8. Ответственность Сторон</w:t>
      </w:r>
    </w:p>
    <w:p w:rsidR="00D0481C" w:rsidRPr="00FF64F4" w:rsidRDefault="00D0481C" w:rsidP="00D0481C">
      <w:pPr>
        <w:jc w:val="center"/>
        <w:rPr>
          <w:b/>
          <w:bCs/>
        </w:rPr>
      </w:pPr>
    </w:p>
    <w:p w:rsidR="00D0481C" w:rsidRPr="00FF64F4" w:rsidRDefault="00D0481C" w:rsidP="00D0481C">
      <w:pPr>
        <w:ind w:firstLine="567"/>
        <w:jc w:val="both"/>
      </w:pPr>
      <w:r w:rsidRPr="00FF64F4">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0481C" w:rsidRDefault="00D0481C" w:rsidP="00D0481C">
      <w:pPr>
        <w:pStyle w:val="affc"/>
        <w:ind w:firstLine="567"/>
        <w:jc w:val="both"/>
        <w:rPr>
          <w:rFonts w:ascii="Times New Roman" w:hAnsi="Times New Roman" w:cs="Times New Roman"/>
          <w:sz w:val="24"/>
          <w:szCs w:val="24"/>
        </w:rPr>
      </w:pPr>
      <w:r w:rsidRPr="00FF64F4">
        <w:rPr>
          <w:rFonts w:ascii="Times New Roman" w:hAnsi="Times New Roman" w:cs="Times New Roman"/>
          <w:sz w:val="24"/>
          <w:szCs w:val="24"/>
        </w:rPr>
        <w:t>8.2.</w:t>
      </w:r>
      <w:r w:rsidRPr="00FF64F4">
        <w:rPr>
          <w:rFonts w:ascii="Times New Roman" w:hAnsi="Times New Roman" w:cs="Times New Roman"/>
          <w:b/>
          <w:sz w:val="24"/>
          <w:szCs w:val="24"/>
        </w:rPr>
        <w:t xml:space="preserve"> </w:t>
      </w:r>
      <w:r w:rsidRPr="00FF64F4">
        <w:rPr>
          <w:rFonts w:ascii="Times New Roman" w:hAnsi="Times New Roman" w:cs="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D0481C" w:rsidRPr="00FF64F4" w:rsidRDefault="00D0481C" w:rsidP="00D0481C">
      <w:pPr>
        <w:pStyle w:val="affc"/>
        <w:ind w:firstLine="567"/>
        <w:jc w:val="both"/>
        <w:rPr>
          <w:rFonts w:ascii="Times New Roman" w:hAnsi="Times New Roman" w:cs="Times New Roman"/>
          <w:sz w:val="24"/>
          <w:szCs w:val="24"/>
        </w:rPr>
      </w:pPr>
      <w:r>
        <w:rPr>
          <w:rFonts w:ascii="Times New Roman" w:hAnsi="Times New Roman" w:cs="Times New Roman"/>
          <w:sz w:val="24"/>
          <w:szCs w:val="24"/>
        </w:rPr>
        <w:t>8.3.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D0481C" w:rsidRPr="00FF64F4" w:rsidRDefault="00D0481C" w:rsidP="00D0481C">
      <w:pPr>
        <w:widowControl w:val="0"/>
        <w:autoSpaceDE w:val="0"/>
        <w:autoSpaceDN w:val="0"/>
        <w:adjustRightInd w:val="0"/>
        <w:spacing w:after="60"/>
        <w:ind w:firstLine="567"/>
        <w:jc w:val="both"/>
      </w:pPr>
    </w:p>
    <w:p w:rsidR="00D0481C" w:rsidRDefault="00D0481C" w:rsidP="00D0481C">
      <w:pPr>
        <w:widowControl w:val="0"/>
        <w:autoSpaceDE w:val="0"/>
        <w:autoSpaceDN w:val="0"/>
        <w:adjustRightInd w:val="0"/>
        <w:spacing w:after="60"/>
        <w:ind w:left="360"/>
        <w:jc w:val="center"/>
        <w:rPr>
          <w:b/>
        </w:rPr>
      </w:pPr>
      <w:r w:rsidRPr="00FF64F4">
        <w:rPr>
          <w:b/>
        </w:rPr>
        <w:t>9. Обстоятельства непреодолимой силы</w:t>
      </w:r>
    </w:p>
    <w:p w:rsidR="00D0481C" w:rsidRPr="00FF64F4" w:rsidRDefault="00D0481C" w:rsidP="00D0481C">
      <w:pPr>
        <w:widowControl w:val="0"/>
        <w:autoSpaceDE w:val="0"/>
        <w:autoSpaceDN w:val="0"/>
        <w:adjustRightInd w:val="0"/>
        <w:spacing w:after="60"/>
        <w:ind w:left="360"/>
        <w:jc w:val="center"/>
        <w:rPr>
          <w:b/>
        </w:rPr>
      </w:pPr>
    </w:p>
    <w:p w:rsidR="00D0481C" w:rsidRPr="00FF64F4" w:rsidRDefault="00D0481C" w:rsidP="00D0481C">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w:t>
      </w:r>
      <w:r w:rsidRPr="00FF64F4">
        <w:rPr>
          <w:rFonts w:ascii="Times New Roman" w:hAnsi="Times New Roman" w:cs="Times New Roman"/>
          <w:sz w:val="24"/>
          <w:szCs w:val="24"/>
        </w:rPr>
        <w:lastRenderedPageBreak/>
        <w:t>изданием запретительных актов государственных органов.</w:t>
      </w:r>
    </w:p>
    <w:p w:rsidR="00D0481C" w:rsidRPr="00FF64F4" w:rsidRDefault="00D0481C" w:rsidP="00D0481C">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0481C" w:rsidRPr="00FF64F4" w:rsidRDefault="00D0481C" w:rsidP="00D0481C">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0481C" w:rsidRPr="00FF64F4" w:rsidRDefault="00D0481C" w:rsidP="00D0481C">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0481C" w:rsidRDefault="00D0481C" w:rsidP="00D0481C">
      <w:pPr>
        <w:pStyle w:val="aff9"/>
        <w:widowControl w:val="0"/>
        <w:autoSpaceDE w:val="0"/>
        <w:autoSpaceDN w:val="0"/>
        <w:adjustRightInd w:val="0"/>
        <w:ind w:left="0"/>
        <w:jc w:val="center"/>
        <w:rPr>
          <w:b/>
        </w:rPr>
      </w:pPr>
      <w:r w:rsidRPr="00FF64F4">
        <w:rPr>
          <w:b/>
        </w:rPr>
        <w:t>10. Разрешение споров</w:t>
      </w:r>
    </w:p>
    <w:p w:rsidR="00D0481C" w:rsidRPr="00FF64F4" w:rsidRDefault="00D0481C" w:rsidP="00D0481C">
      <w:pPr>
        <w:pStyle w:val="aff9"/>
        <w:widowControl w:val="0"/>
        <w:autoSpaceDE w:val="0"/>
        <w:autoSpaceDN w:val="0"/>
        <w:adjustRightInd w:val="0"/>
        <w:ind w:left="0"/>
        <w:jc w:val="center"/>
        <w:rPr>
          <w:b/>
        </w:rPr>
      </w:pPr>
    </w:p>
    <w:p w:rsidR="00D0481C" w:rsidRPr="00FF64F4" w:rsidRDefault="00D0481C" w:rsidP="00D0481C">
      <w:pPr>
        <w:widowControl w:val="0"/>
        <w:autoSpaceDE w:val="0"/>
        <w:autoSpaceDN w:val="0"/>
        <w:adjustRightInd w:val="0"/>
        <w:ind w:firstLine="567"/>
        <w:jc w:val="both"/>
      </w:pPr>
      <w:r w:rsidRPr="00FF64F4">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D0481C" w:rsidRPr="00FF64F4" w:rsidRDefault="00D0481C" w:rsidP="00D0481C">
      <w:pPr>
        <w:widowControl w:val="0"/>
        <w:autoSpaceDE w:val="0"/>
        <w:autoSpaceDN w:val="0"/>
        <w:adjustRightInd w:val="0"/>
        <w:ind w:firstLine="567"/>
        <w:jc w:val="both"/>
      </w:pPr>
      <w:r w:rsidRPr="00FF64F4">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D0481C" w:rsidRPr="00AC7A51" w:rsidRDefault="00D0481C" w:rsidP="00D0481C">
      <w:pPr>
        <w:widowControl w:val="0"/>
        <w:autoSpaceDE w:val="0"/>
        <w:autoSpaceDN w:val="0"/>
        <w:adjustRightInd w:val="0"/>
        <w:ind w:firstLine="567"/>
        <w:jc w:val="both"/>
      </w:pPr>
      <w:r w:rsidRPr="00FF64F4">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D0481C" w:rsidRPr="00FF64F4" w:rsidRDefault="00D0481C" w:rsidP="00D0481C">
      <w:pPr>
        <w:pStyle w:val="ConsNormal"/>
        <w:ind w:firstLine="567"/>
        <w:jc w:val="center"/>
        <w:rPr>
          <w:rFonts w:ascii="Times New Roman" w:hAnsi="Times New Roman" w:cs="Times New Roman"/>
          <w:b/>
          <w:sz w:val="24"/>
          <w:szCs w:val="24"/>
        </w:rPr>
      </w:pPr>
    </w:p>
    <w:p w:rsidR="00D0481C" w:rsidRPr="00FF64F4" w:rsidRDefault="00D0481C" w:rsidP="00D0481C">
      <w:pPr>
        <w:pStyle w:val="ConsNormal"/>
        <w:ind w:firstLine="567"/>
        <w:jc w:val="center"/>
        <w:rPr>
          <w:rFonts w:ascii="Times New Roman" w:hAnsi="Times New Roman" w:cs="Times New Roman"/>
          <w:b/>
          <w:sz w:val="24"/>
          <w:szCs w:val="24"/>
        </w:rPr>
      </w:pPr>
      <w:r w:rsidRPr="00FF64F4">
        <w:rPr>
          <w:rFonts w:ascii="Times New Roman" w:hAnsi="Times New Roman" w:cs="Times New Roman"/>
          <w:b/>
          <w:sz w:val="24"/>
          <w:szCs w:val="24"/>
        </w:rPr>
        <w:t>11. Порядок внесения</w:t>
      </w:r>
    </w:p>
    <w:p w:rsidR="00D0481C" w:rsidRDefault="00D0481C" w:rsidP="00D0481C">
      <w:pPr>
        <w:pStyle w:val="ConsNormal"/>
        <w:ind w:firstLine="567"/>
        <w:jc w:val="center"/>
        <w:rPr>
          <w:rFonts w:ascii="Times New Roman" w:hAnsi="Times New Roman" w:cs="Times New Roman"/>
          <w:b/>
          <w:sz w:val="24"/>
          <w:szCs w:val="24"/>
        </w:rPr>
      </w:pPr>
      <w:r w:rsidRPr="00FF64F4">
        <w:rPr>
          <w:rFonts w:ascii="Times New Roman" w:hAnsi="Times New Roman" w:cs="Times New Roman"/>
          <w:b/>
          <w:sz w:val="24"/>
          <w:szCs w:val="24"/>
        </w:rPr>
        <w:t>изменений, дополнений в Договор и его расторжения</w:t>
      </w:r>
    </w:p>
    <w:p w:rsidR="00D0481C" w:rsidRPr="00FF64F4" w:rsidRDefault="00D0481C" w:rsidP="00D0481C">
      <w:pPr>
        <w:pStyle w:val="ConsNormal"/>
        <w:ind w:firstLine="567"/>
        <w:jc w:val="center"/>
        <w:rPr>
          <w:rFonts w:ascii="Times New Roman" w:hAnsi="Times New Roman" w:cs="Times New Roman"/>
          <w:b/>
          <w:sz w:val="24"/>
          <w:szCs w:val="24"/>
        </w:rPr>
      </w:pPr>
    </w:p>
    <w:p w:rsidR="00D0481C" w:rsidRPr="00FF64F4" w:rsidRDefault="00D0481C" w:rsidP="00D0481C">
      <w:pPr>
        <w:pStyle w:val="ConsNormal"/>
        <w:ind w:firstLine="708"/>
        <w:jc w:val="both"/>
        <w:rPr>
          <w:rFonts w:ascii="Times New Roman" w:hAnsi="Times New Roman" w:cs="Times New Roman"/>
          <w:sz w:val="24"/>
          <w:szCs w:val="24"/>
        </w:rPr>
      </w:pPr>
      <w:r w:rsidRPr="00FF64F4">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D0481C" w:rsidRPr="00FF64F4" w:rsidRDefault="00D0481C" w:rsidP="00D0481C">
      <w:pPr>
        <w:pStyle w:val="ConsNormal"/>
        <w:ind w:firstLine="708"/>
        <w:jc w:val="both"/>
        <w:rPr>
          <w:rFonts w:ascii="Times New Roman" w:hAnsi="Times New Roman" w:cs="Times New Roman"/>
          <w:sz w:val="24"/>
          <w:szCs w:val="24"/>
        </w:rPr>
      </w:pPr>
      <w:r w:rsidRPr="00FF64F4">
        <w:rPr>
          <w:rFonts w:ascii="Times New Roman" w:hAnsi="Times New Roman" w:cs="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D0481C" w:rsidRPr="00FF64F4" w:rsidRDefault="00D0481C" w:rsidP="00D0481C">
      <w:pPr>
        <w:ind w:firstLine="567"/>
        <w:jc w:val="both"/>
      </w:pPr>
      <w:r w:rsidRPr="00FF64F4">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D0481C" w:rsidRPr="00FF64F4" w:rsidRDefault="00D0481C" w:rsidP="00D0481C">
      <w:pPr>
        <w:ind w:firstLine="567"/>
        <w:jc w:val="both"/>
      </w:pPr>
    </w:p>
    <w:p w:rsidR="00D0481C" w:rsidRDefault="00D0481C" w:rsidP="00D0481C">
      <w:pPr>
        <w:tabs>
          <w:tab w:val="left" w:pos="0"/>
        </w:tabs>
        <w:jc w:val="center"/>
        <w:rPr>
          <w:b/>
        </w:rPr>
      </w:pPr>
      <w:r w:rsidRPr="00FF64F4">
        <w:rPr>
          <w:b/>
        </w:rPr>
        <w:t>12. Срок действия Договора</w:t>
      </w:r>
    </w:p>
    <w:p w:rsidR="00D0481C" w:rsidRPr="00FF64F4" w:rsidRDefault="00D0481C" w:rsidP="00D0481C">
      <w:pPr>
        <w:tabs>
          <w:tab w:val="left" w:pos="0"/>
        </w:tabs>
        <w:jc w:val="center"/>
        <w:rPr>
          <w:b/>
        </w:rPr>
      </w:pPr>
    </w:p>
    <w:p w:rsidR="00D0481C" w:rsidRPr="009B707B" w:rsidRDefault="00D0481C" w:rsidP="00D0481C">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12.1. Настоящий Договор вступает в силу с даты его по</w:t>
      </w:r>
      <w:r>
        <w:rPr>
          <w:rFonts w:ascii="Times New Roman" w:hAnsi="Times New Roman" w:cs="Times New Roman"/>
          <w:sz w:val="24"/>
          <w:szCs w:val="24"/>
        </w:rPr>
        <w:t>дписания Сторонами и действует п</w:t>
      </w:r>
      <w:r w:rsidRPr="00FF64F4">
        <w:rPr>
          <w:rFonts w:ascii="Times New Roman" w:hAnsi="Times New Roman" w:cs="Times New Roman"/>
          <w:sz w:val="24"/>
          <w:szCs w:val="24"/>
        </w:rPr>
        <w:t>о 31.12.201</w:t>
      </w:r>
      <w:r>
        <w:rPr>
          <w:rFonts w:ascii="Times New Roman" w:hAnsi="Times New Roman" w:cs="Times New Roman"/>
          <w:sz w:val="24"/>
          <w:szCs w:val="24"/>
        </w:rPr>
        <w:t>6</w:t>
      </w:r>
      <w:r w:rsidRPr="00FF64F4">
        <w:rPr>
          <w:rFonts w:ascii="Times New Roman" w:hAnsi="Times New Roman" w:cs="Times New Roman"/>
          <w:sz w:val="24"/>
          <w:szCs w:val="24"/>
        </w:rPr>
        <w:t xml:space="preserve">, а в части оплат по Договору - до полного исполнения Сторонами своих обязательств. </w:t>
      </w:r>
    </w:p>
    <w:p w:rsidR="00D0481C" w:rsidRDefault="00D0481C" w:rsidP="00D0481C">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w:t>
      </w:r>
      <w:r w:rsidRPr="00FF64F4">
        <w:rPr>
          <w:rFonts w:ascii="Times New Roman" w:hAnsi="Times New Roman" w:cs="Times New Roman"/>
          <w:b/>
          <w:bCs/>
          <w:sz w:val="24"/>
          <w:szCs w:val="24"/>
        </w:rPr>
        <w:t>. Прочие условия</w:t>
      </w:r>
    </w:p>
    <w:p w:rsidR="00D0481C" w:rsidRPr="00FF64F4" w:rsidRDefault="00D0481C" w:rsidP="00D0481C">
      <w:pPr>
        <w:pStyle w:val="ConsNormal"/>
        <w:ind w:firstLine="567"/>
        <w:jc w:val="center"/>
        <w:rPr>
          <w:rFonts w:ascii="Times New Roman" w:hAnsi="Times New Roman" w:cs="Times New Roman"/>
          <w:b/>
          <w:bCs/>
          <w:sz w:val="24"/>
          <w:szCs w:val="24"/>
        </w:rPr>
      </w:pPr>
    </w:p>
    <w:p w:rsidR="00D0481C" w:rsidRPr="00FF64F4" w:rsidRDefault="00D0481C" w:rsidP="00D0481C">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.1. В случае изменения у какой-либо из Сторон юридического статуса, адреса и банковских рек</w:t>
      </w:r>
      <w:r>
        <w:rPr>
          <w:rFonts w:ascii="Times New Roman" w:hAnsi="Times New Roman" w:cs="Times New Roman"/>
          <w:sz w:val="24"/>
          <w:szCs w:val="24"/>
        </w:rPr>
        <w:t xml:space="preserve">визитов, она обязана в течение </w:t>
      </w:r>
      <w:r w:rsidRPr="00FF64F4">
        <w:rPr>
          <w:rFonts w:ascii="Times New Roman" w:hAnsi="Times New Roman" w:cs="Times New Roman"/>
          <w:sz w:val="24"/>
          <w:szCs w:val="24"/>
        </w:rPr>
        <w:t>5 (пят</w:t>
      </w:r>
      <w:r>
        <w:rPr>
          <w:rFonts w:ascii="Times New Roman" w:hAnsi="Times New Roman" w:cs="Times New Roman"/>
          <w:sz w:val="24"/>
          <w:szCs w:val="24"/>
        </w:rPr>
        <w:t>и</w:t>
      </w:r>
      <w:r w:rsidRPr="00FF64F4">
        <w:rPr>
          <w:rFonts w:ascii="Times New Roman" w:hAnsi="Times New Roman" w:cs="Times New Roman"/>
          <w:sz w:val="24"/>
          <w:szCs w:val="24"/>
        </w:rPr>
        <w:t>) дней со дня возникновения изменений известить другую Сторону.</w:t>
      </w:r>
    </w:p>
    <w:p w:rsidR="00D0481C" w:rsidRPr="00FF64F4" w:rsidRDefault="00D0481C" w:rsidP="00D0481C">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.2. Передача прав и обязанностей Поставщика третьим лицам не допускается без письменного согласия Покупателя.</w:t>
      </w:r>
    </w:p>
    <w:p w:rsidR="00D0481C" w:rsidRPr="00FF64F4" w:rsidRDefault="00D0481C" w:rsidP="00D0481C">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.3. Все приложения к настоящему Договору являются его неотъемлемыми частями.</w:t>
      </w:r>
    </w:p>
    <w:p w:rsidR="00D0481C" w:rsidRPr="00FF64F4" w:rsidRDefault="00D0481C" w:rsidP="00D0481C">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.4. Все вопросы, не предусмотренные настоящим Договором, регулируются законодательством Российской Федерации.</w:t>
      </w:r>
    </w:p>
    <w:p w:rsidR="00D0481C" w:rsidRPr="00FF64F4" w:rsidRDefault="00D0481C" w:rsidP="00D0481C">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 xml:space="preserve">.5. Настоящий Договор составлен в двух экземплярах, имеющих одинаковую силу, </w:t>
      </w:r>
      <w:r w:rsidRPr="00FF64F4">
        <w:rPr>
          <w:rFonts w:ascii="Times New Roman" w:hAnsi="Times New Roman" w:cs="Times New Roman"/>
          <w:sz w:val="24"/>
          <w:szCs w:val="24"/>
        </w:rPr>
        <w:lastRenderedPageBreak/>
        <w:t>по одному для каждой из Сторон.</w:t>
      </w:r>
    </w:p>
    <w:p w:rsidR="00D0481C" w:rsidRPr="00FF64F4" w:rsidRDefault="00D0481C" w:rsidP="00D0481C">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 К настоящему Договору прилагается:</w:t>
      </w:r>
    </w:p>
    <w:p w:rsidR="00D0481C" w:rsidRPr="00FF64F4" w:rsidRDefault="00D0481C" w:rsidP="00D0481C">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.6.1. Спецификация №1 (Приложение №1);</w:t>
      </w:r>
    </w:p>
    <w:p w:rsidR="00D0481C" w:rsidRPr="00FF64F4" w:rsidRDefault="00D0481C" w:rsidP="00D0481C">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4.6.2. Объёмы и цены на</w:t>
      </w:r>
      <w:r w:rsidRPr="00FF64F4">
        <w:rPr>
          <w:rFonts w:ascii="Times New Roman" w:hAnsi="Times New Roman" w:cs="Times New Roman"/>
          <w:sz w:val="24"/>
          <w:szCs w:val="24"/>
        </w:rPr>
        <w:t xml:space="preserve"> Това</w:t>
      </w:r>
      <w:r>
        <w:rPr>
          <w:rFonts w:ascii="Times New Roman" w:hAnsi="Times New Roman" w:cs="Times New Roman"/>
          <w:sz w:val="24"/>
          <w:szCs w:val="24"/>
        </w:rPr>
        <w:t>р</w:t>
      </w:r>
      <w:r w:rsidRPr="00FF64F4">
        <w:rPr>
          <w:rFonts w:ascii="Times New Roman" w:hAnsi="Times New Roman" w:cs="Times New Roman"/>
          <w:sz w:val="24"/>
          <w:szCs w:val="24"/>
        </w:rPr>
        <w:t xml:space="preserve"> (Приложение №2);</w:t>
      </w:r>
    </w:p>
    <w:p w:rsidR="00D0481C" w:rsidRPr="00FF64F4" w:rsidRDefault="00D0481C" w:rsidP="00D0481C">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.6.3. Товарная накладная (ТОРГ - 12) (Приложение №3);</w:t>
      </w:r>
    </w:p>
    <w:p w:rsidR="00D0481C" w:rsidRDefault="00D0481C" w:rsidP="00D0481C">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.6.4. Форма «</w:t>
      </w:r>
      <w:r>
        <w:rPr>
          <w:rFonts w:ascii="Times New Roman" w:hAnsi="Times New Roman" w:cs="Times New Roman"/>
          <w:sz w:val="24"/>
          <w:szCs w:val="24"/>
          <w:lang w:eastAsia="ru-RU"/>
        </w:rPr>
        <w:t>Бенефициары</w:t>
      </w:r>
      <w:r w:rsidRPr="00FF64F4">
        <w:rPr>
          <w:rFonts w:ascii="Times New Roman" w:hAnsi="Times New Roman" w:cs="Times New Roman"/>
          <w:sz w:val="24"/>
          <w:szCs w:val="24"/>
          <w:lang w:eastAsia="ru-RU"/>
        </w:rPr>
        <w:t>»</w:t>
      </w:r>
      <w:r w:rsidRPr="00FF64F4">
        <w:rPr>
          <w:rFonts w:ascii="Times New Roman" w:hAnsi="Times New Roman" w:cs="Times New Roman"/>
          <w:sz w:val="24"/>
          <w:szCs w:val="24"/>
        </w:rPr>
        <w:t xml:space="preserve"> (Приложение №4).</w:t>
      </w:r>
    </w:p>
    <w:p w:rsidR="00D0481C" w:rsidRDefault="00D0481C" w:rsidP="00D0481C">
      <w:pPr>
        <w:pStyle w:val="ConsNormal"/>
        <w:ind w:firstLine="709"/>
        <w:jc w:val="both"/>
        <w:rPr>
          <w:rFonts w:ascii="Times New Roman" w:hAnsi="Times New Roman" w:cs="Times New Roman"/>
          <w:sz w:val="24"/>
          <w:szCs w:val="24"/>
        </w:rPr>
      </w:pPr>
    </w:p>
    <w:p w:rsidR="00D0481C" w:rsidRDefault="00D0481C" w:rsidP="00D0481C">
      <w:pPr>
        <w:pStyle w:val="ConsNormal"/>
        <w:ind w:firstLine="709"/>
        <w:jc w:val="both"/>
        <w:rPr>
          <w:rFonts w:ascii="Times New Roman" w:hAnsi="Times New Roman" w:cs="Times New Roman"/>
          <w:sz w:val="24"/>
          <w:szCs w:val="24"/>
        </w:rPr>
      </w:pPr>
    </w:p>
    <w:p w:rsidR="00D0481C" w:rsidRDefault="00D0481C" w:rsidP="00D0481C">
      <w:pPr>
        <w:pStyle w:val="ConsNormal"/>
        <w:ind w:firstLine="709"/>
        <w:jc w:val="both"/>
        <w:rPr>
          <w:rFonts w:ascii="Times New Roman" w:hAnsi="Times New Roman" w:cs="Times New Roman"/>
          <w:sz w:val="24"/>
          <w:szCs w:val="24"/>
        </w:rPr>
      </w:pPr>
    </w:p>
    <w:p w:rsidR="00D0481C" w:rsidRPr="00FF64F4" w:rsidRDefault="00D0481C" w:rsidP="00D0481C">
      <w:pPr>
        <w:pStyle w:val="ConsNormal"/>
        <w:ind w:firstLine="540"/>
        <w:jc w:val="center"/>
        <w:rPr>
          <w:rFonts w:ascii="Times New Roman" w:hAnsi="Times New Roman" w:cs="Times New Roman"/>
          <w:sz w:val="24"/>
          <w:szCs w:val="24"/>
        </w:rPr>
      </w:pPr>
      <w:r>
        <w:rPr>
          <w:rFonts w:ascii="Times New Roman" w:hAnsi="Times New Roman" w:cs="Times New Roman"/>
          <w:b/>
          <w:bCs/>
          <w:sz w:val="24"/>
          <w:szCs w:val="24"/>
        </w:rPr>
        <w:t>13</w:t>
      </w:r>
      <w:r w:rsidRPr="00FF64F4">
        <w:rPr>
          <w:rFonts w:ascii="Times New Roman" w:hAnsi="Times New Roman" w:cs="Times New Roman"/>
          <w:b/>
          <w:bCs/>
          <w:sz w:val="24"/>
          <w:szCs w:val="24"/>
        </w:rPr>
        <w:t xml:space="preserve">. </w:t>
      </w:r>
      <w:r w:rsidRPr="00FF64F4">
        <w:rPr>
          <w:rFonts w:ascii="Times New Roman" w:hAnsi="Times New Roman" w:cs="Times New Roman"/>
          <w:b/>
          <w:sz w:val="24"/>
          <w:szCs w:val="24"/>
        </w:rPr>
        <w:t>Юридические адреса и платежные реквизиты Сторон</w:t>
      </w:r>
    </w:p>
    <w:p w:rsidR="00D0481C" w:rsidRPr="00FF64F4" w:rsidRDefault="00D0481C" w:rsidP="00D0481C">
      <w:pPr>
        <w:pStyle w:val="ConsNormal"/>
        <w:ind w:left="1050" w:firstLine="0"/>
        <w:rPr>
          <w:rFonts w:ascii="Times New Roman" w:hAnsi="Times New Roman" w:cs="Times New Roman"/>
          <w:b/>
          <w:sz w:val="24"/>
          <w:szCs w:val="24"/>
        </w:rPr>
      </w:pPr>
    </w:p>
    <w:tbl>
      <w:tblPr>
        <w:tblW w:w="15870" w:type="dxa"/>
        <w:tblInd w:w="108" w:type="dxa"/>
        <w:tblLook w:val="04A0"/>
      </w:tblPr>
      <w:tblGrid>
        <w:gridCol w:w="6345"/>
        <w:gridCol w:w="4855"/>
        <w:gridCol w:w="4670"/>
      </w:tblGrid>
      <w:tr w:rsidR="00D0481C" w:rsidRPr="00FF64F4" w:rsidTr="00BA1FD0">
        <w:trPr>
          <w:trHeight w:val="1468"/>
        </w:trPr>
        <w:tc>
          <w:tcPr>
            <w:tcW w:w="6345" w:type="dxa"/>
          </w:tcPr>
          <w:p w:rsidR="00D0481C" w:rsidRDefault="00D0481C" w:rsidP="00BA1FD0">
            <w:pPr>
              <w:rPr>
                <w:b/>
              </w:rPr>
            </w:pPr>
            <w:r w:rsidRPr="00FF64F4">
              <w:rPr>
                <w:b/>
              </w:rPr>
              <w:t>Покупатель:</w:t>
            </w:r>
          </w:p>
          <w:p w:rsidR="00D0481C" w:rsidRPr="00FF64F4" w:rsidRDefault="00D0481C" w:rsidP="00BA1FD0">
            <w:pPr>
              <w:rPr>
                <w:b/>
              </w:rPr>
            </w:pPr>
          </w:p>
          <w:p w:rsidR="00D0481C" w:rsidRPr="00FF64F4" w:rsidRDefault="00D0481C" w:rsidP="00BA1FD0">
            <w:r w:rsidRPr="00FF64F4">
              <w:t>Публичное акционерное общество</w:t>
            </w:r>
          </w:p>
          <w:p w:rsidR="00D0481C" w:rsidRPr="00FF64F4" w:rsidRDefault="00D0481C" w:rsidP="00BA1FD0">
            <w:r w:rsidRPr="00FF64F4">
              <w:t>«Центр по перевозке грузов</w:t>
            </w:r>
          </w:p>
          <w:p w:rsidR="00D0481C" w:rsidRPr="00FF64F4" w:rsidRDefault="00D0481C" w:rsidP="00BA1FD0">
            <w:r w:rsidRPr="00FF64F4">
              <w:t>в контейнерах «</w:t>
            </w:r>
            <w:proofErr w:type="spellStart"/>
            <w:r w:rsidRPr="00FF64F4">
              <w:t>ТрансКонтейнер</w:t>
            </w:r>
            <w:proofErr w:type="spellEnd"/>
            <w:r w:rsidRPr="00FF64F4">
              <w:t>»</w:t>
            </w:r>
          </w:p>
          <w:p w:rsidR="00D0481C" w:rsidRPr="00FF64F4" w:rsidRDefault="00D0481C" w:rsidP="00BA1FD0">
            <w:r w:rsidRPr="00FF64F4">
              <w:rPr>
                <w:spacing w:val="5"/>
              </w:rPr>
              <w:t>Юр.адрес:</w:t>
            </w:r>
            <w:r w:rsidRPr="00FF64F4">
              <w:t>125047,г.Москва,</w:t>
            </w:r>
          </w:p>
          <w:p w:rsidR="00D0481C" w:rsidRPr="00FF64F4" w:rsidRDefault="00D0481C" w:rsidP="00BA1FD0">
            <w:pPr>
              <w:rPr>
                <w:spacing w:val="5"/>
              </w:rPr>
            </w:pPr>
            <w:r w:rsidRPr="00FF64F4">
              <w:t>Оружейный переулок, д.19</w:t>
            </w:r>
            <w:r w:rsidRPr="00FF64F4">
              <w:rPr>
                <w:spacing w:val="5"/>
              </w:rPr>
              <w:t xml:space="preserve"> </w:t>
            </w:r>
          </w:p>
          <w:p w:rsidR="00D0481C" w:rsidRPr="00FF64F4" w:rsidRDefault="00D0481C" w:rsidP="00BA1FD0">
            <w:pPr>
              <w:rPr>
                <w:b/>
              </w:rPr>
            </w:pPr>
            <w:r w:rsidRPr="00FF64F4">
              <w:rPr>
                <w:b/>
              </w:rPr>
              <w:t>Филиал ПАО «</w:t>
            </w:r>
            <w:proofErr w:type="spellStart"/>
            <w:r w:rsidRPr="00FF64F4">
              <w:rPr>
                <w:b/>
              </w:rPr>
              <w:t>ТрансКонтейнер</w:t>
            </w:r>
            <w:proofErr w:type="spellEnd"/>
            <w:r w:rsidRPr="00FF64F4">
              <w:rPr>
                <w:b/>
              </w:rPr>
              <w:t>»</w:t>
            </w:r>
          </w:p>
          <w:p w:rsidR="00D0481C" w:rsidRPr="00FF64F4" w:rsidRDefault="00D0481C" w:rsidP="00BA1FD0">
            <w:r w:rsidRPr="00FF64F4">
              <w:rPr>
                <w:b/>
              </w:rPr>
              <w:t>на Октябрьской железной дороге</w:t>
            </w:r>
          </w:p>
          <w:p w:rsidR="00D0481C" w:rsidRPr="00FF64F4" w:rsidRDefault="00D0481C" w:rsidP="00BA1FD0">
            <w:r w:rsidRPr="00FF64F4">
              <w:t>Местонахождение: 192007,</w:t>
            </w:r>
          </w:p>
          <w:p w:rsidR="00D0481C" w:rsidRPr="00FF64F4" w:rsidRDefault="00D0481C" w:rsidP="00BA1FD0">
            <w:r w:rsidRPr="00FF64F4">
              <w:t xml:space="preserve"> г.Санкт-Петербург, </w:t>
            </w:r>
          </w:p>
          <w:p w:rsidR="00D0481C" w:rsidRPr="00FF64F4" w:rsidRDefault="00D0481C" w:rsidP="00BA1FD0">
            <w:r w:rsidRPr="00FF64F4">
              <w:t>Лиговский проспект, д.240, лит.А</w:t>
            </w:r>
          </w:p>
          <w:p w:rsidR="00D0481C" w:rsidRPr="00FF64F4" w:rsidRDefault="00D0481C" w:rsidP="00BA1FD0">
            <w:r w:rsidRPr="00FF64F4">
              <w:t xml:space="preserve">ИНН 7708591995, КПП </w:t>
            </w:r>
            <w:r>
              <w:t>781643001</w:t>
            </w:r>
          </w:p>
          <w:p w:rsidR="00D0481C" w:rsidRPr="00FF64F4" w:rsidRDefault="00D0481C" w:rsidP="00BA1FD0">
            <w:proofErr w:type="spellStart"/>
            <w:r w:rsidRPr="00FF64F4">
              <w:t>р</w:t>
            </w:r>
            <w:proofErr w:type="spellEnd"/>
            <w:r w:rsidRPr="00FF64F4">
              <w:t>/с 40702810</w:t>
            </w:r>
            <w:r>
              <w:t>637000006238 в филиале ОПЕРУ-4 П</w:t>
            </w:r>
            <w:r w:rsidRPr="00FF64F4">
              <w:t>АО «Банк ВТБ» в г.Санкт-Петербурге</w:t>
            </w:r>
          </w:p>
          <w:p w:rsidR="00D0481C" w:rsidRPr="00FF64F4" w:rsidRDefault="00D0481C" w:rsidP="00BA1FD0">
            <w:r w:rsidRPr="00FF64F4">
              <w:t>к/с 30101810200000000704</w:t>
            </w:r>
          </w:p>
          <w:p w:rsidR="00D0481C" w:rsidRPr="00FF64F4" w:rsidRDefault="00D0481C" w:rsidP="00BA1FD0">
            <w:r w:rsidRPr="00FF64F4">
              <w:t>БИК 044030704</w:t>
            </w:r>
          </w:p>
          <w:p w:rsidR="00D0481C" w:rsidRPr="00FF64F4" w:rsidRDefault="00D0481C" w:rsidP="00BA1FD0">
            <w:r w:rsidRPr="00FF64F4">
              <w:t>ОКПО 15201081, ОГРН 1067746341024</w:t>
            </w:r>
          </w:p>
          <w:p w:rsidR="00D0481C" w:rsidRPr="00FF64F4" w:rsidRDefault="00D0481C" w:rsidP="00BA1FD0">
            <w:r w:rsidRPr="00FF64F4">
              <w:t>ОКВЭД 60.1, ОКФС 41, ОКОПФ 90</w:t>
            </w:r>
          </w:p>
          <w:p w:rsidR="00D0481C" w:rsidRPr="00FF64F4" w:rsidRDefault="00D0481C" w:rsidP="00BA1FD0">
            <w:r w:rsidRPr="00FF64F4">
              <w:t>ОКГУ 49014</w:t>
            </w:r>
          </w:p>
          <w:p w:rsidR="00D0481C" w:rsidRPr="00FF64F4" w:rsidRDefault="00D0481C" w:rsidP="00BA1FD0">
            <w:r w:rsidRPr="00FF64F4">
              <w:t>тел. (812) 458-68-00</w:t>
            </w:r>
          </w:p>
          <w:p w:rsidR="00D0481C" w:rsidRPr="00FF64F4" w:rsidRDefault="00D0481C" w:rsidP="00BA1FD0">
            <w:r w:rsidRPr="00FF64F4">
              <w:t>тел./факс (812) 458-68-01</w:t>
            </w:r>
          </w:p>
          <w:p w:rsidR="00D0481C" w:rsidRPr="000348A0" w:rsidRDefault="00D0481C" w:rsidP="00BA1FD0">
            <w:r w:rsidRPr="00FF64F4">
              <w:t>е</w:t>
            </w:r>
            <w:r w:rsidRPr="000348A0">
              <w:t>-</w:t>
            </w:r>
            <w:r w:rsidRPr="00FF64F4">
              <w:rPr>
                <w:lang w:val="en-US"/>
              </w:rPr>
              <w:t>mail</w:t>
            </w:r>
            <w:r w:rsidRPr="000348A0">
              <w:t xml:space="preserve">: </w:t>
            </w:r>
            <w:r w:rsidRPr="00FF64F4">
              <w:rPr>
                <w:lang w:val="en-US"/>
              </w:rPr>
              <w:t>www</w:t>
            </w:r>
            <w:r w:rsidRPr="000348A0">
              <w:t>.</w:t>
            </w:r>
            <w:proofErr w:type="spellStart"/>
            <w:r w:rsidRPr="00FF64F4">
              <w:rPr>
                <w:lang w:val="en-US"/>
              </w:rPr>
              <w:t>trcont</w:t>
            </w:r>
            <w:proofErr w:type="spellEnd"/>
            <w:r w:rsidR="007D2C9D">
              <w:fldChar w:fldCharType="begin"/>
            </w:r>
            <w:r w:rsidR="007D2C9D">
              <w:instrText>HYPERLINK "http://www.trcont.ru"</w:instrText>
            </w:r>
            <w:r w:rsidR="007D2C9D">
              <w:fldChar w:fldCharType="separate"/>
            </w:r>
            <w:r w:rsidRPr="000348A0">
              <w:rPr>
                <w:rStyle w:val="a8"/>
                <w:rFonts w:eastAsiaTheme="majorEastAsia"/>
              </w:rPr>
              <w:t>.</w:t>
            </w:r>
            <w:proofErr w:type="spellStart"/>
            <w:r w:rsidRPr="00FF64F4">
              <w:rPr>
                <w:rStyle w:val="a8"/>
                <w:rFonts w:eastAsiaTheme="majorEastAsia"/>
                <w:lang w:val="en-US"/>
              </w:rPr>
              <w:t>ru</w:t>
            </w:r>
            <w:proofErr w:type="spellEnd"/>
            <w:r w:rsidR="007D2C9D">
              <w:fldChar w:fldCharType="end"/>
            </w:r>
          </w:p>
        </w:tc>
        <w:tc>
          <w:tcPr>
            <w:tcW w:w="4855" w:type="dxa"/>
          </w:tcPr>
          <w:p w:rsidR="00D0481C" w:rsidRDefault="00D0481C" w:rsidP="00BA1FD0">
            <w:pPr>
              <w:pStyle w:val="ConsNormal"/>
              <w:ind w:firstLine="0"/>
              <w:rPr>
                <w:rFonts w:ascii="Times New Roman" w:hAnsi="Times New Roman"/>
                <w:b/>
                <w:sz w:val="24"/>
                <w:szCs w:val="24"/>
              </w:rPr>
            </w:pPr>
            <w:r w:rsidRPr="00AD5D27">
              <w:rPr>
                <w:rFonts w:ascii="Times New Roman" w:hAnsi="Times New Roman"/>
                <w:b/>
                <w:sz w:val="24"/>
                <w:szCs w:val="24"/>
              </w:rPr>
              <w:t>Поставщик:</w:t>
            </w:r>
          </w:p>
          <w:p w:rsidR="00D0481C" w:rsidRPr="00AC7A51" w:rsidRDefault="00D0481C" w:rsidP="00BA1FD0">
            <w:pPr>
              <w:pStyle w:val="ConsNormal"/>
              <w:ind w:firstLine="0"/>
              <w:rPr>
                <w:rFonts w:ascii="Times New Roman" w:hAnsi="Times New Roman"/>
                <w:b/>
                <w:sz w:val="24"/>
                <w:szCs w:val="24"/>
              </w:rPr>
            </w:pPr>
          </w:p>
          <w:p w:rsidR="00D0481C" w:rsidRPr="00D02C49" w:rsidRDefault="00D0481C" w:rsidP="00BA1FD0">
            <w:pPr>
              <w:pStyle w:val="afd"/>
              <w:ind w:firstLine="0"/>
              <w:rPr>
                <w:rFonts w:cs="Arial"/>
                <w:color w:val="FF0000"/>
              </w:rPr>
            </w:pPr>
            <w:r w:rsidRPr="00AD5D27">
              <w:rPr>
                <w:b/>
                <w:color w:val="000000"/>
                <w:spacing w:val="5"/>
                <w:sz w:val="24"/>
                <w:szCs w:val="24"/>
              </w:rPr>
              <w:t>Место нахождения</w:t>
            </w:r>
            <w:r w:rsidRPr="00AD5D27">
              <w:rPr>
                <w:sz w:val="24"/>
                <w:szCs w:val="24"/>
              </w:rPr>
              <w:t xml:space="preserve">: </w:t>
            </w:r>
          </w:p>
          <w:p w:rsidR="00D0481C" w:rsidRPr="00AD5D27" w:rsidRDefault="00D0481C" w:rsidP="00BA1FD0">
            <w:pPr>
              <w:pStyle w:val="afd"/>
              <w:ind w:firstLine="0"/>
              <w:rPr>
                <w:sz w:val="24"/>
                <w:szCs w:val="24"/>
              </w:rPr>
            </w:pPr>
            <w:r w:rsidRPr="00AD5D27">
              <w:rPr>
                <w:b/>
                <w:sz w:val="24"/>
                <w:szCs w:val="24"/>
              </w:rPr>
              <w:t>Почтовый адрес</w:t>
            </w:r>
            <w:r>
              <w:rPr>
                <w:sz w:val="24"/>
                <w:szCs w:val="24"/>
              </w:rPr>
              <w:t xml:space="preserve">: </w:t>
            </w:r>
          </w:p>
          <w:p w:rsidR="00D0481C" w:rsidRDefault="00D0481C" w:rsidP="00BA1FD0">
            <w:pPr>
              <w:pStyle w:val="afd"/>
              <w:ind w:right="-5" w:firstLine="0"/>
              <w:rPr>
                <w:sz w:val="24"/>
                <w:szCs w:val="24"/>
              </w:rPr>
            </w:pPr>
            <w:r w:rsidRPr="00AD5D27">
              <w:rPr>
                <w:sz w:val="24"/>
                <w:szCs w:val="24"/>
              </w:rPr>
              <w:t>ОГРН</w:t>
            </w:r>
            <w:r>
              <w:rPr>
                <w:sz w:val="24"/>
                <w:szCs w:val="24"/>
              </w:rPr>
              <w:t xml:space="preserve"> </w:t>
            </w:r>
          </w:p>
          <w:p w:rsidR="00D0481C" w:rsidRDefault="00D0481C" w:rsidP="00BA1FD0">
            <w:pPr>
              <w:pStyle w:val="afd"/>
              <w:ind w:right="-5" w:firstLine="0"/>
              <w:rPr>
                <w:sz w:val="24"/>
                <w:szCs w:val="24"/>
              </w:rPr>
            </w:pPr>
            <w:r>
              <w:rPr>
                <w:sz w:val="24"/>
                <w:szCs w:val="24"/>
              </w:rPr>
              <w:t xml:space="preserve">ИНН </w:t>
            </w:r>
          </w:p>
          <w:p w:rsidR="00D0481C" w:rsidRDefault="00D0481C" w:rsidP="00BA1FD0">
            <w:pPr>
              <w:pStyle w:val="afd"/>
              <w:ind w:right="-5" w:firstLine="0"/>
              <w:rPr>
                <w:sz w:val="24"/>
                <w:szCs w:val="24"/>
              </w:rPr>
            </w:pPr>
            <w:r w:rsidRPr="00AD5D27">
              <w:rPr>
                <w:sz w:val="24"/>
                <w:szCs w:val="24"/>
              </w:rPr>
              <w:t>О</w:t>
            </w:r>
            <w:r>
              <w:rPr>
                <w:sz w:val="24"/>
                <w:szCs w:val="24"/>
              </w:rPr>
              <w:t xml:space="preserve">КПО </w:t>
            </w:r>
          </w:p>
          <w:p w:rsidR="00D0481C" w:rsidRPr="00AD5D27" w:rsidRDefault="00D0481C" w:rsidP="00BA1FD0">
            <w:pPr>
              <w:pStyle w:val="afd"/>
              <w:ind w:right="-5" w:firstLine="0"/>
              <w:rPr>
                <w:sz w:val="24"/>
                <w:szCs w:val="24"/>
              </w:rPr>
            </w:pPr>
            <w:r w:rsidRPr="00AD5D27">
              <w:rPr>
                <w:sz w:val="24"/>
                <w:szCs w:val="24"/>
              </w:rPr>
              <w:t>КПП</w:t>
            </w:r>
            <w:r>
              <w:rPr>
                <w:sz w:val="24"/>
                <w:szCs w:val="24"/>
              </w:rPr>
              <w:t xml:space="preserve"> </w:t>
            </w:r>
          </w:p>
          <w:p w:rsidR="00D0481C" w:rsidRPr="00AD5D27" w:rsidRDefault="00D0481C" w:rsidP="00BA1FD0">
            <w:pPr>
              <w:pStyle w:val="afd"/>
              <w:ind w:right="-5" w:firstLine="0"/>
              <w:rPr>
                <w:sz w:val="24"/>
                <w:szCs w:val="24"/>
              </w:rPr>
            </w:pPr>
            <w:proofErr w:type="spellStart"/>
            <w:r w:rsidRPr="00AD5D27">
              <w:rPr>
                <w:sz w:val="24"/>
                <w:szCs w:val="24"/>
              </w:rPr>
              <w:t>р</w:t>
            </w:r>
            <w:proofErr w:type="spellEnd"/>
            <w:r w:rsidRPr="00AD5D27">
              <w:rPr>
                <w:sz w:val="24"/>
                <w:szCs w:val="24"/>
              </w:rPr>
              <w:t>/сч</w:t>
            </w:r>
            <w:r>
              <w:rPr>
                <w:sz w:val="24"/>
                <w:szCs w:val="24"/>
              </w:rPr>
              <w:t>ет</w:t>
            </w:r>
            <w:r w:rsidRPr="00D02C49">
              <w:rPr>
                <w:sz w:val="24"/>
                <w:szCs w:val="24"/>
              </w:rPr>
              <w:t xml:space="preserve"> </w:t>
            </w:r>
          </w:p>
          <w:p w:rsidR="00D0481C" w:rsidRDefault="00D0481C" w:rsidP="00BA1FD0">
            <w:pPr>
              <w:pStyle w:val="afd"/>
              <w:ind w:right="-5" w:firstLine="0"/>
              <w:rPr>
                <w:sz w:val="24"/>
                <w:szCs w:val="24"/>
              </w:rPr>
            </w:pPr>
            <w:r>
              <w:rPr>
                <w:sz w:val="24"/>
                <w:szCs w:val="24"/>
              </w:rPr>
              <w:t>в</w:t>
            </w:r>
            <w:r w:rsidRPr="00D02C49">
              <w:rPr>
                <w:sz w:val="24"/>
                <w:szCs w:val="24"/>
              </w:rPr>
              <w:t xml:space="preserve"> </w:t>
            </w:r>
            <w:r>
              <w:rPr>
                <w:sz w:val="24"/>
                <w:szCs w:val="24"/>
              </w:rPr>
              <w:t xml:space="preserve">филиале </w:t>
            </w:r>
          </w:p>
          <w:p w:rsidR="00D0481C" w:rsidRDefault="00D0481C" w:rsidP="00BA1FD0">
            <w:pPr>
              <w:pStyle w:val="afd"/>
              <w:ind w:right="-5" w:firstLine="0"/>
              <w:rPr>
                <w:sz w:val="24"/>
                <w:szCs w:val="24"/>
              </w:rPr>
            </w:pPr>
          </w:p>
          <w:p w:rsidR="00D0481C" w:rsidRDefault="00D0481C" w:rsidP="00BA1FD0">
            <w:pPr>
              <w:pStyle w:val="afd"/>
              <w:ind w:right="-5" w:firstLine="0"/>
              <w:rPr>
                <w:sz w:val="24"/>
                <w:szCs w:val="24"/>
              </w:rPr>
            </w:pPr>
          </w:p>
          <w:p w:rsidR="00D0481C" w:rsidRDefault="00D0481C" w:rsidP="00BA1FD0">
            <w:pPr>
              <w:pStyle w:val="afd"/>
              <w:ind w:right="-5" w:firstLine="0"/>
              <w:rPr>
                <w:sz w:val="24"/>
                <w:szCs w:val="24"/>
              </w:rPr>
            </w:pPr>
          </w:p>
          <w:p w:rsidR="00D0481C" w:rsidRDefault="00D0481C" w:rsidP="00BA1FD0">
            <w:pPr>
              <w:pStyle w:val="afd"/>
              <w:ind w:right="-5" w:firstLine="0"/>
              <w:rPr>
                <w:sz w:val="24"/>
                <w:szCs w:val="24"/>
              </w:rPr>
            </w:pPr>
          </w:p>
          <w:p w:rsidR="00D0481C" w:rsidRDefault="00D0481C" w:rsidP="00BA1FD0">
            <w:pPr>
              <w:pStyle w:val="afd"/>
              <w:ind w:right="-5" w:firstLine="0"/>
              <w:rPr>
                <w:sz w:val="24"/>
                <w:szCs w:val="24"/>
              </w:rPr>
            </w:pPr>
          </w:p>
          <w:p w:rsidR="00D0481C" w:rsidRDefault="00D0481C" w:rsidP="00BA1FD0">
            <w:pPr>
              <w:pStyle w:val="afd"/>
              <w:ind w:right="-5" w:firstLine="0"/>
              <w:rPr>
                <w:sz w:val="24"/>
                <w:szCs w:val="24"/>
              </w:rPr>
            </w:pPr>
          </w:p>
          <w:p w:rsidR="00D0481C" w:rsidRDefault="00D0481C" w:rsidP="00BA1FD0">
            <w:pPr>
              <w:pStyle w:val="afd"/>
              <w:ind w:right="-5" w:firstLine="0"/>
              <w:rPr>
                <w:sz w:val="24"/>
                <w:szCs w:val="24"/>
              </w:rPr>
            </w:pPr>
          </w:p>
          <w:p w:rsidR="00D0481C" w:rsidRDefault="00D0481C" w:rsidP="00BA1FD0">
            <w:pPr>
              <w:pStyle w:val="afd"/>
              <w:ind w:right="-5" w:firstLine="0"/>
              <w:rPr>
                <w:sz w:val="24"/>
                <w:szCs w:val="24"/>
              </w:rPr>
            </w:pPr>
          </w:p>
          <w:p w:rsidR="00D0481C" w:rsidRDefault="00D0481C" w:rsidP="00BA1FD0">
            <w:pPr>
              <w:pStyle w:val="afd"/>
              <w:ind w:left="324" w:right="-5" w:firstLine="0"/>
              <w:rPr>
                <w:sz w:val="24"/>
                <w:szCs w:val="24"/>
              </w:rPr>
            </w:pPr>
          </w:p>
          <w:p w:rsidR="00D0481C" w:rsidRDefault="00D0481C" w:rsidP="00BA1FD0">
            <w:pPr>
              <w:pStyle w:val="afd"/>
              <w:ind w:left="324" w:right="-5" w:firstLine="0"/>
              <w:rPr>
                <w:sz w:val="24"/>
                <w:szCs w:val="24"/>
              </w:rPr>
            </w:pPr>
          </w:p>
          <w:p w:rsidR="00D0481C" w:rsidRDefault="00D0481C" w:rsidP="00BA1FD0">
            <w:pPr>
              <w:pStyle w:val="afd"/>
              <w:ind w:left="324" w:right="-5" w:firstLine="0"/>
              <w:rPr>
                <w:sz w:val="24"/>
                <w:szCs w:val="24"/>
              </w:rPr>
            </w:pPr>
          </w:p>
          <w:p w:rsidR="00D0481C" w:rsidRDefault="00D0481C" w:rsidP="00BA1FD0">
            <w:pPr>
              <w:pStyle w:val="afd"/>
              <w:ind w:right="-5" w:firstLine="0"/>
              <w:rPr>
                <w:sz w:val="24"/>
                <w:szCs w:val="24"/>
              </w:rPr>
            </w:pPr>
          </w:p>
          <w:p w:rsidR="00D0481C" w:rsidRDefault="00D0481C" w:rsidP="00BA1FD0">
            <w:pPr>
              <w:rPr>
                <w:b/>
              </w:rPr>
            </w:pPr>
          </w:p>
          <w:p w:rsidR="00D0481C" w:rsidRPr="00FF64F4" w:rsidRDefault="00D0481C" w:rsidP="00BA1FD0">
            <w:pPr>
              <w:rPr>
                <w:b/>
              </w:rPr>
            </w:pPr>
          </w:p>
        </w:tc>
        <w:tc>
          <w:tcPr>
            <w:tcW w:w="4670" w:type="dxa"/>
          </w:tcPr>
          <w:p w:rsidR="00D0481C" w:rsidRPr="00FF64F4" w:rsidRDefault="00D0481C" w:rsidP="00BA1FD0">
            <w:pPr>
              <w:pStyle w:val="19"/>
              <w:tabs>
                <w:tab w:val="left" w:pos="360"/>
              </w:tabs>
              <w:ind w:left="188"/>
              <w:rPr>
                <w:b/>
                <w:sz w:val="24"/>
                <w:szCs w:val="24"/>
              </w:rPr>
            </w:pPr>
          </w:p>
        </w:tc>
      </w:tr>
    </w:tbl>
    <w:p w:rsidR="00D0481C" w:rsidRDefault="00D0481C" w:rsidP="00D0481C">
      <w:pPr>
        <w:pStyle w:val="ConsNormal"/>
        <w:ind w:firstLine="142"/>
        <w:jc w:val="both"/>
        <w:rPr>
          <w:rFonts w:ascii="Times New Roman" w:hAnsi="Times New Roman" w:cs="Times New Roman"/>
          <w:b/>
          <w:bCs/>
          <w:sz w:val="24"/>
          <w:szCs w:val="24"/>
        </w:rPr>
      </w:pPr>
      <w:r>
        <w:rPr>
          <w:rFonts w:ascii="Times New Roman" w:hAnsi="Times New Roman" w:cs="Times New Roman"/>
          <w:b/>
          <w:bCs/>
          <w:sz w:val="24"/>
          <w:szCs w:val="24"/>
        </w:rPr>
        <w:t>Покупатель                                                                                Поставщик</w:t>
      </w:r>
    </w:p>
    <w:p w:rsidR="00D0481C" w:rsidRDefault="00D0481C" w:rsidP="00D0481C">
      <w:pPr>
        <w:pStyle w:val="ConsNormal"/>
        <w:ind w:firstLine="142"/>
        <w:jc w:val="both"/>
        <w:rPr>
          <w:rFonts w:ascii="Times New Roman" w:hAnsi="Times New Roman" w:cs="Times New Roman"/>
          <w:b/>
          <w:bCs/>
          <w:sz w:val="24"/>
          <w:szCs w:val="24"/>
        </w:rPr>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Pr="00912BF1" w:rsidRDefault="00D0481C" w:rsidP="00D0481C">
      <w:pPr>
        <w:pStyle w:val="ConsNormal"/>
        <w:ind w:firstLine="142"/>
        <w:jc w:val="both"/>
        <w:rPr>
          <w:rFonts w:ascii="Times New Roman" w:hAnsi="Times New Roman" w:cs="Times New Roman"/>
          <w:b/>
          <w:bCs/>
          <w:sz w:val="24"/>
          <w:szCs w:val="24"/>
        </w:rPr>
      </w:pPr>
    </w:p>
    <w:p w:rsidR="00D0481C" w:rsidRDefault="00D0481C" w:rsidP="00D0481C">
      <w:pPr>
        <w:ind w:firstLine="567"/>
        <w:jc w:val="right"/>
      </w:pPr>
      <w:r>
        <w:t xml:space="preserve">Приложение №1 </w:t>
      </w:r>
    </w:p>
    <w:p w:rsidR="00D0481C" w:rsidRDefault="00D0481C" w:rsidP="00D0481C">
      <w:pPr>
        <w:ind w:firstLine="567"/>
        <w:jc w:val="right"/>
      </w:pPr>
      <w:r>
        <w:t>к договору поставки №_____</w:t>
      </w:r>
    </w:p>
    <w:p w:rsidR="00D0481C" w:rsidRDefault="00D0481C" w:rsidP="00D0481C">
      <w:pPr>
        <w:ind w:firstLine="567"/>
        <w:jc w:val="right"/>
      </w:pPr>
      <w:r>
        <w:t>от «.....» ......... 201  г.</w:t>
      </w:r>
    </w:p>
    <w:p w:rsidR="00D0481C" w:rsidRPr="00BA742A" w:rsidRDefault="00D0481C" w:rsidP="00D0481C">
      <w:pPr>
        <w:ind w:firstLine="567"/>
        <w:rPr>
          <w:b/>
        </w:rPr>
      </w:pPr>
    </w:p>
    <w:p w:rsidR="00D0481C" w:rsidRPr="00BA742A" w:rsidRDefault="00D0481C" w:rsidP="00D0481C">
      <w:pPr>
        <w:ind w:firstLine="567"/>
        <w:jc w:val="center"/>
        <w:rPr>
          <w:b/>
        </w:rPr>
      </w:pPr>
      <w:r w:rsidRPr="00BA742A">
        <w:rPr>
          <w:b/>
        </w:rPr>
        <w:t>Спецификация №1</w:t>
      </w:r>
    </w:p>
    <w:p w:rsidR="00D0481C" w:rsidRPr="00BA742A" w:rsidRDefault="00D0481C" w:rsidP="00D0481C">
      <w:pPr>
        <w:ind w:firstLine="567"/>
        <w:jc w:val="center"/>
        <w:rPr>
          <w:b/>
        </w:rPr>
      </w:pPr>
    </w:p>
    <w:tbl>
      <w:tblPr>
        <w:tblW w:w="10004"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900"/>
        <w:gridCol w:w="957"/>
        <w:gridCol w:w="1063"/>
        <w:gridCol w:w="1464"/>
        <w:gridCol w:w="2020"/>
      </w:tblGrid>
      <w:tr w:rsidR="00D0481C" w:rsidRPr="00BA742A" w:rsidTr="00BA1FD0">
        <w:trPr>
          <w:trHeight w:val="563"/>
          <w:jc w:val="center"/>
        </w:trPr>
        <w:tc>
          <w:tcPr>
            <w:tcW w:w="600" w:type="dxa"/>
            <w:vAlign w:val="center"/>
          </w:tcPr>
          <w:p w:rsidR="00D0481C" w:rsidRPr="00BA742A" w:rsidRDefault="00D0481C" w:rsidP="00BA1FD0">
            <w:pPr>
              <w:tabs>
                <w:tab w:val="left" w:pos="0"/>
              </w:tabs>
              <w:ind w:firstLine="6"/>
              <w:jc w:val="center"/>
            </w:pPr>
            <w:r w:rsidRPr="00BA742A">
              <w:t>№</w:t>
            </w:r>
          </w:p>
          <w:p w:rsidR="00D0481C" w:rsidRPr="00BA742A" w:rsidRDefault="00D0481C" w:rsidP="00BA1FD0">
            <w:pPr>
              <w:tabs>
                <w:tab w:val="left" w:pos="0"/>
              </w:tabs>
              <w:ind w:firstLine="6"/>
              <w:jc w:val="center"/>
            </w:pPr>
            <w:proofErr w:type="spellStart"/>
            <w:r w:rsidRPr="00BA742A">
              <w:t>п</w:t>
            </w:r>
            <w:proofErr w:type="spellEnd"/>
            <w:r w:rsidRPr="00BA742A">
              <w:t>/</w:t>
            </w:r>
            <w:proofErr w:type="spellStart"/>
            <w:r w:rsidRPr="00BA742A">
              <w:t>п</w:t>
            </w:r>
            <w:proofErr w:type="spellEnd"/>
          </w:p>
        </w:tc>
        <w:tc>
          <w:tcPr>
            <w:tcW w:w="3900" w:type="dxa"/>
            <w:vAlign w:val="center"/>
          </w:tcPr>
          <w:p w:rsidR="00D0481C" w:rsidRPr="00BA742A" w:rsidRDefault="00D0481C" w:rsidP="00BA1FD0">
            <w:pPr>
              <w:tabs>
                <w:tab w:val="left" w:pos="798"/>
              </w:tabs>
              <w:jc w:val="center"/>
            </w:pPr>
            <w:r w:rsidRPr="00BA742A">
              <w:t>Наименование Товара</w:t>
            </w:r>
          </w:p>
        </w:tc>
        <w:tc>
          <w:tcPr>
            <w:tcW w:w="957" w:type="dxa"/>
            <w:vAlign w:val="center"/>
          </w:tcPr>
          <w:p w:rsidR="00D0481C" w:rsidRPr="00BA742A" w:rsidRDefault="00D0481C" w:rsidP="00BA1FD0">
            <w:pPr>
              <w:tabs>
                <w:tab w:val="left" w:pos="798"/>
              </w:tabs>
              <w:jc w:val="center"/>
            </w:pPr>
            <w:r w:rsidRPr="00BA742A">
              <w:t>Кол-во</w:t>
            </w:r>
          </w:p>
        </w:tc>
        <w:tc>
          <w:tcPr>
            <w:tcW w:w="1063" w:type="dxa"/>
            <w:vAlign w:val="center"/>
          </w:tcPr>
          <w:p w:rsidR="00D0481C" w:rsidRPr="00BA742A" w:rsidRDefault="00D0481C" w:rsidP="00BA1FD0">
            <w:pPr>
              <w:tabs>
                <w:tab w:val="left" w:pos="798"/>
              </w:tabs>
              <w:jc w:val="center"/>
            </w:pPr>
            <w:proofErr w:type="spellStart"/>
            <w:r w:rsidRPr="00BA742A">
              <w:t>Ед.изм</w:t>
            </w:r>
            <w:proofErr w:type="spellEnd"/>
            <w:r w:rsidRPr="00BA742A">
              <w:t>.</w:t>
            </w:r>
          </w:p>
        </w:tc>
        <w:tc>
          <w:tcPr>
            <w:tcW w:w="1464" w:type="dxa"/>
            <w:vAlign w:val="center"/>
          </w:tcPr>
          <w:p w:rsidR="00D0481C" w:rsidRPr="00BA742A" w:rsidRDefault="00D0481C" w:rsidP="00BA1FD0">
            <w:pPr>
              <w:tabs>
                <w:tab w:val="left" w:pos="798"/>
              </w:tabs>
              <w:jc w:val="center"/>
            </w:pPr>
            <w:r w:rsidRPr="00BA742A">
              <w:t>Цена за ед., руб., без НДС</w:t>
            </w:r>
          </w:p>
        </w:tc>
        <w:tc>
          <w:tcPr>
            <w:tcW w:w="2020" w:type="dxa"/>
            <w:vAlign w:val="center"/>
          </w:tcPr>
          <w:p w:rsidR="00D0481C" w:rsidRPr="00BA742A" w:rsidRDefault="00D0481C" w:rsidP="00BA1FD0">
            <w:pPr>
              <w:tabs>
                <w:tab w:val="left" w:pos="798"/>
              </w:tabs>
              <w:jc w:val="center"/>
            </w:pPr>
            <w:r w:rsidRPr="00BA742A">
              <w:t>Цена за ед. руб., с НДС-%</w:t>
            </w:r>
          </w:p>
        </w:tc>
      </w:tr>
      <w:tr w:rsidR="00D0481C" w:rsidRPr="00BA742A" w:rsidTr="00BA1FD0">
        <w:trPr>
          <w:trHeight w:val="563"/>
          <w:jc w:val="center"/>
        </w:trPr>
        <w:tc>
          <w:tcPr>
            <w:tcW w:w="600" w:type="dxa"/>
            <w:vAlign w:val="center"/>
          </w:tcPr>
          <w:p w:rsidR="00D0481C" w:rsidRPr="00911FB8" w:rsidRDefault="00D0481C" w:rsidP="00BA1FD0">
            <w:pPr>
              <w:pStyle w:val="25"/>
              <w:suppressAutoHyphens/>
              <w:ind w:left="0"/>
              <w:jc w:val="center"/>
              <w:rPr>
                <w:noProof/>
              </w:rPr>
            </w:pPr>
            <w:r w:rsidRPr="00BA742A">
              <w:rPr>
                <w:noProof/>
                <w:lang w:eastAsia="ru-RU"/>
              </w:rPr>
              <w:t>1.</w:t>
            </w:r>
          </w:p>
        </w:tc>
        <w:tc>
          <w:tcPr>
            <w:tcW w:w="3900" w:type="dxa"/>
            <w:vAlign w:val="center"/>
          </w:tcPr>
          <w:p w:rsidR="00D0481C" w:rsidRPr="00911FB8" w:rsidRDefault="00D0481C" w:rsidP="00BA1FD0">
            <w:pPr>
              <w:pStyle w:val="25"/>
              <w:suppressAutoHyphens/>
              <w:ind w:left="0"/>
              <w:rPr>
                <w:noProof/>
              </w:rPr>
            </w:pPr>
            <w:r w:rsidRPr="00BA742A">
              <w:rPr>
                <w:noProof/>
              </w:rPr>
              <w:t>Грунт-эмаль синего цвета для наружных работ по металлу (</w:t>
            </w:r>
            <w:r w:rsidRPr="00BA742A">
              <w:rPr>
                <w:noProof/>
                <w:lang w:val="en-US"/>
              </w:rPr>
              <w:t>RAL</w:t>
            </w:r>
            <w:r w:rsidRPr="00BA742A">
              <w:rPr>
                <w:noProof/>
              </w:rPr>
              <w:t xml:space="preserve"> 5017)</w:t>
            </w:r>
          </w:p>
        </w:tc>
        <w:tc>
          <w:tcPr>
            <w:tcW w:w="957" w:type="dxa"/>
            <w:vAlign w:val="center"/>
          </w:tcPr>
          <w:p w:rsidR="00D0481C" w:rsidRPr="00911FB8" w:rsidRDefault="00D0481C" w:rsidP="00BA1FD0">
            <w:pPr>
              <w:pStyle w:val="25"/>
              <w:suppressAutoHyphens/>
              <w:ind w:left="0"/>
              <w:jc w:val="center"/>
              <w:rPr>
                <w:noProof/>
              </w:rPr>
            </w:pPr>
            <w:r w:rsidRPr="00BA742A">
              <w:rPr>
                <w:noProof/>
              </w:rPr>
              <w:t>200</w:t>
            </w:r>
          </w:p>
        </w:tc>
        <w:tc>
          <w:tcPr>
            <w:tcW w:w="1063" w:type="dxa"/>
            <w:vAlign w:val="center"/>
          </w:tcPr>
          <w:p w:rsidR="00D0481C" w:rsidRPr="00911FB8" w:rsidRDefault="00D0481C" w:rsidP="00BA1FD0">
            <w:pPr>
              <w:pStyle w:val="25"/>
              <w:suppressAutoHyphens/>
              <w:ind w:left="0"/>
              <w:jc w:val="center"/>
              <w:rPr>
                <w:noProof/>
              </w:rPr>
            </w:pPr>
            <w:r w:rsidRPr="00BA742A">
              <w:rPr>
                <w:noProof/>
              </w:rPr>
              <w:t>кг</w:t>
            </w:r>
          </w:p>
        </w:tc>
        <w:tc>
          <w:tcPr>
            <w:tcW w:w="1464" w:type="dxa"/>
            <w:vAlign w:val="center"/>
          </w:tcPr>
          <w:p w:rsidR="00D0481C" w:rsidRPr="00BA742A" w:rsidRDefault="00D0481C" w:rsidP="00BA1FD0">
            <w:pPr>
              <w:tabs>
                <w:tab w:val="left" w:pos="798"/>
              </w:tabs>
              <w:jc w:val="center"/>
              <w:rPr>
                <w:sz w:val="28"/>
                <w:szCs w:val="28"/>
              </w:rPr>
            </w:pPr>
          </w:p>
        </w:tc>
        <w:tc>
          <w:tcPr>
            <w:tcW w:w="2020" w:type="dxa"/>
            <w:vAlign w:val="center"/>
          </w:tcPr>
          <w:p w:rsidR="00D0481C" w:rsidRPr="00BA742A" w:rsidRDefault="00D0481C" w:rsidP="00BA1FD0">
            <w:pPr>
              <w:tabs>
                <w:tab w:val="left" w:pos="798"/>
              </w:tabs>
              <w:jc w:val="center"/>
              <w:rPr>
                <w:sz w:val="28"/>
                <w:szCs w:val="28"/>
              </w:rPr>
            </w:pPr>
          </w:p>
        </w:tc>
      </w:tr>
      <w:tr w:rsidR="00D0481C" w:rsidRPr="00BA742A" w:rsidTr="00BA1FD0">
        <w:trPr>
          <w:trHeight w:val="563"/>
          <w:jc w:val="center"/>
        </w:trPr>
        <w:tc>
          <w:tcPr>
            <w:tcW w:w="600" w:type="dxa"/>
            <w:vAlign w:val="center"/>
          </w:tcPr>
          <w:p w:rsidR="00D0481C" w:rsidRPr="00911FB8" w:rsidRDefault="00D0481C" w:rsidP="00BA1FD0">
            <w:pPr>
              <w:pStyle w:val="25"/>
              <w:suppressAutoHyphens/>
              <w:ind w:left="0"/>
              <w:jc w:val="center"/>
              <w:rPr>
                <w:noProof/>
                <w:lang w:eastAsia="ru-RU"/>
              </w:rPr>
            </w:pPr>
            <w:r w:rsidRPr="00BA742A">
              <w:rPr>
                <w:noProof/>
                <w:lang w:eastAsia="ru-RU"/>
              </w:rPr>
              <w:t>2.</w:t>
            </w:r>
          </w:p>
        </w:tc>
        <w:tc>
          <w:tcPr>
            <w:tcW w:w="3900" w:type="dxa"/>
          </w:tcPr>
          <w:p w:rsidR="00D0481C" w:rsidRPr="00911FB8" w:rsidRDefault="00D0481C" w:rsidP="00BA1FD0">
            <w:pPr>
              <w:pStyle w:val="25"/>
              <w:suppressAutoHyphens/>
              <w:ind w:left="0"/>
              <w:rPr>
                <w:noProof/>
              </w:rPr>
            </w:pPr>
            <w:r w:rsidRPr="00BA742A">
              <w:rPr>
                <w:noProof/>
              </w:rPr>
              <w:t>Грунт-эмаль белого цвета для наружных работ по металлу (</w:t>
            </w:r>
            <w:r w:rsidRPr="00BA742A">
              <w:rPr>
                <w:noProof/>
                <w:lang w:val="en-US"/>
              </w:rPr>
              <w:t>RAL</w:t>
            </w:r>
            <w:r w:rsidRPr="00BA742A">
              <w:rPr>
                <w:noProof/>
              </w:rPr>
              <w:t xml:space="preserve"> 9010)</w:t>
            </w:r>
          </w:p>
        </w:tc>
        <w:tc>
          <w:tcPr>
            <w:tcW w:w="957" w:type="dxa"/>
            <w:vAlign w:val="center"/>
          </w:tcPr>
          <w:p w:rsidR="00D0481C" w:rsidRPr="00BA742A" w:rsidRDefault="00D0481C" w:rsidP="00BA1FD0">
            <w:pPr>
              <w:pStyle w:val="25"/>
              <w:suppressAutoHyphens/>
              <w:ind w:left="0"/>
              <w:jc w:val="center"/>
              <w:rPr>
                <w:noProof/>
                <w:lang w:val="en-US" w:eastAsia="ru-RU"/>
              </w:rPr>
            </w:pPr>
            <w:r w:rsidRPr="00BA742A">
              <w:rPr>
                <w:noProof/>
                <w:lang w:val="en-US" w:eastAsia="ru-RU"/>
              </w:rPr>
              <w:t>20</w:t>
            </w:r>
          </w:p>
        </w:tc>
        <w:tc>
          <w:tcPr>
            <w:tcW w:w="1063" w:type="dxa"/>
            <w:vAlign w:val="center"/>
          </w:tcPr>
          <w:p w:rsidR="00D0481C" w:rsidRPr="00911FB8" w:rsidRDefault="00D0481C" w:rsidP="00BA1FD0">
            <w:pPr>
              <w:pStyle w:val="25"/>
              <w:suppressAutoHyphens/>
              <w:ind w:left="0"/>
              <w:jc w:val="center"/>
              <w:rPr>
                <w:noProof/>
              </w:rPr>
            </w:pPr>
            <w:r w:rsidRPr="00BA742A">
              <w:rPr>
                <w:noProof/>
              </w:rPr>
              <w:t>кг</w:t>
            </w:r>
          </w:p>
        </w:tc>
        <w:tc>
          <w:tcPr>
            <w:tcW w:w="1464" w:type="dxa"/>
            <w:vAlign w:val="center"/>
          </w:tcPr>
          <w:p w:rsidR="00D0481C" w:rsidRPr="00BA742A" w:rsidRDefault="00D0481C" w:rsidP="00BA1FD0">
            <w:pPr>
              <w:tabs>
                <w:tab w:val="left" w:pos="798"/>
              </w:tabs>
              <w:jc w:val="center"/>
              <w:rPr>
                <w:sz w:val="28"/>
                <w:szCs w:val="28"/>
              </w:rPr>
            </w:pPr>
          </w:p>
        </w:tc>
        <w:tc>
          <w:tcPr>
            <w:tcW w:w="2020" w:type="dxa"/>
            <w:vAlign w:val="center"/>
          </w:tcPr>
          <w:p w:rsidR="00D0481C" w:rsidRPr="00BA742A" w:rsidRDefault="00D0481C" w:rsidP="00BA1FD0">
            <w:pPr>
              <w:tabs>
                <w:tab w:val="left" w:pos="798"/>
              </w:tabs>
              <w:jc w:val="center"/>
              <w:rPr>
                <w:sz w:val="28"/>
                <w:szCs w:val="28"/>
              </w:rPr>
            </w:pPr>
          </w:p>
        </w:tc>
      </w:tr>
      <w:tr w:rsidR="00D0481C" w:rsidRPr="00BA742A" w:rsidTr="00BA1FD0">
        <w:trPr>
          <w:trHeight w:val="563"/>
          <w:jc w:val="center"/>
        </w:trPr>
        <w:tc>
          <w:tcPr>
            <w:tcW w:w="600" w:type="dxa"/>
            <w:vAlign w:val="center"/>
          </w:tcPr>
          <w:p w:rsidR="00D0481C" w:rsidRPr="00911FB8" w:rsidRDefault="00D0481C" w:rsidP="00BA1FD0">
            <w:pPr>
              <w:pStyle w:val="25"/>
              <w:suppressAutoHyphens/>
              <w:ind w:left="0"/>
              <w:jc w:val="center"/>
              <w:rPr>
                <w:noProof/>
                <w:lang w:eastAsia="ru-RU"/>
              </w:rPr>
            </w:pPr>
            <w:r w:rsidRPr="00BA742A">
              <w:rPr>
                <w:noProof/>
                <w:lang w:eastAsia="ru-RU"/>
              </w:rPr>
              <w:t>3.</w:t>
            </w:r>
          </w:p>
        </w:tc>
        <w:tc>
          <w:tcPr>
            <w:tcW w:w="3900" w:type="dxa"/>
          </w:tcPr>
          <w:p w:rsidR="00D0481C" w:rsidRPr="00911FB8" w:rsidRDefault="00D0481C" w:rsidP="00BA1FD0">
            <w:pPr>
              <w:pStyle w:val="25"/>
              <w:suppressAutoHyphens/>
              <w:ind w:left="0"/>
              <w:rPr>
                <w:noProof/>
              </w:rPr>
            </w:pPr>
            <w:r w:rsidRPr="00BA742A">
              <w:rPr>
                <w:noProof/>
              </w:rPr>
              <w:t xml:space="preserve">Растворитель </w:t>
            </w:r>
          </w:p>
        </w:tc>
        <w:tc>
          <w:tcPr>
            <w:tcW w:w="957" w:type="dxa"/>
            <w:vAlign w:val="center"/>
          </w:tcPr>
          <w:p w:rsidR="00D0481C" w:rsidRPr="00BA742A" w:rsidRDefault="00D0481C" w:rsidP="00BA1FD0">
            <w:pPr>
              <w:pStyle w:val="25"/>
              <w:suppressAutoHyphens/>
              <w:ind w:left="0"/>
              <w:jc w:val="center"/>
              <w:rPr>
                <w:noProof/>
                <w:lang w:val="en-US" w:eastAsia="ru-RU"/>
              </w:rPr>
            </w:pPr>
            <w:r w:rsidRPr="00BA742A">
              <w:rPr>
                <w:noProof/>
                <w:lang w:val="en-US" w:eastAsia="ru-RU"/>
              </w:rPr>
              <w:t>30</w:t>
            </w:r>
          </w:p>
        </w:tc>
        <w:tc>
          <w:tcPr>
            <w:tcW w:w="1063" w:type="dxa"/>
            <w:vAlign w:val="center"/>
          </w:tcPr>
          <w:p w:rsidR="00D0481C" w:rsidRPr="00911FB8" w:rsidRDefault="00D0481C" w:rsidP="00BA1FD0">
            <w:pPr>
              <w:pStyle w:val="25"/>
              <w:suppressAutoHyphens/>
              <w:ind w:left="0"/>
              <w:jc w:val="center"/>
              <w:rPr>
                <w:noProof/>
              </w:rPr>
            </w:pPr>
            <w:r w:rsidRPr="00BA742A">
              <w:rPr>
                <w:noProof/>
              </w:rPr>
              <w:t>кг</w:t>
            </w:r>
          </w:p>
        </w:tc>
        <w:tc>
          <w:tcPr>
            <w:tcW w:w="1464" w:type="dxa"/>
            <w:vAlign w:val="center"/>
          </w:tcPr>
          <w:p w:rsidR="00D0481C" w:rsidRPr="00BA742A" w:rsidRDefault="00D0481C" w:rsidP="00BA1FD0">
            <w:pPr>
              <w:tabs>
                <w:tab w:val="left" w:pos="798"/>
              </w:tabs>
              <w:jc w:val="center"/>
              <w:rPr>
                <w:sz w:val="28"/>
                <w:szCs w:val="28"/>
              </w:rPr>
            </w:pPr>
          </w:p>
        </w:tc>
        <w:tc>
          <w:tcPr>
            <w:tcW w:w="2020" w:type="dxa"/>
            <w:vAlign w:val="center"/>
          </w:tcPr>
          <w:p w:rsidR="00D0481C" w:rsidRPr="00BA742A" w:rsidRDefault="00D0481C" w:rsidP="00BA1FD0">
            <w:pPr>
              <w:tabs>
                <w:tab w:val="left" w:pos="798"/>
              </w:tabs>
              <w:jc w:val="center"/>
              <w:rPr>
                <w:sz w:val="28"/>
                <w:szCs w:val="28"/>
              </w:rPr>
            </w:pPr>
          </w:p>
        </w:tc>
      </w:tr>
      <w:tr w:rsidR="00D0481C" w:rsidRPr="00BA742A" w:rsidTr="00BA1FD0">
        <w:trPr>
          <w:trHeight w:val="563"/>
          <w:jc w:val="center"/>
        </w:trPr>
        <w:tc>
          <w:tcPr>
            <w:tcW w:w="7984" w:type="dxa"/>
            <w:gridSpan w:val="5"/>
            <w:tcBorders>
              <w:top w:val="single" w:sz="4" w:space="0" w:color="auto"/>
              <w:left w:val="single" w:sz="4" w:space="0" w:color="auto"/>
              <w:bottom w:val="single" w:sz="4" w:space="0" w:color="auto"/>
              <w:right w:val="single" w:sz="4" w:space="0" w:color="auto"/>
            </w:tcBorders>
            <w:vAlign w:val="center"/>
          </w:tcPr>
          <w:p w:rsidR="00D0481C" w:rsidRPr="00BA742A" w:rsidRDefault="00D0481C" w:rsidP="00BA1FD0">
            <w:pPr>
              <w:tabs>
                <w:tab w:val="left" w:pos="798"/>
              </w:tabs>
              <w:rPr>
                <w:sz w:val="28"/>
                <w:szCs w:val="28"/>
              </w:rPr>
            </w:pPr>
            <w:r w:rsidRPr="00BA742A">
              <w:rPr>
                <w:sz w:val="28"/>
                <w:szCs w:val="28"/>
              </w:rPr>
              <w:t>Итого</w:t>
            </w:r>
          </w:p>
        </w:tc>
        <w:tc>
          <w:tcPr>
            <w:tcW w:w="2020" w:type="dxa"/>
            <w:tcBorders>
              <w:top w:val="single" w:sz="4" w:space="0" w:color="auto"/>
              <w:left w:val="single" w:sz="4" w:space="0" w:color="auto"/>
              <w:bottom w:val="single" w:sz="4" w:space="0" w:color="auto"/>
              <w:right w:val="single" w:sz="4" w:space="0" w:color="auto"/>
            </w:tcBorders>
            <w:vAlign w:val="center"/>
          </w:tcPr>
          <w:p w:rsidR="00D0481C" w:rsidRPr="00BA742A" w:rsidRDefault="00D0481C" w:rsidP="00BA1FD0">
            <w:pPr>
              <w:tabs>
                <w:tab w:val="left" w:pos="798"/>
              </w:tabs>
              <w:jc w:val="center"/>
              <w:rPr>
                <w:sz w:val="28"/>
                <w:szCs w:val="28"/>
              </w:rPr>
            </w:pPr>
          </w:p>
        </w:tc>
      </w:tr>
    </w:tbl>
    <w:p w:rsidR="00D0481C" w:rsidRDefault="00D0481C" w:rsidP="00D0481C">
      <w:pPr>
        <w:ind w:firstLine="567"/>
        <w:jc w:val="center"/>
        <w:rPr>
          <w:b/>
          <w:lang w:val="en-US"/>
        </w:rPr>
      </w:pPr>
    </w:p>
    <w:p w:rsidR="00D0481C" w:rsidRDefault="00D0481C" w:rsidP="00D0481C">
      <w:pPr>
        <w:ind w:firstLine="567"/>
        <w:jc w:val="center"/>
        <w:rPr>
          <w:b/>
          <w:lang w:val="en-US"/>
        </w:rPr>
      </w:pPr>
    </w:p>
    <w:p w:rsidR="00D0481C" w:rsidRPr="00947C7B" w:rsidRDefault="00D0481C" w:rsidP="00D0481C">
      <w:pPr>
        <w:rPr>
          <w:b/>
          <w:lang w:val="en-US"/>
        </w:rPr>
      </w:pPr>
    </w:p>
    <w:p w:rsidR="00D0481C" w:rsidRDefault="00D0481C" w:rsidP="00D0481C">
      <w:pPr>
        <w:ind w:firstLine="567"/>
        <w:jc w:val="both"/>
      </w:pPr>
      <w:r>
        <w:t>Дополнительные требования к поставляемому Товару: _________________________</w:t>
      </w:r>
    </w:p>
    <w:p w:rsidR="00D0481C" w:rsidRDefault="00D0481C" w:rsidP="00D0481C">
      <w:pPr>
        <w:ind w:firstLine="567"/>
        <w:jc w:val="both"/>
      </w:pPr>
      <w:r>
        <w:t>Общая стоимость Товара составляет: ............. руб. ...... коп.</w:t>
      </w:r>
    </w:p>
    <w:p w:rsidR="00D0481C" w:rsidRDefault="00D0481C" w:rsidP="00D0481C">
      <w:pPr>
        <w:ind w:firstLine="567"/>
        <w:jc w:val="both"/>
      </w:pPr>
      <w:r>
        <w:t>В том числе НДС: ....... руб. ....... коп.</w:t>
      </w:r>
    </w:p>
    <w:p w:rsidR="00D0481C" w:rsidRDefault="00D0481C" w:rsidP="00D0481C">
      <w:pPr>
        <w:ind w:firstLine="567"/>
        <w:jc w:val="both"/>
      </w:pPr>
      <w:r>
        <w:t>Срок поставки:__________________</w:t>
      </w:r>
    </w:p>
    <w:p w:rsidR="00D0481C" w:rsidRDefault="00D0481C" w:rsidP="00D0481C">
      <w:pPr>
        <w:ind w:left="567"/>
        <w:jc w:val="both"/>
      </w:pPr>
      <w:r>
        <w:t xml:space="preserve">Место поставки: 195009, г. Санкт-Петербург, участок ж.д. «Минеральная ул. - Лесной пр.»  литер Д - Участок ремонта контейнеров </w:t>
      </w:r>
      <w:r w:rsidR="00BA1FD0">
        <w:t>филиала ПАО «</w:t>
      </w:r>
      <w:proofErr w:type="spellStart"/>
      <w:r w:rsidR="00BA1FD0">
        <w:t>ТрансКонтейнер</w:t>
      </w:r>
      <w:proofErr w:type="spellEnd"/>
      <w:r w:rsidR="00BA1FD0">
        <w:t>» на Октябрьской железной дороге</w:t>
      </w:r>
    </w:p>
    <w:p w:rsidR="00D0481C" w:rsidRDefault="00D0481C" w:rsidP="00D0481C">
      <w:pPr>
        <w:ind w:firstLine="567"/>
        <w:jc w:val="both"/>
      </w:pPr>
      <w:r>
        <w:t xml:space="preserve"> </w:t>
      </w:r>
    </w:p>
    <w:p w:rsidR="00D0481C" w:rsidRPr="0045479B" w:rsidRDefault="00D0481C" w:rsidP="00D0481C">
      <w:pPr>
        <w:tabs>
          <w:tab w:val="left" w:pos="5670"/>
        </w:tabs>
        <w:ind w:left="567"/>
        <w:jc w:val="both"/>
      </w:pPr>
      <w:r w:rsidRPr="0045479B">
        <w:t>Представитель от</w:t>
      </w:r>
      <w:r>
        <w:t xml:space="preserve"> п</w:t>
      </w:r>
      <w:r w:rsidRPr="0045479B">
        <w:t>окупателя:</w:t>
      </w:r>
      <w:r>
        <w:t xml:space="preserve"> Начальник ЦРБК</w:t>
      </w:r>
    </w:p>
    <w:p w:rsidR="00D0481C" w:rsidRDefault="00D0481C" w:rsidP="00D0481C">
      <w:pPr>
        <w:ind w:left="567"/>
      </w:pPr>
    </w:p>
    <w:p w:rsidR="00D0481C" w:rsidRDefault="00D0481C" w:rsidP="00D0481C">
      <w:pPr>
        <w:ind w:left="567"/>
      </w:pPr>
    </w:p>
    <w:p w:rsidR="00D0481C" w:rsidRDefault="00D0481C" w:rsidP="00D0481C">
      <w:pPr>
        <w:ind w:left="567"/>
      </w:pPr>
    </w:p>
    <w:p w:rsidR="00D0481C" w:rsidRDefault="00D0481C" w:rsidP="00D0481C">
      <w:pPr>
        <w:ind w:left="567"/>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gridCol w:w="4101"/>
      </w:tblGrid>
      <w:tr w:rsidR="00D0481C" w:rsidRPr="00021914" w:rsidTr="00BA1FD0">
        <w:trPr>
          <w:trHeight w:val="2074"/>
        </w:trPr>
        <w:tc>
          <w:tcPr>
            <w:tcW w:w="4705" w:type="dxa"/>
            <w:tcBorders>
              <w:top w:val="nil"/>
              <w:left w:val="nil"/>
              <w:bottom w:val="nil"/>
              <w:right w:val="nil"/>
            </w:tcBorders>
          </w:tcPr>
          <w:p w:rsidR="00D0481C" w:rsidRPr="00A61022" w:rsidRDefault="00D0481C" w:rsidP="00BA1FD0">
            <w:pPr>
              <w:rPr>
                <w:b/>
              </w:rPr>
            </w:pPr>
            <w:r w:rsidRPr="00A61022">
              <w:rPr>
                <w:b/>
              </w:rPr>
              <w:t>По</w:t>
            </w:r>
            <w:r>
              <w:rPr>
                <w:b/>
              </w:rPr>
              <w:t>купатель</w:t>
            </w:r>
            <w:r w:rsidRPr="00A61022">
              <w:rPr>
                <w:b/>
              </w:rPr>
              <w:t>:</w:t>
            </w:r>
          </w:p>
          <w:p w:rsidR="00D0481C" w:rsidRDefault="00D0481C" w:rsidP="00BA1FD0"/>
          <w:p w:rsidR="00D0481C" w:rsidRPr="00AD5D27" w:rsidRDefault="00D0481C" w:rsidP="00BA1FD0">
            <w:r>
              <w:t>_______________ .................</w:t>
            </w:r>
          </w:p>
          <w:p w:rsidR="00D0481C" w:rsidRPr="00021914" w:rsidRDefault="00D0481C" w:rsidP="00BA1FD0">
            <w:pPr>
              <w:rPr>
                <w:vertAlign w:val="superscript"/>
              </w:rPr>
            </w:pPr>
          </w:p>
        </w:tc>
        <w:tc>
          <w:tcPr>
            <w:tcW w:w="4139" w:type="dxa"/>
            <w:tcBorders>
              <w:top w:val="nil"/>
              <w:left w:val="nil"/>
              <w:bottom w:val="nil"/>
              <w:right w:val="nil"/>
            </w:tcBorders>
          </w:tcPr>
          <w:p w:rsidR="00D0481C" w:rsidRDefault="00D0481C" w:rsidP="00BA1FD0">
            <w:pPr>
              <w:rPr>
                <w:b/>
              </w:rPr>
            </w:pPr>
            <w:r w:rsidRPr="00A61022">
              <w:rPr>
                <w:b/>
              </w:rPr>
              <w:t>Поставщик:</w:t>
            </w:r>
          </w:p>
          <w:p w:rsidR="00D0481C" w:rsidRDefault="00D0481C" w:rsidP="00BA1FD0"/>
          <w:p w:rsidR="00D0481C" w:rsidRPr="00AD5D27" w:rsidRDefault="00D0481C" w:rsidP="00BA1FD0">
            <w:r>
              <w:t>_______________ ......................</w:t>
            </w:r>
          </w:p>
          <w:p w:rsidR="00D0481C" w:rsidRPr="00021914" w:rsidRDefault="00D0481C" w:rsidP="00BA1FD0"/>
        </w:tc>
      </w:tr>
    </w:tbl>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r>
        <w:t>Приложение № 2</w:t>
      </w:r>
    </w:p>
    <w:p w:rsidR="00D0481C" w:rsidRDefault="00D0481C" w:rsidP="00D0481C">
      <w:pPr>
        <w:ind w:firstLine="567"/>
        <w:jc w:val="right"/>
      </w:pPr>
      <w:r>
        <w:t>к договору поставки №_____</w:t>
      </w:r>
    </w:p>
    <w:p w:rsidR="00D0481C" w:rsidRDefault="00D0481C" w:rsidP="00D0481C">
      <w:pPr>
        <w:ind w:firstLine="567"/>
        <w:jc w:val="right"/>
      </w:pPr>
      <w:r>
        <w:t>от «___»_______201__ г.</w:t>
      </w: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center"/>
        <w:rPr>
          <w:b/>
        </w:rPr>
      </w:pPr>
      <w:r>
        <w:rPr>
          <w:b/>
        </w:rPr>
        <w:t>Объёмы и цены на Товар</w:t>
      </w:r>
    </w:p>
    <w:tbl>
      <w:tblPr>
        <w:tblpPr w:leftFromText="180" w:rightFromText="180" w:vertAnchor="text" w:horzAnchor="margin" w:tblpXSpec="center"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
        <w:gridCol w:w="4000"/>
        <w:gridCol w:w="1559"/>
        <w:gridCol w:w="709"/>
        <w:gridCol w:w="1418"/>
        <w:gridCol w:w="1319"/>
      </w:tblGrid>
      <w:tr w:rsidR="00D0481C" w:rsidRPr="00C5739F" w:rsidTr="00BA1FD0">
        <w:trPr>
          <w:trHeight w:val="563"/>
        </w:trPr>
        <w:tc>
          <w:tcPr>
            <w:tcW w:w="1026" w:type="dxa"/>
            <w:vAlign w:val="center"/>
          </w:tcPr>
          <w:p w:rsidR="00D0481C" w:rsidRPr="00BA742A" w:rsidRDefault="00D0481C" w:rsidP="00BA1FD0">
            <w:pPr>
              <w:tabs>
                <w:tab w:val="left" w:pos="0"/>
              </w:tabs>
              <w:ind w:firstLine="6"/>
              <w:jc w:val="center"/>
            </w:pPr>
            <w:r w:rsidRPr="00BA742A">
              <w:t>№</w:t>
            </w:r>
          </w:p>
          <w:p w:rsidR="00D0481C" w:rsidRPr="00BA742A" w:rsidRDefault="00D0481C" w:rsidP="00BA1FD0">
            <w:pPr>
              <w:tabs>
                <w:tab w:val="left" w:pos="0"/>
              </w:tabs>
              <w:ind w:firstLine="6"/>
              <w:jc w:val="center"/>
            </w:pPr>
            <w:proofErr w:type="spellStart"/>
            <w:r w:rsidRPr="00BA742A">
              <w:t>п</w:t>
            </w:r>
            <w:proofErr w:type="spellEnd"/>
            <w:r w:rsidRPr="00BA742A">
              <w:t>/</w:t>
            </w:r>
            <w:proofErr w:type="spellStart"/>
            <w:r w:rsidRPr="00BA742A">
              <w:t>п</w:t>
            </w:r>
            <w:proofErr w:type="spellEnd"/>
          </w:p>
        </w:tc>
        <w:tc>
          <w:tcPr>
            <w:tcW w:w="4000" w:type="dxa"/>
            <w:vAlign w:val="center"/>
          </w:tcPr>
          <w:p w:rsidR="00D0481C" w:rsidRPr="00BA742A" w:rsidRDefault="00D0481C" w:rsidP="00BA1FD0">
            <w:pPr>
              <w:tabs>
                <w:tab w:val="left" w:pos="798"/>
              </w:tabs>
              <w:jc w:val="center"/>
            </w:pPr>
            <w:r w:rsidRPr="00BA742A">
              <w:t>Наименование Товара</w:t>
            </w:r>
          </w:p>
        </w:tc>
        <w:tc>
          <w:tcPr>
            <w:tcW w:w="1559" w:type="dxa"/>
            <w:vAlign w:val="center"/>
          </w:tcPr>
          <w:p w:rsidR="00D0481C" w:rsidRPr="00BA742A" w:rsidRDefault="00D0481C" w:rsidP="00BA1FD0">
            <w:pPr>
              <w:tabs>
                <w:tab w:val="left" w:pos="798"/>
              </w:tabs>
              <w:jc w:val="center"/>
            </w:pPr>
            <w:r w:rsidRPr="00BA742A">
              <w:t>Объём поставки</w:t>
            </w:r>
          </w:p>
        </w:tc>
        <w:tc>
          <w:tcPr>
            <w:tcW w:w="709" w:type="dxa"/>
            <w:vAlign w:val="center"/>
          </w:tcPr>
          <w:p w:rsidR="00D0481C" w:rsidRPr="00BA742A" w:rsidRDefault="00D0481C" w:rsidP="00BA1FD0">
            <w:pPr>
              <w:tabs>
                <w:tab w:val="left" w:pos="798"/>
              </w:tabs>
              <w:jc w:val="center"/>
            </w:pPr>
            <w:r w:rsidRPr="00BA742A">
              <w:t xml:space="preserve">Ед. </w:t>
            </w:r>
            <w:proofErr w:type="spellStart"/>
            <w:r w:rsidRPr="00BA742A">
              <w:t>изм</w:t>
            </w:r>
            <w:proofErr w:type="spellEnd"/>
            <w:r w:rsidRPr="00BA742A">
              <w:t>.</w:t>
            </w:r>
          </w:p>
        </w:tc>
        <w:tc>
          <w:tcPr>
            <w:tcW w:w="1418" w:type="dxa"/>
            <w:vAlign w:val="center"/>
          </w:tcPr>
          <w:p w:rsidR="00D0481C" w:rsidRPr="00BA742A" w:rsidRDefault="00D0481C" w:rsidP="00BA1FD0">
            <w:pPr>
              <w:tabs>
                <w:tab w:val="left" w:pos="798"/>
              </w:tabs>
              <w:jc w:val="center"/>
            </w:pPr>
            <w:r w:rsidRPr="00BA742A">
              <w:t>Цена за ед., руб., без НДС</w:t>
            </w:r>
          </w:p>
        </w:tc>
        <w:tc>
          <w:tcPr>
            <w:tcW w:w="1319" w:type="dxa"/>
            <w:vAlign w:val="center"/>
          </w:tcPr>
          <w:p w:rsidR="00D0481C" w:rsidRPr="00BA742A" w:rsidRDefault="00D0481C" w:rsidP="00BA1FD0">
            <w:pPr>
              <w:tabs>
                <w:tab w:val="left" w:pos="798"/>
              </w:tabs>
              <w:jc w:val="center"/>
            </w:pPr>
            <w:r w:rsidRPr="00BA742A">
              <w:t>Цена за ед., руб., с НДС-%</w:t>
            </w:r>
          </w:p>
        </w:tc>
      </w:tr>
      <w:tr w:rsidR="00D0481C" w:rsidRPr="00C5739F" w:rsidTr="00BA1FD0">
        <w:trPr>
          <w:trHeight w:val="563"/>
        </w:trPr>
        <w:tc>
          <w:tcPr>
            <w:tcW w:w="1026" w:type="dxa"/>
            <w:vAlign w:val="center"/>
          </w:tcPr>
          <w:p w:rsidR="00D0481C" w:rsidRPr="00911FB8" w:rsidRDefault="00D0481C" w:rsidP="00BA1FD0">
            <w:pPr>
              <w:pStyle w:val="25"/>
              <w:suppressAutoHyphens/>
              <w:ind w:left="0"/>
              <w:jc w:val="center"/>
              <w:rPr>
                <w:noProof/>
              </w:rPr>
            </w:pPr>
            <w:r w:rsidRPr="00BA742A">
              <w:rPr>
                <w:noProof/>
                <w:lang w:eastAsia="ru-RU"/>
              </w:rPr>
              <w:t>1.</w:t>
            </w:r>
          </w:p>
        </w:tc>
        <w:tc>
          <w:tcPr>
            <w:tcW w:w="4000" w:type="dxa"/>
            <w:vAlign w:val="center"/>
          </w:tcPr>
          <w:p w:rsidR="00D0481C" w:rsidRPr="00911FB8" w:rsidRDefault="00D0481C" w:rsidP="00BA1FD0">
            <w:pPr>
              <w:pStyle w:val="25"/>
              <w:suppressAutoHyphens/>
              <w:ind w:left="0"/>
              <w:rPr>
                <w:noProof/>
              </w:rPr>
            </w:pPr>
            <w:r w:rsidRPr="00BA742A">
              <w:rPr>
                <w:noProof/>
                <w:lang w:eastAsia="ru-RU"/>
              </w:rPr>
              <w:t>Грунт-эмаль синего цвета для наружных работ по металлу (</w:t>
            </w:r>
            <w:r w:rsidRPr="00BA742A">
              <w:rPr>
                <w:noProof/>
                <w:lang w:val="en-US" w:eastAsia="ru-RU"/>
              </w:rPr>
              <w:t>RAL</w:t>
            </w:r>
            <w:r w:rsidRPr="00BA742A">
              <w:rPr>
                <w:noProof/>
                <w:lang w:eastAsia="ru-RU"/>
              </w:rPr>
              <w:t xml:space="preserve"> 5017)</w:t>
            </w:r>
          </w:p>
        </w:tc>
        <w:tc>
          <w:tcPr>
            <w:tcW w:w="1559" w:type="dxa"/>
            <w:vAlign w:val="center"/>
          </w:tcPr>
          <w:p w:rsidR="00D0481C" w:rsidRPr="00911FB8" w:rsidRDefault="00D0481C" w:rsidP="00BA1FD0">
            <w:pPr>
              <w:pStyle w:val="25"/>
              <w:suppressAutoHyphens/>
              <w:ind w:left="0"/>
              <w:jc w:val="center"/>
              <w:rPr>
                <w:noProof/>
              </w:rPr>
            </w:pPr>
          </w:p>
        </w:tc>
        <w:tc>
          <w:tcPr>
            <w:tcW w:w="709" w:type="dxa"/>
            <w:vAlign w:val="center"/>
          </w:tcPr>
          <w:p w:rsidR="00D0481C" w:rsidRPr="00911FB8" w:rsidRDefault="00D0481C" w:rsidP="00BA1FD0">
            <w:pPr>
              <w:pStyle w:val="25"/>
              <w:suppressAutoHyphens/>
              <w:ind w:left="0"/>
              <w:jc w:val="center"/>
              <w:rPr>
                <w:noProof/>
              </w:rPr>
            </w:pPr>
            <w:r w:rsidRPr="00BA742A">
              <w:rPr>
                <w:noProof/>
                <w:lang w:eastAsia="ru-RU"/>
              </w:rPr>
              <w:t>кг</w:t>
            </w:r>
          </w:p>
        </w:tc>
        <w:tc>
          <w:tcPr>
            <w:tcW w:w="1418" w:type="dxa"/>
            <w:vAlign w:val="center"/>
          </w:tcPr>
          <w:p w:rsidR="00D0481C" w:rsidRPr="00BA742A" w:rsidRDefault="00D0481C" w:rsidP="00BA1FD0">
            <w:pPr>
              <w:tabs>
                <w:tab w:val="left" w:pos="798"/>
              </w:tabs>
              <w:jc w:val="center"/>
              <w:rPr>
                <w:sz w:val="28"/>
                <w:szCs w:val="28"/>
              </w:rPr>
            </w:pPr>
          </w:p>
        </w:tc>
        <w:tc>
          <w:tcPr>
            <w:tcW w:w="1319" w:type="dxa"/>
            <w:vAlign w:val="center"/>
          </w:tcPr>
          <w:p w:rsidR="00D0481C" w:rsidRPr="00BA742A" w:rsidRDefault="00D0481C" w:rsidP="00BA1FD0">
            <w:pPr>
              <w:tabs>
                <w:tab w:val="left" w:pos="798"/>
              </w:tabs>
              <w:jc w:val="center"/>
              <w:rPr>
                <w:sz w:val="28"/>
                <w:szCs w:val="28"/>
              </w:rPr>
            </w:pPr>
          </w:p>
        </w:tc>
      </w:tr>
      <w:tr w:rsidR="00D0481C" w:rsidRPr="00C5739F" w:rsidTr="00BA1FD0">
        <w:trPr>
          <w:trHeight w:val="563"/>
        </w:trPr>
        <w:tc>
          <w:tcPr>
            <w:tcW w:w="1026" w:type="dxa"/>
            <w:vAlign w:val="center"/>
          </w:tcPr>
          <w:p w:rsidR="00D0481C" w:rsidRPr="00911FB8" w:rsidRDefault="00D0481C" w:rsidP="00BA1FD0">
            <w:pPr>
              <w:pStyle w:val="25"/>
              <w:suppressAutoHyphens/>
              <w:ind w:left="0"/>
              <w:jc w:val="center"/>
              <w:rPr>
                <w:noProof/>
              </w:rPr>
            </w:pPr>
            <w:r w:rsidRPr="00BA742A">
              <w:rPr>
                <w:noProof/>
                <w:lang w:eastAsia="ru-RU"/>
              </w:rPr>
              <w:t>2.</w:t>
            </w:r>
          </w:p>
        </w:tc>
        <w:tc>
          <w:tcPr>
            <w:tcW w:w="4000" w:type="dxa"/>
            <w:vAlign w:val="center"/>
          </w:tcPr>
          <w:p w:rsidR="00D0481C" w:rsidRPr="00911FB8" w:rsidRDefault="00D0481C" w:rsidP="00BA1FD0">
            <w:pPr>
              <w:pStyle w:val="25"/>
              <w:suppressAutoHyphens/>
              <w:ind w:left="0"/>
              <w:rPr>
                <w:noProof/>
              </w:rPr>
            </w:pPr>
            <w:r w:rsidRPr="00BA742A">
              <w:rPr>
                <w:noProof/>
                <w:lang w:eastAsia="ru-RU"/>
              </w:rPr>
              <w:t>Грунт-эмаль белого цвета для наружных работ по металлу (</w:t>
            </w:r>
            <w:r w:rsidRPr="00BA742A">
              <w:rPr>
                <w:noProof/>
                <w:lang w:val="en-US" w:eastAsia="ru-RU"/>
              </w:rPr>
              <w:t>RAL</w:t>
            </w:r>
            <w:r w:rsidRPr="00BA742A">
              <w:rPr>
                <w:noProof/>
                <w:lang w:eastAsia="ru-RU"/>
              </w:rPr>
              <w:t xml:space="preserve"> 9010)</w:t>
            </w:r>
          </w:p>
        </w:tc>
        <w:tc>
          <w:tcPr>
            <w:tcW w:w="1559" w:type="dxa"/>
            <w:vAlign w:val="center"/>
          </w:tcPr>
          <w:p w:rsidR="00D0481C" w:rsidRPr="00911FB8" w:rsidRDefault="00D0481C" w:rsidP="00BA1FD0">
            <w:pPr>
              <w:pStyle w:val="25"/>
              <w:suppressAutoHyphens/>
              <w:ind w:left="0"/>
              <w:jc w:val="center"/>
              <w:rPr>
                <w:noProof/>
              </w:rPr>
            </w:pPr>
          </w:p>
        </w:tc>
        <w:tc>
          <w:tcPr>
            <w:tcW w:w="709" w:type="dxa"/>
            <w:vAlign w:val="center"/>
          </w:tcPr>
          <w:p w:rsidR="00D0481C" w:rsidRPr="00911FB8" w:rsidRDefault="00D0481C" w:rsidP="00BA1FD0">
            <w:pPr>
              <w:pStyle w:val="25"/>
              <w:suppressAutoHyphens/>
              <w:ind w:left="0"/>
              <w:jc w:val="center"/>
              <w:rPr>
                <w:noProof/>
              </w:rPr>
            </w:pPr>
            <w:r w:rsidRPr="00BA742A">
              <w:rPr>
                <w:noProof/>
                <w:lang w:eastAsia="ru-RU"/>
              </w:rPr>
              <w:t>кг</w:t>
            </w:r>
          </w:p>
        </w:tc>
        <w:tc>
          <w:tcPr>
            <w:tcW w:w="1418" w:type="dxa"/>
            <w:vAlign w:val="center"/>
          </w:tcPr>
          <w:p w:rsidR="00D0481C" w:rsidRPr="00BA742A" w:rsidRDefault="00D0481C" w:rsidP="00BA1FD0">
            <w:pPr>
              <w:tabs>
                <w:tab w:val="left" w:pos="798"/>
              </w:tabs>
              <w:jc w:val="center"/>
              <w:rPr>
                <w:sz w:val="28"/>
                <w:szCs w:val="28"/>
              </w:rPr>
            </w:pPr>
          </w:p>
        </w:tc>
        <w:tc>
          <w:tcPr>
            <w:tcW w:w="1319" w:type="dxa"/>
            <w:vAlign w:val="center"/>
          </w:tcPr>
          <w:p w:rsidR="00D0481C" w:rsidRPr="00BA742A" w:rsidRDefault="00D0481C" w:rsidP="00BA1FD0">
            <w:pPr>
              <w:tabs>
                <w:tab w:val="left" w:pos="798"/>
              </w:tabs>
              <w:jc w:val="center"/>
              <w:rPr>
                <w:sz w:val="28"/>
                <w:szCs w:val="28"/>
              </w:rPr>
            </w:pPr>
          </w:p>
        </w:tc>
      </w:tr>
      <w:tr w:rsidR="00D0481C" w:rsidRPr="00C5739F" w:rsidTr="00BA1FD0">
        <w:trPr>
          <w:trHeight w:val="563"/>
        </w:trPr>
        <w:tc>
          <w:tcPr>
            <w:tcW w:w="1026" w:type="dxa"/>
            <w:vAlign w:val="center"/>
          </w:tcPr>
          <w:p w:rsidR="00D0481C" w:rsidRPr="00911FB8" w:rsidRDefault="00D0481C" w:rsidP="00BA1FD0">
            <w:pPr>
              <w:pStyle w:val="25"/>
              <w:suppressAutoHyphens/>
              <w:ind w:left="0"/>
              <w:jc w:val="center"/>
              <w:rPr>
                <w:noProof/>
              </w:rPr>
            </w:pPr>
            <w:r w:rsidRPr="00BA742A">
              <w:rPr>
                <w:noProof/>
                <w:lang w:eastAsia="ru-RU"/>
              </w:rPr>
              <w:t>3.</w:t>
            </w:r>
          </w:p>
        </w:tc>
        <w:tc>
          <w:tcPr>
            <w:tcW w:w="4000" w:type="dxa"/>
            <w:vAlign w:val="center"/>
          </w:tcPr>
          <w:p w:rsidR="00D0481C" w:rsidRPr="00911FB8" w:rsidRDefault="00D0481C" w:rsidP="00BA1FD0">
            <w:pPr>
              <w:pStyle w:val="25"/>
              <w:suppressAutoHyphens/>
              <w:ind w:left="0"/>
              <w:rPr>
                <w:noProof/>
              </w:rPr>
            </w:pPr>
            <w:r w:rsidRPr="00BA742A">
              <w:rPr>
                <w:noProof/>
                <w:lang w:eastAsia="ru-RU"/>
              </w:rPr>
              <w:t>Растворитель Уайт-спирит</w:t>
            </w:r>
          </w:p>
        </w:tc>
        <w:tc>
          <w:tcPr>
            <w:tcW w:w="1559" w:type="dxa"/>
            <w:vAlign w:val="center"/>
          </w:tcPr>
          <w:p w:rsidR="00D0481C" w:rsidRPr="00911FB8" w:rsidRDefault="00D0481C" w:rsidP="00BA1FD0">
            <w:pPr>
              <w:pStyle w:val="25"/>
              <w:suppressAutoHyphens/>
              <w:ind w:left="0"/>
              <w:jc w:val="center"/>
              <w:rPr>
                <w:noProof/>
              </w:rPr>
            </w:pPr>
          </w:p>
        </w:tc>
        <w:tc>
          <w:tcPr>
            <w:tcW w:w="709" w:type="dxa"/>
            <w:vAlign w:val="center"/>
          </w:tcPr>
          <w:p w:rsidR="00D0481C" w:rsidRPr="00911FB8" w:rsidRDefault="00D0481C" w:rsidP="00BA1FD0">
            <w:pPr>
              <w:pStyle w:val="25"/>
              <w:suppressAutoHyphens/>
              <w:ind w:left="0"/>
              <w:jc w:val="center"/>
              <w:rPr>
                <w:noProof/>
              </w:rPr>
            </w:pPr>
            <w:r w:rsidRPr="00BA742A">
              <w:rPr>
                <w:noProof/>
                <w:lang w:eastAsia="ru-RU"/>
              </w:rPr>
              <w:t>кг</w:t>
            </w:r>
          </w:p>
        </w:tc>
        <w:tc>
          <w:tcPr>
            <w:tcW w:w="1418" w:type="dxa"/>
            <w:vAlign w:val="center"/>
          </w:tcPr>
          <w:p w:rsidR="00D0481C" w:rsidRPr="00BA742A" w:rsidRDefault="00D0481C" w:rsidP="00BA1FD0">
            <w:pPr>
              <w:tabs>
                <w:tab w:val="left" w:pos="798"/>
              </w:tabs>
              <w:jc w:val="center"/>
              <w:rPr>
                <w:sz w:val="28"/>
                <w:szCs w:val="28"/>
              </w:rPr>
            </w:pPr>
          </w:p>
        </w:tc>
        <w:tc>
          <w:tcPr>
            <w:tcW w:w="1319" w:type="dxa"/>
            <w:vAlign w:val="center"/>
          </w:tcPr>
          <w:p w:rsidR="00D0481C" w:rsidRPr="00BA742A" w:rsidRDefault="00D0481C" w:rsidP="00BA1FD0">
            <w:pPr>
              <w:tabs>
                <w:tab w:val="left" w:pos="798"/>
              </w:tabs>
              <w:jc w:val="center"/>
              <w:rPr>
                <w:sz w:val="28"/>
                <w:szCs w:val="28"/>
              </w:rPr>
            </w:pPr>
          </w:p>
        </w:tc>
      </w:tr>
    </w:tbl>
    <w:p w:rsidR="00D0481C" w:rsidRDefault="00D0481C" w:rsidP="00D0481C">
      <w:pPr>
        <w:ind w:firstLine="567"/>
        <w:jc w:val="center"/>
        <w:rPr>
          <w:b/>
        </w:rPr>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p w:rsidR="00D0481C" w:rsidRDefault="00D0481C" w:rsidP="00D0481C">
      <w:pPr>
        <w:ind w:firstLine="567"/>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139"/>
      </w:tblGrid>
      <w:tr w:rsidR="00D0481C" w:rsidRPr="00021914" w:rsidTr="00BA1FD0">
        <w:trPr>
          <w:trHeight w:val="2074"/>
        </w:trPr>
        <w:tc>
          <w:tcPr>
            <w:tcW w:w="5130" w:type="dxa"/>
            <w:tcBorders>
              <w:top w:val="nil"/>
              <w:left w:val="nil"/>
              <w:bottom w:val="nil"/>
              <w:right w:val="nil"/>
            </w:tcBorders>
          </w:tcPr>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1"/>
            </w:tblGrid>
            <w:tr w:rsidR="00D0481C" w:rsidRPr="00021914" w:rsidTr="00BA1FD0">
              <w:trPr>
                <w:trHeight w:val="2074"/>
              </w:trPr>
              <w:tc>
                <w:tcPr>
                  <w:tcW w:w="4705" w:type="dxa"/>
                  <w:tcBorders>
                    <w:top w:val="nil"/>
                    <w:left w:val="nil"/>
                    <w:bottom w:val="nil"/>
                    <w:right w:val="nil"/>
                  </w:tcBorders>
                </w:tcPr>
                <w:p w:rsidR="00D0481C" w:rsidRPr="00A61022" w:rsidRDefault="00D0481C" w:rsidP="00BA1FD0">
                  <w:pPr>
                    <w:rPr>
                      <w:b/>
                    </w:rPr>
                  </w:pPr>
                  <w:r w:rsidRPr="00A61022">
                    <w:rPr>
                      <w:b/>
                    </w:rPr>
                    <w:t>По</w:t>
                  </w:r>
                  <w:r>
                    <w:rPr>
                      <w:b/>
                    </w:rPr>
                    <w:t>купатель</w:t>
                  </w:r>
                  <w:r w:rsidRPr="00A61022">
                    <w:rPr>
                      <w:b/>
                    </w:rPr>
                    <w:t>:</w:t>
                  </w:r>
                </w:p>
                <w:p w:rsidR="00D0481C" w:rsidRPr="00AD5D27" w:rsidRDefault="00D0481C" w:rsidP="00BA1FD0"/>
                <w:p w:rsidR="00D0481C" w:rsidRDefault="00D0481C" w:rsidP="00BA1FD0"/>
                <w:p w:rsidR="00D0481C" w:rsidRPr="00021914" w:rsidRDefault="00D0481C" w:rsidP="00BA1FD0">
                  <w:pPr>
                    <w:rPr>
                      <w:vertAlign w:val="superscript"/>
                    </w:rPr>
                  </w:pPr>
                  <w:r>
                    <w:t>_______________ ................</w:t>
                  </w:r>
                </w:p>
              </w:tc>
            </w:tr>
          </w:tbl>
          <w:p w:rsidR="00D0481C" w:rsidRPr="00021914" w:rsidRDefault="00D0481C" w:rsidP="00BA1FD0">
            <w:pPr>
              <w:rPr>
                <w:vertAlign w:val="superscript"/>
              </w:rPr>
            </w:pPr>
          </w:p>
        </w:tc>
        <w:tc>
          <w:tcPr>
            <w:tcW w:w="4139" w:type="dxa"/>
            <w:tcBorders>
              <w:top w:val="nil"/>
              <w:left w:val="nil"/>
              <w:bottom w:val="nil"/>
              <w:right w:val="nil"/>
            </w:tcBorders>
          </w:tcPr>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0"/>
            </w:tblGrid>
            <w:tr w:rsidR="00D0481C" w:rsidRPr="00021914" w:rsidTr="00BA1FD0">
              <w:trPr>
                <w:trHeight w:val="2074"/>
              </w:trPr>
              <w:tc>
                <w:tcPr>
                  <w:tcW w:w="4139" w:type="dxa"/>
                  <w:tcBorders>
                    <w:top w:val="nil"/>
                    <w:left w:val="nil"/>
                    <w:bottom w:val="nil"/>
                    <w:right w:val="nil"/>
                  </w:tcBorders>
                </w:tcPr>
                <w:p w:rsidR="00D0481C" w:rsidRPr="00A61022" w:rsidRDefault="00D0481C" w:rsidP="00BA1FD0">
                  <w:pPr>
                    <w:rPr>
                      <w:b/>
                    </w:rPr>
                  </w:pPr>
                  <w:r w:rsidRPr="00A61022">
                    <w:rPr>
                      <w:b/>
                    </w:rPr>
                    <w:t>Поставщик:</w:t>
                  </w:r>
                </w:p>
                <w:p w:rsidR="00D0481C" w:rsidRDefault="00D0481C" w:rsidP="00BA1FD0"/>
                <w:p w:rsidR="00D0481C" w:rsidRDefault="00D0481C" w:rsidP="00BA1FD0"/>
                <w:p w:rsidR="00D0481C" w:rsidRPr="00AD5D27" w:rsidRDefault="00D0481C" w:rsidP="00BA1FD0">
                  <w:r>
                    <w:t>_____________ ..................</w:t>
                  </w:r>
                </w:p>
                <w:p w:rsidR="00D0481C" w:rsidRPr="00021914" w:rsidRDefault="00D0481C" w:rsidP="00BA1FD0"/>
              </w:tc>
            </w:tr>
          </w:tbl>
          <w:p w:rsidR="00D0481C" w:rsidRPr="00021914" w:rsidRDefault="00D0481C" w:rsidP="00BA1FD0"/>
        </w:tc>
      </w:tr>
    </w:tbl>
    <w:p w:rsidR="00320861" w:rsidRDefault="00320861" w:rsidP="00320861">
      <w:pPr>
        <w:ind w:firstLine="567"/>
        <w:jc w:val="center"/>
        <w:rPr>
          <w:b/>
        </w:rPr>
      </w:pPr>
    </w:p>
    <w:p w:rsidR="00320861" w:rsidRDefault="00320861" w:rsidP="00320861">
      <w:pPr>
        <w:ind w:firstLine="567"/>
        <w:jc w:val="center"/>
        <w:rPr>
          <w:b/>
        </w:rPr>
      </w:pPr>
    </w:p>
    <w:p w:rsidR="00320861" w:rsidRDefault="00320861" w:rsidP="00320861">
      <w:pPr>
        <w:suppressAutoHyphens w:val="0"/>
        <w:sectPr w:rsidR="00320861" w:rsidSect="00F3216A">
          <w:pgSz w:w="11906" w:h="16838"/>
          <w:pgMar w:top="1134" w:right="851" w:bottom="1134" w:left="1701" w:header="709" w:footer="709" w:gutter="0"/>
          <w:cols w:space="720"/>
          <w:docGrid w:linePitch="326"/>
        </w:sectPr>
      </w:pPr>
    </w:p>
    <w:p w:rsidR="00320861" w:rsidRPr="006D564D" w:rsidRDefault="00320861" w:rsidP="00320861">
      <w:pPr>
        <w:ind w:firstLine="567"/>
        <w:jc w:val="right"/>
        <w:rPr>
          <w:sz w:val="28"/>
          <w:szCs w:val="28"/>
        </w:rPr>
      </w:pPr>
      <w:r w:rsidRPr="006D564D">
        <w:rPr>
          <w:sz w:val="28"/>
          <w:szCs w:val="28"/>
        </w:rPr>
        <w:lastRenderedPageBreak/>
        <w:t xml:space="preserve">Приложение №3 </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«___»_______201__ г.</w:t>
      </w:r>
    </w:p>
    <w:p w:rsidR="00320861" w:rsidRDefault="00320861" w:rsidP="00320861">
      <w:pPr>
        <w:jc w:val="right"/>
        <w:rPr>
          <w:sz w:val="15"/>
          <w:szCs w:val="15"/>
        </w:rPr>
      </w:pPr>
      <w:r>
        <w:rPr>
          <w:sz w:val="15"/>
          <w:szCs w:val="15"/>
        </w:rPr>
        <w:t>Унифицированная форма № ТОРГ-12</w:t>
      </w:r>
    </w:p>
    <w:p w:rsidR="00320861" w:rsidRDefault="00320861" w:rsidP="00320861">
      <w:pPr>
        <w:jc w:val="right"/>
        <w:rPr>
          <w:sz w:val="15"/>
          <w:szCs w:val="15"/>
        </w:rPr>
      </w:pPr>
      <w:r>
        <w:rPr>
          <w:sz w:val="15"/>
          <w:szCs w:val="15"/>
        </w:rPr>
        <w:t>Утверждена постановлением Госкомстата России</w:t>
      </w:r>
    </w:p>
    <w:p w:rsidR="00320861" w:rsidRDefault="00320861" w:rsidP="00320861">
      <w:pPr>
        <w:jc w:val="right"/>
        <w:rPr>
          <w:sz w:val="15"/>
          <w:szCs w:val="15"/>
        </w:rPr>
      </w:pPr>
      <w:r>
        <w:rPr>
          <w:sz w:val="15"/>
          <w:szCs w:val="15"/>
        </w:rPr>
        <w:t>от 25.12.98 № 132</w:t>
      </w:r>
    </w:p>
    <w:tbl>
      <w:tblPr>
        <w:tblW w:w="149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6"/>
        <w:gridCol w:w="488"/>
        <w:gridCol w:w="5466"/>
        <w:gridCol w:w="5386"/>
        <w:gridCol w:w="52"/>
        <w:gridCol w:w="1082"/>
        <w:gridCol w:w="1249"/>
      </w:tblGrid>
      <w:tr w:rsidR="00320861" w:rsidTr="006707A3">
        <w:trPr>
          <w:cantSplit/>
        </w:trPr>
        <w:tc>
          <w:tcPr>
            <w:tcW w:w="13750" w:type="dxa"/>
            <w:gridSpan w:val="6"/>
            <w:tcBorders>
              <w:top w:val="nil"/>
              <w:left w:val="nil"/>
              <w:bottom w:val="nil"/>
              <w:right w:val="single" w:sz="4" w:space="0" w:color="auto"/>
            </w:tcBorders>
          </w:tcPr>
          <w:p w:rsidR="00320861" w:rsidRDefault="00320861" w:rsidP="001D421F">
            <w:pPr>
              <w:jc w:val="center"/>
              <w:rPr>
                <w:sz w:val="14"/>
                <w:szCs w:val="14"/>
              </w:rPr>
            </w:pPr>
          </w:p>
        </w:tc>
        <w:tc>
          <w:tcPr>
            <w:tcW w:w="1249" w:type="dxa"/>
            <w:tcBorders>
              <w:top w:val="single" w:sz="4" w:space="0" w:color="auto"/>
              <w:left w:val="single" w:sz="4" w:space="0" w:color="auto"/>
              <w:bottom w:val="single" w:sz="12" w:space="0" w:color="auto"/>
              <w:right w:val="single" w:sz="4" w:space="0" w:color="auto"/>
            </w:tcBorders>
            <w:hideMark/>
          </w:tcPr>
          <w:p w:rsidR="00320861" w:rsidRDefault="00320861" w:rsidP="001D421F">
            <w:pPr>
              <w:jc w:val="center"/>
              <w:rPr>
                <w:sz w:val="14"/>
                <w:szCs w:val="14"/>
              </w:rPr>
            </w:pPr>
            <w:r>
              <w:rPr>
                <w:sz w:val="14"/>
                <w:szCs w:val="14"/>
              </w:rPr>
              <w:t>Код</w:t>
            </w:r>
          </w:p>
        </w:tc>
      </w:tr>
      <w:tr w:rsidR="00320861" w:rsidTr="006707A3">
        <w:trPr>
          <w:cantSplit/>
          <w:trHeight w:val="284"/>
        </w:trPr>
        <w:tc>
          <w:tcPr>
            <w:tcW w:w="13750" w:type="dxa"/>
            <w:gridSpan w:val="6"/>
            <w:tcBorders>
              <w:top w:val="nil"/>
              <w:left w:val="nil"/>
              <w:bottom w:val="nil"/>
              <w:right w:val="single" w:sz="12" w:space="0" w:color="auto"/>
            </w:tcBorders>
            <w:vAlign w:val="bottom"/>
            <w:hideMark/>
          </w:tcPr>
          <w:p w:rsidR="00320861" w:rsidRDefault="00320861" w:rsidP="001D421F">
            <w:pPr>
              <w:ind w:right="57"/>
              <w:jc w:val="right"/>
              <w:rPr>
                <w:sz w:val="14"/>
                <w:szCs w:val="14"/>
              </w:rPr>
            </w:pPr>
            <w:r>
              <w:rPr>
                <w:sz w:val="14"/>
                <w:szCs w:val="14"/>
              </w:rPr>
              <w:t>Форма по ОКУД</w:t>
            </w:r>
          </w:p>
        </w:tc>
        <w:tc>
          <w:tcPr>
            <w:tcW w:w="1249" w:type="dxa"/>
            <w:tcBorders>
              <w:top w:val="single" w:sz="12" w:space="0" w:color="auto"/>
              <w:left w:val="nil"/>
              <w:bottom w:val="single" w:sz="4" w:space="0" w:color="auto"/>
              <w:right w:val="single" w:sz="12" w:space="0" w:color="auto"/>
            </w:tcBorders>
            <w:vAlign w:val="bottom"/>
            <w:hideMark/>
          </w:tcPr>
          <w:p w:rsidR="00320861" w:rsidRDefault="00320861" w:rsidP="001D421F">
            <w:pPr>
              <w:jc w:val="center"/>
              <w:rPr>
                <w:sz w:val="14"/>
                <w:szCs w:val="14"/>
              </w:rPr>
            </w:pPr>
            <w:r>
              <w:rPr>
                <w:sz w:val="14"/>
                <w:szCs w:val="14"/>
              </w:rPr>
              <w:t>0330212</w:t>
            </w:r>
          </w:p>
        </w:tc>
      </w:tr>
      <w:tr w:rsidR="00320861" w:rsidRPr="008C2F5F" w:rsidTr="006707A3">
        <w:trPr>
          <w:trHeight w:val="284"/>
        </w:trPr>
        <w:tc>
          <w:tcPr>
            <w:tcW w:w="12616" w:type="dxa"/>
            <w:gridSpan w:val="4"/>
            <w:tcBorders>
              <w:top w:val="nil"/>
              <w:left w:val="nil"/>
              <w:bottom w:val="single" w:sz="4" w:space="0" w:color="auto"/>
              <w:right w:val="nil"/>
            </w:tcBorders>
            <w:vAlign w:val="bottom"/>
          </w:tcPr>
          <w:p w:rsidR="00320861" w:rsidRPr="008C2F5F" w:rsidRDefault="00320861" w:rsidP="001D421F">
            <w:pPr>
              <w:jc w:val="center"/>
              <w:rPr>
                <w:sz w:val="16"/>
                <w:szCs w:val="16"/>
              </w:rPr>
            </w:pPr>
          </w:p>
        </w:tc>
        <w:tc>
          <w:tcPr>
            <w:tcW w:w="1134" w:type="dxa"/>
            <w:gridSpan w:val="2"/>
            <w:tcBorders>
              <w:top w:val="nil"/>
              <w:left w:val="nil"/>
              <w:bottom w:val="nil"/>
              <w:right w:val="single" w:sz="12" w:space="0" w:color="auto"/>
            </w:tcBorders>
            <w:vAlign w:val="bottom"/>
            <w:hideMark/>
          </w:tcPr>
          <w:p w:rsidR="00320861" w:rsidRPr="008C2F5F" w:rsidRDefault="00320861" w:rsidP="001D421F">
            <w:pPr>
              <w:ind w:right="57"/>
              <w:jc w:val="right"/>
              <w:rPr>
                <w:sz w:val="16"/>
                <w:szCs w:val="16"/>
              </w:rPr>
            </w:pPr>
            <w:r w:rsidRPr="008C2F5F">
              <w:rPr>
                <w:sz w:val="16"/>
                <w:szCs w:val="16"/>
              </w:rPr>
              <w:t>по ОКПО</w:t>
            </w:r>
          </w:p>
        </w:tc>
        <w:tc>
          <w:tcPr>
            <w:tcW w:w="1249"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6"/>
                <w:szCs w:val="16"/>
              </w:rPr>
            </w:pPr>
          </w:p>
        </w:tc>
      </w:tr>
      <w:tr w:rsidR="00320861" w:rsidRPr="008C2F5F" w:rsidTr="006707A3">
        <w:trPr>
          <w:cantSplit/>
        </w:trPr>
        <w:tc>
          <w:tcPr>
            <w:tcW w:w="12616" w:type="dxa"/>
            <w:gridSpan w:val="4"/>
            <w:tcBorders>
              <w:top w:val="nil"/>
              <w:left w:val="nil"/>
              <w:bottom w:val="nil"/>
              <w:right w:val="nil"/>
            </w:tcBorders>
            <w:hideMark/>
          </w:tcPr>
          <w:p w:rsidR="00320861" w:rsidRPr="008C2F5F" w:rsidRDefault="00320861" w:rsidP="001D421F">
            <w:pPr>
              <w:jc w:val="center"/>
              <w:rPr>
                <w:sz w:val="12"/>
                <w:szCs w:val="12"/>
              </w:rPr>
            </w:pPr>
            <w:r w:rsidRPr="008C2F5F">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20861" w:rsidRPr="008C2F5F" w:rsidRDefault="00320861" w:rsidP="001D421F">
            <w:pPr>
              <w:jc w:val="center"/>
              <w:rPr>
                <w:sz w:val="12"/>
                <w:szCs w:val="12"/>
              </w:rPr>
            </w:pPr>
          </w:p>
        </w:tc>
        <w:tc>
          <w:tcPr>
            <w:tcW w:w="1249"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cantSplit/>
        </w:trPr>
        <w:tc>
          <w:tcPr>
            <w:tcW w:w="13750" w:type="dxa"/>
            <w:gridSpan w:val="6"/>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1249"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6707A3">
        <w:trPr>
          <w:cantSplit/>
        </w:trPr>
        <w:tc>
          <w:tcPr>
            <w:tcW w:w="7230" w:type="dxa"/>
            <w:gridSpan w:val="3"/>
            <w:tcBorders>
              <w:top w:val="nil"/>
              <w:left w:val="nil"/>
              <w:bottom w:val="nil"/>
              <w:right w:val="nil"/>
            </w:tcBorders>
            <w:hideMark/>
          </w:tcPr>
          <w:p w:rsidR="00320861" w:rsidRPr="008C2F5F" w:rsidRDefault="00320861" w:rsidP="001D421F">
            <w:pPr>
              <w:jc w:val="right"/>
              <w:rPr>
                <w:sz w:val="12"/>
                <w:szCs w:val="12"/>
              </w:rPr>
            </w:pPr>
            <w:r w:rsidRPr="008C2F5F">
              <w:rPr>
                <w:sz w:val="12"/>
                <w:szCs w:val="12"/>
              </w:rPr>
              <w:t>структурное подразделение</w:t>
            </w:r>
          </w:p>
        </w:tc>
        <w:tc>
          <w:tcPr>
            <w:tcW w:w="6520" w:type="dxa"/>
            <w:gridSpan w:val="3"/>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Вид деятельности по ОКДП</w:t>
            </w:r>
          </w:p>
        </w:tc>
        <w:tc>
          <w:tcPr>
            <w:tcW w:w="1249"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cantSplit/>
        </w:trPr>
        <w:tc>
          <w:tcPr>
            <w:tcW w:w="1764" w:type="dxa"/>
            <w:gridSpan w:val="2"/>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Грузополучатель</w:t>
            </w:r>
          </w:p>
        </w:tc>
        <w:tc>
          <w:tcPr>
            <w:tcW w:w="10904" w:type="dxa"/>
            <w:gridSpan w:val="3"/>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249"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cantSplit/>
        </w:trPr>
        <w:tc>
          <w:tcPr>
            <w:tcW w:w="1764" w:type="dxa"/>
            <w:gridSpan w:val="2"/>
            <w:tcBorders>
              <w:top w:val="nil"/>
              <w:left w:val="nil"/>
              <w:bottom w:val="nil"/>
              <w:right w:val="nil"/>
            </w:tcBorders>
          </w:tcPr>
          <w:p w:rsidR="00320861" w:rsidRPr="008C2F5F" w:rsidRDefault="00320861" w:rsidP="001D421F">
            <w:pPr>
              <w:ind w:right="57"/>
              <w:jc w:val="right"/>
              <w:rPr>
                <w:sz w:val="12"/>
                <w:szCs w:val="12"/>
              </w:rPr>
            </w:pPr>
          </w:p>
        </w:tc>
        <w:tc>
          <w:tcPr>
            <w:tcW w:w="10904" w:type="dxa"/>
            <w:gridSpan w:val="3"/>
            <w:tcBorders>
              <w:top w:val="single" w:sz="4" w:space="0" w:color="auto"/>
              <w:left w:val="nil"/>
              <w:bottom w:val="nil"/>
              <w:right w:val="nil"/>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20861" w:rsidRPr="008C2F5F" w:rsidRDefault="00320861" w:rsidP="001D421F">
            <w:pPr>
              <w:ind w:right="57"/>
              <w:jc w:val="right"/>
              <w:rPr>
                <w:sz w:val="12"/>
                <w:szCs w:val="12"/>
              </w:rPr>
            </w:pPr>
          </w:p>
        </w:tc>
        <w:tc>
          <w:tcPr>
            <w:tcW w:w="1249"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Поставщик</w:t>
            </w:r>
          </w:p>
        </w:tc>
        <w:tc>
          <w:tcPr>
            <w:tcW w:w="11392" w:type="dxa"/>
            <w:gridSpan w:val="4"/>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249"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6707A3">
        <w:trPr>
          <w:cantSplit/>
        </w:trPr>
        <w:tc>
          <w:tcPr>
            <w:tcW w:w="1276" w:type="dxa"/>
            <w:tcBorders>
              <w:top w:val="nil"/>
              <w:left w:val="nil"/>
              <w:bottom w:val="nil"/>
              <w:right w:val="nil"/>
            </w:tcBorders>
          </w:tcPr>
          <w:p w:rsidR="00320861" w:rsidRPr="008C2F5F" w:rsidRDefault="00320861" w:rsidP="001D421F">
            <w:pPr>
              <w:ind w:right="57"/>
              <w:jc w:val="right"/>
              <w:rPr>
                <w:sz w:val="12"/>
                <w:szCs w:val="12"/>
              </w:rPr>
            </w:pPr>
          </w:p>
        </w:tc>
        <w:tc>
          <w:tcPr>
            <w:tcW w:w="11392" w:type="dxa"/>
            <w:gridSpan w:val="4"/>
            <w:tcBorders>
              <w:top w:val="single" w:sz="4" w:space="0" w:color="auto"/>
              <w:left w:val="nil"/>
              <w:bottom w:val="nil"/>
              <w:right w:val="nil"/>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20861" w:rsidRPr="008C2F5F" w:rsidRDefault="00320861" w:rsidP="001D421F">
            <w:pPr>
              <w:ind w:right="57"/>
              <w:jc w:val="right"/>
              <w:rPr>
                <w:sz w:val="12"/>
                <w:szCs w:val="12"/>
              </w:rPr>
            </w:pPr>
          </w:p>
        </w:tc>
        <w:tc>
          <w:tcPr>
            <w:tcW w:w="1249"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Плательщик</w:t>
            </w:r>
          </w:p>
        </w:tc>
        <w:tc>
          <w:tcPr>
            <w:tcW w:w="11392" w:type="dxa"/>
            <w:gridSpan w:val="4"/>
            <w:tcBorders>
              <w:top w:val="nil"/>
              <w:left w:val="nil"/>
              <w:bottom w:val="single" w:sz="4" w:space="0" w:color="auto"/>
              <w:right w:val="nil"/>
            </w:tcBorders>
            <w:vAlign w:val="bottom"/>
          </w:tcPr>
          <w:p w:rsidR="00320861" w:rsidRPr="008C2F5F" w:rsidRDefault="00320861" w:rsidP="001D421F">
            <w:pPr>
              <w:ind w:right="57"/>
              <w:jc w:val="center"/>
              <w:rPr>
                <w:sz w:val="12"/>
                <w:szCs w:val="12"/>
              </w:rPr>
            </w:pPr>
          </w:p>
        </w:tc>
        <w:tc>
          <w:tcPr>
            <w:tcW w:w="1082" w:type="dxa"/>
            <w:tcBorders>
              <w:top w:val="nil"/>
              <w:left w:val="nil"/>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по ОКПО</w:t>
            </w:r>
          </w:p>
        </w:tc>
        <w:tc>
          <w:tcPr>
            <w:tcW w:w="1249"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6707A3">
        <w:trPr>
          <w:cantSplit/>
        </w:trPr>
        <w:tc>
          <w:tcPr>
            <w:tcW w:w="1276" w:type="dxa"/>
            <w:tcBorders>
              <w:top w:val="nil"/>
              <w:left w:val="nil"/>
              <w:bottom w:val="nil"/>
              <w:right w:val="nil"/>
            </w:tcBorders>
          </w:tcPr>
          <w:p w:rsidR="00320861" w:rsidRPr="008C2F5F" w:rsidRDefault="00320861" w:rsidP="001D421F">
            <w:pPr>
              <w:ind w:right="57"/>
              <w:jc w:val="right"/>
              <w:rPr>
                <w:sz w:val="12"/>
                <w:szCs w:val="12"/>
              </w:rPr>
            </w:pPr>
          </w:p>
        </w:tc>
        <w:tc>
          <w:tcPr>
            <w:tcW w:w="11392" w:type="dxa"/>
            <w:gridSpan w:val="4"/>
            <w:tcBorders>
              <w:top w:val="single" w:sz="4" w:space="0" w:color="auto"/>
              <w:left w:val="nil"/>
              <w:bottom w:val="nil"/>
              <w:right w:val="single" w:sz="4" w:space="0" w:color="auto"/>
            </w:tcBorders>
            <w:hideMark/>
          </w:tcPr>
          <w:p w:rsidR="00320861" w:rsidRPr="008C2F5F" w:rsidRDefault="00320861" w:rsidP="001D421F">
            <w:pPr>
              <w:ind w:right="57"/>
              <w:jc w:val="center"/>
              <w:rPr>
                <w:sz w:val="12"/>
                <w:szCs w:val="12"/>
              </w:rPr>
            </w:pPr>
            <w:r w:rsidRPr="008C2F5F">
              <w:rPr>
                <w:sz w:val="12"/>
                <w:szCs w:val="12"/>
              </w:rPr>
              <w:t>организация, адрес, телефон, факс, банковские реквизиты</w:t>
            </w:r>
          </w:p>
        </w:tc>
        <w:tc>
          <w:tcPr>
            <w:tcW w:w="1082" w:type="dxa"/>
            <w:vMerge w:val="restart"/>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номер</w:t>
            </w:r>
          </w:p>
        </w:tc>
        <w:tc>
          <w:tcPr>
            <w:tcW w:w="1249" w:type="dxa"/>
            <w:vMerge w:val="restart"/>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cantSplit/>
        </w:trPr>
        <w:tc>
          <w:tcPr>
            <w:tcW w:w="1276" w:type="dxa"/>
            <w:tcBorders>
              <w:top w:val="nil"/>
              <w:left w:val="nil"/>
              <w:bottom w:val="nil"/>
              <w:right w:val="nil"/>
            </w:tcBorders>
            <w:vAlign w:val="bottom"/>
            <w:hideMark/>
          </w:tcPr>
          <w:p w:rsidR="00320861" w:rsidRPr="008C2F5F" w:rsidRDefault="00320861" w:rsidP="001D421F">
            <w:pPr>
              <w:ind w:right="57"/>
              <w:rPr>
                <w:sz w:val="12"/>
                <w:szCs w:val="12"/>
              </w:rPr>
            </w:pPr>
            <w:r w:rsidRPr="008C2F5F">
              <w:rPr>
                <w:sz w:val="12"/>
                <w:szCs w:val="12"/>
              </w:rPr>
              <w:t>Основание</w:t>
            </w:r>
          </w:p>
        </w:tc>
        <w:tc>
          <w:tcPr>
            <w:tcW w:w="11392" w:type="dxa"/>
            <w:gridSpan w:val="4"/>
            <w:tcBorders>
              <w:top w:val="nil"/>
              <w:left w:val="nil"/>
              <w:bottom w:val="single" w:sz="4" w:space="0" w:color="auto"/>
              <w:right w:val="single" w:sz="4" w:space="0" w:color="auto"/>
            </w:tcBorders>
            <w:vAlign w:val="bottom"/>
          </w:tcPr>
          <w:p w:rsidR="00320861" w:rsidRPr="008C2F5F" w:rsidRDefault="00320861" w:rsidP="001D421F">
            <w:pPr>
              <w:ind w:right="57"/>
              <w:jc w:val="center"/>
              <w:rPr>
                <w:sz w:val="12"/>
                <w:szCs w:val="12"/>
              </w:rPr>
            </w:pPr>
          </w:p>
        </w:tc>
        <w:tc>
          <w:tcPr>
            <w:tcW w:w="1082" w:type="dxa"/>
            <w:vMerge/>
            <w:tcBorders>
              <w:top w:val="single" w:sz="4" w:space="0" w:color="auto"/>
              <w:left w:val="single" w:sz="4" w:space="0" w:color="auto"/>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c>
          <w:tcPr>
            <w:tcW w:w="1249" w:type="dxa"/>
            <w:vMerge/>
            <w:tcBorders>
              <w:top w:val="single" w:sz="4" w:space="0" w:color="auto"/>
              <w:left w:val="nil"/>
              <w:bottom w:val="single" w:sz="4"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6707A3">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single" w:sz="4" w:space="0" w:color="auto"/>
              <w:left w:val="nil"/>
              <w:bottom w:val="nil"/>
              <w:right w:val="single" w:sz="4" w:space="0" w:color="auto"/>
            </w:tcBorders>
            <w:hideMark/>
          </w:tcPr>
          <w:p w:rsidR="00320861" w:rsidRPr="008C2F5F" w:rsidRDefault="00320861" w:rsidP="001D421F">
            <w:pPr>
              <w:ind w:right="57"/>
              <w:jc w:val="center"/>
              <w:rPr>
                <w:sz w:val="12"/>
                <w:szCs w:val="12"/>
              </w:rPr>
            </w:pPr>
            <w:r w:rsidRPr="008C2F5F">
              <w:rPr>
                <w:sz w:val="12"/>
                <w:szCs w:val="12"/>
              </w:rPr>
              <w:t>договор, заказ-наряд</w:t>
            </w: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дата</w:t>
            </w:r>
          </w:p>
        </w:tc>
        <w:tc>
          <w:tcPr>
            <w:tcW w:w="1249"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nil"/>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Транспортная накладная</w:t>
            </w: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номер</w:t>
            </w:r>
          </w:p>
        </w:tc>
        <w:tc>
          <w:tcPr>
            <w:tcW w:w="1249"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1392" w:type="dxa"/>
            <w:gridSpan w:val="4"/>
            <w:tcBorders>
              <w:top w:val="nil"/>
              <w:left w:val="nil"/>
              <w:bottom w:val="nil"/>
              <w:right w:val="single" w:sz="4" w:space="0" w:color="auto"/>
            </w:tcBorders>
            <w:vAlign w:val="bottom"/>
          </w:tcPr>
          <w:p w:rsidR="00320861" w:rsidRPr="008C2F5F" w:rsidRDefault="00320861" w:rsidP="001D421F">
            <w:pPr>
              <w:ind w:right="57"/>
              <w:jc w:val="center"/>
              <w:rPr>
                <w:sz w:val="12"/>
                <w:szCs w:val="12"/>
              </w:rPr>
            </w:pPr>
          </w:p>
        </w:tc>
        <w:tc>
          <w:tcPr>
            <w:tcW w:w="1082" w:type="dxa"/>
            <w:tcBorders>
              <w:top w:val="single" w:sz="4" w:space="0" w:color="auto"/>
              <w:left w:val="single" w:sz="4" w:space="0" w:color="auto"/>
              <w:bottom w:val="single" w:sz="4" w:space="0" w:color="auto"/>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дата</w:t>
            </w:r>
          </w:p>
        </w:tc>
        <w:tc>
          <w:tcPr>
            <w:tcW w:w="1249" w:type="dxa"/>
            <w:tcBorders>
              <w:top w:val="single" w:sz="4" w:space="0" w:color="auto"/>
              <w:left w:val="nil"/>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cantSplit/>
        </w:trPr>
        <w:tc>
          <w:tcPr>
            <w:tcW w:w="1276" w:type="dxa"/>
            <w:tcBorders>
              <w:top w:val="nil"/>
              <w:left w:val="nil"/>
              <w:bottom w:val="nil"/>
              <w:right w:val="nil"/>
            </w:tcBorders>
            <w:vAlign w:val="bottom"/>
          </w:tcPr>
          <w:p w:rsidR="00320861" w:rsidRPr="008C2F5F" w:rsidRDefault="00320861" w:rsidP="001D421F">
            <w:pPr>
              <w:ind w:right="57"/>
              <w:rPr>
                <w:sz w:val="12"/>
                <w:szCs w:val="12"/>
              </w:rPr>
            </w:pPr>
          </w:p>
        </w:tc>
        <w:tc>
          <w:tcPr>
            <w:tcW w:w="12474" w:type="dxa"/>
            <w:gridSpan w:val="5"/>
            <w:tcBorders>
              <w:top w:val="nil"/>
              <w:left w:val="nil"/>
              <w:bottom w:val="nil"/>
              <w:right w:val="single" w:sz="12" w:space="0" w:color="auto"/>
            </w:tcBorders>
            <w:vAlign w:val="bottom"/>
            <w:hideMark/>
          </w:tcPr>
          <w:p w:rsidR="00320861" w:rsidRPr="008C2F5F" w:rsidRDefault="00320861" w:rsidP="001D421F">
            <w:pPr>
              <w:ind w:right="57"/>
              <w:jc w:val="right"/>
              <w:rPr>
                <w:sz w:val="12"/>
                <w:szCs w:val="12"/>
              </w:rPr>
            </w:pPr>
            <w:r w:rsidRPr="008C2F5F">
              <w:rPr>
                <w:sz w:val="12"/>
                <w:szCs w:val="12"/>
              </w:rPr>
              <w:t>Вид операции</w:t>
            </w:r>
          </w:p>
        </w:tc>
        <w:tc>
          <w:tcPr>
            <w:tcW w:w="1249" w:type="dxa"/>
            <w:tcBorders>
              <w:top w:val="single" w:sz="4" w:space="0" w:color="auto"/>
              <w:left w:val="nil"/>
              <w:bottom w:val="single" w:sz="12" w:space="0" w:color="auto"/>
              <w:right w:val="single" w:sz="12" w:space="0" w:color="auto"/>
            </w:tcBorders>
            <w:vAlign w:val="bottom"/>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1886"/>
        <w:gridCol w:w="1886"/>
      </w:tblGrid>
      <w:tr w:rsidR="00320861" w:rsidRPr="008C2F5F" w:rsidTr="001D421F">
        <w:trPr>
          <w:cantSplit/>
          <w:trHeight w:val="284"/>
          <w:jc w:val="center"/>
        </w:trPr>
        <w:tc>
          <w:tcPr>
            <w:tcW w:w="3289" w:type="dxa"/>
            <w:tcBorders>
              <w:top w:val="nil"/>
              <w:left w:val="nil"/>
              <w:bottom w:val="nil"/>
              <w:right w:val="single" w:sz="4" w:space="0" w:color="auto"/>
            </w:tcBorders>
            <w:vAlign w:val="center"/>
          </w:tcPr>
          <w:p w:rsidR="00320861" w:rsidRPr="008C2F5F" w:rsidRDefault="00320861" w:rsidP="001D421F">
            <w:pPr>
              <w:pStyle w:val="3"/>
              <w:numPr>
                <w:ilvl w:val="0"/>
                <w:numId w:val="0"/>
              </w:numPr>
              <w:tabs>
                <w:tab w:val="num" w:pos="720"/>
              </w:tabs>
              <w:ind w:left="720" w:hanging="720"/>
              <w:jc w:val="center"/>
              <w:rPr>
                <w:rFonts w:ascii="Times New Roman" w:hAnsi="Times New Roman" w:cs="Times New Roman"/>
                <w:sz w:val="12"/>
                <w:szCs w:val="12"/>
              </w:rPr>
            </w:pPr>
          </w:p>
        </w:tc>
        <w:tc>
          <w:tcPr>
            <w:tcW w:w="188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ind w:right="57"/>
              <w:jc w:val="center"/>
              <w:rPr>
                <w:sz w:val="12"/>
                <w:szCs w:val="12"/>
              </w:rPr>
            </w:pPr>
            <w:r w:rsidRPr="008C2F5F">
              <w:rPr>
                <w:sz w:val="12"/>
                <w:szCs w:val="12"/>
              </w:rPr>
              <w:t>Номер документа</w:t>
            </w:r>
          </w:p>
        </w:tc>
        <w:tc>
          <w:tcPr>
            <w:tcW w:w="188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ind w:right="57"/>
              <w:jc w:val="center"/>
              <w:rPr>
                <w:sz w:val="12"/>
                <w:szCs w:val="12"/>
              </w:rPr>
            </w:pPr>
            <w:r w:rsidRPr="008C2F5F">
              <w:rPr>
                <w:sz w:val="12"/>
                <w:szCs w:val="12"/>
              </w:rPr>
              <w:t>Дата составления</w:t>
            </w:r>
          </w:p>
        </w:tc>
      </w:tr>
      <w:tr w:rsidR="00320861" w:rsidRPr="008C2F5F" w:rsidTr="00C249BB">
        <w:trPr>
          <w:cantSplit/>
          <w:trHeight w:val="56"/>
          <w:jc w:val="center"/>
        </w:trPr>
        <w:tc>
          <w:tcPr>
            <w:tcW w:w="3289" w:type="dxa"/>
            <w:tcBorders>
              <w:top w:val="nil"/>
              <w:left w:val="nil"/>
              <w:bottom w:val="nil"/>
              <w:right w:val="single" w:sz="12" w:space="0" w:color="auto"/>
            </w:tcBorders>
            <w:vAlign w:val="center"/>
            <w:hideMark/>
          </w:tcPr>
          <w:p w:rsidR="00320861" w:rsidRPr="008C2F5F" w:rsidRDefault="00320861" w:rsidP="001D421F">
            <w:pPr>
              <w:ind w:right="57"/>
              <w:jc w:val="center"/>
              <w:rPr>
                <w:b/>
                <w:bCs/>
                <w:sz w:val="12"/>
                <w:szCs w:val="12"/>
              </w:rPr>
            </w:pPr>
            <w:r w:rsidRPr="008C2F5F">
              <w:rPr>
                <w:b/>
                <w:bCs/>
                <w:sz w:val="12"/>
                <w:szCs w:val="12"/>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20861" w:rsidRPr="008C2F5F" w:rsidRDefault="00320861" w:rsidP="001D421F">
            <w:pPr>
              <w:jc w:val="center"/>
              <w:rPr>
                <w:sz w:val="12"/>
                <w:szCs w:val="12"/>
              </w:rPr>
            </w:pPr>
          </w:p>
        </w:tc>
        <w:tc>
          <w:tcPr>
            <w:tcW w:w="1886" w:type="dxa"/>
            <w:tcBorders>
              <w:top w:val="single" w:sz="12" w:space="0" w:color="auto"/>
              <w:left w:val="single" w:sz="12" w:space="0" w:color="auto"/>
              <w:bottom w:val="single" w:sz="12" w:space="0" w:color="auto"/>
              <w:right w:val="single" w:sz="12" w:space="0" w:color="auto"/>
            </w:tcBorders>
            <w:vAlign w:val="center"/>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15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320861" w:rsidRPr="008C2F5F" w:rsidTr="006707A3">
        <w:tc>
          <w:tcPr>
            <w:tcW w:w="71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tabs>
                <w:tab w:val="left" w:pos="720"/>
              </w:tabs>
              <w:jc w:val="center"/>
              <w:rPr>
                <w:sz w:val="12"/>
                <w:szCs w:val="12"/>
              </w:rPr>
            </w:pPr>
            <w:r w:rsidRPr="008C2F5F">
              <w:rPr>
                <w:sz w:val="12"/>
                <w:szCs w:val="12"/>
              </w:rPr>
              <w:t xml:space="preserve">Номер по </w:t>
            </w:r>
            <w:proofErr w:type="spellStart"/>
            <w:r w:rsidRPr="008C2F5F">
              <w:rPr>
                <w:sz w:val="12"/>
                <w:szCs w:val="12"/>
              </w:rPr>
              <w:t>по</w:t>
            </w:r>
            <w:proofErr w:type="spellEnd"/>
            <w:r w:rsidRPr="008C2F5F">
              <w:rPr>
                <w:sz w:val="12"/>
                <w:szCs w:val="12"/>
              </w:rPr>
              <w:t>-</w:t>
            </w:r>
            <w:r w:rsidRPr="008C2F5F">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Цена,</w:t>
            </w:r>
            <w:r w:rsidRPr="008C2F5F">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с учетом НДС,</w:t>
            </w:r>
            <w:r w:rsidRPr="008C2F5F">
              <w:rPr>
                <w:sz w:val="12"/>
                <w:szCs w:val="12"/>
              </w:rPr>
              <w:br/>
              <w:t>руб. коп.</w:t>
            </w:r>
          </w:p>
        </w:tc>
      </w:tr>
      <w:tr w:rsidR="00320861" w:rsidRPr="008C2F5F" w:rsidTr="006707A3">
        <w:tc>
          <w:tcPr>
            <w:tcW w:w="71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 xml:space="preserve">наименование, </w:t>
            </w:r>
            <w:proofErr w:type="spellStart"/>
            <w:r w:rsidRPr="008C2F5F">
              <w:rPr>
                <w:sz w:val="12"/>
                <w:szCs w:val="12"/>
              </w:rPr>
              <w:t>характерис</w:t>
            </w:r>
            <w:proofErr w:type="spellEnd"/>
            <w:r w:rsidRPr="008C2F5F">
              <w:rPr>
                <w:sz w:val="12"/>
                <w:szCs w:val="12"/>
              </w:rPr>
              <w:t>-</w:t>
            </w:r>
            <w:r w:rsidRPr="008C2F5F">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proofErr w:type="spellStart"/>
            <w:r w:rsidRPr="008C2F5F">
              <w:rPr>
                <w:sz w:val="12"/>
                <w:szCs w:val="12"/>
              </w:rPr>
              <w:t>наимено</w:t>
            </w:r>
            <w:proofErr w:type="spellEnd"/>
            <w:r w:rsidRPr="008C2F5F">
              <w:rPr>
                <w:sz w:val="12"/>
                <w:szCs w:val="12"/>
              </w:rPr>
              <w:t>-</w:t>
            </w:r>
            <w:r w:rsidRPr="008C2F5F">
              <w:rPr>
                <w:sz w:val="12"/>
                <w:szCs w:val="12"/>
              </w:rPr>
              <w:br/>
            </w:r>
            <w:proofErr w:type="spellStart"/>
            <w:r w:rsidRPr="008C2F5F">
              <w:rPr>
                <w:sz w:val="12"/>
                <w:szCs w:val="12"/>
              </w:rPr>
              <w:t>вание</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код по ОКЕИ</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мест,</w:t>
            </w:r>
            <w:r w:rsidRPr="008C2F5F">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320861" w:rsidRPr="008C2F5F" w:rsidRDefault="00320861" w:rsidP="001D421F">
            <w:pPr>
              <w:jc w:val="center"/>
              <w:rPr>
                <w:sz w:val="12"/>
                <w:szCs w:val="12"/>
              </w:rPr>
            </w:pPr>
            <w:r w:rsidRPr="008C2F5F">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suppressAutoHyphens w:val="0"/>
              <w:rPr>
                <w:sz w:val="12"/>
                <w:szCs w:val="12"/>
              </w:rPr>
            </w:pPr>
          </w:p>
        </w:tc>
      </w:tr>
      <w:tr w:rsidR="00320861" w:rsidRPr="008C2F5F" w:rsidTr="006707A3">
        <w:tc>
          <w:tcPr>
            <w:tcW w:w="719"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tabs>
                <w:tab w:val="left" w:pos="720"/>
              </w:tabs>
              <w:jc w:val="center"/>
              <w:rPr>
                <w:sz w:val="12"/>
                <w:szCs w:val="12"/>
              </w:rPr>
            </w:pPr>
            <w:r w:rsidRPr="008C2F5F">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320861" w:rsidRPr="008C2F5F" w:rsidRDefault="00320861" w:rsidP="001D421F">
            <w:pPr>
              <w:jc w:val="center"/>
              <w:rPr>
                <w:sz w:val="12"/>
                <w:szCs w:val="12"/>
              </w:rPr>
            </w:pPr>
            <w:r w:rsidRPr="008C2F5F">
              <w:rPr>
                <w:sz w:val="12"/>
                <w:szCs w:val="12"/>
              </w:rPr>
              <w:t>15</w:t>
            </w:r>
          </w:p>
        </w:tc>
      </w:tr>
      <w:tr w:rsidR="00320861" w:rsidRPr="008C2F5F" w:rsidTr="006707A3">
        <w:trPr>
          <w:trHeight w:val="113"/>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trHeight w:val="122"/>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trHeight w:val="110"/>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trHeight w:val="97"/>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trHeight w:val="100"/>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trHeight w:val="102"/>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trHeight w:val="90"/>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trHeight w:val="77"/>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trHeight w:val="66"/>
        </w:trPr>
        <w:tc>
          <w:tcPr>
            <w:tcW w:w="719" w:type="dxa"/>
            <w:tcBorders>
              <w:top w:val="single" w:sz="4"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70" w:type="dxa"/>
            <w:tcBorders>
              <w:top w:val="single" w:sz="4" w:space="0" w:color="auto"/>
              <w:left w:val="single" w:sz="12"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783" w:type="dxa"/>
            <w:tcBorders>
              <w:top w:val="single" w:sz="4" w:space="0" w:color="auto"/>
              <w:left w:val="single" w:sz="12"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29"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17"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826"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4" w:space="0" w:color="auto"/>
              <w:left w:val="single" w:sz="4"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1028" w:type="dxa"/>
            <w:tcBorders>
              <w:top w:val="single" w:sz="4" w:space="0" w:color="auto"/>
              <w:left w:val="single" w:sz="4"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12" w:space="0" w:color="auto"/>
              <w:bottom w:val="single" w:sz="12"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4" w:space="0" w:color="auto"/>
              <w:left w:val="single" w:sz="4"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6707A3">
        <w:trPr>
          <w:trHeight w:val="48"/>
        </w:trPr>
        <w:tc>
          <w:tcPr>
            <w:tcW w:w="719"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268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70"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78" w:type="dxa"/>
            <w:tcBorders>
              <w:top w:val="single" w:sz="4" w:space="0" w:color="auto"/>
              <w:left w:val="nil"/>
              <w:bottom w:val="nil"/>
              <w:right w:val="nil"/>
            </w:tcBorders>
            <w:vAlign w:val="bottom"/>
          </w:tcPr>
          <w:p w:rsidR="00320861" w:rsidRPr="008C2F5F" w:rsidRDefault="00320861" w:rsidP="001D421F">
            <w:pPr>
              <w:jc w:val="center"/>
              <w:rPr>
                <w:sz w:val="12"/>
                <w:szCs w:val="12"/>
              </w:rPr>
            </w:pPr>
          </w:p>
        </w:tc>
        <w:tc>
          <w:tcPr>
            <w:tcW w:w="783"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929" w:type="dxa"/>
            <w:tcBorders>
              <w:top w:val="single" w:sz="12" w:space="0" w:color="auto"/>
              <w:left w:val="nil"/>
              <w:bottom w:val="nil"/>
              <w:right w:val="nil"/>
            </w:tcBorders>
            <w:vAlign w:val="bottom"/>
          </w:tcPr>
          <w:p w:rsidR="00320861" w:rsidRPr="008C2F5F" w:rsidRDefault="00320861" w:rsidP="001D421F">
            <w:pPr>
              <w:jc w:val="center"/>
              <w:rPr>
                <w:sz w:val="12"/>
                <w:szCs w:val="12"/>
              </w:rPr>
            </w:pPr>
          </w:p>
        </w:tc>
        <w:tc>
          <w:tcPr>
            <w:tcW w:w="1017" w:type="dxa"/>
            <w:tcBorders>
              <w:top w:val="single" w:sz="12" w:space="0" w:color="auto"/>
              <w:left w:val="nil"/>
              <w:bottom w:val="nil"/>
              <w:right w:val="single" w:sz="4" w:space="0" w:color="auto"/>
            </w:tcBorders>
            <w:vAlign w:val="bottom"/>
            <w:hideMark/>
          </w:tcPr>
          <w:p w:rsidR="00320861" w:rsidRPr="008C2F5F" w:rsidRDefault="00320861" w:rsidP="001D421F">
            <w:pPr>
              <w:ind w:right="57"/>
              <w:jc w:val="right"/>
              <w:rPr>
                <w:sz w:val="12"/>
                <w:szCs w:val="12"/>
              </w:rPr>
            </w:pPr>
            <w:r w:rsidRPr="008C2F5F">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proofErr w:type="spellStart"/>
            <w:r w:rsidRPr="008C2F5F">
              <w:rPr>
                <w:sz w:val="12"/>
                <w:szCs w:val="12"/>
              </w:rPr>
              <w:t>х</w:t>
            </w:r>
            <w:proofErr w:type="spellEnd"/>
          </w:p>
        </w:tc>
        <w:tc>
          <w:tcPr>
            <w:tcW w:w="1028"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320861" w:rsidRPr="008C2F5F" w:rsidRDefault="00320861" w:rsidP="001D421F">
            <w:pPr>
              <w:jc w:val="center"/>
              <w:rPr>
                <w:sz w:val="12"/>
                <w:szCs w:val="12"/>
              </w:rPr>
            </w:pPr>
            <w:proofErr w:type="spellStart"/>
            <w:r w:rsidRPr="008C2F5F">
              <w:rPr>
                <w:sz w:val="12"/>
                <w:szCs w:val="12"/>
              </w:rPr>
              <w:t>х</w:t>
            </w:r>
            <w:proofErr w:type="spellEnd"/>
          </w:p>
        </w:tc>
        <w:tc>
          <w:tcPr>
            <w:tcW w:w="972"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320861" w:rsidRPr="008C2F5F" w:rsidRDefault="00320861" w:rsidP="001D421F">
            <w:pPr>
              <w:jc w:val="center"/>
              <w:rPr>
                <w:sz w:val="12"/>
                <w:szCs w:val="12"/>
              </w:rPr>
            </w:pPr>
          </w:p>
        </w:tc>
      </w:tr>
    </w:tbl>
    <w:p w:rsidR="008C2F5F" w:rsidRPr="008C2F5F" w:rsidRDefault="008C2F5F" w:rsidP="00320861">
      <w:pPr>
        <w:spacing w:after="40"/>
        <w:jc w:val="right"/>
        <w:rPr>
          <w:sz w:val="12"/>
          <w:szCs w:val="12"/>
        </w:rPr>
      </w:pPr>
    </w:p>
    <w:tbl>
      <w:tblPr>
        <w:tblpPr w:leftFromText="180" w:rightFromText="180" w:vertAnchor="text" w:horzAnchor="margin" w:tblpXSpec="center" w:tblpY="-25"/>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693"/>
        <w:gridCol w:w="850"/>
      </w:tblGrid>
      <w:tr w:rsidR="00F67C9E" w:rsidRPr="008C2F5F" w:rsidTr="00C249BB">
        <w:tc>
          <w:tcPr>
            <w:tcW w:w="719" w:type="dxa"/>
            <w:vMerge w:val="restart"/>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tabs>
                <w:tab w:val="left" w:pos="720"/>
              </w:tabs>
              <w:jc w:val="center"/>
              <w:rPr>
                <w:sz w:val="12"/>
                <w:szCs w:val="12"/>
              </w:rPr>
            </w:pPr>
            <w:r w:rsidRPr="008C2F5F">
              <w:rPr>
                <w:sz w:val="12"/>
                <w:szCs w:val="12"/>
              </w:rPr>
              <w:t xml:space="preserve">Номер по </w:t>
            </w:r>
            <w:proofErr w:type="spellStart"/>
            <w:r w:rsidRPr="008C2F5F">
              <w:rPr>
                <w:sz w:val="12"/>
                <w:szCs w:val="12"/>
              </w:rPr>
              <w:t>по</w:t>
            </w:r>
            <w:proofErr w:type="spellEnd"/>
            <w:r w:rsidRPr="008C2F5F">
              <w:rPr>
                <w:sz w:val="12"/>
                <w:szCs w:val="12"/>
              </w:rPr>
              <w:t>-</w:t>
            </w:r>
            <w:r w:rsidRPr="008C2F5F">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Цена,</w:t>
            </w:r>
            <w:r w:rsidRPr="008C2F5F">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Сумма без учета НДС, руб. коп.</w:t>
            </w:r>
          </w:p>
        </w:tc>
        <w:tc>
          <w:tcPr>
            <w:tcW w:w="1665" w:type="dxa"/>
            <w:gridSpan w:val="2"/>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НДС</w:t>
            </w:r>
          </w:p>
        </w:tc>
        <w:tc>
          <w:tcPr>
            <w:tcW w:w="850" w:type="dxa"/>
            <w:vMerge w:val="restart"/>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Сумма с учетом НДС,</w:t>
            </w:r>
            <w:r w:rsidRPr="008C2F5F">
              <w:rPr>
                <w:sz w:val="12"/>
                <w:szCs w:val="12"/>
              </w:rPr>
              <w:br/>
              <w:t>руб. коп.</w:t>
            </w:r>
          </w:p>
        </w:tc>
      </w:tr>
      <w:tr w:rsidR="00F67C9E" w:rsidRPr="008C2F5F" w:rsidTr="00C249BB">
        <w:tc>
          <w:tcPr>
            <w:tcW w:w="719" w:type="dxa"/>
            <w:vMerge/>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 xml:space="preserve">наименование, </w:t>
            </w:r>
            <w:proofErr w:type="spellStart"/>
            <w:r w:rsidRPr="008C2F5F">
              <w:rPr>
                <w:sz w:val="12"/>
                <w:szCs w:val="12"/>
              </w:rPr>
              <w:t>характерис</w:t>
            </w:r>
            <w:proofErr w:type="spellEnd"/>
            <w:r w:rsidRPr="008C2F5F">
              <w:rPr>
                <w:sz w:val="12"/>
                <w:szCs w:val="12"/>
              </w:rPr>
              <w:t>-</w:t>
            </w:r>
            <w:r w:rsidRPr="008C2F5F">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proofErr w:type="spellStart"/>
            <w:r w:rsidRPr="008C2F5F">
              <w:rPr>
                <w:sz w:val="12"/>
                <w:szCs w:val="12"/>
              </w:rPr>
              <w:t>наимено</w:t>
            </w:r>
            <w:proofErr w:type="spellEnd"/>
            <w:r w:rsidRPr="008C2F5F">
              <w:rPr>
                <w:sz w:val="12"/>
                <w:szCs w:val="12"/>
              </w:rPr>
              <w:t>-</w:t>
            </w:r>
            <w:r w:rsidRPr="008C2F5F">
              <w:rPr>
                <w:sz w:val="12"/>
                <w:szCs w:val="12"/>
              </w:rPr>
              <w:br/>
            </w:r>
            <w:proofErr w:type="spellStart"/>
            <w:r w:rsidRPr="008C2F5F">
              <w:rPr>
                <w:sz w:val="12"/>
                <w:szCs w:val="12"/>
              </w:rPr>
              <w:t>вание</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код по ОКЕИ</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мест,</w:t>
            </w:r>
            <w:r w:rsidRPr="008C2F5F">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ставка, %</w:t>
            </w:r>
          </w:p>
        </w:tc>
        <w:tc>
          <w:tcPr>
            <w:tcW w:w="693" w:type="dxa"/>
            <w:tcBorders>
              <w:top w:val="single" w:sz="4" w:space="0" w:color="auto"/>
              <w:left w:val="single" w:sz="4" w:space="0" w:color="auto"/>
              <w:bottom w:val="single" w:sz="4" w:space="0" w:color="auto"/>
              <w:right w:val="single" w:sz="4" w:space="0" w:color="auto"/>
            </w:tcBorders>
            <w:hideMark/>
          </w:tcPr>
          <w:p w:rsidR="00F67C9E" w:rsidRPr="008C2F5F" w:rsidRDefault="00F67C9E" w:rsidP="00F67C9E">
            <w:pPr>
              <w:jc w:val="center"/>
              <w:rPr>
                <w:sz w:val="12"/>
                <w:szCs w:val="12"/>
              </w:rPr>
            </w:pPr>
            <w:r w:rsidRPr="008C2F5F">
              <w:rPr>
                <w:sz w:val="12"/>
                <w:szCs w:val="12"/>
              </w:rPr>
              <w:t>сумма, руб. коп.</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suppressAutoHyphens w:val="0"/>
              <w:rPr>
                <w:sz w:val="12"/>
                <w:szCs w:val="12"/>
              </w:rPr>
            </w:pPr>
          </w:p>
        </w:tc>
      </w:tr>
      <w:tr w:rsidR="00F67C9E" w:rsidRPr="008C2F5F" w:rsidTr="00C249BB">
        <w:tc>
          <w:tcPr>
            <w:tcW w:w="719" w:type="dxa"/>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tabs>
                <w:tab w:val="left" w:pos="720"/>
              </w:tabs>
              <w:jc w:val="center"/>
              <w:rPr>
                <w:sz w:val="12"/>
                <w:szCs w:val="12"/>
              </w:rPr>
            </w:pPr>
            <w:r w:rsidRPr="008C2F5F">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13</w:t>
            </w:r>
          </w:p>
        </w:tc>
        <w:tc>
          <w:tcPr>
            <w:tcW w:w="693"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14</w:t>
            </w:r>
          </w:p>
        </w:tc>
        <w:tc>
          <w:tcPr>
            <w:tcW w:w="850" w:type="dxa"/>
            <w:tcBorders>
              <w:top w:val="single" w:sz="4" w:space="0" w:color="auto"/>
              <w:left w:val="single" w:sz="4" w:space="0" w:color="auto"/>
              <w:bottom w:val="single" w:sz="12" w:space="0" w:color="auto"/>
              <w:right w:val="single" w:sz="4" w:space="0" w:color="auto"/>
            </w:tcBorders>
            <w:vAlign w:val="center"/>
            <w:hideMark/>
          </w:tcPr>
          <w:p w:rsidR="00F67C9E" w:rsidRPr="008C2F5F" w:rsidRDefault="00F67C9E" w:rsidP="00F67C9E">
            <w:pPr>
              <w:jc w:val="center"/>
              <w:rPr>
                <w:sz w:val="12"/>
                <w:szCs w:val="12"/>
              </w:rPr>
            </w:pPr>
            <w:r w:rsidRPr="008C2F5F">
              <w:rPr>
                <w:sz w:val="12"/>
                <w:szCs w:val="12"/>
              </w:rPr>
              <w:t>15</w:t>
            </w:r>
          </w:p>
        </w:tc>
      </w:tr>
      <w:tr w:rsidR="00F67C9E" w:rsidRPr="008C2F5F" w:rsidTr="00C249BB">
        <w:trPr>
          <w:trHeight w:val="91"/>
        </w:trPr>
        <w:tc>
          <w:tcPr>
            <w:tcW w:w="719"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693" w:type="dxa"/>
            <w:tcBorders>
              <w:top w:val="single" w:sz="12" w:space="0" w:color="auto"/>
              <w:left w:val="single" w:sz="12"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50" w:type="dxa"/>
            <w:tcBorders>
              <w:top w:val="single" w:sz="12"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r>
      <w:tr w:rsidR="00F67C9E" w:rsidRPr="008C2F5F" w:rsidTr="00C249BB">
        <w:trPr>
          <w:trHeight w:val="86"/>
        </w:trPr>
        <w:tc>
          <w:tcPr>
            <w:tcW w:w="719"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693" w:type="dxa"/>
            <w:tcBorders>
              <w:top w:val="single" w:sz="4" w:space="0" w:color="auto"/>
              <w:left w:val="single" w:sz="12"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50"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r>
      <w:tr w:rsidR="00F67C9E" w:rsidRPr="008C2F5F" w:rsidTr="00C249BB">
        <w:trPr>
          <w:trHeight w:val="88"/>
        </w:trPr>
        <w:tc>
          <w:tcPr>
            <w:tcW w:w="719"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693" w:type="dxa"/>
            <w:tcBorders>
              <w:top w:val="single" w:sz="4" w:space="0" w:color="auto"/>
              <w:left w:val="single" w:sz="12"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50"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r>
      <w:tr w:rsidR="00F67C9E" w:rsidRPr="008C2F5F" w:rsidTr="00C249BB">
        <w:trPr>
          <w:trHeight w:val="75"/>
        </w:trPr>
        <w:tc>
          <w:tcPr>
            <w:tcW w:w="719"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693" w:type="dxa"/>
            <w:tcBorders>
              <w:top w:val="single" w:sz="4" w:space="0" w:color="auto"/>
              <w:left w:val="single" w:sz="12"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50"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r>
      <w:tr w:rsidR="00F67C9E" w:rsidRPr="008C2F5F" w:rsidTr="00C249BB">
        <w:trPr>
          <w:trHeight w:val="63"/>
        </w:trPr>
        <w:tc>
          <w:tcPr>
            <w:tcW w:w="719"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c>
          <w:tcPr>
            <w:tcW w:w="693" w:type="dxa"/>
            <w:tcBorders>
              <w:top w:val="single" w:sz="4" w:space="0" w:color="auto"/>
              <w:left w:val="single" w:sz="12"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50" w:type="dxa"/>
            <w:tcBorders>
              <w:top w:val="single" w:sz="4" w:space="0" w:color="auto"/>
              <w:left w:val="single" w:sz="4" w:space="0" w:color="auto"/>
              <w:bottom w:val="single" w:sz="4" w:space="0" w:color="auto"/>
              <w:right w:val="single" w:sz="12" w:space="0" w:color="auto"/>
            </w:tcBorders>
            <w:vAlign w:val="bottom"/>
          </w:tcPr>
          <w:p w:rsidR="00F67C9E" w:rsidRPr="008C2F5F" w:rsidRDefault="00F67C9E" w:rsidP="00F67C9E">
            <w:pPr>
              <w:jc w:val="center"/>
              <w:rPr>
                <w:sz w:val="12"/>
                <w:szCs w:val="12"/>
              </w:rPr>
            </w:pPr>
          </w:p>
        </w:tc>
      </w:tr>
      <w:tr w:rsidR="00F67C9E" w:rsidRPr="008C2F5F" w:rsidTr="00C249BB">
        <w:trPr>
          <w:trHeight w:val="40"/>
        </w:trPr>
        <w:tc>
          <w:tcPr>
            <w:tcW w:w="719" w:type="dxa"/>
            <w:tcBorders>
              <w:top w:val="single" w:sz="4" w:space="0" w:color="auto"/>
              <w:left w:val="nil"/>
              <w:bottom w:val="nil"/>
              <w:right w:val="nil"/>
            </w:tcBorders>
            <w:vAlign w:val="bottom"/>
          </w:tcPr>
          <w:p w:rsidR="00F67C9E" w:rsidRPr="008C2F5F" w:rsidRDefault="00F67C9E" w:rsidP="00F67C9E">
            <w:pPr>
              <w:jc w:val="center"/>
              <w:rPr>
                <w:sz w:val="12"/>
                <w:szCs w:val="12"/>
              </w:rPr>
            </w:pPr>
          </w:p>
        </w:tc>
        <w:tc>
          <w:tcPr>
            <w:tcW w:w="2688" w:type="dxa"/>
            <w:tcBorders>
              <w:top w:val="single" w:sz="4" w:space="0" w:color="auto"/>
              <w:left w:val="nil"/>
              <w:bottom w:val="nil"/>
              <w:right w:val="nil"/>
            </w:tcBorders>
            <w:vAlign w:val="bottom"/>
          </w:tcPr>
          <w:p w:rsidR="00F67C9E" w:rsidRPr="008C2F5F" w:rsidRDefault="00F67C9E" w:rsidP="00F67C9E">
            <w:pPr>
              <w:jc w:val="center"/>
              <w:rPr>
                <w:sz w:val="12"/>
                <w:szCs w:val="12"/>
              </w:rPr>
            </w:pPr>
          </w:p>
        </w:tc>
        <w:tc>
          <w:tcPr>
            <w:tcW w:w="770" w:type="dxa"/>
            <w:tcBorders>
              <w:top w:val="single" w:sz="12" w:space="0" w:color="auto"/>
              <w:left w:val="nil"/>
              <w:bottom w:val="nil"/>
              <w:right w:val="nil"/>
            </w:tcBorders>
            <w:vAlign w:val="bottom"/>
          </w:tcPr>
          <w:p w:rsidR="00F67C9E" w:rsidRPr="008C2F5F" w:rsidRDefault="00F67C9E" w:rsidP="00F67C9E">
            <w:pPr>
              <w:jc w:val="center"/>
              <w:rPr>
                <w:sz w:val="12"/>
                <w:szCs w:val="12"/>
              </w:rPr>
            </w:pPr>
          </w:p>
        </w:tc>
        <w:tc>
          <w:tcPr>
            <w:tcW w:w="1078" w:type="dxa"/>
            <w:tcBorders>
              <w:top w:val="single" w:sz="4" w:space="0" w:color="auto"/>
              <w:left w:val="nil"/>
              <w:bottom w:val="nil"/>
              <w:right w:val="nil"/>
            </w:tcBorders>
            <w:vAlign w:val="bottom"/>
          </w:tcPr>
          <w:p w:rsidR="00F67C9E" w:rsidRPr="008C2F5F" w:rsidRDefault="00F67C9E" w:rsidP="00F67C9E">
            <w:pPr>
              <w:jc w:val="center"/>
              <w:rPr>
                <w:sz w:val="12"/>
                <w:szCs w:val="12"/>
              </w:rPr>
            </w:pPr>
          </w:p>
        </w:tc>
        <w:tc>
          <w:tcPr>
            <w:tcW w:w="783" w:type="dxa"/>
            <w:tcBorders>
              <w:top w:val="single" w:sz="12" w:space="0" w:color="auto"/>
              <w:left w:val="nil"/>
              <w:bottom w:val="nil"/>
              <w:right w:val="nil"/>
            </w:tcBorders>
            <w:vAlign w:val="bottom"/>
          </w:tcPr>
          <w:p w:rsidR="00F67C9E" w:rsidRPr="008C2F5F" w:rsidRDefault="00F67C9E" w:rsidP="00F67C9E">
            <w:pPr>
              <w:jc w:val="center"/>
              <w:rPr>
                <w:sz w:val="12"/>
                <w:szCs w:val="12"/>
              </w:rPr>
            </w:pPr>
          </w:p>
        </w:tc>
        <w:tc>
          <w:tcPr>
            <w:tcW w:w="929" w:type="dxa"/>
            <w:tcBorders>
              <w:top w:val="single" w:sz="12" w:space="0" w:color="auto"/>
              <w:left w:val="nil"/>
              <w:bottom w:val="nil"/>
              <w:right w:val="nil"/>
            </w:tcBorders>
            <w:vAlign w:val="bottom"/>
          </w:tcPr>
          <w:p w:rsidR="00F67C9E" w:rsidRPr="008C2F5F" w:rsidRDefault="00F67C9E" w:rsidP="00F67C9E">
            <w:pPr>
              <w:jc w:val="center"/>
              <w:rPr>
                <w:sz w:val="12"/>
                <w:szCs w:val="12"/>
              </w:rPr>
            </w:pPr>
          </w:p>
        </w:tc>
        <w:tc>
          <w:tcPr>
            <w:tcW w:w="1017" w:type="dxa"/>
            <w:tcBorders>
              <w:top w:val="single" w:sz="12" w:space="0" w:color="auto"/>
              <w:left w:val="nil"/>
              <w:bottom w:val="nil"/>
              <w:right w:val="single" w:sz="4" w:space="0" w:color="auto"/>
            </w:tcBorders>
            <w:vAlign w:val="bottom"/>
            <w:hideMark/>
          </w:tcPr>
          <w:p w:rsidR="00F67C9E" w:rsidRPr="008C2F5F" w:rsidRDefault="00F67C9E" w:rsidP="00F67C9E">
            <w:pPr>
              <w:ind w:right="57"/>
              <w:jc w:val="right"/>
              <w:rPr>
                <w:sz w:val="12"/>
                <w:szCs w:val="12"/>
              </w:rPr>
            </w:pPr>
            <w:r w:rsidRPr="008C2F5F">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F67C9E" w:rsidRPr="008C2F5F" w:rsidRDefault="00F67C9E" w:rsidP="00F67C9E">
            <w:pPr>
              <w:jc w:val="center"/>
              <w:rPr>
                <w:sz w:val="12"/>
                <w:szCs w:val="12"/>
              </w:rPr>
            </w:pPr>
            <w:proofErr w:type="spellStart"/>
            <w:r w:rsidRPr="008C2F5F">
              <w:rPr>
                <w:sz w:val="12"/>
                <w:szCs w:val="12"/>
              </w:rPr>
              <w:t>х</w:t>
            </w:r>
            <w:proofErr w:type="spellEnd"/>
          </w:p>
        </w:tc>
        <w:tc>
          <w:tcPr>
            <w:tcW w:w="1028"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F67C9E" w:rsidRPr="008C2F5F" w:rsidRDefault="00F67C9E" w:rsidP="00F67C9E">
            <w:pPr>
              <w:jc w:val="center"/>
              <w:rPr>
                <w:sz w:val="12"/>
                <w:szCs w:val="12"/>
              </w:rPr>
            </w:pPr>
            <w:proofErr w:type="spellStart"/>
            <w:r w:rsidRPr="008C2F5F">
              <w:rPr>
                <w:sz w:val="12"/>
                <w:szCs w:val="12"/>
              </w:rPr>
              <w:t>х</w:t>
            </w:r>
            <w:proofErr w:type="spellEnd"/>
          </w:p>
        </w:tc>
        <w:tc>
          <w:tcPr>
            <w:tcW w:w="693"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50" w:type="dxa"/>
            <w:tcBorders>
              <w:top w:val="single" w:sz="12"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r>
      <w:tr w:rsidR="00F67C9E" w:rsidRPr="008C2F5F" w:rsidTr="00C249BB">
        <w:trPr>
          <w:trHeight w:val="60"/>
        </w:trPr>
        <w:tc>
          <w:tcPr>
            <w:tcW w:w="719" w:type="dxa"/>
            <w:tcBorders>
              <w:top w:val="nil"/>
              <w:left w:val="nil"/>
              <w:bottom w:val="nil"/>
              <w:right w:val="nil"/>
            </w:tcBorders>
            <w:vAlign w:val="bottom"/>
          </w:tcPr>
          <w:p w:rsidR="00F67C9E" w:rsidRPr="008C2F5F" w:rsidRDefault="00F67C9E" w:rsidP="00F67C9E">
            <w:pPr>
              <w:jc w:val="center"/>
              <w:rPr>
                <w:sz w:val="12"/>
                <w:szCs w:val="12"/>
              </w:rPr>
            </w:pPr>
          </w:p>
        </w:tc>
        <w:tc>
          <w:tcPr>
            <w:tcW w:w="2688" w:type="dxa"/>
            <w:tcBorders>
              <w:top w:val="nil"/>
              <w:left w:val="nil"/>
              <w:bottom w:val="nil"/>
              <w:right w:val="nil"/>
            </w:tcBorders>
            <w:vAlign w:val="bottom"/>
          </w:tcPr>
          <w:p w:rsidR="00F67C9E" w:rsidRPr="008C2F5F" w:rsidRDefault="00F67C9E" w:rsidP="00F67C9E">
            <w:pPr>
              <w:jc w:val="center"/>
              <w:rPr>
                <w:sz w:val="12"/>
                <w:szCs w:val="12"/>
              </w:rPr>
            </w:pPr>
          </w:p>
        </w:tc>
        <w:tc>
          <w:tcPr>
            <w:tcW w:w="770" w:type="dxa"/>
            <w:tcBorders>
              <w:top w:val="nil"/>
              <w:left w:val="nil"/>
              <w:bottom w:val="nil"/>
              <w:right w:val="nil"/>
            </w:tcBorders>
            <w:vAlign w:val="bottom"/>
          </w:tcPr>
          <w:p w:rsidR="00F67C9E" w:rsidRPr="008C2F5F" w:rsidRDefault="00F67C9E" w:rsidP="00F67C9E">
            <w:pPr>
              <w:jc w:val="center"/>
              <w:rPr>
                <w:sz w:val="12"/>
                <w:szCs w:val="12"/>
              </w:rPr>
            </w:pPr>
          </w:p>
        </w:tc>
        <w:tc>
          <w:tcPr>
            <w:tcW w:w="1078" w:type="dxa"/>
            <w:tcBorders>
              <w:top w:val="nil"/>
              <w:left w:val="nil"/>
              <w:bottom w:val="nil"/>
              <w:right w:val="nil"/>
            </w:tcBorders>
            <w:vAlign w:val="bottom"/>
          </w:tcPr>
          <w:p w:rsidR="00F67C9E" w:rsidRPr="008C2F5F" w:rsidRDefault="00F67C9E" w:rsidP="00F67C9E">
            <w:pPr>
              <w:jc w:val="center"/>
              <w:rPr>
                <w:sz w:val="12"/>
                <w:szCs w:val="12"/>
              </w:rPr>
            </w:pPr>
          </w:p>
        </w:tc>
        <w:tc>
          <w:tcPr>
            <w:tcW w:w="783" w:type="dxa"/>
            <w:tcBorders>
              <w:top w:val="nil"/>
              <w:left w:val="nil"/>
              <w:bottom w:val="nil"/>
              <w:right w:val="nil"/>
            </w:tcBorders>
            <w:vAlign w:val="bottom"/>
          </w:tcPr>
          <w:p w:rsidR="00F67C9E" w:rsidRPr="008C2F5F" w:rsidRDefault="00F67C9E" w:rsidP="00F67C9E">
            <w:pPr>
              <w:jc w:val="center"/>
              <w:rPr>
                <w:sz w:val="12"/>
                <w:szCs w:val="12"/>
              </w:rPr>
            </w:pPr>
          </w:p>
        </w:tc>
        <w:tc>
          <w:tcPr>
            <w:tcW w:w="1946" w:type="dxa"/>
            <w:gridSpan w:val="2"/>
            <w:tcBorders>
              <w:top w:val="nil"/>
              <w:left w:val="nil"/>
              <w:bottom w:val="nil"/>
              <w:right w:val="single" w:sz="4" w:space="0" w:color="auto"/>
            </w:tcBorders>
            <w:vAlign w:val="bottom"/>
            <w:hideMark/>
          </w:tcPr>
          <w:p w:rsidR="00F67C9E" w:rsidRPr="008C2F5F" w:rsidRDefault="00F67C9E" w:rsidP="00F67C9E">
            <w:pPr>
              <w:ind w:right="57"/>
              <w:jc w:val="right"/>
              <w:rPr>
                <w:sz w:val="12"/>
                <w:szCs w:val="12"/>
              </w:rPr>
            </w:pPr>
            <w:r w:rsidRPr="008C2F5F">
              <w:rPr>
                <w:sz w:val="12"/>
                <w:szCs w:val="12"/>
              </w:rPr>
              <w:t>Всего по накладной</w:t>
            </w:r>
          </w:p>
        </w:tc>
        <w:tc>
          <w:tcPr>
            <w:tcW w:w="826"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F67C9E" w:rsidRPr="008C2F5F" w:rsidRDefault="00F67C9E" w:rsidP="00F67C9E">
            <w:pPr>
              <w:jc w:val="center"/>
              <w:rPr>
                <w:sz w:val="12"/>
                <w:szCs w:val="12"/>
              </w:rPr>
            </w:pPr>
            <w:proofErr w:type="spellStart"/>
            <w:r w:rsidRPr="008C2F5F">
              <w:rPr>
                <w:sz w:val="12"/>
                <w:szCs w:val="12"/>
              </w:rPr>
              <w:t>х</w:t>
            </w:r>
            <w:proofErr w:type="spellEnd"/>
          </w:p>
        </w:tc>
        <w:tc>
          <w:tcPr>
            <w:tcW w:w="1028"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F67C9E" w:rsidRPr="008C2F5F" w:rsidRDefault="00F67C9E" w:rsidP="00F67C9E">
            <w:pPr>
              <w:jc w:val="center"/>
              <w:rPr>
                <w:sz w:val="12"/>
                <w:szCs w:val="12"/>
              </w:rPr>
            </w:pPr>
            <w:proofErr w:type="spellStart"/>
            <w:r w:rsidRPr="008C2F5F">
              <w:rPr>
                <w:sz w:val="12"/>
                <w:szCs w:val="12"/>
              </w:rPr>
              <w:t>х</w:t>
            </w:r>
            <w:proofErr w:type="spellEnd"/>
          </w:p>
        </w:tc>
        <w:tc>
          <w:tcPr>
            <w:tcW w:w="693"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rsidR="00F67C9E" w:rsidRPr="008C2F5F" w:rsidRDefault="00F67C9E" w:rsidP="00F67C9E">
            <w:pPr>
              <w:jc w:val="center"/>
              <w:rPr>
                <w:sz w:val="12"/>
                <w:szCs w:val="12"/>
              </w:rPr>
            </w:pPr>
          </w:p>
        </w:tc>
      </w:tr>
    </w:tbl>
    <w:p w:rsidR="008C2F5F" w:rsidRPr="008C2F5F" w:rsidRDefault="008C2F5F" w:rsidP="00320861">
      <w:pPr>
        <w:spacing w:after="40"/>
        <w:jc w:val="right"/>
        <w:rPr>
          <w:sz w:val="12"/>
          <w:szCs w:val="12"/>
        </w:rPr>
      </w:pPr>
    </w:p>
    <w:p w:rsidR="006707A3" w:rsidRDefault="006707A3" w:rsidP="00320861">
      <w:pPr>
        <w:spacing w:after="40"/>
        <w:jc w:val="right"/>
        <w:rPr>
          <w:sz w:val="12"/>
          <w:szCs w:val="12"/>
        </w:rPr>
      </w:pPr>
    </w:p>
    <w:p w:rsidR="00320861" w:rsidRPr="008C2F5F" w:rsidRDefault="00320861" w:rsidP="00320861">
      <w:pPr>
        <w:spacing w:after="40"/>
        <w:jc w:val="right"/>
        <w:rPr>
          <w:sz w:val="12"/>
          <w:szCs w:val="12"/>
        </w:rPr>
      </w:pPr>
      <w:r w:rsidRPr="008C2F5F">
        <w:rPr>
          <w:sz w:val="12"/>
          <w:szCs w:val="12"/>
        </w:rPr>
        <w:lastRenderedPageBreak/>
        <w:t>Оборотная сторона формы № ТОРГ-12</w:t>
      </w:r>
    </w:p>
    <w:p w:rsidR="00320861" w:rsidRPr="008C2F5F" w:rsidRDefault="00320861" w:rsidP="0032086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320861" w:rsidRPr="008C2F5F" w:rsidTr="001D421F">
        <w:trPr>
          <w:trHeight w:val="284"/>
        </w:trPr>
        <w:tc>
          <w:tcPr>
            <w:tcW w:w="3654"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Товарная накладная имеет приложение на</w:t>
            </w:r>
          </w:p>
        </w:tc>
        <w:tc>
          <w:tcPr>
            <w:tcW w:w="6383"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17"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листах</w:t>
            </w:r>
          </w:p>
        </w:tc>
      </w:tr>
      <w:tr w:rsidR="00320861" w:rsidRPr="008C2F5F" w:rsidTr="001D421F">
        <w:trPr>
          <w:trHeight w:val="284"/>
        </w:trPr>
        <w:tc>
          <w:tcPr>
            <w:tcW w:w="1050"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и содержит</w:t>
            </w:r>
          </w:p>
        </w:tc>
        <w:tc>
          <w:tcPr>
            <w:tcW w:w="8987"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17" w:type="dxa"/>
            <w:tcBorders>
              <w:top w:val="nil"/>
              <w:left w:val="nil"/>
              <w:bottom w:val="nil"/>
              <w:right w:val="nil"/>
            </w:tcBorders>
            <w:vAlign w:val="bottom"/>
            <w:hideMark/>
          </w:tcPr>
          <w:p w:rsidR="00320861" w:rsidRPr="008C2F5F" w:rsidRDefault="00320861" w:rsidP="001D421F">
            <w:pPr>
              <w:ind w:left="57"/>
              <w:rPr>
                <w:spacing w:val="-2"/>
                <w:sz w:val="12"/>
                <w:szCs w:val="12"/>
              </w:rPr>
            </w:pPr>
            <w:r w:rsidRPr="008C2F5F">
              <w:rPr>
                <w:spacing w:val="-2"/>
                <w:sz w:val="12"/>
                <w:szCs w:val="12"/>
              </w:rPr>
              <w:t>порядковых номеров записей</w:t>
            </w:r>
          </w:p>
        </w:tc>
      </w:tr>
      <w:tr w:rsidR="00320861" w:rsidRPr="008C2F5F" w:rsidTr="001D421F">
        <w:tc>
          <w:tcPr>
            <w:tcW w:w="1050" w:type="dxa"/>
            <w:tcBorders>
              <w:top w:val="nil"/>
              <w:left w:val="nil"/>
              <w:bottom w:val="nil"/>
              <w:right w:val="nil"/>
            </w:tcBorders>
            <w:vAlign w:val="bottom"/>
          </w:tcPr>
          <w:p w:rsidR="00320861" w:rsidRPr="008C2F5F" w:rsidRDefault="00320861" w:rsidP="001D421F">
            <w:pPr>
              <w:rPr>
                <w:sz w:val="12"/>
                <w:szCs w:val="12"/>
              </w:rPr>
            </w:pPr>
          </w:p>
        </w:tc>
        <w:tc>
          <w:tcPr>
            <w:tcW w:w="8987" w:type="dxa"/>
            <w:gridSpan w:val="2"/>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прописью</w:t>
            </w:r>
          </w:p>
        </w:tc>
        <w:tc>
          <w:tcPr>
            <w:tcW w:w="2617" w:type="dxa"/>
            <w:tcBorders>
              <w:top w:val="nil"/>
              <w:left w:val="nil"/>
              <w:bottom w:val="nil"/>
              <w:right w:val="nil"/>
            </w:tcBorders>
            <w:vAlign w:val="bottom"/>
          </w:tcPr>
          <w:p w:rsidR="00320861" w:rsidRPr="008C2F5F" w:rsidRDefault="00320861" w:rsidP="001D421F">
            <w:pPr>
              <w:rPr>
                <w:sz w:val="12"/>
                <w:szCs w:val="12"/>
              </w:rPr>
            </w:pPr>
          </w:p>
        </w:tc>
      </w:tr>
    </w:tbl>
    <w:p w:rsidR="00320861" w:rsidRPr="008C2F5F" w:rsidRDefault="00320861" w:rsidP="00320861">
      <w:pPr>
        <w:rPr>
          <w:sz w:val="12"/>
          <w:szCs w:val="12"/>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1602"/>
      </w:tblGrid>
      <w:tr w:rsidR="00320861" w:rsidRPr="008C2F5F" w:rsidTr="00C249BB">
        <w:trPr>
          <w:trHeight w:val="284"/>
        </w:trPr>
        <w:tc>
          <w:tcPr>
            <w:tcW w:w="5683" w:type="dxa"/>
            <w:gridSpan w:val="2"/>
            <w:tcBorders>
              <w:top w:val="nil"/>
              <w:left w:val="nil"/>
              <w:bottom w:val="nil"/>
              <w:right w:val="nil"/>
            </w:tcBorders>
            <w:vAlign w:val="bottom"/>
          </w:tcPr>
          <w:p w:rsidR="00320861" w:rsidRPr="008C2F5F" w:rsidRDefault="00320861" w:rsidP="001D421F">
            <w:pPr>
              <w:jc w:val="center"/>
              <w:rPr>
                <w:sz w:val="12"/>
                <w:szCs w:val="12"/>
              </w:rPr>
            </w:pPr>
          </w:p>
        </w:tc>
        <w:tc>
          <w:tcPr>
            <w:tcW w:w="1946"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Масса груза (нетто)</w:t>
            </w:r>
          </w:p>
        </w:tc>
        <w:tc>
          <w:tcPr>
            <w:tcW w:w="5653" w:type="dxa"/>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1602" w:type="dxa"/>
            <w:tcBorders>
              <w:top w:val="single" w:sz="12" w:space="0" w:color="auto"/>
              <w:left w:val="single" w:sz="12" w:space="0" w:color="auto"/>
              <w:bottom w:val="single" w:sz="4"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C249BB">
        <w:tc>
          <w:tcPr>
            <w:tcW w:w="5683" w:type="dxa"/>
            <w:gridSpan w:val="2"/>
            <w:tcBorders>
              <w:top w:val="nil"/>
              <w:left w:val="nil"/>
              <w:bottom w:val="nil"/>
              <w:right w:val="nil"/>
            </w:tcBorders>
          </w:tcPr>
          <w:p w:rsidR="00320861" w:rsidRPr="008C2F5F" w:rsidRDefault="00320861" w:rsidP="001D421F">
            <w:pPr>
              <w:jc w:val="center"/>
              <w:rPr>
                <w:sz w:val="12"/>
                <w:szCs w:val="12"/>
              </w:rPr>
            </w:pPr>
          </w:p>
        </w:tc>
        <w:tc>
          <w:tcPr>
            <w:tcW w:w="1946" w:type="dxa"/>
            <w:tcBorders>
              <w:top w:val="nil"/>
              <w:left w:val="nil"/>
              <w:bottom w:val="nil"/>
              <w:right w:val="nil"/>
            </w:tcBorders>
          </w:tcPr>
          <w:p w:rsidR="00320861" w:rsidRPr="008C2F5F" w:rsidRDefault="00320861" w:rsidP="001D421F">
            <w:pPr>
              <w:ind w:left="57"/>
              <w:rPr>
                <w:sz w:val="12"/>
                <w:szCs w:val="12"/>
              </w:rPr>
            </w:pPr>
          </w:p>
        </w:tc>
        <w:tc>
          <w:tcPr>
            <w:tcW w:w="5653" w:type="dxa"/>
            <w:tcBorders>
              <w:top w:val="single" w:sz="4" w:space="0" w:color="auto"/>
              <w:left w:val="nil"/>
              <w:bottom w:val="nil"/>
              <w:right w:val="single" w:sz="12" w:space="0" w:color="auto"/>
            </w:tcBorders>
            <w:hideMark/>
          </w:tcPr>
          <w:p w:rsidR="00320861" w:rsidRPr="008C2F5F" w:rsidRDefault="00320861" w:rsidP="001D421F">
            <w:pPr>
              <w:jc w:val="center"/>
              <w:rPr>
                <w:sz w:val="12"/>
                <w:szCs w:val="12"/>
              </w:rPr>
            </w:pPr>
            <w:r w:rsidRPr="008C2F5F">
              <w:rPr>
                <w:sz w:val="12"/>
                <w:szCs w:val="12"/>
              </w:rPr>
              <w:t>прописью</w:t>
            </w:r>
          </w:p>
        </w:tc>
        <w:tc>
          <w:tcPr>
            <w:tcW w:w="1602" w:type="dxa"/>
            <w:vMerge w:val="restart"/>
            <w:tcBorders>
              <w:top w:val="single" w:sz="4" w:space="0" w:color="auto"/>
              <w:left w:val="single" w:sz="12" w:space="0" w:color="auto"/>
              <w:bottom w:val="single" w:sz="12" w:space="0" w:color="auto"/>
              <w:right w:val="single" w:sz="12" w:space="0" w:color="auto"/>
            </w:tcBorders>
            <w:vAlign w:val="bottom"/>
          </w:tcPr>
          <w:p w:rsidR="00320861" w:rsidRPr="008C2F5F" w:rsidRDefault="00320861" w:rsidP="001D421F">
            <w:pPr>
              <w:jc w:val="center"/>
              <w:rPr>
                <w:sz w:val="12"/>
                <w:szCs w:val="12"/>
              </w:rPr>
            </w:pPr>
          </w:p>
        </w:tc>
      </w:tr>
      <w:tr w:rsidR="00320861" w:rsidRPr="008C2F5F" w:rsidTr="00C249BB">
        <w:trPr>
          <w:trHeight w:val="284"/>
        </w:trPr>
        <w:tc>
          <w:tcPr>
            <w:tcW w:w="106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Всего мест</w:t>
            </w:r>
          </w:p>
        </w:tc>
        <w:tc>
          <w:tcPr>
            <w:tcW w:w="4619"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946" w:type="dxa"/>
            <w:tcBorders>
              <w:top w:val="nil"/>
              <w:left w:val="nil"/>
              <w:bottom w:val="nil"/>
              <w:right w:val="nil"/>
            </w:tcBorders>
            <w:vAlign w:val="bottom"/>
            <w:hideMark/>
          </w:tcPr>
          <w:p w:rsidR="00320861" w:rsidRPr="008C2F5F" w:rsidRDefault="00320861" w:rsidP="001D421F">
            <w:pPr>
              <w:ind w:left="57"/>
              <w:rPr>
                <w:sz w:val="12"/>
                <w:szCs w:val="12"/>
              </w:rPr>
            </w:pPr>
            <w:r w:rsidRPr="008C2F5F">
              <w:rPr>
                <w:sz w:val="12"/>
                <w:szCs w:val="12"/>
              </w:rPr>
              <w:t>Масса груза (брутто)</w:t>
            </w:r>
          </w:p>
        </w:tc>
        <w:tc>
          <w:tcPr>
            <w:tcW w:w="5653" w:type="dxa"/>
            <w:tcBorders>
              <w:top w:val="nil"/>
              <w:left w:val="nil"/>
              <w:bottom w:val="single" w:sz="4" w:space="0" w:color="auto"/>
              <w:right w:val="single" w:sz="12" w:space="0" w:color="auto"/>
            </w:tcBorders>
            <w:vAlign w:val="bottom"/>
          </w:tcPr>
          <w:p w:rsidR="00320861" w:rsidRPr="008C2F5F" w:rsidRDefault="00320861" w:rsidP="001D421F">
            <w:pPr>
              <w:jc w:val="center"/>
              <w:rPr>
                <w:sz w:val="12"/>
                <w:szCs w:val="12"/>
              </w:rPr>
            </w:pPr>
          </w:p>
        </w:tc>
        <w:tc>
          <w:tcPr>
            <w:tcW w:w="1602" w:type="dxa"/>
            <w:vMerge/>
            <w:tcBorders>
              <w:top w:val="single" w:sz="4" w:space="0" w:color="auto"/>
              <w:left w:val="single" w:sz="12" w:space="0" w:color="auto"/>
              <w:bottom w:val="single" w:sz="12" w:space="0" w:color="auto"/>
              <w:right w:val="single" w:sz="12" w:space="0" w:color="auto"/>
            </w:tcBorders>
            <w:vAlign w:val="center"/>
            <w:hideMark/>
          </w:tcPr>
          <w:p w:rsidR="00320861" w:rsidRPr="008C2F5F" w:rsidRDefault="00320861" w:rsidP="001D421F">
            <w:pPr>
              <w:suppressAutoHyphens w:val="0"/>
              <w:rPr>
                <w:sz w:val="12"/>
                <w:szCs w:val="12"/>
              </w:rPr>
            </w:pPr>
          </w:p>
        </w:tc>
      </w:tr>
      <w:tr w:rsidR="00320861" w:rsidRPr="008C2F5F" w:rsidTr="00C249BB">
        <w:tc>
          <w:tcPr>
            <w:tcW w:w="1064" w:type="dxa"/>
            <w:tcBorders>
              <w:top w:val="nil"/>
              <w:left w:val="nil"/>
              <w:bottom w:val="nil"/>
              <w:right w:val="nil"/>
            </w:tcBorders>
          </w:tcPr>
          <w:p w:rsidR="00320861" w:rsidRPr="008C2F5F" w:rsidRDefault="00320861" w:rsidP="001D421F">
            <w:pPr>
              <w:rPr>
                <w:sz w:val="12"/>
                <w:szCs w:val="12"/>
              </w:rPr>
            </w:pPr>
          </w:p>
        </w:tc>
        <w:tc>
          <w:tcPr>
            <w:tcW w:w="4619"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1946" w:type="dxa"/>
            <w:tcBorders>
              <w:top w:val="nil"/>
              <w:left w:val="nil"/>
              <w:bottom w:val="nil"/>
              <w:right w:val="nil"/>
            </w:tcBorders>
          </w:tcPr>
          <w:p w:rsidR="00320861" w:rsidRPr="008C2F5F" w:rsidRDefault="00320861" w:rsidP="001D421F">
            <w:pPr>
              <w:jc w:val="center"/>
              <w:rPr>
                <w:sz w:val="12"/>
                <w:szCs w:val="12"/>
              </w:rPr>
            </w:pPr>
          </w:p>
        </w:tc>
        <w:tc>
          <w:tcPr>
            <w:tcW w:w="5653"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1602" w:type="dxa"/>
            <w:tcBorders>
              <w:top w:val="single" w:sz="12" w:space="0" w:color="auto"/>
              <w:left w:val="nil"/>
              <w:bottom w:val="nil"/>
              <w:right w:val="nil"/>
            </w:tcBorders>
          </w:tcPr>
          <w:p w:rsidR="00320861" w:rsidRPr="008C2F5F" w:rsidRDefault="00320861" w:rsidP="001D421F">
            <w:pPr>
              <w:jc w:val="center"/>
              <w:rPr>
                <w:sz w:val="12"/>
                <w:szCs w:val="12"/>
              </w:rPr>
            </w:pPr>
          </w:p>
        </w:tc>
      </w:tr>
    </w:tbl>
    <w:p w:rsidR="00320861" w:rsidRPr="008C2F5F" w:rsidRDefault="00320861" w:rsidP="00320861">
      <w:pPr>
        <w:rPr>
          <w:sz w:val="12"/>
          <w:szCs w:val="12"/>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108"/>
        <w:gridCol w:w="432"/>
        <w:gridCol w:w="20"/>
      </w:tblGrid>
      <w:tr w:rsidR="00320861" w:rsidRPr="008C2F5F" w:rsidTr="00C249BB">
        <w:trPr>
          <w:trHeight w:val="284"/>
        </w:trPr>
        <w:tc>
          <w:tcPr>
            <w:tcW w:w="4074" w:type="dxa"/>
            <w:gridSpan w:val="7"/>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Приложение (паспорта, сертификаты и т.п.) на</w:t>
            </w:r>
          </w:p>
        </w:tc>
        <w:tc>
          <w:tcPr>
            <w:tcW w:w="2925"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756"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листах</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764"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По доверенности №</w:t>
            </w:r>
          </w:p>
        </w:tc>
        <w:tc>
          <w:tcPr>
            <w:tcW w:w="2281" w:type="dxa"/>
            <w:gridSpan w:val="6"/>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420" w:type="dxa"/>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от «</w:t>
            </w:r>
          </w:p>
        </w:tc>
        <w:tc>
          <w:tcPr>
            <w:tcW w:w="448"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9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016"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0"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r>
      <w:tr w:rsidR="00320861" w:rsidRPr="008C2F5F" w:rsidTr="00C249BB">
        <w:trPr>
          <w:gridAfter w:val="2"/>
          <w:wAfter w:w="452" w:type="dxa"/>
        </w:trPr>
        <w:tc>
          <w:tcPr>
            <w:tcW w:w="4074" w:type="dxa"/>
            <w:gridSpan w:val="7"/>
            <w:tcBorders>
              <w:top w:val="nil"/>
              <w:left w:val="nil"/>
              <w:bottom w:val="nil"/>
              <w:right w:val="nil"/>
            </w:tcBorders>
          </w:tcPr>
          <w:p w:rsidR="00320861" w:rsidRPr="008C2F5F" w:rsidRDefault="00320861" w:rsidP="001D421F">
            <w:pPr>
              <w:jc w:val="center"/>
              <w:rPr>
                <w:sz w:val="12"/>
                <w:szCs w:val="12"/>
              </w:rPr>
            </w:pPr>
          </w:p>
        </w:tc>
        <w:tc>
          <w:tcPr>
            <w:tcW w:w="2925"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756" w:type="dxa"/>
            <w:gridSpan w:val="2"/>
            <w:tcBorders>
              <w:top w:val="nil"/>
              <w:left w:val="nil"/>
              <w:bottom w:val="nil"/>
              <w:right w:val="nil"/>
            </w:tcBorders>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6791" w:type="dxa"/>
            <w:gridSpan w:val="14"/>
            <w:tcBorders>
              <w:top w:val="nil"/>
              <w:left w:val="nil"/>
              <w:bottom w:val="nil"/>
              <w:right w:val="nil"/>
            </w:tcBorders>
          </w:tcPr>
          <w:p w:rsidR="00320861" w:rsidRPr="008C2F5F" w:rsidRDefault="00320861" w:rsidP="001D421F">
            <w:pPr>
              <w:jc w:val="center"/>
              <w:rPr>
                <w:sz w:val="12"/>
                <w:szCs w:val="12"/>
              </w:rPr>
            </w:pPr>
          </w:p>
        </w:tc>
      </w:tr>
      <w:tr w:rsidR="00320861" w:rsidRPr="008C2F5F" w:rsidTr="00C249BB">
        <w:trPr>
          <w:gridAfter w:val="2"/>
          <w:wAfter w:w="452" w:type="dxa"/>
          <w:trHeight w:val="284"/>
        </w:trPr>
        <w:tc>
          <w:tcPr>
            <w:tcW w:w="2366" w:type="dxa"/>
            <w:gridSpan w:val="2"/>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Всего отпущено на сумму</w:t>
            </w:r>
          </w:p>
        </w:tc>
        <w:tc>
          <w:tcPr>
            <w:tcW w:w="5389" w:type="dxa"/>
            <w:gridSpan w:val="1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938"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выданной</w:t>
            </w:r>
          </w:p>
        </w:tc>
        <w:tc>
          <w:tcPr>
            <w:tcW w:w="5853" w:type="dxa"/>
            <w:gridSpan w:val="13"/>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C249BB">
        <w:trPr>
          <w:gridAfter w:val="2"/>
          <w:wAfter w:w="452" w:type="dxa"/>
        </w:trPr>
        <w:tc>
          <w:tcPr>
            <w:tcW w:w="2366" w:type="dxa"/>
            <w:gridSpan w:val="2"/>
            <w:tcBorders>
              <w:top w:val="nil"/>
              <w:left w:val="nil"/>
              <w:bottom w:val="nil"/>
              <w:right w:val="nil"/>
            </w:tcBorders>
          </w:tcPr>
          <w:p w:rsidR="00320861" w:rsidRPr="008C2F5F" w:rsidRDefault="00320861" w:rsidP="001D421F">
            <w:pPr>
              <w:jc w:val="center"/>
              <w:rPr>
                <w:sz w:val="12"/>
                <w:szCs w:val="12"/>
              </w:rPr>
            </w:pPr>
          </w:p>
        </w:tc>
        <w:tc>
          <w:tcPr>
            <w:tcW w:w="5389" w:type="dxa"/>
            <w:gridSpan w:val="1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прописью</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938" w:type="dxa"/>
            <w:tcBorders>
              <w:top w:val="nil"/>
              <w:left w:val="nil"/>
              <w:bottom w:val="nil"/>
              <w:right w:val="nil"/>
            </w:tcBorders>
          </w:tcPr>
          <w:p w:rsidR="00320861" w:rsidRPr="008C2F5F" w:rsidRDefault="00320861" w:rsidP="001D421F">
            <w:pPr>
              <w:jc w:val="center"/>
              <w:rPr>
                <w:sz w:val="12"/>
                <w:szCs w:val="12"/>
              </w:rPr>
            </w:pPr>
          </w:p>
        </w:tc>
        <w:tc>
          <w:tcPr>
            <w:tcW w:w="5853" w:type="dxa"/>
            <w:gridSpan w:val="1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 xml:space="preserve">кем, кому (организация, должность, фамилия, и., о.) </w:t>
            </w:r>
          </w:p>
        </w:tc>
      </w:tr>
      <w:tr w:rsidR="00320861" w:rsidRPr="008C2F5F" w:rsidTr="00C249BB">
        <w:trPr>
          <w:gridAfter w:val="2"/>
          <w:wAfter w:w="452" w:type="dxa"/>
          <w:trHeight w:val="284"/>
        </w:trPr>
        <w:tc>
          <w:tcPr>
            <w:tcW w:w="5879" w:type="dxa"/>
            <w:gridSpan w:val="10"/>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7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руб.</w:t>
            </w:r>
          </w:p>
        </w:tc>
        <w:tc>
          <w:tcPr>
            <w:tcW w:w="756"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54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коп.</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6791" w:type="dxa"/>
            <w:gridSpan w:val="14"/>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C249BB">
        <w:trPr>
          <w:gridAfter w:val="2"/>
          <w:wAfter w:w="452" w:type="dxa"/>
          <w:trHeight w:val="284"/>
        </w:trPr>
        <w:tc>
          <w:tcPr>
            <w:tcW w:w="211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Отпуск груза разрешил</w:t>
            </w:r>
          </w:p>
        </w:tc>
        <w:tc>
          <w:tcPr>
            <w:tcW w:w="1722"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6791" w:type="dxa"/>
            <w:gridSpan w:val="14"/>
            <w:tcBorders>
              <w:top w:val="single" w:sz="4" w:space="0" w:color="auto"/>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C249BB">
        <w:trPr>
          <w:gridAfter w:val="2"/>
          <w:wAfter w:w="452" w:type="dxa"/>
        </w:trPr>
        <w:tc>
          <w:tcPr>
            <w:tcW w:w="2114" w:type="dxa"/>
            <w:tcBorders>
              <w:top w:val="nil"/>
              <w:left w:val="nil"/>
              <w:bottom w:val="nil"/>
              <w:right w:val="nil"/>
            </w:tcBorders>
            <w:vAlign w:val="bottom"/>
          </w:tcPr>
          <w:p w:rsidR="00320861" w:rsidRPr="008C2F5F" w:rsidRDefault="00320861" w:rsidP="001D421F">
            <w:pPr>
              <w:jc w:val="center"/>
              <w:rPr>
                <w:sz w:val="12"/>
                <w:szCs w:val="12"/>
              </w:rPr>
            </w:pPr>
          </w:p>
        </w:tc>
        <w:tc>
          <w:tcPr>
            <w:tcW w:w="1722" w:type="dxa"/>
            <w:gridSpan w:val="4"/>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vAlign w:val="bottom"/>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6791" w:type="dxa"/>
            <w:gridSpan w:val="14"/>
            <w:tcBorders>
              <w:top w:val="single" w:sz="4" w:space="0" w:color="auto"/>
              <w:left w:val="nil"/>
              <w:bottom w:val="nil"/>
              <w:right w:val="nil"/>
            </w:tcBorders>
            <w:vAlign w:val="bottom"/>
          </w:tcPr>
          <w:p w:rsidR="00320861" w:rsidRPr="008C2F5F" w:rsidRDefault="00320861" w:rsidP="001D421F">
            <w:pPr>
              <w:jc w:val="center"/>
              <w:rPr>
                <w:sz w:val="12"/>
                <w:szCs w:val="12"/>
              </w:rPr>
            </w:pPr>
          </w:p>
        </w:tc>
      </w:tr>
      <w:tr w:rsidR="00320861" w:rsidRPr="008C2F5F" w:rsidTr="00C249BB">
        <w:trPr>
          <w:gridAfter w:val="2"/>
          <w:wAfter w:w="452" w:type="dxa"/>
          <w:trHeight w:val="284"/>
        </w:trPr>
        <w:tc>
          <w:tcPr>
            <w:tcW w:w="3836" w:type="dxa"/>
            <w:gridSpan w:val="5"/>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Главный (старший) бухгалтер</w:t>
            </w: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Груз принял</w:t>
            </w:r>
          </w:p>
        </w:tc>
        <w:tc>
          <w:tcPr>
            <w:tcW w:w="1987"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40" w:type="dxa"/>
            <w:tcBorders>
              <w:top w:val="nil"/>
              <w:left w:val="nil"/>
              <w:bottom w:val="nil"/>
              <w:right w:val="nil"/>
            </w:tcBorders>
            <w:vAlign w:val="bottom"/>
          </w:tcPr>
          <w:p w:rsidR="00320861" w:rsidRPr="008C2F5F" w:rsidRDefault="00320861" w:rsidP="001D421F">
            <w:pPr>
              <w:jc w:val="center"/>
              <w:rPr>
                <w:sz w:val="12"/>
                <w:szCs w:val="12"/>
              </w:rPr>
            </w:pPr>
          </w:p>
        </w:tc>
        <w:tc>
          <w:tcPr>
            <w:tcW w:w="1108"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C249BB">
        <w:trPr>
          <w:gridAfter w:val="2"/>
          <w:wAfter w:w="452" w:type="dxa"/>
        </w:trPr>
        <w:tc>
          <w:tcPr>
            <w:tcW w:w="2114" w:type="dxa"/>
            <w:tcBorders>
              <w:top w:val="nil"/>
              <w:left w:val="nil"/>
              <w:bottom w:val="nil"/>
              <w:right w:val="nil"/>
            </w:tcBorders>
          </w:tcPr>
          <w:p w:rsidR="00320861" w:rsidRPr="008C2F5F" w:rsidRDefault="00320861" w:rsidP="001D421F">
            <w:pPr>
              <w:jc w:val="center"/>
              <w:rPr>
                <w:sz w:val="12"/>
                <w:szCs w:val="12"/>
              </w:rPr>
            </w:pPr>
          </w:p>
        </w:tc>
        <w:tc>
          <w:tcPr>
            <w:tcW w:w="1722" w:type="dxa"/>
            <w:gridSpan w:val="4"/>
            <w:tcBorders>
              <w:top w:val="nil"/>
              <w:left w:val="nil"/>
              <w:bottom w:val="nil"/>
              <w:right w:val="nil"/>
            </w:tcBorders>
          </w:tcPr>
          <w:p w:rsidR="00320861" w:rsidRPr="008C2F5F" w:rsidRDefault="00320861" w:rsidP="001D421F">
            <w:pPr>
              <w:jc w:val="center"/>
              <w:rPr>
                <w:sz w:val="12"/>
                <w:szCs w:val="12"/>
              </w:rPr>
            </w:pPr>
          </w:p>
        </w:tc>
        <w:tc>
          <w:tcPr>
            <w:tcW w:w="126" w:type="dxa"/>
            <w:tcBorders>
              <w:top w:val="single" w:sz="4" w:space="0" w:color="auto"/>
              <w:left w:val="nil"/>
              <w:bottom w:val="nil"/>
              <w:right w:val="nil"/>
            </w:tcBorders>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single" w:sz="4" w:space="0" w:color="auto"/>
              <w:left w:val="nil"/>
              <w:bottom w:val="nil"/>
              <w:right w:val="nil"/>
            </w:tcBorders>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1848" w:type="dxa"/>
            <w:gridSpan w:val="3"/>
            <w:tcBorders>
              <w:top w:val="nil"/>
              <w:left w:val="nil"/>
              <w:bottom w:val="nil"/>
              <w:right w:val="nil"/>
            </w:tcBorders>
          </w:tcPr>
          <w:p w:rsidR="00320861" w:rsidRPr="008C2F5F" w:rsidRDefault="00320861" w:rsidP="001D421F">
            <w:pPr>
              <w:jc w:val="center"/>
              <w:rPr>
                <w:sz w:val="12"/>
                <w:szCs w:val="12"/>
              </w:rPr>
            </w:pPr>
          </w:p>
        </w:tc>
        <w:tc>
          <w:tcPr>
            <w:tcW w:w="1987" w:type="dxa"/>
            <w:gridSpan w:val="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40" w:type="dxa"/>
            <w:tcBorders>
              <w:top w:val="nil"/>
              <w:left w:val="nil"/>
              <w:bottom w:val="nil"/>
              <w:right w:val="nil"/>
            </w:tcBorders>
          </w:tcPr>
          <w:p w:rsidR="00320861" w:rsidRPr="008C2F5F" w:rsidRDefault="00320861" w:rsidP="001D421F">
            <w:pPr>
              <w:jc w:val="center"/>
              <w:rPr>
                <w:sz w:val="12"/>
                <w:szCs w:val="12"/>
              </w:rPr>
            </w:pPr>
          </w:p>
        </w:tc>
        <w:tc>
          <w:tcPr>
            <w:tcW w:w="1108"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r>
      <w:tr w:rsidR="00320861" w:rsidRPr="008C2F5F" w:rsidTr="00C249BB">
        <w:trPr>
          <w:gridAfter w:val="2"/>
          <w:wAfter w:w="452" w:type="dxa"/>
          <w:trHeight w:val="284"/>
        </w:trPr>
        <w:tc>
          <w:tcPr>
            <w:tcW w:w="2114"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Отпуск груза произвел</w:t>
            </w:r>
          </w:p>
        </w:tc>
        <w:tc>
          <w:tcPr>
            <w:tcW w:w="1722" w:type="dxa"/>
            <w:gridSpan w:val="4"/>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39" w:type="dxa"/>
            <w:tcBorders>
              <w:top w:val="nil"/>
              <w:left w:val="nil"/>
              <w:bottom w:val="nil"/>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Груз получил</w:t>
            </w:r>
          </w:p>
        </w:tc>
        <w:tc>
          <w:tcPr>
            <w:tcW w:w="1987" w:type="dxa"/>
            <w:gridSpan w:val="3"/>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26" w:type="dxa"/>
            <w:tcBorders>
              <w:top w:val="nil"/>
              <w:left w:val="nil"/>
              <w:bottom w:val="nil"/>
              <w:right w:val="nil"/>
            </w:tcBorders>
            <w:vAlign w:val="bottom"/>
          </w:tcPr>
          <w:p w:rsidR="00320861" w:rsidRPr="008C2F5F" w:rsidRDefault="00320861" w:rsidP="001D421F">
            <w:pPr>
              <w:jc w:val="center"/>
              <w:rPr>
                <w:sz w:val="12"/>
                <w:szCs w:val="12"/>
              </w:rPr>
            </w:pPr>
          </w:p>
        </w:tc>
        <w:tc>
          <w:tcPr>
            <w:tcW w:w="1582"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40" w:type="dxa"/>
            <w:tcBorders>
              <w:top w:val="nil"/>
              <w:left w:val="nil"/>
              <w:bottom w:val="nil"/>
              <w:right w:val="nil"/>
            </w:tcBorders>
            <w:vAlign w:val="bottom"/>
          </w:tcPr>
          <w:p w:rsidR="00320861" w:rsidRPr="008C2F5F" w:rsidRDefault="00320861" w:rsidP="001D421F">
            <w:pPr>
              <w:jc w:val="center"/>
              <w:rPr>
                <w:sz w:val="12"/>
                <w:szCs w:val="12"/>
              </w:rPr>
            </w:pPr>
          </w:p>
        </w:tc>
        <w:tc>
          <w:tcPr>
            <w:tcW w:w="1108"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r>
      <w:tr w:rsidR="00320861" w:rsidRPr="008C2F5F" w:rsidTr="00C249BB">
        <w:trPr>
          <w:gridAfter w:val="2"/>
          <w:wAfter w:w="452" w:type="dxa"/>
        </w:trPr>
        <w:tc>
          <w:tcPr>
            <w:tcW w:w="2114" w:type="dxa"/>
            <w:tcBorders>
              <w:top w:val="nil"/>
              <w:left w:val="nil"/>
              <w:bottom w:val="nil"/>
              <w:right w:val="nil"/>
            </w:tcBorders>
          </w:tcPr>
          <w:p w:rsidR="00320861" w:rsidRPr="008C2F5F" w:rsidRDefault="00320861" w:rsidP="001D421F">
            <w:pPr>
              <w:jc w:val="center"/>
              <w:rPr>
                <w:sz w:val="12"/>
                <w:szCs w:val="12"/>
              </w:rPr>
            </w:pPr>
          </w:p>
        </w:tc>
        <w:tc>
          <w:tcPr>
            <w:tcW w:w="1722" w:type="dxa"/>
            <w:gridSpan w:val="4"/>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2"/>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39" w:type="dxa"/>
            <w:tcBorders>
              <w:top w:val="nil"/>
              <w:left w:val="nil"/>
              <w:bottom w:val="nil"/>
              <w:right w:val="nil"/>
            </w:tcBorders>
          </w:tcPr>
          <w:p w:rsidR="00320861" w:rsidRPr="008C2F5F" w:rsidRDefault="00320861" w:rsidP="001D421F">
            <w:pPr>
              <w:jc w:val="center"/>
              <w:rPr>
                <w:sz w:val="12"/>
                <w:szCs w:val="12"/>
              </w:rPr>
            </w:pPr>
          </w:p>
        </w:tc>
        <w:tc>
          <w:tcPr>
            <w:tcW w:w="207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c>
          <w:tcPr>
            <w:tcW w:w="98" w:type="dxa"/>
            <w:tcBorders>
              <w:top w:val="nil"/>
              <w:left w:val="nil"/>
              <w:bottom w:val="nil"/>
              <w:right w:val="single" w:sz="4" w:space="0" w:color="auto"/>
            </w:tcBorders>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tcPr>
          <w:p w:rsidR="00320861" w:rsidRPr="008C2F5F" w:rsidRDefault="00320861" w:rsidP="001D421F">
            <w:pPr>
              <w:jc w:val="center"/>
              <w:rPr>
                <w:sz w:val="12"/>
                <w:szCs w:val="12"/>
              </w:rPr>
            </w:pPr>
          </w:p>
        </w:tc>
        <w:tc>
          <w:tcPr>
            <w:tcW w:w="1848" w:type="dxa"/>
            <w:gridSpan w:val="3"/>
            <w:tcBorders>
              <w:top w:val="nil"/>
              <w:left w:val="nil"/>
              <w:bottom w:val="nil"/>
              <w:right w:val="nil"/>
            </w:tcBorders>
            <w:hideMark/>
          </w:tcPr>
          <w:p w:rsidR="00320861" w:rsidRPr="008C2F5F" w:rsidRDefault="00320861" w:rsidP="001D421F">
            <w:pPr>
              <w:rPr>
                <w:sz w:val="12"/>
                <w:szCs w:val="12"/>
              </w:rPr>
            </w:pPr>
            <w:r w:rsidRPr="008C2F5F">
              <w:rPr>
                <w:sz w:val="12"/>
                <w:szCs w:val="12"/>
              </w:rPr>
              <w:t>грузополучатель</w:t>
            </w:r>
          </w:p>
        </w:tc>
        <w:tc>
          <w:tcPr>
            <w:tcW w:w="1987" w:type="dxa"/>
            <w:gridSpan w:val="3"/>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должность</w:t>
            </w:r>
          </w:p>
        </w:tc>
        <w:tc>
          <w:tcPr>
            <w:tcW w:w="126" w:type="dxa"/>
            <w:tcBorders>
              <w:top w:val="nil"/>
              <w:left w:val="nil"/>
              <w:bottom w:val="nil"/>
              <w:right w:val="nil"/>
            </w:tcBorders>
          </w:tcPr>
          <w:p w:rsidR="00320861" w:rsidRPr="008C2F5F" w:rsidRDefault="00320861" w:rsidP="001D421F">
            <w:pPr>
              <w:jc w:val="center"/>
              <w:rPr>
                <w:sz w:val="12"/>
                <w:szCs w:val="12"/>
              </w:rPr>
            </w:pPr>
          </w:p>
        </w:tc>
        <w:tc>
          <w:tcPr>
            <w:tcW w:w="1582" w:type="dxa"/>
            <w:gridSpan w:val="5"/>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подпись</w:t>
            </w:r>
          </w:p>
        </w:tc>
        <w:tc>
          <w:tcPr>
            <w:tcW w:w="140" w:type="dxa"/>
            <w:tcBorders>
              <w:top w:val="nil"/>
              <w:left w:val="nil"/>
              <w:bottom w:val="nil"/>
              <w:right w:val="nil"/>
            </w:tcBorders>
          </w:tcPr>
          <w:p w:rsidR="00320861" w:rsidRPr="008C2F5F" w:rsidRDefault="00320861" w:rsidP="001D421F">
            <w:pPr>
              <w:jc w:val="center"/>
              <w:rPr>
                <w:sz w:val="12"/>
                <w:szCs w:val="12"/>
              </w:rPr>
            </w:pPr>
          </w:p>
        </w:tc>
        <w:tc>
          <w:tcPr>
            <w:tcW w:w="1108" w:type="dxa"/>
            <w:tcBorders>
              <w:top w:val="single" w:sz="4" w:space="0" w:color="auto"/>
              <w:left w:val="nil"/>
              <w:bottom w:val="nil"/>
              <w:right w:val="nil"/>
            </w:tcBorders>
            <w:hideMark/>
          </w:tcPr>
          <w:p w:rsidR="00320861" w:rsidRPr="008C2F5F" w:rsidRDefault="00320861" w:rsidP="001D421F">
            <w:pPr>
              <w:jc w:val="center"/>
              <w:rPr>
                <w:sz w:val="12"/>
                <w:szCs w:val="12"/>
              </w:rPr>
            </w:pPr>
            <w:r w:rsidRPr="008C2F5F">
              <w:rPr>
                <w:sz w:val="12"/>
                <w:szCs w:val="12"/>
              </w:rPr>
              <w:t>расшифровка подписи</w:t>
            </w:r>
          </w:p>
        </w:tc>
      </w:tr>
      <w:tr w:rsidR="00320861" w:rsidRPr="008C2F5F" w:rsidTr="00C249BB">
        <w:trPr>
          <w:gridAfter w:val="2"/>
          <w:wAfter w:w="452" w:type="dxa"/>
          <w:trHeight w:val="284"/>
        </w:trPr>
        <w:tc>
          <w:tcPr>
            <w:tcW w:w="2114" w:type="dxa"/>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 xml:space="preserve">М. П. </w:t>
            </w:r>
            <w:r w:rsidRPr="008C2F5F">
              <w:rPr>
                <w:sz w:val="12"/>
                <w:szCs w:val="12"/>
              </w:rPr>
              <w:tab/>
            </w:r>
            <w:r w:rsidRPr="008C2F5F">
              <w:rPr>
                <w:sz w:val="12"/>
                <w:szCs w:val="12"/>
              </w:rPr>
              <w:tab/>
              <w:t>«</w:t>
            </w:r>
          </w:p>
        </w:tc>
        <w:tc>
          <w:tcPr>
            <w:tcW w:w="630" w:type="dxa"/>
            <w:gridSpan w:val="2"/>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673" w:type="dxa"/>
            <w:gridSpan w:val="5"/>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072" w:type="dxa"/>
            <w:gridSpan w:val="5"/>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c>
          <w:tcPr>
            <w:tcW w:w="98" w:type="dxa"/>
            <w:tcBorders>
              <w:top w:val="nil"/>
              <w:left w:val="nil"/>
              <w:bottom w:val="nil"/>
              <w:right w:val="single" w:sz="4" w:space="0" w:color="auto"/>
            </w:tcBorders>
            <w:vAlign w:val="bottom"/>
          </w:tcPr>
          <w:p w:rsidR="00320861" w:rsidRPr="008C2F5F" w:rsidRDefault="00320861" w:rsidP="001D421F">
            <w:pPr>
              <w:jc w:val="center"/>
              <w:rPr>
                <w:sz w:val="12"/>
                <w:szCs w:val="12"/>
              </w:rPr>
            </w:pPr>
          </w:p>
        </w:tc>
        <w:tc>
          <w:tcPr>
            <w:tcW w:w="98" w:type="dxa"/>
            <w:tcBorders>
              <w:top w:val="nil"/>
              <w:left w:val="single" w:sz="4" w:space="0" w:color="auto"/>
              <w:bottom w:val="nil"/>
              <w:right w:val="nil"/>
            </w:tcBorders>
            <w:vAlign w:val="bottom"/>
          </w:tcPr>
          <w:p w:rsidR="00320861" w:rsidRPr="008C2F5F" w:rsidRDefault="00320861" w:rsidP="001D421F">
            <w:pPr>
              <w:jc w:val="center"/>
              <w:rPr>
                <w:sz w:val="12"/>
                <w:szCs w:val="12"/>
              </w:rPr>
            </w:pPr>
          </w:p>
        </w:tc>
        <w:tc>
          <w:tcPr>
            <w:tcW w:w="1848" w:type="dxa"/>
            <w:gridSpan w:val="3"/>
            <w:tcBorders>
              <w:top w:val="nil"/>
              <w:left w:val="nil"/>
              <w:bottom w:val="nil"/>
              <w:right w:val="nil"/>
            </w:tcBorders>
            <w:vAlign w:val="bottom"/>
            <w:hideMark/>
          </w:tcPr>
          <w:p w:rsidR="00320861" w:rsidRPr="008C2F5F" w:rsidRDefault="00320861" w:rsidP="001D421F">
            <w:pPr>
              <w:jc w:val="right"/>
              <w:rPr>
                <w:sz w:val="12"/>
                <w:szCs w:val="12"/>
              </w:rPr>
            </w:pPr>
            <w:r w:rsidRPr="008C2F5F">
              <w:rPr>
                <w:sz w:val="12"/>
                <w:szCs w:val="12"/>
              </w:rPr>
              <w:t xml:space="preserve">М. П. </w:t>
            </w:r>
            <w:r w:rsidRPr="008C2F5F">
              <w:rPr>
                <w:sz w:val="12"/>
                <w:szCs w:val="12"/>
              </w:rPr>
              <w:tab/>
            </w:r>
            <w:r w:rsidRPr="008C2F5F">
              <w:rPr>
                <w:sz w:val="12"/>
                <w:szCs w:val="12"/>
              </w:rPr>
              <w:tab/>
              <w:t>«</w:t>
            </w:r>
          </w:p>
        </w:tc>
        <w:tc>
          <w:tcPr>
            <w:tcW w:w="630" w:type="dxa"/>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266"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w:t>
            </w:r>
          </w:p>
        </w:tc>
        <w:tc>
          <w:tcPr>
            <w:tcW w:w="2939" w:type="dxa"/>
            <w:gridSpan w:val="8"/>
            <w:tcBorders>
              <w:top w:val="nil"/>
              <w:left w:val="nil"/>
              <w:bottom w:val="single" w:sz="4" w:space="0" w:color="auto"/>
              <w:right w:val="nil"/>
            </w:tcBorders>
            <w:vAlign w:val="bottom"/>
          </w:tcPr>
          <w:p w:rsidR="00320861" w:rsidRPr="008C2F5F" w:rsidRDefault="00320861" w:rsidP="001D421F">
            <w:pPr>
              <w:jc w:val="center"/>
              <w:rPr>
                <w:sz w:val="12"/>
                <w:szCs w:val="12"/>
              </w:rPr>
            </w:pPr>
          </w:p>
        </w:tc>
        <w:tc>
          <w:tcPr>
            <w:tcW w:w="1108" w:type="dxa"/>
            <w:tcBorders>
              <w:top w:val="nil"/>
              <w:left w:val="nil"/>
              <w:bottom w:val="nil"/>
              <w:right w:val="nil"/>
            </w:tcBorders>
            <w:vAlign w:val="bottom"/>
            <w:hideMark/>
          </w:tcPr>
          <w:p w:rsidR="00320861" w:rsidRPr="008C2F5F" w:rsidRDefault="00320861" w:rsidP="001D421F">
            <w:pPr>
              <w:rPr>
                <w:sz w:val="12"/>
                <w:szCs w:val="12"/>
              </w:rPr>
            </w:pPr>
            <w:r w:rsidRPr="008C2F5F">
              <w:rPr>
                <w:sz w:val="12"/>
                <w:szCs w:val="12"/>
              </w:rPr>
              <w:t xml:space="preserve"> года</w:t>
            </w:r>
          </w:p>
        </w:tc>
      </w:tr>
    </w:tbl>
    <w:p w:rsidR="00320861" w:rsidRPr="008C2F5F" w:rsidRDefault="00320861" w:rsidP="00320861">
      <w:pPr>
        <w:pStyle w:val="afa"/>
        <w:ind w:firstLine="0"/>
        <w:jc w:val="right"/>
        <w:rPr>
          <w:sz w:val="12"/>
          <w:szCs w:val="1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4"/>
        <w:gridCol w:w="7146"/>
      </w:tblGrid>
      <w:tr w:rsidR="00320861" w:rsidRPr="008C2F5F" w:rsidTr="001D421F">
        <w:trPr>
          <w:trHeight w:val="921"/>
        </w:trPr>
        <w:tc>
          <w:tcPr>
            <w:tcW w:w="8124" w:type="dxa"/>
            <w:tcBorders>
              <w:top w:val="nil"/>
              <w:left w:val="nil"/>
              <w:bottom w:val="nil"/>
              <w:right w:val="nil"/>
            </w:tcBorders>
            <w:vAlign w:val="bottom"/>
          </w:tcPr>
          <w:p w:rsidR="00320861" w:rsidRPr="008C2F5F" w:rsidRDefault="00320861" w:rsidP="001D421F">
            <w:pPr>
              <w:rPr>
                <w:sz w:val="12"/>
                <w:szCs w:val="12"/>
              </w:rPr>
            </w:pPr>
            <w:r w:rsidRPr="008C2F5F">
              <w:rPr>
                <w:sz w:val="12"/>
                <w:szCs w:val="12"/>
              </w:rPr>
              <w:t>Покупатель:</w:t>
            </w:r>
          </w:p>
          <w:p w:rsidR="00320861" w:rsidRPr="008C2F5F" w:rsidRDefault="00320861" w:rsidP="001D421F">
            <w:pPr>
              <w:rPr>
                <w:sz w:val="12"/>
                <w:szCs w:val="12"/>
              </w:rPr>
            </w:pPr>
          </w:p>
          <w:p w:rsidR="00320861" w:rsidRPr="008C2F5F" w:rsidRDefault="00320861" w:rsidP="001D421F">
            <w:pPr>
              <w:rPr>
                <w:sz w:val="12"/>
                <w:szCs w:val="12"/>
              </w:rPr>
            </w:pPr>
            <w:r w:rsidRPr="008C2F5F">
              <w:rPr>
                <w:sz w:val="12"/>
                <w:szCs w:val="12"/>
              </w:rPr>
              <w:t>________    ______________</w:t>
            </w:r>
          </w:p>
          <w:p w:rsidR="00320861" w:rsidRPr="008C2F5F" w:rsidRDefault="00320861" w:rsidP="001D421F">
            <w:pPr>
              <w:rPr>
                <w:sz w:val="12"/>
                <w:szCs w:val="12"/>
                <w:vertAlign w:val="superscript"/>
              </w:rPr>
            </w:pPr>
            <w:r w:rsidRPr="008C2F5F">
              <w:rPr>
                <w:sz w:val="12"/>
                <w:szCs w:val="12"/>
                <w:vertAlign w:val="superscript"/>
              </w:rPr>
              <w:t>(подпись)                    (Ф.И.О.)</w:t>
            </w:r>
          </w:p>
        </w:tc>
        <w:tc>
          <w:tcPr>
            <w:tcW w:w="7146" w:type="dxa"/>
            <w:tcBorders>
              <w:top w:val="nil"/>
              <w:left w:val="nil"/>
              <w:bottom w:val="nil"/>
              <w:right w:val="nil"/>
            </w:tcBorders>
            <w:vAlign w:val="bottom"/>
          </w:tcPr>
          <w:p w:rsidR="00320861" w:rsidRPr="008C2F5F" w:rsidRDefault="00320861" w:rsidP="001D421F">
            <w:pPr>
              <w:rPr>
                <w:sz w:val="12"/>
                <w:szCs w:val="12"/>
              </w:rPr>
            </w:pPr>
            <w:r w:rsidRPr="008C2F5F">
              <w:rPr>
                <w:sz w:val="12"/>
                <w:szCs w:val="12"/>
              </w:rPr>
              <w:t>Поставщик:</w:t>
            </w:r>
          </w:p>
          <w:p w:rsidR="00320861" w:rsidRPr="008C2F5F" w:rsidRDefault="00320861" w:rsidP="001D421F">
            <w:pPr>
              <w:rPr>
                <w:sz w:val="12"/>
                <w:szCs w:val="12"/>
              </w:rPr>
            </w:pPr>
          </w:p>
          <w:p w:rsidR="00320861" w:rsidRPr="008C2F5F" w:rsidRDefault="00320861" w:rsidP="001D421F">
            <w:pPr>
              <w:rPr>
                <w:sz w:val="12"/>
                <w:szCs w:val="12"/>
              </w:rPr>
            </w:pPr>
            <w:r w:rsidRPr="008C2F5F">
              <w:rPr>
                <w:sz w:val="12"/>
                <w:szCs w:val="12"/>
              </w:rPr>
              <w:t>________    ______________</w:t>
            </w:r>
          </w:p>
          <w:p w:rsidR="00320861" w:rsidRPr="008C2F5F" w:rsidRDefault="00320861" w:rsidP="001D421F">
            <w:pPr>
              <w:rPr>
                <w:sz w:val="12"/>
                <w:szCs w:val="12"/>
              </w:rPr>
            </w:pPr>
            <w:r w:rsidRPr="008C2F5F">
              <w:rPr>
                <w:sz w:val="12"/>
                <w:szCs w:val="12"/>
                <w:vertAlign w:val="superscript"/>
              </w:rPr>
              <w:t>(подпись)                    (Ф.И.О.)</w:t>
            </w:r>
          </w:p>
        </w:tc>
      </w:tr>
    </w:tbl>
    <w:p w:rsidR="00320861" w:rsidRDefault="00320861" w:rsidP="00320861">
      <w:pPr>
        <w:pStyle w:val="afa"/>
        <w:ind w:firstLine="0"/>
        <w:jc w:val="right"/>
        <w:rPr>
          <w:sz w:val="28"/>
          <w:szCs w:val="28"/>
        </w:rPr>
      </w:pPr>
    </w:p>
    <w:p w:rsidR="008C2F5F" w:rsidRDefault="008C2F5F" w:rsidP="00320861">
      <w:pPr>
        <w:ind w:firstLine="567"/>
        <w:jc w:val="right"/>
      </w:pPr>
    </w:p>
    <w:p w:rsidR="00C249BB" w:rsidRDefault="00C249BB" w:rsidP="00320861">
      <w:pPr>
        <w:ind w:firstLine="567"/>
        <w:jc w:val="right"/>
      </w:pPr>
    </w:p>
    <w:p w:rsidR="00C249BB" w:rsidRDefault="00C249BB" w:rsidP="00320861">
      <w:pPr>
        <w:ind w:firstLine="567"/>
        <w:jc w:val="right"/>
      </w:pPr>
    </w:p>
    <w:p w:rsidR="00C249BB" w:rsidRDefault="00C249BB" w:rsidP="00320861">
      <w:pPr>
        <w:ind w:firstLine="567"/>
        <w:jc w:val="right"/>
      </w:pPr>
    </w:p>
    <w:p w:rsidR="00C249BB" w:rsidRDefault="00C249BB" w:rsidP="00320861">
      <w:pPr>
        <w:ind w:firstLine="567"/>
        <w:jc w:val="right"/>
      </w:pPr>
    </w:p>
    <w:p w:rsidR="00C249BB" w:rsidRDefault="00C249BB" w:rsidP="00320861">
      <w:pPr>
        <w:ind w:firstLine="567"/>
        <w:jc w:val="right"/>
      </w:pPr>
    </w:p>
    <w:p w:rsidR="00C249BB" w:rsidRDefault="00C249BB" w:rsidP="00320861">
      <w:pPr>
        <w:ind w:firstLine="567"/>
        <w:jc w:val="right"/>
      </w:pPr>
    </w:p>
    <w:p w:rsidR="006707A3" w:rsidRDefault="006707A3" w:rsidP="00320861">
      <w:pPr>
        <w:ind w:firstLine="567"/>
        <w:jc w:val="right"/>
        <w:rPr>
          <w:sz w:val="28"/>
          <w:szCs w:val="28"/>
        </w:rPr>
      </w:pPr>
    </w:p>
    <w:p w:rsidR="006707A3" w:rsidRDefault="006707A3" w:rsidP="00320861">
      <w:pPr>
        <w:ind w:firstLine="567"/>
        <w:jc w:val="right"/>
        <w:rPr>
          <w:sz w:val="28"/>
          <w:szCs w:val="28"/>
        </w:rPr>
      </w:pPr>
    </w:p>
    <w:p w:rsidR="00320861" w:rsidRPr="006D564D" w:rsidRDefault="00320861" w:rsidP="00320861">
      <w:pPr>
        <w:ind w:firstLine="567"/>
        <w:jc w:val="right"/>
        <w:rPr>
          <w:sz w:val="28"/>
          <w:szCs w:val="28"/>
        </w:rPr>
      </w:pPr>
      <w:r w:rsidRPr="006D564D">
        <w:rPr>
          <w:sz w:val="28"/>
          <w:szCs w:val="28"/>
        </w:rPr>
        <w:lastRenderedPageBreak/>
        <w:t>Приложение № 4</w:t>
      </w:r>
    </w:p>
    <w:p w:rsidR="00320861" w:rsidRPr="006D564D" w:rsidRDefault="00320861" w:rsidP="00320861">
      <w:pPr>
        <w:ind w:firstLine="567"/>
        <w:jc w:val="right"/>
        <w:rPr>
          <w:sz w:val="28"/>
          <w:szCs w:val="28"/>
        </w:rPr>
      </w:pPr>
      <w:r w:rsidRPr="006D564D">
        <w:rPr>
          <w:sz w:val="28"/>
          <w:szCs w:val="28"/>
        </w:rPr>
        <w:t>к договору поставки №_____</w:t>
      </w:r>
    </w:p>
    <w:p w:rsidR="00320861" w:rsidRPr="006D564D" w:rsidRDefault="00320861" w:rsidP="00320861">
      <w:pPr>
        <w:ind w:firstLine="567"/>
        <w:jc w:val="right"/>
        <w:rPr>
          <w:sz w:val="28"/>
          <w:szCs w:val="28"/>
        </w:rPr>
      </w:pPr>
      <w:r w:rsidRPr="006D564D">
        <w:rPr>
          <w:sz w:val="28"/>
          <w:szCs w:val="28"/>
        </w:rPr>
        <w:t>от «___»_______201__ г.</w:t>
      </w:r>
    </w:p>
    <w:p w:rsidR="00320861" w:rsidRDefault="00320861" w:rsidP="00320861">
      <w:pPr>
        <w:pStyle w:val="afa"/>
        <w:jc w:val="center"/>
        <w:outlineLvl w:val="0"/>
        <w:rPr>
          <w:b/>
          <w:sz w:val="24"/>
          <w:szCs w:val="24"/>
        </w:rPr>
      </w:pPr>
      <w:r>
        <w:rPr>
          <w:b/>
          <w:sz w:val="24"/>
          <w:szCs w:val="24"/>
        </w:rPr>
        <w:t>Форма</w:t>
      </w:r>
      <w:r w:rsidR="006707A3">
        <w:rPr>
          <w:b/>
          <w:sz w:val="24"/>
          <w:szCs w:val="24"/>
        </w:rPr>
        <w:t xml:space="preserve"> </w:t>
      </w:r>
      <w:r w:rsidR="00AE5287">
        <w:rPr>
          <w:b/>
          <w:sz w:val="24"/>
          <w:szCs w:val="24"/>
        </w:rPr>
        <w:t>«Б</w:t>
      </w:r>
      <w:r w:rsidR="006707A3">
        <w:rPr>
          <w:b/>
          <w:sz w:val="24"/>
          <w:szCs w:val="24"/>
        </w:rPr>
        <w:t>енефициары</w:t>
      </w:r>
      <w:r w:rsidR="00AE5287">
        <w:rPr>
          <w:b/>
          <w:sz w:val="24"/>
          <w:szCs w:val="24"/>
        </w:rPr>
        <w:t>»</w:t>
      </w:r>
    </w:p>
    <w:p w:rsidR="006707A3" w:rsidRDefault="006707A3" w:rsidP="00320861">
      <w:pPr>
        <w:pStyle w:val="afa"/>
        <w:jc w:val="center"/>
        <w:outlineLvl w:val="0"/>
        <w:rPr>
          <w:b/>
          <w:sz w:val="24"/>
          <w:szCs w:val="24"/>
        </w:rPr>
      </w:pPr>
    </w:p>
    <w:p w:rsidR="00320861" w:rsidRPr="006707A3" w:rsidRDefault="00320861" w:rsidP="00320861">
      <w:pPr>
        <w:pStyle w:val="afa"/>
        <w:ind w:firstLine="0"/>
        <w:jc w:val="left"/>
        <w:rPr>
          <w:sz w:val="16"/>
          <w:szCs w:val="16"/>
          <w:highlight w:val="cyan"/>
        </w:rPr>
      </w:pPr>
      <w:r w:rsidRPr="006707A3">
        <w:rPr>
          <w:sz w:val="16"/>
          <w:szCs w:val="16"/>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6pt;height:341pt" o:ole="">
            <v:imagedata r:id="rId13" o:title=""/>
          </v:shape>
          <o:OLEObject Type="Embed" ProgID="Word.Document.12" ShapeID="_x0000_i1025" DrawAspect="Content" ObjectID="_1516696997" r:id="rId14"/>
        </w:object>
      </w:r>
    </w:p>
    <w:p w:rsidR="00320861" w:rsidRPr="00A61022" w:rsidRDefault="00320861" w:rsidP="00320861">
      <w:pPr>
        <w:ind w:firstLine="708"/>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61022">
        <w:rPr>
          <w:b/>
        </w:rPr>
        <w:t>Поставщик:</w:t>
      </w:r>
    </w:p>
    <w:p w:rsidR="00320861" w:rsidRDefault="00320861" w:rsidP="00320861"/>
    <w:p w:rsidR="00320861" w:rsidRPr="00AD5D27" w:rsidRDefault="00320861" w:rsidP="00320861">
      <w:pPr>
        <w:ind w:firstLine="567"/>
      </w:pPr>
      <w:r>
        <w:t>_______________</w:t>
      </w:r>
      <w:r>
        <w:tab/>
      </w:r>
      <w:r>
        <w:tab/>
      </w:r>
      <w:r>
        <w:tab/>
      </w:r>
      <w:r>
        <w:tab/>
      </w:r>
      <w:r>
        <w:tab/>
      </w:r>
      <w:r>
        <w:tab/>
      </w:r>
      <w:r>
        <w:tab/>
      </w:r>
      <w:r>
        <w:tab/>
      </w:r>
      <w:r>
        <w:tab/>
      </w:r>
      <w:r>
        <w:tab/>
      </w:r>
      <w:r>
        <w:tab/>
      </w:r>
      <w:r>
        <w:tab/>
        <w:t xml:space="preserve">_______________ </w:t>
      </w:r>
    </w:p>
    <w:p w:rsidR="001D421F" w:rsidRDefault="001D421F" w:rsidP="00C412F1">
      <w:pPr>
        <w:ind w:firstLine="567"/>
        <w:jc w:val="right"/>
        <w:sectPr w:rsidR="001D421F" w:rsidSect="006707A3">
          <w:headerReference w:type="default" r:id="rId15"/>
          <w:footerReference w:type="default" r:id="rId16"/>
          <w:pgSz w:w="16840" w:h="11907" w:orient="landscape" w:code="9"/>
          <w:pgMar w:top="1134" w:right="567" w:bottom="567" w:left="567" w:header="794" w:footer="0" w:gutter="0"/>
          <w:cols w:space="720"/>
          <w:docGrid w:linePitch="326"/>
        </w:sectPr>
      </w:pPr>
    </w:p>
    <w:p w:rsidR="006B58CE" w:rsidRPr="00C46A31" w:rsidRDefault="008C2F5F" w:rsidP="006B58CE">
      <w:pPr>
        <w:pStyle w:val="afa"/>
        <w:ind w:firstLine="0"/>
        <w:jc w:val="right"/>
        <w:rPr>
          <w:sz w:val="28"/>
          <w:szCs w:val="28"/>
        </w:rPr>
      </w:pPr>
      <w:r>
        <w:rPr>
          <w:sz w:val="28"/>
          <w:szCs w:val="28"/>
        </w:rPr>
        <w:lastRenderedPageBreak/>
        <w:t>Приложение № 6</w:t>
      </w:r>
    </w:p>
    <w:p w:rsidR="006B58CE" w:rsidRPr="00C46A31" w:rsidRDefault="006B58CE" w:rsidP="006B58CE">
      <w:pPr>
        <w:pStyle w:val="afa"/>
        <w:ind w:firstLine="0"/>
        <w:jc w:val="right"/>
        <w:rPr>
          <w:sz w:val="28"/>
          <w:szCs w:val="28"/>
        </w:rPr>
      </w:pPr>
      <w:r w:rsidRPr="00C46A31">
        <w:rPr>
          <w:sz w:val="28"/>
          <w:szCs w:val="28"/>
        </w:rPr>
        <w:t>к документации о закупке</w:t>
      </w:r>
    </w:p>
    <w:p w:rsidR="006B58CE" w:rsidRPr="00C46A31" w:rsidRDefault="006B58CE" w:rsidP="006B58CE">
      <w:pPr>
        <w:tabs>
          <w:tab w:val="left" w:pos="7620"/>
        </w:tabs>
        <w:rPr>
          <w:b/>
          <w:szCs w:val="28"/>
        </w:rPr>
      </w:pPr>
      <w:r>
        <w:rPr>
          <w:b/>
          <w:szCs w:val="28"/>
        </w:rPr>
        <w:tab/>
      </w:r>
    </w:p>
    <w:p w:rsidR="006B58CE" w:rsidRPr="00C46A31" w:rsidRDefault="006B58CE" w:rsidP="006B58CE">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6B58CE" w:rsidRPr="00C46A31" w:rsidRDefault="006B58CE" w:rsidP="006B58CE">
      <w:pPr>
        <w:tabs>
          <w:tab w:val="left" w:pos="9639"/>
        </w:tabs>
        <w:ind w:firstLine="567"/>
        <w:jc w:val="center"/>
        <w:rPr>
          <w:i/>
        </w:rPr>
      </w:pPr>
      <w:r w:rsidRPr="00C46A31">
        <w:rPr>
          <w:i/>
        </w:rPr>
        <w:t>(отдельный лист по каждому субподрядчику)</w:t>
      </w:r>
    </w:p>
    <w:p w:rsidR="006B58CE" w:rsidRPr="00C46A31" w:rsidRDefault="006B58CE" w:rsidP="006B58CE">
      <w:pPr>
        <w:tabs>
          <w:tab w:val="left" w:pos="9639"/>
        </w:tabs>
        <w:ind w:firstLine="567"/>
        <w:jc w:val="center"/>
        <w:rPr>
          <w:sz w:val="22"/>
        </w:rPr>
      </w:pPr>
    </w:p>
    <w:p w:rsidR="006B58CE" w:rsidRPr="00C46A31" w:rsidRDefault="006B58CE" w:rsidP="006B58CE">
      <w:pPr>
        <w:tabs>
          <w:tab w:val="left" w:pos="9639"/>
        </w:tabs>
        <w:ind w:firstLine="567"/>
        <w:jc w:val="center"/>
        <w:rPr>
          <w:b/>
          <w:sz w:val="28"/>
          <w:szCs w:val="28"/>
        </w:rPr>
      </w:pPr>
      <w:r w:rsidRPr="00C46A31">
        <w:rPr>
          <w:b/>
          <w:sz w:val="28"/>
          <w:szCs w:val="28"/>
        </w:rPr>
        <w:t>Наименование организации, фирмы:</w:t>
      </w:r>
    </w:p>
    <w:p w:rsidR="006B58CE" w:rsidRPr="00C46A31" w:rsidRDefault="006B58CE" w:rsidP="006B58CE">
      <w:pPr>
        <w:tabs>
          <w:tab w:val="left" w:pos="9639"/>
        </w:tabs>
        <w:ind w:firstLine="567"/>
        <w:rPr>
          <w:sz w:val="22"/>
        </w:rPr>
      </w:pPr>
      <w:r w:rsidRPr="00C46A31">
        <w:rPr>
          <w:sz w:val="22"/>
        </w:rPr>
        <w:t>____________________________________________________________________________</w:t>
      </w:r>
    </w:p>
    <w:p w:rsidR="006B58CE" w:rsidRPr="00C46A31" w:rsidRDefault="006B58CE" w:rsidP="006B58C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B58CE" w:rsidRPr="00C46A31" w:rsidTr="002473B4">
        <w:tc>
          <w:tcPr>
            <w:tcW w:w="3138" w:type="dxa"/>
          </w:tcPr>
          <w:p w:rsidR="006B58CE" w:rsidRPr="00C46A31" w:rsidRDefault="006B58CE" w:rsidP="002473B4">
            <w:pPr>
              <w:tabs>
                <w:tab w:val="left" w:pos="9639"/>
              </w:tabs>
              <w:rPr>
                <w:szCs w:val="28"/>
              </w:rPr>
            </w:pPr>
          </w:p>
        </w:tc>
        <w:tc>
          <w:tcPr>
            <w:tcW w:w="3426" w:type="dxa"/>
            <w:gridSpan w:val="2"/>
            <w:vAlign w:val="center"/>
          </w:tcPr>
          <w:p w:rsidR="006B58CE" w:rsidRPr="00C46A31" w:rsidRDefault="006B58CE" w:rsidP="002473B4">
            <w:pPr>
              <w:tabs>
                <w:tab w:val="left" w:pos="9639"/>
              </w:tabs>
              <w:jc w:val="center"/>
              <w:rPr>
                <w:szCs w:val="28"/>
              </w:rPr>
            </w:pPr>
            <w:r w:rsidRPr="00C46A31">
              <w:rPr>
                <w:szCs w:val="28"/>
              </w:rPr>
              <w:t>Головная фирма</w:t>
            </w:r>
          </w:p>
        </w:tc>
        <w:tc>
          <w:tcPr>
            <w:tcW w:w="3156" w:type="dxa"/>
            <w:vAlign w:val="center"/>
          </w:tcPr>
          <w:p w:rsidR="006B58CE" w:rsidRPr="00C46A31" w:rsidRDefault="006B58CE" w:rsidP="002473B4">
            <w:pPr>
              <w:tabs>
                <w:tab w:val="left" w:pos="9639"/>
              </w:tabs>
              <w:jc w:val="center"/>
              <w:rPr>
                <w:szCs w:val="28"/>
              </w:rPr>
            </w:pPr>
            <w:r w:rsidRPr="00C46A31">
              <w:rPr>
                <w:szCs w:val="28"/>
              </w:rPr>
              <w:t>Филиалы и дочерние предприятия</w:t>
            </w:r>
          </w:p>
        </w:tc>
      </w:tr>
      <w:tr w:rsidR="006B58CE" w:rsidRPr="00C46A31" w:rsidTr="002473B4">
        <w:trPr>
          <w:trHeight w:val="391"/>
        </w:trPr>
        <w:tc>
          <w:tcPr>
            <w:tcW w:w="3138" w:type="dxa"/>
          </w:tcPr>
          <w:p w:rsidR="006B58CE" w:rsidRPr="00C46A31" w:rsidRDefault="006B58CE" w:rsidP="002473B4">
            <w:pPr>
              <w:tabs>
                <w:tab w:val="left" w:pos="9639"/>
              </w:tabs>
            </w:pPr>
            <w:r w:rsidRPr="00C46A31">
              <w:t>Адрес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6"/>
        </w:trPr>
        <w:tc>
          <w:tcPr>
            <w:tcW w:w="3138" w:type="dxa"/>
          </w:tcPr>
          <w:p w:rsidR="006B58CE" w:rsidRPr="00C46A31" w:rsidRDefault="006B58CE" w:rsidP="002473B4">
            <w:pPr>
              <w:tabs>
                <w:tab w:val="left" w:pos="9639"/>
              </w:tabs>
            </w:pPr>
            <w:r w:rsidRPr="00C46A31">
              <w:t>Телефон</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5"/>
        </w:trPr>
        <w:tc>
          <w:tcPr>
            <w:tcW w:w="3138" w:type="dxa"/>
          </w:tcPr>
          <w:p w:rsidR="006B58CE" w:rsidRPr="00C46A31" w:rsidRDefault="006B58CE" w:rsidP="002473B4">
            <w:pPr>
              <w:tabs>
                <w:tab w:val="left" w:pos="9639"/>
              </w:tabs>
            </w:pPr>
            <w:r w:rsidRPr="00C46A31">
              <w:t>Факс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1"/>
        </w:trPr>
        <w:tc>
          <w:tcPr>
            <w:tcW w:w="3138" w:type="dxa"/>
          </w:tcPr>
          <w:p w:rsidR="006B58CE" w:rsidRPr="00C46A31" w:rsidRDefault="006B58CE" w:rsidP="002473B4">
            <w:pPr>
              <w:tabs>
                <w:tab w:val="left" w:pos="9639"/>
              </w:tabs>
            </w:pPr>
            <w:r w:rsidRPr="00C46A31">
              <w:t>Ответственное лицо</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8"/>
        </w:trPr>
        <w:tc>
          <w:tcPr>
            <w:tcW w:w="3138" w:type="dxa"/>
          </w:tcPr>
          <w:p w:rsidR="006B58CE" w:rsidRPr="00C46A31" w:rsidRDefault="006B58CE" w:rsidP="002473B4">
            <w:pPr>
              <w:tabs>
                <w:tab w:val="left" w:pos="9639"/>
              </w:tabs>
            </w:pPr>
            <w:r w:rsidRPr="00C46A31">
              <w:t>Форма (ООО, ЗАО и т.д.)</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3"/>
        </w:trPr>
        <w:tc>
          <w:tcPr>
            <w:tcW w:w="3138" w:type="dxa"/>
          </w:tcPr>
          <w:p w:rsidR="006B58CE" w:rsidRPr="00C46A31" w:rsidRDefault="006B58CE" w:rsidP="002473B4">
            <w:pPr>
              <w:tabs>
                <w:tab w:val="left" w:pos="9639"/>
              </w:tabs>
            </w:pPr>
            <w:r w:rsidRPr="00C46A31">
              <w:t>Уставный капитал</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505"/>
        </w:trPr>
        <w:tc>
          <w:tcPr>
            <w:tcW w:w="3138" w:type="dxa"/>
            <w:tcBorders>
              <w:bottom w:val="nil"/>
            </w:tcBorders>
          </w:tcPr>
          <w:p w:rsidR="006B58CE" w:rsidRPr="00C46A31" w:rsidRDefault="006B58CE" w:rsidP="002473B4">
            <w:pPr>
              <w:tabs>
                <w:tab w:val="left" w:pos="9639"/>
              </w:tabs>
            </w:pPr>
            <w:r w:rsidRPr="00C46A31">
              <w:t>Сфера деятельности</w:t>
            </w:r>
          </w:p>
        </w:tc>
        <w:tc>
          <w:tcPr>
            <w:tcW w:w="3426" w:type="dxa"/>
            <w:gridSpan w:val="2"/>
            <w:tcBorders>
              <w:bottom w:val="nil"/>
            </w:tcBorders>
          </w:tcPr>
          <w:p w:rsidR="006B58CE" w:rsidRPr="00C46A31" w:rsidRDefault="006B58CE" w:rsidP="002473B4">
            <w:pPr>
              <w:tabs>
                <w:tab w:val="left" w:pos="9639"/>
              </w:tabs>
              <w:jc w:val="center"/>
            </w:pPr>
          </w:p>
        </w:tc>
        <w:tc>
          <w:tcPr>
            <w:tcW w:w="3156" w:type="dxa"/>
            <w:tcBorders>
              <w:bottom w:val="nil"/>
            </w:tcBorders>
          </w:tcPr>
          <w:p w:rsidR="006B58CE" w:rsidRPr="00C46A31" w:rsidRDefault="006B58CE" w:rsidP="002473B4">
            <w:pPr>
              <w:tabs>
                <w:tab w:val="left" w:pos="9639"/>
              </w:tabs>
              <w:jc w:val="center"/>
            </w:pPr>
          </w:p>
        </w:tc>
      </w:tr>
      <w:tr w:rsidR="006B58CE" w:rsidRPr="00C46A31" w:rsidTr="002473B4">
        <w:tc>
          <w:tcPr>
            <w:tcW w:w="3138" w:type="dxa"/>
            <w:tcBorders>
              <w:right w:val="nil"/>
            </w:tcBorders>
          </w:tcPr>
          <w:p w:rsidR="006B58CE" w:rsidRPr="00C46A31" w:rsidRDefault="006B58CE" w:rsidP="002473B4">
            <w:pPr>
              <w:tabs>
                <w:tab w:val="left" w:pos="9639"/>
              </w:tabs>
            </w:pPr>
            <w:r w:rsidRPr="00C46A31">
              <w:t>Руководитель:</w:t>
            </w:r>
          </w:p>
        </w:tc>
        <w:tc>
          <w:tcPr>
            <w:tcW w:w="3426" w:type="dxa"/>
            <w:gridSpan w:val="2"/>
            <w:tcBorders>
              <w:left w:val="nil"/>
              <w:right w:val="nil"/>
            </w:tcBorders>
          </w:tcPr>
          <w:p w:rsidR="006B58CE" w:rsidRPr="00C46A31" w:rsidRDefault="006B58CE" w:rsidP="002473B4">
            <w:pPr>
              <w:tabs>
                <w:tab w:val="left" w:pos="9639"/>
              </w:tabs>
            </w:pPr>
            <w:r w:rsidRPr="00C46A31">
              <w:t>Дата:</w:t>
            </w:r>
          </w:p>
        </w:tc>
        <w:tc>
          <w:tcPr>
            <w:tcW w:w="3156" w:type="dxa"/>
            <w:tcBorders>
              <w:left w:val="nil"/>
            </w:tcBorders>
          </w:tcPr>
          <w:p w:rsidR="006B58CE" w:rsidRPr="00C46A31" w:rsidRDefault="006B58CE" w:rsidP="002473B4">
            <w:pPr>
              <w:tabs>
                <w:tab w:val="left" w:pos="9639"/>
              </w:tabs>
            </w:pPr>
            <w:r w:rsidRPr="00C46A31">
              <w:t>Печать/подпись (субподрядчика)</w:t>
            </w:r>
          </w:p>
        </w:tc>
      </w:tr>
      <w:tr w:rsidR="006B58CE" w:rsidRPr="00C46A31" w:rsidTr="002473B4">
        <w:trPr>
          <w:cantSplit/>
        </w:trPr>
        <w:tc>
          <w:tcPr>
            <w:tcW w:w="9720" w:type="dxa"/>
            <w:gridSpan w:val="4"/>
          </w:tcPr>
          <w:p w:rsidR="006B58CE" w:rsidRPr="00C46A31" w:rsidRDefault="006B58CE" w:rsidP="002473B4">
            <w:pPr>
              <w:tabs>
                <w:tab w:val="left" w:pos="9639"/>
              </w:tabs>
              <w:jc w:val="center"/>
            </w:pPr>
          </w:p>
        </w:tc>
      </w:tr>
      <w:tr w:rsidR="006B58CE" w:rsidRPr="00C46A31" w:rsidTr="002473B4">
        <w:trPr>
          <w:cantSplit/>
        </w:trPr>
        <w:tc>
          <w:tcPr>
            <w:tcW w:w="4782" w:type="dxa"/>
            <w:gridSpan w:val="2"/>
            <w:vMerge w:val="restart"/>
            <w:vAlign w:val="center"/>
          </w:tcPr>
          <w:p w:rsidR="006B58CE" w:rsidRPr="00C46A31" w:rsidRDefault="006B58CE" w:rsidP="002473B4">
            <w:pPr>
              <w:tabs>
                <w:tab w:val="left" w:pos="9639"/>
              </w:tabs>
            </w:pPr>
            <w:r w:rsidRPr="00C46A31">
              <w:t>Виды работ, передаваемые субподрядчику по предмету конкурса</w:t>
            </w:r>
          </w:p>
        </w:tc>
        <w:tc>
          <w:tcPr>
            <w:tcW w:w="4938" w:type="dxa"/>
            <w:gridSpan w:val="2"/>
          </w:tcPr>
          <w:p w:rsidR="006B58CE" w:rsidRPr="00C46A31" w:rsidRDefault="006B58CE" w:rsidP="002473B4">
            <w:pPr>
              <w:tabs>
                <w:tab w:val="left" w:pos="9639"/>
              </w:tabs>
              <w:jc w:val="center"/>
            </w:pPr>
            <w:r w:rsidRPr="00C46A31">
              <w:t>Передаваемые объемы работ</w:t>
            </w:r>
          </w:p>
        </w:tc>
      </w:tr>
      <w:tr w:rsidR="006B58CE" w:rsidRPr="00C46A31" w:rsidTr="002473B4">
        <w:trPr>
          <w:cantSplit/>
        </w:trPr>
        <w:tc>
          <w:tcPr>
            <w:tcW w:w="4782" w:type="dxa"/>
            <w:gridSpan w:val="2"/>
            <w:vMerge/>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r w:rsidRPr="00C46A31">
              <w:t>В физических единицах</w:t>
            </w:r>
          </w:p>
        </w:tc>
        <w:tc>
          <w:tcPr>
            <w:tcW w:w="3156" w:type="dxa"/>
            <w:vAlign w:val="center"/>
          </w:tcPr>
          <w:p w:rsidR="006B58CE" w:rsidRPr="00C46A31" w:rsidRDefault="006B58CE" w:rsidP="002473B4">
            <w:pPr>
              <w:tabs>
                <w:tab w:val="left" w:pos="9639"/>
              </w:tabs>
              <w:jc w:val="center"/>
            </w:pPr>
            <w:r w:rsidRPr="00C46A31">
              <w:t>В % к общему объему работ по предмету конкурса</w:t>
            </w: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6564" w:type="dxa"/>
            <w:gridSpan w:val="3"/>
          </w:tcPr>
          <w:p w:rsidR="006B58CE" w:rsidRPr="00C46A31" w:rsidRDefault="006B58CE" w:rsidP="002473B4">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6B58CE" w:rsidRPr="00C46A31" w:rsidRDefault="006B58CE" w:rsidP="002473B4">
            <w:pPr>
              <w:tabs>
                <w:tab w:val="left" w:pos="9639"/>
              </w:tabs>
              <w:jc w:val="center"/>
            </w:pPr>
          </w:p>
        </w:tc>
      </w:tr>
    </w:tbl>
    <w:p w:rsidR="006B58CE" w:rsidRPr="00C46A31" w:rsidRDefault="006B58CE" w:rsidP="006B58CE">
      <w:pPr>
        <w:tabs>
          <w:tab w:val="left" w:pos="9639"/>
        </w:tabs>
        <w:ind w:firstLine="720"/>
        <w:jc w:val="both"/>
        <w:rPr>
          <w:szCs w:val="28"/>
        </w:rPr>
      </w:pPr>
      <w:r w:rsidRPr="00C46A31">
        <w:rPr>
          <w:szCs w:val="28"/>
        </w:rPr>
        <w:t>Приложения:</w:t>
      </w:r>
    </w:p>
    <w:p w:rsidR="006B58CE" w:rsidRPr="00C46A31" w:rsidRDefault="006B58CE" w:rsidP="006B58CE">
      <w:pPr>
        <w:tabs>
          <w:tab w:val="left" w:pos="9639"/>
        </w:tabs>
        <w:ind w:firstLine="720"/>
        <w:jc w:val="both"/>
        <w:rPr>
          <w:szCs w:val="28"/>
        </w:rPr>
      </w:pPr>
      <w:r w:rsidRPr="00BD75A4">
        <w:rPr>
          <w:szCs w:val="28"/>
        </w:rPr>
        <w:t>- копии документов, подтверждающих</w:t>
      </w:r>
      <w:r w:rsidRPr="00C46A31">
        <w:rPr>
          <w:szCs w:val="28"/>
        </w:rPr>
        <w:t xml:space="preserve">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B58CE" w:rsidRPr="00C46A31" w:rsidRDefault="006B58CE" w:rsidP="006B58CE">
      <w:pPr>
        <w:pStyle w:val="3"/>
        <w:numPr>
          <w:ilvl w:val="0"/>
          <w:numId w:val="0"/>
        </w:numPr>
        <w:spacing w:before="0" w:after="0"/>
        <w:rPr>
          <w:rFonts w:ascii="Times New Roman" w:hAnsi="Times New Roman"/>
          <w:sz w:val="28"/>
          <w:szCs w:val="28"/>
        </w:rPr>
      </w:pPr>
    </w:p>
    <w:p w:rsidR="006B58CE" w:rsidRPr="00C46A31" w:rsidRDefault="006B58CE" w:rsidP="006B58CE">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B58CE" w:rsidRPr="00C46A31" w:rsidRDefault="006B58CE" w:rsidP="006B58CE">
      <w:pPr>
        <w:tabs>
          <w:tab w:val="left" w:pos="8640"/>
        </w:tabs>
        <w:jc w:val="center"/>
        <w:rPr>
          <w:i/>
        </w:rPr>
      </w:pPr>
      <w:r w:rsidRPr="00C46A31">
        <w:rPr>
          <w:i/>
        </w:rPr>
        <w:t>(наименование претендента)</w:t>
      </w:r>
    </w:p>
    <w:p w:rsidR="006B58CE" w:rsidRPr="00C46A31" w:rsidRDefault="006B58CE" w:rsidP="006B58CE">
      <w:pPr>
        <w:pStyle w:val="33"/>
        <w:suppressAutoHyphens/>
        <w:spacing w:after="0"/>
        <w:rPr>
          <w:sz w:val="28"/>
          <w:szCs w:val="28"/>
        </w:rPr>
      </w:pPr>
      <w:r w:rsidRPr="00C46A31">
        <w:rPr>
          <w:sz w:val="28"/>
          <w:szCs w:val="28"/>
        </w:rPr>
        <w:t>____________________________________________________________________</w:t>
      </w:r>
    </w:p>
    <w:p w:rsidR="006B58CE" w:rsidRPr="00C46A31" w:rsidRDefault="006B58CE" w:rsidP="006B58CE">
      <w:pPr>
        <w:rPr>
          <w:i/>
        </w:rPr>
      </w:pPr>
      <w:r w:rsidRPr="00C46A31">
        <w:rPr>
          <w:i/>
        </w:rPr>
        <w:t xml:space="preserve">       Печать</w:t>
      </w:r>
      <w:r w:rsidRPr="00C46A31">
        <w:rPr>
          <w:i/>
        </w:rPr>
        <w:tab/>
      </w:r>
      <w:r w:rsidRPr="00C46A31">
        <w:rPr>
          <w:i/>
        </w:rPr>
        <w:tab/>
      </w:r>
      <w:r w:rsidRPr="00C46A31">
        <w:rPr>
          <w:i/>
        </w:rPr>
        <w:tab/>
        <w:t>(должность, подпись, ФИО)</w:t>
      </w:r>
    </w:p>
    <w:p w:rsidR="006B58CE" w:rsidRDefault="006B58CE" w:rsidP="006B58CE">
      <w:pPr>
        <w:pStyle w:val="33"/>
        <w:suppressAutoHyphens/>
        <w:spacing w:after="0"/>
        <w:rPr>
          <w:sz w:val="28"/>
          <w:szCs w:val="28"/>
        </w:rPr>
      </w:pPr>
      <w:r w:rsidRPr="00C46A31">
        <w:rPr>
          <w:sz w:val="28"/>
          <w:szCs w:val="28"/>
        </w:rPr>
        <w:t>"____" _________ 201__ г.</w:t>
      </w:r>
    </w:p>
    <w:p w:rsidR="006B58CE" w:rsidRDefault="006B58CE" w:rsidP="006B58CE">
      <w:pPr>
        <w:pStyle w:val="33"/>
        <w:suppressAutoHyphens/>
        <w:spacing w:after="0"/>
        <w:rPr>
          <w:sz w:val="28"/>
          <w:szCs w:val="28"/>
        </w:rPr>
      </w:pPr>
    </w:p>
    <w:p w:rsidR="006B58CE" w:rsidRDefault="006B58CE" w:rsidP="00AE5534">
      <w:pPr>
        <w:pStyle w:val="afa"/>
        <w:ind w:firstLine="0"/>
        <w:rPr>
          <w:sz w:val="28"/>
          <w:szCs w:val="28"/>
          <w:highlight w:val="cyan"/>
        </w:rPr>
      </w:pPr>
    </w:p>
    <w:p w:rsidR="0036151B" w:rsidRDefault="0036151B" w:rsidP="00AE5534">
      <w:pPr>
        <w:pStyle w:val="afa"/>
        <w:ind w:firstLine="0"/>
        <w:rPr>
          <w:sz w:val="28"/>
          <w:szCs w:val="28"/>
          <w:highlight w:val="cyan"/>
        </w:rPr>
      </w:pPr>
    </w:p>
    <w:p w:rsidR="0036151B" w:rsidRPr="00C838DE" w:rsidRDefault="0036151B" w:rsidP="0036151B">
      <w:pPr>
        <w:pStyle w:val="afa"/>
        <w:ind w:firstLine="0"/>
        <w:jc w:val="right"/>
        <w:rPr>
          <w:sz w:val="28"/>
          <w:szCs w:val="28"/>
        </w:rPr>
      </w:pPr>
      <w:r>
        <w:rPr>
          <w:sz w:val="28"/>
          <w:szCs w:val="28"/>
        </w:rPr>
        <w:lastRenderedPageBreak/>
        <w:t>Приложение № 7</w:t>
      </w:r>
    </w:p>
    <w:p w:rsidR="0036151B" w:rsidRPr="00C677ED" w:rsidRDefault="0036151B" w:rsidP="0036151B">
      <w:pPr>
        <w:pStyle w:val="afa"/>
        <w:ind w:firstLine="0"/>
        <w:jc w:val="right"/>
        <w:rPr>
          <w:sz w:val="28"/>
          <w:szCs w:val="28"/>
        </w:rPr>
      </w:pPr>
      <w:r w:rsidRPr="00C838DE">
        <w:rPr>
          <w:sz w:val="28"/>
          <w:szCs w:val="28"/>
        </w:rPr>
        <w:t>к документации о закупке</w:t>
      </w:r>
    </w:p>
    <w:p w:rsidR="0036151B" w:rsidRDefault="0036151B" w:rsidP="0036151B">
      <w:pPr>
        <w:pStyle w:val="afa"/>
        <w:ind w:firstLine="0"/>
        <w:jc w:val="center"/>
        <w:rPr>
          <w:b/>
          <w:sz w:val="24"/>
        </w:rPr>
      </w:pPr>
    </w:p>
    <w:p w:rsidR="0036151B" w:rsidRPr="00676C36" w:rsidRDefault="0036151B" w:rsidP="0036151B">
      <w:pPr>
        <w:pStyle w:val="afa"/>
        <w:ind w:firstLine="0"/>
        <w:jc w:val="center"/>
        <w:rPr>
          <w:b/>
          <w:sz w:val="24"/>
        </w:rPr>
      </w:pPr>
      <w:r w:rsidRPr="00676C36">
        <w:rPr>
          <w:b/>
          <w:sz w:val="24"/>
        </w:rPr>
        <w:t>ОПИСЬ ДОКУМЕНТОВ</w:t>
      </w:r>
    </w:p>
    <w:p w:rsidR="0036151B" w:rsidRPr="00676C36" w:rsidRDefault="0036151B" w:rsidP="0036151B">
      <w:pPr>
        <w:pStyle w:val="afa"/>
        <w:ind w:firstLine="0"/>
        <w:jc w:val="center"/>
        <w:rPr>
          <w:b/>
          <w:sz w:val="24"/>
        </w:rPr>
      </w:pPr>
      <w:r w:rsidRPr="00676C36">
        <w:rPr>
          <w:b/>
          <w:sz w:val="24"/>
        </w:rPr>
        <w:t xml:space="preserve">входящих в состав заявки на </w:t>
      </w:r>
      <w:r w:rsidRPr="00AE5287">
        <w:rPr>
          <w:b/>
          <w:sz w:val="24"/>
        </w:rPr>
        <w:t>участие в Открытом конкурсе № ОК</w:t>
      </w:r>
      <w:r w:rsidR="00D8565F" w:rsidRPr="00AE5287">
        <w:rPr>
          <w:b/>
          <w:sz w:val="24"/>
        </w:rPr>
        <w:t>-НКПОКТ</w:t>
      </w:r>
      <w:r w:rsidR="009B707B" w:rsidRPr="00AE5287">
        <w:rPr>
          <w:b/>
          <w:sz w:val="24"/>
        </w:rPr>
        <w:t>-16-</w:t>
      </w:r>
      <w:r w:rsidR="00AE5287" w:rsidRPr="00AE5287">
        <w:rPr>
          <w:b/>
          <w:sz w:val="24"/>
        </w:rPr>
        <w:t>0009</w:t>
      </w:r>
    </w:p>
    <w:p w:rsidR="0036151B" w:rsidRPr="00676C36" w:rsidRDefault="0036151B" w:rsidP="0036151B">
      <w:pPr>
        <w:pStyle w:val="afa"/>
        <w:ind w:firstLine="0"/>
        <w:jc w:val="center"/>
        <w:rPr>
          <w:sz w:val="24"/>
        </w:rPr>
      </w:pPr>
    </w:p>
    <w:p w:rsidR="0036151B" w:rsidRDefault="0036151B" w:rsidP="0036151B">
      <w:pPr>
        <w:pStyle w:val="afa"/>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36151B" w:rsidRPr="00676C36" w:rsidRDefault="0036151B" w:rsidP="0036151B">
      <w:pPr>
        <w:pStyle w:val="afa"/>
        <w:rPr>
          <w:sz w:val="24"/>
        </w:rPr>
      </w:pPr>
      <w:r>
        <w:rPr>
          <w:i/>
          <w:sz w:val="18"/>
          <w:szCs w:val="18"/>
        </w:rPr>
        <w:t xml:space="preserve">                                 (наименование участника закупки)</w:t>
      </w:r>
    </w:p>
    <w:p w:rsidR="0036151B" w:rsidRDefault="0036151B" w:rsidP="00D8565F">
      <w:pPr>
        <w:pStyle w:val="afa"/>
        <w:ind w:firstLine="0"/>
        <w:rPr>
          <w:sz w:val="24"/>
        </w:rPr>
      </w:pPr>
      <w:r>
        <w:rPr>
          <w:sz w:val="24"/>
        </w:rPr>
        <w:t xml:space="preserve">представленных в состав заявки на участие в Открытом </w:t>
      </w:r>
      <w:r w:rsidRPr="00AE5287">
        <w:rPr>
          <w:sz w:val="24"/>
        </w:rPr>
        <w:t>конкурсе №</w:t>
      </w:r>
      <w:r w:rsidR="009B707B" w:rsidRPr="00AE5287">
        <w:rPr>
          <w:sz w:val="24"/>
        </w:rPr>
        <w:t xml:space="preserve"> </w:t>
      </w:r>
      <w:r w:rsidRPr="00AE5287">
        <w:rPr>
          <w:sz w:val="24"/>
        </w:rPr>
        <w:t>ОК</w:t>
      </w:r>
      <w:r w:rsidR="00D8565F" w:rsidRPr="00AE5287">
        <w:rPr>
          <w:sz w:val="24"/>
        </w:rPr>
        <w:t>-НКПОКТ</w:t>
      </w:r>
      <w:r w:rsidR="00AE5287">
        <w:rPr>
          <w:sz w:val="24"/>
        </w:rPr>
        <w:t>-</w:t>
      </w:r>
      <w:r w:rsidR="009B707B" w:rsidRPr="00AE5287">
        <w:rPr>
          <w:sz w:val="24"/>
        </w:rPr>
        <w:t>16-</w:t>
      </w:r>
      <w:r w:rsidR="00AE5287">
        <w:rPr>
          <w:sz w:val="24"/>
        </w:rPr>
        <w:t>0009</w:t>
      </w:r>
      <w:r>
        <w:rPr>
          <w:sz w:val="24"/>
        </w:rPr>
        <w:t xml:space="preserve"> следующих документов и сведений:</w:t>
      </w:r>
    </w:p>
    <w:p w:rsidR="0036151B" w:rsidRDefault="0036151B" w:rsidP="0036151B">
      <w:pPr>
        <w:pStyle w:val="afa"/>
        <w:ind w:firstLine="0"/>
        <w:jc w:val="left"/>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476"/>
      </w:tblGrid>
      <w:tr w:rsidR="0036151B" w:rsidRPr="00B872E5" w:rsidTr="006707A3">
        <w:tc>
          <w:tcPr>
            <w:tcW w:w="534" w:type="dxa"/>
          </w:tcPr>
          <w:p w:rsidR="0036151B" w:rsidRPr="00B872E5" w:rsidRDefault="0036151B" w:rsidP="0082510E">
            <w:pPr>
              <w:pStyle w:val="afa"/>
              <w:ind w:firstLine="0"/>
              <w:jc w:val="center"/>
              <w:rPr>
                <w:sz w:val="20"/>
                <w:szCs w:val="20"/>
              </w:rPr>
            </w:pPr>
            <w:r w:rsidRPr="00B872E5">
              <w:rPr>
                <w:sz w:val="20"/>
                <w:szCs w:val="20"/>
              </w:rPr>
              <w:t xml:space="preserve">№ </w:t>
            </w:r>
            <w:proofErr w:type="spellStart"/>
            <w:r w:rsidRPr="00B872E5">
              <w:rPr>
                <w:sz w:val="20"/>
                <w:szCs w:val="20"/>
              </w:rPr>
              <w:t>п</w:t>
            </w:r>
            <w:proofErr w:type="spellEnd"/>
            <w:r w:rsidRPr="00B872E5">
              <w:rPr>
                <w:sz w:val="20"/>
                <w:szCs w:val="20"/>
              </w:rPr>
              <w:t>/</w:t>
            </w:r>
            <w:proofErr w:type="spellStart"/>
            <w:r w:rsidRPr="00B872E5">
              <w:rPr>
                <w:sz w:val="20"/>
                <w:szCs w:val="20"/>
              </w:rPr>
              <w:t>п</w:t>
            </w:r>
            <w:proofErr w:type="spellEnd"/>
          </w:p>
        </w:tc>
        <w:tc>
          <w:tcPr>
            <w:tcW w:w="7263" w:type="dxa"/>
            <w:vAlign w:val="center"/>
          </w:tcPr>
          <w:p w:rsidR="0036151B" w:rsidRPr="00B872E5" w:rsidRDefault="0036151B" w:rsidP="0082510E">
            <w:pPr>
              <w:pStyle w:val="afa"/>
              <w:ind w:right="-108" w:firstLine="0"/>
              <w:jc w:val="center"/>
              <w:rPr>
                <w:sz w:val="20"/>
                <w:szCs w:val="20"/>
              </w:rPr>
            </w:pPr>
            <w:r w:rsidRPr="00B872E5">
              <w:rPr>
                <w:sz w:val="20"/>
                <w:szCs w:val="20"/>
              </w:rPr>
              <w:t>Наименование</w:t>
            </w:r>
          </w:p>
        </w:tc>
        <w:tc>
          <w:tcPr>
            <w:tcW w:w="1225" w:type="dxa"/>
          </w:tcPr>
          <w:p w:rsidR="0036151B" w:rsidRPr="00B872E5" w:rsidRDefault="0036151B" w:rsidP="0082510E">
            <w:pPr>
              <w:pStyle w:val="afa"/>
              <w:ind w:firstLine="0"/>
              <w:jc w:val="center"/>
              <w:rPr>
                <w:sz w:val="20"/>
                <w:szCs w:val="20"/>
              </w:rPr>
            </w:pPr>
            <w:r w:rsidRPr="00B872E5">
              <w:rPr>
                <w:sz w:val="20"/>
                <w:szCs w:val="20"/>
              </w:rPr>
              <w:t>Количество листов</w:t>
            </w:r>
          </w:p>
        </w:tc>
        <w:tc>
          <w:tcPr>
            <w:tcW w:w="476" w:type="dxa"/>
          </w:tcPr>
          <w:p w:rsidR="0036151B" w:rsidRPr="00B872E5" w:rsidRDefault="0036151B" w:rsidP="0082510E">
            <w:pPr>
              <w:pStyle w:val="afa"/>
              <w:ind w:firstLine="0"/>
              <w:jc w:val="center"/>
              <w:rPr>
                <w:sz w:val="20"/>
                <w:szCs w:val="20"/>
              </w:rPr>
            </w:pPr>
            <w:r w:rsidRPr="00B872E5">
              <w:rPr>
                <w:sz w:val="20"/>
                <w:szCs w:val="20"/>
              </w:rPr>
              <w:t>Номер страницы</w:t>
            </w:r>
          </w:p>
        </w:tc>
      </w:tr>
      <w:tr w:rsidR="0036151B" w:rsidRPr="00B872E5" w:rsidTr="006707A3">
        <w:tc>
          <w:tcPr>
            <w:tcW w:w="534" w:type="dxa"/>
          </w:tcPr>
          <w:p w:rsidR="0036151B" w:rsidRPr="00B872E5" w:rsidRDefault="0036151B" w:rsidP="0082510E">
            <w:pPr>
              <w:pStyle w:val="Default"/>
              <w:rPr>
                <w:color w:val="auto"/>
                <w:sz w:val="18"/>
                <w:szCs w:val="18"/>
              </w:rPr>
            </w:pPr>
            <w:r>
              <w:rPr>
                <w:color w:val="auto"/>
                <w:sz w:val="18"/>
                <w:szCs w:val="18"/>
              </w:rPr>
              <w:t>1.</w:t>
            </w:r>
          </w:p>
        </w:tc>
        <w:tc>
          <w:tcPr>
            <w:tcW w:w="7263" w:type="dxa"/>
            <w:vAlign w:val="center"/>
          </w:tcPr>
          <w:p w:rsidR="0036151B" w:rsidRPr="00B872E5" w:rsidRDefault="0036151B" w:rsidP="0082510E">
            <w:pPr>
              <w:pStyle w:val="Default"/>
              <w:rPr>
                <w:color w:val="auto"/>
                <w:sz w:val="18"/>
                <w:szCs w:val="18"/>
              </w:rPr>
            </w:pPr>
          </w:p>
        </w:tc>
        <w:tc>
          <w:tcPr>
            <w:tcW w:w="1225" w:type="dxa"/>
          </w:tcPr>
          <w:p w:rsidR="0036151B" w:rsidRPr="00B872E5" w:rsidRDefault="0036151B" w:rsidP="0082510E">
            <w:pPr>
              <w:pStyle w:val="afa"/>
              <w:ind w:firstLine="0"/>
              <w:jc w:val="left"/>
              <w:rPr>
                <w:sz w:val="20"/>
                <w:szCs w:val="20"/>
              </w:rPr>
            </w:pPr>
          </w:p>
        </w:tc>
        <w:tc>
          <w:tcPr>
            <w:tcW w:w="476" w:type="dxa"/>
          </w:tcPr>
          <w:p w:rsidR="0036151B" w:rsidRPr="00B872E5" w:rsidRDefault="0036151B" w:rsidP="0082510E">
            <w:pPr>
              <w:pStyle w:val="afa"/>
              <w:ind w:firstLine="0"/>
              <w:jc w:val="left"/>
              <w:rPr>
                <w:sz w:val="20"/>
                <w:szCs w:val="20"/>
              </w:rPr>
            </w:pPr>
          </w:p>
        </w:tc>
      </w:tr>
      <w:tr w:rsidR="0036151B" w:rsidRPr="00B872E5" w:rsidTr="006707A3">
        <w:tc>
          <w:tcPr>
            <w:tcW w:w="534" w:type="dxa"/>
          </w:tcPr>
          <w:p w:rsidR="0036151B" w:rsidRPr="00B872E5" w:rsidRDefault="0036151B" w:rsidP="0082510E">
            <w:pPr>
              <w:pStyle w:val="Default"/>
              <w:rPr>
                <w:color w:val="auto"/>
                <w:sz w:val="18"/>
                <w:szCs w:val="18"/>
              </w:rPr>
            </w:pPr>
            <w:r>
              <w:rPr>
                <w:color w:val="auto"/>
                <w:sz w:val="18"/>
                <w:szCs w:val="18"/>
              </w:rPr>
              <w:t>2.</w:t>
            </w:r>
          </w:p>
        </w:tc>
        <w:tc>
          <w:tcPr>
            <w:tcW w:w="7263" w:type="dxa"/>
            <w:vAlign w:val="center"/>
          </w:tcPr>
          <w:p w:rsidR="0036151B" w:rsidRPr="00B872E5" w:rsidRDefault="0036151B" w:rsidP="0082510E">
            <w:pPr>
              <w:pStyle w:val="Default"/>
              <w:rPr>
                <w:color w:val="auto"/>
                <w:sz w:val="18"/>
                <w:szCs w:val="18"/>
              </w:rPr>
            </w:pPr>
          </w:p>
        </w:tc>
        <w:tc>
          <w:tcPr>
            <w:tcW w:w="1225" w:type="dxa"/>
          </w:tcPr>
          <w:p w:rsidR="0036151B" w:rsidRPr="00B872E5" w:rsidRDefault="0036151B" w:rsidP="0082510E">
            <w:pPr>
              <w:pStyle w:val="afa"/>
              <w:ind w:firstLine="0"/>
              <w:jc w:val="left"/>
              <w:rPr>
                <w:sz w:val="20"/>
                <w:szCs w:val="20"/>
              </w:rPr>
            </w:pPr>
          </w:p>
        </w:tc>
        <w:tc>
          <w:tcPr>
            <w:tcW w:w="476" w:type="dxa"/>
          </w:tcPr>
          <w:p w:rsidR="0036151B" w:rsidRPr="00B872E5" w:rsidRDefault="0036151B" w:rsidP="0082510E">
            <w:pPr>
              <w:pStyle w:val="afa"/>
              <w:ind w:firstLine="0"/>
              <w:jc w:val="left"/>
              <w:rPr>
                <w:sz w:val="20"/>
                <w:szCs w:val="20"/>
              </w:rPr>
            </w:pPr>
          </w:p>
        </w:tc>
      </w:tr>
      <w:tr w:rsidR="0036151B" w:rsidRPr="00B872E5" w:rsidTr="006707A3">
        <w:tc>
          <w:tcPr>
            <w:tcW w:w="534" w:type="dxa"/>
          </w:tcPr>
          <w:p w:rsidR="0036151B" w:rsidRPr="00B872E5" w:rsidRDefault="0036151B" w:rsidP="0082510E">
            <w:pPr>
              <w:pStyle w:val="Default"/>
              <w:rPr>
                <w:color w:val="auto"/>
                <w:sz w:val="18"/>
                <w:szCs w:val="18"/>
              </w:rPr>
            </w:pPr>
            <w:r>
              <w:rPr>
                <w:color w:val="auto"/>
                <w:sz w:val="18"/>
                <w:szCs w:val="18"/>
              </w:rPr>
              <w:t>...</w:t>
            </w:r>
          </w:p>
        </w:tc>
        <w:tc>
          <w:tcPr>
            <w:tcW w:w="7263" w:type="dxa"/>
            <w:vAlign w:val="center"/>
          </w:tcPr>
          <w:p w:rsidR="0036151B" w:rsidRPr="00B872E5" w:rsidRDefault="0036151B" w:rsidP="0082510E">
            <w:pPr>
              <w:pStyle w:val="Default"/>
              <w:rPr>
                <w:color w:val="auto"/>
                <w:sz w:val="18"/>
                <w:szCs w:val="18"/>
              </w:rPr>
            </w:pPr>
          </w:p>
        </w:tc>
        <w:tc>
          <w:tcPr>
            <w:tcW w:w="1225" w:type="dxa"/>
          </w:tcPr>
          <w:p w:rsidR="0036151B" w:rsidRPr="00B872E5" w:rsidRDefault="0036151B" w:rsidP="0082510E">
            <w:pPr>
              <w:pStyle w:val="afa"/>
              <w:ind w:firstLine="0"/>
              <w:jc w:val="left"/>
              <w:rPr>
                <w:sz w:val="20"/>
                <w:szCs w:val="20"/>
              </w:rPr>
            </w:pPr>
          </w:p>
        </w:tc>
        <w:tc>
          <w:tcPr>
            <w:tcW w:w="476" w:type="dxa"/>
          </w:tcPr>
          <w:p w:rsidR="0036151B" w:rsidRPr="00B872E5" w:rsidRDefault="0036151B" w:rsidP="0082510E">
            <w:pPr>
              <w:pStyle w:val="afa"/>
              <w:ind w:firstLine="0"/>
              <w:jc w:val="left"/>
              <w:rPr>
                <w:sz w:val="20"/>
                <w:szCs w:val="20"/>
              </w:rPr>
            </w:pPr>
          </w:p>
        </w:tc>
      </w:tr>
      <w:tr w:rsidR="0036151B" w:rsidRPr="00B872E5" w:rsidTr="006707A3">
        <w:tc>
          <w:tcPr>
            <w:tcW w:w="534" w:type="dxa"/>
          </w:tcPr>
          <w:p w:rsidR="0036151B" w:rsidRPr="00B872E5" w:rsidRDefault="0036151B" w:rsidP="0082510E">
            <w:pPr>
              <w:pStyle w:val="Default"/>
              <w:rPr>
                <w:color w:val="auto"/>
                <w:sz w:val="18"/>
                <w:szCs w:val="18"/>
              </w:rPr>
            </w:pPr>
          </w:p>
        </w:tc>
        <w:tc>
          <w:tcPr>
            <w:tcW w:w="7263" w:type="dxa"/>
            <w:vAlign w:val="center"/>
          </w:tcPr>
          <w:p w:rsidR="0036151B" w:rsidRPr="00B872E5" w:rsidRDefault="0036151B" w:rsidP="0082510E">
            <w:pPr>
              <w:pStyle w:val="Default"/>
              <w:rPr>
                <w:color w:val="auto"/>
                <w:sz w:val="18"/>
                <w:szCs w:val="18"/>
              </w:rPr>
            </w:pPr>
            <w:r>
              <w:rPr>
                <w:color w:val="auto"/>
                <w:sz w:val="18"/>
                <w:szCs w:val="18"/>
              </w:rPr>
              <w:t>Электронный носитель информации</w:t>
            </w:r>
          </w:p>
        </w:tc>
        <w:tc>
          <w:tcPr>
            <w:tcW w:w="1225" w:type="dxa"/>
          </w:tcPr>
          <w:p w:rsidR="0036151B" w:rsidRPr="00B872E5" w:rsidRDefault="0036151B" w:rsidP="0082510E">
            <w:pPr>
              <w:pStyle w:val="afa"/>
              <w:ind w:firstLine="0"/>
              <w:jc w:val="left"/>
              <w:rPr>
                <w:sz w:val="20"/>
                <w:szCs w:val="20"/>
              </w:rPr>
            </w:pPr>
          </w:p>
        </w:tc>
        <w:tc>
          <w:tcPr>
            <w:tcW w:w="476" w:type="dxa"/>
          </w:tcPr>
          <w:p w:rsidR="0036151B" w:rsidRPr="00B872E5" w:rsidRDefault="0036151B" w:rsidP="0082510E">
            <w:pPr>
              <w:pStyle w:val="afa"/>
              <w:ind w:firstLine="0"/>
              <w:jc w:val="left"/>
              <w:rPr>
                <w:sz w:val="20"/>
                <w:szCs w:val="20"/>
              </w:rPr>
            </w:pPr>
          </w:p>
        </w:tc>
      </w:tr>
    </w:tbl>
    <w:p w:rsidR="0036151B" w:rsidRDefault="0036151B" w:rsidP="0036151B">
      <w:pPr>
        <w:pStyle w:val="afa"/>
        <w:ind w:firstLine="0"/>
        <w:jc w:val="left"/>
        <w:rPr>
          <w:sz w:val="24"/>
        </w:rPr>
      </w:pPr>
    </w:p>
    <w:p w:rsidR="0036151B" w:rsidRPr="00676C36" w:rsidRDefault="0036151B" w:rsidP="0036151B">
      <w:pPr>
        <w:pStyle w:val="afa"/>
        <w:ind w:firstLine="0"/>
        <w:jc w:val="left"/>
        <w:rPr>
          <w:sz w:val="24"/>
        </w:rPr>
      </w:pPr>
    </w:p>
    <w:p w:rsidR="0036151B" w:rsidRPr="00136237" w:rsidRDefault="0036151B" w:rsidP="0036151B"/>
    <w:p w:rsidR="0036151B" w:rsidRPr="00C677ED" w:rsidRDefault="0036151B" w:rsidP="00CB5E0E">
      <w:pPr>
        <w:pStyle w:val="3"/>
        <w:spacing w:before="0" w:after="0"/>
        <w:ind w:left="0" w:firstLine="0"/>
        <w:rPr>
          <w:b w:val="0"/>
          <w:sz w:val="28"/>
          <w:szCs w:val="28"/>
        </w:rPr>
      </w:pPr>
      <w:r w:rsidRPr="00C677ED">
        <w:rPr>
          <w:rFonts w:ascii="Times New Roman" w:hAnsi="Times New Roman"/>
          <w:sz w:val="28"/>
          <w:szCs w:val="28"/>
        </w:rPr>
        <w:t>Представитель, имеющий полномочия подпи</w:t>
      </w:r>
      <w:r w:rsidR="00CB5E0E">
        <w:rPr>
          <w:rFonts w:ascii="Times New Roman" w:hAnsi="Times New Roman"/>
          <w:sz w:val="28"/>
          <w:szCs w:val="28"/>
        </w:rPr>
        <w:t>сать Заявку на участие от имени</w:t>
      </w:r>
      <w:r w:rsidRPr="00C677ED">
        <w:rPr>
          <w:rFonts w:ascii="Times New Roman" w:hAnsi="Times New Roman"/>
          <w:sz w:val="28"/>
          <w:szCs w:val="28"/>
        </w:rPr>
        <w:t>______________________________________________________________</w:t>
      </w:r>
    </w:p>
    <w:p w:rsidR="0036151B" w:rsidRPr="00C677ED" w:rsidRDefault="0036151B" w:rsidP="0036151B">
      <w:pPr>
        <w:tabs>
          <w:tab w:val="left" w:pos="8640"/>
        </w:tabs>
        <w:jc w:val="center"/>
        <w:rPr>
          <w:i/>
        </w:rPr>
      </w:pPr>
      <w:r w:rsidRPr="00C677ED">
        <w:rPr>
          <w:i/>
        </w:rPr>
        <w:t>(наименование претендента)</w:t>
      </w:r>
    </w:p>
    <w:p w:rsidR="0036151B" w:rsidRPr="00C677ED" w:rsidRDefault="0036151B" w:rsidP="0036151B">
      <w:pPr>
        <w:pStyle w:val="33"/>
        <w:suppressAutoHyphens/>
        <w:spacing w:after="0"/>
        <w:rPr>
          <w:sz w:val="28"/>
          <w:szCs w:val="28"/>
        </w:rPr>
      </w:pPr>
      <w:r w:rsidRPr="00C677ED">
        <w:rPr>
          <w:sz w:val="28"/>
          <w:szCs w:val="28"/>
        </w:rPr>
        <w:t>____________________________________________________________________</w:t>
      </w:r>
    </w:p>
    <w:p w:rsidR="0036151B" w:rsidRPr="00C677ED" w:rsidRDefault="0036151B" w:rsidP="0036151B">
      <w:pPr>
        <w:rPr>
          <w:i/>
        </w:rPr>
      </w:pPr>
      <w:r w:rsidRPr="00C677ED">
        <w:rPr>
          <w:i/>
        </w:rPr>
        <w:t xml:space="preserve">       Печать</w:t>
      </w:r>
      <w:r w:rsidRPr="00C677ED">
        <w:rPr>
          <w:i/>
        </w:rPr>
        <w:tab/>
      </w:r>
      <w:r w:rsidRPr="00C677ED">
        <w:rPr>
          <w:i/>
        </w:rPr>
        <w:tab/>
      </w:r>
      <w:r w:rsidRPr="00C677ED">
        <w:rPr>
          <w:i/>
        </w:rPr>
        <w:tab/>
        <w:t>(должность, подпись, ФИО)</w:t>
      </w:r>
    </w:p>
    <w:p w:rsidR="0036151B" w:rsidRDefault="0036151B" w:rsidP="0036151B">
      <w:pPr>
        <w:pStyle w:val="33"/>
        <w:suppressAutoHyphens/>
        <w:spacing w:after="0"/>
        <w:rPr>
          <w:sz w:val="28"/>
          <w:szCs w:val="28"/>
        </w:rPr>
      </w:pPr>
      <w:r>
        <w:rPr>
          <w:sz w:val="28"/>
          <w:szCs w:val="28"/>
        </w:rPr>
        <w:t>"____" _________ 201__ г.</w:t>
      </w: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afa"/>
        <w:ind w:firstLine="0"/>
        <w:jc w:val="left"/>
        <w:rPr>
          <w:b/>
          <w:color w:val="FF0000"/>
          <w:sz w:val="28"/>
          <w:szCs w:val="28"/>
        </w:rPr>
      </w:pPr>
    </w:p>
    <w:p w:rsidR="0036151B" w:rsidRDefault="0036151B" w:rsidP="00AE5534">
      <w:pPr>
        <w:pStyle w:val="afa"/>
        <w:ind w:firstLine="0"/>
        <w:rPr>
          <w:sz w:val="28"/>
          <w:szCs w:val="28"/>
          <w:highlight w:val="cyan"/>
        </w:rPr>
      </w:pPr>
    </w:p>
    <w:sectPr w:rsidR="0036151B" w:rsidSect="00F3216A">
      <w:pgSz w:w="11907" w:h="16840" w:code="9"/>
      <w:pgMar w:top="1134" w:right="851" w:bottom="1134" w:left="1701"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4EB" w:rsidRDefault="00CD44EB">
      <w:r>
        <w:separator/>
      </w:r>
    </w:p>
  </w:endnote>
  <w:endnote w:type="continuationSeparator" w:id="1">
    <w:p w:rsidR="00CD44EB" w:rsidRDefault="00CD4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EB" w:rsidRDefault="00CD44EB">
    <w:pPr>
      <w:pStyle w:val="afe"/>
      <w:jc w:val="center"/>
    </w:pPr>
  </w:p>
  <w:p w:rsidR="00CD44EB" w:rsidRDefault="00CD44E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4EB" w:rsidRDefault="00CD44EB">
      <w:r>
        <w:separator/>
      </w:r>
    </w:p>
  </w:footnote>
  <w:footnote w:type="continuationSeparator" w:id="1">
    <w:p w:rsidR="00CD44EB" w:rsidRDefault="00CD4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EB" w:rsidRDefault="00CD44EB">
    <w:pPr>
      <w:pStyle w:val="afc"/>
      <w:jc w:val="center"/>
    </w:pPr>
    <w:fldSimple w:instr=" PAGE   \* MERGEFORMAT ">
      <w:r>
        <w:rPr>
          <w:noProof/>
        </w:rPr>
        <w:t>45</w:t>
      </w:r>
    </w:fldSimple>
  </w:p>
  <w:p w:rsidR="00CD44EB" w:rsidRDefault="00CD44E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80443C"/>
    <w:multiLevelType w:val="multilevel"/>
    <w:tmpl w:val="D510615C"/>
    <w:name w:val="WW8Num62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7"/>
      <w:lvlJc w:val="left"/>
      <w:pPr>
        <w:ind w:left="993" w:firstLine="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23066602"/>
    <w:multiLevelType w:val="hybridMultilevel"/>
    <w:tmpl w:val="484CE354"/>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9">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326F0DBC"/>
    <w:multiLevelType w:val="hybridMultilevel"/>
    <w:tmpl w:val="24507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4176F5A"/>
    <w:multiLevelType w:val="hybridMultilevel"/>
    <w:tmpl w:val="CCAA2DE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9">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41">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5">
    <w:nsid w:val="76B01C2B"/>
    <w:multiLevelType w:val="multilevel"/>
    <w:tmpl w:val="EF18FA0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6"/>
      <w:lvlJc w:val="left"/>
      <w:pPr>
        <w:ind w:left="993" w:firstLine="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26"/>
  </w:num>
  <w:num w:numId="10">
    <w:abstractNumId w:val="23"/>
  </w:num>
  <w:num w:numId="11">
    <w:abstractNumId w:val="36"/>
  </w:num>
  <w:num w:numId="12">
    <w:abstractNumId w:val="40"/>
  </w:num>
  <w:num w:numId="13">
    <w:abstractNumId w:val="38"/>
  </w:num>
  <w:num w:numId="14">
    <w:abstractNumId w:val="43"/>
  </w:num>
  <w:num w:numId="15">
    <w:abstractNumId w:val="48"/>
  </w:num>
  <w:num w:numId="16">
    <w:abstractNumId w:val="34"/>
  </w:num>
  <w:num w:numId="17">
    <w:abstractNumId w:val="3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0"/>
  </w:num>
  <w:num w:numId="21">
    <w:abstractNumId w:val="39"/>
  </w:num>
  <w:num w:numId="22">
    <w:abstractNumId w:val="33"/>
  </w:num>
  <w:num w:numId="23">
    <w:abstractNumId w:val="42"/>
  </w:num>
  <w:num w:numId="24">
    <w:abstractNumId w:val="27"/>
  </w:num>
  <w:num w:numId="25">
    <w:abstractNumId w:val="15"/>
  </w:num>
  <w:num w:numId="26">
    <w:abstractNumId w:val="49"/>
  </w:num>
  <w:num w:numId="27">
    <w:abstractNumId w:val="46"/>
  </w:num>
  <w:num w:numId="28">
    <w:abstractNumId w:val="47"/>
  </w:num>
  <w:num w:numId="29">
    <w:abstractNumId w:val="32"/>
  </w:num>
  <w:num w:numId="30">
    <w:abstractNumId w:val="41"/>
  </w:num>
  <w:num w:numId="31">
    <w:abstractNumId w:val="28"/>
  </w:num>
  <w:num w:numId="32">
    <w:abstractNumId w:val="4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4"/>
  </w:num>
  <w:num w:numId="39">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64D"/>
    <w:rsid w:val="00004F48"/>
    <w:rsid w:val="000058BC"/>
    <w:rsid w:val="00006894"/>
    <w:rsid w:val="00010BE3"/>
    <w:rsid w:val="000136A9"/>
    <w:rsid w:val="00014C0B"/>
    <w:rsid w:val="0001556E"/>
    <w:rsid w:val="0001557C"/>
    <w:rsid w:val="000224FB"/>
    <w:rsid w:val="000236C9"/>
    <w:rsid w:val="00024334"/>
    <w:rsid w:val="00024742"/>
    <w:rsid w:val="00032BDE"/>
    <w:rsid w:val="0003313B"/>
    <w:rsid w:val="00034E6C"/>
    <w:rsid w:val="000362F0"/>
    <w:rsid w:val="00036D24"/>
    <w:rsid w:val="000374AB"/>
    <w:rsid w:val="000379F8"/>
    <w:rsid w:val="00037E4D"/>
    <w:rsid w:val="00040ECE"/>
    <w:rsid w:val="000424D5"/>
    <w:rsid w:val="000454C8"/>
    <w:rsid w:val="000519F7"/>
    <w:rsid w:val="00052716"/>
    <w:rsid w:val="0005366B"/>
    <w:rsid w:val="0005470E"/>
    <w:rsid w:val="000557B3"/>
    <w:rsid w:val="0006056A"/>
    <w:rsid w:val="00060D59"/>
    <w:rsid w:val="000622AF"/>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0314"/>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A791C"/>
    <w:rsid w:val="000B3C82"/>
    <w:rsid w:val="000B5302"/>
    <w:rsid w:val="000C120B"/>
    <w:rsid w:val="000C4625"/>
    <w:rsid w:val="000C604A"/>
    <w:rsid w:val="000C7CAF"/>
    <w:rsid w:val="000D192C"/>
    <w:rsid w:val="000D2EE5"/>
    <w:rsid w:val="000D3605"/>
    <w:rsid w:val="000D54C5"/>
    <w:rsid w:val="000D5F3B"/>
    <w:rsid w:val="000D5F97"/>
    <w:rsid w:val="000D6D61"/>
    <w:rsid w:val="000E2E81"/>
    <w:rsid w:val="000E5B2C"/>
    <w:rsid w:val="000E5BB8"/>
    <w:rsid w:val="000F1048"/>
    <w:rsid w:val="000F1AFE"/>
    <w:rsid w:val="000F2B1E"/>
    <w:rsid w:val="000F4700"/>
    <w:rsid w:val="000F6875"/>
    <w:rsid w:val="001027B5"/>
    <w:rsid w:val="001059AE"/>
    <w:rsid w:val="00107C51"/>
    <w:rsid w:val="00113922"/>
    <w:rsid w:val="0011493C"/>
    <w:rsid w:val="00116BFD"/>
    <w:rsid w:val="001174EB"/>
    <w:rsid w:val="00117B53"/>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6CC2"/>
    <w:rsid w:val="00153B51"/>
    <w:rsid w:val="001544AF"/>
    <w:rsid w:val="00155F78"/>
    <w:rsid w:val="00157D2B"/>
    <w:rsid w:val="00161F69"/>
    <w:rsid w:val="00164D0C"/>
    <w:rsid w:val="0016528F"/>
    <w:rsid w:val="00167695"/>
    <w:rsid w:val="00171FEC"/>
    <w:rsid w:val="00172294"/>
    <w:rsid w:val="001749AE"/>
    <w:rsid w:val="00174FFE"/>
    <w:rsid w:val="00175830"/>
    <w:rsid w:val="00175A7B"/>
    <w:rsid w:val="00176101"/>
    <w:rsid w:val="00177D5C"/>
    <w:rsid w:val="00180C03"/>
    <w:rsid w:val="00182815"/>
    <w:rsid w:val="0018507F"/>
    <w:rsid w:val="0018682A"/>
    <w:rsid w:val="00191F87"/>
    <w:rsid w:val="0019492C"/>
    <w:rsid w:val="00194D21"/>
    <w:rsid w:val="0019571C"/>
    <w:rsid w:val="0019760E"/>
    <w:rsid w:val="001A08C2"/>
    <w:rsid w:val="001A0F88"/>
    <w:rsid w:val="001A544E"/>
    <w:rsid w:val="001A61AB"/>
    <w:rsid w:val="001A683A"/>
    <w:rsid w:val="001A6CF7"/>
    <w:rsid w:val="001A742B"/>
    <w:rsid w:val="001B0576"/>
    <w:rsid w:val="001B0A76"/>
    <w:rsid w:val="001B150C"/>
    <w:rsid w:val="001B2EEA"/>
    <w:rsid w:val="001B3FA1"/>
    <w:rsid w:val="001B46BF"/>
    <w:rsid w:val="001B5653"/>
    <w:rsid w:val="001B70F2"/>
    <w:rsid w:val="001B787F"/>
    <w:rsid w:val="001C08FD"/>
    <w:rsid w:val="001C09D8"/>
    <w:rsid w:val="001C1989"/>
    <w:rsid w:val="001C75ED"/>
    <w:rsid w:val="001D421F"/>
    <w:rsid w:val="001E3E36"/>
    <w:rsid w:val="001E40D9"/>
    <w:rsid w:val="001E5905"/>
    <w:rsid w:val="001E6511"/>
    <w:rsid w:val="001E6E80"/>
    <w:rsid w:val="001E7784"/>
    <w:rsid w:val="001F21DA"/>
    <w:rsid w:val="001F2F0D"/>
    <w:rsid w:val="001F32B2"/>
    <w:rsid w:val="001F53E8"/>
    <w:rsid w:val="002032E9"/>
    <w:rsid w:val="0020341D"/>
    <w:rsid w:val="00205668"/>
    <w:rsid w:val="00214105"/>
    <w:rsid w:val="00216C08"/>
    <w:rsid w:val="00220D4C"/>
    <w:rsid w:val="002212A0"/>
    <w:rsid w:val="002212EA"/>
    <w:rsid w:val="00221BE8"/>
    <w:rsid w:val="00222142"/>
    <w:rsid w:val="00222C52"/>
    <w:rsid w:val="002247A2"/>
    <w:rsid w:val="00225A36"/>
    <w:rsid w:val="00226EA3"/>
    <w:rsid w:val="002326E3"/>
    <w:rsid w:val="0023691A"/>
    <w:rsid w:val="002370EC"/>
    <w:rsid w:val="002376E6"/>
    <w:rsid w:val="002378E3"/>
    <w:rsid w:val="00237904"/>
    <w:rsid w:val="002379A3"/>
    <w:rsid w:val="00237E42"/>
    <w:rsid w:val="00237EE7"/>
    <w:rsid w:val="002410DF"/>
    <w:rsid w:val="00241DB6"/>
    <w:rsid w:val="0024332B"/>
    <w:rsid w:val="00243F0F"/>
    <w:rsid w:val="00245886"/>
    <w:rsid w:val="002473B4"/>
    <w:rsid w:val="00250B24"/>
    <w:rsid w:val="00252944"/>
    <w:rsid w:val="002543D3"/>
    <w:rsid w:val="002545A1"/>
    <w:rsid w:val="00257F85"/>
    <w:rsid w:val="00261326"/>
    <w:rsid w:val="002623AB"/>
    <w:rsid w:val="00265B2B"/>
    <w:rsid w:val="002670E4"/>
    <w:rsid w:val="002673AB"/>
    <w:rsid w:val="0026784E"/>
    <w:rsid w:val="00267AAB"/>
    <w:rsid w:val="00270C4B"/>
    <w:rsid w:val="002736B8"/>
    <w:rsid w:val="00273E0A"/>
    <w:rsid w:val="002766DD"/>
    <w:rsid w:val="0028168C"/>
    <w:rsid w:val="00282B03"/>
    <w:rsid w:val="00284869"/>
    <w:rsid w:val="00290EB9"/>
    <w:rsid w:val="002910EA"/>
    <w:rsid w:val="00291899"/>
    <w:rsid w:val="00293CCD"/>
    <w:rsid w:val="00296D20"/>
    <w:rsid w:val="002A1180"/>
    <w:rsid w:val="002A177B"/>
    <w:rsid w:val="002A1896"/>
    <w:rsid w:val="002A2796"/>
    <w:rsid w:val="002A305A"/>
    <w:rsid w:val="002A3755"/>
    <w:rsid w:val="002A4642"/>
    <w:rsid w:val="002A4D3C"/>
    <w:rsid w:val="002A62DF"/>
    <w:rsid w:val="002A6B66"/>
    <w:rsid w:val="002A71D9"/>
    <w:rsid w:val="002B1C65"/>
    <w:rsid w:val="002B3925"/>
    <w:rsid w:val="002B41FD"/>
    <w:rsid w:val="002B6325"/>
    <w:rsid w:val="002C2ADC"/>
    <w:rsid w:val="002C3FF9"/>
    <w:rsid w:val="002C4ACA"/>
    <w:rsid w:val="002C56A0"/>
    <w:rsid w:val="002C7848"/>
    <w:rsid w:val="002D5869"/>
    <w:rsid w:val="002E09CE"/>
    <w:rsid w:val="002E18D3"/>
    <w:rsid w:val="002E345E"/>
    <w:rsid w:val="002E393F"/>
    <w:rsid w:val="002E3DBF"/>
    <w:rsid w:val="002E4A97"/>
    <w:rsid w:val="002E6D6C"/>
    <w:rsid w:val="002F1275"/>
    <w:rsid w:val="002F14AC"/>
    <w:rsid w:val="002F2874"/>
    <w:rsid w:val="002F345D"/>
    <w:rsid w:val="002F40DE"/>
    <w:rsid w:val="002F543C"/>
    <w:rsid w:val="002F5976"/>
    <w:rsid w:val="002F5A2D"/>
    <w:rsid w:val="002F6A6B"/>
    <w:rsid w:val="0030151C"/>
    <w:rsid w:val="00302B46"/>
    <w:rsid w:val="003047D9"/>
    <w:rsid w:val="003072B4"/>
    <w:rsid w:val="00311A92"/>
    <w:rsid w:val="00313385"/>
    <w:rsid w:val="00316B78"/>
    <w:rsid w:val="00320861"/>
    <w:rsid w:val="003225A4"/>
    <w:rsid w:val="00322BC6"/>
    <w:rsid w:val="00330376"/>
    <w:rsid w:val="00332E07"/>
    <w:rsid w:val="00334292"/>
    <w:rsid w:val="00334560"/>
    <w:rsid w:val="00335079"/>
    <w:rsid w:val="00335F0B"/>
    <w:rsid w:val="003404DD"/>
    <w:rsid w:val="00343C35"/>
    <w:rsid w:val="0034487A"/>
    <w:rsid w:val="0034620F"/>
    <w:rsid w:val="003466DD"/>
    <w:rsid w:val="0035565D"/>
    <w:rsid w:val="0035686F"/>
    <w:rsid w:val="003571CE"/>
    <w:rsid w:val="00357415"/>
    <w:rsid w:val="0036151B"/>
    <w:rsid w:val="0036291B"/>
    <w:rsid w:val="003636A0"/>
    <w:rsid w:val="00363978"/>
    <w:rsid w:val="0036484A"/>
    <w:rsid w:val="003657D7"/>
    <w:rsid w:val="003663BC"/>
    <w:rsid w:val="00370C44"/>
    <w:rsid w:val="00371504"/>
    <w:rsid w:val="00374EBD"/>
    <w:rsid w:val="0038417E"/>
    <w:rsid w:val="00384CDC"/>
    <w:rsid w:val="0038609A"/>
    <w:rsid w:val="00386F7E"/>
    <w:rsid w:val="00391D03"/>
    <w:rsid w:val="00392D3E"/>
    <w:rsid w:val="00395664"/>
    <w:rsid w:val="003976F4"/>
    <w:rsid w:val="003A04B6"/>
    <w:rsid w:val="003A0695"/>
    <w:rsid w:val="003A1792"/>
    <w:rsid w:val="003A396C"/>
    <w:rsid w:val="003A3A53"/>
    <w:rsid w:val="003A741B"/>
    <w:rsid w:val="003B1214"/>
    <w:rsid w:val="003B1381"/>
    <w:rsid w:val="003B3FE8"/>
    <w:rsid w:val="003B4DD2"/>
    <w:rsid w:val="003C30F3"/>
    <w:rsid w:val="003C5D38"/>
    <w:rsid w:val="003D0114"/>
    <w:rsid w:val="003D2759"/>
    <w:rsid w:val="003D3596"/>
    <w:rsid w:val="003D4C5A"/>
    <w:rsid w:val="003E1E7B"/>
    <w:rsid w:val="003E2C12"/>
    <w:rsid w:val="003E4FE0"/>
    <w:rsid w:val="003E7259"/>
    <w:rsid w:val="003F1896"/>
    <w:rsid w:val="003F31F2"/>
    <w:rsid w:val="003F34AD"/>
    <w:rsid w:val="003F5AC5"/>
    <w:rsid w:val="00400975"/>
    <w:rsid w:val="00410B56"/>
    <w:rsid w:val="0041293E"/>
    <w:rsid w:val="00415AA4"/>
    <w:rsid w:val="004200B7"/>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6297"/>
    <w:rsid w:val="00457C57"/>
    <w:rsid w:val="004634C8"/>
    <w:rsid w:val="0046442D"/>
    <w:rsid w:val="0046507E"/>
    <w:rsid w:val="00465FC3"/>
    <w:rsid w:val="00467F3E"/>
    <w:rsid w:val="00471DEF"/>
    <w:rsid w:val="004745C7"/>
    <w:rsid w:val="00475935"/>
    <w:rsid w:val="0047650E"/>
    <w:rsid w:val="004765EC"/>
    <w:rsid w:val="004774A6"/>
    <w:rsid w:val="0047759E"/>
    <w:rsid w:val="004808B9"/>
    <w:rsid w:val="00481B47"/>
    <w:rsid w:val="004874C1"/>
    <w:rsid w:val="00493AB2"/>
    <w:rsid w:val="00495E03"/>
    <w:rsid w:val="004961D9"/>
    <w:rsid w:val="00497849"/>
    <w:rsid w:val="004A094C"/>
    <w:rsid w:val="004A25F0"/>
    <w:rsid w:val="004A66FA"/>
    <w:rsid w:val="004B0D75"/>
    <w:rsid w:val="004B3482"/>
    <w:rsid w:val="004B37ED"/>
    <w:rsid w:val="004B7222"/>
    <w:rsid w:val="004B7F04"/>
    <w:rsid w:val="004C026A"/>
    <w:rsid w:val="004C0A7F"/>
    <w:rsid w:val="004C0C8A"/>
    <w:rsid w:val="004C2235"/>
    <w:rsid w:val="004C3177"/>
    <w:rsid w:val="004C7528"/>
    <w:rsid w:val="004D1DDE"/>
    <w:rsid w:val="004D3950"/>
    <w:rsid w:val="004D3DBE"/>
    <w:rsid w:val="004D44D7"/>
    <w:rsid w:val="004D4FA2"/>
    <w:rsid w:val="004D65D9"/>
    <w:rsid w:val="004D6625"/>
    <w:rsid w:val="004E1725"/>
    <w:rsid w:val="004E2BFA"/>
    <w:rsid w:val="004E3757"/>
    <w:rsid w:val="004E3AC2"/>
    <w:rsid w:val="004E5A17"/>
    <w:rsid w:val="004F2ABB"/>
    <w:rsid w:val="004F4875"/>
    <w:rsid w:val="004F72B4"/>
    <w:rsid w:val="004F7CB6"/>
    <w:rsid w:val="004F7F6B"/>
    <w:rsid w:val="00503DA8"/>
    <w:rsid w:val="00504418"/>
    <w:rsid w:val="00505622"/>
    <w:rsid w:val="00505842"/>
    <w:rsid w:val="005058F1"/>
    <w:rsid w:val="0050702D"/>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63DE"/>
    <w:rsid w:val="00527AB7"/>
    <w:rsid w:val="00527CDA"/>
    <w:rsid w:val="0053156F"/>
    <w:rsid w:val="0053291E"/>
    <w:rsid w:val="00534697"/>
    <w:rsid w:val="005366F1"/>
    <w:rsid w:val="00536E7C"/>
    <w:rsid w:val="005373EF"/>
    <w:rsid w:val="00540EAF"/>
    <w:rsid w:val="00544668"/>
    <w:rsid w:val="00544AFE"/>
    <w:rsid w:val="00545C23"/>
    <w:rsid w:val="005508EC"/>
    <w:rsid w:val="00550FA3"/>
    <w:rsid w:val="00551655"/>
    <w:rsid w:val="0056027E"/>
    <w:rsid w:val="00560922"/>
    <w:rsid w:val="00563CF4"/>
    <w:rsid w:val="0056426C"/>
    <w:rsid w:val="00565202"/>
    <w:rsid w:val="005716FC"/>
    <w:rsid w:val="00571D62"/>
    <w:rsid w:val="00572567"/>
    <w:rsid w:val="00574A09"/>
    <w:rsid w:val="005820EB"/>
    <w:rsid w:val="005834BA"/>
    <w:rsid w:val="00592BC9"/>
    <w:rsid w:val="00593786"/>
    <w:rsid w:val="005959F9"/>
    <w:rsid w:val="0059694F"/>
    <w:rsid w:val="005A05FE"/>
    <w:rsid w:val="005A0E3B"/>
    <w:rsid w:val="005A6450"/>
    <w:rsid w:val="005A6CE9"/>
    <w:rsid w:val="005B6B43"/>
    <w:rsid w:val="005C1ADB"/>
    <w:rsid w:val="005C6744"/>
    <w:rsid w:val="005D0613"/>
    <w:rsid w:val="005D6190"/>
    <w:rsid w:val="005D64F1"/>
    <w:rsid w:val="005D6803"/>
    <w:rsid w:val="005D691E"/>
    <w:rsid w:val="005D77E9"/>
    <w:rsid w:val="005E0074"/>
    <w:rsid w:val="005E0B21"/>
    <w:rsid w:val="005E3152"/>
    <w:rsid w:val="005E6CAE"/>
    <w:rsid w:val="005E7262"/>
    <w:rsid w:val="005F2547"/>
    <w:rsid w:val="005F2D24"/>
    <w:rsid w:val="005F43D5"/>
    <w:rsid w:val="005F5726"/>
    <w:rsid w:val="005F60D8"/>
    <w:rsid w:val="005F6249"/>
    <w:rsid w:val="005F63E3"/>
    <w:rsid w:val="005F7CE0"/>
    <w:rsid w:val="0060219A"/>
    <w:rsid w:val="006024DF"/>
    <w:rsid w:val="00602B9A"/>
    <w:rsid w:val="0060466B"/>
    <w:rsid w:val="006064B1"/>
    <w:rsid w:val="00611701"/>
    <w:rsid w:val="00611C40"/>
    <w:rsid w:val="006129FC"/>
    <w:rsid w:val="00613848"/>
    <w:rsid w:val="0061451D"/>
    <w:rsid w:val="00614976"/>
    <w:rsid w:val="0061583C"/>
    <w:rsid w:val="00615DC7"/>
    <w:rsid w:val="006164CD"/>
    <w:rsid w:val="00616DC0"/>
    <w:rsid w:val="00616E37"/>
    <w:rsid w:val="006176F4"/>
    <w:rsid w:val="00617A90"/>
    <w:rsid w:val="006250D6"/>
    <w:rsid w:val="006267D6"/>
    <w:rsid w:val="00626C5B"/>
    <w:rsid w:val="00627696"/>
    <w:rsid w:val="00627CD0"/>
    <w:rsid w:val="006308D1"/>
    <w:rsid w:val="00631652"/>
    <w:rsid w:val="00633831"/>
    <w:rsid w:val="00634C71"/>
    <w:rsid w:val="00635507"/>
    <w:rsid w:val="006355FD"/>
    <w:rsid w:val="00635B0F"/>
    <w:rsid w:val="00635D42"/>
    <w:rsid w:val="00636387"/>
    <w:rsid w:val="006400A0"/>
    <w:rsid w:val="0064028E"/>
    <w:rsid w:val="006402DD"/>
    <w:rsid w:val="00640F43"/>
    <w:rsid w:val="0064290F"/>
    <w:rsid w:val="00644C6D"/>
    <w:rsid w:val="006535F1"/>
    <w:rsid w:val="00653CC9"/>
    <w:rsid w:val="0065657D"/>
    <w:rsid w:val="006575DD"/>
    <w:rsid w:val="0065769F"/>
    <w:rsid w:val="00662278"/>
    <w:rsid w:val="00663AA8"/>
    <w:rsid w:val="00664449"/>
    <w:rsid w:val="006707A3"/>
    <w:rsid w:val="00670FD8"/>
    <w:rsid w:val="00674404"/>
    <w:rsid w:val="00674607"/>
    <w:rsid w:val="00674878"/>
    <w:rsid w:val="00674E65"/>
    <w:rsid w:val="00677EA3"/>
    <w:rsid w:val="006801C2"/>
    <w:rsid w:val="00681C65"/>
    <w:rsid w:val="00690B2B"/>
    <w:rsid w:val="00690FC6"/>
    <w:rsid w:val="00693668"/>
    <w:rsid w:val="00693C61"/>
    <w:rsid w:val="006A1CB3"/>
    <w:rsid w:val="006A41C0"/>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4D"/>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54CA"/>
    <w:rsid w:val="00706C8C"/>
    <w:rsid w:val="00710E60"/>
    <w:rsid w:val="007137D9"/>
    <w:rsid w:val="007152F1"/>
    <w:rsid w:val="00717526"/>
    <w:rsid w:val="0072064C"/>
    <w:rsid w:val="00721D0D"/>
    <w:rsid w:val="0072278A"/>
    <w:rsid w:val="00722AFD"/>
    <w:rsid w:val="00723017"/>
    <w:rsid w:val="00723E5E"/>
    <w:rsid w:val="00724914"/>
    <w:rsid w:val="00725483"/>
    <w:rsid w:val="0072632D"/>
    <w:rsid w:val="00727B51"/>
    <w:rsid w:val="00727D3C"/>
    <w:rsid w:val="00730FED"/>
    <w:rsid w:val="00731A96"/>
    <w:rsid w:val="00733ADD"/>
    <w:rsid w:val="00734160"/>
    <w:rsid w:val="007341C2"/>
    <w:rsid w:val="00734871"/>
    <w:rsid w:val="00736D40"/>
    <w:rsid w:val="00737675"/>
    <w:rsid w:val="00740092"/>
    <w:rsid w:val="007415F9"/>
    <w:rsid w:val="00742DAA"/>
    <w:rsid w:val="007434C0"/>
    <w:rsid w:val="0074481C"/>
    <w:rsid w:val="00744920"/>
    <w:rsid w:val="00750EEF"/>
    <w:rsid w:val="00752221"/>
    <w:rsid w:val="00752FEB"/>
    <w:rsid w:val="00754AA9"/>
    <w:rsid w:val="00754AD8"/>
    <w:rsid w:val="0076070F"/>
    <w:rsid w:val="00760ECD"/>
    <w:rsid w:val="00761B91"/>
    <w:rsid w:val="00762F8B"/>
    <w:rsid w:val="00763BD4"/>
    <w:rsid w:val="00763EDB"/>
    <w:rsid w:val="00765DAB"/>
    <w:rsid w:val="00771231"/>
    <w:rsid w:val="007717C4"/>
    <w:rsid w:val="007725B7"/>
    <w:rsid w:val="0077656B"/>
    <w:rsid w:val="007768E4"/>
    <w:rsid w:val="0077743D"/>
    <w:rsid w:val="00777C0B"/>
    <w:rsid w:val="007803EB"/>
    <w:rsid w:val="00782E92"/>
    <w:rsid w:val="007834DF"/>
    <w:rsid w:val="00783AD5"/>
    <w:rsid w:val="00784A38"/>
    <w:rsid w:val="00791462"/>
    <w:rsid w:val="00794B4F"/>
    <w:rsid w:val="0079756E"/>
    <w:rsid w:val="007A0078"/>
    <w:rsid w:val="007A0346"/>
    <w:rsid w:val="007A14FA"/>
    <w:rsid w:val="007A38EF"/>
    <w:rsid w:val="007A4852"/>
    <w:rsid w:val="007A5540"/>
    <w:rsid w:val="007A6FD8"/>
    <w:rsid w:val="007B2101"/>
    <w:rsid w:val="007B26E8"/>
    <w:rsid w:val="007B36CE"/>
    <w:rsid w:val="007B4040"/>
    <w:rsid w:val="007B4F77"/>
    <w:rsid w:val="007B5E17"/>
    <w:rsid w:val="007C1052"/>
    <w:rsid w:val="007C2BCF"/>
    <w:rsid w:val="007C2C25"/>
    <w:rsid w:val="007C43D4"/>
    <w:rsid w:val="007C51E1"/>
    <w:rsid w:val="007D00C3"/>
    <w:rsid w:val="007D1239"/>
    <w:rsid w:val="007D13CA"/>
    <w:rsid w:val="007D1A3D"/>
    <w:rsid w:val="007D2C9D"/>
    <w:rsid w:val="007D2E53"/>
    <w:rsid w:val="007D50EE"/>
    <w:rsid w:val="007D6548"/>
    <w:rsid w:val="007E34AB"/>
    <w:rsid w:val="007E393F"/>
    <w:rsid w:val="007E4075"/>
    <w:rsid w:val="007E48BC"/>
    <w:rsid w:val="007E5159"/>
    <w:rsid w:val="007E5B43"/>
    <w:rsid w:val="007E62D9"/>
    <w:rsid w:val="007E6DE4"/>
    <w:rsid w:val="007E72CC"/>
    <w:rsid w:val="007F0326"/>
    <w:rsid w:val="007F192F"/>
    <w:rsid w:val="0080014F"/>
    <w:rsid w:val="00801BFA"/>
    <w:rsid w:val="008035D3"/>
    <w:rsid w:val="00803D27"/>
    <w:rsid w:val="00804946"/>
    <w:rsid w:val="00806AAF"/>
    <w:rsid w:val="008070CA"/>
    <w:rsid w:val="0080723A"/>
    <w:rsid w:val="008075B1"/>
    <w:rsid w:val="00811150"/>
    <w:rsid w:val="00812285"/>
    <w:rsid w:val="008129B2"/>
    <w:rsid w:val="0081694B"/>
    <w:rsid w:val="00821016"/>
    <w:rsid w:val="008247B1"/>
    <w:rsid w:val="0082510E"/>
    <w:rsid w:val="0082699C"/>
    <w:rsid w:val="008314C4"/>
    <w:rsid w:val="00831E2B"/>
    <w:rsid w:val="00834551"/>
    <w:rsid w:val="00835CB1"/>
    <w:rsid w:val="00836C22"/>
    <w:rsid w:val="008370AF"/>
    <w:rsid w:val="00837423"/>
    <w:rsid w:val="008377C6"/>
    <w:rsid w:val="008437AD"/>
    <w:rsid w:val="008449ED"/>
    <w:rsid w:val="00844A5A"/>
    <w:rsid w:val="008457E7"/>
    <w:rsid w:val="00847160"/>
    <w:rsid w:val="008501E0"/>
    <w:rsid w:val="00852791"/>
    <w:rsid w:val="00857AFB"/>
    <w:rsid w:val="00860529"/>
    <w:rsid w:val="008613BE"/>
    <w:rsid w:val="008614B4"/>
    <w:rsid w:val="00861B45"/>
    <w:rsid w:val="00861D29"/>
    <w:rsid w:val="00861F4C"/>
    <w:rsid w:val="00862363"/>
    <w:rsid w:val="0086287A"/>
    <w:rsid w:val="008643A6"/>
    <w:rsid w:val="00865335"/>
    <w:rsid w:val="00871748"/>
    <w:rsid w:val="00873E22"/>
    <w:rsid w:val="0087611C"/>
    <w:rsid w:val="00877247"/>
    <w:rsid w:val="00880FE9"/>
    <w:rsid w:val="008812E4"/>
    <w:rsid w:val="008821E7"/>
    <w:rsid w:val="008825E9"/>
    <w:rsid w:val="00892268"/>
    <w:rsid w:val="008931EA"/>
    <w:rsid w:val="00894FCA"/>
    <w:rsid w:val="0089720B"/>
    <w:rsid w:val="008A10F4"/>
    <w:rsid w:val="008A4D99"/>
    <w:rsid w:val="008A664B"/>
    <w:rsid w:val="008A66CB"/>
    <w:rsid w:val="008B08F6"/>
    <w:rsid w:val="008B16B6"/>
    <w:rsid w:val="008B2090"/>
    <w:rsid w:val="008B22AF"/>
    <w:rsid w:val="008B3819"/>
    <w:rsid w:val="008B411B"/>
    <w:rsid w:val="008B5AEE"/>
    <w:rsid w:val="008B7A42"/>
    <w:rsid w:val="008B7FB1"/>
    <w:rsid w:val="008C1BC9"/>
    <w:rsid w:val="008C2F5F"/>
    <w:rsid w:val="008C4183"/>
    <w:rsid w:val="008C53E2"/>
    <w:rsid w:val="008D04DC"/>
    <w:rsid w:val="008D1FAC"/>
    <w:rsid w:val="008D2207"/>
    <w:rsid w:val="008D2E20"/>
    <w:rsid w:val="008D2F7D"/>
    <w:rsid w:val="008D3329"/>
    <w:rsid w:val="008D67F8"/>
    <w:rsid w:val="008D6A0B"/>
    <w:rsid w:val="008E22A1"/>
    <w:rsid w:val="008E43E6"/>
    <w:rsid w:val="008E5FFE"/>
    <w:rsid w:val="008E60E5"/>
    <w:rsid w:val="008F1253"/>
    <w:rsid w:val="008F27F6"/>
    <w:rsid w:val="008F3DC1"/>
    <w:rsid w:val="009004FB"/>
    <w:rsid w:val="009037AD"/>
    <w:rsid w:val="009068D2"/>
    <w:rsid w:val="00910B09"/>
    <w:rsid w:val="00911554"/>
    <w:rsid w:val="00911FB8"/>
    <w:rsid w:val="00914122"/>
    <w:rsid w:val="00914745"/>
    <w:rsid w:val="00914E3D"/>
    <w:rsid w:val="00920884"/>
    <w:rsid w:val="0092198F"/>
    <w:rsid w:val="0092359B"/>
    <w:rsid w:val="00923E2D"/>
    <w:rsid w:val="009259AB"/>
    <w:rsid w:val="0092682F"/>
    <w:rsid w:val="00926992"/>
    <w:rsid w:val="00926F47"/>
    <w:rsid w:val="009318E8"/>
    <w:rsid w:val="0093234E"/>
    <w:rsid w:val="00935236"/>
    <w:rsid w:val="00940169"/>
    <w:rsid w:val="00940FA2"/>
    <w:rsid w:val="009411A9"/>
    <w:rsid w:val="009458B7"/>
    <w:rsid w:val="00945B21"/>
    <w:rsid w:val="0094610A"/>
    <w:rsid w:val="00946D97"/>
    <w:rsid w:val="009519CB"/>
    <w:rsid w:val="00956252"/>
    <w:rsid w:val="0095688E"/>
    <w:rsid w:val="00956DC0"/>
    <w:rsid w:val="00957C9E"/>
    <w:rsid w:val="00960F11"/>
    <w:rsid w:val="00964188"/>
    <w:rsid w:val="009660FA"/>
    <w:rsid w:val="00967080"/>
    <w:rsid w:val="00973B99"/>
    <w:rsid w:val="00973E7F"/>
    <w:rsid w:val="00975F02"/>
    <w:rsid w:val="00982C17"/>
    <w:rsid w:val="00982C6F"/>
    <w:rsid w:val="009830CC"/>
    <w:rsid w:val="0098468A"/>
    <w:rsid w:val="0098473B"/>
    <w:rsid w:val="0098627F"/>
    <w:rsid w:val="0099042F"/>
    <w:rsid w:val="00991BDD"/>
    <w:rsid w:val="00991DEB"/>
    <w:rsid w:val="0099254E"/>
    <w:rsid w:val="00992AEC"/>
    <w:rsid w:val="00994DA2"/>
    <w:rsid w:val="00994E49"/>
    <w:rsid w:val="00997B7D"/>
    <w:rsid w:val="009A1114"/>
    <w:rsid w:val="009A2536"/>
    <w:rsid w:val="009A2A89"/>
    <w:rsid w:val="009A7C6C"/>
    <w:rsid w:val="009B0A27"/>
    <w:rsid w:val="009B2255"/>
    <w:rsid w:val="009B3B66"/>
    <w:rsid w:val="009B40CB"/>
    <w:rsid w:val="009B604B"/>
    <w:rsid w:val="009B6625"/>
    <w:rsid w:val="009B707B"/>
    <w:rsid w:val="009B7DA0"/>
    <w:rsid w:val="009C15AA"/>
    <w:rsid w:val="009C20C7"/>
    <w:rsid w:val="009C211A"/>
    <w:rsid w:val="009C339C"/>
    <w:rsid w:val="009C38C9"/>
    <w:rsid w:val="009D228A"/>
    <w:rsid w:val="009D2BC7"/>
    <w:rsid w:val="009D3A40"/>
    <w:rsid w:val="009D3B09"/>
    <w:rsid w:val="009D778D"/>
    <w:rsid w:val="009E64D8"/>
    <w:rsid w:val="009F1A72"/>
    <w:rsid w:val="009F2CE0"/>
    <w:rsid w:val="009F7E18"/>
    <w:rsid w:val="00A016FD"/>
    <w:rsid w:val="00A023CD"/>
    <w:rsid w:val="00A12E77"/>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2D6C"/>
    <w:rsid w:val="00A4323F"/>
    <w:rsid w:val="00A512B3"/>
    <w:rsid w:val="00A517C7"/>
    <w:rsid w:val="00A521B1"/>
    <w:rsid w:val="00A52C11"/>
    <w:rsid w:val="00A543C0"/>
    <w:rsid w:val="00A57342"/>
    <w:rsid w:val="00A60D93"/>
    <w:rsid w:val="00A60FE2"/>
    <w:rsid w:val="00A616F9"/>
    <w:rsid w:val="00A62751"/>
    <w:rsid w:val="00A644B4"/>
    <w:rsid w:val="00A647EF"/>
    <w:rsid w:val="00A64CCA"/>
    <w:rsid w:val="00A65B59"/>
    <w:rsid w:val="00A67169"/>
    <w:rsid w:val="00A6781A"/>
    <w:rsid w:val="00A71A7A"/>
    <w:rsid w:val="00A74811"/>
    <w:rsid w:val="00A74ED6"/>
    <w:rsid w:val="00A76507"/>
    <w:rsid w:val="00A7765E"/>
    <w:rsid w:val="00A856EA"/>
    <w:rsid w:val="00A86310"/>
    <w:rsid w:val="00A864EB"/>
    <w:rsid w:val="00A876EA"/>
    <w:rsid w:val="00A91015"/>
    <w:rsid w:val="00A917B0"/>
    <w:rsid w:val="00A9433C"/>
    <w:rsid w:val="00AA1DDF"/>
    <w:rsid w:val="00AA4048"/>
    <w:rsid w:val="00AA4A21"/>
    <w:rsid w:val="00AA4AFA"/>
    <w:rsid w:val="00AA6CE3"/>
    <w:rsid w:val="00AA6E44"/>
    <w:rsid w:val="00AB0224"/>
    <w:rsid w:val="00AB066A"/>
    <w:rsid w:val="00AB265F"/>
    <w:rsid w:val="00AB5378"/>
    <w:rsid w:val="00AB67FE"/>
    <w:rsid w:val="00AB727D"/>
    <w:rsid w:val="00AB7676"/>
    <w:rsid w:val="00AC0792"/>
    <w:rsid w:val="00AC0B4A"/>
    <w:rsid w:val="00AC2828"/>
    <w:rsid w:val="00AC7000"/>
    <w:rsid w:val="00AD18C4"/>
    <w:rsid w:val="00AD3DAC"/>
    <w:rsid w:val="00AE2756"/>
    <w:rsid w:val="00AE5287"/>
    <w:rsid w:val="00AE5534"/>
    <w:rsid w:val="00AE660B"/>
    <w:rsid w:val="00AE72AA"/>
    <w:rsid w:val="00AF08AB"/>
    <w:rsid w:val="00AF1D4B"/>
    <w:rsid w:val="00AF4CAE"/>
    <w:rsid w:val="00AF5176"/>
    <w:rsid w:val="00AF6ABE"/>
    <w:rsid w:val="00B02654"/>
    <w:rsid w:val="00B05190"/>
    <w:rsid w:val="00B06960"/>
    <w:rsid w:val="00B129CC"/>
    <w:rsid w:val="00B12D38"/>
    <w:rsid w:val="00B152B6"/>
    <w:rsid w:val="00B165FD"/>
    <w:rsid w:val="00B170D7"/>
    <w:rsid w:val="00B17AAA"/>
    <w:rsid w:val="00B20C51"/>
    <w:rsid w:val="00B21F54"/>
    <w:rsid w:val="00B22346"/>
    <w:rsid w:val="00B24553"/>
    <w:rsid w:val="00B24601"/>
    <w:rsid w:val="00B25998"/>
    <w:rsid w:val="00B262D9"/>
    <w:rsid w:val="00B2711F"/>
    <w:rsid w:val="00B303DE"/>
    <w:rsid w:val="00B30DEF"/>
    <w:rsid w:val="00B31747"/>
    <w:rsid w:val="00B346F5"/>
    <w:rsid w:val="00B359A0"/>
    <w:rsid w:val="00B37485"/>
    <w:rsid w:val="00B41F3A"/>
    <w:rsid w:val="00B41F80"/>
    <w:rsid w:val="00B42C10"/>
    <w:rsid w:val="00B436C4"/>
    <w:rsid w:val="00B4382C"/>
    <w:rsid w:val="00B460ED"/>
    <w:rsid w:val="00B4765F"/>
    <w:rsid w:val="00B5040A"/>
    <w:rsid w:val="00B510E9"/>
    <w:rsid w:val="00B51C2D"/>
    <w:rsid w:val="00B52CCB"/>
    <w:rsid w:val="00B55C29"/>
    <w:rsid w:val="00B55FE0"/>
    <w:rsid w:val="00B60E20"/>
    <w:rsid w:val="00B6118E"/>
    <w:rsid w:val="00B63139"/>
    <w:rsid w:val="00B654BE"/>
    <w:rsid w:val="00B70C5D"/>
    <w:rsid w:val="00B70E12"/>
    <w:rsid w:val="00B737A6"/>
    <w:rsid w:val="00B7520F"/>
    <w:rsid w:val="00B75801"/>
    <w:rsid w:val="00B7639C"/>
    <w:rsid w:val="00B764AB"/>
    <w:rsid w:val="00B77F30"/>
    <w:rsid w:val="00B810BC"/>
    <w:rsid w:val="00B830E2"/>
    <w:rsid w:val="00B8587A"/>
    <w:rsid w:val="00B924BD"/>
    <w:rsid w:val="00B938CD"/>
    <w:rsid w:val="00B957A9"/>
    <w:rsid w:val="00BA1508"/>
    <w:rsid w:val="00BA1FD0"/>
    <w:rsid w:val="00BA3DA0"/>
    <w:rsid w:val="00BA60E7"/>
    <w:rsid w:val="00BB0FA3"/>
    <w:rsid w:val="00BB21E3"/>
    <w:rsid w:val="00BB306F"/>
    <w:rsid w:val="00BB3C30"/>
    <w:rsid w:val="00BB5B51"/>
    <w:rsid w:val="00BC10AF"/>
    <w:rsid w:val="00BC1922"/>
    <w:rsid w:val="00BC3E20"/>
    <w:rsid w:val="00BD59BC"/>
    <w:rsid w:val="00BD5B44"/>
    <w:rsid w:val="00BD75A4"/>
    <w:rsid w:val="00BD777E"/>
    <w:rsid w:val="00BD7938"/>
    <w:rsid w:val="00BE06D9"/>
    <w:rsid w:val="00BE374D"/>
    <w:rsid w:val="00BE5571"/>
    <w:rsid w:val="00BF1AC1"/>
    <w:rsid w:val="00BF21A2"/>
    <w:rsid w:val="00BF3CD9"/>
    <w:rsid w:val="00BF3DC0"/>
    <w:rsid w:val="00BF5B33"/>
    <w:rsid w:val="00BF5C0A"/>
    <w:rsid w:val="00BF6892"/>
    <w:rsid w:val="00C01E3C"/>
    <w:rsid w:val="00C0549D"/>
    <w:rsid w:val="00C129E9"/>
    <w:rsid w:val="00C1368A"/>
    <w:rsid w:val="00C139B4"/>
    <w:rsid w:val="00C13A71"/>
    <w:rsid w:val="00C159C6"/>
    <w:rsid w:val="00C15C57"/>
    <w:rsid w:val="00C16125"/>
    <w:rsid w:val="00C16478"/>
    <w:rsid w:val="00C213FC"/>
    <w:rsid w:val="00C249BB"/>
    <w:rsid w:val="00C264D5"/>
    <w:rsid w:val="00C270AE"/>
    <w:rsid w:val="00C278E8"/>
    <w:rsid w:val="00C2793E"/>
    <w:rsid w:val="00C318D3"/>
    <w:rsid w:val="00C3191F"/>
    <w:rsid w:val="00C324AA"/>
    <w:rsid w:val="00C32806"/>
    <w:rsid w:val="00C3633B"/>
    <w:rsid w:val="00C36D3F"/>
    <w:rsid w:val="00C376C1"/>
    <w:rsid w:val="00C412F1"/>
    <w:rsid w:val="00C41BEB"/>
    <w:rsid w:val="00C4253A"/>
    <w:rsid w:val="00C47411"/>
    <w:rsid w:val="00C5151F"/>
    <w:rsid w:val="00C5155D"/>
    <w:rsid w:val="00C51709"/>
    <w:rsid w:val="00C51E32"/>
    <w:rsid w:val="00C53FE9"/>
    <w:rsid w:val="00C54E08"/>
    <w:rsid w:val="00C5583D"/>
    <w:rsid w:val="00C5757B"/>
    <w:rsid w:val="00C576D0"/>
    <w:rsid w:val="00C60552"/>
    <w:rsid w:val="00C60714"/>
    <w:rsid w:val="00C607D2"/>
    <w:rsid w:val="00C6181A"/>
    <w:rsid w:val="00C61887"/>
    <w:rsid w:val="00C622C9"/>
    <w:rsid w:val="00C6312E"/>
    <w:rsid w:val="00C638FB"/>
    <w:rsid w:val="00C64E36"/>
    <w:rsid w:val="00C71FF4"/>
    <w:rsid w:val="00C72156"/>
    <w:rsid w:val="00C72FD7"/>
    <w:rsid w:val="00C74777"/>
    <w:rsid w:val="00C802A0"/>
    <w:rsid w:val="00C80BCB"/>
    <w:rsid w:val="00C82913"/>
    <w:rsid w:val="00C83F65"/>
    <w:rsid w:val="00C8406E"/>
    <w:rsid w:val="00C872F8"/>
    <w:rsid w:val="00C875B9"/>
    <w:rsid w:val="00C8763F"/>
    <w:rsid w:val="00C87B99"/>
    <w:rsid w:val="00C91213"/>
    <w:rsid w:val="00C97E49"/>
    <w:rsid w:val="00CA0304"/>
    <w:rsid w:val="00CA0493"/>
    <w:rsid w:val="00CA0DE2"/>
    <w:rsid w:val="00CA21F2"/>
    <w:rsid w:val="00CA2FD2"/>
    <w:rsid w:val="00CA3328"/>
    <w:rsid w:val="00CA6801"/>
    <w:rsid w:val="00CB0819"/>
    <w:rsid w:val="00CB2193"/>
    <w:rsid w:val="00CB3BBA"/>
    <w:rsid w:val="00CB4F56"/>
    <w:rsid w:val="00CB584F"/>
    <w:rsid w:val="00CB5E0E"/>
    <w:rsid w:val="00CB5E99"/>
    <w:rsid w:val="00CB6258"/>
    <w:rsid w:val="00CC3790"/>
    <w:rsid w:val="00CC38AE"/>
    <w:rsid w:val="00CC4DF0"/>
    <w:rsid w:val="00CC51E1"/>
    <w:rsid w:val="00CD0F32"/>
    <w:rsid w:val="00CD3350"/>
    <w:rsid w:val="00CD44EB"/>
    <w:rsid w:val="00CE439A"/>
    <w:rsid w:val="00CE5E2B"/>
    <w:rsid w:val="00CE7EB4"/>
    <w:rsid w:val="00CF049F"/>
    <w:rsid w:val="00CF0E9C"/>
    <w:rsid w:val="00CF53B7"/>
    <w:rsid w:val="00D01C16"/>
    <w:rsid w:val="00D0481C"/>
    <w:rsid w:val="00D06ED8"/>
    <w:rsid w:val="00D11463"/>
    <w:rsid w:val="00D11ED5"/>
    <w:rsid w:val="00D126A9"/>
    <w:rsid w:val="00D12DC8"/>
    <w:rsid w:val="00D13938"/>
    <w:rsid w:val="00D15DF9"/>
    <w:rsid w:val="00D17BAC"/>
    <w:rsid w:val="00D2085E"/>
    <w:rsid w:val="00D217C4"/>
    <w:rsid w:val="00D22470"/>
    <w:rsid w:val="00D22527"/>
    <w:rsid w:val="00D22A90"/>
    <w:rsid w:val="00D27A82"/>
    <w:rsid w:val="00D3039C"/>
    <w:rsid w:val="00D31F75"/>
    <w:rsid w:val="00D32024"/>
    <w:rsid w:val="00D32FFA"/>
    <w:rsid w:val="00D33BE3"/>
    <w:rsid w:val="00D35B52"/>
    <w:rsid w:val="00D42E30"/>
    <w:rsid w:val="00D449CA"/>
    <w:rsid w:val="00D44E09"/>
    <w:rsid w:val="00D44E28"/>
    <w:rsid w:val="00D45168"/>
    <w:rsid w:val="00D4516A"/>
    <w:rsid w:val="00D50F27"/>
    <w:rsid w:val="00D53CBF"/>
    <w:rsid w:val="00D57C3F"/>
    <w:rsid w:val="00D64EB5"/>
    <w:rsid w:val="00D65E96"/>
    <w:rsid w:val="00D65FC7"/>
    <w:rsid w:val="00D6739A"/>
    <w:rsid w:val="00D67AE1"/>
    <w:rsid w:val="00D703B6"/>
    <w:rsid w:val="00D73B90"/>
    <w:rsid w:val="00D75C73"/>
    <w:rsid w:val="00D7766E"/>
    <w:rsid w:val="00D8038F"/>
    <w:rsid w:val="00D80D3D"/>
    <w:rsid w:val="00D85564"/>
    <w:rsid w:val="00D8565F"/>
    <w:rsid w:val="00D86EFD"/>
    <w:rsid w:val="00D91431"/>
    <w:rsid w:val="00D94307"/>
    <w:rsid w:val="00D953A5"/>
    <w:rsid w:val="00D95D70"/>
    <w:rsid w:val="00D974D3"/>
    <w:rsid w:val="00DA113A"/>
    <w:rsid w:val="00DA70F8"/>
    <w:rsid w:val="00DB248F"/>
    <w:rsid w:val="00DB4F88"/>
    <w:rsid w:val="00DB6989"/>
    <w:rsid w:val="00DB6D62"/>
    <w:rsid w:val="00DB7A63"/>
    <w:rsid w:val="00DC0783"/>
    <w:rsid w:val="00DC1883"/>
    <w:rsid w:val="00DC1A97"/>
    <w:rsid w:val="00DC1D87"/>
    <w:rsid w:val="00DC3C17"/>
    <w:rsid w:val="00DC4097"/>
    <w:rsid w:val="00DC427E"/>
    <w:rsid w:val="00DC513D"/>
    <w:rsid w:val="00DC58D5"/>
    <w:rsid w:val="00DC5D58"/>
    <w:rsid w:val="00DC6D82"/>
    <w:rsid w:val="00DD09A8"/>
    <w:rsid w:val="00DD126F"/>
    <w:rsid w:val="00DD1DA5"/>
    <w:rsid w:val="00DD23FC"/>
    <w:rsid w:val="00DD3299"/>
    <w:rsid w:val="00DD32D6"/>
    <w:rsid w:val="00DD3B11"/>
    <w:rsid w:val="00DD4105"/>
    <w:rsid w:val="00DD4932"/>
    <w:rsid w:val="00DD498D"/>
    <w:rsid w:val="00DD75A6"/>
    <w:rsid w:val="00DD7B26"/>
    <w:rsid w:val="00DE0A47"/>
    <w:rsid w:val="00DE15BA"/>
    <w:rsid w:val="00DE3BCD"/>
    <w:rsid w:val="00DF1F5C"/>
    <w:rsid w:val="00DF2777"/>
    <w:rsid w:val="00DF2CFF"/>
    <w:rsid w:val="00DF69CD"/>
    <w:rsid w:val="00DF6AE3"/>
    <w:rsid w:val="00DF6B79"/>
    <w:rsid w:val="00DF6EEA"/>
    <w:rsid w:val="00DF7C35"/>
    <w:rsid w:val="00E0468D"/>
    <w:rsid w:val="00E06502"/>
    <w:rsid w:val="00E106C8"/>
    <w:rsid w:val="00E11B6E"/>
    <w:rsid w:val="00E12F9E"/>
    <w:rsid w:val="00E140EC"/>
    <w:rsid w:val="00E149B3"/>
    <w:rsid w:val="00E14CA3"/>
    <w:rsid w:val="00E14F30"/>
    <w:rsid w:val="00E15467"/>
    <w:rsid w:val="00E1780F"/>
    <w:rsid w:val="00E211DF"/>
    <w:rsid w:val="00E2211E"/>
    <w:rsid w:val="00E22C2C"/>
    <w:rsid w:val="00E24379"/>
    <w:rsid w:val="00E24ED0"/>
    <w:rsid w:val="00E347BF"/>
    <w:rsid w:val="00E34FFB"/>
    <w:rsid w:val="00E35BF3"/>
    <w:rsid w:val="00E362E8"/>
    <w:rsid w:val="00E3769D"/>
    <w:rsid w:val="00E409C9"/>
    <w:rsid w:val="00E4170A"/>
    <w:rsid w:val="00E433F9"/>
    <w:rsid w:val="00E43468"/>
    <w:rsid w:val="00E43DAA"/>
    <w:rsid w:val="00E44DB3"/>
    <w:rsid w:val="00E54ED1"/>
    <w:rsid w:val="00E55DC1"/>
    <w:rsid w:val="00E572A9"/>
    <w:rsid w:val="00E623E5"/>
    <w:rsid w:val="00E63C3D"/>
    <w:rsid w:val="00E674A6"/>
    <w:rsid w:val="00E702C7"/>
    <w:rsid w:val="00E7210E"/>
    <w:rsid w:val="00E740A7"/>
    <w:rsid w:val="00E751DF"/>
    <w:rsid w:val="00E7529D"/>
    <w:rsid w:val="00E7590F"/>
    <w:rsid w:val="00E80FEF"/>
    <w:rsid w:val="00E81704"/>
    <w:rsid w:val="00E82AE2"/>
    <w:rsid w:val="00E83DBB"/>
    <w:rsid w:val="00E845C6"/>
    <w:rsid w:val="00E84C9F"/>
    <w:rsid w:val="00E87917"/>
    <w:rsid w:val="00E90BB5"/>
    <w:rsid w:val="00E9162C"/>
    <w:rsid w:val="00E91758"/>
    <w:rsid w:val="00E92117"/>
    <w:rsid w:val="00E92155"/>
    <w:rsid w:val="00E92D28"/>
    <w:rsid w:val="00E93B4B"/>
    <w:rsid w:val="00E96FF5"/>
    <w:rsid w:val="00EA2DB2"/>
    <w:rsid w:val="00EB02D5"/>
    <w:rsid w:val="00EB1A96"/>
    <w:rsid w:val="00EB2B01"/>
    <w:rsid w:val="00EB37F5"/>
    <w:rsid w:val="00EB75F0"/>
    <w:rsid w:val="00EC01D8"/>
    <w:rsid w:val="00EC05AA"/>
    <w:rsid w:val="00EC21AB"/>
    <w:rsid w:val="00EC35CE"/>
    <w:rsid w:val="00EC4BDA"/>
    <w:rsid w:val="00ED4783"/>
    <w:rsid w:val="00ED4E02"/>
    <w:rsid w:val="00ED62B4"/>
    <w:rsid w:val="00ED7B3B"/>
    <w:rsid w:val="00EE35FA"/>
    <w:rsid w:val="00EE3988"/>
    <w:rsid w:val="00EE42BF"/>
    <w:rsid w:val="00EE4909"/>
    <w:rsid w:val="00EF0D6B"/>
    <w:rsid w:val="00EF243A"/>
    <w:rsid w:val="00EF2E59"/>
    <w:rsid w:val="00EF475A"/>
    <w:rsid w:val="00EF4CFE"/>
    <w:rsid w:val="00EF571B"/>
    <w:rsid w:val="00EF6460"/>
    <w:rsid w:val="00EF779C"/>
    <w:rsid w:val="00EF7A14"/>
    <w:rsid w:val="00EF7D58"/>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216A"/>
    <w:rsid w:val="00F33C47"/>
    <w:rsid w:val="00F34B34"/>
    <w:rsid w:val="00F35134"/>
    <w:rsid w:val="00F368B5"/>
    <w:rsid w:val="00F3754B"/>
    <w:rsid w:val="00F4187B"/>
    <w:rsid w:val="00F41AE2"/>
    <w:rsid w:val="00F427C0"/>
    <w:rsid w:val="00F42F62"/>
    <w:rsid w:val="00F43070"/>
    <w:rsid w:val="00F43ACA"/>
    <w:rsid w:val="00F44E27"/>
    <w:rsid w:val="00F46C95"/>
    <w:rsid w:val="00F509D4"/>
    <w:rsid w:val="00F5274F"/>
    <w:rsid w:val="00F52EDC"/>
    <w:rsid w:val="00F53BD9"/>
    <w:rsid w:val="00F554EF"/>
    <w:rsid w:val="00F56EAE"/>
    <w:rsid w:val="00F62C5D"/>
    <w:rsid w:val="00F65A93"/>
    <w:rsid w:val="00F65CDB"/>
    <w:rsid w:val="00F67C9E"/>
    <w:rsid w:val="00F7058E"/>
    <w:rsid w:val="00F71421"/>
    <w:rsid w:val="00F727F2"/>
    <w:rsid w:val="00F72EBF"/>
    <w:rsid w:val="00F75051"/>
    <w:rsid w:val="00F75159"/>
    <w:rsid w:val="00F76448"/>
    <w:rsid w:val="00F76A4B"/>
    <w:rsid w:val="00F77D26"/>
    <w:rsid w:val="00F804A4"/>
    <w:rsid w:val="00F82CE6"/>
    <w:rsid w:val="00F84C65"/>
    <w:rsid w:val="00F85117"/>
    <w:rsid w:val="00F85698"/>
    <w:rsid w:val="00F86FAA"/>
    <w:rsid w:val="00F87826"/>
    <w:rsid w:val="00F87CDF"/>
    <w:rsid w:val="00F9556E"/>
    <w:rsid w:val="00F95F3F"/>
    <w:rsid w:val="00F97E18"/>
    <w:rsid w:val="00FA2FC0"/>
    <w:rsid w:val="00FA3C13"/>
    <w:rsid w:val="00FA40D7"/>
    <w:rsid w:val="00FA44EB"/>
    <w:rsid w:val="00FA6A0D"/>
    <w:rsid w:val="00FA74E6"/>
    <w:rsid w:val="00FA79BA"/>
    <w:rsid w:val="00FB06DC"/>
    <w:rsid w:val="00FB0FF3"/>
    <w:rsid w:val="00FB1D5C"/>
    <w:rsid w:val="00FB34CC"/>
    <w:rsid w:val="00FB387C"/>
    <w:rsid w:val="00FB3EF7"/>
    <w:rsid w:val="00FB4FBB"/>
    <w:rsid w:val="00FB75C5"/>
    <w:rsid w:val="00FC019E"/>
    <w:rsid w:val="00FC08EB"/>
    <w:rsid w:val="00FC236D"/>
    <w:rsid w:val="00FC24FC"/>
    <w:rsid w:val="00FC63B6"/>
    <w:rsid w:val="00FC7A7E"/>
    <w:rsid w:val="00FD15E4"/>
    <w:rsid w:val="00FD1A51"/>
    <w:rsid w:val="00FD492A"/>
    <w:rsid w:val="00FD49D2"/>
    <w:rsid w:val="00FD67C7"/>
    <w:rsid w:val="00FE0160"/>
    <w:rsid w:val="00FE2342"/>
    <w:rsid w:val="00FE3306"/>
    <w:rsid w:val="00FE3BF1"/>
    <w:rsid w:val="00FE6F5D"/>
    <w:rsid w:val="00FF06F2"/>
    <w:rsid w:val="00FF0D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lsdException w:name="Body Text Indent 3" w:semiHidden="1"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style>
  <w:style w:type="paragraph" w:customStyle="1" w:styleId="2b">
    <w:name w:val="Знак Знак2 Знак Знак"/>
    <w:basedOn w:val="a0"/>
    <w:uiPriority w:val="99"/>
    <w:rsid w:val="006D0E5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6885863">
      <w:bodyDiv w:val="1"/>
      <w:marLeft w:val="0"/>
      <w:marRight w:val="0"/>
      <w:marTop w:val="0"/>
      <w:marBottom w:val="0"/>
      <w:divBdr>
        <w:top w:val="none" w:sz="0" w:space="0" w:color="auto"/>
        <w:left w:val="none" w:sz="0" w:space="0" w:color="auto"/>
        <w:bottom w:val="none" w:sz="0" w:space="0" w:color="auto"/>
        <w:right w:val="none" w:sz="0" w:space="0" w:color="auto"/>
      </w:divBdr>
    </w:div>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ssprus.ru/iss/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zd.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package" Target="embeddings/_________Microsoft_Office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1C31-3C02-4E5F-96F8-CE063B97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8870</TotalTime>
  <Pages>49</Pages>
  <Words>12061</Words>
  <Characters>87720</Characters>
  <Application>Microsoft Office Word</Application>
  <DocSecurity>0</DocSecurity>
  <Lines>731</Lines>
  <Paragraphs>199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korzhai</cp:lastModifiedBy>
  <cp:revision>143</cp:revision>
  <cp:lastPrinted>2015-03-19T07:45:00Z</cp:lastPrinted>
  <dcterms:created xsi:type="dcterms:W3CDTF">2014-01-29T09:14:00Z</dcterms:created>
  <dcterms:modified xsi:type="dcterms:W3CDTF">2016-02-11T08:57:00Z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