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46233A" w:rsidRDefault="00A22647" w:rsidP="00A4055F">
      <w:pPr>
        <w:tabs>
          <w:tab w:val="left" w:pos="4962"/>
        </w:tabs>
        <w:ind w:left="4820"/>
        <w:rPr>
          <w:b/>
          <w:bCs/>
          <w:sz w:val="28"/>
          <w:szCs w:val="28"/>
        </w:rPr>
      </w:pPr>
      <w:r w:rsidRPr="0046233A">
        <w:rPr>
          <w:b/>
          <w:bCs/>
          <w:sz w:val="28"/>
          <w:szCs w:val="28"/>
        </w:rPr>
        <w:t>У</w:t>
      </w:r>
      <w:r w:rsidR="007D6548" w:rsidRPr="0046233A">
        <w:rPr>
          <w:b/>
          <w:bCs/>
          <w:sz w:val="28"/>
          <w:szCs w:val="28"/>
        </w:rPr>
        <w:t>ТВЕРЖДАЮ</w:t>
      </w:r>
    </w:p>
    <w:p w:rsidR="007D6548" w:rsidRPr="0046233A" w:rsidRDefault="007D6548" w:rsidP="00A4055F">
      <w:pPr>
        <w:tabs>
          <w:tab w:val="left" w:pos="4962"/>
        </w:tabs>
        <w:ind w:left="4820"/>
        <w:rPr>
          <w:rFonts w:eastAsia="Arial Unicode MS"/>
          <w:b/>
          <w:bCs/>
          <w:sz w:val="28"/>
          <w:szCs w:val="28"/>
        </w:rPr>
      </w:pPr>
    </w:p>
    <w:p w:rsidR="00727D3C" w:rsidRPr="0046233A" w:rsidRDefault="007D6548" w:rsidP="00A4055F">
      <w:pPr>
        <w:tabs>
          <w:tab w:val="left" w:pos="4962"/>
        </w:tabs>
        <w:ind w:left="4820"/>
        <w:rPr>
          <w:bCs/>
          <w:i/>
        </w:rPr>
      </w:pPr>
      <w:r w:rsidRPr="0046233A">
        <w:rPr>
          <w:b/>
          <w:bCs/>
          <w:sz w:val="28"/>
          <w:szCs w:val="28"/>
        </w:rPr>
        <w:t>Предс</w:t>
      </w:r>
      <w:r w:rsidR="00A4055F" w:rsidRPr="0046233A">
        <w:rPr>
          <w:b/>
          <w:bCs/>
          <w:sz w:val="28"/>
          <w:szCs w:val="28"/>
        </w:rPr>
        <w:t xml:space="preserve">едатель Конкурсной комиссии </w:t>
      </w:r>
      <w:r w:rsidR="0046233A">
        <w:rPr>
          <w:b/>
          <w:bCs/>
          <w:sz w:val="28"/>
          <w:szCs w:val="28"/>
        </w:rPr>
        <w:t>аппарата управления</w:t>
      </w:r>
      <w:r w:rsidR="00727D3C" w:rsidRPr="0046233A">
        <w:rPr>
          <w:bCs/>
          <w:i/>
        </w:rPr>
        <w:t xml:space="preserve"> </w:t>
      </w:r>
    </w:p>
    <w:p w:rsidR="007D6548" w:rsidRDefault="001122C1" w:rsidP="00A4055F">
      <w:pPr>
        <w:tabs>
          <w:tab w:val="left" w:pos="4962"/>
        </w:tabs>
        <w:ind w:left="4820"/>
        <w:rPr>
          <w:b/>
          <w:bCs/>
          <w:sz w:val="28"/>
          <w:szCs w:val="28"/>
        </w:rPr>
      </w:pPr>
      <w:r w:rsidRPr="0046233A">
        <w:rPr>
          <w:b/>
          <w:bCs/>
          <w:sz w:val="28"/>
          <w:szCs w:val="28"/>
        </w:rPr>
        <w:t>ПАО</w:t>
      </w:r>
      <w:r w:rsidR="00A4055F" w:rsidRPr="0046233A">
        <w:rPr>
          <w:b/>
          <w:bCs/>
          <w:sz w:val="28"/>
          <w:szCs w:val="28"/>
        </w:rPr>
        <w:t xml:space="preserve"> </w:t>
      </w:r>
      <w:r w:rsidR="007D6548" w:rsidRPr="0046233A">
        <w:rPr>
          <w:b/>
          <w:bCs/>
          <w:sz w:val="28"/>
          <w:szCs w:val="28"/>
        </w:rPr>
        <w:t>«</w:t>
      </w:r>
      <w:proofErr w:type="spellStart"/>
      <w:r w:rsidR="007D6548" w:rsidRPr="0046233A">
        <w:rPr>
          <w:b/>
          <w:bCs/>
          <w:sz w:val="28"/>
          <w:szCs w:val="28"/>
        </w:rPr>
        <w:t>ТрансКонтейнер</w:t>
      </w:r>
      <w:proofErr w:type="spellEnd"/>
      <w:r w:rsidR="007D6548" w:rsidRPr="0046233A">
        <w:rPr>
          <w:b/>
          <w:bCs/>
          <w:sz w:val="28"/>
          <w:szCs w:val="28"/>
        </w:rPr>
        <w:t xml:space="preserve">» </w:t>
      </w:r>
    </w:p>
    <w:p w:rsidR="0046233A" w:rsidRPr="0046233A" w:rsidRDefault="0046233A" w:rsidP="00A4055F">
      <w:pPr>
        <w:tabs>
          <w:tab w:val="left" w:pos="4962"/>
        </w:tabs>
        <w:ind w:left="4820"/>
        <w:rPr>
          <w:b/>
          <w:bCs/>
          <w:sz w:val="28"/>
          <w:szCs w:val="28"/>
        </w:rPr>
      </w:pPr>
    </w:p>
    <w:p w:rsidR="007D6548" w:rsidRPr="0046233A" w:rsidRDefault="0046233A" w:rsidP="00A4055F">
      <w:pPr>
        <w:tabs>
          <w:tab w:val="left" w:pos="4962"/>
        </w:tabs>
        <w:ind w:left="4820"/>
        <w:rPr>
          <w:b/>
          <w:bCs/>
          <w:sz w:val="28"/>
          <w:szCs w:val="28"/>
        </w:rPr>
      </w:pPr>
      <w:r w:rsidRPr="0046233A">
        <w:rPr>
          <w:b/>
          <w:bCs/>
          <w:sz w:val="28"/>
          <w:szCs w:val="28"/>
        </w:rPr>
        <w:t>В.В. Шекшуев</w:t>
      </w:r>
    </w:p>
    <w:p w:rsidR="0046233A" w:rsidRDefault="0046233A" w:rsidP="007D39D7">
      <w:pPr>
        <w:tabs>
          <w:tab w:val="left" w:pos="4962"/>
        </w:tabs>
        <w:ind w:left="4820"/>
        <w:rPr>
          <w:b/>
          <w:bCs/>
          <w:sz w:val="28"/>
          <w:szCs w:val="28"/>
        </w:rPr>
      </w:pPr>
    </w:p>
    <w:p w:rsidR="007D39D7" w:rsidRPr="0046233A" w:rsidRDefault="007D39D7" w:rsidP="007D39D7">
      <w:pPr>
        <w:tabs>
          <w:tab w:val="left" w:pos="4962"/>
        </w:tabs>
        <w:ind w:left="4820"/>
        <w:rPr>
          <w:b/>
          <w:bCs/>
          <w:sz w:val="28"/>
          <w:szCs w:val="28"/>
        </w:rPr>
      </w:pPr>
      <w:r w:rsidRPr="0046233A">
        <w:rPr>
          <w:b/>
          <w:bCs/>
          <w:sz w:val="28"/>
          <w:szCs w:val="28"/>
        </w:rPr>
        <w:t>___________________</w:t>
      </w:r>
    </w:p>
    <w:p w:rsidR="0046233A" w:rsidRDefault="0046233A" w:rsidP="00A4055F">
      <w:pPr>
        <w:tabs>
          <w:tab w:val="left" w:pos="4962"/>
        </w:tabs>
        <w:ind w:left="4820"/>
        <w:rPr>
          <w:rFonts w:eastAsia="Arial Unicode MS"/>
          <w:i/>
        </w:rPr>
      </w:pPr>
    </w:p>
    <w:p w:rsidR="007D6548" w:rsidRDefault="00A90ABE" w:rsidP="0046233A">
      <w:pPr>
        <w:tabs>
          <w:tab w:val="left" w:pos="4962"/>
        </w:tabs>
        <w:ind w:left="4820"/>
        <w:rPr>
          <w:b/>
          <w:bCs/>
          <w:spacing w:val="20"/>
          <w:sz w:val="28"/>
          <w:szCs w:val="28"/>
        </w:rPr>
      </w:pPr>
      <w:r w:rsidRPr="0046233A">
        <w:rPr>
          <w:b/>
          <w:bCs/>
          <w:sz w:val="28"/>
        </w:rPr>
        <w:t>«</w:t>
      </w:r>
      <w:r w:rsidR="00E92121">
        <w:rPr>
          <w:b/>
          <w:bCs/>
          <w:sz w:val="28"/>
          <w:lang w:val="en-US"/>
        </w:rPr>
        <w:t>26</w:t>
      </w:r>
      <w:r w:rsidRPr="0046233A">
        <w:rPr>
          <w:b/>
          <w:bCs/>
          <w:sz w:val="28"/>
        </w:rPr>
        <w:t>»</w:t>
      </w:r>
      <w:r w:rsidR="00E92121">
        <w:rPr>
          <w:b/>
          <w:bCs/>
          <w:sz w:val="28"/>
          <w:lang w:val="en-US"/>
        </w:rPr>
        <w:t xml:space="preserve"> </w:t>
      </w:r>
      <w:r w:rsidR="00E92121">
        <w:rPr>
          <w:b/>
          <w:bCs/>
          <w:sz w:val="28"/>
        </w:rPr>
        <w:t xml:space="preserve">сентября </w:t>
      </w:r>
      <w:r w:rsidRPr="0046233A">
        <w:rPr>
          <w:b/>
          <w:bCs/>
          <w:sz w:val="28"/>
        </w:rPr>
        <w:t>201</w:t>
      </w:r>
      <w:r w:rsidR="003D0ECF" w:rsidRPr="0046233A">
        <w:rPr>
          <w:b/>
          <w:bCs/>
          <w:sz w:val="28"/>
        </w:rPr>
        <w:t>6</w:t>
      </w:r>
      <w:r w:rsidR="00A22647" w:rsidRPr="0046233A">
        <w:rPr>
          <w:b/>
          <w:bCs/>
          <w:sz w:val="28"/>
        </w:rPr>
        <w:t xml:space="preserve"> </w:t>
      </w:r>
      <w:r w:rsidR="007D6548" w:rsidRPr="0046233A">
        <w:rPr>
          <w:b/>
          <w:bCs/>
          <w:sz w:val="28"/>
        </w:rPr>
        <w:t>г.</w:t>
      </w:r>
      <w:r w:rsidR="0046233A">
        <w:rPr>
          <w:b/>
          <w:bCs/>
          <w:spacing w:val="20"/>
          <w:sz w:val="28"/>
          <w:szCs w:val="28"/>
        </w:rPr>
        <w:t xml:space="preserve"> </w:t>
      </w:r>
    </w:p>
    <w:p w:rsidR="007D6548" w:rsidRDefault="007D6548">
      <w:pPr>
        <w:spacing w:after="120"/>
        <w:jc w:val="center"/>
        <w:rPr>
          <w:b/>
          <w:bCs/>
          <w:sz w:val="40"/>
          <w:szCs w:val="40"/>
        </w:rPr>
      </w:pPr>
    </w:p>
    <w:p w:rsidR="0046233A" w:rsidRDefault="0046233A">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72772D" w:rsidRDefault="006400A0" w:rsidP="00FD4CE2">
      <w:pPr>
        <w:pStyle w:val="1"/>
        <w:tabs>
          <w:tab w:val="num" w:pos="432"/>
        </w:tabs>
        <w:spacing w:before="0" w:after="0"/>
        <w:jc w:val="center"/>
      </w:pPr>
      <w:r>
        <w:t>Раздел 1</w:t>
      </w:r>
      <w:r w:rsidR="007D6548">
        <w:t xml:space="preserve">. </w:t>
      </w:r>
    </w:p>
    <w:p w:rsidR="007D6548" w:rsidRPr="00FD4CE2" w:rsidRDefault="007D6548" w:rsidP="00FD4CE2">
      <w:pPr>
        <w:pStyle w:val="1"/>
        <w:tabs>
          <w:tab w:val="num" w:pos="432"/>
        </w:tabs>
        <w:spacing w:before="0" w:after="0"/>
        <w:jc w:val="center"/>
      </w:pPr>
      <w:r>
        <w:t>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FD4CE2" w:rsidRPr="008C7D27" w:rsidRDefault="00FD4CE2" w:rsidP="008B41D3">
      <w:pPr>
        <w:pStyle w:val="19"/>
        <w:numPr>
          <w:ilvl w:val="2"/>
          <w:numId w:val="1"/>
        </w:numPr>
        <w:ind w:left="0" w:firstLine="709"/>
        <w:rPr>
          <w:szCs w:val="28"/>
        </w:rPr>
      </w:pPr>
      <w:r w:rsidRPr="008C7D27">
        <w:rPr>
          <w:szCs w:val="28"/>
        </w:rPr>
        <w:t>Публичное акционерное общество «Центр по перевозке грузов в контейнерах «</w:t>
      </w:r>
      <w:proofErr w:type="spellStart"/>
      <w:r w:rsidRPr="008C7D27">
        <w:rPr>
          <w:szCs w:val="28"/>
        </w:rPr>
        <w:t>ТрансКонтейнер</w:t>
      </w:r>
      <w:proofErr w:type="spellEnd"/>
      <w:r w:rsidRPr="008C7D27">
        <w:rPr>
          <w:szCs w:val="28"/>
        </w:rPr>
        <w:t>» (ПАО «</w:t>
      </w:r>
      <w:proofErr w:type="spellStart"/>
      <w:r w:rsidRPr="008C7D27">
        <w:rPr>
          <w:szCs w:val="28"/>
        </w:rPr>
        <w:t>ТрансКонтейнер</w:t>
      </w:r>
      <w:proofErr w:type="spellEnd"/>
      <w:r w:rsidRPr="008C7D27">
        <w:rPr>
          <w:szCs w:val="28"/>
        </w:rPr>
        <w:t>») (далее – Заказчик), руководствуясь:</w:t>
      </w:r>
    </w:p>
    <w:p w:rsidR="00FD4CE2" w:rsidRPr="008C7D27" w:rsidRDefault="00FD4CE2" w:rsidP="00FD4CE2">
      <w:pPr>
        <w:pStyle w:val="19"/>
        <w:ind w:firstLine="709"/>
        <w:rPr>
          <w:szCs w:val="28"/>
        </w:rPr>
      </w:pPr>
      <w:r w:rsidRPr="008C7D27">
        <w:rPr>
          <w:szCs w:val="28"/>
        </w:rPr>
        <w:t xml:space="preserve"> 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FD4CE2" w:rsidRDefault="00FD4CE2" w:rsidP="00FD4CE2">
      <w:pPr>
        <w:pStyle w:val="19"/>
        <w:ind w:firstLine="709"/>
        <w:rPr>
          <w:szCs w:val="28"/>
        </w:rPr>
      </w:pPr>
      <w:r w:rsidRPr="008C7D27">
        <w:rPr>
          <w:szCs w:val="28"/>
        </w:rPr>
        <w:t xml:space="preserve"> в) </w:t>
      </w:r>
      <w:r w:rsidR="0091787B" w:rsidRPr="0091787B">
        <w:rPr>
          <w:szCs w:val="28"/>
        </w:rPr>
        <w:t>Положением о порядке закупки товаров, работ, услуг для нужд ПАО</w:t>
      </w:r>
      <w:r w:rsidR="0091787B" w:rsidRPr="0091787B" w:rsidDel="0091787B">
        <w:rPr>
          <w:szCs w:val="28"/>
        </w:rPr>
        <w:t xml:space="preserve"> </w:t>
      </w:r>
      <w:r w:rsidRPr="008C7D27">
        <w:rPr>
          <w:szCs w:val="28"/>
        </w:rPr>
        <w:t>«</w:t>
      </w:r>
      <w:proofErr w:type="spellStart"/>
      <w:r w:rsidRPr="008C7D27">
        <w:rPr>
          <w:szCs w:val="28"/>
        </w:rPr>
        <w:t>ТрансКонтейнер</w:t>
      </w:r>
      <w:proofErr w:type="spellEnd"/>
      <w:r w:rsidRPr="008C7D27">
        <w:rPr>
          <w:szCs w:val="28"/>
        </w:rPr>
        <w:t xml:space="preserve">», утвержденным решением Совета директоров </w:t>
      </w:r>
      <w:r w:rsidR="0091787B">
        <w:rPr>
          <w:szCs w:val="28"/>
        </w:rPr>
        <w:t>П</w:t>
      </w:r>
      <w:r w:rsidR="0091787B" w:rsidRPr="008C7D27">
        <w:rPr>
          <w:szCs w:val="28"/>
        </w:rPr>
        <w:t xml:space="preserve">АО </w:t>
      </w:r>
      <w:r w:rsidRPr="008C7D27">
        <w:rPr>
          <w:szCs w:val="28"/>
        </w:rPr>
        <w:t>«</w:t>
      </w:r>
      <w:proofErr w:type="spellStart"/>
      <w:r w:rsidRPr="008C7D27">
        <w:rPr>
          <w:szCs w:val="28"/>
        </w:rPr>
        <w:t>ТрансКонтейнер</w:t>
      </w:r>
      <w:proofErr w:type="spellEnd"/>
      <w:r w:rsidRPr="008C7D27">
        <w:rPr>
          <w:szCs w:val="28"/>
        </w:rPr>
        <w:t>»</w:t>
      </w:r>
      <w:r w:rsidR="0079561F" w:rsidRPr="0079561F">
        <w:rPr>
          <w:szCs w:val="28"/>
        </w:rPr>
        <w:t xml:space="preserve"> </w:t>
      </w:r>
      <w:r w:rsidRPr="008C7D27">
        <w:rPr>
          <w:szCs w:val="28"/>
        </w:rPr>
        <w:t>от</w:t>
      </w:r>
      <w:r w:rsidR="0079561F" w:rsidRPr="0079561F">
        <w:rPr>
          <w:szCs w:val="28"/>
        </w:rPr>
        <w:t xml:space="preserve"> </w:t>
      </w:r>
      <w:r w:rsidR="0091787B">
        <w:rPr>
          <w:szCs w:val="28"/>
        </w:rPr>
        <w:t>08</w:t>
      </w:r>
      <w:r w:rsidR="0091787B" w:rsidRPr="008C7D27">
        <w:rPr>
          <w:szCs w:val="28"/>
        </w:rPr>
        <w:t xml:space="preserve"> </w:t>
      </w:r>
      <w:r w:rsidR="0091787B">
        <w:rPr>
          <w:szCs w:val="28"/>
        </w:rPr>
        <w:t>июля</w:t>
      </w:r>
      <w:r w:rsidR="0091787B" w:rsidRPr="008C7D27">
        <w:rPr>
          <w:szCs w:val="28"/>
        </w:rPr>
        <w:t xml:space="preserve"> 201</w:t>
      </w:r>
      <w:r w:rsidR="0091787B">
        <w:rPr>
          <w:szCs w:val="28"/>
        </w:rPr>
        <w:t>6</w:t>
      </w:r>
      <w:r w:rsidR="0091787B" w:rsidRPr="008C7D27">
        <w:rPr>
          <w:szCs w:val="28"/>
        </w:rPr>
        <w:t xml:space="preserve"> </w:t>
      </w:r>
      <w:r w:rsidRPr="008C7D27">
        <w:rPr>
          <w:szCs w:val="28"/>
        </w:rPr>
        <w:t xml:space="preserve">г. (далее – Положение о закупках), </w:t>
      </w:r>
    </w:p>
    <w:p w:rsidR="007D6548" w:rsidRPr="009B347A" w:rsidRDefault="000A2D97" w:rsidP="00461ED4">
      <w:pPr>
        <w:pStyle w:val="19"/>
        <w:ind w:firstLine="709"/>
      </w:pPr>
      <w:r w:rsidRPr="009B347A">
        <w:t xml:space="preserve">проводит </w:t>
      </w:r>
      <w:r w:rsidR="00FD4CE2" w:rsidRPr="008C7D27">
        <w:rPr>
          <w:szCs w:val="28"/>
        </w:rPr>
        <w:t>среди субъектов малого и среднего предпринимательства (далее – субъект</w:t>
      </w:r>
      <w:r w:rsidR="005C1E1F">
        <w:rPr>
          <w:szCs w:val="28"/>
        </w:rPr>
        <w:t>ы</w:t>
      </w:r>
      <w:r w:rsidR="00FD4CE2" w:rsidRPr="008C7D27">
        <w:rPr>
          <w:szCs w:val="28"/>
        </w:rPr>
        <w:t xml:space="preserve"> МСП)</w:t>
      </w:r>
      <w:r w:rsidR="00FD4CE2">
        <w:rPr>
          <w:szCs w:val="28"/>
        </w:rPr>
        <w:t xml:space="preserve"> </w:t>
      </w:r>
      <w:r w:rsidR="00FD4CE2" w:rsidRPr="009B347A">
        <w:t xml:space="preserve">открытый </w:t>
      </w:r>
      <w:r w:rsidR="008C4183" w:rsidRPr="009B347A">
        <w:t>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 </w:t>
      </w:r>
      <w:r w:rsidR="008C4183" w:rsidRPr="00E92121">
        <w:t>ОК</w:t>
      </w:r>
      <w:r w:rsidR="006024C7" w:rsidRPr="00E92121">
        <w:t>э</w:t>
      </w:r>
      <w:r w:rsidR="00FD4CE2" w:rsidRPr="00E92121">
        <w:t>-МСП</w:t>
      </w:r>
      <w:r w:rsidR="003D0ECF" w:rsidRPr="00E92121">
        <w:t>-</w:t>
      </w:r>
      <w:r w:rsidR="00E92121" w:rsidRPr="00E92121">
        <w:t>ЦКПТСТ</w:t>
      </w:r>
      <w:r w:rsidR="003D0ECF" w:rsidRPr="00E92121">
        <w:t>-</w:t>
      </w:r>
      <w:r w:rsidR="00E92121" w:rsidRPr="00E92121">
        <w:t>16</w:t>
      </w:r>
      <w:r w:rsidR="003D0ECF" w:rsidRPr="00E92121">
        <w:t>-</w:t>
      </w:r>
      <w:r w:rsidR="00E92121" w:rsidRPr="00E92121">
        <w:t>0069</w:t>
      </w:r>
      <w:r w:rsidR="007D6548" w:rsidRPr="00E92121">
        <w:t>.</w:t>
      </w:r>
    </w:p>
    <w:p w:rsidR="009B347A" w:rsidRPr="009B347A" w:rsidRDefault="009B347A" w:rsidP="008B41D3">
      <w:pPr>
        <w:pStyle w:val="19"/>
        <w:numPr>
          <w:ilvl w:val="2"/>
          <w:numId w:val="1"/>
        </w:numPr>
        <w:ind w:left="0" w:firstLine="709"/>
      </w:pPr>
      <w:r w:rsidRPr="009B347A">
        <w:lastRenderedPageBreak/>
        <w:t xml:space="preserve">Предметом настоящего Открытого конкурса является право на заключение договора </w:t>
      </w:r>
      <w:r w:rsidR="0046233A" w:rsidRPr="00B339A8">
        <w:t xml:space="preserve">на </w:t>
      </w:r>
      <w:r w:rsidR="0046233A">
        <w:t>п</w:t>
      </w:r>
      <w:r w:rsidR="0046233A" w:rsidRPr="00B339A8">
        <w:t>оставк</w:t>
      </w:r>
      <w:r w:rsidR="0046233A">
        <w:t>у</w:t>
      </w:r>
      <w:r w:rsidR="0046233A" w:rsidRPr="00B339A8">
        <w:t xml:space="preserve"> </w:t>
      </w:r>
      <w:r w:rsidR="0046233A">
        <w:t>оборудования</w:t>
      </w:r>
      <w:r w:rsidR="0046233A" w:rsidRPr="00B339A8">
        <w:t>, монтаж и пуско-наладк</w:t>
      </w:r>
      <w:r w:rsidR="0046233A">
        <w:t>у</w:t>
      </w:r>
      <w:r w:rsidR="0046233A" w:rsidRPr="00B339A8">
        <w:t xml:space="preserve"> в рамках модернизации системы </w:t>
      </w:r>
      <w:r w:rsidR="0046233A">
        <w:t>М</w:t>
      </w:r>
      <w:r w:rsidR="0046233A" w:rsidRPr="00B339A8">
        <w:t>ультимедиа</w:t>
      </w:r>
      <w:r w:rsidR="0046233A">
        <w:t>.</w:t>
      </w:r>
      <w:r w:rsidRPr="009B347A">
        <w:t xml:space="preserve"> </w:t>
      </w:r>
    </w:p>
    <w:p w:rsidR="009B347A" w:rsidRPr="009B347A" w:rsidRDefault="009B347A" w:rsidP="008B41D3">
      <w:pPr>
        <w:pStyle w:val="19"/>
        <w:numPr>
          <w:ilvl w:val="2"/>
          <w:numId w:val="1"/>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8B41D3">
      <w:pPr>
        <w:pStyle w:val="19"/>
        <w:numPr>
          <w:ilvl w:val="2"/>
          <w:numId w:val="1"/>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8B41D3">
      <w:pPr>
        <w:pStyle w:val="19"/>
        <w:numPr>
          <w:ilvl w:val="2"/>
          <w:numId w:val="1"/>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ая документация</w:t>
      </w:r>
      <w:r w:rsidR="0096447D">
        <w:t xml:space="preserve"> о закупке</w:t>
      </w:r>
      <w:r w:rsidR="008613BE" w:rsidRPr="009B347A">
        <w:t xml:space="preserve">,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8B41D3">
      <w:pPr>
        <w:pStyle w:val="19"/>
        <w:numPr>
          <w:ilvl w:val="2"/>
          <w:numId w:val="1"/>
        </w:numPr>
        <w:ind w:left="0" w:firstLine="709"/>
      </w:pPr>
      <w:proofErr w:type="gramStart"/>
      <w:r w:rsidRPr="00D32FFA">
        <w:t xml:space="preserve">Наименование, количество, объем, характеристики, требования к </w:t>
      </w:r>
      <w:r w:rsidR="0004380B" w:rsidRPr="00D32FFA">
        <w:t>поставке товара</w:t>
      </w:r>
      <w:r w:rsidR="0004380B">
        <w:t>,</w:t>
      </w:r>
      <w:r w:rsidR="0004380B" w:rsidRPr="00D32FFA">
        <w:t xml:space="preserve"> </w:t>
      </w:r>
      <w:r w:rsidRPr="00D32FFA">
        <w:t xml:space="preserve">выполнению работ, оказанию услуг и т.д. и места их </w:t>
      </w:r>
      <w:r w:rsidR="0004380B" w:rsidRPr="00D32FFA">
        <w:t>поставки</w:t>
      </w:r>
      <w:r w:rsidR="0004380B">
        <w:t>,</w:t>
      </w:r>
      <w:r w:rsidR="0004380B" w:rsidRPr="00D32FFA">
        <w:t xml:space="preserve"> </w:t>
      </w:r>
      <w:r w:rsidR="0004380B">
        <w:t>выполнения, оказания</w:t>
      </w:r>
      <w:r w:rsidRPr="00D32FFA">
        <w:t xml:space="preserve"> и т.д., а также и</w:t>
      </w:r>
      <w:r w:rsidRPr="009B347A">
        <w:t>нформация о начальной (макси</w:t>
      </w:r>
      <w:r w:rsidR="00401B82" w:rsidRPr="009B347A">
        <w:t>мальной) цене договора, состав</w:t>
      </w:r>
      <w:r w:rsidR="007E7F1F">
        <w:t xml:space="preserve">, </w:t>
      </w:r>
      <w:r w:rsidR="007E7F1F">
        <w:rPr>
          <w:szCs w:val="28"/>
        </w:rPr>
        <w:t>количественные и качественные характеристики</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w:t>
      </w:r>
      <w:r w:rsidR="007E7F1F">
        <w:t xml:space="preserve"> о зак</w:t>
      </w:r>
      <w:r w:rsidR="0004380B">
        <w:t>у</w:t>
      </w:r>
      <w:r w:rsidR="007E7F1F">
        <w:t>пке</w:t>
      </w:r>
      <w:r w:rsidRPr="009B347A">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8B41D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7E7F1F">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8B41D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16F20" w:rsidRDefault="00FD4CE2" w:rsidP="008B41D3">
      <w:pPr>
        <w:pStyle w:val="19"/>
        <w:numPr>
          <w:ilvl w:val="2"/>
          <w:numId w:val="1"/>
        </w:numPr>
        <w:ind w:left="0" w:firstLine="709"/>
      </w:pPr>
      <w:r w:rsidRPr="00D32FFA">
        <w:t xml:space="preserve">Претендентом на участие в </w:t>
      </w:r>
      <w:r>
        <w:t>Открытом конкурсе</w:t>
      </w:r>
      <w:r w:rsidRPr="00D32FFA">
        <w:t xml:space="preserve"> признается </w:t>
      </w:r>
      <w:r>
        <w:t>субъект малого или среднего пре</w:t>
      </w:r>
      <w:r w:rsidR="00D86D95">
        <w:t>д</w:t>
      </w:r>
      <w:r w:rsidR="00716F20">
        <w:t>п</w:t>
      </w:r>
      <w:r>
        <w:t xml:space="preserve">ринимательства, определенный в соответствии со статьей 4 Федерального закона от </w:t>
      </w:r>
      <w:r w:rsidRPr="005B3F20">
        <w:t>24 июля 2007 года</w:t>
      </w:r>
      <w:r>
        <w:t xml:space="preserve"> № 209-ФЗ, или несколько субъектов МСП,</w:t>
      </w:r>
      <w:r w:rsidRPr="00FD4CE2">
        <w:t xml:space="preserve"> </w:t>
      </w:r>
      <w:r w:rsidRPr="00D32FFA">
        <w:t>выступающих на стороне одного участника закупки</w:t>
      </w:r>
      <w:r w:rsidR="006501A7" w:rsidRPr="006501A7">
        <w:t>, которые получили в установленном порядке всю необходимую документацию о закупке</w:t>
      </w:r>
      <w:r w:rsidRPr="00D32FFA">
        <w:t xml:space="preserve">.  </w:t>
      </w:r>
    </w:p>
    <w:p w:rsidR="007D6548" w:rsidRPr="00D32FFA" w:rsidRDefault="007D6548" w:rsidP="008B41D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8B41D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7E7F1F">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proofErr w:type="gramStart"/>
      <w:r w:rsidRPr="00D32FFA">
        <w:rPr>
          <w:sz w:val="28"/>
          <w:szCs w:val="28"/>
        </w:rPr>
        <w:t xml:space="preserve">- быть зарегистрированным на электронной торговой площадке, в том числе получить аккредитацию участника в соответствии с правилами, </w:t>
      </w:r>
      <w:r w:rsidRPr="00D32FFA">
        <w:rPr>
          <w:sz w:val="28"/>
          <w:szCs w:val="28"/>
        </w:rPr>
        <w:lastRenderedPageBreak/>
        <w:t>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8B41D3">
      <w:pPr>
        <w:pStyle w:val="19"/>
        <w:numPr>
          <w:ilvl w:val="2"/>
          <w:numId w:val="1"/>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w:t>
      </w:r>
      <w:proofErr w:type="spellStart"/>
      <w:r w:rsidRPr="00D32FFA">
        <w:t>ТрансКонтейнер</w:t>
      </w:r>
      <w:proofErr w:type="spellEnd"/>
      <w:r w:rsidRPr="00D32FFA">
        <w:t xml:space="preserve">» </w:t>
      </w:r>
      <w:r w:rsidR="00A27D58">
        <w:t>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w:t>
      </w:r>
      <w:r w:rsidR="00A27D58" w:rsidRPr="00A27D58">
        <w:rPr>
          <w:szCs w:val="28"/>
        </w:rPr>
        <w:t>.</w:t>
      </w:r>
    </w:p>
    <w:p w:rsidR="007D6548" w:rsidRPr="00D32FFA" w:rsidRDefault="003E2C12" w:rsidP="008B41D3">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8B41D3">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w:t>
      </w:r>
      <w:proofErr w:type="gramEnd"/>
    </w:p>
    <w:p w:rsidR="007D6548" w:rsidRPr="00D32FFA" w:rsidRDefault="007D6548" w:rsidP="008B41D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8B41D3">
      <w:pPr>
        <w:pStyle w:val="19"/>
        <w:numPr>
          <w:ilvl w:val="2"/>
          <w:numId w:val="1"/>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8B41D3">
      <w:pPr>
        <w:pStyle w:val="19"/>
        <w:widowControl w:val="0"/>
        <w:numPr>
          <w:ilvl w:val="2"/>
          <w:numId w:val="1"/>
        </w:numPr>
        <w:ind w:left="0" w:firstLine="709"/>
        <w:rPr>
          <w:szCs w:val="28"/>
        </w:rPr>
      </w:pPr>
      <w:r>
        <w:rPr>
          <w:szCs w:val="28"/>
        </w:rPr>
        <w:t>Заявки с документами</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00A62751" w:rsidRPr="00D32FFA">
        <w:rPr>
          <w:szCs w:val="28"/>
        </w:rPr>
        <w:t>Информационной карты</w:t>
      </w:r>
      <w:r w:rsidR="004C0A7F" w:rsidRPr="00D32FFA">
        <w:rPr>
          <w:szCs w:val="28"/>
        </w:rPr>
        <w:t>.</w:t>
      </w:r>
    </w:p>
    <w:p w:rsidR="007D6548" w:rsidRPr="00D32FFA" w:rsidRDefault="007D6548" w:rsidP="008B41D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 xml:space="preserve">ыми физическими и юридическими </w:t>
      </w:r>
      <w:r w:rsidRPr="00D32FFA">
        <w:lastRenderedPageBreak/>
        <w:t>лицами, которым такое действие может принести убытки.</w:t>
      </w:r>
    </w:p>
    <w:p w:rsidR="007D6548" w:rsidRPr="00D32FFA" w:rsidRDefault="007D6548" w:rsidP="008B41D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8B41D3">
      <w:pPr>
        <w:pStyle w:val="19"/>
        <w:widowControl w:val="0"/>
        <w:numPr>
          <w:ilvl w:val="2"/>
          <w:numId w:val="1"/>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8B41D3">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A67A05" w:rsidRDefault="007D6548" w:rsidP="008B41D3">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rsidRPr="00D32FFA">
        <w:t xml:space="preserve"> </w:t>
      </w:r>
    </w:p>
    <w:p w:rsidR="007D6548" w:rsidRPr="00D32FFA" w:rsidRDefault="00E347BF" w:rsidP="00E347BF">
      <w:pPr>
        <w:pStyle w:val="2"/>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8B41D3">
      <w:pPr>
        <w:numPr>
          <w:ilvl w:val="2"/>
          <w:numId w:val="2"/>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8B41D3">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8B41D3">
      <w:pPr>
        <w:numPr>
          <w:ilvl w:val="2"/>
          <w:numId w:val="2"/>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8B41D3">
      <w:pPr>
        <w:numPr>
          <w:ilvl w:val="2"/>
          <w:numId w:val="2"/>
        </w:numPr>
        <w:ind w:left="0" w:firstLine="709"/>
        <w:jc w:val="both"/>
        <w:rPr>
          <w:sz w:val="28"/>
          <w:szCs w:val="28"/>
        </w:rPr>
      </w:pPr>
      <w:r w:rsidRPr="00D32FFA">
        <w:rPr>
          <w:sz w:val="28"/>
          <w:szCs w:val="28"/>
        </w:rPr>
        <w:lastRenderedPageBreak/>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8B41D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8B41D3">
      <w:pPr>
        <w:numPr>
          <w:ilvl w:val="0"/>
          <w:numId w:val="7"/>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8B41D3">
      <w:pPr>
        <w:numPr>
          <w:ilvl w:val="0"/>
          <w:numId w:val="7"/>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8B41D3">
      <w:pPr>
        <w:numPr>
          <w:ilvl w:val="0"/>
          <w:numId w:val="7"/>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spacing w:before="0" w:after="0"/>
        <w:ind w:left="576" w:firstLine="132"/>
        <w:jc w:val="both"/>
        <w:rPr>
          <w:rFonts w:eastAsia="MS Mincho" w:cs="Times New Roman"/>
          <w:i w:val="0"/>
          <w:iCs w:val="0"/>
        </w:rPr>
      </w:pPr>
      <w:r w:rsidRPr="00D32FFA">
        <w:rPr>
          <w:rFonts w:eastAsia="MS Mincho" w:cs="Times New Roman"/>
          <w:i w:val="0"/>
          <w:iCs w:val="0"/>
        </w:rPr>
        <w:lastRenderedPageBreak/>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8B41D3">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8B41D3">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Default="006400A0" w:rsidP="0072772D">
      <w:pPr>
        <w:pStyle w:val="1"/>
        <w:tabs>
          <w:tab w:val="num" w:pos="432"/>
        </w:tabs>
        <w:spacing w:before="0" w:after="0"/>
        <w:jc w:val="center"/>
      </w:pPr>
      <w:r w:rsidRPr="0072772D">
        <w:t>Раздел 2</w:t>
      </w:r>
      <w:r w:rsidR="007D6548" w:rsidRPr="0072772D">
        <w:t>.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8B41D3">
      <w:pPr>
        <w:pStyle w:val="2"/>
        <w:numPr>
          <w:ilvl w:val="1"/>
          <w:numId w:val="18"/>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8B41D3">
      <w:pPr>
        <w:numPr>
          <w:ilvl w:val="0"/>
          <w:numId w:val="8"/>
        </w:numPr>
        <w:tabs>
          <w:tab w:val="left" w:pos="1080"/>
        </w:tabs>
        <w:ind w:left="0" w:firstLine="709"/>
        <w:jc w:val="both"/>
        <w:rPr>
          <w:sz w:val="28"/>
          <w:szCs w:val="28"/>
        </w:rPr>
      </w:pPr>
      <w:r w:rsidRPr="00D32FFA">
        <w:rPr>
          <w:sz w:val="28"/>
          <w:szCs w:val="28"/>
        </w:rPr>
        <w:t>Претендент/участник (в том числе кажд</w:t>
      </w:r>
      <w:r w:rsidR="00A67A05">
        <w:rPr>
          <w:sz w:val="28"/>
          <w:szCs w:val="28"/>
        </w:rPr>
        <w:t>ый</w:t>
      </w:r>
      <w:r w:rsidRPr="00D32FFA">
        <w:rPr>
          <w:sz w:val="28"/>
          <w:szCs w:val="28"/>
        </w:rPr>
        <w:t xml:space="preserve"> </w:t>
      </w:r>
      <w:r w:rsidR="00A67A05">
        <w:rPr>
          <w:sz w:val="28"/>
          <w:szCs w:val="28"/>
        </w:rPr>
        <w:t>субъект МСП</w:t>
      </w:r>
      <w:r w:rsidRPr="00D32FFA">
        <w:rPr>
          <w:sz w:val="28"/>
          <w:szCs w:val="28"/>
        </w:rPr>
        <w:t>,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w:t>
      </w:r>
      <w:r w:rsidR="001C6262">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w:t>
      </w:r>
      <w:proofErr w:type="spellStart"/>
      <w:r w:rsidR="000E5B2C">
        <w:rPr>
          <w:sz w:val="28"/>
          <w:szCs w:val="28"/>
        </w:rPr>
        <w:t>ТрансКонтейнер</w:t>
      </w:r>
      <w:proofErr w:type="spellEnd"/>
      <w:r w:rsidR="000E5B2C">
        <w:rPr>
          <w:sz w:val="28"/>
          <w:szCs w:val="28"/>
        </w:rPr>
        <w:t>»</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w:t>
      </w:r>
      <w:r w:rsidR="005F4863">
        <w:rPr>
          <w:sz w:val="28"/>
          <w:szCs w:val="28"/>
        </w:rPr>
        <w:t>поставку</w:t>
      </w:r>
      <w:r w:rsidR="005F4863" w:rsidRPr="00D32FFA">
        <w:rPr>
          <w:sz w:val="28"/>
          <w:szCs w:val="28"/>
        </w:rPr>
        <w:t xml:space="preserve"> товаров</w:t>
      </w:r>
      <w:r w:rsidR="005F4863">
        <w:rPr>
          <w:sz w:val="28"/>
          <w:szCs w:val="28"/>
        </w:rPr>
        <w:t>,</w:t>
      </w:r>
      <w:r w:rsidR="005F4863" w:rsidRPr="00D32FFA">
        <w:rPr>
          <w:sz w:val="28"/>
          <w:szCs w:val="28"/>
        </w:rPr>
        <w:t xml:space="preserve"> </w:t>
      </w:r>
      <w:r w:rsidRPr="00D32FFA">
        <w:rPr>
          <w:sz w:val="28"/>
          <w:szCs w:val="28"/>
        </w:rPr>
        <w:t>выполнени</w:t>
      </w:r>
      <w:r w:rsidR="005F4863">
        <w:rPr>
          <w:sz w:val="28"/>
          <w:szCs w:val="28"/>
        </w:rPr>
        <w:t>е работ, оказания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w:t>
      </w:r>
      <w:proofErr w:type="spellStart"/>
      <w:r w:rsidR="00850591" w:rsidRPr="00850591">
        <w:rPr>
          <w:sz w:val="28"/>
          <w:szCs w:val="28"/>
        </w:rPr>
        <w:t>ТрансКонтейнер</w:t>
      </w:r>
      <w:proofErr w:type="spellEnd"/>
      <w:r w:rsidR="00850591" w:rsidRPr="00850591">
        <w:rPr>
          <w:sz w:val="28"/>
          <w:szCs w:val="28"/>
        </w:rPr>
        <w:t>».</w:t>
      </w:r>
    </w:p>
    <w:p w:rsidR="007D6548" w:rsidRDefault="00850591" w:rsidP="00B02654">
      <w:pPr>
        <w:ind w:firstLine="540"/>
        <w:jc w:val="both"/>
        <w:rPr>
          <w:sz w:val="28"/>
          <w:szCs w:val="28"/>
        </w:rPr>
      </w:pPr>
      <w:r>
        <w:rPr>
          <w:sz w:val="28"/>
          <w:szCs w:val="28"/>
        </w:rPr>
        <w:lastRenderedPageBreak/>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72772D" w:rsidRDefault="00737675" w:rsidP="008B41D3">
      <w:pPr>
        <w:pStyle w:val="2"/>
        <w:numPr>
          <w:ilvl w:val="1"/>
          <w:numId w:val="18"/>
        </w:numPr>
        <w:spacing w:before="0" w:after="0"/>
        <w:jc w:val="both"/>
        <w:rPr>
          <w:rFonts w:cs="Times New Roman"/>
          <w:i w:val="0"/>
        </w:rPr>
      </w:pPr>
      <w:r w:rsidRPr="0072772D">
        <w:rPr>
          <w:rFonts w:cs="Times New Roman"/>
          <w:i w:val="0"/>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8B41D3">
      <w:pPr>
        <w:pStyle w:val="afa"/>
        <w:numPr>
          <w:ilvl w:val="0"/>
          <w:numId w:val="13"/>
        </w:numPr>
        <w:tabs>
          <w:tab w:val="left" w:pos="1080"/>
        </w:tabs>
        <w:ind w:left="0" w:firstLine="539"/>
        <w:rPr>
          <w:sz w:val="28"/>
          <w:szCs w:val="28"/>
        </w:rPr>
      </w:pPr>
      <w:r w:rsidRPr="00D32FFA">
        <w:rPr>
          <w:sz w:val="28"/>
          <w:szCs w:val="28"/>
        </w:rPr>
        <w:t>Претендент/участник (в том числе кажд</w:t>
      </w:r>
      <w:r w:rsidR="00A67A05">
        <w:rPr>
          <w:sz w:val="28"/>
          <w:szCs w:val="28"/>
        </w:rPr>
        <w:t>ый субъект МСП,</w:t>
      </w:r>
      <w:r w:rsidRPr="00D32FFA">
        <w:rPr>
          <w:sz w:val="28"/>
          <w:szCs w:val="28"/>
        </w:rPr>
        <w:t xml:space="preserve">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a"/>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w:t>
      </w:r>
      <w:proofErr w:type="spellStart"/>
      <w:r w:rsidR="001174EB" w:rsidRPr="00D32FFA">
        <w:rPr>
          <w:sz w:val="28"/>
          <w:szCs w:val="28"/>
        </w:rPr>
        <w:t>ТрансКонтейнер</w:t>
      </w:r>
      <w:proofErr w:type="spellEnd"/>
      <w:r w:rsidR="001174EB" w:rsidRPr="00D32FFA">
        <w:rPr>
          <w:sz w:val="28"/>
          <w:szCs w:val="28"/>
        </w:rPr>
        <w:t>»;</w:t>
      </w:r>
      <w:r w:rsidRPr="00D32FFA">
        <w:rPr>
          <w:sz w:val="28"/>
          <w:szCs w:val="28"/>
        </w:rPr>
        <w:tab/>
      </w:r>
      <w:proofErr w:type="gramEnd"/>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72772D" w:rsidRDefault="002410DF" w:rsidP="008B41D3">
      <w:pPr>
        <w:pStyle w:val="2"/>
        <w:numPr>
          <w:ilvl w:val="1"/>
          <w:numId w:val="18"/>
        </w:numPr>
        <w:spacing w:before="0" w:after="0"/>
        <w:jc w:val="both"/>
        <w:rPr>
          <w:rFonts w:cs="Times New Roman"/>
          <w:i w:val="0"/>
        </w:rPr>
      </w:pPr>
      <w:r w:rsidRPr="0072772D">
        <w:rPr>
          <w:rFonts w:cs="Times New Roman"/>
          <w:i w:val="0"/>
        </w:rPr>
        <w:t>Пре</w:t>
      </w:r>
      <w:r w:rsidR="00737675" w:rsidRPr="0072772D">
        <w:rPr>
          <w:rFonts w:cs="Times New Roman"/>
          <w:i w:val="0"/>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8B41D3">
      <w:pPr>
        <w:pStyle w:val="aff7"/>
        <w:numPr>
          <w:ilvl w:val="0"/>
          <w:numId w:val="14"/>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8B41D3">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8B41D3">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xml:space="preserve">: </w:t>
      </w:r>
      <w:r w:rsidR="00EF01D9">
        <w:rPr>
          <w:sz w:val="28"/>
          <w:szCs w:val="28"/>
        </w:rPr>
        <w:t xml:space="preserve">приложение </w:t>
      </w:r>
      <w:r w:rsidRPr="00D32FFA">
        <w:rPr>
          <w:sz w:val="28"/>
          <w:szCs w:val="28"/>
        </w:rPr>
        <w:t xml:space="preserve">№ 1 (Заявка), </w:t>
      </w:r>
      <w:r w:rsidR="00EF01D9">
        <w:rPr>
          <w:sz w:val="28"/>
          <w:szCs w:val="28"/>
        </w:rPr>
        <w:t xml:space="preserve">приложение </w:t>
      </w:r>
      <w:r w:rsidRPr="00D32FFA">
        <w:rPr>
          <w:sz w:val="28"/>
          <w:szCs w:val="28"/>
        </w:rPr>
        <w:t>№ 2 (</w:t>
      </w:r>
      <w:r w:rsidR="00A67A05" w:rsidRPr="008C7D27">
        <w:rPr>
          <w:sz w:val="28"/>
          <w:szCs w:val="28"/>
        </w:rPr>
        <w:t>Декларация о принадлежности к субъектам малого и среднего предпринимательства</w:t>
      </w:r>
      <w:r w:rsidRPr="00D32FFA">
        <w:rPr>
          <w:sz w:val="28"/>
          <w:szCs w:val="28"/>
        </w:rPr>
        <w:t xml:space="preserve">) и </w:t>
      </w:r>
      <w:r w:rsidR="00E53313">
        <w:rPr>
          <w:sz w:val="28"/>
          <w:szCs w:val="28"/>
        </w:rPr>
        <w:t xml:space="preserve">приложение </w:t>
      </w:r>
      <w:r w:rsidRPr="00D32FFA">
        <w:rPr>
          <w:sz w:val="28"/>
          <w:szCs w:val="28"/>
        </w:rPr>
        <w:t>№ 3 (Финансово-коммерческое предложение, подготовленное в соответствии с Техническим заданием (раздел 4</w:t>
      </w:r>
      <w:r w:rsidR="00311909">
        <w:rPr>
          <w:sz w:val="28"/>
          <w:szCs w:val="28"/>
        </w:rPr>
        <w:t xml:space="preserve"> документации о закупке</w:t>
      </w:r>
      <w:r w:rsidRPr="00D32FFA">
        <w:rPr>
          <w:sz w:val="28"/>
          <w:szCs w:val="28"/>
        </w:rPr>
        <w:t>);</w:t>
      </w:r>
    </w:p>
    <w:p w:rsidR="007D6548" w:rsidRPr="00D32FFA" w:rsidRDefault="007D6548" w:rsidP="008B41D3">
      <w:pPr>
        <w:pStyle w:val="afa"/>
        <w:numPr>
          <w:ilvl w:val="0"/>
          <w:numId w:val="3"/>
        </w:numPr>
        <w:tabs>
          <w:tab w:val="left" w:pos="1440"/>
        </w:tabs>
        <w:ind w:left="0" w:firstLine="720"/>
        <w:rPr>
          <w:sz w:val="28"/>
        </w:rPr>
      </w:pPr>
      <w:r w:rsidRPr="00D32FFA">
        <w:rPr>
          <w:sz w:val="28"/>
        </w:rPr>
        <w:lastRenderedPageBreak/>
        <w:t xml:space="preserve">копию паспорта (для </w:t>
      </w:r>
      <w:r w:rsidR="00A67A05">
        <w:rPr>
          <w:sz w:val="28"/>
        </w:rPr>
        <w:t>индивидуальных предпринимателей</w:t>
      </w:r>
      <w:r w:rsidRPr="00D32FFA">
        <w:rPr>
          <w:sz w:val="28"/>
        </w:rPr>
        <w:t>) (предоставляет кажд</w:t>
      </w:r>
      <w:r w:rsidR="00A67A05">
        <w:rPr>
          <w:sz w:val="28"/>
        </w:rPr>
        <w:t>ый индивидуальный предприниматель-субъект МСП</w:t>
      </w:r>
      <w:r w:rsidRPr="00D32FFA">
        <w:rPr>
          <w:sz w:val="28"/>
        </w:rPr>
        <w:t>, выступающ</w:t>
      </w:r>
      <w:r w:rsidR="00A67A05">
        <w:rPr>
          <w:sz w:val="28"/>
        </w:rPr>
        <w:t>ий</w:t>
      </w:r>
      <w:r w:rsidRPr="00D32FFA">
        <w:rPr>
          <w:sz w:val="28"/>
        </w:rPr>
        <w:t xml:space="preserve"> на стороне одного претендента);</w:t>
      </w:r>
    </w:p>
    <w:p w:rsidR="006D5707" w:rsidRPr="00763EE4" w:rsidRDefault="00763EE4" w:rsidP="008B41D3">
      <w:pPr>
        <w:pStyle w:val="afa"/>
        <w:numPr>
          <w:ilvl w:val="0"/>
          <w:numId w:val="3"/>
        </w:numPr>
        <w:tabs>
          <w:tab w:val="left" w:pos="0"/>
          <w:tab w:val="left" w:pos="1440"/>
        </w:tabs>
        <w:ind w:left="0" w:firstLine="720"/>
        <w:rPr>
          <w:sz w:val="28"/>
        </w:rPr>
      </w:pPr>
      <w:r w:rsidRPr="002572B2">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(копию паспорта для физических лиц). Предоставляет каждое юридическое (физическое) лицо, выступающее на стороне одного претендента. Допускается </w:t>
      </w:r>
      <w:proofErr w:type="gramStart"/>
      <w:r w:rsidRPr="002572B2">
        <w:rPr>
          <w:sz w:val="28"/>
        </w:rPr>
        <w:t>заверение документов</w:t>
      </w:r>
      <w:proofErr w:type="gramEnd"/>
      <w:r w:rsidRPr="002572B2">
        <w:rPr>
          <w:sz w:val="28"/>
        </w:rPr>
        <w:t xml:space="preserve"> уполномоченным должностным лицом претендента со скреплением его подписи печатью претендента</w:t>
      </w:r>
      <w:r>
        <w:rPr>
          <w:sz w:val="28"/>
        </w:rPr>
        <w:t>;</w:t>
      </w:r>
    </w:p>
    <w:p w:rsidR="009F2694" w:rsidRPr="003D0AAE" w:rsidRDefault="009F2694" w:rsidP="008B41D3">
      <w:pPr>
        <w:pStyle w:val="afa"/>
        <w:numPr>
          <w:ilvl w:val="0"/>
          <w:numId w:val="3"/>
        </w:numPr>
        <w:tabs>
          <w:tab w:val="left" w:pos="1440"/>
        </w:tabs>
        <w:ind w:left="0" w:firstLine="720"/>
        <w:rPr>
          <w:sz w:val="28"/>
        </w:rPr>
      </w:pPr>
      <w:r w:rsidRPr="003D0AAE">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9F2694" w:rsidRPr="003D0AAE" w:rsidRDefault="009F2694" w:rsidP="00125AF9">
      <w:pPr>
        <w:ind w:firstLine="720"/>
        <w:jc w:val="both"/>
        <w:rPr>
          <w:sz w:val="28"/>
          <w:szCs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12" w:history="1">
        <w:r w:rsidR="00125AF9" w:rsidRPr="00FB1A7F">
          <w:rPr>
            <w:rStyle w:val="a8"/>
            <w:sz w:val="28"/>
            <w:szCs w:val="28"/>
          </w:rPr>
          <w:t>https://service.nalog.ru/vyp/sign-help.html</w:t>
        </w:r>
      </w:hyperlink>
      <w:r w:rsidRPr="003D0AAE">
        <w:rPr>
          <w:sz w:val="28"/>
          <w:szCs w:val="28"/>
        </w:rPr>
        <w:t>.</w:t>
      </w:r>
      <w:r w:rsidR="00125AF9">
        <w:rPr>
          <w:sz w:val="28"/>
          <w:szCs w:val="28"/>
        </w:rPr>
        <w:t xml:space="preserve"> </w:t>
      </w:r>
      <w:r w:rsidRPr="003D0AAE">
        <w:rPr>
          <w:sz w:val="28"/>
          <w:szCs w:val="28"/>
        </w:rPr>
        <w:t xml:space="preserve">В этом случае, Электронный документ в обязательном порядке должен содержаться </w:t>
      </w:r>
      <w:r w:rsidR="00D72E65" w:rsidRPr="003D0AAE">
        <w:rPr>
          <w:sz w:val="28"/>
          <w:szCs w:val="28"/>
        </w:rPr>
        <w:t xml:space="preserve">в </w:t>
      </w:r>
      <w:r w:rsidR="00D72E65">
        <w:rPr>
          <w:sz w:val="28"/>
          <w:szCs w:val="28"/>
        </w:rPr>
        <w:t>З</w:t>
      </w:r>
      <w:r w:rsidR="00D72E65" w:rsidRPr="003D0AAE">
        <w:rPr>
          <w:sz w:val="28"/>
          <w:szCs w:val="28"/>
        </w:rPr>
        <w:t>аявк</w:t>
      </w:r>
      <w:r w:rsidR="00D72E65">
        <w:rPr>
          <w:sz w:val="28"/>
          <w:szCs w:val="28"/>
        </w:rPr>
        <w:t>е на участие в Открытом конкурсе</w:t>
      </w:r>
      <w:r w:rsidR="00D72E65" w:rsidRPr="003D0AAE">
        <w:rPr>
          <w:sz w:val="28"/>
          <w:szCs w:val="28"/>
        </w:rPr>
        <w:t xml:space="preserve"> </w:t>
      </w:r>
      <w:r w:rsidRPr="003D0AAE">
        <w:rPr>
          <w:sz w:val="28"/>
          <w:szCs w:val="28"/>
        </w:rPr>
        <w:t>в виде отдельного файла в формате *.</w:t>
      </w:r>
      <w:proofErr w:type="spellStart"/>
      <w:r w:rsidRPr="003D0AAE">
        <w:rPr>
          <w:sz w:val="28"/>
          <w:szCs w:val="28"/>
        </w:rPr>
        <w:t>pdf</w:t>
      </w:r>
      <w:proofErr w:type="spellEnd"/>
      <w:r w:rsidRPr="003D0AAE">
        <w:rPr>
          <w:sz w:val="28"/>
          <w:szCs w:val="28"/>
        </w:rPr>
        <w:t>.</w:t>
      </w:r>
    </w:p>
    <w:p w:rsidR="007D6548" w:rsidRPr="00D32FFA" w:rsidRDefault="007D6548" w:rsidP="008B41D3">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A67A05">
        <w:rPr>
          <w:sz w:val="28"/>
        </w:rPr>
        <w:t>субъектов МСП</w:t>
      </w:r>
      <w:r w:rsidRPr="00D32FFA">
        <w:rPr>
          <w:sz w:val="28"/>
        </w:rPr>
        <w:t xml:space="preserve"> выступают на стороне одного участника закупки);</w:t>
      </w:r>
    </w:p>
    <w:p w:rsidR="007D6548" w:rsidRPr="00D32FFA" w:rsidRDefault="007D6548" w:rsidP="008B41D3">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8B41D3">
      <w:pPr>
        <w:pStyle w:val="afa"/>
        <w:numPr>
          <w:ilvl w:val="0"/>
          <w:numId w:val="3"/>
        </w:numPr>
        <w:tabs>
          <w:tab w:val="left" w:pos="1440"/>
        </w:tabs>
        <w:ind w:left="0" w:firstLine="720"/>
        <w:rPr>
          <w:sz w:val="28"/>
          <w:szCs w:val="28"/>
        </w:rPr>
      </w:pPr>
      <w:r w:rsidRPr="00D32FFA">
        <w:rPr>
          <w:sz w:val="28"/>
          <w:szCs w:val="28"/>
        </w:rPr>
        <w:lastRenderedPageBreak/>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412DE7">
        <w:rPr>
          <w:sz w:val="28"/>
          <w:szCs w:val="28"/>
        </w:rPr>
        <w:t>, заверенная претендентом</w:t>
      </w:r>
      <w:r w:rsidRPr="00D32FFA">
        <w:rPr>
          <w:sz w:val="28"/>
          <w:szCs w:val="28"/>
        </w:rPr>
        <w:t>);</w:t>
      </w:r>
    </w:p>
    <w:p w:rsidR="001174EB" w:rsidRPr="00D32FFA" w:rsidRDefault="001174EB" w:rsidP="008B41D3">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72772D" w:rsidRPr="003343CE" w:rsidRDefault="0072772D" w:rsidP="0072772D">
      <w:pPr>
        <w:pStyle w:val="afa"/>
        <w:tabs>
          <w:tab w:val="left" w:pos="0"/>
          <w:tab w:val="left" w:pos="1440"/>
        </w:tabs>
        <w:ind w:left="720" w:firstLine="0"/>
        <w:rPr>
          <w:sz w:val="28"/>
        </w:rPr>
      </w:pPr>
    </w:p>
    <w:p w:rsidR="003C30F3" w:rsidRPr="0072772D" w:rsidRDefault="003C30F3" w:rsidP="008B41D3">
      <w:pPr>
        <w:pStyle w:val="2"/>
        <w:keepNext w:val="0"/>
        <w:numPr>
          <w:ilvl w:val="1"/>
          <w:numId w:val="18"/>
        </w:numPr>
        <w:spacing w:before="0" w:after="0"/>
        <w:jc w:val="both"/>
        <w:rPr>
          <w:rFonts w:cs="Times New Roman"/>
          <w:i w:val="0"/>
        </w:rPr>
      </w:pPr>
      <w:r w:rsidRPr="0072772D">
        <w:rPr>
          <w:rFonts w:cs="Times New Roman"/>
          <w:i w:val="0"/>
        </w:rPr>
        <w:t>Заявка</w:t>
      </w:r>
    </w:p>
    <w:p w:rsidR="007D6548" w:rsidRPr="003343CE" w:rsidRDefault="007D6548" w:rsidP="0072772D">
      <w:pPr>
        <w:rPr>
          <w:rFonts w:eastAsia="MS Mincho"/>
        </w:rPr>
      </w:pPr>
    </w:p>
    <w:p w:rsidR="0001557C" w:rsidRPr="003343CE" w:rsidRDefault="004675FE" w:rsidP="008B41D3">
      <w:pPr>
        <w:pStyle w:val="afa"/>
        <w:numPr>
          <w:ilvl w:val="2"/>
          <w:numId w:val="6"/>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8B41D3">
      <w:pPr>
        <w:pStyle w:val="afa"/>
        <w:numPr>
          <w:ilvl w:val="2"/>
          <w:numId w:val="6"/>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8B41D3">
      <w:pPr>
        <w:pStyle w:val="afa"/>
        <w:numPr>
          <w:ilvl w:val="2"/>
          <w:numId w:val="6"/>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8B41D3">
      <w:pPr>
        <w:pStyle w:val="afa"/>
        <w:numPr>
          <w:ilvl w:val="2"/>
          <w:numId w:val="6"/>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8B41D3">
      <w:pPr>
        <w:pStyle w:val="afa"/>
        <w:numPr>
          <w:ilvl w:val="2"/>
          <w:numId w:val="6"/>
        </w:numPr>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2C4D2D" w:rsidRPr="002C4D2D">
        <w:rPr>
          <w:sz w:val="28"/>
          <w:szCs w:val="28"/>
        </w:rPr>
        <w:t xml:space="preserve"> </w:t>
      </w:r>
      <w:r w:rsidR="002C4D2D">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2C4D2D" w:rsidRPr="00B27D14">
        <w:rPr>
          <w:sz w:val="28"/>
          <w:szCs w:val="28"/>
        </w:rPr>
        <w:t xml:space="preserve">, не утрачивая права на обеспечение </w:t>
      </w:r>
      <w:r w:rsidR="002C4D2D">
        <w:rPr>
          <w:sz w:val="28"/>
          <w:szCs w:val="28"/>
        </w:rPr>
        <w:t>З</w:t>
      </w:r>
      <w:r w:rsidR="002C4D2D" w:rsidRPr="00B27D14">
        <w:rPr>
          <w:sz w:val="28"/>
          <w:szCs w:val="28"/>
        </w:rPr>
        <w:t>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w:t>
      </w:r>
      <w:r w:rsidR="00382A5F" w:rsidRPr="00382A5F">
        <w:t xml:space="preserve"> </w:t>
      </w:r>
      <w:r w:rsidR="00382A5F" w:rsidRPr="00382A5F">
        <w:rPr>
          <w:sz w:val="28"/>
          <w:szCs w:val="28"/>
        </w:rPr>
        <w:t xml:space="preserve">ему возвращаются денежные средства, перечисленные в </w:t>
      </w:r>
      <w:r w:rsidR="00382A5F" w:rsidRPr="00382A5F">
        <w:rPr>
          <w:sz w:val="28"/>
          <w:szCs w:val="28"/>
        </w:rPr>
        <w:lastRenderedPageBreak/>
        <w:t>качестве обеспечения заявки, а</w:t>
      </w:r>
      <w:r w:rsidRPr="00D32FFA">
        <w:rPr>
          <w:sz w:val="28"/>
          <w:szCs w:val="28"/>
        </w:rPr>
        <w:t xml:space="preserve">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8B41D3">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8B41D3">
      <w:pPr>
        <w:pStyle w:val="afa"/>
        <w:numPr>
          <w:ilvl w:val="2"/>
          <w:numId w:val="6"/>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8B41D3">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8B41D3">
      <w:pPr>
        <w:pStyle w:val="afa"/>
        <w:numPr>
          <w:ilvl w:val="2"/>
          <w:numId w:val="6"/>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8B41D3">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8B41D3">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8B41D3">
      <w:pPr>
        <w:pStyle w:val="afa"/>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72772D" w:rsidRDefault="003C30F3" w:rsidP="008B41D3">
      <w:pPr>
        <w:pStyle w:val="2"/>
        <w:keepNext w:val="0"/>
        <w:numPr>
          <w:ilvl w:val="1"/>
          <w:numId w:val="18"/>
        </w:numPr>
        <w:spacing w:before="0" w:after="0"/>
        <w:jc w:val="both"/>
        <w:rPr>
          <w:rFonts w:cs="Times New Roman"/>
          <w:i w:val="0"/>
        </w:rPr>
      </w:pPr>
      <w:r w:rsidRPr="0072772D">
        <w:rPr>
          <w:rFonts w:cs="Times New Roman"/>
          <w:i w:val="0"/>
        </w:rPr>
        <w:t xml:space="preserve"> Срок и порядок подачи Заявок </w:t>
      </w:r>
    </w:p>
    <w:p w:rsidR="007D6548" w:rsidRPr="00D32FFA" w:rsidRDefault="007D6548">
      <w:pPr>
        <w:rPr>
          <w:rFonts w:eastAsia="MS Mincho"/>
        </w:rPr>
      </w:pPr>
    </w:p>
    <w:p w:rsidR="007D6548" w:rsidRPr="00E56F16" w:rsidRDefault="004314C8" w:rsidP="008B41D3">
      <w:pPr>
        <w:pStyle w:val="afa"/>
        <w:numPr>
          <w:ilvl w:val="2"/>
          <w:numId w:val="4"/>
        </w:numPr>
        <w:ind w:left="0" w:firstLine="720"/>
        <w:rPr>
          <w:sz w:val="28"/>
        </w:rPr>
      </w:pPr>
      <w:r w:rsidRPr="00F65B50">
        <w:rPr>
          <w:sz w:val="28"/>
        </w:rPr>
        <w:t xml:space="preserve">Место, </w:t>
      </w:r>
      <w:r w:rsidR="005F4863">
        <w:rPr>
          <w:sz w:val="28"/>
        </w:rPr>
        <w:t>дата начала и окончания подачи 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8B41D3">
      <w:pPr>
        <w:pStyle w:val="afa"/>
        <w:numPr>
          <w:ilvl w:val="2"/>
          <w:numId w:val="4"/>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8B41D3">
      <w:pPr>
        <w:pStyle w:val="afa"/>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w:t>
      </w:r>
      <w:r w:rsidRPr="00D32FFA">
        <w:rPr>
          <w:sz w:val="28"/>
        </w:rPr>
        <w:lastRenderedPageBreak/>
        <w:t xml:space="preserve">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8B41D3">
      <w:pPr>
        <w:pStyle w:val="afa"/>
        <w:numPr>
          <w:ilvl w:val="2"/>
          <w:numId w:val="4"/>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8B41D3">
      <w:pPr>
        <w:pStyle w:val="afa"/>
        <w:numPr>
          <w:ilvl w:val="2"/>
          <w:numId w:val="4"/>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a"/>
        <w:ind w:left="720" w:firstLine="0"/>
        <w:rPr>
          <w:sz w:val="28"/>
        </w:rPr>
      </w:pPr>
    </w:p>
    <w:p w:rsidR="002F1275" w:rsidRPr="0072772D" w:rsidRDefault="00C13A71" w:rsidP="008B41D3">
      <w:pPr>
        <w:pStyle w:val="2"/>
        <w:keepNext w:val="0"/>
        <w:widowControl w:val="0"/>
        <w:numPr>
          <w:ilvl w:val="1"/>
          <w:numId w:val="18"/>
        </w:numPr>
        <w:spacing w:before="0" w:after="0"/>
        <w:jc w:val="both"/>
        <w:rPr>
          <w:rFonts w:cs="Times New Roman"/>
          <w:i w:val="0"/>
        </w:rPr>
      </w:pPr>
      <w:r w:rsidRPr="0072772D">
        <w:rPr>
          <w:rFonts w:cs="Times New Roman"/>
          <w:i w:val="0"/>
        </w:rPr>
        <w:t>О</w:t>
      </w:r>
      <w:r w:rsidR="002F1275" w:rsidRPr="0072772D">
        <w:rPr>
          <w:rFonts w:cs="Times New Roman"/>
          <w:i w:val="0"/>
        </w:rPr>
        <w:t>тзыв</w:t>
      </w:r>
      <w:r w:rsidRPr="0072772D">
        <w:rPr>
          <w:rFonts w:cs="Times New Roman"/>
          <w:i w:val="0"/>
        </w:rPr>
        <w:t xml:space="preserve"> Заявок</w:t>
      </w:r>
    </w:p>
    <w:p w:rsidR="007D6548" w:rsidRPr="00D32FFA" w:rsidRDefault="007D6548" w:rsidP="0072772D">
      <w:pPr>
        <w:widowControl w:val="0"/>
        <w:rPr>
          <w:rFonts w:eastAsia="MS Mincho"/>
        </w:rPr>
      </w:pPr>
    </w:p>
    <w:p w:rsidR="00365D86" w:rsidRPr="0027585A" w:rsidRDefault="00237EE7" w:rsidP="0072772D">
      <w:pPr>
        <w:pStyle w:val="afa"/>
        <w:widowControl w:val="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72772D" w:rsidRDefault="00674404" w:rsidP="008B41D3">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Рассмотрение </w:t>
      </w:r>
      <w:r w:rsidR="00727B51" w:rsidRPr="0072772D">
        <w:rPr>
          <w:rFonts w:cs="Times New Roman"/>
          <w:i w:val="0"/>
        </w:rPr>
        <w:t xml:space="preserve">и сопоставление </w:t>
      </w:r>
      <w:proofErr w:type="gramStart"/>
      <w:r w:rsidRPr="0072772D">
        <w:rPr>
          <w:rFonts w:cs="Times New Roman"/>
          <w:i w:val="0"/>
        </w:rPr>
        <w:t>Заявок</w:t>
      </w:r>
      <w:proofErr w:type="gramEnd"/>
      <w:r w:rsidRPr="0072772D">
        <w:rPr>
          <w:rFonts w:cs="Times New Roman"/>
          <w:i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B41D3">
      <w:pPr>
        <w:numPr>
          <w:ilvl w:val="0"/>
          <w:numId w:val="12"/>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B41D3">
      <w:pPr>
        <w:numPr>
          <w:ilvl w:val="0"/>
          <w:numId w:val="12"/>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8B41D3">
      <w:pPr>
        <w:numPr>
          <w:ilvl w:val="0"/>
          <w:numId w:val="12"/>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B41D3">
      <w:pPr>
        <w:numPr>
          <w:ilvl w:val="0"/>
          <w:numId w:val="12"/>
        </w:numPr>
        <w:ind w:left="0" w:firstLine="709"/>
        <w:jc w:val="both"/>
        <w:rPr>
          <w:sz w:val="28"/>
          <w:szCs w:val="28"/>
        </w:rPr>
      </w:pPr>
      <w:r w:rsidRPr="00D32FFA">
        <w:rPr>
          <w:sz w:val="28"/>
          <w:szCs w:val="28"/>
        </w:rPr>
        <w:lastRenderedPageBreak/>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B41D3">
      <w:pPr>
        <w:numPr>
          <w:ilvl w:val="0"/>
          <w:numId w:val="12"/>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B41D3">
      <w:pPr>
        <w:numPr>
          <w:ilvl w:val="0"/>
          <w:numId w:val="12"/>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6F6F6B">
        <w:rPr>
          <w:sz w:val="28"/>
          <w:szCs w:val="28"/>
        </w:rPr>
        <w:t>указанных в части</w:t>
      </w:r>
      <w:r w:rsidR="00727B51" w:rsidRPr="00D32FFA">
        <w:rPr>
          <w:sz w:val="28"/>
          <w:szCs w:val="28"/>
        </w:rPr>
        <w:t xml:space="preserve"> «в» </w:t>
      </w:r>
      <w:r w:rsidR="006F6F6B">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w:t>
      </w:r>
      <w:r w:rsidR="00382A5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8B41D3">
      <w:pPr>
        <w:numPr>
          <w:ilvl w:val="0"/>
          <w:numId w:val="12"/>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733FB1" w:rsidRPr="00D32FFA" w:rsidRDefault="00754AD8" w:rsidP="00733FB1">
      <w:pPr>
        <w:pStyle w:val="afa"/>
        <w:ind w:firstLine="720"/>
        <w:rPr>
          <w:sz w:val="28"/>
        </w:rPr>
      </w:pPr>
      <w:r w:rsidRPr="00D32FFA">
        <w:rPr>
          <w:sz w:val="28"/>
          <w:szCs w:val="28"/>
        </w:rPr>
        <w:t xml:space="preserve">2) </w:t>
      </w:r>
      <w:r w:rsidR="00733FB1"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00733FB1" w:rsidRPr="0066580F">
        <w:t xml:space="preserve"> </w:t>
      </w:r>
      <w:r w:rsidR="00733FB1" w:rsidRPr="0066580F">
        <w:rPr>
          <w:sz w:val="28"/>
        </w:rPr>
        <w:t>и/или непредставления документов, подтверждающих соответствие этим требованиям</w:t>
      </w:r>
      <w:r w:rsidR="00733FB1">
        <w:rPr>
          <w:sz w:val="28"/>
        </w:rPr>
        <w:t xml:space="preserve">, а также в случае несоответствия претендента </w:t>
      </w:r>
      <w:r w:rsidR="00733FB1" w:rsidRPr="0066580F">
        <w:rPr>
          <w:sz w:val="28"/>
        </w:rPr>
        <w:t>критериям отнесения лиц к субъектам МСП, установленным законод</w:t>
      </w:r>
      <w:r w:rsidR="00733FB1">
        <w:rPr>
          <w:sz w:val="28"/>
        </w:rPr>
        <w:t>ательством Российской Федерации</w:t>
      </w:r>
      <w:r w:rsidR="00733FB1" w:rsidRPr="00D32FFA">
        <w:rPr>
          <w:sz w:val="28"/>
        </w:rPr>
        <w:t>;</w:t>
      </w:r>
    </w:p>
    <w:p w:rsidR="00243F0F"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w:t>
      </w:r>
      <w:r w:rsidR="00B2220E">
        <w:rPr>
          <w:sz w:val="28"/>
        </w:rPr>
        <w:t>/единичных</w:t>
      </w:r>
      <w:r w:rsidR="00382A5F">
        <w:rPr>
          <w:sz w:val="28"/>
        </w:rPr>
        <w:t xml:space="preserve"> расцен</w:t>
      </w:r>
      <w:r w:rsidR="00B2220E">
        <w:rPr>
          <w:sz w:val="28"/>
        </w:rPr>
        <w:t>ок</w:t>
      </w:r>
      <w:r w:rsidRPr="00D32FFA">
        <w:rPr>
          <w:sz w:val="28"/>
        </w:rPr>
        <w:t xml:space="preserve"> превыша</w:t>
      </w:r>
      <w:r w:rsidR="00B2220E">
        <w:rPr>
          <w:sz w:val="28"/>
        </w:rPr>
        <w:t>е</w:t>
      </w:r>
      <w:r w:rsidRPr="00D32FFA">
        <w:rPr>
          <w:sz w:val="28"/>
        </w:rPr>
        <w:t>т начальную (максимальную) цену договора</w:t>
      </w:r>
      <w:r w:rsidR="00474CCF">
        <w:rPr>
          <w:sz w:val="28"/>
        </w:rPr>
        <w:t>/предельны</w:t>
      </w:r>
      <w:r w:rsidR="00B2220E">
        <w:rPr>
          <w:sz w:val="28"/>
        </w:rPr>
        <w:t>х</w:t>
      </w:r>
      <w:r w:rsidR="00474CCF">
        <w:rPr>
          <w:sz w:val="28"/>
        </w:rPr>
        <w:t xml:space="preserve"> единичны</w:t>
      </w:r>
      <w:r w:rsidR="00B2220E">
        <w:rPr>
          <w:sz w:val="28"/>
        </w:rPr>
        <w:t>х</w:t>
      </w:r>
      <w:r w:rsidR="00474CCF">
        <w:rPr>
          <w:sz w:val="28"/>
        </w:rPr>
        <w:t xml:space="preserve"> расцен</w:t>
      </w:r>
      <w:r w:rsidR="00B2220E">
        <w:rPr>
          <w:sz w:val="28"/>
        </w:rPr>
        <w:t>ок</w:t>
      </w:r>
      <w:r w:rsidRPr="00D32FFA">
        <w:rPr>
          <w:sz w:val="28"/>
        </w:rPr>
        <w:t xml:space="preserve"> (если такая цена</w:t>
      </w:r>
      <w:r w:rsidR="00382A5F">
        <w:rPr>
          <w:sz w:val="28"/>
        </w:rPr>
        <w:t>/расценки</w:t>
      </w:r>
      <w:r w:rsidRPr="00D32FFA">
        <w:rPr>
          <w:sz w:val="28"/>
        </w:rPr>
        <w:t xml:space="preserve"> установлен</w:t>
      </w:r>
      <w:r w:rsidR="00382A5F">
        <w:rPr>
          <w:sz w:val="28"/>
        </w:rPr>
        <w:t>ы</w:t>
      </w:r>
      <w:r w:rsidRPr="00D32FFA">
        <w:rPr>
          <w:sz w:val="28"/>
        </w:rPr>
        <w:t>);</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382A5F" w:rsidRDefault="00243F0F" w:rsidP="00382A5F">
      <w:pPr>
        <w:pStyle w:val="afa"/>
        <w:ind w:firstLine="720"/>
        <w:rPr>
          <w:sz w:val="28"/>
        </w:rPr>
      </w:pPr>
      <w:r w:rsidRPr="00D32FFA">
        <w:rPr>
          <w:sz w:val="28"/>
        </w:rPr>
        <w:t xml:space="preserve">6) </w:t>
      </w:r>
      <w:r w:rsidR="00382A5F">
        <w:rPr>
          <w:sz w:val="28"/>
        </w:rPr>
        <w:t xml:space="preserve">невнесение обеспечения Заявки, если такое обеспечение предусмотрено пунктом 23 Информационной карты. </w:t>
      </w:r>
    </w:p>
    <w:p w:rsidR="00243F0F" w:rsidRPr="00D32FFA" w:rsidRDefault="00382A5F" w:rsidP="00674404">
      <w:pPr>
        <w:pStyle w:val="afa"/>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8B41D3">
      <w:pPr>
        <w:numPr>
          <w:ilvl w:val="0"/>
          <w:numId w:val="12"/>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8B41D3">
      <w:pPr>
        <w:numPr>
          <w:ilvl w:val="0"/>
          <w:numId w:val="12"/>
        </w:numPr>
        <w:ind w:left="0" w:firstLine="709"/>
        <w:jc w:val="both"/>
        <w:rPr>
          <w:sz w:val="28"/>
          <w:szCs w:val="28"/>
        </w:rPr>
      </w:pPr>
      <w:r w:rsidRPr="00D32FFA">
        <w:rPr>
          <w:sz w:val="28"/>
          <w:szCs w:val="28"/>
        </w:rPr>
        <w:t xml:space="preserve"> </w:t>
      </w:r>
      <w:r w:rsidR="007E7770" w:rsidRPr="00D32FFA">
        <w:rPr>
          <w:sz w:val="28"/>
          <w:szCs w:val="28"/>
        </w:rPr>
        <w:t xml:space="preserve">Если в Заявке имеются арифметические ошибки, претенденту/участнику может быть направлен запрос об уточнении цены </w:t>
      </w:r>
      <w:r w:rsidR="007E7770" w:rsidRPr="00D32FFA">
        <w:rPr>
          <w:sz w:val="28"/>
          <w:szCs w:val="28"/>
        </w:rPr>
        <w:lastRenderedPageBreak/>
        <w:t xml:space="preserve">договора при условии сохранения единичных расценок, а также об уточнении </w:t>
      </w:r>
      <w:r w:rsidR="007E7770" w:rsidRPr="00A24F11">
        <w:rPr>
          <w:sz w:val="28"/>
          <w:szCs w:val="28"/>
        </w:rPr>
        <w:t xml:space="preserve">других положений документации о закупке, имеющих числовые значения. </w:t>
      </w:r>
      <w:r w:rsidR="007E7770">
        <w:rPr>
          <w:sz w:val="28"/>
          <w:szCs w:val="28"/>
        </w:rPr>
        <w:t>П</w:t>
      </w:r>
      <w:r w:rsidR="007E7770" w:rsidRPr="00A24F11">
        <w:rPr>
          <w:sz w:val="28"/>
          <w:szCs w:val="28"/>
        </w:rPr>
        <w:t xml:space="preserve">ри наличии разночтений </w:t>
      </w:r>
      <w:r w:rsidR="007E7770">
        <w:rPr>
          <w:sz w:val="28"/>
          <w:szCs w:val="28"/>
        </w:rPr>
        <w:t>между информацией, указанной в З</w:t>
      </w:r>
      <w:r w:rsidR="007E7770" w:rsidRPr="00A24F11">
        <w:rPr>
          <w:sz w:val="28"/>
          <w:szCs w:val="28"/>
        </w:rPr>
        <w:t>аявке, и информацией</w:t>
      </w:r>
      <w:r w:rsidR="007E7770">
        <w:rPr>
          <w:sz w:val="28"/>
          <w:szCs w:val="28"/>
        </w:rPr>
        <w:t xml:space="preserve"> на функционале разделов</w:t>
      </w:r>
      <w:r w:rsidR="007E7770" w:rsidRPr="00A24F11">
        <w:rPr>
          <w:sz w:val="28"/>
          <w:szCs w:val="28"/>
        </w:rPr>
        <w:t xml:space="preserve">, </w:t>
      </w:r>
      <w:r w:rsidR="007E7770">
        <w:rPr>
          <w:sz w:val="28"/>
          <w:szCs w:val="28"/>
        </w:rPr>
        <w:t>размещенной</w:t>
      </w:r>
      <w:r w:rsidR="007E7770" w:rsidRPr="00A24F11">
        <w:rPr>
          <w:sz w:val="28"/>
          <w:szCs w:val="28"/>
        </w:rPr>
        <w:t xml:space="preserve"> в соответствии с пунктом 4 Информационной карты, преимущество имеет информация</w:t>
      </w:r>
      <w:r w:rsidR="007E0260">
        <w:rPr>
          <w:sz w:val="28"/>
          <w:szCs w:val="28"/>
        </w:rPr>
        <w:t xml:space="preserve"> на функционале соответствующих разделов</w:t>
      </w:r>
      <w:r w:rsidR="007E7770">
        <w:rPr>
          <w:sz w:val="28"/>
          <w:szCs w:val="28"/>
        </w:rPr>
        <w:t xml:space="preserve"> ЭТП</w:t>
      </w:r>
      <w:r w:rsidR="007E7770" w:rsidRPr="00A24F11">
        <w:rPr>
          <w:sz w:val="28"/>
          <w:szCs w:val="28"/>
        </w:rPr>
        <w:t>.</w:t>
      </w:r>
    </w:p>
    <w:p w:rsidR="00754AD8" w:rsidRPr="00D32FFA" w:rsidRDefault="00754AD8" w:rsidP="008B41D3">
      <w:pPr>
        <w:numPr>
          <w:ilvl w:val="0"/>
          <w:numId w:val="12"/>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B41D3">
      <w:pPr>
        <w:numPr>
          <w:ilvl w:val="0"/>
          <w:numId w:val="12"/>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8B41D3">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8B41D3">
      <w:pPr>
        <w:numPr>
          <w:ilvl w:val="0"/>
          <w:numId w:val="15"/>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8B41D3">
      <w:pPr>
        <w:numPr>
          <w:ilvl w:val="0"/>
          <w:numId w:val="1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E0430B">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8B41D3">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r w:rsidR="00382A5F" w:rsidRPr="00382A5F">
        <w:rPr>
          <w:sz w:val="28"/>
          <w:szCs w:val="28"/>
        </w:rPr>
        <w:t xml:space="preserve"> При этом цена договора и/или единичные расценки оцениваются без учета НДС.</w:t>
      </w:r>
    </w:p>
    <w:p w:rsidR="007D6548" w:rsidRPr="00D32FFA" w:rsidRDefault="007D6548" w:rsidP="008B41D3">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8B41D3">
      <w:pPr>
        <w:numPr>
          <w:ilvl w:val="0"/>
          <w:numId w:val="15"/>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8B41D3">
      <w:pPr>
        <w:numPr>
          <w:ilvl w:val="0"/>
          <w:numId w:val="15"/>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8B41D3">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8B41D3">
      <w:pPr>
        <w:numPr>
          <w:ilvl w:val="0"/>
          <w:numId w:val="15"/>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8B41D3">
      <w:pPr>
        <w:numPr>
          <w:ilvl w:val="0"/>
          <w:numId w:val="15"/>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3" w:history="1">
        <w:r w:rsidR="00DB77FB" w:rsidRPr="00DB77FB">
          <w:rPr>
            <w:rStyle w:val="a8"/>
            <w:sz w:val="28"/>
            <w:szCs w:val="28"/>
          </w:rPr>
          <w:t>http://www.trcont.ru</w:t>
        </w:r>
      </w:hyperlink>
      <w:r w:rsidR="00DB77FB" w:rsidRPr="00DB77FB">
        <w:rPr>
          <w:sz w:val="28"/>
          <w:szCs w:val="28"/>
        </w:rPr>
        <w:t xml:space="preserve"> (раздел Компания/Закупки) и на </w:t>
      </w:r>
      <w:r w:rsidR="00895B84">
        <w:rPr>
          <w:sz w:val="28"/>
          <w:szCs w:val="28"/>
        </w:rPr>
        <w:t xml:space="preserve">Официальном </w:t>
      </w:r>
      <w:r w:rsidR="00DB77FB" w:rsidRPr="00DB77FB">
        <w:rPr>
          <w:sz w:val="28"/>
          <w:szCs w:val="28"/>
        </w:rPr>
        <w:t xml:space="preserve">сайте </w:t>
      </w:r>
      <w:r w:rsidR="00895B84">
        <w:rPr>
          <w:sz w:val="28"/>
          <w:szCs w:val="28"/>
        </w:rPr>
        <w:t>(на</w:t>
      </w:r>
      <w:r w:rsidR="00DB77FB" w:rsidRPr="00DB77FB">
        <w:rPr>
          <w:sz w:val="28"/>
          <w:szCs w:val="28"/>
        </w:rPr>
        <w:t xml:space="preserve"> странице сведений о </w:t>
      </w:r>
      <w:proofErr w:type="gramStart"/>
      <w:r w:rsidR="00DB77FB" w:rsidRPr="00DB77FB">
        <w:rPr>
          <w:sz w:val="28"/>
          <w:szCs w:val="28"/>
        </w:rPr>
        <w:t>Положении</w:t>
      </w:r>
      <w:proofErr w:type="gramEnd"/>
      <w:r w:rsidR="00DB77FB" w:rsidRPr="00DB77FB">
        <w:rPr>
          <w:sz w:val="28"/>
          <w:szCs w:val="28"/>
        </w:rPr>
        <w:t xml:space="preserve"> о закупках ПАО «</w:t>
      </w:r>
      <w:proofErr w:type="spellStart"/>
      <w:r w:rsidR="00DB77FB" w:rsidRPr="00DB77FB">
        <w:rPr>
          <w:sz w:val="28"/>
          <w:szCs w:val="28"/>
        </w:rPr>
        <w:t>ТрансКонтейнер</w:t>
      </w:r>
      <w:proofErr w:type="spellEnd"/>
      <w:r w:rsidR="00DB77FB">
        <w:rPr>
          <w:sz w:val="28"/>
          <w:szCs w:val="28"/>
        </w:rPr>
        <w:t>»</w:t>
      </w:r>
      <w:r w:rsidR="00895B84">
        <w:rPr>
          <w:sz w:val="28"/>
          <w:szCs w:val="28"/>
        </w:rPr>
        <w:t>)</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a"/>
        <w:rPr>
          <w:sz w:val="28"/>
          <w:szCs w:val="28"/>
        </w:rPr>
      </w:pPr>
    </w:p>
    <w:p w:rsidR="00370C44" w:rsidRPr="0072772D" w:rsidRDefault="00370C44" w:rsidP="008B41D3">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Подведение итогов </w:t>
      </w:r>
      <w:r w:rsidR="008C4183" w:rsidRPr="0072772D">
        <w:rPr>
          <w:rFonts w:cs="Times New Roman"/>
          <w:i w:val="0"/>
        </w:rPr>
        <w:t>Открытого конкурса</w:t>
      </w:r>
    </w:p>
    <w:p w:rsidR="007D6548" w:rsidRPr="00D32FFA" w:rsidRDefault="007D6548">
      <w:pPr>
        <w:pStyle w:val="afa"/>
        <w:ind w:left="1724" w:firstLine="0"/>
        <w:rPr>
          <w:b/>
          <w:sz w:val="28"/>
        </w:rPr>
      </w:pPr>
    </w:p>
    <w:p w:rsidR="007D6548" w:rsidRPr="00D32FFA" w:rsidRDefault="007D6548" w:rsidP="008B41D3">
      <w:pPr>
        <w:numPr>
          <w:ilvl w:val="0"/>
          <w:numId w:val="1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8B41D3">
      <w:pPr>
        <w:numPr>
          <w:ilvl w:val="0"/>
          <w:numId w:val="1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8B41D3">
      <w:pPr>
        <w:numPr>
          <w:ilvl w:val="0"/>
          <w:numId w:val="1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8B41D3">
      <w:pPr>
        <w:numPr>
          <w:ilvl w:val="0"/>
          <w:numId w:val="1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8B41D3">
      <w:pPr>
        <w:numPr>
          <w:ilvl w:val="0"/>
          <w:numId w:val="1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8B41D3">
      <w:pPr>
        <w:numPr>
          <w:ilvl w:val="0"/>
          <w:numId w:val="16"/>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8B41D3">
      <w:pPr>
        <w:numPr>
          <w:ilvl w:val="0"/>
          <w:numId w:val="1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Default="007D6548" w:rsidP="008B41D3">
      <w:pPr>
        <w:numPr>
          <w:ilvl w:val="0"/>
          <w:numId w:val="1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093F19" w:rsidP="008B41D3">
      <w:pPr>
        <w:numPr>
          <w:ilvl w:val="0"/>
          <w:numId w:val="16"/>
        </w:numPr>
        <w:ind w:left="0" w:firstLine="709"/>
        <w:jc w:val="both"/>
        <w:rPr>
          <w:sz w:val="28"/>
          <w:szCs w:val="28"/>
        </w:rPr>
      </w:pPr>
      <w:r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8B41D3">
      <w:pPr>
        <w:numPr>
          <w:ilvl w:val="0"/>
          <w:numId w:val="16"/>
        </w:numPr>
        <w:ind w:left="0" w:firstLine="709"/>
        <w:jc w:val="both"/>
        <w:rPr>
          <w:sz w:val="28"/>
          <w:szCs w:val="28"/>
        </w:rPr>
      </w:pPr>
      <w:r w:rsidRPr="00850591">
        <w:rPr>
          <w:sz w:val="28"/>
          <w:szCs w:val="28"/>
        </w:rPr>
        <w:lastRenderedPageBreak/>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8B41D3">
      <w:pPr>
        <w:numPr>
          <w:ilvl w:val="0"/>
          <w:numId w:val="1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a"/>
        <w:tabs>
          <w:tab w:val="left" w:pos="1680"/>
        </w:tabs>
        <w:ind w:left="709" w:firstLine="0"/>
        <w:rPr>
          <w:sz w:val="28"/>
          <w:szCs w:val="28"/>
        </w:rPr>
      </w:pPr>
    </w:p>
    <w:p w:rsidR="007D6548" w:rsidRPr="00D32FFA" w:rsidRDefault="007D6548" w:rsidP="008B41D3">
      <w:pPr>
        <w:pStyle w:val="2"/>
        <w:keepNext w:val="0"/>
        <w:widowControl w:val="0"/>
        <w:numPr>
          <w:ilvl w:val="1"/>
          <w:numId w:val="18"/>
        </w:numPr>
        <w:spacing w:before="0" w:after="0"/>
        <w:ind w:left="0" w:firstLine="709"/>
        <w:jc w:val="both"/>
        <w:rPr>
          <w:rFonts w:eastAsia="MS Mincho" w:cs="Times New Roman"/>
          <w:i w:val="0"/>
          <w:iCs w:val="0"/>
        </w:rPr>
      </w:pPr>
      <w:r w:rsidRPr="0072772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8B41D3">
      <w:pPr>
        <w:widowControl w:val="0"/>
        <w:numPr>
          <w:ilvl w:val="0"/>
          <w:numId w:val="17"/>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6C55D5" w:rsidRDefault="00370C44" w:rsidP="008B41D3">
      <w:pPr>
        <w:numPr>
          <w:ilvl w:val="0"/>
          <w:numId w:val="17"/>
        </w:numPr>
        <w:ind w:left="0" w:firstLine="709"/>
        <w:jc w:val="both"/>
        <w:rPr>
          <w:sz w:val="28"/>
          <w:szCs w:val="28"/>
        </w:rPr>
      </w:pPr>
      <w:r w:rsidRPr="00D32FFA">
        <w:rPr>
          <w:sz w:val="28"/>
          <w:szCs w:val="28"/>
        </w:rPr>
        <w:t xml:space="preserve"> </w:t>
      </w:r>
      <w:proofErr w:type="gramStart"/>
      <w:r w:rsidR="007D6548" w:rsidRPr="00D32FFA">
        <w:rPr>
          <w:sz w:val="28"/>
          <w:szCs w:val="28"/>
        </w:rPr>
        <w:t xml:space="preserve">После опубликования </w:t>
      </w:r>
      <w:r w:rsidR="006C55D5" w:rsidRPr="006C55D5">
        <w:rPr>
          <w:sz w:val="28"/>
          <w:szCs w:val="28"/>
        </w:rPr>
        <w:t xml:space="preserve">в соответствии с пунктом </w:t>
      </w:r>
      <w:r w:rsidR="006C55D5">
        <w:rPr>
          <w:sz w:val="28"/>
          <w:szCs w:val="28"/>
        </w:rPr>
        <w:t xml:space="preserve">4 Информационной карты </w:t>
      </w:r>
      <w:r w:rsidR="007D6548" w:rsidRPr="00D32FFA">
        <w:rPr>
          <w:sz w:val="28"/>
          <w:szCs w:val="28"/>
        </w:rPr>
        <w:t xml:space="preserve">протокола Конкурсной комиссии (выписки из протокола Конкурсной комиссии) об итогах </w:t>
      </w:r>
      <w:r w:rsidR="008C4183">
        <w:rPr>
          <w:sz w:val="28"/>
          <w:szCs w:val="28"/>
        </w:rPr>
        <w:t>Открытого конкурса</w:t>
      </w:r>
      <w:r w:rsidR="00742320">
        <w:rPr>
          <w:sz w:val="28"/>
          <w:szCs w:val="28"/>
        </w:rPr>
        <w:t>,</w:t>
      </w:r>
      <w:r w:rsidR="009A7117">
        <w:rPr>
          <w:sz w:val="28"/>
          <w:szCs w:val="28"/>
        </w:rPr>
        <w:t xml:space="preserve"> Заказчик</w:t>
      </w:r>
      <w:r w:rsidR="006C55D5">
        <w:rPr>
          <w:sz w:val="28"/>
          <w:szCs w:val="28"/>
        </w:rPr>
        <w:t>,</w:t>
      </w:r>
      <w:r w:rsidR="009A7117">
        <w:rPr>
          <w:sz w:val="28"/>
          <w:szCs w:val="28"/>
        </w:rPr>
        <w:t xml:space="preserve"> </w:t>
      </w:r>
      <w:r w:rsidR="001E5E0A">
        <w:rPr>
          <w:sz w:val="28"/>
          <w:szCs w:val="28"/>
        </w:rPr>
        <w:t xml:space="preserve">в течение 5 (пяти) календарных дней </w:t>
      </w:r>
      <w:r w:rsidR="009A7117">
        <w:rPr>
          <w:sz w:val="28"/>
          <w:szCs w:val="28"/>
        </w:rPr>
        <w:t>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w:t>
      </w:r>
      <w:r w:rsidR="001E5E0A">
        <w:rPr>
          <w:sz w:val="28"/>
          <w:szCs w:val="28"/>
        </w:rPr>
        <w:t xml:space="preserve"> </w:t>
      </w:r>
      <w:r w:rsidR="006C55D5" w:rsidRPr="006C55D5">
        <w:rPr>
          <w:sz w:val="28"/>
          <w:szCs w:val="28"/>
        </w:rPr>
        <w:t>с учетом условий изложенных в пункте 18 Информационной карты.</w:t>
      </w:r>
      <w:proofErr w:type="gramEnd"/>
    </w:p>
    <w:p w:rsidR="004D69FA" w:rsidRPr="006C55D5" w:rsidRDefault="006C55D5" w:rsidP="006C55D5">
      <w:pPr>
        <w:ind w:firstLine="709"/>
        <w:jc w:val="both"/>
        <w:rPr>
          <w:sz w:val="28"/>
          <w:szCs w:val="28"/>
        </w:rPr>
      </w:pPr>
      <w:proofErr w:type="gramStart"/>
      <w:r>
        <w:rPr>
          <w:sz w:val="28"/>
          <w:szCs w:val="28"/>
        </w:rPr>
        <w:t>При урегулировании заключения договора вне ЭТП</w:t>
      </w:r>
      <w:r w:rsidR="00742320">
        <w:rPr>
          <w:sz w:val="28"/>
          <w:szCs w:val="28"/>
        </w:rPr>
        <w:t>,</w:t>
      </w:r>
      <w:r>
        <w:rPr>
          <w:sz w:val="28"/>
          <w:szCs w:val="28"/>
        </w:rPr>
        <w:t xml:space="preserve"> Заказчик</w:t>
      </w:r>
      <w:r w:rsidR="00742320">
        <w:rPr>
          <w:sz w:val="28"/>
          <w:szCs w:val="28"/>
        </w:rPr>
        <w:t>,</w:t>
      </w:r>
      <w:r w:rsidR="00742320" w:rsidRPr="00742320">
        <w:rPr>
          <w:sz w:val="28"/>
          <w:szCs w:val="28"/>
        </w:rPr>
        <w:t xml:space="preserve"> </w:t>
      </w:r>
      <w:r w:rsidR="00742320">
        <w:rPr>
          <w:sz w:val="28"/>
          <w:szCs w:val="28"/>
        </w:rPr>
        <w:t xml:space="preserve">в течение 5 </w:t>
      </w:r>
      <w:r w:rsidR="00742320" w:rsidRPr="00426A47">
        <w:rPr>
          <w:sz w:val="28"/>
          <w:szCs w:val="28"/>
        </w:rPr>
        <w:t>(пяти) календарных дней</w:t>
      </w:r>
      <w:r w:rsidR="00426A47" w:rsidRPr="00426A47">
        <w:rPr>
          <w:sz w:val="28"/>
          <w:szCs w:val="28"/>
        </w:rPr>
        <w:t xml:space="preserve"> после опубликования </w:t>
      </w:r>
      <w:r w:rsidR="00401963" w:rsidRPr="00426A47">
        <w:rPr>
          <w:sz w:val="28"/>
          <w:szCs w:val="28"/>
        </w:rPr>
        <w:t>протокола Конкурсной комиссии (выписки из протокола Конкурсной комиссии)</w:t>
      </w:r>
      <w:r w:rsidR="00401963">
        <w:rPr>
          <w:sz w:val="28"/>
          <w:szCs w:val="28"/>
        </w:rPr>
        <w:t xml:space="preserve"> </w:t>
      </w:r>
      <w:r w:rsidR="00426A47" w:rsidRPr="00426A47">
        <w:rPr>
          <w:sz w:val="28"/>
          <w:szCs w:val="28"/>
        </w:rPr>
        <w:t>в соответствии с пунктом 4 Информационной карты</w:t>
      </w:r>
      <w:r w:rsidR="00401963">
        <w:rPr>
          <w:sz w:val="28"/>
          <w:szCs w:val="28"/>
        </w:rPr>
        <w:t>,</w:t>
      </w:r>
      <w:r w:rsidR="00426A47" w:rsidRPr="00426A47">
        <w:t xml:space="preserve"> </w:t>
      </w:r>
      <w:r w:rsidR="00742320" w:rsidRPr="00D32FFA">
        <w:rPr>
          <w:sz w:val="28"/>
          <w:szCs w:val="28"/>
        </w:rPr>
        <w:t xml:space="preserve">направляет победителю (ям) </w:t>
      </w:r>
      <w:r w:rsidR="00742320">
        <w:rPr>
          <w:sz w:val="28"/>
          <w:szCs w:val="28"/>
        </w:rPr>
        <w:t>Открытого конкурса</w:t>
      </w:r>
      <w:r w:rsidR="00742320" w:rsidRPr="00742320">
        <w:rPr>
          <w:sz w:val="28"/>
          <w:szCs w:val="28"/>
        </w:rPr>
        <w:t xml:space="preserve"> договор и уведомление с приглашением подписать договор</w:t>
      </w:r>
      <w:r w:rsidR="00426A47">
        <w:rPr>
          <w:sz w:val="28"/>
          <w:szCs w:val="28"/>
        </w:rPr>
        <w:t>,</w:t>
      </w:r>
      <w:r w:rsidR="00742320" w:rsidRPr="00742320">
        <w:rPr>
          <w:sz w:val="28"/>
          <w:szCs w:val="28"/>
        </w:rPr>
        <w:t xml:space="preserve"> с указанием срока его подписания, с учетом условий изложенных в пункте 18 Информационной карты.</w:t>
      </w:r>
      <w:proofErr w:type="gramEnd"/>
      <w:r w:rsidR="00742320" w:rsidRPr="00742320">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w:t>
      </w:r>
      <w:r w:rsidR="00C922AE">
        <w:rPr>
          <w:sz w:val="28"/>
          <w:szCs w:val="28"/>
        </w:rPr>
        <w:t xml:space="preserve">в Заявке, </w:t>
      </w:r>
      <w:r w:rsidR="00742320" w:rsidRPr="00742320">
        <w:rPr>
          <w:sz w:val="28"/>
          <w:szCs w:val="28"/>
        </w:rPr>
        <w:t>в контактной информации приложения № 2 к документации о закупке.</w:t>
      </w:r>
    </w:p>
    <w:p w:rsidR="001B150C" w:rsidRPr="00D32FFA" w:rsidRDefault="007D6548" w:rsidP="008B41D3">
      <w:pPr>
        <w:numPr>
          <w:ilvl w:val="0"/>
          <w:numId w:val="17"/>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w:t>
      </w:r>
      <w:r w:rsidR="004D76E2" w:rsidRPr="004D76E2">
        <w:rPr>
          <w:sz w:val="28"/>
          <w:szCs w:val="28"/>
        </w:rPr>
        <w:t xml:space="preserve"> предоставить обеспечение заключения договора (если такое обеспечение предусмотрено пунктом 2</w:t>
      </w:r>
      <w:r w:rsidR="006520FE">
        <w:rPr>
          <w:sz w:val="28"/>
          <w:szCs w:val="28"/>
        </w:rPr>
        <w:t>2</w:t>
      </w:r>
      <w:r w:rsidR="004D76E2" w:rsidRPr="004D76E2">
        <w:rPr>
          <w:sz w:val="28"/>
          <w:szCs w:val="28"/>
        </w:rPr>
        <w:t xml:space="preserve"> Информационной карты) и</w:t>
      </w:r>
      <w:r w:rsidRPr="00D32FFA">
        <w:rPr>
          <w:sz w:val="28"/>
          <w:szCs w:val="28"/>
        </w:rPr>
        <w:t xml:space="preserve">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8B41D3">
      <w:pPr>
        <w:numPr>
          <w:ilvl w:val="0"/>
          <w:numId w:val="17"/>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 xml:space="preserve">Открытого </w:t>
      </w:r>
      <w:r w:rsidR="008C4183" w:rsidRPr="00163FF9">
        <w:rPr>
          <w:sz w:val="28"/>
          <w:szCs w:val="28"/>
        </w:rPr>
        <w:lastRenderedPageBreak/>
        <w:t>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8B41D3">
      <w:pPr>
        <w:numPr>
          <w:ilvl w:val="0"/>
          <w:numId w:val="17"/>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4776AC" w:rsidRDefault="007D6548" w:rsidP="008B41D3">
      <w:pPr>
        <w:numPr>
          <w:ilvl w:val="0"/>
          <w:numId w:val="17"/>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w:t>
      </w:r>
      <w:r w:rsidR="00EB740C">
        <w:rPr>
          <w:sz w:val="28"/>
          <w:szCs w:val="28"/>
        </w:rPr>
        <w:t xml:space="preserve"> проекта</w:t>
      </w:r>
      <w:r w:rsidRPr="00D32FFA">
        <w:rPr>
          <w:sz w:val="28"/>
          <w:szCs w:val="28"/>
        </w:rPr>
        <w:t xml:space="preserve">, приведенной </w:t>
      </w:r>
      <w:r w:rsidR="00E7210E" w:rsidRPr="00D32FFA">
        <w:rPr>
          <w:sz w:val="28"/>
          <w:szCs w:val="28"/>
        </w:rPr>
        <w:t>в приложении № 5</w:t>
      </w:r>
      <w:r w:rsidRPr="00D32FFA">
        <w:rPr>
          <w:sz w:val="28"/>
          <w:szCs w:val="28"/>
        </w:rPr>
        <w:t xml:space="preserve"> к настоящей документации</w:t>
      </w:r>
      <w:r w:rsidR="00EB740C">
        <w:rPr>
          <w:sz w:val="28"/>
          <w:szCs w:val="28"/>
        </w:rPr>
        <w:t xml:space="preserve"> о закупке</w:t>
      </w:r>
      <w:r w:rsidR="004776AC">
        <w:rPr>
          <w:sz w:val="28"/>
          <w:szCs w:val="28"/>
        </w:rPr>
        <w:t>,</w:t>
      </w:r>
      <w:r w:rsidR="004776AC" w:rsidRPr="004776AC">
        <w:rPr>
          <w:sz w:val="28"/>
          <w:szCs w:val="28"/>
        </w:rPr>
        <w:t xml:space="preserve"> с учетом условий, указанных в пункте 20 Информационной карты.</w:t>
      </w:r>
    </w:p>
    <w:p w:rsidR="000454C8" w:rsidRPr="00D32FFA" w:rsidRDefault="000454C8" w:rsidP="008B41D3">
      <w:pPr>
        <w:numPr>
          <w:ilvl w:val="0"/>
          <w:numId w:val="17"/>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Default="000978CE" w:rsidP="008B41D3">
      <w:pPr>
        <w:numPr>
          <w:ilvl w:val="0"/>
          <w:numId w:val="17"/>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EB740C">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EB740C" w:rsidRPr="00EB740C" w:rsidRDefault="006402DD" w:rsidP="008B41D3">
      <w:pPr>
        <w:numPr>
          <w:ilvl w:val="0"/>
          <w:numId w:val="17"/>
        </w:numPr>
        <w:ind w:left="0" w:firstLine="709"/>
        <w:jc w:val="both"/>
        <w:rPr>
          <w:sz w:val="28"/>
          <w:szCs w:val="28"/>
        </w:rPr>
      </w:pPr>
      <w:proofErr w:type="gramStart"/>
      <w:r w:rsidRPr="00EB740C">
        <w:rPr>
          <w:sz w:val="28"/>
          <w:szCs w:val="28"/>
        </w:rPr>
        <w:t xml:space="preserve">До заключения договора лицо, с которым заключается договор по итогам </w:t>
      </w:r>
      <w:r w:rsidR="008C4183" w:rsidRPr="00EB740C">
        <w:rPr>
          <w:sz w:val="28"/>
          <w:szCs w:val="28"/>
        </w:rPr>
        <w:t>Открытого конкурса</w:t>
      </w:r>
      <w:r w:rsidRPr="00EB740C">
        <w:rPr>
          <w:sz w:val="28"/>
          <w:szCs w:val="28"/>
        </w:rPr>
        <w:t xml:space="preserve">, </w:t>
      </w:r>
      <w:r w:rsidR="00A6701A" w:rsidRPr="00EB740C">
        <w:rPr>
          <w:sz w:val="28"/>
          <w:szCs w:val="28"/>
        </w:rPr>
        <w:t>предоставляет заказчику на бумажном носителе вторую часть Заявки, а также</w:t>
      </w:r>
      <w:r w:rsidR="001E5A31" w:rsidRPr="00EB740C">
        <w:rPr>
          <w:sz w:val="28"/>
          <w:szCs w:val="28"/>
        </w:rPr>
        <w:t xml:space="preserve">, если указанное предусмотрено в пункте </w:t>
      </w:r>
      <w:r w:rsidR="001E5A31" w:rsidRPr="00EB740C">
        <w:rPr>
          <w:sz w:val="28"/>
          <w:szCs w:val="28"/>
        </w:rPr>
        <w:br/>
        <w:t>17 Информационной карты,</w:t>
      </w:r>
      <w:r w:rsidRPr="00EB740C">
        <w:rPr>
          <w:sz w:val="28"/>
          <w:szCs w:val="28"/>
        </w:rPr>
        <w:t xml:space="preserve"> представляет сведения о своих владельцах</w:t>
      </w:r>
      <w:r w:rsidR="005251BD" w:rsidRPr="00EB740C">
        <w:rPr>
          <w:sz w:val="28"/>
          <w:szCs w:val="28"/>
        </w:rPr>
        <w:t>, включая конечных бенефициаров</w:t>
      </w:r>
      <w:r w:rsidRPr="00EB740C">
        <w:rPr>
          <w:sz w:val="28"/>
          <w:szCs w:val="28"/>
        </w:rPr>
        <w:t xml:space="preserve"> с приложением подтверждающих документо</w:t>
      </w:r>
      <w:r w:rsidR="005251BD" w:rsidRPr="00EB740C">
        <w:rPr>
          <w:sz w:val="28"/>
          <w:szCs w:val="28"/>
        </w:rPr>
        <w:t>в,</w:t>
      </w:r>
      <w:r w:rsidR="00A6701A" w:rsidRPr="00EB740C">
        <w:rPr>
          <w:sz w:val="28"/>
          <w:szCs w:val="28"/>
        </w:rPr>
        <w:t xml:space="preserve"> </w:t>
      </w:r>
      <w:r w:rsidRPr="00EB740C">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Pr="00EB740C">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sidRPr="00EB740C">
        <w:rPr>
          <w:sz w:val="28"/>
          <w:szCs w:val="28"/>
        </w:rPr>
        <w:t xml:space="preserve"> </w:t>
      </w:r>
      <w:r w:rsidR="004776AC">
        <w:rPr>
          <w:sz w:val="28"/>
          <w:szCs w:val="28"/>
        </w:rPr>
        <w:t>Е</w:t>
      </w:r>
      <w:r w:rsidR="004D76E2" w:rsidRPr="00EB740C">
        <w:rPr>
          <w:sz w:val="28"/>
          <w:szCs w:val="28"/>
        </w:rPr>
        <w:t>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r w:rsidR="00EB740C" w:rsidRPr="00EB740C">
        <w:rPr>
          <w:sz w:val="28"/>
          <w:szCs w:val="28"/>
        </w:rPr>
        <w:t xml:space="preserve"> </w:t>
      </w:r>
    </w:p>
    <w:p w:rsidR="004D76E2" w:rsidRPr="004D76E2" w:rsidRDefault="00EB740C" w:rsidP="00EB740C">
      <w:pPr>
        <w:ind w:firstLine="720"/>
        <w:jc w:val="both"/>
        <w:rPr>
          <w:sz w:val="28"/>
          <w:szCs w:val="28"/>
        </w:rPr>
      </w:pPr>
      <w:r w:rsidRPr="00950CE3">
        <w:rPr>
          <w:sz w:val="28"/>
          <w:szCs w:val="28"/>
        </w:rPr>
        <w:t xml:space="preserve">В случае непредставления указанных в настоящем </w:t>
      </w:r>
      <w:r>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8B41D3">
      <w:pPr>
        <w:numPr>
          <w:ilvl w:val="0"/>
          <w:numId w:val="17"/>
        </w:numPr>
        <w:ind w:left="0" w:firstLine="709"/>
        <w:jc w:val="both"/>
        <w:rPr>
          <w:sz w:val="28"/>
          <w:szCs w:val="28"/>
        </w:rPr>
      </w:pPr>
      <w:r w:rsidRPr="00345D9A">
        <w:rPr>
          <w:sz w:val="28"/>
          <w:szCs w:val="28"/>
        </w:rPr>
        <w:lastRenderedPageBreak/>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B41D3">
      <w:pPr>
        <w:numPr>
          <w:ilvl w:val="0"/>
          <w:numId w:val="17"/>
        </w:numPr>
        <w:ind w:left="0" w:firstLine="709"/>
        <w:jc w:val="both"/>
        <w:rPr>
          <w:sz w:val="28"/>
          <w:szCs w:val="28"/>
        </w:rPr>
      </w:pPr>
      <w:r w:rsidRPr="00D32FFA">
        <w:rPr>
          <w:sz w:val="28"/>
          <w:szCs w:val="28"/>
        </w:rPr>
        <w:t xml:space="preserve">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8B41D3">
      <w:pPr>
        <w:numPr>
          <w:ilvl w:val="0"/>
          <w:numId w:val="17"/>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72772D" w:rsidRPr="0072772D" w:rsidRDefault="006400A0" w:rsidP="0072772D">
      <w:pPr>
        <w:pStyle w:val="1"/>
        <w:tabs>
          <w:tab w:val="num" w:pos="432"/>
        </w:tabs>
        <w:spacing w:before="0" w:after="0"/>
        <w:jc w:val="center"/>
      </w:pPr>
      <w:r w:rsidRPr="0072772D">
        <w:t>Раздел 3</w:t>
      </w:r>
      <w:r w:rsidR="000954FB" w:rsidRPr="0072772D">
        <w:t xml:space="preserve">. </w:t>
      </w:r>
    </w:p>
    <w:p w:rsidR="000954FB" w:rsidRPr="0072772D" w:rsidRDefault="000954FB" w:rsidP="0072772D">
      <w:pPr>
        <w:pStyle w:val="1"/>
        <w:tabs>
          <w:tab w:val="num" w:pos="432"/>
        </w:tabs>
        <w:spacing w:before="0" w:after="0"/>
        <w:jc w:val="center"/>
      </w:pPr>
      <w:r w:rsidRPr="0072772D">
        <w:t>Порядок оформления Заявок</w:t>
      </w:r>
    </w:p>
    <w:p w:rsidR="000954FB" w:rsidRPr="00D32FFA" w:rsidRDefault="000954FB" w:rsidP="000954FB">
      <w:pPr>
        <w:pStyle w:val="afa"/>
        <w:rPr>
          <w:b/>
          <w:bCs/>
          <w:sz w:val="28"/>
          <w:szCs w:val="28"/>
        </w:rPr>
      </w:pPr>
    </w:p>
    <w:p w:rsidR="000954FB" w:rsidRPr="00D32FFA" w:rsidRDefault="000954FB" w:rsidP="008B41D3">
      <w:pPr>
        <w:pStyle w:val="2"/>
        <w:numPr>
          <w:ilvl w:val="1"/>
          <w:numId w:val="9"/>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8B41D3">
      <w:pPr>
        <w:pStyle w:val="afa"/>
        <w:numPr>
          <w:ilvl w:val="2"/>
          <w:numId w:val="9"/>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w:t>
      </w:r>
      <w:r w:rsidR="00737E75">
        <w:rPr>
          <w:sz w:val="28"/>
          <w:szCs w:val="28"/>
        </w:rPr>
        <w:t xml:space="preserve"> о закупке</w:t>
      </w:r>
      <w:r w:rsidR="00EA6DA5" w:rsidRPr="003343CE">
        <w:rPr>
          <w:sz w:val="28"/>
          <w:szCs w:val="28"/>
        </w:rPr>
        <w:t>.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 xml:space="preserve">ать от имени </w:t>
      </w:r>
      <w:proofErr w:type="gramStart"/>
      <w:r w:rsidR="00977ED3" w:rsidRPr="003343CE">
        <w:rPr>
          <w:sz w:val="28"/>
          <w:szCs w:val="28"/>
        </w:rPr>
        <w:t>претендента</w:t>
      </w:r>
      <w:proofErr w:type="gramEnd"/>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8B41D3">
      <w:pPr>
        <w:pStyle w:val="afa"/>
        <w:numPr>
          <w:ilvl w:val="2"/>
          <w:numId w:val="9"/>
        </w:numPr>
        <w:ind w:left="0" w:firstLine="720"/>
        <w:rPr>
          <w:sz w:val="28"/>
          <w:szCs w:val="28"/>
        </w:rPr>
      </w:pPr>
      <w:r w:rsidRPr="003343CE">
        <w:rPr>
          <w:sz w:val="28"/>
          <w:szCs w:val="28"/>
        </w:rPr>
        <w:t>Электронная часть заявки должна содержать следующие документы:</w:t>
      </w:r>
    </w:p>
    <w:p w:rsidR="00E96B03" w:rsidRDefault="007668FE" w:rsidP="00737E75">
      <w:pPr>
        <w:pStyle w:val="afa"/>
        <w:rPr>
          <w:sz w:val="28"/>
          <w:szCs w:val="28"/>
        </w:rPr>
      </w:pPr>
      <w:r w:rsidRPr="003343CE">
        <w:rPr>
          <w:sz w:val="28"/>
          <w:szCs w:val="28"/>
        </w:rPr>
        <w:t xml:space="preserve">а) </w:t>
      </w:r>
      <w:r w:rsidR="00E96B03" w:rsidRPr="00E96B03">
        <w:rPr>
          <w:sz w:val="28"/>
          <w:szCs w:val="28"/>
        </w:rPr>
        <w:t>опись представленных документов, заверенную подписью и печатью претендента;</w:t>
      </w:r>
    </w:p>
    <w:p w:rsidR="007668FE" w:rsidRPr="003343CE" w:rsidRDefault="00E96B03" w:rsidP="00737E75">
      <w:pPr>
        <w:pStyle w:val="afa"/>
        <w:rPr>
          <w:sz w:val="28"/>
          <w:szCs w:val="28"/>
        </w:rPr>
      </w:pPr>
      <w:r>
        <w:rPr>
          <w:sz w:val="28"/>
          <w:szCs w:val="28"/>
        </w:rPr>
        <w:t xml:space="preserve">б) </w:t>
      </w:r>
      <w:r w:rsidR="007668FE" w:rsidRPr="003343CE">
        <w:rPr>
          <w:sz w:val="28"/>
          <w:szCs w:val="28"/>
        </w:rPr>
        <w:t>надлежащим образом оформленные приложения к настоящей документации о закупке: № 1 (Заявка)</w:t>
      </w:r>
      <w:r w:rsidR="00622414">
        <w:rPr>
          <w:sz w:val="28"/>
          <w:szCs w:val="28"/>
        </w:rPr>
        <w:t>,</w:t>
      </w:r>
      <w:r w:rsidR="00622414" w:rsidRPr="00622414">
        <w:t xml:space="preserve"> </w:t>
      </w:r>
      <w:r w:rsidR="00622414" w:rsidRPr="00622414">
        <w:rPr>
          <w:sz w:val="28"/>
          <w:szCs w:val="28"/>
        </w:rPr>
        <w:t xml:space="preserve">приложение № 2 (Декларация о принадлежности к субъектам малого </w:t>
      </w:r>
      <w:r w:rsidR="00622414">
        <w:rPr>
          <w:sz w:val="28"/>
          <w:szCs w:val="28"/>
        </w:rPr>
        <w:t>и среднего предпринимательства)</w:t>
      </w:r>
      <w:r w:rsidR="00311909">
        <w:rPr>
          <w:sz w:val="28"/>
          <w:szCs w:val="28"/>
        </w:rPr>
        <w:t xml:space="preserve"> и № 3 (ф</w:t>
      </w:r>
      <w:r w:rsidR="007668FE" w:rsidRPr="003343CE">
        <w:rPr>
          <w:sz w:val="28"/>
          <w:szCs w:val="28"/>
        </w:rPr>
        <w:t>инансово-коммерческое предложение, подготовленное в соответствии с Техническим заданием (раздел 4</w:t>
      </w:r>
      <w:r w:rsidR="00311909">
        <w:rPr>
          <w:sz w:val="28"/>
          <w:szCs w:val="28"/>
        </w:rPr>
        <w:t xml:space="preserve"> документации о закупке</w:t>
      </w:r>
      <w:r w:rsidR="007668FE" w:rsidRPr="003343CE">
        <w:rPr>
          <w:sz w:val="28"/>
          <w:szCs w:val="28"/>
        </w:rPr>
        <w:t>)</w:t>
      </w:r>
      <w:r w:rsidR="00E7296E" w:rsidRPr="003343CE">
        <w:rPr>
          <w:sz w:val="28"/>
          <w:szCs w:val="28"/>
        </w:rPr>
        <w:t>;</w:t>
      </w:r>
    </w:p>
    <w:p w:rsidR="007668FE" w:rsidRPr="003343CE" w:rsidRDefault="007668FE" w:rsidP="00E7296E">
      <w:pPr>
        <w:pStyle w:val="afa"/>
        <w:rPr>
          <w:sz w:val="28"/>
          <w:szCs w:val="28"/>
        </w:rPr>
      </w:pPr>
      <w:proofErr w:type="gramStart"/>
      <w:r w:rsidRPr="003343CE">
        <w:rPr>
          <w:sz w:val="28"/>
          <w:szCs w:val="28"/>
        </w:rPr>
        <w:t xml:space="preserve">в) </w:t>
      </w:r>
      <w:r w:rsidR="00737E75" w:rsidRPr="003343CE">
        <w:rPr>
          <w:sz w:val="28"/>
        </w:rPr>
        <w:t xml:space="preserve">документы, перечисленные в </w:t>
      </w:r>
      <w:r w:rsidR="00311909">
        <w:rPr>
          <w:sz w:val="28"/>
        </w:rPr>
        <w:t xml:space="preserve">частях 3) - 8) </w:t>
      </w:r>
      <w:r w:rsidR="00E96B03">
        <w:rPr>
          <w:sz w:val="28"/>
        </w:rPr>
        <w:t>под</w:t>
      </w:r>
      <w:r w:rsidR="00311909">
        <w:rPr>
          <w:sz w:val="28"/>
        </w:rPr>
        <w:t>пункта</w:t>
      </w:r>
      <w:r w:rsidR="00737E75" w:rsidRPr="003343CE">
        <w:rPr>
          <w:sz w:val="28"/>
        </w:rPr>
        <w:t xml:space="preserve"> 2.3.1 настоящей документации о закупке, в случае, если они не предоставлял</w:t>
      </w:r>
      <w:r w:rsidR="00737E75">
        <w:rPr>
          <w:sz w:val="28"/>
        </w:rPr>
        <w:t>и</w:t>
      </w:r>
      <w:r w:rsidR="00737E75" w:rsidRPr="003343CE">
        <w:rPr>
          <w:sz w:val="28"/>
        </w:rPr>
        <w:t>сь претендентом при регистрации и аккредитации на ЭТП</w:t>
      </w:r>
      <w:r w:rsidR="00737E75" w:rsidRPr="003343CE">
        <w:rPr>
          <w:sz w:val="28"/>
          <w:szCs w:val="28"/>
        </w:rPr>
        <w:t xml:space="preserve"> и/или, если сроки/периоды выдачи, издания, действия и т.п. (актуальность) документов, переданных на ЭТП не </w:t>
      </w:r>
      <w:r w:rsidR="00737E75" w:rsidRPr="003343CE">
        <w:rPr>
          <w:sz w:val="28"/>
          <w:szCs w:val="28"/>
        </w:rPr>
        <w:lastRenderedPageBreak/>
        <w:t>соответствует актуальности документов, установленной настоящей документ</w:t>
      </w:r>
      <w:r w:rsidR="00737E75">
        <w:rPr>
          <w:sz w:val="28"/>
          <w:szCs w:val="28"/>
        </w:rPr>
        <w:t xml:space="preserve">ацией о закупке; </w:t>
      </w:r>
      <w:proofErr w:type="gramEnd"/>
    </w:p>
    <w:p w:rsidR="00C46D25" w:rsidRPr="003343CE" w:rsidRDefault="00AD6187" w:rsidP="00EB1633">
      <w:pPr>
        <w:pStyle w:val="afa"/>
        <w:rPr>
          <w:sz w:val="28"/>
        </w:rPr>
      </w:pPr>
      <w:r w:rsidRPr="003343CE">
        <w:rPr>
          <w:sz w:val="28"/>
          <w:szCs w:val="28"/>
        </w:rPr>
        <w:t xml:space="preserve">г) </w:t>
      </w:r>
      <w:r w:rsidR="00737E75" w:rsidRPr="003343CE">
        <w:rPr>
          <w:sz w:val="28"/>
        </w:rPr>
        <w:t xml:space="preserve">другие </w:t>
      </w:r>
      <w:r w:rsidR="00737E75" w:rsidRPr="003343CE">
        <w:rPr>
          <w:sz w:val="28"/>
          <w:szCs w:val="28"/>
        </w:rPr>
        <w:t>документы, указанные в</w:t>
      </w:r>
      <w:r w:rsidR="00311909">
        <w:rPr>
          <w:sz w:val="28"/>
          <w:szCs w:val="28"/>
        </w:rPr>
        <w:t xml:space="preserve"> подпункте 2 пункта</w:t>
      </w:r>
      <w:r w:rsidR="00737E75">
        <w:rPr>
          <w:sz w:val="28"/>
          <w:szCs w:val="28"/>
        </w:rPr>
        <w:t xml:space="preserve"> 17 Информационной карты.</w:t>
      </w:r>
    </w:p>
    <w:p w:rsidR="00950CE3" w:rsidRPr="003343CE" w:rsidRDefault="00354B98" w:rsidP="008B41D3">
      <w:pPr>
        <w:pStyle w:val="afa"/>
        <w:numPr>
          <w:ilvl w:val="2"/>
          <w:numId w:val="9"/>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 xml:space="preserve">(например: </w:t>
      </w:r>
      <w:r w:rsidR="00FF3B2D">
        <w:rPr>
          <w:sz w:val="28"/>
          <w:szCs w:val="28"/>
        </w:rPr>
        <w:t>1.</w:t>
      </w:r>
      <w:proofErr w:type="gramEnd"/>
      <w:r w:rsidR="00FF3B2D">
        <w:rPr>
          <w:sz w:val="28"/>
          <w:szCs w:val="28"/>
        </w:rPr>
        <w:t xml:space="preserve"> </w:t>
      </w:r>
      <w:r w:rsidR="007E02D5" w:rsidRPr="003343CE">
        <w:rPr>
          <w:sz w:val="28"/>
          <w:szCs w:val="28"/>
        </w:rPr>
        <w:t>Заявка.</w:t>
      </w:r>
      <w:r w:rsidR="007E02D5" w:rsidRPr="003343CE">
        <w:rPr>
          <w:sz w:val="28"/>
          <w:szCs w:val="28"/>
          <w:lang w:val="en-US"/>
        </w:rPr>
        <w:t>pdf</w:t>
      </w:r>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2. Декларация</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3. Финансово-коммерческое п</w:t>
      </w:r>
      <w:r w:rsidR="007E02D5" w:rsidRPr="003343CE">
        <w:rPr>
          <w:sz w:val="28"/>
          <w:szCs w:val="28"/>
        </w:rPr>
        <w:t>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
    <w:p w:rsidR="009B66AE" w:rsidRPr="0072772D" w:rsidRDefault="009B66AE" w:rsidP="0072772D">
      <w:pPr>
        <w:ind w:firstLine="720"/>
        <w:contextualSpacing/>
        <w:jc w:val="both"/>
        <w:rPr>
          <w:sz w:val="28"/>
          <w:szCs w:val="28"/>
        </w:rPr>
      </w:pPr>
      <w:r w:rsidRPr="0072772D">
        <w:rPr>
          <w:sz w:val="28"/>
          <w:szCs w:val="28"/>
        </w:rPr>
        <w:t>В случае если претендент подает заявки по нескольким лотам, документы</w:t>
      </w:r>
      <w:r w:rsidR="00EB1633" w:rsidRPr="0072772D">
        <w:rPr>
          <w:sz w:val="28"/>
          <w:szCs w:val="28"/>
        </w:rPr>
        <w:t>,</w:t>
      </w:r>
      <w:r w:rsidR="00C60301" w:rsidRPr="0072772D">
        <w:rPr>
          <w:sz w:val="28"/>
          <w:szCs w:val="28"/>
        </w:rPr>
        <w:t xml:space="preserve"> </w:t>
      </w:r>
      <w:r w:rsidR="00DD721D" w:rsidRPr="0072772D">
        <w:rPr>
          <w:sz w:val="28"/>
          <w:szCs w:val="28"/>
        </w:rPr>
        <w:t xml:space="preserve">указанные </w:t>
      </w:r>
      <w:r w:rsidR="0069795A">
        <w:rPr>
          <w:sz w:val="28"/>
          <w:szCs w:val="28"/>
        </w:rPr>
        <w:t>в части а)</w:t>
      </w:r>
      <w:r w:rsidR="00E96B03">
        <w:rPr>
          <w:sz w:val="28"/>
          <w:szCs w:val="28"/>
        </w:rPr>
        <w:t xml:space="preserve"> и б) </w:t>
      </w:r>
      <w:r w:rsidR="006F6F6B">
        <w:rPr>
          <w:sz w:val="28"/>
          <w:szCs w:val="28"/>
        </w:rPr>
        <w:t>под</w:t>
      </w:r>
      <w:r w:rsidRPr="0072772D">
        <w:rPr>
          <w:sz w:val="28"/>
          <w:szCs w:val="28"/>
        </w:rPr>
        <w:t>пункта</w:t>
      </w:r>
      <w:r w:rsidR="0069795A">
        <w:rPr>
          <w:sz w:val="28"/>
          <w:szCs w:val="28"/>
        </w:rPr>
        <w:t xml:space="preserve"> 3.1.2 документации о закупке</w:t>
      </w:r>
      <w:r w:rsidR="00DD721D" w:rsidRPr="0072772D">
        <w:rPr>
          <w:sz w:val="28"/>
          <w:szCs w:val="28"/>
        </w:rPr>
        <w:t>,</w:t>
      </w:r>
      <w:r w:rsidRPr="0072772D">
        <w:rPr>
          <w:sz w:val="28"/>
          <w:szCs w:val="28"/>
        </w:rPr>
        <w:t xml:space="preserve"> </w:t>
      </w:r>
      <w:r w:rsidR="00DD721D" w:rsidRPr="0072772D">
        <w:rPr>
          <w:sz w:val="28"/>
          <w:szCs w:val="28"/>
        </w:rPr>
        <w:t>предоставляются по каждо</w:t>
      </w:r>
      <w:r w:rsidR="006F6F6B">
        <w:rPr>
          <w:sz w:val="28"/>
          <w:szCs w:val="28"/>
        </w:rPr>
        <w:t>му лоту, а указанные в частях</w:t>
      </w:r>
      <w:r w:rsidR="00DD721D" w:rsidRPr="0072772D">
        <w:rPr>
          <w:sz w:val="28"/>
          <w:szCs w:val="28"/>
        </w:rPr>
        <w:t xml:space="preserve"> </w:t>
      </w:r>
      <w:r w:rsidR="0069795A">
        <w:rPr>
          <w:sz w:val="28"/>
          <w:szCs w:val="28"/>
        </w:rPr>
        <w:t xml:space="preserve">в) и </w:t>
      </w:r>
      <w:r w:rsidR="003343CE" w:rsidRPr="0072772D">
        <w:rPr>
          <w:sz w:val="28"/>
          <w:szCs w:val="28"/>
        </w:rPr>
        <w:t>г</w:t>
      </w:r>
      <w:r w:rsidR="00DD721D" w:rsidRPr="0072772D">
        <w:rPr>
          <w:sz w:val="28"/>
          <w:szCs w:val="28"/>
        </w:rPr>
        <w:t xml:space="preserve">) </w:t>
      </w:r>
      <w:r w:rsidR="00E96B03" w:rsidRPr="00E96B03">
        <w:rPr>
          <w:sz w:val="28"/>
          <w:szCs w:val="28"/>
        </w:rPr>
        <w:t>подпункта 3.1.2 документации о закупке</w:t>
      </w:r>
      <w:r w:rsidR="00DD721D" w:rsidRPr="0072772D">
        <w:rPr>
          <w:sz w:val="28"/>
          <w:szCs w:val="28"/>
        </w:rPr>
        <w:t xml:space="preserve"> – по лоту с наименьшим номером</w:t>
      </w:r>
      <w:r w:rsidR="00D0252E">
        <w:rPr>
          <w:sz w:val="28"/>
          <w:szCs w:val="28"/>
        </w:rPr>
        <w:t>.</w:t>
      </w:r>
    </w:p>
    <w:p w:rsidR="000954FB" w:rsidRPr="003343CE" w:rsidRDefault="00277A7F" w:rsidP="008B41D3">
      <w:pPr>
        <w:pStyle w:val="afa"/>
        <w:numPr>
          <w:ilvl w:val="2"/>
          <w:numId w:val="9"/>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 xml:space="preserve">документы, перечисленные в </w:t>
      </w:r>
      <w:r w:rsidR="001A51D8">
        <w:rPr>
          <w:sz w:val="28"/>
          <w:szCs w:val="28"/>
        </w:rPr>
        <w:t>под</w:t>
      </w:r>
      <w:r w:rsidR="002F345D" w:rsidRPr="003343CE">
        <w:rPr>
          <w:sz w:val="28"/>
          <w:szCs w:val="28"/>
        </w:rPr>
        <w:t>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622414">
        <w:rPr>
          <w:sz w:val="28"/>
          <w:szCs w:val="28"/>
        </w:rPr>
        <w:t>ункте</w:t>
      </w:r>
      <w:r w:rsidR="009B66AE" w:rsidRPr="003343CE">
        <w:rPr>
          <w:sz w:val="28"/>
          <w:szCs w:val="28"/>
        </w:rPr>
        <w:t xml:space="preserve"> </w:t>
      </w:r>
      <w:r w:rsidR="00622414">
        <w:rPr>
          <w:sz w:val="28"/>
          <w:szCs w:val="28"/>
        </w:rPr>
        <w:t>17</w:t>
      </w:r>
      <w:r w:rsidR="007D00C3" w:rsidRPr="003343CE">
        <w:rPr>
          <w:sz w:val="28"/>
          <w:szCs w:val="28"/>
        </w:rPr>
        <w:t xml:space="preserve"> Информационной карты</w:t>
      </w:r>
      <w:r w:rsidR="00D0252E">
        <w:rPr>
          <w:sz w:val="28"/>
          <w:szCs w:val="28"/>
        </w:rPr>
        <w:t>.</w:t>
      </w:r>
    </w:p>
    <w:p w:rsidR="00D01CDD" w:rsidRPr="00D01CDD" w:rsidRDefault="00F05F07" w:rsidP="008B41D3">
      <w:pPr>
        <w:pStyle w:val="afa"/>
        <w:numPr>
          <w:ilvl w:val="2"/>
          <w:numId w:val="9"/>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D0252E">
        <w:rPr>
          <w:sz w:val="28"/>
        </w:rPr>
        <w:t>.</w:t>
      </w:r>
    </w:p>
    <w:p w:rsidR="00805082" w:rsidRPr="003343CE" w:rsidRDefault="00455A19" w:rsidP="008B41D3">
      <w:pPr>
        <w:pStyle w:val="afa"/>
        <w:numPr>
          <w:ilvl w:val="2"/>
          <w:numId w:val="9"/>
        </w:numPr>
        <w:ind w:left="0" w:firstLine="709"/>
        <w:rPr>
          <w:sz w:val="28"/>
          <w:szCs w:val="28"/>
        </w:rPr>
      </w:pPr>
      <w:r>
        <w:rPr>
          <w:noProof/>
          <w:sz w:val="28"/>
          <w:szCs w:val="28"/>
          <w:lang w:eastAsia="ru-RU"/>
        </w:rPr>
        <mc:AlternateContent>
          <mc:Choice Requires="wps">
            <w:drawing>
              <wp:anchor distT="0" distB="0" distL="114300" distR="114300" simplePos="0" relativeHeight="251658240" behindDoc="1" locked="0" layoutInCell="1" allowOverlap="1" wp14:anchorId="2095E73A" wp14:editId="07393424">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00E92121" w:rsidRPr="007E6DE4" w:rsidRDefault="00E92121"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E92121" w:rsidRDefault="00E92121"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E92121" w:rsidRPr="007E6DE4" w:rsidRDefault="00E92121" w:rsidP="00805082">
                            <w:pPr>
                              <w:jc w:val="center"/>
                              <w:rPr>
                                <w:b/>
                                <w:sz w:val="28"/>
                                <w:szCs w:val="28"/>
                              </w:rPr>
                            </w:pPr>
                            <w:r w:rsidRPr="007E6DE4">
                              <w:rPr>
                                <w:b/>
                                <w:sz w:val="28"/>
                                <w:szCs w:val="28"/>
                              </w:rPr>
                              <w:t>________________________________________</w:t>
                            </w:r>
                          </w:p>
                          <w:p w:rsidR="00E92121" w:rsidRPr="007E6DE4" w:rsidRDefault="00E92121" w:rsidP="00805082">
                            <w:pPr>
                              <w:jc w:val="center"/>
                              <w:rPr>
                                <w:i/>
                                <w:sz w:val="20"/>
                                <w:szCs w:val="20"/>
                              </w:rPr>
                            </w:pPr>
                            <w:r w:rsidRPr="007E6DE4">
                              <w:rPr>
                                <w:i/>
                                <w:sz w:val="20"/>
                                <w:szCs w:val="20"/>
                              </w:rPr>
                              <w:t>государство регистрации претендента</w:t>
                            </w:r>
                          </w:p>
                          <w:p w:rsidR="00E92121" w:rsidRPr="007E6DE4" w:rsidRDefault="00E92121" w:rsidP="00805082">
                            <w:pPr>
                              <w:jc w:val="center"/>
                              <w:rPr>
                                <w:b/>
                                <w:sz w:val="28"/>
                                <w:szCs w:val="28"/>
                              </w:rPr>
                            </w:pPr>
                            <w:r w:rsidRPr="007E6DE4">
                              <w:rPr>
                                <w:b/>
                                <w:sz w:val="28"/>
                                <w:szCs w:val="28"/>
                              </w:rPr>
                              <w:t>_____________________________</w:t>
                            </w:r>
                            <w:r>
                              <w:rPr>
                                <w:b/>
                                <w:sz w:val="28"/>
                                <w:szCs w:val="28"/>
                              </w:rPr>
                              <w:t>__________________</w:t>
                            </w:r>
                          </w:p>
                          <w:p w:rsidR="00E92121" w:rsidRPr="007E6DE4" w:rsidRDefault="00E92121" w:rsidP="00805082">
                            <w:pPr>
                              <w:jc w:val="center"/>
                              <w:rPr>
                                <w:i/>
                                <w:sz w:val="20"/>
                                <w:szCs w:val="20"/>
                              </w:rPr>
                            </w:pPr>
                            <w:r w:rsidRPr="007E6DE4">
                              <w:rPr>
                                <w:i/>
                                <w:sz w:val="20"/>
                                <w:szCs w:val="20"/>
                              </w:rPr>
                              <w:t>ИНН претендента (для претендентов-резидентов Российской Федерации)</w:t>
                            </w:r>
                          </w:p>
                          <w:p w:rsidR="00E92121" w:rsidRDefault="00E92121" w:rsidP="00805082">
                            <w:pPr>
                              <w:jc w:val="both"/>
                            </w:pPr>
                          </w:p>
                          <w:p w:rsidR="00E92121" w:rsidRDefault="00E92121"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Pr>
                                <w:b/>
                              </w:rPr>
                              <w:t>-МСП</w:t>
                            </w:r>
                            <w:proofErr w:type="gramStart"/>
                            <w:r>
                              <w:rPr>
                                <w:b/>
                              </w:rPr>
                              <w:t>-____-____-</w:t>
                            </w:r>
                            <w:r w:rsidRPr="00923E2D">
                              <w:rPr>
                                <w:b/>
                              </w:rPr>
                              <w:t>____</w:t>
                            </w:r>
                            <w:proofErr w:type="gramEnd"/>
                          </w:p>
                          <w:p w:rsidR="00E92121" w:rsidRPr="00923E2D" w:rsidRDefault="00E92121"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E92121" w:rsidRPr="007E6DE4" w:rsidRDefault="00E92121"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E92121" w:rsidRDefault="00E92121"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E92121" w:rsidRPr="007E6DE4" w:rsidRDefault="00E92121" w:rsidP="00805082">
                      <w:pPr>
                        <w:jc w:val="center"/>
                        <w:rPr>
                          <w:b/>
                          <w:sz w:val="28"/>
                          <w:szCs w:val="28"/>
                        </w:rPr>
                      </w:pPr>
                      <w:r w:rsidRPr="007E6DE4">
                        <w:rPr>
                          <w:b/>
                          <w:sz w:val="28"/>
                          <w:szCs w:val="28"/>
                        </w:rPr>
                        <w:t>________________________________________</w:t>
                      </w:r>
                    </w:p>
                    <w:p w:rsidR="00E92121" w:rsidRPr="007E6DE4" w:rsidRDefault="00E92121" w:rsidP="00805082">
                      <w:pPr>
                        <w:jc w:val="center"/>
                        <w:rPr>
                          <w:i/>
                          <w:sz w:val="20"/>
                          <w:szCs w:val="20"/>
                        </w:rPr>
                      </w:pPr>
                      <w:r w:rsidRPr="007E6DE4">
                        <w:rPr>
                          <w:i/>
                          <w:sz w:val="20"/>
                          <w:szCs w:val="20"/>
                        </w:rPr>
                        <w:t>государство регистрации претендента</w:t>
                      </w:r>
                    </w:p>
                    <w:p w:rsidR="00E92121" w:rsidRPr="007E6DE4" w:rsidRDefault="00E92121" w:rsidP="00805082">
                      <w:pPr>
                        <w:jc w:val="center"/>
                        <w:rPr>
                          <w:b/>
                          <w:sz w:val="28"/>
                          <w:szCs w:val="28"/>
                        </w:rPr>
                      </w:pPr>
                      <w:r w:rsidRPr="007E6DE4">
                        <w:rPr>
                          <w:b/>
                          <w:sz w:val="28"/>
                          <w:szCs w:val="28"/>
                        </w:rPr>
                        <w:t>_____________________________</w:t>
                      </w:r>
                      <w:r>
                        <w:rPr>
                          <w:b/>
                          <w:sz w:val="28"/>
                          <w:szCs w:val="28"/>
                        </w:rPr>
                        <w:t>__________________</w:t>
                      </w:r>
                    </w:p>
                    <w:p w:rsidR="00E92121" w:rsidRPr="007E6DE4" w:rsidRDefault="00E92121" w:rsidP="00805082">
                      <w:pPr>
                        <w:jc w:val="center"/>
                        <w:rPr>
                          <w:i/>
                          <w:sz w:val="20"/>
                          <w:szCs w:val="20"/>
                        </w:rPr>
                      </w:pPr>
                      <w:r w:rsidRPr="007E6DE4">
                        <w:rPr>
                          <w:i/>
                          <w:sz w:val="20"/>
                          <w:szCs w:val="20"/>
                        </w:rPr>
                        <w:t>ИНН претендента (для претендентов-резидентов Российской Федерации)</w:t>
                      </w:r>
                    </w:p>
                    <w:p w:rsidR="00E92121" w:rsidRDefault="00E92121" w:rsidP="00805082">
                      <w:pPr>
                        <w:jc w:val="both"/>
                      </w:pPr>
                    </w:p>
                    <w:p w:rsidR="00E92121" w:rsidRDefault="00E92121"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Pr>
                          <w:b/>
                        </w:rPr>
                        <w:t>-МСП</w:t>
                      </w:r>
                      <w:proofErr w:type="gramStart"/>
                      <w:r>
                        <w:rPr>
                          <w:b/>
                        </w:rPr>
                        <w:t>-____-____-</w:t>
                      </w:r>
                      <w:r w:rsidRPr="00923E2D">
                        <w:rPr>
                          <w:b/>
                        </w:rPr>
                        <w:t>____</w:t>
                      </w:r>
                      <w:proofErr w:type="gramEnd"/>
                    </w:p>
                    <w:p w:rsidR="00E92121" w:rsidRPr="00923E2D" w:rsidRDefault="00E92121" w:rsidP="00805082">
                      <w:pPr>
                        <w:ind w:left="2124" w:firstLine="708"/>
                        <w:rPr>
                          <w:i/>
                        </w:rPr>
                      </w:pPr>
                    </w:p>
                  </w:txbxContent>
                </v:textbox>
                <w10:wrap type="tight"/>
              </v:shape>
            </w:pict>
          </mc:Fallback>
        </mc:AlternateConten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sidRPr="0072772D">
        <w:rPr>
          <w:sz w:val="28"/>
          <w:szCs w:val="28"/>
        </w:rPr>
        <w:lastRenderedPageBreak/>
        <w:t xml:space="preserve">В случае если претендент подает заявки по нескольким лотам, надлежащим образом оформленные </w:t>
      </w:r>
      <w:r w:rsidR="003343CE" w:rsidRPr="0072772D">
        <w:rPr>
          <w:sz w:val="28"/>
          <w:szCs w:val="28"/>
        </w:rPr>
        <w:t>д</w:t>
      </w:r>
      <w:r w:rsidR="004740B9">
        <w:rPr>
          <w:sz w:val="28"/>
          <w:szCs w:val="28"/>
        </w:rPr>
        <w:t>окументы, указанные в частях</w:t>
      </w:r>
      <w:r w:rsidR="003343CE" w:rsidRPr="0072772D">
        <w:rPr>
          <w:sz w:val="28"/>
          <w:szCs w:val="28"/>
        </w:rPr>
        <w:t xml:space="preserve"> а) – в) </w:t>
      </w:r>
      <w:r w:rsidR="004740B9">
        <w:rPr>
          <w:sz w:val="28"/>
          <w:szCs w:val="28"/>
        </w:rPr>
        <w:t>под</w:t>
      </w:r>
      <w:r w:rsidR="00DB2FF6" w:rsidRPr="0072772D">
        <w:rPr>
          <w:sz w:val="28"/>
          <w:szCs w:val="28"/>
        </w:rPr>
        <w:t xml:space="preserve">пункта 3.1.2 </w:t>
      </w:r>
      <w:r w:rsidRPr="0072772D">
        <w:rPr>
          <w:sz w:val="28"/>
          <w:szCs w:val="28"/>
        </w:rPr>
        <w:t>настоящей документации</w:t>
      </w:r>
      <w:r w:rsidR="00DD721D" w:rsidRPr="0072772D">
        <w:rPr>
          <w:sz w:val="28"/>
          <w:szCs w:val="28"/>
        </w:rPr>
        <w:t xml:space="preserve"> о закупке</w:t>
      </w:r>
      <w:r w:rsidRPr="0072772D">
        <w:rPr>
          <w:sz w:val="28"/>
          <w:szCs w:val="28"/>
        </w:rPr>
        <w:t>, предоставляются по каждому лоту отдельными пакетами (файлами). Д</w:t>
      </w:r>
      <w:r w:rsidR="00E82AA5" w:rsidRPr="0072772D">
        <w:rPr>
          <w:sz w:val="28"/>
          <w:szCs w:val="28"/>
        </w:rPr>
        <w:t>ругие д</w:t>
      </w:r>
      <w:r w:rsidRPr="0072772D">
        <w:rPr>
          <w:sz w:val="28"/>
          <w:szCs w:val="28"/>
        </w:rPr>
        <w:t xml:space="preserve">окументы, указанные в </w:t>
      </w:r>
      <w:r w:rsidR="001A51D8">
        <w:rPr>
          <w:sz w:val="28"/>
          <w:szCs w:val="28"/>
        </w:rPr>
        <w:t>под</w:t>
      </w:r>
      <w:r w:rsidRPr="0072772D">
        <w:rPr>
          <w:sz w:val="28"/>
          <w:szCs w:val="28"/>
        </w:rPr>
        <w:t>пункте 2.3.1 настоящей документации</w:t>
      </w:r>
      <w:r w:rsidR="00E82AA5" w:rsidRPr="0072772D">
        <w:rPr>
          <w:sz w:val="28"/>
          <w:szCs w:val="28"/>
        </w:rPr>
        <w:t xml:space="preserve"> о закупке (включая приложение № </w:t>
      </w:r>
      <w:r w:rsidR="00C35525" w:rsidRPr="0072772D">
        <w:rPr>
          <w:sz w:val="28"/>
          <w:szCs w:val="28"/>
        </w:rPr>
        <w:t xml:space="preserve">2 </w:t>
      </w:r>
      <w:r w:rsidR="00E82AA5" w:rsidRPr="0072772D">
        <w:rPr>
          <w:sz w:val="28"/>
          <w:szCs w:val="28"/>
        </w:rPr>
        <w:t>(</w:t>
      </w:r>
      <w:r w:rsidR="00FF3B2D" w:rsidRPr="00FF3B2D">
        <w:rPr>
          <w:sz w:val="28"/>
          <w:szCs w:val="28"/>
        </w:rPr>
        <w:t>Декларация о принадлежности к субъектам малого и среднего предпринимательства</w:t>
      </w:r>
      <w:r w:rsidR="00E82AA5" w:rsidRPr="0072772D">
        <w:rPr>
          <w:sz w:val="28"/>
          <w:szCs w:val="28"/>
        </w:rPr>
        <w:t>))</w:t>
      </w:r>
      <w:r w:rsidRPr="0072772D">
        <w:rPr>
          <w:sz w:val="28"/>
          <w:szCs w:val="28"/>
        </w:rPr>
        <w:t xml:space="preserve"> прикладываются к лоту, имеющему наименьший номер. В описи документов</w:t>
      </w:r>
      <w:r w:rsidR="00E82AA5" w:rsidRPr="0072772D">
        <w:rPr>
          <w:sz w:val="28"/>
          <w:szCs w:val="28"/>
        </w:rPr>
        <w:t>,</w:t>
      </w:r>
      <w:r w:rsidRPr="0072772D">
        <w:rPr>
          <w:sz w:val="28"/>
          <w:szCs w:val="28"/>
        </w:rPr>
        <w:t xml:space="preserve"> содержащихся в заявке по остальным лотам</w:t>
      </w:r>
      <w:r w:rsidR="00FB0E90" w:rsidRPr="0072772D">
        <w:rPr>
          <w:sz w:val="28"/>
          <w:szCs w:val="28"/>
        </w:rPr>
        <w:t>,</w:t>
      </w:r>
      <w:r w:rsidRPr="0072772D">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8B41D3">
      <w:pPr>
        <w:pStyle w:val="afa"/>
        <w:numPr>
          <w:ilvl w:val="2"/>
          <w:numId w:val="9"/>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a"/>
        <w:ind w:firstLine="720"/>
        <w:rPr>
          <w:sz w:val="28"/>
        </w:rPr>
      </w:pPr>
    </w:p>
    <w:p w:rsidR="000954FB" w:rsidRPr="0072772D" w:rsidRDefault="000954FB" w:rsidP="008B41D3">
      <w:pPr>
        <w:pStyle w:val="2"/>
        <w:numPr>
          <w:ilvl w:val="1"/>
          <w:numId w:val="9"/>
        </w:numPr>
        <w:tabs>
          <w:tab w:val="clear" w:pos="1260"/>
          <w:tab w:val="num" w:pos="-180"/>
          <w:tab w:val="num" w:pos="540"/>
        </w:tabs>
        <w:spacing w:before="0" w:after="0"/>
        <w:ind w:left="0" w:firstLine="720"/>
        <w:jc w:val="both"/>
        <w:rPr>
          <w:rFonts w:eastAsia="MS Mincho"/>
          <w:i w:val="0"/>
        </w:rPr>
      </w:pPr>
      <w:r w:rsidRPr="00FF3B2D">
        <w:rPr>
          <w:rFonts w:eastAsia="MS Mincho"/>
          <w:i w:val="0"/>
        </w:rPr>
        <w:t>Финансово-коммерческое предложение</w:t>
      </w:r>
    </w:p>
    <w:p w:rsidR="000954FB" w:rsidRPr="009B006E" w:rsidRDefault="000954FB" w:rsidP="009B006E">
      <w:pPr>
        <w:ind w:firstLine="720"/>
        <w:jc w:val="both"/>
      </w:pPr>
    </w:p>
    <w:p w:rsidR="000954FB" w:rsidRPr="009B006E" w:rsidRDefault="000954FB" w:rsidP="0046233A">
      <w:pPr>
        <w:pStyle w:val="a"/>
        <w:rPr>
          <w:b/>
          <w:i/>
        </w:rPr>
      </w:pPr>
      <w:r w:rsidRPr="009B006E">
        <w:t>Финансово-коммерческое предложение должно быть оформлено в соответствии с приложением № 3 к настоящей документации</w:t>
      </w:r>
      <w:r w:rsidR="00514D29">
        <w:t xml:space="preserve"> о закупке</w:t>
      </w:r>
      <w:r w:rsidRPr="009B006E">
        <w:t>.</w:t>
      </w:r>
    </w:p>
    <w:p w:rsidR="000954FB" w:rsidRPr="009B006E" w:rsidRDefault="000954FB" w:rsidP="0046233A">
      <w:pPr>
        <w:pStyle w:val="a"/>
        <w:rPr>
          <w:b/>
          <w:i/>
        </w:rPr>
      </w:pPr>
      <w:r w:rsidRPr="009B006E">
        <w:t>Финансово-коммерческое предложение должно содержать все условия, предусмотренные настоящей документацией</w:t>
      </w:r>
      <w:r w:rsidR="00514D29">
        <w:t xml:space="preserve"> о </w:t>
      </w:r>
      <w:proofErr w:type="spellStart"/>
      <w:r w:rsidR="00514D29">
        <w:t>закпке</w:t>
      </w:r>
      <w:proofErr w:type="spellEnd"/>
      <w:r w:rsidRPr="009B006E">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t>О</w:t>
      </w:r>
      <w:r w:rsidRPr="009B006E">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46233A">
      <w:pPr>
        <w:pStyle w:val="a"/>
        <w:rPr>
          <w:b/>
          <w:i/>
        </w:rPr>
      </w:pPr>
      <w:r w:rsidRPr="009B006E">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t>настоящей документации</w:t>
      </w:r>
      <w:r w:rsidR="00514D29">
        <w:t xml:space="preserve"> о закупке</w:t>
      </w:r>
      <w:r w:rsidR="00AF6ABE" w:rsidRPr="009B006E">
        <w:t xml:space="preserve"> (Техническом задании, </w:t>
      </w:r>
      <w:r w:rsidR="006C3A69" w:rsidRPr="009B006E">
        <w:t xml:space="preserve">Информационной карте, </w:t>
      </w:r>
      <w:r w:rsidRPr="009B006E">
        <w:t>проекте договора (приложение № 5 к настоящей документации</w:t>
      </w:r>
      <w:r w:rsidR="00514D29">
        <w:t xml:space="preserve"> о закупке</w:t>
      </w:r>
      <w:r w:rsidRPr="009B006E">
        <w:t>)</w:t>
      </w:r>
      <w:r w:rsidR="00AF6ABE" w:rsidRPr="009B006E">
        <w:t>)</w:t>
      </w:r>
      <w:r w:rsidRPr="009B006E">
        <w:t>.</w:t>
      </w:r>
    </w:p>
    <w:p w:rsidR="000954FB" w:rsidRPr="009B006E" w:rsidRDefault="00844CEE" w:rsidP="0046233A">
      <w:pPr>
        <w:pStyle w:val="a"/>
        <w:rPr>
          <w:b/>
          <w:i/>
        </w:rPr>
      </w:pPr>
      <w:r w:rsidRPr="00300A78">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w:t>
      </w:r>
      <w:r w:rsidR="005325D1">
        <w:t xml:space="preserve"> пункта 5 Информационной карты</w:t>
      </w:r>
      <w:r w:rsidRPr="00300A78">
        <w:t>.</w:t>
      </w:r>
    </w:p>
    <w:p w:rsidR="000954FB" w:rsidRPr="009B006E" w:rsidRDefault="009A1114" w:rsidP="0046233A">
      <w:pPr>
        <w:pStyle w:val="a"/>
        <w:rPr>
          <w:b/>
          <w:i/>
        </w:rPr>
      </w:pPr>
      <w:r w:rsidRPr="009B006E">
        <w:tab/>
      </w:r>
      <w:r w:rsidR="000954FB" w:rsidRPr="009B006E">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514D29">
        <w:t xml:space="preserve"> о закупке</w:t>
      </w:r>
      <w:r w:rsidR="000954FB" w:rsidRPr="009B006E">
        <w:t xml:space="preserve">. </w:t>
      </w:r>
    </w:p>
    <w:p w:rsidR="000954FB" w:rsidRPr="0046233A" w:rsidRDefault="000954FB" w:rsidP="0046233A">
      <w:pPr>
        <w:pStyle w:val="a"/>
        <w:rPr>
          <w:b/>
        </w:rPr>
      </w:pPr>
      <w:r w:rsidRPr="0046233A">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46233A">
        <w:t>4</w:t>
      </w:r>
      <w:r w:rsidRPr="0046233A">
        <w:t xml:space="preserve"> настоящей документации)</w:t>
      </w:r>
      <w:r w:rsidR="0012610C" w:rsidRPr="0046233A">
        <w:t xml:space="preserve"> и/или информационной карте</w:t>
      </w:r>
      <w:r w:rsidRPr="0046233A">
        <w:t>.</w:t>
      </w:r>
    </w:p>
    <w:p w:rsidR="000954FB" w:rsidRPr="0046233A" w:rsidRDefault="000954FB" w:rsidP="0046233A">
      <w:pPr>
        <w:pStyle w:val="a"/>
        <w:rPr>
          <w:b/>
          <w:i/>
        </w:rPr>
      </w:pPr>
      <w:proofErr w:type="gramStart"/>
      <w:r w:rsidRPr="009B006E">
        <w:lastRenderedPageBreak/>
        <w:t xml:space="preserve">Срок </w:t>
      </w:r>
      <w:r w:rsidR="00514D29" w:rsidRPr="009B006E">
        <w:t>поставки товаров</w:t>
      </w:r>
      <w:r w:rsidR="00514D29">
        <w:t>,</w:t>
      </w:r>
      <w:r w:rsidR="00514D29" w:rsidRPr="009B006E">
        <w:t xml:space="preserve"> </w:t>
      </w:r>
      <w:r w:rsidRPr="009B006E">
        <w:t>в</w:t>
      </w:r>
      <w:r w:rsidR="00514D29">
        <w:t>ыполнения работ, оказания услуг</w:t>
      </w:r>
      <w:r w:rsidRPr="009B006E">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t>ехническом задании (раздел 4</w:t>
      </w:r>
      <w:r w:rsidRPr="009B006E">
        <w:t xml:space="preserve"> настоящей документации</w:t>
      </w:r>
      <w:r w:rsidR="00865A81">
        <w:t xml:space="preserve"> о закупке</w:t>
      </w:r>
      <w:r w:rsidRPr="009B006E">
        <w:t>)</w:t>
      </w:r>
      <w:r w:rsidR="00BB5B51" w:rsidRPr="009B006E">
        <w:t xml:space="preserve"> и/или информационной карте</w:t>
      </w:r>
      <w:r w:rsidRPr="009B006E">
        <w:t xml:space="preserve">. </w:t>
      </w:r>
      <w:proofErr w:type="gramEnd"/>
    </w:p>
    <w:p w:rsidR="0046233A" w:rsidRPr="0046233A" w:rsidRDefault="0046233A" w:rsidP="0046233A">
      <w:pPr>
        <w:pStyle w:val="a"/>
      </w:pPr>
      <w:r w:rsidRPr="0046233A">
        <w:t>В подтверждение претендент в виде приложения к</w:t>
      </w:r>
      <w:proofErr w:type="gramStart"/>
      <w:r w:rsidRPr="0046233A">
        <w:t xml:space="preserve"> Ф</w:t>
      </w:r>
      <w:proofErr w:type="gramEnd"/>
      <w:r w:rsidRPr="0046233A">
        <w:t>инансово - коммерческому предложению предоставляет Календарный план выполнения работ, который составляется по форме соответствующего приложения к проекту договора</w:t>
      </w:r>
    </w:p>
    <w:p w:rsidR="00A12B7F" w:rsidRDefault="00A12B7F" w:rsidP="000954FB">
      <w:pPr>
        <w:ind w:firstLine="709"/>
        <w:jc w:val="both"/>
        <w:rPr>
          <w:rFonts w:eastAsia="MS Mincho"/>
          <w:b/>
          <w:bCs/>
          <w:sz w:val="32"/>
          <w:szCs w:val="32"/>
          <w:highlight w:val="cyan"/>
        </w:rPr>
      </w:pPr>
    </w:p>
    <w:p w:rsidR="0072772D" w:rsidRDefault="006400A0" w:rsidP="0072772D">
      <w:pPr>
        <w:pStyle w:val="1"/>
        <w:tabs>
          <w:tab w:val="num" w:pos="432"/>
        </w:tabs>
        <w:spacing w:before="0" w:after="0"/>
        <w:jc w:val="center"/>
      </w:pPr>
      <w:r w:rsidRPr="0072772D">
        <w:t>Раздел</w:t>
      </w:r>
      <w:r w:rsidR="007D6BE4" w:rsidRPr="0072772D">
        <w:t xml:space="preserve"> 4</w:t>
      </w:r>
      <w:r w:rsidR="000954FB" w:rsidRPr="0072772D">
        <w:t xml:space="preserve">. </w:t>
      </w:r>
    </w:p>
    <w:p w:rsidR="000954FB" w:rsidRPr="0072772D" w:rsidRDefault="000954FB" w:rsidP="0072772D">
      <w:pPr>
        <w:pStyle w:val="1"/>
        <w:tabs>
          <w:tab w:val="num" w:pos="432"/>
        </w:tabs>
        <w:spacing w:before="0" w:after="0"/>
        <w:jc w:val="center"/>
      </w:pPr>
      <w:r w:rsidRPr="0072772D">
        <w:t>Техническое задание.</w:t>
      </w:r>
    </w:p>
    <w:p w:rsidR="000954FB" w:rsidRPr="002C3FF9" w:rsidRDefault="000954FB" w:rsidP="000954FB">
      <w:pPr>
        <w:ind w:firstLine="709"/>
        <w:jc w:val="both"/>
        <w:rPr>
          <w:b/>
          <w:sz w:val="28"/>
          <w:szCs w:val="28"/>
          <w:highlight w:val="cyan"/>
        </w:rPr>
      </w:pPr>
    </w:p>
    <w:p w:rsidR="00FE3F02" w:rsidRDefault="00FE3F02" w:rsidP="00FE3F02">
      <w:pPr>
        <w:spacing w:after="200" w:line="276" w:lineRule="auto"/>
        <w:rPr>
          <w:b/>
          <w:sz w:val="28"/>
          <w:szCs w:val="28"/>
          <w:highlight w:val="cyan"/>
        </w:rPr>
      </w:pPr>
    </w:p>
    <w:p w:rsidR="00FE3F02" w:rsidRPr="00B30B68" w:rsidRDefault="00FE3F02" w:rsidP="008B41D3">
      <w:pPr>
        <w:pStyle w:val="aff7"/>
        <w:numPr>
          <w:ilvl w:val="0"/>
          <w:numId w:val="9"/>
        </w:numPr>
        <w:spacing w:after="200" w:line="276" w:lineRule="auto"/>
        <w:rPr>
          <w:b/>
          <w:vanish/>
          <w:sz w:val="28"/>
          <w:szCs w:val="28"/>
        </w:rPr>
      </w:pPr>
    </w:p>
    <w:p w:rsidR="00FE3F02" w:rsidRPr="00B30B68" w:rsidRDefault="00FE3F02" w:rsidP="008B41D3">
      <w:pPr>
        <w:pStyle w:val="aff7"/>
        <w:numPr>
          <w:ilvl w:val="1"/>
          <w:numId w:val="9"/>
        </w:numPr>
        <w:spacing w:after="200" w:line="276" w:lineRule="auto"/>
        <w:rPr>
          <w:b/>
          <w:sz w:val="28"/>
          <w:szCs w:val="28"/>
        </w:rPr>
      </w:pPr>
      <w:r w:rsidRPr="00B30B68">
        <w:rPr>
          <w:b/>
          <w:sz w:val="28"/>
          <w:szCs w:val="28"/>
        </w:rPr>
        <w:t>Наименование и цели закупки.</w:t>
      </w:r>
    </w:p>
    <w:p w:rsidR="00FE3F02" w:rsidRDefault="00FE3F02" w:rsidP="00FE3F02">
      <w:pPr>
        <w:spacing w:line="276" w:lineRule="auto"/>
        <w:ind w:firstLine="851"/>
        <w:jc w:val="both"/>
        <w:rPr>
          <w:sz w:val="28"/>
          <w:szCs w:val="28"/>
        </w:rPr>
      </w:pPr>
      <w:r>
        <w:rPr>
          <w:sz w:val="28"/>
          <w:szCs w:val="28"/>
        </w:rPr>
        <w:t xml:space="preserve">Поставка оборудования, </w:t>
      </w:r>
      <w:r w:rsidRPr="00AF7655">
        <w:rPr>
          <w:sz w:val="28"/>
        </w:rPr>
        <w:t>проведение</w:t>
      </w:r>
      <w:r>
        <w:rPr>
          <w:sz w:val="28"/>
        </w:rPr>
        <w:t xml:space="preserve"> монтажных и</w:t>
      </w:r>
      <w:r w:rsidRPr="00AF7655">
        <w:rPr>
          <w:sz w:val="28"/>
        </w:rPr>
        <w:t xml:space="preserve"> пуско-наладочных работ</w:t>
      </w:r>
      <w:r>
        <w:rPr>
          <w:sz w:val="28"/>
        </w:rPr>
        <w:t xml:space="preserve"> </w:t>
      </w:r>
      <w:r>
        <w:rPr>
          <w:sz w:val="28"/>
          <w:szCs w:val="28"/>
        </w:rPr>
        <w:t xml:space="preserve">(далее – Работы) в рамках модернизации системы Мультимедиа (далее – Система) в соответствии с Техническим заданием, </w:t>
      </w:r>
      <w:r w:rsidRPr="00A77350">
        <w:rPr>
          <w:sz w:val="28"/>
          <w:szCs w:val="28"/>
        </w:rPr>
        <w:t>проектной документации «</w:t>
      </w:r>
      <w:proofErr w:type="spellStart"/>
      <w:r w:rsidRPr="00A77350">
        <w:rPr>
          <w:sz w:val="28"/>
          <w:szCs w:val="28"/>
        </w:rPr>
        <w:t>Визуализац</w:t>
      </w:r>
      <w:r>
        <w:rPr>
          <w:sz w:val="28"/>
          <w:szCs w:val="28"/>
        </w:rPr>
        <w:t>и</w:t>
      </w:r>
      <w:r w:rsidRPr="00A77350">
        <w:rPr>
          <w:sz w:val="28"/>
          <w:szCs w:val="28"/>
        </w:rPr>
        <w:t>онно</w:t>
      </w:r>
      <w:proofErr w:type="spellEnd"/>
      <w:r w:rsidRPr="00A77350">
        <w:rPr>
          <w:sz w:val="28"/>
          <w:szCs w:val="28"/>
        </w:rPr>
        <w:t>-Аналитического Коллективного Комплекса» (</w:t>
      </w:r>
      <w:r>
        <w:rPr>
          <w:sz w:val="28"/>
          <w:szCs w:val="28"/>
        </w:rPr>
        <w:t xml:space="preserve">далее - </w:t>
      </w:r>
      <w:r w:rsidRPr="00A77350">
        <w:rPr>
          <w:sz w:val="28"/>
          <w:szCs w:val="28"/>
        </w:rPr>
        <w:t>ВАКК)</w:t>
      </w:r>
      <w:r>
        <w:rPr>
          <w:sz w:val="28"/>
          <w:szCs w:val="28"/>
        </w:rPr>
        <w:t xml:space="preserve"> </w:t>
      </w:r>
      <w:r w:rsidR="00D32497">
        <w:rPr>
          <w:sz w:val="28"/>
          <w:szCs w:val="28"/>
        </w:rPr>
        <w:t xml:space="preserve">представлена </w:t>
      </w:r>
      <w:r w:rsidR="006D06B6">
        <w:rPr>
          <w:sz w:val="28"/>
          <w:szCs w:val="28"/>
        </w:rPr>
        <w:t>в приложении №6</w:t>
      </w:r>
      <w:r w:rsidR="00D32497">
        <w:rPr>
          <w:sz w:val="28"/>
          <w:szCs w:val="28"/>
        </w:rPr>
        <w:t xml:space="preserve"> к документации о закупке</w:t>
      </w:r>
      <w:r w:rsidR="006D06B6">
        <w:rPr>
          <w:sz w:val="28"/>
          <w:szCs w:val="28"/>
        </w:rPr>
        <w:t xml:space="preserve"> </w:t>
      </w:r>
      <w:r>
        <w:rPr>
          <w:sz w:val="28"/>
          <w:szCs w:val="28"/>
        </w:rPr>
        <w:t>и спецификацией поставляемого оборудования</w:t>
      </w:r>
      <w:r w:rsidR="006D06B6">
        <w:rPr>
          <w:sz w:val="28"/>
          <w:szCs w:val="28"/>
        </w:rPr>
        <w:t xml:space="preserve"> согласно таблице</w:t>
      </w:r>
      <w:r>
        <w:rPr>
          <w:sz w:val="28"/>
          <w:szCs w:val="28"/>
        </w:rPr>
        <w:t xml:space="preserve"> №</w:t>
      </w:r>
      <w:r w:rsidR="006D06B6">
        <w:rPr>
          <w:sz w:val="28"/>
          <w:szCs w:val="28"/>
        </w:rPr>
        <w:t>1</w:t>
      </w:r>
      <w:r w:rsidR="00D32497">
        <w:rPr>
          <w:sz w:val="28"/>
          <w:szCs w:val="28"/>
        </w:rPr>
        <w:t xml:space="preserve"> технического задания</w:t>
      </w:r>
      <w:r>
        <w:rPr>
          <w:sz w:val="28"/>
          <w:szCs w:val="28"/>
        </w:rPr>
        <w:t xml:space="preserve">. </w:t>
      </w:r>
    </w:p>
    <w:p w:rsidR="00FE3F02" w:rsidRDefault="00FE3F02" w:rsidP="00FE3F02">
      <w:pPr>
        <w:spacing w:line="276" w:lineRule="auto"/>
        <w:ind w:firstLine="851"/>
        <w:jc w:val="both"/>
        <w:rPr>
          <w:sz w:val="28"/>
          <w:szCs w:val="28"/>
        </w:rPr>
      </w:pPr>
      <w:r>
        <w:rPr>
          <w:sz w:val="28"/>
          <w:szCs w:val="28"/>
        </w:rPr>
        <w:t xml:space="preserve">В модернизацию системы Мультимедиа входят два объекта: </w:t>
      </w:r>
    </w:p>
    <w:p w:rsidR="00FE3F02" w:rsidRDefault="00FE3F02" w:rsidP="008B41D3">
      <w:pPr>
        <w:pStyle w:val="aff7"/>
        <w:numPr>
          <w:ilvl w:val="0"/>
          <w:numId w:val="20"/>
        </w:numPr>
        <w:spacing w:line="276" w:lineRule="auto"/>
        <w:ind w:left="0" w:firstLine="1211"/>
        <w:jc w:val="both"/>
        <w:rPr>
          <w:sz w:val="28"/>
          <w:szCs w:val="28"/>
        </w:rPr>
      </w:pPr>
      <w:proofErr w:type="spellStart"/>
      <w:r w:rsidRPr="0092138C">
        <w:rPr>
          <w:sz w:val="28"/>
          <w:szCs w:val="28"/>
        </w:rPr>
        <w:t>конференц</w:t>
      </w:r>
      <w:proofErr w:type="spellEnd"/>
      <w:r w:rsidRPr="0092138C">
        <w:rPr>
          <w:sz w:val="28"/>
          <w:szCs w:val="28"/>
        </w:rPr>
        <w:t xml:space="preserve"> зал (г. Москва, Оружейный переулок, дом №19, 4 этаж</w:t>
      </w:r>
      <w:r>
        <w:rPr>
          <w:sz w:val="28"/>
          <w:szCs w:val="28"/>
        </w:rPr>
        <w:t>, 413 кабинет</w:t>
      </w:r>
      <w:r w:rsidRPr="0092138C">
        <w:rPr>
          <w:sz w:val="28"/>
          <w:szCs w:val="28"/>
        </w:rPr>
        <w:t xml:space="preserve">)  </w:t>
      </w:r>
      <w:r>
        <w:rPr>
          <w:sz w:val="28"/>
          <w:szCs w:val="28"/>
        </w:rPr>
        <w:t>согласно проектной документации ВАКК (</w:t>
      </w:r>
      <w:r w:rsidRPr="009B2B41">
        <w:rPr>
          <w:sz w:val="28"/>
          <w:szCs w:val="28"/>
        </w:rPr>
        <w:t>ИНТ</w:t>
      </w:r>
      <w:proofErr w:type="gramStart"/>
      <w:r w:rsidRPr="009B2B41">
        <w:rPr>
          <w:sz w:val="28"/>
          <w:szCs w:val="28"/>
        </w:rPr>
        <w:t>.В</w:t>
      </w:r>
      <w:proofErr w:type="gramEnd"/>
      <w:r w:rsidRPr="009B2B41">
        <w:rPr>
          <w:sz w:val="28"/>
          <w:szCs w:val="28"/>
        </w:rPr>
        <w:t>ААК-ТК.103.Р</w:t>
      </w:r>
      <w:r>
        <w:rPr>
          <w:sz w:val="28"/>
          <w:szCs w:val="28"/>
        </w:rPr>
        <w:t>) приложение № 6 к настоящей конкурсной документации;</w:t>
      </w:r>
    </w:p>
    <w:p w:rsidR="00FE3F02" w:rsidRDefault="00FE3F02" w:rsidP="008B41D3">
      <w:pPr>
        <w:pStyle w:val="aff7"/>
        <w:numPr>
          <w:ilvl w:val="0"/>
          <w:numId w:val="20"/>
        </w:numPr>
        <w:spacing w:after="200" w:line="276" w:lineRule="auto"/>
        <w:ind w:left="0" w:firstLine="1211"/>
        <w:jc w:val="both"/>
        <w:rPr>
          <w:sz w:val="28"/>
          <w:szCs w:val="28"/>
        </w:rPr>
      </w:pPr>
      <w:r w:rsidRPr="0092138C">
        <w:rPr>
          <w:sz w:val="28"/>
          <w:szCs w:val="28"/>
        </w:rPr>
        <w:t>атриум (г. Москва, Оружейный переулок, дом №19, 1 этаж)</w:t>
      </w:r>
      <w:r>
        <w:rPr>
          <w:sz w:val="28"/>
          <w:szCs w:val="28"/>
        </w:rPr>
        <w:t xml:space="preserve"> по созданию комплекса вещания корпоративной информации на базе </w:t>
      </w:r>
      <w:r w:rsidRPr="00046B6A">
        <w:rPr>
          <w:sz w:val="28"/>
          <w:szCs w:val="28"/>
        </w:rPr>
        <w:t xml:space="preserve"> </w:t>
      </w:r>
      <w:proofErr w:type="spellStart"/>
      <w:r w:rsidRPr="00046B6A">
        <w:rPr>
          <w:sz w:val="28"/>
          <w:szCs w:val="28"/>
        </w:rPr>
        <w:t>Digital</w:t>
      </w:r>
      <w:proofErr w:type="spellEnd"/>
      <w:r w:rsidRPr="00046B6A">
        <w:rPr>
          <w:sz w:val="28"/>
          <w:szCs w:val="28"/>
        </w:rPr>
        <w:t xml:space="preserve"> </w:t>
      </w:r>
      <w:proofErr w:type="spellStart"/>
      <w:r w:rsidRPr="00046B6A">
        <w:rPr>
          <w:sz w:val="28"/>
          <w:szCs w:val="28"/>
        </w:rPr>
        <w:t>Signage</w:t>
      </w:r>
      <w:proofErr w:type="spellEnd"/>
      <w:r>
        <w:rPr>
          <w:sz w:val="28"/>
          <w:szCs w:val="28"/>
        </w:rPr>
        <w:t>.</w:t>
      </w:r>
    </w:p>
    <w:p w:rsidR="00FE3F02" w:rsidRPr="00B30B68" w:rsidRDefault="00FE3F02" w:rsidP="008B41D3">
      <w:pPr>
        <w:pStyle w:val="aff7"/>
        <w:numPr>
          <w:ilvl w:val="1"/>
          <w:numId w:val="9"/>
        </w:numPr>
        <w:spacing w:line="276" w:lineRule="auto"/>
        <w:ind w:left="1259"/>
        <w:rPr>
          <w:b/>
          <w:sz w:val="28"/>
          <w:szCs w:val="28"/>
        </w:rPr>
      </w:pPr>
      <w:r w:rsidRPr="00B30B68">
        <w:rPr>
          <w:b/>
          <w:sz w:val="28"/>
          <w:szCs w:val="28"/>
        </w:rPr>
        <w:t>Начальная (максимальная) цена договора, без учета НДС</w:t>
      </w:r>
      <w:r>
        <w:rPr>
          <w:b/>
          <w:sz w:val="28"/>
          <w:szCs w:val="28"/>
        </w:rPr>
        <w:t>.</w:t>
      </w:r>
    </w:p>
    <w:p w:rsidR="00FE3F02" w:rsidRDefault="00FE3F02" w:rsidP="00D32497">
      <w:pPr>
        <w:pStyle w:val="1"/>
        <w:tabs>
          <w:tab w:val="num" w:pos="432"/>
        </w:tabs>
        <w:spacing w:before="0" w:after="0"/>
        <w:jc w:val="both"/>
        <w:rPr>
          <w:b w:val="0"/>
          <w:sz w:val="28"/>
          <w:szCs w:val="28"/>
        </w:rPr>
      </w:pPr>
      <w:proofErr w:type="gramStart"/>
      <w:r>
        <w:rPr>
          <w:b w:val="0"/>
          <w:sz w:val="28"/>
          <w:szCs w:val="28"/>
        </w:rPr>
        <w:t>Начальная (максимальная) цена д</w:t>
      </w:r>
      <w:r w:rsidRPr="00B30B68">
        <w:rPr>
          <w:b w:val="0"/>
          <w:sz w:val="28"/>
          <w:szCs w:val="28"/>
        </w:rPr>
        <w:t xml:space="preserve">оговора </w:t>
      </w:r>
      <w:r>
        <w:rPr>
          <w:b w:val="0"/>
          <w:sz w:val="28"/>
          <w:szCs w:val="28"/>
        </w:rPr>
        <w:t>со</w:t>
      </w:r>
      <w:r w:rsidRPr="00B30B68">
        <w:rPr>
          <w:b w:val="0"/>
          <w:sz w:val="28"/>
          <w:szCs w:val="28"/>
        </w:rPr>
        <w:t xml:space="preserve">ставляет </w:t>
      </w:r>
      <w:r>
        <w:rPr>
          <w:b w:val="0"/>
          <w:sz w:val="28"/>
          <w:szCs w:val="28"/>
        </w:rPr>
        <w:t>20 100</w:t>
      </w:r>
      <w:r w:rsidRPr="00B30B68">
        <w:rPr>
          <w:b w:val="0"/>
          <w:sz w:val="28"/>
          <w:szCs w:val="28"/>
        </w:rPr>
        <w:t xml:space="preserve"> 000</w:t>
      </w:r>
      <w:r>
        <w:rPr>
          <w:b w:val="0"/>
          <w:sz w:val="28"/>
          <w:szCs w:val="28"/>
        </w:rPr>
        <w:t>,</w:t>
      </w:r>
      <w:r w:rsidRPr="00B30B68">
        <w:rPr>
          <w:b w:val="0"/>
          <w:sz w:val="28"/>
          <w:szCs w:val="28"/>
        </w:rPr>
        <w:t>00 (</w:t>
      </w:r>
      <w:r>
        <w:rPr>
          <w:b w:val="0"/>
          <w:sz w:val="28"/>
          <w:szCs w:val="28"/>
        </w:rPr>
        <w:t>двадцать миллионов сто тысяч</w:t>
      </w:r>
      <w:r w:rsidRPr="00B30B68">
        <w:rPr>
          <w:b w:val="0"/>
          <w:sz w:val="28"/>
          <w:szCs w:val="28"/>
        </w:rPr>
        <w:t>) рублей 00 копеек с учетом всех налогов (кроме НДС), расходов на приобретение Оборудования, материалов, изделий, конструкций и затрат, связанных с их доставкой на объект, стоимость оборудования и затрат, связанных с его хранением и погрузочно-разгрузочными работами, а также затрат, расходов Исполнителя, связанных с выполнением Работ.</w:t>
      </w:r>
      <w:proofErr w:type="gramEnd"/>
    </w:p>
    <w:p w:rsidR="00FE3F02" w:rsidRPr="00B5626C" w:rsidRDefault="00FE3F02" w:rsidP="008B41D3">
      <w:pPr>
        <w:pStyle w:val="aff7"/>
        <w:numPr>
          <w:ilvl w:val="1"/>
          <w:numId w:val="9"/>
        </w:numPr>
        <w:spacing w:line="276" w:lineRule="auto"/>
        <w:ind w:left="1259"/>
        <w:rPr>
          <w:b/>
        </w:rPr>
      </w:pPr>
      <w:r w:rsidRPr="00B5626C">
        <w:rPr>
          <w:b/>
          <w:sz w:val="28"/>
          <w:szCs w:val="28"/>
        </w:rPr>
        <w:t xml:space="preserve">Требования к поставке и качеству </w:t>
      </w:r>
      <w:r>
        <w:rPr>
          <w:b/>
          <w:sz w:val="28"/>
          <w:szCs w:val="28"/>
        </w:rPr>
        <w:t>оборудования.</w:t>
      </w:r>
    </w:p>
    <w:p w:rsidR="00FE3F02" w:rsidRDefault="00FE3F02" w:rsidP="00FE3F02">
      <w:pPr>
        <w:spacing w:line="276" w:lineRule="auto"/>
        <w:ind w:firstLine="851"/>
        <w:jc w:val="both"/>
        <w:rPr>
          <w:sz w:val="28"/>
          <w:szCs w:val="28"/>
        </w:rPr>
      </w:pPr>
      <w:r w:rsidRPr="00A668BD">
        <w:rPr>
          <w:sz w:val="28"/>
          <w:szCs w:val="28"/>
        </w:rPr>
        <w:lastRenderedPageBreak/>
        <w:t>Срок поставки оборудования</w:t>
      </w:r>
      <w:r>
        <w:rPr>
          <w:sz w:val="28"/>
          <w:szCs w:val="28"/>
        </w:rPr>
        <w:t xml:space="preserve"> не более 60 календарных дней</w:t>
      </w:r>
      <w:r w:rsidRPr="00A668BD">
        <w:rPr>
          <w:sz w:val="28"/>
          <w:szCs w:val="28"/>
        </w:rPr>
        <w:t xml:space="preserve"> </w:t>
      </w:r>
      <w:proofErr w:type="gramStart"/>
      <w:r w:rsidRPr="00A668BD">
        <w:rPr>
          <w:sz w:val="28"/>
          <w:szCs w:val="28"/>
        </w:rPr>
        <w:t>с даты подписания</w:t>
      </w:r>
      <w:proofErr w:type="gramEnd"/>
      <w:r w:rsidRPr="00A668BD">
        <w:rPr>
          <w:sz w:val="28"/>
          <w:szCs w:val="28"/>
        </w:rPr>
        <w:t xml:space="preserve"> договора</w:t>
      </w:r>
      <w:r>
        <w:rPr>
          <w:sz w:val="28"/>
          <w:szCs w:val="28"/>
        </w:rPr>
        <w:t xml:space="preserve">. </w:t>
      </w:r>
    </w:p>
    <w:p w:rsidR="00FE3F02" w:rsidRPr="00B5626C" w:rsidRDefault="00FE3F02" w:rsidP="00FE3F02">
      <w:pPr>
        <w:spacing w:line="276" w:lineRule="auto"/>
        <w:ind w:firstLine="851"/>
        <w:jc w:val="both"/>
        <w:rPr>
          <w:sz w:val="28"/>
          <w:szCs w:val="28"/>
        </w:rPr>
      </w:pPr>
      <w:r w:rsidRPr="00B5626C">
        <w:rPr>
          <w:sz w:val="28"/>
          <w:szCs w:val="28"/>
        </w:rPr>
        <w:t xml:space="preserve">Комплектность </w:t>
      </w:r>
      <w:r>
        <w:rPr>
          <w:sz w:val="28"/>
          <w:szCs w:val="28"/>
        </w:rPr>
        <w:t xml:space="preserve">(таблица № 1 к техническому заданию) </w:t>
      </w:r>
      <w:r w:rsidRPr="00B5626C">
        <w:rPr>
          <w:sz w:val="28"/>
          <w:szCs w:val="28"/>
        </w:rPr>
        <w:t xml:space="preserve">и качество </w:t>
      </w:r>
      <w:r>
        <w:rPr>
          <w:sz w:val="28"/>
          <w:szCs w:val="28"/>
        </w:rPr>
        <w:t>оборудования</w:t>
      </w:r>
      <w:r w:rsidRPr="00B5626C">
        <w:rPr>
          <w:sz w:val="28"/>
          <w:szCs w:val="28"/>
        </w:rPr>
        <w:t xml:space="preserve"> должны соответствовать требованиям ГОСТ предусмотренным для закупаемого </w:t>
      </w:r>
      <w:r>
        <w:rPr>
          <w:sz w:val="28"/>
          <w:szCs w:val="28"/>
        </w:rPr>
        <w:t>оборудования</w:t>
      </w:r>
      <w:r w:rsidRPr="00B5626C">
        <w:rPr>
          <w:sz w:val="28"/>
          <w:szCs w:val="28"/>
        </w:rPr>
        <w:t xml:space="preserve">, техническим условиям на соответствующий вид </w:t>
      </w:r>
      <w:r>
        <w:rPr>
          <w:sz w:val="28"/>
          <w:szCs w:val="28"/>
        </w:rPr>
        <w:t>оборудования</w:t>
      </w:r>
      <w:r w:rsidRPr="00B5626C">
        <w:rPr>
          <w:sz w:val="28"/>
          <w:szCs w:val="28"/>
        </w:rPr>
        <w:t xml:space="preserve"> и настоящей документации о закупке.</w:t>
      </w:r>
    </w:p>
    <w:p w:rsidR="00FE3F02" w:rsidRPr="00B5626C" w:rsidRDefault="00FE3F02" w:rsidP="00FE3F02">
      <w:pPr>
        <w:spacing w:line="276" w:lineRule="auto"/>
        <w:ind w:firstLine="851"/>
        <w:jc w:val="both"/>
        <w:rPr>
          <w:sz w:val="28"/>
          <w:szCs w:val="28"/>
        </w:rPr>
      </w:pPr>
      <w:r w:rsidRPr="00B5626C">
        <w:rPr>
          <w:sz w:val="28"/>
          <w:szCs w:val="28"/>
        </w:rPr>
        <w:t xml:space="preserve">Исполнитель должен гарантировать, что </w:t>
      </w:r>
      <w:r>
        <w:rPr>
          <w:sz w:val="28"/>
          <w:szCs w:val="28"/>
        </w:rPr>
        <w:t>оборудование</w:t>
      </w:r>
      <w:r w:rsidRPr="00B5626C">
        <w:rPr>
          <w:sz w:val="28"/>
          <w:szCs w:val="28"/>
        </w:rPr>
        <w:t xml:space="preserve"> принадлежит ему на праве собственности, не является предметом залога, не находится под арестом, не является предметом исков третьих лиц, в отношении него нет иных ограничений и обременений.</w:t>
      </w:r>
    </w:p>
    <w:p w:rsidR="00FE3F02" w:rsidRPr="00B5626C" w:rsidRDefault="00FE3F02" w:rsidP="00FE3F02">
      <w:pPr>
        <w:spacing w:line="276" w:lineRule="auto"/>
        <w:ind w:firstLine="851"/>
        <w:jc w:val="both"/>
        <w:rPr>
          <w:sz w:val="28"/>
          <w:szCs w:val="28"/>
        </w:rPr>
      </w:pPr>
      <w:r>
        <w:rPr>
          <w:sz w:val="28"/>
          <w:szCs w:val="28"/>
        </w:rPr>
        <w:t>Все</w:t>
      </w:r>
      <w:r w:rsidRPr="00B5626C">
        <w:rPr>
          <w:sz w:val="28"/>
          <w:szCs w:val="28"/>
        </w:rPr>
        <w:t xml:space="preserve"> поставляем</w:t>
      </w:r>
      <w:r>
        <w:rPr>
          <w:sz w:val="28"/>
          <w:szCs w:val="28"/>
        </w:rPr>
        <w:t>ое</w:t>
      </w:r>
      <w:r w:rsidRPr="00B5626C">
        <w:rPr>
          <w:sz w:val="28"/>
          <w:szCs w:val="28"/>
        </w:rPr>
        <w:t xml:space="preserve"> </w:t>
      </w:r>
      <w:r>
        <w:rPr>
          <w:sz w:val="28"/>
          <w:szCs w:val="28"/>
        </w:rPr>
        <w:t>оборудование</w:t>
      </w:r>
      <w:r w:rsidRPr="00B5626C">
        <w:rPr>
          <w:sz w:val="28"/>
          <w:szCs w:val="28"/>
        </w:rPr>
        <w:t xml:space="preserve"> долж</w:t>
      </w:r>
      <w:r>
        <w:rPr>
          <w:sz w:val="28"/>
          <w:szCs w:val="28"/>
        </w:rPr>
        <w:t>но</w:t>
      </w:r>
      <w:r w:rsidRPr="00B5626C">
        <w:rPr>
          <w:sz w:val="28"/>
          <w:szCs w:val="28"/>
        </w:rPr>
        <w:t xml:space="preserve"> быть не восстановленным и не собранным из восстановленных компонентов, выпускаться серийно, быть изготовленным не ранее 2015 года. Оборудование не должно иметь внешних и внутренних повреждений.</w:t>
      </w:r>
    </w:p>
    <w:p w:rsidR="00FE3F02" w:rsidRPr="00B5626C" w:rsidRDefault="00FE3F02" w:rsidP="00FE3F02">
      <w:pPr>
        <w:spacing w:line="276" w:lineRule="auto"/>
        <w:ind w:firstLine="851"/>
        <w:jc w:val="both"/>
        <w:rPr>
          <w:sz w:val="28"/>
          <w:szCs w:val="28"/>
        </w:rPr>
      </w:pPr>
      <w:r>
        <w:rPr>
          <w:sz w:val="28"/>
          <w:szCs w:val="28"/>
        </w:rPr>
        <w:t>Оборудование</w:t>
      </w:r>
      <w:r w:rsidRPr="00B5626C">
        <w:rPr>
          <w:sz w:val="28"/>
          <w:szCs w:val="28"/>
        </w:rPr>
        <w:t xml:space="preserve"> долж</w:t>
      </w:r>
      <w:r>
        <w:rPr>
          <w:sz w:val="28"/>
          <w:szCs w:val="28"/>
        </w:rPr>
        <w:t>но</w:t>
      </w:r>
      <w:r w:rsidRPr="00B5626C">
        <w:rPr>
          <w:sz w:val="28"/>
          <w:szCs w:val="28"/>
        </w:rPr>
        <w:t xml:space="preserve"> быть безопасным для жизни и здоровья работников Заказчика, его имущества и окружающей среды при обычных условиях его использования, хранения, транспортировки и утилизации.</w:t>
      </w:r>
    </w:p>
    <w:p w:rsidR="00FE3F02" w:rsidRPr="00B5626C" w:rsidRDefault="00FE3F02" w:rsidP="00FE3F02">
      <w:pPr>
        <w:spacing w:line="276" w:lineRule="auto"/>
        <w:ind w:firstLine="851"/>
        <w:jc w:val="both"/>
        <w:rPr>
          <w:sz w:val="28"/>
          <w:szCs w:val="28"/>
        </w:rPr>
      </w:pPr>
      <w:r w:rsidRPr="00B5626C">
        <w:rPr>
          <w:sz w:val="28"/>
          <w:szCs w:val="28"/>
        </w:rPr>
        <w:t xml:space="preserve">Качество </w:t>
      </w:r>
      <w:r>
        <w:rPr>
          <w:sz w:val="28"/>
          <w:szCs w:val="28"/>
        </w:rPr>
        <w:t>оборудования</w:t>
      </w:r>
      <w:r w:rsidRPr="00B5626C">
        <w:rPr>
          <w:sz w:val="28"/>
          <w:szCs w:val="28"/>
        </w:rPr>
        <w:t xml:space="preserve"> и Работ должно соответствовать требованиям государственных стандартов ГОСТ 26329-84, ГОСТ Р51318.22-99, ГОСТ 51317.3.2-99, и другим нормативным актам предусмотренным законодательством Российской Федерации, которые Исполнитель применяет для достижения целей договора по своему усмотрению. </w:t>
      </w:r>
      <w:r>
        <w:rPr>
          <w:sz w:val="28"/>
          <w:szCs w:val="28"/>
        </w:rPr>
        <w:t>Все поставляемое оборудование должно</w:t>
      </w:r>
      <w:r w:rsidRPr="00B5626C">
        <w:rPr>
          <w:sz w:val="28"/>
          <w:szCs w:val="28"/>
        </w:rPr>
        <w:t xml:space="preserve"> быть работоспособным и обеспечивать предусмотренную производителем функциональность. В комплект поставки должны быть включены все необходимые для полнофункционального использования </w:t>
      </w:r>
      <w:r>
        <w:rPr>
          <w:sz w:val="28"/>
          <w:szCs w:val="28"/>
        </w:rPr>
        <w:t>оборудования:</w:t>
      </w:r>
      <w:r w:rsidRPr="00B5626C">
        <w:rPr>
          <w:sz w:val="28"/>
          <w:szCs w:val="28"/>
        </w:rPr>
        <w:t xml:space="preserve"> интерфейсные шнуры и кабели питания, а также носители с драйверами, необходимыми для работы Системы, включая:</w:t>
      </w:r>
    </w:p>
    <w:p w:rsidR="00FE3F02" w:rsidRPr="00B5626C" w:rsidRDefault="00FE3F02" w:rsidP="00FE3F02">
      <w:pPr>
        <w:spacing w:line="276" w:lineRule="auto"/>
        <w:ind w:firstLine="851"/>
        <w:jc w:val="both"/>
        <w:rPr>
          <w:sz w:val="28"/>
          <w:szCs w:val="28"/>
        </w:rPr>
      </w:pPr>
      <w:r w:rsidRPr="00B5626C">
        <w:rPr>
          <w:sz w:val="28"/>
          <w:szCs w:val="28"/>
        </w:rPr>
        <w:t>-   Интерфейсные кабели-переходники;</w:t>
      </w:r>
    </w:p>
    <w:p w:rsidR="00FE3F02" w:rsidRPr="00B5626C" w:rsidRDefault="00FE3F02" w:rsidP="00FE3F02">
      <w:pPr>
        <w:spacing w:line="276" w:lineRule="auto"/>
        <w:ind w:firstLine="851"/>
        <w:jc w:val="both"/>
        <w:rPr>
          <w:sz w:val="28"/>
          <w:szCs w:val="28"/>
        </w:rPr>
      </w:pPr>
      <w:r w:rsidRPr="00B5626C">
        <w:rPr>
          <w:sz w:val="28"/>
          <w:szCs w:val="28"/>
        </w:rPr>
        <w:t xml:space="preserve">-   Кабели аудио и </w:t>
      </w:r>
      <w:proofErr w:type="gramStart"/>
      <w:r w:rsidRPr="00B5626C">
        <w:rPr>
          <w:sz w:val="28"/>
          <w:szCs w:val="28"/>
        </w:rPr>
        <w:t>видео сигнала</w:t>
      </w:r>
      <w:proofErr w:type="gramEnd"/>
      <w:r w:rsidRPr="00B5626C">
        <w:rPr>
          <w:sz w:val="28"/>
          <w:szCs w:val="28"/>
        </w:rPr>
        <w:t>;</w:t>
      </w:r>
    </w:p>
    <w:p w:rsidR="00FE3F02" w:rsidRDefault="00FE3F02" w:rsidP="00FE3F02">
      <w:pPr>
        <w:spacing w:line="276" w:lineRule="auto"/>
        <w:ind w:firstLine="851"/>
        <w:jc w:val="both"/>
        <w:rPr>
          <w:sz w:val="28"/>
          <w:szCs w:val="28"/>
        </w:rPr>
      </w:pPr>
      <w:r w:rsidRPr="00B5626C">
        <w:rPr>
          <w:sz w:val="28"/>
          <w:szCs w:val="28"/>
        </w:rPr>
        <w:t xml:space="preserve">- CD с драйверами, необходимыми для полнофункционального использования </w:t>
      </w:r>
      <w:r>
        <w:rPr>
          <w:sz w:val="28"/>
          <w:szCs w:val="28"/>
        </w:rPr>
        <w:t>оборудования</w:t>
      </w:r>
      <w:r w:rsidRPr="00B5626C">
        <w:rPr>
          <w:sz w:val="28"/>
          <w:szCs w:val="28"/>
        </w:rPr>
        <w:t>.</w:t>
      </w:r>
    </w:p>
    <w:p w:rsidR="00FE3F02" w:rsidRPr="003F4471" w:rsidRDefault="00FE3F02" w:rsidP="008B41D3">
      <w:pPr>
        <w:pStyle w:val="aff7"/>
        <w:numPr>
          <w:ilvl w:val="1"/>
          <w:numId w:val="9"/>
        </w:numPr>
        <w:spacing w:line="276" w:lineRule="auto"/>
        <w:jc w:val="both"/>
        <w:rPr>
          <w:b/>
          <w:sz w:val="28"/>
          <w:szCs w:val="28"/>
        </w:rPr>
      </w:pPr>
      <w:r w:rsidRPr="003F4471">
        <w:rPr>
          <w:b/>
          <w:sz w:val="28"/>
          <w:szCs w:val="28"/>
        </w:rPr>
        <w:t xml:space="preserve">Требования к упаковке </w:t>
      </w:r>
      <w:r>
        <w:rPr>
          <w:b/>
          <w:sz w:val="28"/>
          <w:szCs w:val="28"/>
        </w:rPr>
        <w:t>оборудования</w:t>
      </w:r>
      <w:r w:rsidRPr="003F4471">
        <w:rPr>
          <w:b/>
          <w:sz w:val="28"/>
          <w:szCs w:val="28"/>
        </w:rPr>
        <w:t>.</w:t>
      </w:r>
    </w:p>
    <w:p w:rsidR="00FE3F02" w:rsidRDefault="00FE3F02" w:rsidP="00FE3F02">
      <w:pPr>
        <w:spacing w:line="276" w:lineRule="auto"/>
        <w:ind w:firstLine="851"/>
        <w:rPr>
          <w:sz w:val="28"/>
          <w:szCs w:val="28"/>
        </w:rPr>
      </w:pPr>
      <w:r w:rsidRPr="008E75A8">
        <w:rPr>
          <w:sz w:val="28"/>
          <w:szCs w:val="28"/>
        </w:rPr>
        <w:t xml:space="preserve">Оборудование должно поставляться в упаковке, позволяющей обеспечить сохранность </w:t>
      </w:r>
      <w:r>
        <w:rPr>
          <w:sz w:val="28"/>
          <w:szCs w:val="28"/>
        </w:rPr>
        <w:t>о</w:t>
      </w:r>
      <w:r w:rsidRPr="008E75A8">
        <w:rPr>
          <w:sz w:val="28"/>
          <w:szCs w:val="28"/>
        </w:rPr>
        <w:t>борудования от повреждений при его отгрузке, перевозке и хранении</w:t>
      </w:r>
      <w:r>
        <w:rPr>
          <w:sz w:val="28"/>
          <w:szCs w:val="28"/>
        </w:rPr>
        <w:t>.</w:t>
      </w:r>
    </w:p>
    <w:p w:rsidR="00FE3F02" w:rsidRPr="009B0343" w:rsidRDefault="00FE3F02" w:rsidP="008B41D3">
      <w:pPr>
        <w:pStyle w:val="aff7"/>
        <w:numPr>
          <w:ilvl w:val="1"/>
          <w:numId w:val="9"/>
        </w:numPr>
        <w:spacing w:line="276" w:lineRule="auto"/>
        <w:rPr>
          <w:b/>
        </w:rPr>
      </w:pPr>
      <w:r>
        <w:rPr>
          <w:b/>
          <w:sz w:val="28"/>
          <w:szCs w:val="28"/>
        </w:rPr>
        <w:t>Качество, комплектность, гарантийные обязательства.</w:t>
      </w:r>
    </w:p>
    <w:p w:rsidR="00FE3F02" w:rsidRDefault="00FE3F02" w:rsidP="00FE3F02">
      <w:pPr>
        <w:spacing w:line="276" w:lineRule="auto"/>
        <w:ind w:firstLine="851"/>
        <w:jc w:val="both"/>
      </w:pPr>
      <w:r w:rsidRPr="009B0343">
        <w:rPr>
          <w:sz w:val="28"/>
          <w:szCs w:val="28"/>
        </w:rPr>
        <w:t xml:space="preserve">Качество и комплектность поставляемого </w:t>
      </w:r>
      <w:r>
        <w:rPr>
          <w:sz w:val="28"/>
          <w:szCs w:val="28"/>
        </w:rPr>
        <w:t>оборудования</w:t>
      </w:r>
      <w:r w:rsidRPr="009B0343">
        <w:rPr>
          <w:sz w:val="28"/>
          <w:szCs w:val="28"/>
        </w:rPr>
        <w:t xml:space="preserve"> должн</w:t>
      </w:r>
      <w:r>
        <w:rPr>
          <w:sz w:val="28"/>
          <w:szCs w:val="28"/>
        </w:rPr>
        <w:t>ы</w:t>
      </w:r>
      <w:r w:rsidRPr="009B0343">
        <w:rPr>
          <w:sz w:val="28"/>
          <w:szCs w:val="28"/>
        </w:rPr>
        <w:t xml:space="preserve"> соответствовать нормативным актам Российской Федерации, международным </w:t>
      </w:r>
      <w:r w:rsidRPr="009B0343">
        <w:rPr>
          <w:sz w:val="28"/>
          <w:szCs w:val="28"/>
        </w:rPr>
        <w:lastRenderedPageBreak/>
        <w:t xml:space="preserve">стандартам и Спецификации на </w:t>
      </w:r>
      <w:r>
        <w:rPr>
          <w:sz w:val="28"/>
          <w:szCs w:val="28"/>
        </w:rPr>
        <w:t>оборудование</w:t>
      </w:r>
      <w:r w:rsidRPr="009B0343">
        <w:rPr>
          <w:sz w:val="28"/>
          <w:szCs w:val="28"/>
        </w:rPr>
        <w:t xml:space="preserve"> подписанной Сторонами, техническим условиям на соответствующий вид </w:t>
      </w:r>
      <w:r>
        <w:rPr>
          <w:sz w:val="28"/>
          <w:szCs w:val="28"/>
        </w:rPr>
        <w:t>оборудования</w:t>
      </w:r>
      <w:r w:rsidRPr="009B0343">
        <w:rPr>
          <w:sz w:val="28"/>
          <w:szCs w:val="28"/>
        </w:rPr>
        <w:t>, а в случае обязательной сертификации иметь сертификаты соответствия и сертификаты качества</w:t>
      </w:r>
      <w:r>
        <w:rPr>
          <w:sz w:val="28"/>
          <w:szCs w:val="28"/>
        </w:rPr>
        <w:t>.</w:t>
      </w:r>
      <w:r w:rsidRPr="009B0343">
        <w:t xml:space="preserve"> </w:t>
      </w:r>
    </w:p>
    <w:p w:rsidR="00FE3F02" w:rsidRDefault="00FE3F02" w:rsidP="00FE3F02">
      <w:pPr>
        <w:spacing w:line="276" w:lineRule="auto"/>
        <w:ind w:firstLine="851"/>
        <w:jc w:val="both"/>
        <w:rPr>
          <w:sz w:val="28"/>
          <w:szCs w:val="28"/>
        </w:rPr>
      </w:pPr>
      <w:r w:rsidRPr="009B0343">
        <w:rPr>
          <w:sz w:val="28"/>
          <w:szCs w:val="28"/>
        </w:rPr>
        <w:t xml:space="preserve">Срок гарантии нормального функционирования </w:t>
      </w:r>
      <w:r>
        <w:rPr>
          <w:sz w:val="28"/>
          <w:szCs w:val="28"/>
        </w:rPr>
        <w:t>оборудования</w:t>
      </w:r>
      <w:r w:rsidRPr="009B0343">
        <w:rPr>
          <w:sz w:val="28"/>
          <w:szCs w:val="28"/>
        </w:rPr>
        <w:t xml:space="preserve"> устанавливается сроком на 12 (двенадцать) месяцев </w:t>
      </w:r>
      <w:proofErr w:type="gramStart"/>
      <w:r w:rsidRPr="009B0343">
        <w:rPr>
          <w:sz w:val="28"/>
          <w:szCs w:val="28"/>
        </w:rPr>
        <w:t>с даты подписания</w:t>
      </w:r>
      <w:proofErr w:type="gramEnd"/>
      <w:r w:rsidRPr="009B0343">
        <w:rPr>
          <w:sz w:val="28"/>
          <w:szCs w:val="28"/>
        </w:rPr>
        <w:t xml:space="preserve"> Сторонами Акта сдачи-приемки выполненных Работ.</w:t>
      </w:r>
      <w:r w:rsidRPr="009B0343">
        <w:t xml:space="preserve"> </w:t>
      </w:r>
      <w:r w:rsidRPr="009B0343">
        <w:rPr>
          <w:sz w:val="28"/>
          <w:szCs w:val="28"/>
        </w:rPr>
        <w:t>В случае</w:t>
      </w:r>
      <w:proofErr w:type="gramStart"/>
      <w:r w:rsidRPr="009B0343">
        <w:rPr>
          <w:sz w:val="28"/>
          <w:szCs w:val="28"/>
        </w:rPr>
        <w:t>,</w:t>
      </w:r>
      <w:proofErr w:type="gramEnd"/>
      <w:r w:rsidRPr="009B0343">
        <w:rPr>
          <w:sz w:val="28"/>
          <w:szCs w:val="28"/>
        </w:rPr>
        <w:t xml:space="preserve"> если в течение гарантийного </w:t>
      </w:r>
      <w:r>
        <w:rPr>
          <w:sz w:val="28"/>
          <w:szCs w:val="28"/>
        </w:rPr>
        <w:t>срока</w:t>
      </w:r>
      <w:r w:rsidRPr="009B0343">
        <w:rPr>
          <w:sz w:val="28"/>
          <w:szCs w:val="28"/>
        </w:rPr>
        <w:t xml:space="preserve"> </w:t>
      </w:r>
      <w:r>
        <w:rPr>
          <w:sz w:val="28"/>
          <w:szCs w:val="28"/>
        </w:rPr>
        <w:t>оборудования</w:t>
      </w:r>
      <w:r w:rsidRPr="009B0343">
        <w:rPr>
          <w:sz w:val="28"/>
          <w:szCs w:val="28"/>
        </w:rPr>
        <w:t xml:space="preserve"> или его отдельные части (узлы) станут непригодными для дальнейшего использования, Поставщик производит бесплатный гарантийный ремонт </w:t>
      </w:r>
      <w:r>
        <w:rPr>
          <w:sz w:val="28"/>
          <w:szCs w:val="28"/>
        </w:rPr>
        <w:t>оборудования</w:t>
      </w:r>
      <w:r w:rsidRPr="009B0343">
        <w:rPr>
          <w:sz w:val="28"/>
          <w:szCs w:val="28"/>
        </w:rPr>
        <w:t xml:space="preserve">, включая замену непригодных для использования частей (узлов) </w:t>
      </w:r>
      <w:r>
        <w:rPr>
          <w:sz w:val="28"/>
          <w:szCs w:val="28"/>
        </w:rPr>
        <w:t>оборудования</w:t>
      </w:r>
      <w:r w:rsidRPr="009B0343">
        <w:rPr>
          <w:sz w:val="28"/>
          <w:szCs w:val="28"/>
        </w:rPr>
        <w:t>.</w:t>
      </w:r>
      <w:r>
        <w:rPr>
          <w:sz w:val="28"/>
          <w:szCs w:val="28"/>
        </w:rPr>
        <w:t xml:space="preserve"> </w:t>
      </w:r>
    </w:p>
    <w:p w:rsidR="00FE3F02" w:rsidRDefault="00FE3F02" w:rsidP="00FE3F02">
      <w:pPr>
        <w:spacing w:line="276" w:lineRule="auto"/>
        <w:ind w:firstLine="851"/>
        <w:jc w:val="both"/>
      </w:pPr>
      <w:r>
        <w:rPr>
          <w:sz w:val="28"/>
          <w:szCs w:val="28"/>
        </w:rPr>
        <w:t>Поставщик</w:t>
      </w:r>
      <w:r w:rsidRPr="009B0343">
        <w:rPr>
          <w:sz w:val="28"/>
          <w:szCs w:val="28"/>
        </w:rPr>
        <w:t xml:space="preserve"> обязан провести гарантийный ремонт </w:t>
      </w:r>
      <w:r>
        <w:rPr>
          <w:sz w:val="28"/>
          <w:szCs w:val="28"/>
        </w:rPr>
        <w:t>оборудования</w:t>
      </w:r>
      <w:r w:rsidRPr="009B0343">
        <w:rPr>
          <w:sz w:val="28"/>
          <w:szCs w:val="28"/>
        </w:rPr>
        <w:t xml:space="preserve"> в течение</w:t>
      </w:r>
      <w:r>
        <w:rPr>
          <w:sz w:val="28"/>
          <w:szCs w:val="28"/>
        </w:rPr>
        <w:t xml:space="preserve"> </w:t>
      </w:r>
      <w:r w:rsidRPr="009B0343">
        <w:rPr>
          <w:sz w:val="28"/>
          <w:szCs w:val="28"/>
        </w:rPr>
        <w:t xml:space="preserve">30 (тридцати) календарных дней </w:t>
      </w:r>
      <w:proofErr w:type="gramStart"/>
      <w:r w:rsidRPr="009B0343">
        <w:rPr>
          <w:sz w:val="28"/>
          <w:szCs w:val="28"/>
        </w:rPr>
        <w:t>с даты получения</w:t>
      </w:r>
      <w:proofErr w:type="gramEnd"/>
      <w:r w:rsidRPr="009B0343">
        <w:rPr>
          <w:sz w:val="28"/>
          <w:szCs w:val="28"/>
        </w:rPr>
        <w:t xml:space="preserve"> уведомления Покупателя.</w:t>
      </w:r>
      <w:r w:rsidRPr="009B0343">
        <w:t xml:space="preserve"> </w:t>
      </w:r>
    </w:p>
    <w:p w:rsidR="00FE3F02" w:rsidRDefault="00FE3F02" w:rsidP="00FE3F02">
      <w:pPr>
        <w:spacing w:line="276" w:lineRule="auto"/>
        <w:ind w:firstLine="851"/>
        <w:jc w:val="both"/>
      </w:pPr>
      <w:r w:rsidRPr="009B0343">
        <w:rPr>
          <w:sz w:val="28"/>
          <w:szCs w:val="28"/>
        </w:rPr>
        <w:t xml:space="preserve">Транспортные и иные расходы Поставщика, связанные с проведением гарантийного ремонта </w:t>
      </w:r>
      <w:r>
        <w:rPr>
          <w:sz w:val="28"/>
          <w:szCs w:val="28"/>
        </w:rPr>
        <w:t xml:space="preserve">оборудования, </w:t>
      </w:r>
      <w:r w:rsidRPr="009B0343">
        <w:rPr>
          <w:sz w:val="28"/>
          <w:szCs w:val="28"/>
        </w:rPr>
        <w:t>Покупателем не возмещаются.</w:t>
      </w:r>
      <w:r w:rsidRPr="009B0343">
        <w:t xml:space="preserve"> </w:t>
      </w:r>
      <w:r w:rsidRPr="009B0343">
        <w:rPr>
          <w:sz w:val="28"/>
          <w:szCs w:val="28"/>
        </w:rPr>
        <w:t xml:space="preserve">В случае устранения недостатков или замены </w:t>
      </w:r>
      <w:r>
        <w:rPr>
          <w:sz w:val="28"/>
          <w:szCs w:val="28"/>
        </w:rPr>
        <w:t>оборудования</w:t>
      </w:r>
      <w:r w:rsidRPr="009B0343">
        <w:rPr>
          <w:sz w:val="28"/>
          <w:szCs w:val="28"/>
        </w:rPr>
        <w:t xml:space="preserve"> ненадлежащего качества или его частей, гарантийный срок продлевается на период времени, в течение которого Покупатель не мог использовать </w:t>
      </w:r>
      <w:r>
        <w:rPr>
          <w:sz w:val="28"/>
          <w:szCs w:val="28"/>
        </w:rPr>
        <w:t>оборудование</w:t>
      </w:r>
      <w:r w:rsidRPr="009B0343">
        <w:rPr>
          <w:sz w:val="28"/>
          <w:szCs w:val="28"/>
        </w:rPr>
        <w:t>.</w:t>
      </w:r>
      <w:r w:rsidRPr="001F4C55">
        <w:t xml:space="preserve"> </w:t>
      </w:r>
    </w:p>
    <w:p w:rsidR="00FE3F02" w:rsidRDefault="00FE3F02" w:rsidP="00FE3F02">
      <w:pPr>
        <w:spacing w:line="276" w:lineRule="auto"/>
        <w:ind w:firstLine="851"/>
        <w:jc w:val="both"/>
      </w:pPr>
      <w:r w:rsidRPr="001F4C55">
        <w:rPr>
          <w:sz w:val="28"/>
          <w:szCs w:val="28"/>
        </w:rPr>
        <w:t xml:space="preserve">Покупатель вправе произвести ремонт </w:t>
      </w:r>
      <w:r>
        <w:rPr>
          <w:sz w:val="28"/>
          <w:szCs w:val="28"/>
        </w:rPr>
        <w:t>оборудования</w:t>
      </w:r>
      <w:r w:rsidRPr="001F4C55">
        <w:rPr>
          <w:sz w:val="28"/>
          <w:szCs w:val="28"/>
        </w:rPr>
        <w:t xml:space="preserve"> своими силами с </w:t>
      </w:r>
      <w:proofErr w:type="gramStart"/>
      <w:r w:rsidRPr="001F4C55">
        <w:rPr>
          <w:sz w:val="28"/>
          <w:szCs w:val="28"/>
        </w:rPr>
        <w:t>последующем</w:t>
      </w:r>
      <w:proofErr w:type="gramEnd"/>
      <w:r w:rsidRPr="001F4C55">
        <w:rPr>
          <w:sz w:val="28"/>
          <w:szCs w:val="28"/>
        </w:rPr>
        <w:t xml:space="preserve">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w:t>
      </w:r>
      <w:r>
        <w:rPr>
          <w:sz w:val="28"/>
          <w:szCs w:val="28"/>
        </w:rPr>
        <w:t>оборудования</w:t>
      </w:r>
      <w:r w:rsidRPr="001F4C55">
        <w:rPr>
          <w:sz w:val="28"/>
          <w:szCs w:val="28"/>
        </w:rPr>
        <w:t xml:space="preserve"> в течение 5 (пяти) </w:t>
      </w:r>
      <w:r>
        <w:rPr>
          <w:sz w:val="28"/>
          <w:szCs w:val="28"/>
        </w:rPr>
        <w:t>рабочих</w:t>
      </w:r>
      <w:r w:rsidRPr="001F4C55">
        <w:rPr>
          <w:sz w:val="28"/>
          <w:szCs w:val="28"/>
        </w:rPr>
        <w:t xml:space="preserve"> дней </w:t>
      </w:r>
      <w:proofErr w:type="gramStart"/>
      <w:r w:rsidRPr="001F4C55">
        <w:rPr>
          <w:sz w:val="28"/>
          <w:szCs w:val="28"/>
        </w:rPr>
        <w:t>с даты направления</w:t>
      </w:r>
      <w:proofErr w:type="gramEnd"/>
      <w:r w:rsidRPr="001F4C55">
        <w:rPr>
          <w:sz w:val="28"/>
          <w:szCs w:val="28"/>
        </w:rPr>
        <w:t xml:space="preserve"> Покупателем уведомления о возмещении понесенных расходов с приложением подтверждающих документов.</w:t>
      </w:r>
      <w:r w:rsidRPr="001F4C55">
        <w:t xml:space="preserve"> </w:t>
      </w:r>
    </w:p>
    <w:p w:rsidR="00FE3F02" w:rsidRPr="009B0343" w:rsidRDefault="00FE3F02" w:rsidP="00FE3F02">
      <w:pPr>
        <w:spacing w:line="276" w:lineRule="auto"/>
        <w:ind w:firstLine="851"/>
        <w:jc w:val="both"/>
        <w:rPr>
          <w:sz w:val="28"/>
          <w:szCs w:val="28"/>
        </w:rPr>
      </w:pPr>
      <w:r w:rsidRPr="001F4C55">
        <w:rPr>
          <w:sz w:val="28"/>
          <w:szCs w:val="28"/>
        </w:rPr>
        <w:t xml:space="preserve">Если недостатки </w:t>
      </w:r>
      <w:r>
        <w:rPr>
          <w:sz w:val="28"/>
          <w:szCs w:val="28"/>
        </w:rPr>
        <w:t>оборудования</w:t>
      </w:r>
      <w:r w:rsidRPr="001F4C55">
        <w:rPr>
          <w:sz w:val="28"/>
          <w:szCs w:val="28"/>
        </w:rPr>
        <w:t xml:space="preserve"> не могут быть устранены обеими Сторонами, то Покупатель вправе отказаться полностью или частично от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w:t>
      </w:r>
      <w:r>
        <w:rPr>
          <w:sz w:val="28"/>
          <w:szCs w:val="28"/>
        </w:rPr>
        <w:t>оборудования</w:t>
      </w:r>
      <w:r w:rsidRPr="001F4C55">
        <w:rPr>
          <w:sz w:val="28"/>
          <w:szCs w:val="28"/>
        </w:rPr>
        <w:t>.</w:t>
      </w:r>
    </w:p>
    <w:p w:rsidR="00FE3F02" w:rsidRDefault="00FE3F02" w:rsidP="008B41D3">
      <w:pPr>
        <w:pStyle w:val="aff7"/>
        <w:numPr>
          <w:ilvl w:val="1"/>
          <w:numId w:val="9"/>
        </w:numPr>
        <w:jc w:val="both"/>
        <w:rPr>
          <w:b/>
          <w:sz w:val="28"/>
          <w:szCs w:val="28"/>
        </w:rPr>
      </w:pPr>
      <w:r w:rsidRPr="001F4C55">
        <w:rPr>
          <w:b/>
          <w:sz w:val="28"/>
          <w:szCs w:val="28"/>
        </w:rPr>
        <w:t>Требования к составу и содержанию Работ</w:t>
      </w:r>
    </w:p>
    <w:p w:rsidR="00FE3F02" w:rsidRDefault="00FE3F02" w:rsidP="00FE3F02">
      <w:pPr>
        <w:ind w:firstLine="851"/>
        <w:jc w:val="both"/>
        <w:rPr>
          <w:sz w:val="28"/>
          <w:szCs w:val="28"/>
        </w:rPr>
      </w:pPr>
      <w:r w:rsidRPr="006C23D7">
        <w:rPr>
          <w:sz w:val="28"/>
          <w:szCs w:val="28"/>
        </w:rPr>
        <w:t xml:space="preserve">Срок выполнения Работ не более 20 рабочих дней </w:t>
      </w:r>
      <w:proofErr w:type="gramStart"/>
      <w:r w:rsidRPr="006C23D7">
        <w:rPr>
          <w:sz w:val="28"/>
          <w:szCs w:val="28"/>
        </w:rPr>
        <w:t>с даты поставки</w:t>
      </w:r>
      <w:proofErr w:type="gramEnd"/>
      <w:r w:rsidRPr="006C23D7">
        <w:rPr>
          <w:sz w:val="28"/>
          <w:szCs w:val="28"/>
        </w:rPr>
        <w:t xml:space="preserve"> </w:t>
      </w:r>
      <w:r>
        <w:rPr>
          <w:sz w:val="28"/>
          <w:szCs w:val="28"/>
        </w:rPr>
        <w:t>оборудования</w:t>
      </w:r>
      <w:r w:rsidRPr="006C23D7">
        <w:rPr>
          <w:sz w:val="28"/>
          <w:szCs w:val="28"/>
        </w:rPr>
        <w:t>.</w:t>
      </w:r>
      <w:r>
        <w:rPr>
          <w:sz w:val="28"/>
          <w:szCs w:val="28"/>
        </w:rPr>
        <w:t xml:space="preserve"> </w:t>
      </w:r>
    </w:p>
    <w:p w:rsidR="00FE3F02" w:rsidRDefault="00FE3F02" w:rsidP="00FE3F02">
      <w:pPr>
        <w:ind w:firstLine="851"/>
        <w:jc w:val="both"/>
        <w:rPr>
          <w:sz w:val="28"/>
          <w:szCs w:val="28"/>
        </w:rPr>
      </w:pPr>
      <w:r>
        <w:rPr>
          <w:sz w:val="28"/>
          <w:szCs w:val="28"/>
        </w:rPr>
        <w:t xml:space="preserve">В рамках проведения работ по монтажу и </w:t>
      </w:r>
      <w:r w:rsidRPr="006D4E09">
        <w:rPr>
          <w:sz w:val="28"/>
          <w:szCs w:val="28"/>
        </w:rPr>
        <w:t>пуско</w:t>
      </w:r>
      <w:r>
        <w:rPr>
          <w:sz w:val="28"/>
          <w:szCs w:val="28"/>
        </w:rPr>
        <w:t>-</w:t>
      </w:r>
      <w:r w:rsidRPr="006D4E09">
        <w:rPr>
          <w:sz w:val="28"/>
          <w:szCs w:val="28"/>
        </w:rPr>
        <w:t>наладочных</w:t>
      </w:r>
      <w:r>
        <w:rPr>
          <w:sz w:val="28"/>
          <w:szCs w:val="28"/>
        </w:rPr>
        <w:t xml:space="preserve"> работ должны проводиться следующие работы: </w:t>
      </w:r>
    </w:p>
    <w:p w:rsidR="00FE3F02" w:rsidRPr="002E7D73" w:rsidRDefault="00FE3F02" w:rsidP="008B41D3">
      <w:pPr>
        <w:pStyle w:val="aff7"/>
        <w:numPr>
          <w:ilvl w:val="0"/>
          <w:numId w:val="21"/>
        </w:numPr>
        <w:jc w:val="both"/>
        <w:rPr>
          <w:b/>
          <w:sz w:val="28"/>
          <w:szCs w:val="28"/>
        </w:rPr>
      </w:pPr>
      <w:r>
        <w:rPr>
          <w:sz w:val="28"/>
          <w:szCs w:val="28"/>
        </w:rPr>
        <w:t>Установка оборудования – на территории Покупателя;</w:t>
      </w:r>
    </w:p>
    <w:p w:rsidR="00FE3F02" w:rsidRPr="002E7D73" w:rsidRDefault="00FE3F02" w:rsidP="008B41D3">
      <w:pPr>
        <w:pStyle w:val="aff7"/>
        <w:numPr>
          <w:ilvl w:val="0"/>
          <w:numId w:val="21"/>
        </w:numPr>
        <w:jc w:val="both"/>
        <w:rPr>
          <w:b/>
          <w:sz w:val="28"/>
          <w:szCs w:val="28"/>
        </w:rPr>
      </w:pPr>
      <w:r>
        <w:rPr>
          <w:sz w:val="28"/>
          <w:szCs w:val="28"/>
        </w:rPr>
        <w:t>Пуско-наладочные работы;</w:t>
      </w:r>
    </w:p>
    <w:p w:rsidR="00FE3F02" w:rsidRPr="00FE317A" w:rsidRDefault="00FE3F02" w:rsidP="008B41D3">
      <w:pPr>
        <w:pStyle w:val="aff7"/>
        <w:numPr>
          <w:ilvl w:val="0"/>
          <w:numId w:val="21"/>
        </w:numPr>
        <w:jc w:val="both"/>
        <w:rPr>
          <w:b/>
          <w:sz w:val="28"/>
          <w:szCs w:val="28"/>
        </w:rPr>
      </w:pPr>
      <w:r>
        <w:rPr>
          <w:sz w:val="28"/>
          <w:szCs w:val="28"/>
        </w:rPr>
        <w:lastRenderedPageBreak/>
        <w:t>Разработка исполнительной документации:</w:t>
      </w:r>
    </w:p>
    <w:p w:rsidR="00FE3F02" w:rsidRPr="002E7D73" w:rsidRDefault="00FE3F02" w:rsidP="008B41D3">
      <w:pPr>
        <w:pStyle w:val="aff7"/>
        <w:numPr>
          <w:ilvl w:val="1"/>
          <w:numId w:val="21"/>
        </w:numPr>
        <w:jc w:val="both"/>
        <w:rPr>
          <w:b/>
          <w:sz w:val="28"/>
          <w:szCs w:val="28"/>
        </w:rPr>
      </w:pPr>
      <w:r>
        <w:rPr>
          <w:sz w:val="28"/>
          <w:szCs w:val="28"/>
        </w:rPr>
        <w:t>Пояснительная записка;</w:t>
      </w:r>
    </w:p>
    <w:p w:rsidR="00FE3F02" w:rsidRPr="002E7D73" w:rsidRDefault="00FE3F02" w:rsidP="008B41D3">
      <w:pPr>
        <w:pStyle w:val="aff7"/>
        <w:numPr>
          <w:ilvl w:val="1"/>
          <w:numId w:val="22"/>
        </w:numPr>
        <w:jc w:val="both"/>
        <w:rPr>
          <w:b/>
          <w:sz w:val="28"/>
          <w:szCs w:val="28"/>
        </w:rPr>
      </w:pPr>
      <w:r>
        <w:rPr>
          <w:sz w:val="28"/>
          <w:szCs w:val="28"/>
        </w:rPr>
        <w:t>Планы проводок;</w:t>
      </w:r>
    </w:p>
    <w:p w:rsidR="00FE3F02" w:rsidRPr="002E7D73" w:rsidRDefault="00FE3F02" w:rsidP="008B41D3">
      <w:pPr>
        <w:pStyle w:val="aff7"/>
        <w:numPr>
          <w:ilvl w:val="1"/>
          <w:numId w:val="22"/>
        </w:numPr>
        <w:jc w:val="both"/>
        <w:rPr>
          <w:b/>
          <w:sz w:val="28"/>
          <w:szCs w:val="28"/>
        </w:rPr>
      </w:pPr>
      <w:r>
        <w:rPr>
          <w:sz w:val="28"/>
          <w:szCs w:val="28"/>
        </w:rPr>
        <w:t>Схемы соединений;</w:t>
      </w:r>
    </w:p>
    <w:p w:rsidR="00FE3F02" w:rsidRDefault="00FE3F02" w:rsidP="008B41D3">
      <w:pPr>
        <w:pStyle w:val="aff7"/>
        <w:numPr>
          <w:ilvl w:val="1"/>
          <w:numId w:val="22"/>
        </w:numPr>
        <w:jc w:val="both"/>
        <w:rPr>
          <w:sz w:val="28"/>
          <w:szCs w:val="28"/>
        </w:rPr>
      </w:pPr>
      <w:r>
        <w:rPr>
          <w:sz w:val="28"/>
          <w:szCs w:val="28"/>
        </w:rPr>
        <w:t xml:space="preserve">Монтажные схемы. </w:t>
      </w:r>
    </w:p>
    <w:p w:rsidR="00FE3F02" w:rsidRDefault="00FE3F02" w:rsidP="008B41D3">
      <w:pPr>
        <w:pStyle w:val="aff7"/>
        <w:numPr>
          <w:ilvl w:val="1"/>
          <w:numId w:val="9"/>
        </w:numPr>
        <w:jc w:val="both"/>
        <w:rPr>
          <w:b/>
          <w:sz w:val="28"/>
          <w:szCs w:val="28"/>
        </w:rPr>
      </w:pPr>
      <w:r w:rsidRPr="002E7D73">
        <w:rPr>
          <w:b/>
          <w:sz w:val="28"/>
          <w:szCs w:val="28"/>
        </w:rPr>
        <w:t>Форма, сроки и порядок оплаты услуг</w:t>
      </w:r>
    </w:p>
    <w:p w:rsidR="00FE3F02" w:rsidRPr="002E7D73" w:rsidRDefault="00FE3F02" w:rsidP="00FE3F02">
      <w:pPr>
        <w:ind w:firstLine="851"/>
        <w:jc w:val="both"/>
        <w:rPr>
          <w:sz w:val="28"/>
          <w:szCs w:val="28"/>
        </w:rPr>
      </w:pPr>
      <w:r w:rsidRPr="002E7D73">
        <w:rPr>
          <w:sz w:val="28"/>
          <w:szCs w:val="28"/>
        </w:rPr>
        <w:t>Оплата производится по безналичному расчету.</w:t>
      </w:r>
    </w:p>
    <w:p w:rsidR="00FE3F02" w:rsidRPr="002E7D73" w:rsidRDefault="00FE3F02" w:rsidP="00FE3F02">
      <w:pPr>
        <w:ind w:firstLine="851"/>
        <w:jc w:val="both"/>
        <w:rPr>
          <w:sz w:val="28"/>
          <w:szCs w:val="28"/>
        </w:rPr>
      </w:pPr>
      <w:r w:rsidRPr="002E7D73">
        <w:rPr>
          <w:sz w:val="28"/>
          <w:szCs w:val="28"/>
        </w:rPr>
        <w:t xml:space="preserve">Оплата поставки </w:t>
      </w:r>
      <w:r>
        <w:rPr>
          <w:sz w:val="28"/>
          <w:szCs w:val="28"/>
        </w:rPr>
        <w:t>оборудования</w:t>
      </w:r>
      <w:r w:rsidRPr="002E7D73">
        <w:rPr>
          <w:sz w:val="28"/>
          <w:szCs w:val="28"/>
        </w:rPr>
        <w:t xml:space="preserve"> производится получателем в течение 30 (Тридцати) календарных дней после подписания сторонами товарной накладной (ТОРГ – 12), на основании выставленного По</w:t>
      </w:r>
      <w:r>
        <w:rPr>
          <w:sz w:val="28"/>
          <w:szCs w:val="28"/>
        </w:rPr>
        <w:t>ставщиком счета, счета-фактуры.</w:t>
      </w:r>
    </w:p>
    <w:p w:rsidR="00FE3F02" w:rsidRDefault="00FE3F02" w:rsidP="00FE3F02">
      <w:pPr>
        <w:suppressAutoHyphens w:val="0"/>
        <w:ind w:firstLine="720"/>
        <w:contextualSpacing/>
        <w:jc w:val="right"/>
        <w:rPr>
          <w:sz w:val="28"/>
          <w:szCs w:val="28"/>
        </w:rPr>
      </w:pPr>
      <w:r>
        <w:rPr>
          <w:sz w:val="28"/>
          <w:szCs w:val="28"/>
        </w:rPr>
        <w:t>Таблица №1</w:t>
      </w:r>
    </w:p>
    <w:p w:rsidR="00FE3F02" w:rsidRPr="00C77552" w:rsidRDefault="00FE3F02" w:rsidP="00FE3F02">
      <w:pPr>
        <w:suppressAutoHyphens w:val="0"/>
        <w:spacing w:after="240"/>
        <w:ind w:firstLine="720"/>
        <w:contextualSpacing/>
        <w:jc w:val="center"/>
        <w:rPr>
          <w:b/>
          <w:sz w:val="28"/>
          <w:szCs w:val="28"/>
        </w:rPr>
      </w:pPr>
      <w:r w:rsidRPr="00C77552">
        <w:rPr>
          <w:b/>
          <w:sz w:val="28"/>
          <w:szCs w:val="28"/>
        </w:rPr>
        <w:t xml:space="preserve">Спецификация поставляемого </w:t>
      </w:r>
      <w:r>
        <w:rPr>
          <w:b/>
          <w:sz w:val="28"/>
          <w:szCs w:val="28"/>
        </w:rPr>
        <w:t>оборудования</w:t>
      </w:r>
    </w:p>
    <w:p w:rsidR="00FE3F02" w:rsidRPr="00AF7655" w:rsidRDefault="00FE3F02" w:rsidP="00FE3F02">
      <w:pPr>
        <w:suppressAutoHyphens w:val="0"/>
        <w:spacing w:after="240"/>
        <w:ind w:firstLine="720"/>
        <w:contextualSpacing/>
        <w:jc w:val="center"/>
        <w:rPr>
          <w:sz w:val="28"/>
          <w:szCs w:val="28"/>
        </w:rPr>
      </w:pPr>
    </w:p>
    <w:tbl>
      <w:tblPr>
        <w:tblW w:w="9747" w:type="dxa"/>
        <w:tblLook w:val="04A0" w:firstRow="1" w:lastRow="0" w:firstColumn="1" w:lastColumn="0" w:noHBand="0" w:noVBand="1"/>
      </w:tblPr>
      <w:tblGrid>
        <w:gridCol w:w="941"/>
        <w:gridCol w:w="1858"/>
        <w:gridCol w:w="5991"/>
        <w:gridCol w:w="957"/>
      </w:tblGrid>
      <w:tr w:rsidR="00FE3F02" w:rsidRPr="00C77552" w:rsidTr="001D39D2">
        <w:trPr>
          <w:trHeight w:val="555"/>
          <w:tblHeader/>
        </w:trPr>
        <w:tc>
          <w:tcPr>
            <w:tcW w:w="983" w:type="dxa"/>
            <w:tcBorders>
              <w:top w:val="single" w:sz="8" w:space="0" w:color="auto"/>
              <w:left w:val="single" w:sz="8" w:space="0" w:color="auto"/>
              <w:bottom w:val="single" w:sz="8" w:space="0" w:color="auto"/>
              <w:right w:val="single" w:sz="8" w:space="0" w:color="auto"/>
            </w:tcBorders>
            <w:vAlign w:val="center"/>
            <w:hideMark/>
          </w:tcPr>
          <w:p w:rsidR="00FE3F02" w:rsidRPr="00C77552" w:rsidRDefault="00FE3F02" w:rsidP="001D39D2">
            <w:pPr>
              <w:suppressAutoHyphens w:val="0"/>
              <w:jc w:val="center"/>
              <w:rPr>
                <w:color w:val="000000"/>
                <w:lang w:eastAsia="ru-RU"/>
              </w:rPr>
            </w:pPr>
            <w:r w:rsidRPr="00C77552">
              <w:rPr>
                <w:bCs/>
                <w:color w:val="000000"/>
                <w:lang w:eastAsia="ru-RU"/>
              </w:rPr>
              <w:t xml:space="preserve">№ </w:t>
            </w:r>
            <w:proofErr w:type="gramStart"/>
            <w:r w:rsidRPr="00C77552">
              <w:rPr>
                <w:bCs/>
                <w:color w:val="000000"/>
                <w:lang w:eastAsia="ru-RU"/>
              </w:rPr>
              <w:t>п</w:t>
            </w:r>
            <w:proofErr w:type="gramEnd"/>
            <w:r w:rsidRPr="00C77552">
              <w:rPr>
                <w:bCs/>
                <w:color w:val="000000"/>
                <w:lang w:eastAsia="ru-RU"/>
              </w:rPr>
              <w:t>/п</w:t>
            </w:r>
          </w:p>
        </w:tc>
        <w:tc>
          <w:tcPr>
            <w:tcW w:w="1275" w:type="dxa"/>
            <w:tcBorders>
              <w:top w:val="single" w:sz="8" w:space="0" w:color="auto"/>
              <w:left w:val="nil"/>
              <w:bottom w:val="single" w:sz="8" w:space="0" w:color="auto"/>
              <w:right w:val="single" w:sz="8" w:space="0" w:color="auto"/>
            </w:tcBorders>
            <w:vAlign w:val="center"/>
            <w:hideMark/>
          </w:tcPr>
          <w:p w:rsidR="00FE3F02" w:rsidRPr="00C77552" w:rsidRDefault="00FE3F02" w:rsidP="00FE3F02">
            <w:pPr>
              <w:suppressAutoHyphens w:val="0"/>
              <w:jc w:val="center"/>
              <w:rPr>
                <w:color w:val="000000"/>
                <w:lang w:eastAsia="ru-RU"/>
              </w:rPr>
            </w:pPr>
            <w:r w:rsidRPr="00C77552">
              <w:rPr>
                <w:bCs/>
                <w:color w:val="000000"/>
                <w:lang w:eastAsia="ru-RU"/>
              </w:rPr>
              <w:t>Производитель</w:t>
            </w:r>
            <w:r>
              <w:rPr>
                <w:rStyle w:val="af7"/>
                <w:color w:val="000000"/>
                <w:lang w:eastAsia="ru-RU"/>
              </w:rPr>
              <w:footnoteReference w:id="2"/>
            </w:r>
          </w:p>
        </w:tc>
        <w:tc>
          <w:tcPr>
            <w:tcW w:w="6497" w:type="dxa"/>
            <w:tcBorders>
              <w:top w:val="single" w:sz="8" w:space="0" w:color="auto"/>
              <w:left w:val="nil"/>
              <w:bottom w:val="single" w:sz="8" w:space="0" w:color="auto"/>
              <w:right w:val="single" w:sz="8" w:space="0" w:color="auto"/>
            </w:tcBorders>
            <w:vAlign w:val="center"/>
            <w:hideMark/>
          </w:tcPr>
          <w:p w:rsidR="00FE3F02" w:rsidRPr="00C77552" w:rsidRDefault="00FE3F02" w:rsidP="001D39D2">
            <w:pPr>
              <w:suppressAutoHyphens w:val="0"/>
              <w:jc w:val="center"/>
              <w:rPr>
                <w:color w:val="000000"/>
                <w:lang w:eastAsia="ru-RU"/>
              </w:rPr>
            </w:pPr>
            <w:r w:rsidRPr="00C77552">
              <w:rPr>
                <w:bCs/>
                <w:color w:val="000000"/>
                <w:lang w:eastAsia="ru-RU"/>
              </w:rPr>
              <w:t>Наименование</w:t>
            </w:r>
          </w:p>
        </w:tc>
        <w:tc>
          <w:tcPr>
            <w:tcW w:w="992" w:type="dxa"/>
            <w:tcBorders>
              <w:top w:val="single" w:sz="8" w:space="0" w:color="auto"/>
              <w:left w:val="nil"/>
              <w:bottom w:val="single" w:sz="8" w:space="0" w:color="auto"/>
              <w:right w:val="single" w:sz="8" w:space="0" w:color="auto"/>
            </w:tcBorders>
            <w:vAlign w:val="center"/>
            <w:hideMark/>
          </w:tcPr>
          <w:p w:rsidR="00FE3F02" w:rsidRPr="00C77552" w:rsidRDefault="00FE3F02" w:rsidP="001D39D2">
            <w:pPr>
              <w:suppressAutoHyphens w:val="0"/>
              <w:jc w:val="center"/>
              <w:rPr>
                <w:color w:val="000000"/>
                <w:lang w:eastAsia="ru-RU"/>
              </w:rPr>
            </w:pPr>
            <w:r w:rsidRPr="00C77552">
              <w:rPr>
                <w:bCs/>
                <w:color w:val="000000"/>
                <w:lang w:eastAsia="ru-RU"/>
              </w:rPr>
              <w:t>Кол-во</w:t>
            </w:r>
          </w:p>
        </w:tc>
      </w:tr>
      <w:tr w:rsidR="00FE3F02" w:rsidRPr="00C77552" w:rsidTr="001D39D2">
        <w:trPr>
          <w:trHeight w:val="390"/>
        </w:trPr>
        <w:tc>
          <w:tcPr>
            <w:tcW w:w="983" w:type="dxa"/>
            <w:tcBorders>
              <w:top w:val="nil"/>
              <w:left w:val="single" w:sz="8" w:space="0" w:color="auto"/>
              <w:bottom w:val="single" w:sz="8" w:space="0" w:color="auto"/>
              <w:right w:val="single" w:sz="8" w:space="0" w:color="auto"/>
            </w:tcBorders>
            <w:vAlign w:val="bottom"/>
            <w:hideMark/>
          </w:tcPr>
          <w:p w:rsidR="00FE3F02" w:rsidRPr="00C77552" w:rsidRDefault="00FE3F02" w:rsidP="001D39D2">
            <w:pPr>
              <w:suppressAutoHyphens w:val="0"/>
              <w:jc w:val="center"/>
              <w:rPr>
                <w:color w:val="000000"/>
                <w:lang w:eastAsia="ru-RU"/>
              </w:rPr>
            </w:pPr>
            <w:r w:rsidRPr="00C77552">
              <w:rPr>
                <w:bCs/>
                <w:color w:val="000000"/>
                <w:lang w:eastAsia="ru-RU"/>
              </w:rPr>
              <w:t>1</w:t>
            </w:r>
          </w:p>
        </w:tc>
        <w:tc>
          <w:tcPr>
            <w:tcW w:w="8764" w:type="dxa"/>
            <w:gridSpan w:val="3"/>
            <w:tcBorders>
              <w:top w:val="single" w:sz="8" w:space="0" w:color="auto"/>
              <w:left w:val="nil"/>
              <w:bottom w:val="single" w:sz="8" w:space="0" w:color="auto"/>
              <w:right w:val="single" w:sz="8" w:space="0" w:color="000000"/>
            </w:tcBorders>
            <w:vAlign w:val="bottom"/>
          </w:tcPr>
          <w:p w:rsidR="00FE3F02" w:rsidRPr="00C77552" w:rsidRDefault="00FE3F02" w:rsidP="001D39D2">
            <w:pPr>
              <w:suppressAutoHyphens w:val="0"/>
              <w:rPr>
                <w:b/>
                <w:bCs/>
                <w:color w:val="000000"/>
                <w:lang w:eastAsia="ru-RU"/>
              </w:rPr>
            </w:pPr>
            <w:r w:rsidRPr="00C77552">
              <w:rPr>
                <w:b/>
                <w:bCs/>
                <w:color w:val="000000"/>
                <w:lang w:eastAsia="ru-RU"/>
              </w:rPr>
              <w:t>Модернизация системы Мультимедиа  (</w:t>
            </w:r>
            <w:proofErr w:type="spellStart"/>
            <w:proofErr w:type="gramStart"/>
            <w:r w:rsidRPr="00C77552">
              <w:rPr>
                <w:b/>
                <w:bCs/>
                <w:color w:val="000000"/>
                <w:lang w:eastAsia="ru-RU"/>
              </w:rPr>
              <w:t>Конференц</w:t>
            </w:r>
            <w:proofErr w:type="spellEnd"/>
            <w:r w:rsidRPr="00C77552">
              <w:rPr>
                <w:b/>
                <w:bCs/>
                <w:color w:val="000000"/>
                <w:lang w:eastAsia="ru-RU"/>
              </w:rPr>
              <w:t xml:space="preserve"> зал</w:t>
            </w:r>
            <w:proofErr w:type="gramEnd"/>
            <w:r w:rsidRPr="00C77552">
              <w:rPr>
                <w:b/>
                <w:bCs/>
                <w:color w:val="000000"/>
                <w:lang w:eastAsia="ru-RU"/>
              </w:rPr>
              <w:t xml:space="preserve"> 4 </w:t>
            </w:r>
            <w:proofErr w:type="spellStart"/>
            <w:r w:rsidRPr="00C77552">
              <w:rPr>
                <w:b/>
                <w:bCs/>
                <w:color w:val="000000"/>
                <w:lang w:eastAsia="ru-RU"/>
              </w:rPr>
              <w:t>эт</w:t>
            </w:r>
            <w:proofErr w:type="spellEnd"/>
            <w:r w:rsidRPr="00C77552">
              <w:rPr>
                <w:b/>
                <w:bCs/>
                <w:color w:val="000000"/>
                <w:lang w:eastAsia="ru-RU"/>
              </w:rPr>
              <w:t>.)</w:t>
            </w:r>
          </w:p>
        </w:tc>
      </w:tr>
      <w:tr w:rsidR="00FE3F02" w:rsidRPr="00C77552" w:rsidTr="001D39D2">
        <w:trPr>
          <w:trHeight w:val="529"/>
        </w:trPr>
        <w:tc>
          <w:tcPr>
            <w:tcW w:w="983" w:type="dxa"/>
            <w:tcBorders>
              <w:top w:val="nil"/>
              <w:left w:val="single" w:sz="8" w:space="0" w:color="auto"/>
              <w:bottom w:val="single" w:sz="8" w:space="0" w:color="auto"/>
              <w:right w:val="single" w:sz="8" w:space="0" w:color="auto"/>
            </w:tcBorders>
            <w:hideMark/>
          </w:tcPr>
          <w:p w:rsidR="00FE3F02" w:rsidRPr="00C77552" w:rsidRDefault="00FE3F02" w:rsidP="001D39D2">
            <w:pPr>
              <w:suppressAutoHyphens w:val="0"/>
              <w:jc w:val="center"/>
              <w:rPr>
                <w:bCs/>
                <w:color w:val="000000"/>
                <w:lang w:eastAsia="ru-RU"/>
              </w:rPr>
            </w:pPr>
            <w:r w:rsidRPr="00C77552">
              <w:rPr>
                <w:bCs/>
                <w:color w:val="000000"/>
                <w:lang w:eastAsia="ru-RU"/>
              </w:rPr>
              <w:t>1.1</w:t>
            </w:r>
          </w:p>
        </w:tc>
        <w:tc>
          <w:tcPr>
            <w:tcW w:w="1275" w:type="dxa"/>
            <w:tcBorders>
              <w:top w:val="nil"/>
              <w:left w:val="nil"/>
              <w:bottom w:val="single" w:sz="8" w:space="0" w:color="auto"/>
              <w:right w:val="single" w:sz="8" w:space="0" w:color="auto"/>
            </w:tcBorders>
            <w:hideMark/>
          </w:tcPr>
          <w:p w:rsidR="00FE3F02" w:rsidRPr="00C77552" w:rsidRDefault="00FE3F02" w:rsidP="001D39D2">
            <w:pPr>
              <w:suppressAutoHyphens w:val="0"/>
              <w:rPr>
                <w:color w:val="000000"/>
                <w:lang w:eastAsia="ru-RU"/>
              </w:rPr>
            </w:pPr>
            <w:r w:rsidRPr="00C77552">
              <w:rPr>
                <w:color w:val="000000"/>
                <w:lang w:eastAsia="ru-RU"/>
              </w:rPr>
              <w:t>LG</w:t>
            </w:r>
          </w:p>
        </w:tc>
        <w:tc>
          <w:tcPr>
            <w:tcW w:w="6497" w:type="dxa"/>
            <w:tcBorders>
              <w:top w:val="nil"/>
              <w:left w:val="nil"/>
              <w:bottom w:val="single" w:sz="8" w:space="0" w:color="auto"/>
              <w:right w:val="single" w:sz="8" w:space="0" w:color="auto"/>
            </w:tcBorders>
            <w:hideMark/>
          </w:tcPr>
          <w:p w:rsidR="00FE3F02" w:rsidRPr="00C77552" w:rsidRDefault="00FE3F02" w:rsidP="001D39D2">
            <w:pPr>
              <w:suppressAutoHyphens w:val="0"/>
              <w:rPr>
                <w:color w:val="000000"/>
                <w:lang w:eastAsia="ru-RU"/>
              </w:rPr>
            </w:pPr>
            <w:r w:rsidRPr="00C77552">
              <w:rPr>
                <w:color w:val="000000"/>
                <w:lang w:eastAsia="ru-RU"/>
              </w:rPr>
              <w:t>ЖК-панель 98 дюймов, разрешение 3840 x 2160, яркость 500 кд/м</w:t>
            </w:r>
            <w:proofErr w:type="gramStart"/>
            <w:r w:rsidRPr="00C77552">
              <w:rPr>
                <w:color w:val="000000"/>
                <w:lang w:eastAsia="ru-RU"/>
              </w:rPr>
              <w:t>2</w:t>
            </w:r>
            <w:proofErr w:type="gramEnd"/>
          </w:p>
        </w:tc>
        <w:tc>
          <w:tcPr>
            <w:tcW w:w="992" w:type="dxa"/>
            <w:tcBorders>
              <w:top w:val="nil"/>
              <w:left w:val="nil"/>
              <w:bottom w:val="single" w:sz="8" w:space="0" w:color="auto"/>
              <w:right w:val="single" w:sz="8" w:space="0" w:color="auto"/>
            </w:tcBorders>
            <w:hideMark/>
          </w:tcPr>
          <w:p w:rsidR="00FE3F02" w:rsidRPr="00C77552" w:rsidRDefault="00FE3F02" w:rsidP="001D39D2">
            <w:pPr>
              <w:suppressAutoHyphens w:val="0"/>
              <w:jc w:val="center"/>
              <w:rPr>
                <w:color w:val="000000"/>
                <w:lang w:eastAsia="ru-RU"/>
              </w:rPr>
            </w:pPr>
            <w:r w:rsidRPr="00C77552">
              <w:rPr>
                <w:color w:val="000000"/>
                <w:lang w:eastAsia="ru-RU"/>
              </w:rPr>
              <w:t>1</w:t>
            </w:r>
          </w:p>
        </w:tc>
      </w:tr>
      <w:tr w:rsidR="00FE3F02" w:rsidRPr="00C77552" w:rsidTr="001D39D2">
        <w:trPr>
          <w:trHeight w:val="455"/>
        </w:trPr>
        <w:tc>
          <w:tcPr>
            <w:tcW w:w="983" w:type="dxa"/>
            <w:tcBorders>
              <w:top w:val="nil"/>
              <w:left w:val="single" w:sz="8" w:space="0" w:color="auto"/>
              <w:bottom w:val="single" w:sz="8" w:space="0" w:color="auto"/>
              <w:right w:val="single" w:sz="8" w:space="0" w:color="auto"/>
            </w:tcBorders>
            <w:hideMark/>
          </w:tcPr>
          <w:p w:rsidR="00FE3F02" w:rsidRPr="00C77552" w:rsidRDefault="00FE3F02" w:rsidP="001D39D2">
            <w:pPr>
              <w:suppressAutoHyphens w:val="0"/>
              <w:jc w:val="center"/>
              <w:rPr>
                <w:bCs/>
                <w:color w:val="000000"/>
                <w:lang w:eastAsia="ru-RU"/>
              </w:rPr>
            </w:pPr>
            <w:r w:rsidRPr="00C77552">
              <w:rPr>
                <w:bCs/>
                <w:color w:val="000000"/>
                <w:lang w:eastAsia="ru-RU"/>
              </w:rPr>
              <w:t>1.2</w:t>
            </w:r>
          </w:p>
        </w:tc>
        <w:tc>
          <w:tcPr>
            <w:tcW w:w="1275" w:type="dxa"/>
            <w:tcBorders>
              <w:top w:val="nil"/>
              <w:left w:val="nil"/>
              <w:bottom w:val="single" w:sz="8" w:space="0" w:color="auto"/>
              <w:right w:val="single" w:sz="8" w:space="0" w:color="auto"/>
            </w:tcBorders>
            <w:hideMark/>
          </w:tcPr>
          <w:p w:rsidR="00FE3F02" w:rsidRPr="00C77552" w:rsidRDefault="00FE3F02" w:rsidP="001D39D2">
            <w:pPr>
              <w:suppressAutoHyphens w:val="0"/>
              <w:rPr>
                <w:color w:val="000000"/>
                <w:lang w:eastAsia="ru-RU"/>
              </w:rPr>
            </w:pPr>
          </w:p>
        </w:tc>
        <w:tc>
          <w:tcPr>
            <w:tcW w:w="6497" w:type="dxa"/>
            <w:tcBorders>
              <w:top w:val="nil"/>
              <w:left w:val="nil"/>
              <w:bottom w:val="single" w:sz="8" w:space="0" w:color="auto"/>
              <w:right w:val="single" w:sz="8" w:space="0" w:color="auto"/>
            </w:tcBorders>
            <w:hideMark/>
          </w:tcPr>
          <w:p w:rsidR="00FE3F02" w:rsidRPr="00C77552" w:rsidRDefault="00FE3F02" w:rsidP="001D39D2">
            <w:pPr>
              <w:suppressAutoHyphens w:val="0"/>
              <w:rPr>
                <w:color w:val="000000"/>
                <w:lang w:eastAsia="ru-RU"/>
              </w:rPr>
            </w:pPr>
            <w:r w:rsidRPr="00C77552">
              <w:rPr>
                <w:color w:val="000000"/>
                <w:lang w:eastAsia="ru-RU"/>
              </w:rPr>
              <w:t>Настенное крепление для ЖК-панели 98 дюймов</w:t>
            </w:r>
          </w:p>
        </w:tc>
        <w:tc>
          <w:tcPr>
            <w:tcW w:w="992" w:type="dxa"/>
            <w:tcBorders>
              <w:top w:val="nil"/>
              <w:left w:val="nil"/>
              <w:bottom w:val="single" w:sz="8" w:space="0" w:color="auto"/>
              <w:right w:val="single" w:sz="8" w:space="0" w:color="auto"/>
            </w:tcBorders>
            <w:hideMark/>
          </w:tcPr>
          <w:p w:rsidR="00FE3F02" w:rsidRPr="00C77552" w:rsidRDefault="00FE3F02" w:rsidP="001D39D2">
            <w:pPr>
              <w:suppressAutoHyphens w:val="0"/>
              <w:jc w:val="center"/>
              <w:rPr>
                <w:color w:val="000000"/>
                <w:lang w:eastAsia="ru-RU"/>
              </w:rPr>
            </w:pPr>
            <w:r w:rsidRPr="00C77552">
              <w:rPr>
                <w:color w:val="000000"/>
                <w:lang w:eastAsia="ru-RU"/>
              </w:rPr>
              <w:t>1</w:t>
            </w:r>
          </w:p>
        </w:tc>
      </w:tr>
      <w:tr w:rsidR="00FE3F02" w:rsidRPr="00C77552" w:rsidTr="001D39D2">
        <w:trPr>
          <w:trHeight w:val="487"/>
        </w:trPr>
        <w:tc>
          <w:tcPr>
            <w:tcW w:w="983" w:type="dxa"/>
            <w:tcBorders>
              <w:top w:val="nil"/>
              <w:left w:val="single" w:sz="8" w:space="0" w:color="auto"/>
              <w:bottom w:val="single" w:sz="8" w:space="0" w:color="auto"/>
              <w:right w:val="single" w:sz="8" w:space="0" w:color="auto"/>
            </w:tcBorders>
            <w:hideMark/>
          </w:tcPr>
          <w:p w:rsidR="00FE3F02" w:rsidRPr="00C77552" w:rsidRDefault="00FE3F02" w:rsidP="001D39D2">
            <w:pPr>
              <w:suppressAutoHyphens w:val="0"/>
              <w:jc w:val="center"/>
              <w:rPr>
                <w:bCs/>
                <w:color w:val="000000"/>
                <w:lang w:eastAsia="ru-RU"/>
              </w:rPr>
            </w:pPr>
            <w:r w:rsidRPr="00C77552">
              <w:rPr>
                <w:bCs/>
                <w:color w:val="000000"/>
                <w:lang w:eastAsia="ru-RU"/>
              </w:rPr>
              <w:t>1.3</w:t>
            </w:r>
          </w:p>
        </w:tc>
        <w:tc>
          <w:tcPr>
            <w:tcW w:w="1275" w:type="dxa"/>
            <w:tcBorders>
              <w:top w:val="nil"/>
              <w:left w:val="nil"/>
              <w:bottom w:val="single" w:sz="8" w:space="0" w:color="auto"/>
              <w:right w:val="single" w:sz="8" w:space="0" w:color="auto"/>
            </w:tcBorders>
            <w:hideMark/>
          </w:tcPr>
          <w:p w:rsidR="00FE3F02" w:rsidRPr="00C77552" w:rsidRDefault="00FE3F02" w:rsidP="001D39D2">
            <w:pPr>
              <w:suppressAutoHyphens w:val="0"/>
              <w:rPr>
                <w:color w:val="000000"/>
                <w:lang w:eastAsia="ru-RU"/>
              </w:rPr>
            </w:pPr>
            <w:r w:rsidRPr="00C77552">
              <w:rPr>
                <w:color w:val="000000"/>
                <w:lang w:eastAsia="ru-RU"/>
              </w:rPr>
              <w:t>LG</w:t>
            </w:r>
          </w:p>
        </w:tc>
        <w:tc>
          <w:tcPr>
            <w:tcW w:w="6497" w:type="dxa"/>
            <w:tcBorders>
              <w:top w:val="nil"/>
              <w:left w:val="nil"/>
              <w:bottom w:val="single" w:sz="8" w:space="0" w:color="auto"/>
              <w:right w:val="single" w:sz="8" w:space="0" w:color="auto"/>
            </w:tcBorders>
            <w:hideMark/>
          </w:tcPr>
          <w:p w:rsidR="00FE3F02" w:rsidRPr="00C77552" w:rsidRDefault="00FE3F02" w:rsidP="001D39D2">
            <w:pPr>
              <w:suppressAutoHyphens w:val="0"/>
              <w:rPr>
                <w:color w:val="000000"/>
                <w:lang w:eastAsia="ru-RU"/>
              </w:rPr>
            </w:pPr>
            <w:r w:rsidRPr="00C77552">
              <w:rPr>
                <w:color w:val="000000"/>
                <w:lang w:eastAsia="ru-RU"/>
              </w:rPr>
              <w:t>ЖК-панель 65 дюйма, разрешение 3840 x 2160, яркость 500 кд/м</w:t>
            </w:r>
            <w:proofErr w:type="gramStart"/>
            <w:r w:rsidRPr="00C77552">
              <w:rPr>
                <w:color w:val="000000"/>
                <w:lang w:eastAsia="ru-RU"/>
              </w:rPr>
              <w:t>2</w:t>
            </w:r>
            <w:proofErr w:type="gramEnd"/>
          </w:p>
        </w:tc>
        <w:tc>
          <w:tcPr>
            <w:tcW w:w="992" w:type="dxa"/>
            <w:tcBorders>
              <w:top w:val="nil"/>
              <w:left w:val="nil"/>
              <w:bottom w:val="single" w:sz="8" w:space="0" w:color="auto"/>
              <w:right w:val="single" w:sz="8" w:space="0" w:color="auto"/>
            </w:tcBorders>
            <w:hideMark/>
          </w:tcPr>
          <w:p w:rsidR="00FE3F02" w:rsidRPr="00C77552" w:rsidRDefault="00FE3F02" w:rsidP="001D39D2">
            <w:pPr>
              <w:suppressAutoHyphens w:val="0"/>
              <w:jc w:val="center"/>
              <w:rPr>
                <w:color w:val="000000"/>
                <w:lang w:eastAsia="ru-RU"/>
              </w:rPr>
            </w:pPr>
            <w:r w:rsidRPr="00C77552">
              <w:rPr>
                <w:color w:val="000000"/>
                <w:lang w:eastAsia="ru-RU"/>
              </w:rPr>
              <w:t>1</w:t>
            </w:r>
          </w:p>
        </w:tc>
      </w:tr>
      <w:tr w:rsidR="00FE3F02" w:rsidRPr="00C77552" w:rsidTr="001D39D2">
        <w:trPr>
          <w:trHeight w:val="390"/>
        </w:trPr>
        <w:tc>
          <w:tcPr>
            <w:tcW w:w="983" w:type="dxa"/>
            <w:tcBorders>
              <w:top w:val="nil"/>
              <w:left w:val="single" w:sz="8" w:space="0" w:color="auto"/>
              <w:bottom w:val="single" w:sz="8" w:space="0" w:color="auto"/>
              <w:right w:val="single" w:sz="8" w:space="0" w:color="auto"/>
            </w:tcBorders>
            <w:hideMark/>
          </w:tcPr>
          <w:p w:rsidR="00FE3F02" w:rsidRPr="00C77552" w:rsidRDefault="00FE3F02" w:rsidP="001D39D2">
            <w:pPr>
              <w:suppressAutoHyphens w:val="0"/>
              <w:jc w:val="center"/>
              <w:rPr>
                <w:bCs/>
                <w:color w:val="000000"/>
                <w:lang w:eastAsia="ru-RU"/>
              </w:rPr>
            </w:pPr>
            <w:r w:rsidRPr="00C77552">
              <w:rPr>
                <w:bCs/>
                <w:color w:val="000000"/>
                <w:lang w:eastAsia="ru-RU"/>
              </w:rPr>
              <w:t>1.4</w:t>
            </w:r>
          </w:p>
        </w:tc>
        <w:tc>
          <w:tcPr>
            <w:tcW w:w="1275" w:type="dxa"/>
            <w:tcBorders>
              <w:top w:val="nil"/>
              <w:left w:val="nil"/>
              <w:bottom w:val="single" w:sz="8" w:space="0" w:color="auto"/>
              <w:right w:val="single" w:sz="8" w:space="0" w:color="auto"/>
            </w:tcBorders>
            <w:hideMark/>
          </w:tcPr>
          <w:p w:rsidR="00FE3F02" w:rsidRPr="00C77552" w:rsidRDefault="00FE3F02" w:rsidP="001D39D2">
            <w:pPr>
              <w:suppressAutoHyphens w:val="0"/>
              <w:rPr>
                <w:color w:val="000000"/>
                <w:lang w:eastAsia="ru-RU"/>
              </w:rPr>
            </w:pPr>
            <w:proofErr w:type="spellStart"/>
            <w:r w:rsidRPr="00C77552">
              <w:rPr>
                <w:color w:val="000000"/>
                <w:lang w:eastAsia="ru-RU"/>
              </w:rPr>
              <w:t>Kramer</w:t>
            </w:r>
            <w:proofErr w:type="spellEnd"/>
          </w:p>
        </w:tc>
        <w:tc>
          <w:tcPr>
            <w:tcW w:w="6497" w:type="dxa"/>
            <w:tcBorders>
              <w:top w:val="nil"/>
              <w:left w:val="nil"/>
              <w:bottom w:val="single" w:sz="8" w:space="0" w:color="auto"/>
              <w:right w:val="single" w:sz="8" w:space="0" w:color="auto"/>
            </w:tcBorders>
            <w:hideMark/>
          </w:tcPr>
          <w:p w:rsidR="00FE3F02" w:rsidRPr="00C77552" w:rsidRDefault="00FE3F02" w:rsidP="001D39D2">
            <w:pPr>
              <w:suppressAutoHyphens w:val="0"/>
              <w:rPr>
                <w:color w:val="000000"/>
                <w:lang w:eastAsia="ru-RU"/>
              </w:rPr>
            </w:pPr>
            <w:proofErr w:type="spellStart"/>
            <w:r w:rsidRPr="00C77552">
              <w:rPr>
                <w:color w:val="000000"/>
                <w:lang w:val="en-US" w:eastAsia="ru-RU"/>
              </w:rPr>
              <w:t>Преобразователь</w:t>
            </w:r>
            <w:proofErr w:type="spellEnd"/>
            <w:r w:rsidRPr="00C77552">
              <w:rPr>
                <w:color w:val="000000"/>
                <w:lang w:val="en-US" w:eastAsia="ru-RU"/>
              </w:rPr>
              <w:t xml:space="preserve"> VGA в DVI</w:t>
            </w:r>
          </w:p>
        </w:tc>
        <w:tc>
          <w:tcPr>
            <w:tcW w:w="992" w:type="dxa"/>
            <w:tcBorders>
              <w:top w:val="nil"/>
              <w:left w:val="nil"/>
              <w:bottom w:val="single" w:sz="8" w:space="0" w:color="auto"/>
              <w:right w:val="single" w:sz="8" w:space="0" w:color="auto"/>
            </w:tcBorders>
            <w:hideMark/>
          </w:tcPr>
          <w:p w:rsidR="00FE3F02" w:rsidRPr="00C77552" w:rsidRDefault="00FE3F02" w:rsidP="001D39D2">
            <w:pPr>
              <w:suppressAutoHyphens w:val="0"/>
              <w:jc w:val="center"/>
              <w:rPr>
                <w:color w:val="000000"/>
                <w:lang w:eastAsia="ru-RU"/>
              </w:rPr>
            </w:pPr>
            <w:r w:rsidRPr="00C77552">
              <w:rPr>
                <w:color w:val="000000"/>
                <w:lang w:eastAsia="ru-RU"/>
              </w:rPr>
              <w:t>2</w:t>
            </w:r>
          </w:p>
        </w:tc>
      </w:tr>
      <w:tr w:rsidR="00FE3F02" w:rsidRPr="00C77552" w:rsidTr="001D39D2">
        <w:trPr>
          <w:trHeight w:val="328"/>
        </w:trPr>
        <w:tc>
          <w:tcPr>
            <w:tcW w:w="983" w:type="dxa"/>
            <w:tcBorders>
              <w:top w:val="nil"/>
              <w:left w:val="single" w:sz="8" w:space="0" w:color="auto"/>
              <w:bottom w:val="single" w:sz="8" w:space="0" w:color="auto"/>
              <w:right w:val="single" w:sz="8" w:space="0" w:color="auto"/>
            </w:tcBorders>
            <w:hideMark/>
          </w:tcPr>
          <w:p w:rsidR="00FE3F02" w:rsidRPr="00C77552" w:rsidRDefault="00FE3F02" w:rsidP="001D39D2">
            <w:pPr>
              <w:suppressAutoHyphens w:val="0"/>
              <w:jc w:val="center"/>
              <w:rPr>
                <w:bCs/>
                <w:color w:val="000000"/>
                <w:lang w:eastAsia="ru-RU"/>
              </w:rPr>
            </w:pPr>
            <w:r w:rsidRPr="00C77552">
              <w:rPr>
                <w:bCs/>
                <w:color w:val="000000"/>
                <w:lang w:eastAsia="ru-RU"/>
              </w:rPr>
              <w:t>1.5</w:t>
            </w:r>
          </w:p>
        </w:tc>
        <w:tc>
          <w:tcPr>
            <w:tcW w:w="1275" w:type="dxa"/>
            <w:tcBorders>
              <w:top w:val="nil"/>
              <w:left w:val="nil"/>
              <w:bottom w:val="single" w:sz="8" w:space="0" w:color="auto"/>
              <w:right w:val="single" w:sz="8" w:space="0" w:color="auto"/>
            </w:tcBorders>
            <w:hideMark/>
          </w:tcPr>
          <w:p w:rsidR="00FE3F02" w:rsidRPr="00C77552" w:rsidRDefault="00FE3F02" w:rsidP="001D39D2">
            <w:pPr>
              <w:suppressAutoHyphens w:val="0"/>
              <w:rPr>
                <w:color w:val="000000"/>
                <w:lang w:eastAsia="ru-RU"/>
              </w:rPr>
            </w:pPr>
            <w:proofErr w:type="spellStart"/>
            <w:r w:rsidRPr="00C77552">
              <w:rPr>
                <w:color w:val="000000"/>
                <w:lang w:eastAsia="ru-RU"/>
              </w:rPr>
              <w:t>Kramer</w:t>
            </w:r>
            <w:proofErr w:type="spellEnd"/>
          </w:p>
        </w:tc>
        <w:tc>
          <w:tcPr>
            <w:tcW w:w="6497" w:type="dxa"/>
            <w:tcBorders>
              <w:top w:val="nil"/>
              <w:left w:val="nil"/>
              <w:bottom w:val="single" w:sz="8" w:space="0" w:color="auto"/>
              <w:right w:val="single" w:sz="8" w:space="0" w:color="auto"/>
            </w:tcBorders>
            <w:hideMark/>
          </w:tcPr>
          <w:p w:rsidR="00FE3F02" w:rsidRPr="00C77552" w:rsidRDefault="00FE3F02" w:rsidP="001D39D2">
            <w:pPr>
              <w:suppressAutoHyphens w:val="0"/>
              <w:rPr>
                <w:color w:val="000000"/>
                <w:lang w:eastAsia="ru-RU"/>
              </w:rPr>
            </w:pPr>
            <w:r w:rsidRPr="00C77552">
              <w:rPr>
                <w:color w:val="000000"/>
                <w:lang w:eastAsia="ru-RU"/>
              </w:rPr>
              <w:t xml:space="preserve">Преобразователь сигнала </w:t>
            </w:r>
            <w:r w:rsidRPr="00C77552">
              <w:rPr>
                <w:color w:val="000000"/>
                <w:lang w:val="en-US" w:eastAsia="ru-RU"/>
              </w:rPr>
              <w:t>DVI</w:t>
            </w:r>
            <w:r w:rsidRPr="00C77552">
              <w:rPr>
                <w:color w:val="000000"/>
                <w:lang w:eastAsia="ru-RU"/>
              </w:rPr>
              <w:t xml:space="preserve"> в </w:t>
            </w:r>
            <w:r w:rsidRPr="00C77552">
              <w:rPr>
                <w:color w:val="000000"/>
                <w:lang w:val="en-US" w:eastAsia="ru-RU"/>
              </w:rPr>
              <w:t>VGA</w:t>
            </w:r>
            <w:r w:rsidRPr="00C77552">
              <w:rPr>
                <w:color w:val="000000"/>
                <w:lang w:eastAsia="ru-RU"/>
              </w:rPr>
              <w:t xml:space="preserve"> или </w:t>
            </w:r>
            <w:r w:rsidRPr="00C77552">
              <w:rPr>
                <w:color w:val="000000"/>
                <w:lang w:val="en-US" w:eastAsia="ru-RU"/>
              </w:rPr>
              <w:t>YUV</w:t>
            </w:r>
          </w:p>
        </w:tc>
        <w:tc>
          <w:tcPr>
            <w:tcW w:w="992" w:type="dxa"/>
            <w:tcBorders>
              <w:top w:val="nil"/>
              <w:left w:val="nil"/>
              <w:bottom w:val="single" w:sz="8" w:space="0" w:color="auto"/>
              <w:right w:val="single" w:sz="8" w:space="0" w:color="auto"/>
            </w:tcBorders>
            <w:hideMark/>
          </w:tcPr>
          <w:p w:rsidR="00FE3F02" w:rsidRPr="00C77552" w:rsidRDefault="00FE3F02" w:rsidP="001D39D2">
            <w:pPr>
              <w:suppressAutoHyphens w:val="0"/>
              <w:jc w:val="center"/>
              <w:rPr>
                <w:color w:val="000000"/>
                <w:lang w:eastAsia="ru-RU"/>
              </w:rPr>
            </w:pPr>
            <w:r w:rsidRPr="00C77552">
              <w:rPr>
                <w:color w:val="000000"/>
                <w:lang w:eastAsia="ru-RU"/>
              </w:rPr>
              <w:t>1</w:t>
            </w:r>
          </w:p>
        </w:tc>
      </w:tr>
      <w:tr w:rsidR="00FE3F02" w:rsidRPr="00C77552" w:rsidTr="001D39D2">
        <w:trPr>
          <w:trHeight w:val="820"/>
        </w:trPr>
        <w:tc>
          <w:tcPr>
            <w:tcW w:w="983" w:type="dxa"/>
            <w:tcBorders>
              <w:top w:val="nil"/>
              <w:left w:val="single" w:sz="8" w:space="0" w:color="auto"/>
              <w:bottom w:val="single" w:sz="8" w:space="0" w:color="auto"/>
              <w:right w:val="single" w:sz="8" w:space="0" w:color="auto"/>
            </w:tcBorders>
            <w:hideMark/>
          </w:tcPr>
          <w:p w:rsidR="00FE3F02" w:rsidRPr="00C77552" w:rsidRDefault="00FE3F02" w:rsidP="001D39D2">
            <w:pPr>
              <w:suppressAutoHyphens w:val="0"/>
              <w:jc w:val="center"/>
              <w:rPr>
                <w:bCs/>
                <w:color w:val="000000"/>
                <w:lang w:eastAsia="ru-RU"/>
              </w:rPr>
            </w:pPr>
            <w:r w:rsidRPr="00C77552">
              <w:rPr>
                <w:bCs/>
                <w:color w:val="000000"/>
                <w:lang w:eastAsia="ru-RU"/>
              </w:rPr>
              <w:t>1.6</w:t>
            </w:r>
          </w:p>
        </w:tc>
        <w:tc>
          <w:tcPr>
            <w:tcW w:w="1275" w:type="dxa"/>
            <w:tcBorders>
              <w:top w:val="nil"/>
              <w:left w:val="nil"/>
              <w:bottom w:val="single" w:sz="8" w:space="0" w:color="auto"/>
              <w:right w:val="single" w:sz="8" w:space="0" w:color="auto"/>
            </w:tcBorders>
            <w:hideMark/>
          </w:tcPr>
          <w:p w:rsidR="00FE3F02" w:rsidRPr="00C77552" w:rsidRDefault="00FE3F02" w:rsidP="001D39D2">
            <w:pPr>
              <w:suppressAutoHyphens w:val="0"/>
              <w:rPr>
                <w:color w:val="000000"/>
                <w:lang w:eastAsia="ru-RU"/>
              </w:rPr>
            </w:pPr>
            <w:proofErr w:type="spellStart"/>
            <w:r w:rsidRPr="00C77552">
              <w:rPr>
                <w:color w:val="000000"/>
                <w:lang w:eastAsia="ru-RU"/>
              </w:rPr>
              <w:t>Extron</w:t>
            </w:r>
            <w:proofErr w:type="spellEnd"/>
          </w:p>
        </w:tc>
        <w:tc>
          <w:tcPr>
            <w:tcW w:w="6497" w:type="dxa"/>
            <w:tcBorders>
              <w:top w:val="nil"/>
              <w:left w:val="nil"/>
              <w:bottom w:val="single" w:sz="8" w:space="0" w:color="auto"/>
              <w:right w:val="single" w:sz="8" w:space="0" w:color="auto"/>
            </w:tcBorders>
            <w:hideMark/>
          </w:tcPr>
          <w:p w:rsidR="00FE3F02" w:rsidRPr="00C77552" w:rsidRDefault="00FE3F02" w:rsidP="001D39D2">
            <w:pPr>
              <w:suppressAutoHyphens w:val="0"/>
              <w:rPr>
                <w:color w:val="000000"/>
                <w:lang w:eastAsia="ru-RU"/>
              </w:rPr>
            </w:pPr>
            <w:r w:rsidRPr="00C77552">
              <w:rPr>
                <w:color w:val="000000"/>
                <w:lang w:val="en-US" w:eastAsia="ru-RU"/>
              </w:rPr>
              <w:t>DTP</w:t>
            </w:r>
            <w:r w:rsidRPr="00C77552">
              <w:rPr>
                <w:color w:val="000000"/>
                <w:lang w:eastAsia="ru-RU"/>
              </w:rPr>
              <w:t xml:space="preserve"> </w:t>
            </w:r>
            <w:proofErr w:type="spellStart"/>
            <w:r w:rsidRPr="00C77552">
              <w:rPr>
                <w:color w:val="000000"/>
                <w:lang w:val="en-US" w:eastAsia="ru-RU"/>
              </w:rPr>
              <w:t>CrossPoint</w:t>
            </w:r>
            <w:proofErr w:type="spellEnd"/>
            <w:r w:rsidRPr="00C77552">
              <w:rPr>
                <w:color w:val="000000"/>
                <w:lang w:eastAsia="ru-RU"/>
              </w:rPr>
              <w:t xml:space="preserve"> 84 4</w:t>
            </w:r>
            <w:r w:rsidRPr="00C77552">
              <w:rPr>
                <w:color w:val="000000"/>
                <w:lang w:val="en-US" w:eastAsia="ru-RU"/>
              </w:rPr>
              <w:t>K</w:t>
            </w:r>
            <w:r w:rsidRPr="00C77552">
              <w:rPr>
                <w:color w:val="000000"/>
                <w:lang w:eastAsia="ru-RU"/>
              </w:rPr>
              <w:t xml:space="preserve"> </w:t>
            </w:r>
            <w:proofErr w:type="spellStart"/>
            <w:r w:rsidRPr="00C77552">
              <w:rPr>
                <w:color w:val="000000"/>
                <w:lang w:eastAsia="ru-RU"/>
              </w:rPr>
              <w:t>Скалирующий</w:t>
            </w:r>
            <w:proofErr w:type="spellEnd"/>
            <w:r w:rsidRPr="00C77552">
              <w:rPr>
                <w:color w:val="000000"/>
                <w:lang w:eastAsia="ru-RU"/>
              </w:rPr>
              <w:t xml:space="preserve"> презентационный матричный коммутатор 8</w:t>
            </w:r>
            <w:r w:rsidRPr="00C77552">
              <w:rPr>
                <w:color w:val="000000"/>
                <w:lang w:val="en-US" w:eastAsia="ru-RU"/>
              </w:rPr>
              <w:t>x</w:t>
            </w:r>
            <w:r w:rsidRPr="00C77552">
              <w:rPr>
                <w:color w:val="000000"/>
                <w:lang w:eastAsia="ru-RU"/>
              </w:rPr>
              <w:t xml:space="preserve">4 с </w:t>
            </w:r>
            <w:proofErr w:type="spellStart"/>
            <w:r w:rsidRPr="00C77552">
              <w:rPr>
                <w:color w:val="000000"/>
                <w:lang w:eastAsia="ru-RU"/>
              </w:rPr>
              <w:t>бесподрывной</w:t>
            </w:r>
            <w:proofErr w:type="spellEnd"/>
            <w:r w:rsidRPr="00C77552">
              <w:rPr>
                <w:color w:val="000000"/>
                <w:lang w:eastAsia="ru-RU"/>
              </w:rPr>
              <w:t xml:space="preserve"> коммутацией и поддержкой 4</w:t>
            </w:r>
            <w:r w:rsidRPr="00C77552">
              <w:rPr>
                <w:color w:val="000000"/>
                <w:lang w:val="en-US" w:eastAsia="ru-RU"/>
              </w:rPr>
              <w:t>K</w:t>
            </w:r>
          </w:p>
        </w:tc>
        <w:tc>
          <w:tcPr>
            <w:tcW w:w="992" w:type="dxa"/>
            <w:tcBorders>
              <w:top w:val="nil"/>
              <w:left w:val="nil"/>
              <w:bottom w:val="single" w:sz="8" w:space="0" w:color="auto"/>
              <w:right w:val="single" w:sz="8" w:space="0" w:color="auto"/>
            </w:tcBorders>
            <w:hideMark/>
          </w:tcPr>
          <w:p w:rsidR="00FE3F02" w:rsidRPr="00C77552" w:rsidRDefault="00FE3F02" w:rsidP="001D39D2">
            <w:pPr>
              <w:suppressAutoHyphens w:val="0"/>
              <w:jc w:val="center"/>
              <w:rPr>
                <w:color w:val="000000"/>
                <w:lang w:eastAsia="ru-RU"/>
              </w:rPr>
            </w:pPr>
            <w:r w:rsidRPr="00C77552">
              <w:rPr>
                <w:color w:val="000000"/>
                <w:lang w:eastAsia="ru-RU"/>
              </w:rPr>
              <w:t>1</w:t>
            </w:r>
          </w:p>
        </w:tc>
      </w:tr>
      <w:tr w:rsidR="00FE3F02" w:rsidRPr="00C77552" w:rsidTr="001D39D2">
        <w:trPr>
          <w:trHeight w:val="687"/>
        </w:trPr>
        <w:tc>
          <w:tcPr>
            <w:tcW w:w="983" w:type="dxa"/>
            <w:tcBorders>
              <w:top w:val="nil"/>
              <w:left w:val="single" w:sz="8" w:space="0" w:color="auto"/>
              <w:bottom w:val="single" w:sz="8" w:space="0" w:color="auto"/>
              <w:right w:val="single" w:sz="8" w:space="0" w:color="auto"/>
            </w:tcBorders>
            <w:hideMark/>
          </w:tcPr>
          <w:p w:rsidR="00FE3F02" w:rsidRPr="00C77552" w:rsidRDefault="00FE3F02" w:rsidP="001D39D2">
            <w:pPr>
              <w:suppressAutoHyphens w:val="0"/>
              <w:jc w:val="center"/>
              <w:rPr>
                <w:bCs/>
                <w:color w:val="000000"/>
                <w:lang w:eastAsia="ru-RU"/>
              </w:rPr>
            </w:pPr>
            <w:r w:rsidRPr="00C77552">
              <w:rPr>
                <w:bCs/>
                <w:color w:val="000000"/>
                <w:lang w:eastAsia="ru-RU"/>
              </w:rPr>
              <w:t>1.7</w:t>
            </w:r>
          </w:p>
        </w:tc>
        <w:tc>
          <w:tcPr>
            <w:tcW w:w="1275" w:type="dxa"/>
            <w:tcBorders>
              <w:top w:val="nil"/>
              <w:left w:val="nil"/>
              <w:bottom w:val="single" w:sz="8" w:space="0" w:color="auto"/>
              <w:right w:val="single" w:sz="8" w:space="0" w:color="auto"/>
            </w:tcBorders>
            <w:hideMark/>
          </w:tcPr>
          <w:p w:rsidR="00FE3F02" w:rsidRPr="00C77552" w:rsidRDefault="00FE3F02" w:rsidP="001D39D2">
            <w:pPr>
              <w:suppressAutoHyphens w:val="0"/>
              <w:rPr>
                <w:color w:val="000000"/>
                <w:lang w:eastAsia="ru-RU"/>
              </w:rPr>
            </w:pPr>
            <w:proofErr w:type="spellStart"/>
            <w:r w:rsidRPr="00C77552">
              <w:rPr>
                <w:color w:val="000000"/>
                <w:lang w:eastAsia="ru-RU"/>
              </w:rPr>
              <w:t>Extron</w:t>
            </w:r>
            <w:proofErr w:type="spellEnd"/>
          </w:p>
        </w:tc>
        <w:tc>
          <w:tcPr>
            <w:tcW w:w="6497" w:type="dxa"/>
            <w:tcBorders>
              <w:top w:val="nil"/>
              <w:left w:val="nil"/>
              <w:bottom w:val="single" w:sz="8" w:space="0" w:color="auto"/>
              <w:right w:val="single" w:sz="8" w:space="0" w:color="auto"/>
            </w:tcBorders>
            <w:hideMark/>
          </w:tcPr>
          <w:p w:rsidR="00FE3F02" w:rsidRPr="00C77552" w:rsidRDefault="00FE3F02" w:rsidP="001D39D2">
            <w:pPr>
              <w:suppressAutoHyphens w:val="0"/>
              <w:rPr>
                <w:color w:val="000000"/>
                <w:lang w:eastAsia="ru-RU"/>
              </w:rPr>
            </w:pPr>
            <w:r w:rsidRPr="00C77552">
              <w:rPr>
                <w:color w:val="000000"/>
                <w:lang w:val="en-US" w:eastAsia="ru-RU"/>
              </w:rPr>
              <w:t>DTP</w:t>
            </w:r>
            <w:r w:rsidRPr="00C77552">
              <w:rPr>
                <w:color w:val="000000"/>
                <w:lang w:eastAsia="ru-RU"/>
              </w:rPr>
              <w:t xml:space="preserve"> </w:t>
            </w:r>
            <w:r w:rsidRPr="00C77552">
              <w:rPr>
                <w:color w:val="000000"/>
                <w:lang w:val="en-US" w:eastAsia="ru-RU"/>
              </w:rPr>
              <w:t>HDMI</w:t>
            </w:r>
            <w:r w:rsidRPr="00C77552">
              <w:rPr>
                <w:color w:val="000000"/>
                <w:lang w:eastAsia="ru-RU"/>
              </w:rPr>
              <w:t xml:space="preserve"> 4</w:t>
            </w:r>
            <w:r w:rsidRPr="00C77552">
              <w:rPr>
                <w:color w:val="000000"/>
                <w:lang w:val="en-US" w:eastAsia="ru-RU"/>
              </w:rPr>
              <w:t>K</w:t>
            </w:r>
            <w:r w:rsidRPr="00C77552">
              <w:rPr>
                <w:color w:val="000000"/>
                <w:lang w:eastAsia="ru-RU"/>
              </w:rPr>
              <w:t xml:space="preserve"> 230 </w:t>
            </w:r>
            <w:r w:rsidRPr="00C77552">
              <w:rPr>
                <w:color w:val="000000"/>
                <w:lang w:val="en-US" w:eastAsia="ru-RU"/>
              </w:rPr>
              <w:t>Rx</w:t>
            </w:r>
            <w:r w:rsidRPr="00C77552">
              <w:rPr>
                <w:color w:val="000000"/>
                <w:lang w:eastAsia="ru-RU"/>
              </w:rPr>
              <w:t xml:space="preserve"> </w:t>
            </w:r>
            <w:r w:rsidRPr="00C77552">
              <w:rPr>
                <w:color w:val="000000"/>
                <w:lang w:val="en-US" w:eastAsia="ru-RU"/>
              </w:rPr>
              <w:t>HDMI</w:t>
            </w:r>
            <w:r w:rsidRPr="00C77552">
              <w:rPr>
                <w:color w:val="000000"/>
                <w:lang w:eastAsia="ru-RU"/>
              </w:rPr>
              <w:t xml:space="preserve"> </w:t>
            </w:r>
            <w:r w:rsidRPr="00C77552">
              <w:rPr>
                <w:color w:val="000000"/>
                <w:lang w:val="en-US" w:eastAsia="ru-RU"/>
              </w:rPr>
              <w:t>Twisted</w:t>
            </w:r>
            <w:r w:rsidRPr="00C77552">
              <w:rPr>
                <w:color w:val="000000"/>
                <w:lang w:eastAsia="ru-RU"/>
              </w:rPr>
              <w:t xml:space="preserve"> </w:t>
            </w:r>
            <w:r w:rsidRPr="00C77552">
              <w:rPr>
                <w:color w:val="000000"/>
                <w:lang w:val="en-US" w:eastAsia="ru-RU"/>
              </w:rPr>
              <w:t>Pair</w:t>
            </w:r>
            <w:r w:rsidRPr="00C77552">
              <w:rPr>
                <w:color w:val="000000"/>
                <w:lang w:eastAsia="ru-RU"/>
              </w:rPr>
              <w:t xml:space="preserve"> </w:t>
            </w:r>
            <w:r w:rsidRPr="00C77552">
              <w:rPr>
                <w:color w:val="000000"/>
                <w:lang w:val="en-US" w:eastAsia="ru-RU"/>
              </w:rPr>
              <w:t>Extender</w:t>
            </w:r>
            <w:r w:rsidRPr="00C77552">
              <w:rPr>
                <w:color w:val="000000"/>
                <w:lang w:eastAsia="ru-RU"/>
              </w:rPr>
              <w:t xml:space="preserve"> приемник сигнала </w:t>
            </w:r>
            <w:r w:rsidRPr="00C77552">
              <w:rPr>
                <w:color w:val="000000"/>
                <w:lang w:val="en-US" w:eastAsia="ru-RU"/>
              </w:rPr>
              <w:t>HDMI</w:t>
            </w:r>
            <w:r w:rsidRPr="00C77552">
              <w:rPr>
                <w:color w:val="000000"/>
                <w:lang w:eastAsia="ru-RU"/>
              </w:rPr>
              <w:t xml:space="preserve"> по витой паре</w:t>
            </w:r>
          </w:p>
        </w:tc>
        <w:tc>
          <w:tcPr>
            <w:tcW w:w="992" w:type="dxa"/>
            <w:tcBorders>
              <w:top w:val="nil"/>
              <w:left w:val="nil"/>
              <w:bottom w:val="single" w:sz="8" w:space="0" w:color="auto"/>
              <w:right w:val="single" w:sz="8" w:space="0" w:color="auto"/>
            </w:tcBorders>
            <w:hideMark/>
          </w:tcPr>
          <w:p w:rsidR="00FE3F02" w:rsidRPr="00C77552" w:rsidRDefault="00FE3F02" w:rsidP="001D39D2">
            <w:pPr>
              <w:suppressAutoHyphens w:val="0"/>
              <w:jc w:val="center"/>
              <w:rPr>
                <w:color w:val="000000"/>
                <w:lang w:eastAsia="ru-RU"/>
              </w:rPr>
            </w:pPr>
            <w:r w:rsidRPr="00C77552">
              <w:rPr>
                <w:color w:val="000000"/>
                <w:lang w:eastAsia="ru-RU"/>
              </w:rPr>
              <w:t>2</w:t>
            </w:r>
          </w:p>
        </w:tc>
      </w:tr>
      <w:tr w:rsidR="00FE3F02" w:rsidRPr="00C77552" w:rsidTr="001D39D2">
        <w:trPr>
          <w:trHeight w:val="391"/>
        </w:trPr>
        <w:tc>
          <w:tcPr>
            <w:tcW w:w="983" w:type="dxa"/>
            <w:tcBorders>
              <w:top w:val="nil"/>
              <w:left w:val="single" w:sz="8" w:space="0" w:color="auto"/>
              <w:bottom w:val="single" w:sz="4" w:space="0" w:color="auto"/>
              <w:right w:val="single" w:sz="8" w:space="0" w:color="auto"/>
            </w:tcBorders>
            <w:hideMark/>
          </w:tcPr>
          <w:p w:rsidR="00FE3F02" w:rsidRPr="00C77552" w:rsidRDefault="00FE3F02" w:rsidP="001D39D2">
            <w:pPr>
              <w:suppressAutoHyphens w:val="0"/>
              <w:jc w:val="center"/>
              <w:rPr>
                <w:bCs/>
                <w:color w:val="000000"/>
                <w:lang w:eastAsia="ru-RU"/>
              </w:rPr>
            </w:pPr>
            <w:r w:rsidRPr="00C77552">
              <w:rPr>
                <w:bCs/>
                <w:color w:val="000000"/>
                <w:lang w:eastAsia="ru-RU"/>
              </w:rPr>
              <w:t>1.8</w:t>
            </w:r>
          </w:p>
        </w:tc>
        <w:tc>
          <w:tcPr>
            <w:tcW w:w="1275" w:type="dxa"/>
            <w:tcBorders>
              <w:top w:val="nil"/>
              <w:left w:val="single" w:sz="8" w:space="0" w:color="auto"/>
              <w:bottom w:val="single" w:sz="8" w:space="0" w:color="000000"/>
              <w:right w:val="single" w:sz="8" w:space="0" w:color="auto"/>
            </w:tcBorders>
            <w:hideMark/>
          </w:tcPr>
          <w:p w:rsidR="00FE3F02" w:rsidRPr="00C77552" w:rsidRDefault="00FE3F02" w:rsidP="001D39D2">
            <w:pPr>
              <w:suppressAutoHyphens w:val="0"/>
              <w:rPr>
                <w:color w:val="000000"/>
                <w:lang w:eastAsia="ru-RU"/>
              </w:rPr>
            </w:pPr>
            <w:proofErr w:type="spellStart"/>
            <w:r w:rsidRPr="00C77552">
              <w:rPr>
                <w:color w:val="000000"/>
                <w:lang w:eastAsia="ru-RU"/>
              </w:rPr>
              <w:t>Extron</w:t>
            </w:r>
            <w:proofErr w:type="spellEnd"/>
          </w:p>
        </w:tc>
        <w:tc>
          <w:tcPr>
            <w:tcW w:w="6497" w:type="dxa"/>
            <w:tcBorders>
              <w:top w:val="nil"/>
              <w:left w:val="single" w:sz="8" w:space="0" w:color="auto"/>
              <w:bottom w:val="single" w:sz="8" w:space="0" w:color="000000"/>
              <w:right w:val="single" w:sz="8" w:space="0" w:color="auto"/>
            </w:tcBorders>
            <w:hideMark/>
          </w:tcPr>
          <w:p w:rsidR="00FE3F02" w:rsidRPr="00C77552" w:rsidRDefault="00FE3F02" w:rsidP="001D39D2">
            <w:pPr>
              <w:suppressAutoHyphens w:val="0"/>
              <w:rPr>
                <w:color w:val="000000"/>
                <w:lang w:eastAsia="ru-RU"/>
              </w:rPr>
            </w:pPr>
            <w:r w:rsidRPr="00C77552">
              <w:rPr>
                <w:color w:val="000000"/>
                <w:lang w:val="en-US" w:eastAsia="ru-RU"/>
              </w:rPr>
              <w:t>DTP</w:t>
            </w:r>
            <w:r w:rsidRPr="00C77552">
              <w:rPr>
                <w:color w:val="000000"/>
                <w:lang w:eastAsia="ru-RU"/>
              </w:rPr>
              <w:t xml:space="preserve"> </w:t>
            </w:r>
            <w:r w:rsidRPr="00C77552">
              <w:rPr>
                <w:color w:val="000000"/>
                <w:lang w:val="en-US" w:eastAsia="ru-RU"/>
              </w:rPr>
              <w:t>T</w:t>
            </w:r>
            <w:r w:rsidRPr="00C77552">
              <w:rPr>
                <w:color w:val="000000"/>
                <w:lang w:eastAsia="ru-RU"/>
              </w:rPr>
              <w:t xml:space="preserve"> </w:t>
            </w:r>
            <w:r w:rsidRPr="00C77552">
              <w:rPr>
                <w:color w:val="000000"/>
                <w:lang w:val="en-US" w:eastAsia="ru-RU"/>
              </w:rPr>
              <w:t>DP</w:t>
            </w:r>
            <w:r w:rsidRPr="00C77552">
              <w:rPr>
                <w:color w:val="000000"/>
                <w:lang w:eastAsia="ru-RU"/>
              </w:rPr>
              <w:t xml:space="preserve"> 4</w:t>
            </w:r>
            <w:r w:rsidRPr="00C77552">
              <w:rPr>
                <w:color w:val="000000"/>
                <w:lang w:val="en-US" w:eastAsia="ru-RU"/>
              </w:rPr>
              <w:t>K</w:t>
            </w:r>
            <w:r w:rsidRPr="00C77552">
              <w:rPr>
                <w:color w:val="000000"/>
                <w:lang w:eastAsia="ru-RU"/>
              </w:rPr>
              <w:t xml:space="preserve"> 230 передатчик </w:t>
            </w:r>
            <w:r w:rsidRPr="00C77552">
              <w:rPr>
                <w:color w:val="000000"/>
                <w:lang w:val="en-US" w:eastAsia="ru-RU"/>
              </w:rPr>
              <w:t>DisplayPort</w:t>
            </w:r>
            <w:r w:rsidRPr="00C77552">
              <w:rPr>
                <w:color w:val="000000"/>
                <w:lang w:eastAsia="ru-RU"/>
              </w:rPr>
              <w:t xml:space="preserve"> по витой паре</w:t>
            </w:r>
          </w:p>
        </w:tc>
        <w:tc>
          <w:tcPr>
            <w:tcW w:w="992" w:type="dxa"/>
            <w:tcBorders>
              <w:top w:val="nil"/>
              <w:left w:val="single" w:sz="8" w:space="0" w:color="auto"/>
              <w:bottom w:val="single" w:sz="8" w:space="0" w:color="000000"/>
              <w:right w:val="single" w:sz="8" w:space="0" w:color="auto"/>
            </w:tcBorders>
            <w:hideMark/>
          </w:tcPr>
          <w:p w:rsidR="00FE3F02" w:rsidRPr="00C77552" w:rsidRDefault="00FE3F02" w:rsidP="001D39D2">
            <w:pPr>
              <w:suppressAutoHyphens w:val="0"/>
              <w:jc w:val="center"/>
              <w:rPr>
                <w:color w:val="000000"/>
                <w:lang w:eastAsia="ru-RU"/>
              </w:rPr>
            </w:pPr>
            <w:r w:rsidRPr="00C77552">
              <w:rPr>
                <w:color w:val="000000"/>
                <w:lang w:eastAsia="ru-RU"/>
              </w:rPr>
              <w:t>1</w:t>
            </w:r>
          </w:p>
        </w:tc>
      </w:tr>
      <w:tr w:rsidR="00FE3F02" w:rsidRPr="00C77552" w:rsidTr="001D39D2">
        <w:trPr>
          <w:trHeight w:val="390"/>
        </w:trPr>
        <w:tc>
          <w:tcPr>
            <w:tcW w:w="983" w:type="dxa"/>
            <w:tcBorders>
              <w:top w:val="single" w:sz="4" w:space="0" w:color="auto"/>
              <w:left w:val="single" w:sz="8" w:space="0" w:color="auto"/>
              <w:bottom w:val="single" w:sz="8" w:space="0" w:color="auto"/>
              <w:right w:val="single" w:sz="8" w:space="0" w:color="auto"/>
            </w:tcBorders>
            <w:hideMark/>
          </w:tcPr>
          <w:p w:rsidR="00FE3F02" w:rsidRPr="00C77552" w:rsidRDefault="00FE3F02" w:rsidP="001D39D2">
            <w:pPr>
              <w:suppressAutoHyphens w:val="0"/>
              <w:jc w:val="center"/>
              <w:rPr>
                <w:bCs/>
                <w:color w:val="000000"/>
                <w:lang w:eastAsia="ru-RU"/>
              </w:rPr>
            </w:pPr>
            <w:r>
              <w:rPr>
                <w:bCs/>
                <w:color w:val="000000"/>
                <w:lang w:eastAsia="ru-RU"/>
              </w:rPr>
              <w:t>1.9</w:t>
            </w:r>
          </w:p>
        </w:tc>
        <w:tc>
          <w:tcPr>
            <w:tcW w:w="1275" w:type="dxa"/>
            <w:tcBorders>
              <w:top w:val="nil"/>
              <w:left w:val="nil"/>
              <w:bottom w:val="single" w:sz="8" w:space="0" w:color="auto"/>
              <w:right w:val="single" w:sz="8" w:space="0" w:color="auto"/>
            </w:tcBorders>
            <w:hideMark/>
          </w:tcPr>
          <w:p w:rsidR="00FE3F02" w:rsidRPr="00C77552" w:rsidRDefault="00FE3F02" w:rsidP="001D39D2">
            <w:pPr>
              <w:suppressAutoHyphens w:val="0"/>
              <w:rPr>
                <w:color w:val="000000"/>
                <w:lang w:eastAsia="ru-RU"/>
              </w:rPr>
            </w:pPr>
            <w:proofErr w:type="spellStart"/>
            <w:r w:rsidRPr="00C77552">
              <w:rPr>
                <w:color w:val="000000"/>
                <w:lang w:eastAsia="ru-RU"/>
              </w:rPr>
              <w:t>Extron</w:t>
            </w:r>
            <w:proofErr w:type="spellEnd"/>
          </w:p>
        </w:tc>
        <w:tc>
          <w:tcPr>
            <w:tcW w:w="6497" w:type="dxa"/>
            <w:tcBorders>
              <w:top w:val="nil"/>
              <w:left w:val="nil"/>
              <w:bottom w:val="single" w:sz="8" w:space="0" w:color="auto"/>
              <w:right w:val="single" w:sz="8" w:space="0" w:color="auto"/>
            </w:tcBorders>
            <w:hideMark/>
          </w:tcPr>
          <w:p w:rsidR="00FE3F02" w:rsidRPr="00C77552" w:rsidRDefault="00FE3F02" w:rsidP="001D39D2">
            <w:pPr>
              <w:suppressAutoHyphens w:val="0"/>
              <w:rPr>
                <w:color w:val="000000"/>
                <w:lang w:eastAsia="ru-RU"/>
              </w:rPr>
            </w:pPr>
            <w:r w:rsidRPr="00B53286">
              <w:rPr>
                <w:color w:val="000000"/>
                <w:lang w:val="en-US" w:eastAsia="ru-RU"/>
              </w:rPr>
              <w:t>DTP</w:t>
            </w:r>
            <w:r w:rsidRPr="00F21625">
              <w:rPr>
                <w:color w:val="000000"/>
                <w:lang w:eastAsia="ru-RU"/>
              </w:rPr>
              <w:t xml:space="preserve"> </w:t>
            </w:r>
            <w:r w:rsidRPr="00B53286">
              <w:rPr>
                <w:color w:val="000000"/>
                <w:lang w:val="en-US" w:eastAsia="ru-RU"/>
              </w:rPr>
              <w:t>T</w:t>
            </w:r>
            <w:r w:rsidRPr="00F21625">
              <w:rPr>
                <w:color w:val="000000"/>
                <w:lang w:eastAsia="ru-RU"/>
              </w:rPr>
              <w:t xml:space="preserve"> </w:t>
            </w:r>
            <w:r w:rsidRPr="00B53286">
              <w:rPr>
                <w:color w:val="000000"/>
                <w:lang w:val="en-US" w:eastAsia="ru-RU"/>
              </w:rPr>
              <w:t>DSW</w:t>
            </w:r>
            <w:r w:rsidRPr="00F21625">
              <w:rPr>
                <w:color w:val="000000"/>
                <w:lang w:eastAsia="ru-RU"/>
              </w:rPr>
              <w:t xml:space="preserve"> 4</w:t>
            </w:r>
            <w:r w:rsidRPr="00B53286">
              <w:rPr>
                <w:color w:val="000000"/>
                <w:lang w:val="en-US" w:eastAsia="ru-RU"/>
              </w:rPr>
              <w:t>K</w:t>
            </w:r>
            <w:r w:rsidRPr="00F21625">
              <w:rPr>
                <w:color w:val="000000"/>
                <w:lang w:eastAsia="ru-RU"/>
              </w:rPr>
              <w:t xml:space="preserve"> 233 </w:t>
            </w:r>
            <w:proofErr w:type="spellStart"/>
            <w:r w:rsidRPr="00F21625">
              <w:rPr>
                <w:color w:val="000000"/>
                <w:lang w:eastAsia="ru-RU"/>
              </w:rPr>
              <w:t>Многоформатный</w:t>
            </w:r>
            <w:proofErr w:type="spellEnd"/>
            <w:r w:rsidRPr="00F21625">
              <w:rPr>
                <w:color w:val="000000"/>
                <w:lang w:eastAsia="ru-RU"/>
              </w:rPr>
              <w:t xml:space="preserve"> коммутатор с тремя входами, встроенным передатчиком </w:t>
            </w:r>
            <w:r w:rsidRPr="00B53286">
              <w:rPr>
                <w:color w:val="000000"/>
                <w:lang w:val="en-US" w:eastAsia="ru-RU"/>
              </w:rPr>
              <w:t>DTP</w:t>
            </w:r>
            <w:r w:rsidRPr="00F21625">
              <w:rPr>
                <w:color w:val="000000"/>
                <w:lang w:eastAsia="ru-RU"/>
              </w:rPr>
              <w:t xml:space="preserve"> и </w:t>
            </w:r>
            <w:proofErr w:type="spellStart"/>
            <w:r w:rsidRPr="00F21625">
              <w:rPr>
                <w:color w:val="000000"/>
                <w:lang w:eastAsia="ru-RU"/>
              </w:rPr>
              <w:t>эмбедированием</w:t>
            </w:r>
            <w:proofErr w:type="spellEnd"/>
            <w:r w:rsidRPr="00F21625">
              <w:rPr>
                <w:color w:val="000000"/>
                <w:lang w:eastAsia="ru-RU"/>
              </w:rPr>
              <w:t xml:space="preserve"> аудио</w:t>
            </w:r>
          </w:p>
        </w:tc>
        <w:tc>
          <w:tcPr>
            <w:tcW w:w="992" w:type="dxa"/>
            <w:tcBorders>
              <w:top w:val="nil"/>
              <w:left w:val="nil"/>
              <w:bottom w:val="single" w:sz="8" w:space="0" w:color="auto"/>
              <w:right w:val="single" w:sz="8" w:space="0" w:color="auto"/>
            </w:tcBorders>
            <w:hideMark/>
          </w:tcPr>
          <w:p w:rsidR="00FE3F02" w:rsidRPr="00C77552" w:rsidRDefault="00FE3F02" w:rsidP="001D39D2">
            <w:pPr>
              <w:suppressAutoHyphens w:val="0"/>
              <w:jc w:val="center"/>
              <w:rPr>
                <w:color w:val="000000"/>
                <w:lang w:eastAsia="ru-RU"/>
              </w:rPr>
            </w:pPr>
            <w:r w:rsidRPr="00C77552">
              <w:rPr>
                <w:color w:val="000000"/>
                <w:lang w:eastAsia="ru-RU"/>
              </w:rPr>
              <w:t>1</w:t>
            </w:r>
          </w:p>
        </w:tc>
      </w:tr>
      <w:tr w:rsidR="00FE3F02" w:rsidRPr="00C77552" w:rsidTr="001D39D2">
        <w:trPr>
          <w:trHeight w:val="403"/>
        </w:trPr>
        <w:tc>
          <w:tcPr>
            <w:tcW w:w="983" w:type="dxa"/>
            <w:tcBorders>
              <w:top w:val="nil"/>
              <w:left w:val="single" w:sz="8" w:space="0" w:color="auto"/>
              <w:bottom w:val="single" w:sz="8" w:space="0" w:color="auto"/>
              <w:right w:val="single" w:sz="8" w:space="0" w:color="auto"/>
            </w:tcBorders>
            <w:hideMark/>
          </w:tcPr>
          <w:p w:rsidR="00FE3F02" w:rsidRPr="00C77552" w:rsidRDefault="00FE3F02" w:rsidP="001D39D2">
            <w:pPr>
              <w:suppressAutoHyphens w:val="0"/>
              <w:jc w:val="center"/>
              <w:rPr>
                <w:bCs/>
                <w:color w:val="000000"/>
                <w:lang w:eastAsia="ru-RU"/>
              </w:rPr>
            </w:pPr>
            <w:r w:rsidRPr="00C77552">
              <w:rPr>
                <w:bCs/>
                <w:color w:val="000000"/>
                <w:lang w:eastAsia="ru-RU"/>
              </w:rPr>
              <w:t>1.1</w:t>
            </w:r>
            <w:r>
              <w:rPr>
                <w:bCs/>
                <w:color w:val="000000"/>
                <w:lang w:eastAsia="ru-RU"/>
              </w:rPr>
              <w:t>0</w:t>
            </w:r>
          </w:p>
        </w:tc>
        <w:tc>
          <w:tcPr>
            <w:tcW w:w="1275" w:type="dxa"/>
            <w:tcBorders>
              <w:top w:val="nil"/>
              <w:left w:val="nil"/>
              <w:bottom w:val="single" w:sz="8" w:space="0" w:color="auto"/>
              <w:right w:val="single" w:sz="8" w:space="0" w:color="auto"/>
            </w:tcBorders>
            <w:hideMark/>
          </w:tcPr>
          <w:p w:rsidR="00FE3F02" w:rsidRPr="00C77552" w:rsidRDefault="00FE3F02" w:rsidP="001D39D2">
            <w:pPr>
              <w:suppressAutoHyphens w:val="0"/>
              <w:rPr>
                <w:color w:val="000000"/>
                <w:lang w:eastAsia="ru-RU"/>
              </w:rPr>
            </w:pPr>
            <w:proofErr w:type="spellStart"/>
            <w:r w:rsidRPr="00C77552">
              <w:rPr>
                <w:color w:val="000000"/>
                <w:lang w:eastAsia="ru-RU"/>
              </w:rPr>
              <w:t>Extron</w:t>
            </w:r>
            <w:proofErr w:type="spellEnd"/>
          </w:p>
        </w:tc>
        <w:tc>
          <w:tcPr>
            <w:tcW w:w="6497" w:type="dxa"/>
            <w:tcBorders>
              <w:top w:val="nil"/>
              <w:left w:val="nil"/>
              <w:bottom w:val="single" w:sz="8" w:space="0" w:color="auto"/>
              <w:right w:val="single" w:sz="8" w:space="0" w:color="auto"/>
            </w:tcBorders>
            <w:hideMark/>
          </w:tcPr>
          <w:p w:rsidR="00FE3F02" w:rsidRPr="00C77552" w:rsidRDefault="00FE3F02" w:rsidP="001D39D2">
            <w:pPr>
              <w:suppressAutoHyphens w:val="0"/>
              <w:rPr>
                <w:color w:val="000000"/>
                <w:lang w:eastAsia="ru-RU"/>
              </w:rPr>
            </w:pPr>
            <w:r w:rsidRPr="00C77552">
              <w:rPr>
                <w:color w:val="000000"/>
                <w:lang w:val="en-US" w:eastAsia="ru-RU"/>
              </w:rPr>
              <w:t>DTP</w:t>
            </w:r>
            <w:r w:rsidRPr="00C77552">
              <w:rPr>
                <w:color w:val="000000"/>
                <w:lang w:eastAsia="ru-RU"/>
              </w:rPr>
              <w:t xml:space="preserve"> </w:t>
            </w:r>
            <w:r w:rsidRPr="00C77552">
              <w:rPr>
                <w:color w:val="000000"/>
                <w:lang w:val="en-US" w:eastAsia="ru-RU"/>
              </w:rPr>
              <w:t>HDMI</w:t>
            </w:r>
            <w:r w:rsidRPr="00C77552">
              <w:rPr>
                <w:color w:val="000000"/>
                <w:lang w:eastAsia="ru-RU"/>
              </w:rPr>
              <w:t xml:space="preserve"> 4</w:t>
            </w:r>
            <w:r w:rsidRPr="00C77552">
              <w:rPr>
                <w:color w:val="000000"/>
                <w:lang w:val="en-US" w:eastAsia="ru-RU"/>
              </w:rPr>
              <w:t>K</w:t>
            </w:r>
            <w:r w:rsidRPr="00C77552">
              <w:rPr>
                <w:color w:val="000000"/>
                <w:lang w:eastAsia="ru-RU"/>
              </w:rPr>
              <w:t xml:space="preserve"> 230 </w:t>
            </w:r>
            <w:proofErr w:type="spellStart"/>
            <w:r w:rsidRPr="00C77552">
              <w:rPr>
                <w:color w:val="000000"/>
                <w:lang w:val="en-US" w:eastAsia="ru-RU"/>
              </w:rPr>
              <w:t>Tx</w:t>
            </w:r>
            <w:proofErr w:type="spellEnd"/>
            <w:r w:rsidRPr="00C77552">
              <w:rPr>
                <w:color w:val="000000"/>
                <w:lang w:eastAsia="ru-RU"/>
              </w:rPr>
              <w:t xml:space="preserve"> передатчик </w:t>
            </w:r>
            <w:r w:rsidRPr="00C77552">
              <w:rPr>
                <w:color w:val="000000"/>
                <w:lang w:val="en-US" w:eastAsia="ru-RU"/>
              </w:rPr>
              <w:t>HDMI</w:t>
            </w:r>
            <w:r w:rsidRPr="00C77552">
              <w:rPr>
                <w:color w:val="000000"/>
                <w:lang w:eastAsia="ru-RU"/>
              </w:rPr>
              <w:t xml:space="preserve"> по витой паре</w:t>
            </w:r>
          </w:p>
        </w:tc>
        <w:tc>
          <w:tcPr>
            <w:tcW w:w="992" w:type="dxa"/>
            <w:tcBorders>
              <w:top w:val="nil"/>
              <w:left w:val="nil"/>
              <w:bottom w:val="single" w:sz="8" w:space="0" w:color="auto"/>
              <w:right w:val="single" w:sz="8" w:space="0" w:color="auto"/>
            </w:tcBorders>
            <w:hideMark/>
          </w:tcPr>
          <w:p w:rsidR="00FE3F02" w:rsidRPr="00C77552" w:rsidRDefault="00FE3F02" w:rsidP="001D39D2">
            <w:pPr>
              <w:suppressAutoHyphens w:val="0"/>
              <w:jc w:val="center"/>
              <w:rPr>
                <w:color w:val="000000"/>
                <w:lang w:eastAsia="ru-RU"/>
              </w:rPr>
            </w:pPr>
            <w:r w:rsidRPr="00C77552">
              <w:rPr>
                <w:color w:val="000000"/>
                <w:lang w:eastAsia="ru-RU"/>
              </w:rPr>
              <w:t>3</w:t>
            </w:r>
          </w:p>
        </w:tc>
      </w:tr>
      <w:tr w:rsidR="00FE3F02" w:rsidRPr="00C77552" w:rsidTr="001D39D2">
        <w:trPr>
          <w:trHeight w:val="320"/>
        </w:trPr>
        <w:tc>
          <w:tcPr>
            <w:tcW w:w="983" w:type="dxa"/>
            <w:tcBorders>
              <w:top w:val="nil"/>
              <w:left w:val="single" w:sz="8" w:space="0" w:color="auto"/>
              <w:bottom w:val="single" w:sz="8" w:space="0" w:color="auto"/>
              <w:right w:val="single" w:sz="8" w:space="0" w:color="auto"/>
            </w:tcBorders>
            <w:hideMark/>
          </w:tcPr>
          <w:p w:rsidR="00FE3F02" w:rsidRPr="00C77552" w:rsidRDefault="00FE3F02" w:rsidP="001D39D2">
            <w:pPr>
              <w:suppressAutoHyphens w:val="0"/>
              <w:jc w:val="center"/>
              <w:rPr>
                <w:bCs/>
                <w:color w:val="000000"/>
                <w:lang w:eastAsia="ru-RU"/>
              </w:rPr>
            </w:pPr>
            <w:r>
              <w:rPr>
                <w:bCs/>
                <w:color w:val="000000"/>
                <w:lang w:eastAsia="ru-RU"/>
              </w:rPr>
              <w:t>1.11</w:t>
            </w:r>
          </w:p>
        </w:tc>
        <w:tc>
          <w:tcPr>
            <w:tcW w:w="1275" w:type="dxa"/>
            <w:tcBorders>
              <w:top w:val="nil"/>
              <w:left w:val="nil"/>
              <w:bottom w:val="single" w:sz="8" w:space="0" w:color="auto"/>
              <w:right w:val="single" w:sz="8" w:space="0" w:color="auto"/>
            </w:tcBorders>
            <w:hideMark/>
          </w:tcPr>
          <w:p w:rsidR="00FE3F02" w:rsidRPr="00C77552" w:rsidRDefault="00FE3F02" w:rsidP="001D39D2">
            <w:pPr>
              <w:suppressAutoHyphens w:val="0"/>
              <w:rPr>
                <w:color w:val="000000"/>
                <w:lang w:eastAsia="ru-RU"/>
              </w:rPr>
            </w:pPr>
            <w:proofErr w:type="spellStart"/>
            <w:r w:rsidRPr="00C77552">
              <w:rPr>
                <w:color w:val="000000"/>
                <w:lang w:eastAsia="ru-RU"/>
              </w:rPr>
              <w:t>Extron</w:t>
            </w:r>
            <w:proofErr w:type="spellEnd"/>
          </w:p>
        </w:tc>
        <w:tc>
          <w:tcPr>
            <w:tcW w:w="6497" w:type="dxa"/>
            <w:tcBorders>
              <w:top w:val="nil"/>
              <w:left w:val="nil"/>
              <w:bottom w:val="single" w:sz="8" w:space="0" w:color="auto"/>
              <w:right w:val="single" w:sz="8" w:space="0" w:color="auto"/>
            </w:tcBorders>
            <w:hideMark/>
          </w:tcPr>
          <w:p w:rsidR="00FE3F02" w:rsidRPr="00C77552" w:rsidRDefault="00FE3F02" w:rsidP="001D39D2">
            <w:pPr>
              <w:suppressAutoHyphens w:val="0"/>
              <w:rPr>
                <w:color w:val="000000"/>
                <w:lang w:eastAsia="ru-RU"/>
              </w:rPr>
            </w:pPr>
            <w:r w:rsidRPr="00C77552">
              <w:rPr>
                <w:color w:val="000000"/>
                <w:lang w:val="en-US" w:eastAsia="ru-RU"/>
              </w:rPr>
              <w:t>DTP</w:t>
            </w:r>
            <w:r w:rsidRPr="00C77552">
              <w:rPr>
                <w:color w:val="000000"/>
                <w:lang w:eastAsia="ru-RU"/>
              </w:rPr>
              <w:t xml:space="preserve"> </w:t>
            </w:r>
            <w:r w:rsidRPr="00C77552">
              <w:rPr>
                <w:color w:val="000000"/>
                <w:lang w:val="en-US" w:eastAsia="ru-RU"/>
              </w:rPr>
              <w:t>HDMI</w:t>
            </w:r>
            <w:r w:rsidRPr="00C77552">
              <w:rPr>
                <w:color w:val="000000"/>
                <w:lang w:eastAsia="ru-RU"/>
              </w:rPr>
              <w:t xml:space="preserve"> 4</w:t>
            </w:r>
            <w:r w:rsidRPr="00C77552">
              <w:rPr>
                <w:color w:val="000000"/>
                <w:lang w:val="en-US" w:eastAsia="ru-RU"/>
              </w:rPr>
              <w:t>K</w:t>
            </w:r>
            <w:r w:rsidRPr="00C77552">
              <w:rPr>
                <w:color w:val="000000"/>
                <w:lang w:eastAsia="ru-RU"/>
              </w:rPr>
              <w:t xml:space="preserve"> 230 </w:t>
            </w:r>
            <w:r w:rsidRPr="00C77552">
              <w:rPr>
                <w:color w:val="000000"/>
                <w:lang w:val="en-US" w:eastAsia="ru-RU"/>
              </w:rPr>
              <w:t>Rx</w:t>
            </w:r>
            <w:r w:rsidRPr="00C77552">
              <w:rPr>
                <w:color w:val="000000"/>
                <w:lang w:eastAsia="ru-RU"/>
              </w:rPr>
              <w:t xml:space="preserve"> </w:t>
            </w:r>
            <w:r w:rsidRPr="00C77552">
              <w:rPr>
                <w:color w:val="000000"/>
                <w:lang w:val="en-US" w:eastAsia="ru-RU"/>
              </w:rPr>
              <w:t>HDMI</w:t>
            </w:r>
            <w:r w:rsidRPr="00C77552">
              <w:rPr>
                <w:color w:val="000000"/>
                <w:lang w:eastAsia="ru-RU"/>
              </w:rPr>
              <w:t xml:space="preserve"> приемник </w:t>
            </w:r>
            <w:r w:rsidRPr="00C77552">
              <w:rPr>
                <w:color w:val="000000"/>
                <w:lang w:val="en-US" w:eastAsia="ru-RU"/>
              </w:rPr>
              <w:t>HDMI</w:t>
            </w:r>
            <w:r w:rsidRPr="00C77552">
              <w:rPr>
                <w:color w:val="000000"/>
                <w:lang w:eastAsia="ru-RU"/>
              </w:rPr>
              <w:t xml:space="preserve"> по витой паре</w:t>
            </w:r>
          </w:p>
        </w:tc>
        <w:tc>
          <w:tcPr>
            <w:tcW w:w="992" w:type="dxa"/>
            <w:tcBorders>
              <w:top w:val="nil"/>
              <w:left w:val="nil"/>
              <w:bottom w:val="single" w:sz="8" w:space="0" w:color="auto"/>
              <w:right w:val="single" w:sz="8" w:space="0" w:color="auto"/>
            </w:tcBorders>
            <w:hideMark/>
          </w:tcPr>
          <w:p w:rsidR="00FE3F02" w:rsidRPr="00C77552" w:rsidRDefault="00FE3F02" w:rsidP="001D39D2">
            <w:pPr>
              <w:suppressAutoHyphens w:val="0"/>
              <w:jc w:val="center"/>
              <w:rPr>
                <w:color w:val="000000"/>
                <w:lang w:eastAsia="ru-RU"/>
              </w:rPr>
            </w:pPr>
            <w:r w:rsidRPr="00C77552">
              <w:rPr>
                <w:color w:val="000000"/>
                <w:lang w:eastAsia="ru-RU"/>
              </w:rPr>
              <w:t>3</w:t>
            </w:r>
          </w:p>
        </w:tc>
      </w:tr>
      <w:tr w:rsidR="00FE3F02" w:rsidRPr="00C77552" w:rsidTr="001D39D2">
        <w:trPr>
          <w:trHeight w:val="465"/>
        </w:trPr>
        <w:tc>
          <w:tcPr>
            <w:tcW w:w="983" w:type="dxa"/>
            <w:tcBorders>
              <w:top w:val="nil"/>
              <w:left w:val="single" w:sz="8" w:space="0" w:color="auto"/>
              <w:bottom w:val="single" w:sz="8" w:space="0" w:color="auto"/>
              <w:right w:val="single" w:sz="8" w:space="0" w:color="auto"/>
            </w:tcBorders>
            <w:hideMark/>
          </w:tcPr>
          <w:p w:rsidR="00FE3F02" w:rsidRPr="00C77552" w:rsidRDefault="00FE3F02" w:rsidP="001D39D2">
            <w:pPr>
              <w:suppressAutoHyphens w:val="0"/>
              <w:jc w:val="center"/>
              <w:rPr>
                <w:bCs/>
                <w:color w:val="000000"/>
                <w:lang w:eastAsia="ru-RU"/>
              </w:rPr>
            </w:pPr>
            <w:r>
              <w:rPr>
                <w:bCs/>
                <w:color w:val="000000"/>
                <w:lang w:eastAsia="ru-RU"/>
              </w:rPr>
              <w:t>1.12</w:t>
            </w:r>
          </w:p>
        </w:tc>
        <w:tc>
          <w:tcPr>
            <w:tcW w:w="1275" w:type="dxa"/>
            <w:tcBorders>
              <w:top w:val="nil"/>
              <w:left w:val="nil"/>
              <w:bottom w:val="single" w:sz="8" w:space="0" w:color="auto"/>
              <w:right w:val="single" w:sz="8" w:space="0" w:color="auto"/>
            </w:tcBorders>
            <w:hideMark/>
          </w:tcPr>
          <w:p w:rsidR="00FE3F02" w:rsidRPr="00C77552" w:rsidRDefault="00FE3F02" w:rsidP="001D39D2">
            <w:pPr>
              <w:suppressAutoHyphens w:val="0"/>
              <w:rPr>
                <w:color w:val="000000"/>
                <w:lang w:eastAsia="ru-RU"/>
              </w:rPr>
            </w:pPr>
            <w:proofErr w:type="spellStart"/>
            <w:r w:rsidRPr="00C77552">
              <w:rPr>
                <w:color w:val="000000"/>
                <w:lang w:eastAsia="ru-RU"/>
              </w:rPr>
              <w:t>Extron</w:t>
            </w:r>
            <w:proofErr w:type="spellEnd"/>
          </w:p>
        </w:tc>
        <w:tc>
          <w:tcPr>
            <w:tcW w:w="6497" w:type="dxa"/>
            <w:tcBorders>
              <w:top w:val="nil"/>
              <w:left w:val="nil"/>
              <w:bottom w:val="single" w:sz="8" w:space="0" w:color="auto"/>
              <w:right w:val="single" w:sz="8" w:space="0" w:color="auto"/>
            </w:tcBorders>
            <w:hideMark/>
          </w:tcPr>
          <w:p w:rsidR="00FE3F02" w:rsidRPr="00C77552" w:rsidRDefault="00FE3F02" w:rsidP="001D39D2">
            <w:pPr>
              <w:suppressAutoHyphens w:val="0"/>
              <w:rPr>
                <w:color w:val="000000"/>
                <w:lang w:eastAsia="ru-RU"/>
              </w:rPr>
            </w:pPr>
            <w:proofErr w:type="spellStart"/>
            <w:r w:rsidRPr="00C77552">
              <w:rPr>
                <w:color w:val="000000"/>
                <w:lang w:val="en-US" w:eastAsia="ru-RU"/>
              </w:rPr>
              <w:t>Усилитель-распределитель</w:t>
            </w:r>
            <w:proofErr w:type="spellEnd"/>
            <w:r w:rsidRPr="00C77552">
              <w:rPr>
                <w:color w:val="000000"/>
                <w:lang w:val="en-US" w:eastAsia="ru-RU"/>
              </w:rPr>
              <w:t xml:space="preserve"> HDMI 1 в 2</w:t>
            </w:r>
          </w:p>
        </w:tc>
        <w:tc>
          <w:tcPr>
            <w:tcW w:w="992" w:type="dxa"/>
            <w:tcBorders>
              <w:top w:val="nil"/>
              <w:left w:val="nil"/>
              <w:bottom w:val="single" w:sz="8" w:space="0" w:color="auto"/>
              <w:right w:val="single" w:sz="8" w:space="0" w:color="auto"/>
            </w:tcBorders>
            <w:hideMark/>
          </w:tcPr>
          <w:p w:rsidR="00FE3F02" w:rsidRPr="00C77552" w:rsidRDefault="00FE3F02" w:rsidP="001D39D2">
            <w:pPr>
              <w:suppressAutoHyphens w:val="0"/>
              <w:jc w:val="center"/>
              <w:rPr>
                <w:color w:val="000000"/>
                <w:lang w:eastAsia="ru-RU"/>
              </w:rPr>
            </w:pPr>
            <w:r w:rsidRPr="00C77552">
              <w:rPr>
                <w:color w:val="000000"/>
                <w:lang w:eastAsia="ru-RU"/>
              </w:rPr>
              <w:t>4</w:t>
            </w:r>
          </w:p>
        </w:tc>
      </w:tr>
      <w:tr w:rsidR="00FE3F02" w:rsidRPr="00C77552" w:rsidTr="001D39D2">
        <w:trPr>
          <w:trHeight w:val="257"/>
        </w:trPr>
        <w:tc>
          <w:tcPr>
            <w:tcW w:w="983" w:type="dxa"/>
            <w:tcBorders>
              <w:top w:val="nil"/>
              <w:left w:val="single" w:sz="8" w:space="0" w:color="auto"/>
              <w:bottom w:val="single" w:sz="8" w:space="0" w:color="auto"/>
              <w:right w:val="single" w:sz="8" w:space="0" w:color="auto"/>
            </w:tcBorders>
            <w:hideMark/>
          </w:tcPr>
          <w:p w:rsidR="00FE3F02" w:rsidRPr="00C77552" w:rsidRDefault="00FE3F02" w:rsidP="001D39D2">
            <w:pPr>
              <w:suppressAutoHyphens w:val="0"/>
              <w:jc w:val="center"/>
              <w:rPr>
                <w:bCs/>
                <w:color w:val="000000"/>
                <w:lang w:eastAsia="ru-RU"/>
              </w:rPr>
            </w:pPr>
            <w:r w:rsidRPr="00C77552">
              <w:rPr>
                <w:bCs/>
                <w:color w:val="000000"/>
                <w:lang w:eastAsia="ru-RU"/>
              </w:rPr>
              <w:t>1.1</w:t>
            </w:r>
            <w:r>
              <w:rPr>
                <w:bCs/>
                <w:color w:val="000000"/>
                <w:lang w:eastAsia="ru-RU"/>
              </w:rPr>
              <w:t>3</w:t>
            </w:r>
          </w:p>
        </w:tc>
        <w:tc>
          <w:tcPr>
            <w:tcW w:w="1275" w:type="dxa"/>
            <w:tcBorders>
              <w:top w:val="nil"/>
              <w:left w:val="nil"/>
              <w:bottom w:val="single" w:sz="8" w:space="0" w:color="auto"/>
              <w:right w:val="single" w:sz="8" w:space="0" w:color="auto"/>
            </w:tcBorders>
            <w:hideMark/>
          </w:tcPr>
          <w:p w:rsidR="00FE3F02" w:rsidRPr="00C77552" w:rsidRDefault="00FE3F02" w:rsidP="001D39D2">
            <w:pPr>
              <w:suppressAutoHyphens w:val="0"/>
              <w:rPr>
                <w:color w:val="000000"/>
                <w:lang w:eastAsia="ru-RU"/>
              </w:rPr>
            </w:pPr>
            <w:proofErr w:type="spellStart"/>
            <w:r w:rsidRPr="00C77552">
              <w:rPr>
                <w:color w:val="000000"/>
                <w:lang w:eastAsia="ru-RU"/>
              </w:rPr>
              <w:t>Extron</w:t>
            </w:r>
            <w:proofErr w:type="spellEnd"/>
          </w:p>
        </w:tc>
        <w:tc>
          <w:tcPr>
            <w:tcW w:w="6497" w:type="dxa"/>
            <w:tcBorders>
              <w:top w:val="nil"/>
              <w:left w:val="nil"/>
              <w:bottom w:val="single" w:sz="8" w:space="0" w:color="auto"/>
              <w:right w:val="single" w:sz="8" w:space="0" w:color="auto"/>
            </w:tcBorders>
            <w:hideMark/>
          </w:tcPr>
          <w:p w:rsidR="00FE3F02" w:rsidRPr="00C77552" w:rsidRDefault="00FE3F02" w:rsidP="001D39D2">
            <w:pPr>
              <w:suppressAutoHyphens w:val="0"/>
              <w:rPr>
                <w:color w:val="000000"/>
                <w:lang w:eastAsia="ru-RU"/>
              </w:rPr>
            </w:pPr>
            <w:proofErr w:type="spellStart"/>
            <w:r w:rsidRPr="00C77552">
              <w:rPr>
                <w:color w:val="000000"/>
                <w:lang w:val="en-US" w:eastAsia="ru-RU"/>
              </w:rPr>
              <w:t>Усилитель-распределитель</w:t>
            </w:r>
            <w:proofErr w:type="spellEnd"/>
            <w:r w:rsidRPr="00C77552">
              <w:rPr>
                <w:color w:val="000000"/>
                <w:lang w:val="en-US" w:eastAsia="ru-RU"/>
              </w:rPr>
              <w:t xml:space="preserve"> HDMI 1 в 6</w:t>
            </w:r>
          </w:p>
        </w:tc>
        <w:tc>
          <w:tcPr>
            <w:tcW w:w="992" w:type="dxa"/>
            <w:tcBorders>
              <w:top w:val="nil"/>
              <w:left w:val="nil"/>
              <w:bottom w:val="single" w:sz="8" w:space="0" w:color="auto"/>
              <w:right w:val="single" w:sz="8" w:space="0" w:color="auto"/>
            </w:tcBorders>
            <w:hideMark/>
          </w:tcPr>
          <w:p w:rsidR="00FE3F02" w:rsidRPr="00C77552" w:rsidRDefault="00FE3F02" w:rsidP="001D39D2">
            <w:pPr>
              <w:suppressAutoHyphens w:val="0"/>
              <w:jc w:val="center"/>
              <w:rPr>
                <w:color w:val="000000"/>
                <w:lang w:eastAsia="ru-RU"/>
              </w:rPr>
            </w:pPr>
            <w:r w:rsidRPr="00C77552">
              <w:rPr>
                <w:color w:val="000000"/>
                <w:lang w:eastAsia="ru-RU"/>
              </w:rPr>
              <w:t>3</w:t>
            </w:r>
          </w:p>
        </w:tc>
      </w:tr>
      <w:tr w:rsidR="00FE3F02" w:rsidRPr="00C77552" w:rsidTr="001D39D2">
        <w:trPr>
          <w:trHeight w:val="192"/>
        </w:trPr>
        <w:tc>
          <w:tcPr>
            <w:tcW w:w="983" w:type="dxa"/>
            <w:tcBorders>
              <w:top w:val="nil"/>
              <w:left w:val="single" w:sz="8" w:space="0" w:color="auto"/>
              <w:bottom w:val="single" w:sz="8" w:space="0" w:color="auto"/>
              <w:right w:val="single" w:sz="8" w:space="0" w:color="auto"/>
            </w:tcBorders>
            <w:hideMark/>
          </w:tcPr>
          <w:p w:rsidR="00FE3F02" w:rsidRPr="00C77552" w:rsidRDefault="00FE3F02" w:rsidP="001D39D2">
            <w:pPr>
              <w:suppressAutoHyphens w:val="0"/>
              <w:jc w:val="center"/>
              <w:rPr>
                <w:bCs/>
                <w:color w:val="000000"/>
                <w:lang w:eastAsia="ru-RU"/>
              </w:rPr>
            </w:pPr>
            <w:r w:rsidRPr="00C77552">
              <w:rPr>
                <w:bCs/>
                <w:color w:val="000000"/>
                <w:lang w:eastAsia="ru-RU"/>
              </w:rPr>
              <w:t>1.1</w:t>
            </w:r>
            <w:r>
              <w:rPr>
                <w:bCs/>
                <w:color w:val="000000"/>
                <w:lang w:eastAsia="ru-RU"/>
              </w:rPr>
              <w:t>4</w:t>
            </w:r>
          </w:p>
        </w:tc>
        <w:tc>
          <w:tcPr>
            <w:tcW w:w="1275" w:type="dxa"/>
            <w:tcBorders>
              <w:top w:val="nil"/>
              <w:left w:val="nil"/>
              <w:bottom w:val="single" w:sz="8" w:space="0" w:color="auto"/>
              <w:right w:val="single" w:sz="8" w:space="0" w:color="auto"/>
            </w:tcBorders>
            <w:hideMark/>
          </w:tcPr>
          <w:p w:rsidR="00FE3F02" w:rsidRPr="00C77552" w:rsidRDefault="00FE3F02" w:rsidP="001D39D2">
            <w:pPr>
              <w:suppressAutoHyphens w:val="0"/>
              <w:rPr>
                <w:color w:val="000000"/>
                <w:lang w:eastAsia="ru-RU"/>
              </w:rPr>
            </w:pPr>
            <w:proofErr w:type="spellStart"/>
            <w:r w:rsidRPr="00C77552">
              <w:rPr>
                <w:color w:val="000000"/>
                <w:lang w:eastAsia="ru-RU"/>
              </w:rPr>
              <w:t>Extron</w:t>
            </w:r>
            <w:proofErr w:type="spellEnd"/>
          </w:p>
        </w:tc>
        <w:tc>
          <w:tcPr>
            <w:tcW w:w="6497" w:type="dxa"/>
            <w:tcBorders>
              <w:top w:val="nil"/>
              <w:left w:val="nil"/>
              <w:bottom w:val="single" w:sz="8" w:space="0" w:color="auto"/>
              <w:right w:val="single" w:sz="8" w:space="0" w:color="auto"/>
            </w:tcBorders>
            <w:hideMark/>
          </w:tcPr>
          <w:p w:rsidR="00FE3F02" w:rsidRPr="00C77552" w:rsidRDefault="00FE3F02" w:rsidP="001D39D2">
            <w:pPr>
              <w:suppressAutoHyphens w:val="0"/>
              <w:rPr>
                <w:color w:val="000000"/>
                <w:lang w:eastAsia="ru-RU"/>
              </w:rPr>
            </w:pPr>
            <w:r w:rsidRPr="00C77552">
              <w:rPr>
                <w:color w:val="000000"/>
                <w:lang w:val="en-US" w:eastAsia="ru-RU"/>
              </w:rPr>
              <w:t>SW</w:t>
            </w:r>
            <w:r w:rsidRPr="00C77552">
              <w:rPr>
                <w:color w:val="000000"/>
                <w:lang w:eastAsia="ru-RU"/>
              </w:rPr>
              <w:t xml:space="preserve">8 </w:t>
            </w:r>
            <w:r w:rsidRPr="00C77552">
              <w:rPr>
                <w:color w:val="000000"/>
                <w:lang w:val="en-US" w:eastAsia="ru-RU"/>
              </w:rPr>
              <w:t>HDMI</w:t>
            </w:r>
            <w:r w:rsidRPr="00C77552">
              <w:rPr>
                <w:color w:val="000000"/>
                <w:lang w:eastAsia="ru-RU"/>
              </w:rPr>
              <w:t xml:space="preserve"> Коммутатор на восемь входов</w:t>
            </w:r>
          </w:p>
        </w:tc>
        <w:tc>
          <w:tcPr>
            <w:tcW w:w="992" w:type="dxa"/>
            <w:tcBorders>
              <w:top w:val="nil"/>
              <w:left w:val="nil"/>
              <w:bottom w:val="single" w:sz="8" w:space="0" w:color="auto"/>
              <w:right w:val="single" w:sz="8" w:space="0" w:color="auto"/>
            </w:tcBorders>
            <w:hideMark/>
          </w:tcPr>
          <w:p w:rsidR="00FE3F02" w:rsidRPr="00C77552" w:rsidRDefault="00FE3F02" w:rsidP="001D39D2">
            <w:pPr>
              <w:suppressAutoHyphens w:val="0"/>
              <w:jc w:val="center"/>
              <w:rPr>
                <w:color w:val="000000"/>
                <w:lang w:eastAsia="ru-RU"/>
              </w:rPr>
            </w:pPr>
            <w:r w:rsidRPr="00C77552">
              <w:rPr>
                <w:color w:val="000000"/>
                <w:lang w:eastAsia="ru-RU"/>
              </w:rPr>
              <w:t>2</w:t>
            </w:r>
          </w:p>
        </w:tc>
      </w:tr>
      <w:tr w:rsidR="00FE3F02" w:rsidRPr="00C77552" w:rsidTr="001D39D2">
        <w:trPr>
          <w:trHeight w:val="184"/>
        </w:trPr>
        <w:tc>
          <w:tcPr>
            <w:tcW w:w="983" w:type="dxa"/>
            <w:tcBorders>
              <w:top w:val="nil"/>
              <w:left w:val="single" w:sz="8" w:space="0" w:color="auto"/>
              <w:bottom w:val="single" w:sz="8" w:space="0" w:color="auto"/>
              <w:right w:val="single" w:sz="8" w:space="0" w:color="auto"/>
            </w:tcBorders>
            <w:hideMark/>
          </w:tcPr>
          <w:p w:rsidR="00FE3F02" w:rsidRPr="00C77552" w:rsidRDefault="00FE3F02" w:rsidP="001D39D2">
            <w:pPr>
              <w:suppressAutoHyphens w:val="0"/>
              <w:jc w:val="center"/>
              <w:rPr>
                <w:bCs/>
                <w:color w:val="000000"/>
                <w:lang w:eastAsia="ru-RU"/>
              </w:rPr>
            </w:pPr>
            <w:r w:rsidRPr="00C77552">
              <w:rPr>
                <w:bCs/>
                <w:color w:val="000000"/>
                <w:lang w:eastAsia="ru-RU"/>
              </w:rPr>
              <w:t>1.1</w:t>
            </w:r>
            <w:r>
              <w:rPr>
                <w:bCs/>
                <w:color w:val="000000"/>
                <w:lang w:eastAsia="ru-RU"/>
              </w:rPr>
              <w:t>5</w:t>
            </w:r>
          </w:p>
        </w:tc>
        <w:tc>
          <w:tcPr>
            <w:tcW w:w="1275" w:type="dxa"/>
            <w:tcBorders>
              <w:top w:val="nil"/>
              <w:left w:val="nil"/>
              <w:bottom w:val="single" w:sz="8" w:space="0" w:color="auto"/>
              <w:right w:val="single" w:sz="8" w:space="0" w:color="auto"/>
            </w:tcBorders>
            <w:hideMark/>
          </w:tcPr>
          <w:p w:rsidR="00FE3F02" w:rsidRPr="00C77552" w:rsidRDefault="00FE3F02" w:rsidP="001D39D2">
            <w:pPr>
              <w:suppressAutoHyphens w:val="0"/>
              <w:rPr>
                <w:color w:val="000000"/>
                <w:lang w:eastAsia="ru-RU"/>
              </w:rPr>
            </w:pPr>
            <w:proofErr w:type="spellStart"/>
            <w:r w:rsidRPr="00C77552">
              <w:rPr>
                <w:color w:val="000000"/>
                <w:lang w:eastAsia="ru-RU"/>
              </w:rPr>
              <w:t>Extron</w:t>
            </w:r>
            <w:proofErr w:type="spellEnd"/>
          </w:p>
        </w:tc>
        <w:tc>
          <w:tcPr>
            <w:tcW w:w="6497" w:type="dxa"/>
            <w:tcBorders>
              <w:top w:val="nil"/>
              <w:left w:val="nil"/>
              <w:bottom w:val="single" w:sz="8" w:space="0" w:color="auto"/>
              <w:right w:val="single" w:sz="8" w:space="0" w:color="auto"/>
            </w:tcBorders>
            <w:hideMark/>
          </w:tcPr>
          <w:p w:rsidR="00FE3F02" w:rsidRPr="00C77552" w:rsidRDefault="00FE3F02" w:rsidP="001D39D2">
            <w:pPr>
              <w:suppressAutoHyphens w:val="0"/>
              <w:rPr>
                <w:color w:val="000000"/>
                <w:lang w:eastAsia="ru-RU"/>
              </w:rPr>
            </w:pPr>
            <w:r w:rsidRPr="00C77552">
              <w:rPr>
                <w:color w:val="000000"/>
                <w:lang w:val="en-US" w:eastAsia="ru-RU"/>
              </w:rPr>
              <w:t>SW</w:t>
            </w:r>
            <w:r w:rsidRPr="00C77552">
              <w:rPr>
                <w:color w:val="000000"/>
                <w:lang w:eastAsia="ru-RU"/>
              </w:rPr>
              <w:t xml:space="preserve">4 </w:t>
            </w:r>
            <w:r w:rsidRPr="00C77552">
              <w:rPr>
                <w:color w:val="000000"/>
                <w:lang w:val="en-US" w:eastAsia="ru-RU"/>
              </w:rPr>
              <w:t>HDMI</w:t>
            </w:r>
            <w:r w:rsidRPr="00C77552">
              <w:rPr>
                <w:color w:val="000000"/>
                <w:lang w:eastAsia="ru-RU"/>
              </w:rPr>
              <w:t xml:space="preserve"> Коммутатор на четыре входа</w:t>
            </w:r>
          </w:p>
        </w:tc>
        <w:tc>
          <w:tcPr>
            <w:tcW w:w="992" w:type="dxa"/>
            <w:tcBorders>
              <w:top w:val="nil"/>
              <w:left w:val="nil"/>
              <w:bottom w:val="single" w:sz="8" w:space="0" w:color="auto"/>
              <w:right w:val="single" w:sz="8" w:space="0" w:color="auto"/>
            </w:tcBorders>
            <w:hideMark/>
          </w:tcPr>
          <w:p w:rsidR="00FE3F02" w:rsidRPr="00C77552" w:rsidRDefault="00FE3F02" w:rsidP="001D39D2">
            <w:pPr>
              <w:suppressAutoHyphens w:val="0"/>
              <w:jc w:val="center"/>
              <w:rPr>
                <w:color w:val="000000"/>
                <w:lang w:eastAsia="ru-RU"/>
              </w:rPr>
            </w:pPr>
            <w:r w:rsidRPr="00C77552">
              <w:rPr>
                <w:color w:val="000000"/>
                <w:lang w:eastAsia="ru-RU"/>
              </w:rPr>
              <w:t>1</w:t>
            </w:r>
          </w:p>
        </w:tc>
      </w:tr>
      <w:tr w:rsidR="00FE3F02" w:rsidRPr="00C77552" w:rsidTr="001D39D2">
        <w:trPr>
          <w:trHeight w:val="377"/>
        </w:trPr>
        <w:tc>
          <w:tcPr>
            <w:tcW w:w="983" w:type="dxa"/>
            <w:tcBorders>
              <w:top w:val="nil"/>
              <w:left w:val="single" w:sz="8" w:space="0" w:color="auto"/>
              <w:bottom w:val="single" w:sz="8" w:space="0" w:color="auto"/>
              <w:right w:val="single" w:sz="8" w:space="0" w:color="auto"/>
            </w:tcBorders>
            <w:hideMark/>
          </w:tcPr>
          <w:p w:rsidR="00FE3F02" w:rsidRPr="00C77552" w:rsidRDefault="00FE3F02" w:rsidP="001D39D2">
            <w:pPr>
              <w:suppressAutoHyphens w:val="0"/>
              <w:jc w:val="center"/>
              <w:rPr>
                <w:bCs/>
                <w:color w:val="000000"/>
                <w:lang w:eastAsia="ru-RU"/>
              </w:rPr>
            </w:pPr>
            <w:r w:rsidRPr="00C77552">
              <w:rPr>
                <w:bCs/>
                <w:color w:val="000000"/>
                <w:lang w:eastAsia="ru-RU"/>
              </w:rPr>
              <w:lastRenderedPageBreak/>
              <w:t>1.1</w:t>
            </w:r>
            <w:r>
              <w:rPr>
                <w:bCs/>
                <w:color w:val="000000"/>
                <w:lang w:eastAsia="ru-RU"/>
              </w:rPr>
              <w:t>6</w:t>
            </w:r>
          </w:p>
        </w:tc>
        <w:tc>
          <w:tcPr>
            <w:tcW w:w="1275" w:type="dxa"/>
            <w:tcBorders>
              <w:top w:val="nil"/>
              <w:left w:val="nil"/>
              <w:bottom w:val="nil"/>
              <w:right w:val="single" w:sz="8" w:space="0" w:color="auto"/>
            </w:tcBorders>
            <w:hideMark/>
          </w:tcPr>
          <w:p w:rsidR="00FE3F02" w:rsidRPr="00C77552" w:rsidRDefault="00FE3F02" w:rsidP="001D39D2">
            <w:pPr>
              <w:suppressAutoHyphens w:val="0"/>
              <w:rPr>
                <w:color w:val="000000"/>
                <w:lang w:eastAsia="ru-RU"/>
              </w:rPr>
            </w:pPr>
            <w:proofErr w:type="spellStart"/>
            <w:r w:rsidRPr="00C77552">
              <w:rPr>
                <w:color w:val="000000"/>
                <w:lang w:eastAsia="ru-RU"/>
              </w:rPr>
              <w:t>Extron</w:t>
            </w:r>
            <w:proofErr w:type="spellEnd"/>
          </w:p>
        </w:tc>
        <w:tc>
          <w:tcPr>
            <w:tcW w:w="6497" w:type="dxa"/>
            <w:tcBorders>
              <w:top w:val="nil"/>
              <w:left w:val="nil"/>
              <w:bottom w:val="nil"/>
              <w:right w:val="single" w:sz="8" w:space="0" w:color="auto"/>
            </w:tcBorders>
            <w:hideMark/>
          </w:tcPr>
          <w:p w:rsidR="00FE3F02" w:rsidRPr="00C77552" w:rsidRDefault="00FE3F02" w:rsidP="001D39D2">
            <w:pPr>
              <w:suppressAutoHyphens w:val="0"/>
              <w:rPr>
                <w:color w:val="000000"/>
                <w:lang w:eastAsia="ru-RU"/>
              </w:rPr>
            </w:pPr>
            <w:proofErr w:type="spellStart"/>
            <w:r w:rsidRPr="00C77552">
              <w:rPr>
                <w:color w:val="000000"/>
                <w:lang w:val="en-US" w:eastAsia="ru-RU"/>
              </w:rPr>
              <w:t>Архитектурный</w:t>
            </w:r>
            <w:proofErr w:type="spellEnd"/>
            <w:r w:rsidRPr="00C77552">
              <w:rPr>
                <w:color w:val="000000"/>
                <w:lang w:val="en-US" w:eastAsia="ru-RU"/>
              </w:rPr>
              <w:t xml:space="preserve"> </w:t>
            </w:r>
            <w:proofErr w:type="spellStart"/>
            <w:r w:rsidRPr="00C77552">
              <w:rPr>
                <w:color w:val="000000"/>
                <w:lang w:val="en-US" w:eastAsia="ru-RU"/>
              </w:rPr>
              <w:t>лючок</w:t>
            </w:r>
            <w:proofErr w:type="spellEnd"/>
            <w:r w:rsidRPr="00C77552">
              <w:rPr>
                <w:color w:val="000000"/>
                <w:lang w:val="en-US" w:eastAsia="ru-RU"/>
              </w:rPr>
              <w:t xml:space="preserve"> Cable Cubby 700</w:t>
            </w:r>
          </w:p>
        </w:tc>
        <w:tc>
          <w:tcPr>
            <w:tcW w:w="992" w:type="dxa"/>
            <w:tcBorders>
              <w:top w:val="nil"/>
              <w:left w:val="nil"/>
              <w:bottom w:val="single" w:sz="8" w:space="0" w:color="auto"/>
              <w:right w:val="single" w:sz="8" w:space="0" w:color="auto"/>
            </w:tcBorders>
            <w:hideMark/>
          </w:tcPr>
          <w:p w:rsidR="00FE3F02" w:rsidRPr="00C77552" w:rsidRDefault="00FE3F02" w:rsidP="001D39D2">
            <w:pPr>
              <w:suppressAutoHyphens w:val="0"/>
              <w:jc w:val="center"/>
              <w:rPr>
                <w:color w:val="000000"/>
                <w:lang w:eastAsia="ru-RU"/>
              </w:rPr>
            </w:pPr>
            <w:r w:rsidRPr="00C77552">
              <w:rPr>
                <w:color w:val="000000"/>
                <w:lang w:eastAsia="ru-RU"/>
              </w:rPr>
              <w:t>12</w:t>
            </w:r>
          </w:p>
        </w:tc>
      </w:tr>
      <w:tr w:rsidR="00FE3F02" w:rsidRPr="00C77552" w:rsidTr="001D39D2">
        <w:trPr>
          <w:trHeight w:val="587"/>
        </w:trPr>
        <w:tc>
          <w:tcPr>
            <w:tcW w:w="983" w:type="dxa"/>
            <w:tcBorders>
              <w:top w:val="nil"/>
              <w:left w:val="single" w:sz="8" w:space="0" w:color="auto"/>
              <w:bottom w:val="single" w:sz="8" w:space="0" w:color="auto"/>
              <w:right w:val="single" w:sz="8" w:space="0" w:color="auto"/>
            </w:tcBorders>
            <w:hideMark/>
          </w:tcPr>
          <w:p w:rsidR="00FE3F02" w:rsidRPr="00C77552" w:rsidRDefault="00FE3F02" w:rsidP="001D39D2">
            <w:pPr>
              <w:suppressAutoHyphens w:val="0"/>
              <w:jc w:val="center"/>
              <w:rPr>
                <w:bCs/>
                <w:color w:val="000000"/>
                <w:lang w:eastAsia="ru-RU"/>
              </w:rPr>
            </w:pPr>
            <w:r w:rsidRPr="00C77552">
              <w:rPr>
                <w:bCs/>
                <w:color w:val="000000"/>
                <w:lang w:eastAsia="ru-RU"/>
              </w:rPr>
              <w:t>1.1</w:t>
            </w:r>
            <w:r>
              <w:rPr>
                <w:bCs/>
                <w:color w:val="000000"/>
                <w:lang w:eastAsia="ru-RU"/>
              </w:rPr>
              <w:t>7</w:t>
            </w:r>
          </w:p>
        </w:tc>
        <w:tc>
          <w:tcPr>
            <w:tcW w:w="1275" w:type="dxa"/>
            <w:tcBorders>
              <w:top w:val="single" w:sz="8" w:space="0" w:color="auto"/>
              <w:left w:val="nil"/>
              <w:bottom w:val="single" w:sz="8" w:space="0" w:color="auto"/>
              <w:right w:val="single" w:sz="8" w:space="0" w:color="auto"/>
            </w:tcBorders>
            <w:hideMark/>
          </w:tcPr>
          <w:p w:rsidR="00FE3F02" w:rsidRPr="00C77552" w:rsidRDefault="00FE3F02" w:rsidP="001D39D2">
            <w:pPr>
              <w:suppressAutoHyphens w:val="0"/>
              <w:rPr>
                <w:color w:val="000000"/>
                <w:lang w:eastAsia="ru-RU"/>
              </w:rPr>
            </w:pPr>
            <w:proofErr w:type="spellStart"/>
            <w:r w:rsidRPr="00C77552">
              <w:rPr>
                <w:color w:val="000000"/>
                <w:lang w:eastAsia="ru-RU"/>
              </w:rPr>
              <w:t>Extron</w:t>
            </w:r>
            <w:proofErr w:type="spellEnd"/>
          </w:p>
        </w:tc>
        <w:tc>
          <w:tcPr>
            <w:tcW w:w="6497" w:type="dxa"/>
            <w:tcBorders>
              <w:top w:val="single" w:sz="8" w:space="0" w:color="auto"/>
              <w:left w:val="nil"/>
              <w:bottom w:val="single" w:sz="8" w:space="0" w:color="auto"/>
              <w:right w:val="single" w:sz="8" w:space="0" w:color="auto"/>
            </w:tcBorders>
            <w:hideMark/>
          </w:tcPr>
          <w:p w:rsidR="00FE3F02" w:rsidRPr="00C77552" w:rsidRDefault="00FE3F02" w:rsidP="001D39D2">
            <w:pPr>
              <w:suppressAutoHyphens w:val="0"/>
              <w:rPr>
                <w:color w:val="000000"/>
                <w:lang w:eastAsia="ru-RU"/>
              </w:rPr>
            </w:pPr>
            <w:r w:rsidRPr="00C77552">
              <w:rPr>
                <w:color w:val="000000"/>
                <w:lang w:eastAsia="ru-RU"/>
              </w:rPr>
              <w:t xml:space="preserve">Блоки питания </w:t>
            </w:r>
            <w:r w:rsidRPr="00C77552">
              <w:rPr>
                <w:rFonts w:ascii="Tahoma" w:hAnsi="Tahoma" w:cs="Tahoma"/>
                <w:color w:val="000000"/>
                <w:lang w:eastAsia="ru-RU"/>
              </w:rPr>
              <w:t>﻿</w:t>
            </w:r>
            <w:r w:rsidRPr="00C77552">
              <w:rPr>
                <w:color w:val="000000"/>
                <w:lang w:eastAsia="ru-RU"/>
              </w:rPr>
              <w:t xml:space="preserve">AC+USB для лючков </w:t>
            </w:r>
            <w:proofErr w:type="spellStart"/>
            <w:r w:rsidRPr="00C77552">
              <w:rPr>
                <w:color w:val="000000"/>
                <w:lang w:eastAsia="ru-RU"/>
              </w:rPr>
              <w:t>Cable</w:t>
            </w:r>
            <w:proofErr w:type="spellEnd"/>
            <w:r w:rsidRPr="00C77552">
              <w:rPr>
                <w:color w:val="000000"/>
                <w:lang w:eastAsia="ru-RU"/>
              </w:rPr>
              <w:t xml:space="preserve"> </w:t>
            </w:r>
            <w:proofErr w:type="spellStart"/>
            <w:r w:rsidRPr="00C77552">
              <w:rPr>
                <w:color w:val="000000"/>
                <w:lang w:eastAsia="ru-RU"/>
              </w:rPr>
              <w:t>Cubby</w:t>
            </w:r>
            <w:proofErr w:type="spellEnd"/>
            <w:r w:rsidRPr="00C77552">
              <w:rPr>
                <w:color w:val="000000"/>
                <w:lang w:eastAsia="ru-RU"/>
              </w:rPr>
              <w:t xml:space="preserve"> </w:t>
            </w:r>
            <w:proofErr w:type="spellStart"/>
            <w:r w:rsidRPr="00C77552">
              <w:rPr>
                <w:color w:val="000000"/>
                <w:lang w:eastAsia="ru-RU"/>
              </w:rPr>
              <w:t>Series</w:t>
            </w:r>
            <w:proofErr w:type="spellEnd"/>
            <w:r w:rsidRPr="00C77552">
              <w:rPr>
                <w:color w:val="000000"/>
                <w:lang w:eastAsia="ru-RU"/>
              </w:rPr>
              <w:t>/2 1 розетка AC для Европы и 2 розетки USB</w:t>
            </w:r>
          </w:p>
        </w:tc>
        <w:tc>
          <w:tcPr>
            <w:tcW w:w="992" w:type="dxa"/>
            <w:tcBorders>
              <w:top w:val="nil"/>
              <w:left w:val="nil"/>
              <w:bottom w:val="single" w:sz="8" w:space="0" w:color="auto"/>
              <w:right w:val="single" w:sz="8" w:space="0" w:color="auto"/>
            </w:tcBorders>
            <w:hideMark/>
          </w:tcPr>
          <w:p w:rsidR="00FE3F02" w:rsidRPr="00C77552" w:rsidRDefault="00FE3F02" w:rsidP="001D39D2">
            <w:pPr>
              <w:suppressAutoHyphens w:val="0"/>
              <w:jc w:val="center"/>
              <w:rPr>
                <w:color w:val="000000"/>
                <w:lang w:eastAsia="ru-RU"/>
              </w:rPr>
            </w:pPr>
            <w:r w:rsidRPr="00C77552">
              <w:rPr>
                <w:color w:val="000000"/>
                <w:lang w:eastAsia="ru-RU"/>
              </w:rPr>
              <w:t>12</w:t>
            </w:r>
          </w:p>
        </w:tc>
      </w:tr>
      <w:tr w:rsidR="00FE3F02" w:rsidRPr="00C77552" w:rsidTr="001D39D2">
        <w:trPr>
          <w:trHeight w:val="212"/>
        </w:trPr>
        <w:tc>
          <w:tcPr>
            <w:tcW w:w="983" w:type="dxa"/>
            <w:tcBorders>
              <w:top w:val="nil"/>
              <w:left w:val="single" w:sz="8" w:space="0" w:color="auto"/>
              <w:bottom w:val="single" w:sz="8" w:space="0" w:color="auto"/>
              <w:right w:val="single" w:sz="8" w:space="0" w:color="auto"/>
            </w:tcBorders>
            <w:hideMark/>
          </w:tcPr>
          <w:p w:rsidR="00FE3F02" w:rsidRPr="00C77552" w:rsidRDefault="00FE3F02" w:rsidP="001D39D2">
            <w:pPr>
              <w:suppressAutoHyphens w:val="0"/>
              <w:jc w:val="center"/>
              <w:rPr>
                <w:bCs/>
                <w:color w:val="000000"/>
                <w:lang w:eastAsia="ru-RU"/>
              </w:rPr>
            </w:pPr>
            <w:r w:rsidRPr="00C77552">
              <w:rPr>
                <w:bCs/>
                <w:color w:val="000000"/>
                <w:lang w:eastAsia="ru-RU"/>
              </w:rPr>
              <w:t>1.1</w:t>
            </w:r>
            <w:r>
              <w:rPr>
                <w:bCs/>
                <w:color w:val="000000"/>
                <w:lang w:eastAsia="ru-RU"/>
              </w:rPr>
              <w:t>8</w:t>
            </w:r>
          </w:p>
        </w:tc>
        <w:tc>
          <w:tcPr>
            <w:tcW w:w="1275" w:type="dxa"/>
            <w:tcBorders>
              <w:top w:val="nil"/>
              <w:left w:val="nil"/>
              <w:bottom w:val="single" w:sz="8" w:space="0" w:color="auto"/>
              <w:right w:val="single" w:sz="8" w:space="0" w:color="auto"/>
            </w:tcBorders>
            <w:hideMark/>
          </w:tcPr>
          <w:p w:rsidR="00FE3F02" w:rsidRPr="00C77552" w:rsidRDefault="00FE3F02" w:rsidP="001D39D2">
            <w:pPr>
              <w:suppressAutoHyphens w:val="0"/>
              <w:rPr>
                <w:color w:val="000000"/>
                <w:lang w:eastAsia="ru-RU"/>
              </w:rPr>
            </w:pPr>
            <w:proofErr w:type="spellStart"/>
            <w:r w:rsidRPr="00C77552">
              <w:rPr>
                <w:color w:val="000000"/>
                <w:lang w:eastAsia="ru-RU"/>
              </w:rPr>
              <w:t>Extron</w:t>
            </w:r>
            <w:proofErr w:type="spellEnd"/>
          </w:p>
        </w:tc>
        <w:tc>
          <w:tcPr>
            <w:tcW w:w="6497" w:type="dxa"/>
            <w:tcBorders>
              <w:top w:val="nil"/>
              <w:left w:val="nil"/>
              <w:bottom w:val="single" w:sz="8" w:space="0" w:color="auto"/>
              <w:right w:val="single" w:sz="8" w:space="0" w:color="auto"/>
            </w:tcBorders>
            <w:hideMark/>
          </w:tcPr>
          <w:p w:rsidR="00FE3F02" w:rsidRPr="00C77552" w:rsidRDefault="00FE3F02" w:rsidP="001D39D2">
            <w:pPr>
              <w:suppressAutoHyphens w:val="0"/>
              <w:rPr>
                <w:color w:val="000000"/>
                <w:lang w:eastAsia="ru-RU"/>
              </w:rPr>
            </w:pPr>
            <w:proofErr w:type="spellStart"/>
            <w:r w:rsidRPr="00C77552">
              <w:rPr>
                <w:color w:val="000000"/>
                <w:lang w:eastAsia="ru-RU"/>
              </w:rPr>
              <w:t>Retractor</w:t>
            </w:r>
            <w:proofErr w:type="spellEnd"/>
            <w:r w:rsidRPr="00C77552">
              <w:rPr>
                <w:color w:val="000000"/>
                <w:lang w:eastAsia="ru-RU"/>
              </w:rPr>
              <w:t xml:space="preserve"> </w:t>
            </w:r>
            <w:proofErr w:type="spellStart"/>
            <w:r w:rsidRPr="00C77552">
              <w:rPr>
                <w:color w:val="000000"/>
                <w:lang w:eastAsia="ru-RU"/>
              </w:rPr>
              <w:t>Series</w:t>
            </w:r>
            <w:proofErr w:type="spellEnd"/>
            <w:r w:rsidRPr="00C77552">
              <w:rPr>
                <w:color w:val="000000"/>
                <w:lang w:eastAsia="ru-RU"/>
              </w:rPr>
              <w:t>/2 XL VGA</w:t>
            </w:r>
          </w:p>
        </w:tc>
        <w:tc>
          <w:tcPr>
            <w:tcW w:w="992" w:type="dxa"/>
            <w:tcBorders>
              <w:top w:val="nil"/>
              <w:left w:val="nil"/>
              <w:bottom w:val="single" w:sz="8" w:space="0" w:color="auto"/>
              <w:right w:val="single" w:sz="8" w:space="0" w:color="auto"/>
            </w:tcBorders>
            <w:hideMark/>
          </w:tcPr>
          <w:p w:rsidR="00FE3F02" w:rsidRPr="00C77552" w:rsidRDefault="00FE3F02" w:rsidP="001D39D2">
            <w:pPr>
              <w:suppressAutoHyphens w:val="0"/>
              <w:jc w:val="center"/>
              <w:rPr>
                <w:color w:val="000000"/>
                <w:lang w:eastAsia="ru-RU"/>
              </w:rPr>
            </w:pPr>
            <w:r w:rsidRPr="00C77552">
              <w:rPr>
                <w:color w:val="000000"/>
                <w:lang w:eastAsia="ru-RU"/>
              </w:rPr>
              <w:t>12</w:t>
            </w:r>
          </w:p>
        </w:tc>
      </w:tr>
      <w:tr w:rsidR="00FE3F02" w:rsidRPr="00C77552" w:rsidTr="001D39D2">
        <w:trPr>
          <w:trHeight w:val="329"/>
        </w:trPr>
        <w:tc>
          <w:tcPr>
            <w:tcW w:w="983" w:type="dxa"/>
            <w:tcBorders>
              <w:top w:val="nil"/>
              <w:left w:val="single" w:sz="8" w:space="0" w:color="auto"/>
              <w:bottom w:val="single" w:sz="8" w:space="0" w:color="auto"/>
              <w:right w:val="single" w:sz="8" w:space="0" w:color="auto"/>
            </w:tcBorders>
            <w:hideMark/>
          </w:tcPr>
          <w:p w:rsidR="00FE3F02" w:rsidRPr="00C77552" w:rsidRDefault="00FE3F02" w:rsidP="001D39D2">
            <w:pPr>
              <w:suppressAutoHyphens w:val="0"/>
              <w:jc w:val="center"/>
              <w:rPr>
                <w:bCs/>
                <w:color w:val="000000"/>
                <w:lang w:eastAsia="ru-RU"/>
              </w:rPr>
            </w:pPr>
            <w:r w:rsidRPr="00C77552">
              <w:rPr>
                <w:bCs/>
                <w:color w:val="000000"/>
                <w:lang w:eastAsia="ru-RU"/>
              </w:rPr>
              <w:t>1.</w:t>
            </w:r>
            <w:r>
              <w:rPr>
                <w:bCs/>
                <w:color w:val="000000"/>
                <w:lang w:eastAsia="ru-RU"/>
              </w:rPr>
              <w:t>19</w:t>
            </w:r>
          </w:p>
        </w:tc>
        <w:tc>
          <w:tcPr>
            <w:tcW w:w="1275" w:type="dxa"/>
            <w:tcBorders>
              <w:top w:val="nil"/>
              <w:left w:val="nil"/>
              <w:bottom w:val="single" w:sz="8" w:space="0" w:color="auto"/>
              <w:right w:val="single" w:sz="8" w:space="0" w:color="auto"/>
            </w:tcBorders>
            <w:hideMark/>
          </w:tcPr>
          <w:p w:rsidR="00FE3F02" w:rsidRPr="00C77552" w:rsidRDefault="00FE3F02" w:rsidP="001D39D2">
            <w:pPr>
              <w:suppressAutoHyphens w:val="0"/>
              <w:rPr>
                <w:color w:val="000000"/>
                <w:lang w:eastAsia="ru-RU"/>
              </w:rPr>
            </w:pPr>
            <w:proofErr w:type="spellStart"/>
            <w:r w:rsidRPr="00C77552">
              <w:rPr>
                <w:color w:val="000000"/>
                <w:lang w:eastAsia="ru-RU"/>
              </w:rPr>
              <w:t>Extron</w:t>
            </w:r>
            <w:proofErr w:type="spellEnd"/>
          </w:p>
        </w:tc>
        <w:tc>
          <w:tcPr>
            <w:tcW w:w="6497" w:type="dxa"/>
            <w:tcBorders>
              <w:top w:val="nil"/>
              <w:left w:val="nil"/>
              <w:bottom w:val="single" w:sz="8" w:space="0" w:color="auto"/>
              <w:right w:val="single" w:sz="8" w:space="0" w:color="auto"/>
            </w:tcBorders>
            <w:hideMark/>
          </w:tcPr>
          <w:p w:rsidR="00FE3F02" w:rsidRPr="00C77552" w:rsidRDefault="00FE3F02" w:rsidP="001D39D2">
            <w:pPr>
              <w:suppressAutoHyphens w:val="0"/>
              <w:rPr>
                <w:color w:val="000000"/>
                <w:lang w:val="en-US" w:eastAsia="ru-RU"/>
              </w:rPr>
            </w:pPr>
            <w:r w:rsidRPr="00C77552">
              <w:rPr>
                <w:color w:val="000000"/>
                <w:lang w:val="en-US" w:eastAsia="ru-RU"/>
              </w:rPr>
              <w:t>Retractor Series/2 XL PC Audio</w:t>
            </w:r>
          </w:p>
        </w:tc>
        <w:tc>
          <w:tcPr>
            <w:tcW w:w="992" w:type="dxa"/>
            <w:tcBorders>
              <w:top w:val="nil"/>
              <w:left w:val="nil"/>
              <w:bottom w:val="single" w:sz="8" w:space="0" w:color="auto"/>
              <w:right w:val="single" w:sz="8" w:space="0" w:color="auto"/>
            </w:tcBorders>
            <w:hideMark/>
          </w:tcPr>
          <w:p w:rsidR="00FE3F02" w:rsidRPr="00C77552" w:rsidRDefault="00FE3F02" w:rsidP="001D39D2">
            <w:pPr>
              <w:suppressAutoHyphens w:val="0"/>
              <w:jc w:val="center"/>
              <w:rPr>
                <w:color w:val="000000"/>
                <w:lang w:eastAsia="ru-RU"/>
              </w:rPr>
            </w:pPr>
            <w:r w:rsidRPr="00C77552">
              <w:rPr>
                <w:color w:val="000000"/>
                <w:lang w:eastAsia="ru-RU"/>
              </w:rPr>
              <w:t>12</w:t>
            </w:r>
          </w:p>
        </w:tc>
      </w:tr>
      <w:tr w:rsidR="00FE3F02" w:rsidRPr="00C77552" w:rsidTr="001D39D2">
        <w:trPr>
          <w:trHeight w:val="278"/>
        </w:trPr>
        <w:tc>
          <w:tcPr>
            <w:tcW w:w="983" w:type="dxa"/>
            <w:tcBorders>
              <w:top w:val="nil"/>
              <w:left w:val="single" w:sz="8" w:space="0" w:color="auto"/>
              <w:bottom w:val="single" w:sz="8" w:space="0" w:color="auto"/>
              <w:right w:val="single" w:sz="8" w:space="0" w:color="auto"/>
            </w:tcBorders>
            <w:hideMark/>
          </w:tcPr>
          <w:p w:rsidR="00FE3F02" w:rsidRPr="00C77552" w:rsidRDefault="00FE3F02" w:rsidP="001D39D2">
            <w:pPr>
              <w:suppressAutoHyphens w:val="0"/>
              <w:jc w:val="center"/>
              <w:rPr>
                <w:bCs/>
                <w:color w:val="000000"/>
                <w:lang w:eastAsia="ru-RU"/>
              </w:rPr>
            </w:pPr>
            <w:r w:rsidRPr="00C77552">
              <w:rPr>
                <w:bCs/>
                <w:color w:val="000000"/>
                <w:lang w:eastAsia="ru-RU"/>
              </w:rPr>
              <w:t>1.2</w:t>
            </w:r>
            <w:r>
              <w:rPr>
                <w:bCs/>
                <w:color w:val="000000"/>
                <w:lang w:eastAsia="ru-RU"/>
              </w:rPr>
              <w:t>0</w:t>
            </w:r>
          </w:p>
        </w:tc>
        <w:tc>
          <w:tcPr>
            <w:tcW w:w="1275" w:type="dxa"/>
            <w:tcBorders>
              <w:top w:val="nil"/>
              <w:left w:val="nil"/>
              <w:bottom w:val="single" w:sz="8" w:space="0" w:color="auto"/>
              <w:right w:val="single" w:sz="8" w:space="0" w:color="auto"/>
            </w:tcBorders>
            <w:hideMark/>
          </w:tcPr>
          <w:p w:rsidR="00FE3F02" w:rsidRPr="00C77552" w:rsidRDefault="00FE3F02" w:rsidP="001D39D2">
            <w:pPr>
              <w:suppressAutoHyphens w:val="0"/>
              <w:rPr>
                <w:color w:val="000000"/>
                <w:lang w:eastAsia="ru-RU"/>
              </w:rPr>
            </w:pPr>
            <w:proofErr w:type="spellStart"/>
            <w:r w:rsidRPr="00C77552">
              <w:rPr>
                <w:color w:val="000000"/>
                <w:lang w:eastAsia="ru-RU"/>
              </w:rPr>
              <w:t>Extron</w:t>
            </w:r>
            <w:proofErr w:type="spellEnd"/>
          </w:p>
        </w:tc>
        <w:tc>
          <w:tcPr>
            <w:tcW w:w="6497" w:type="dxa"/>
            <w:tcBorders>
              <w:top w:val="nil"/>
              <w:left w:val="nil"/>
              <w:bottom w:val="single" w:sz="8" w:space="0" w:color="auto"/>
              <w:right w:val="single" w:sz="8" w:space="0" w:color="auto"/>
            </w:tcBorders>
            <w:hideMark/>
          </w:tcPr>
          <w:p w:rsidR="00FE3F02" w:rsidRPr="00C77552" w:rsidRDefault="00FE3F02" w:rsidP="001D39D2">
            <w:pPr>
              <w:suppressAutoHyphens w:val="0"/>
              <w:rPr>
                <w:color w:val="000000"/>
                <w:lang w:eastAsia="ru-RU"/>
              </w:rPr>
            </w:pPr>
            <w:proofErr w:type="spellStart"/>
            <w:r w:rsidRPr="00C77552">
              <w:rPr>
                <w:color w:val="000000"/>
                <w:lang w:eastAsia="ru-RU"/>
              </w:rPr>
              <w:t>Retractor</w:t>
            </w:r>
            <w:proofErr w:type="spellEnd"/>
            <w:r w:rsidRPr="00C77552">
              <w:rPr>
                <w:color w:val="000000"/>
                <w:lang w:eastAsia="ru-RU"/>
              </w:rPr>
              <w:t xml:space="preserve"> </w:t>
            </w:r>
            <w:proofErr w:type="spellStart"/>
            <w:r w:rsidRPr="00C77552">
              <w:rPr>
                <w:color w:val="000000"/>
                <w:lang w:eastAsia="ru-RU"/>
              </w:rPr>
              <w:t>Series</w:t>
            </w:r>
            <w:proofErr w:type="spellEnd"/>
            <w:r w:rsidRPr="00C77552">
              <w:rPr>
                <w:color w:val="000000"/>
                <w:lang w:eastAsia="ru-RU"/>
              </w:rPr>
              <w:t xml:space="preserve">/2 XL </w:t>
            </w:r>
            <w:proofErr w:type="spellStart"/>
            <w:r w:rsidRPr="00C77552">
              <w:rPr>
                <w:color w:val="000000"/>
                <w:lang w:eastAsia="ru-RU"/>
              </w:rPr>
              <w:t>Network</w:t>
            </w:r>
            <w:proofErr w:type="spellEnd"/>
          </w:p>
        </w:tc>
        <w:tc>
          <w:tcPr>
            <w:tcW w:w="992" w:type="dxa"/>
            <w:tcBorders>
              <w:top w:val="nil"/>
              <w:left w:val="nil"/>
              <w:bottom w:val="single" w:sz="8" w:space="0" w:color="auto"/>
              <w:right w:val="single" w:sz="8" w:space="0" w:color="auto"/>
            </w:tcBorders>
            <w:hideMark/>
          </w:tcPr>
          <w:p w:rsidR="00FE3F02" w:rsidRPr="00C77552" w:rsidRDefault="00FE3F02" w:rsidP="001D39D2">
            <w:pPr>
              <w:suppressAutoHyphens w:val="0"/>
              <w:jc w:val="center"/>
              <w:rPr>
                <w:color w:val="000000"/>
                <w:lang w:eastAsia="ru-RU"/>
              </w:rPr>
            </w:pPr>
            <w:r w:rsidRPr="00C77552">
              <w:rPr>
                <w:color w:val="000000"/>
                <w:lang w:eastAsia="ru-RU"/>
              </w:rPr>
              <w:t>12</w:t>
            </w:r>
          </w:p>
        </w:tc>
      </w:tr>
      <w:tr w:rsidR="00FE3F02" w:rsidRPr="00C77552" w:rsidTr="001D39D2">
        <w:trPr>
          <w:trHeight w:val="254"/>
        </w:trPr>
        <w:tc>
          <w:tcPr>
            <w:tcW w:w="983" w:type="dxa"/>
            <w:tcBorders>
              <w:top w:val="nil"/>
              <w:left w:val="single" w:sz="8" w:space="0" w:color="auto"/>
              <w:bottom w:val="single" w:sz="8" w:space="0" w:color="auto"/>
              <w:right w:val="single" w:sz="8" w:space="0" w:color="auto"/>
            </w:tcBorders>
            <w:hideMark/>
          </w:tcPr>
          <w:p w:rsidR="00FE3F02" w:rsidRPr="00C77552" w:rsidRDefault="00FE3F02" w:rsidP="001D39D2">
            <w:pPr>
              <w:suppressAutoHyphens w:val="0"/>
              <w:jc w:val="center"/>
              <w:rPr>
                <w:bCs/>
                <w:color w:val="000000"/>
                <w:lang w:eastAsia="ru-RU"/>
              </w:rPr>
            </w:pPr>
            <w:r w:rsidRPr="00C77552">
              <w:rPr>
                <w:bCs/>
                <w:color w:val="000000"/>
                <w:lang w:eastAsia="ru-RU"/>
              </w:rPr>
              <w:t>1.2</w:t>
            </w:r>
            <w:r>
              <w:rPr>
                <w:bCs/>
                <w:color w:val="000000"/>
                <w:lang w:eastAsia="ru-RU"/>
              </w:rPr>
              <w:t>1</w:t>
            </w:r>
          </w:p>
        </w:tc>
        <w:tc>
          <w:tcPr>
            <w:tcW w:w="1275" w:type="dxa"/>
            <w:tcBorders>
              <w:top w:val="nil"/>
              <w:left w:val="nil"/>
              <w:bottom w:val="single" w:sz="8" w:space="0" w:color="auto"/>
              <w:right w:val="single" w:sz="8" w:space="0" w:color="auto"/>
            </w:tcBorders>
            <w:hideMark/>
          </w:tcPr>
          <w:p w:rsidR="00FE3F02" w:rsidRPr="00C77552" w:rsidRDefault="00FE3F02" w:rsidP="001D39D2">
            <w:pPr>
              <w:suppressAutoHyphens w:val="0"/>
              <w:rPr>
                <w:color w:val="000000"/>
                <w:lang w:eastAsia="ru-RU"/>
              </w:rPr>
            </w:pPr>
            <w:proofErr w:type="spellStart"/>
            <w:r w:rsidRPr="00C77552">
              <w:rPr>
                <w:color w:val="000000"/>
                <w:lang w:eastAsia="ru-RU"/>
              </w:rPr>
              <w:t>Extron</w:t>
            </w:r>
            <w:proofErr w:type="spellEnd"/>
          </w:p>
        </w:tc>
        <w:tc>
          <w:tcPr>
            <w:tcW w:w="6497" w:type="dxa"/>
            <w:tcBorders>
              <w:top w:val="nil"/>
              <w:left w:val="nil"/>
              <w:bottom w:val="single" w:sz="8" w:space="0" w:color="auto"/>
              <w:right w:val="single" w:sz="8" w:space="0" w:color="auto"/>
            </w:tcBorders>
            <w:hideMark/>
          </w:tcPr>
          <w:p w:rsidR="00FE3F02" w:rsidRPr="00C77552" w:rsidRDefault="00FE3F02" w:rsidP="001D39D2">
            <w:pPr>
              <w:suppressAutoHyphens w:val="0"/>
              <w:rPr>
                <w:color w:val="000000"/>
                <w:lang w:eastAsia="ru-RU"/>
              </w:rPr>
            </w:pPr>
            <w:proofErr w:type="spellStart"/>
            <w:r w:rsidRPr="00C77552">
              <w:rPr>
                <w:color w:val="000000"/>
                <w:lang w:eastAsia="ru-RU"/>
              </w:rPr>
              <w:t>Retractor</w:t>
            </w:r>
            <w:proofErr w:type="spellEnd"/>
            <w:r w:rsidRPr="00C77552">
              <w:rPr>
                <w:color w:val="000000"/>
                <w:lang w:eastAsia="ru-RU"/>
              </w:rPr>
              <w:t xml:space="preserve"> </w:t>
            </w:r>
            <w:proofErr w:type="spellStart"/>
            <w:r w:rsidRPr="00C77552">
              <w:rPr>
                <w:color w:val="000000"/>
                <w:lang w:eastAsia="ru-RU"/>
              </w:rPr>
              <w:t>Series</w:t>
            </w:r>
            <w:proofErr w:type="spellEnd"/>
            <w:r w:rsidRPr="00C77552">
              <w:rPr>
                <w:color w:val="000000"/>
                <w:lang w:eastAsia="ru-RU"/>
              </w:rPr>
              <w:t>/2 XL HDMI</w:t>
            </w:r>
          </w:p>
        </w:tc>
        <w:tc>
          <w:tcPr>
            <w:tcW w:w="992" w:type="dxa"/>
            <w:tcBorders>
              <w:top w:val="nil"/>
              <w:left w:val="nil"/>
              <w:bottom w:val="single" w:sz="8" w:space="0" w:color="auto"/>
              <w:right w:val="single" w:sz="8" w:space="0" w:color="auto"/>
            </w:tcBorders>
            <w:hideMark/>
          </w:tcPr>
          <w:p w:rsidR="00FE3F02" w:rsidRPr="00C77552" w:rsidRDefault="00FE3F02" w:rsidP="001D39D2">
            <w:pPr>
              <w:suppressAutoHyphens w:val="0"/>
              <w:jc w:val="center"/>
              <w:rPr>
                <w:color w:val="000000"/>
                <w:lang w:eastAsia="ru-RU"/>
              </w:rPr>
            </w:pPr>
            <w:r w:rsidRPr="00C77552">
              <w:rPr>
                <w:color w:val="000000"/>
                <w:lang w:eastAsia="ru-RU"/>
              </w:rPr>
              <w:t>12</w:t>
            </w:r>
          </w:p>
        </w:tc>
      </w:tr>
      <w:tr w:rsidR="00FE3F02" w:rsidRPr="00C77552" w:rsidTr="001D39D2">
        <w:trPr>
          <w:trHeight w:val="541"/>
        </w:trPr>
        <w:tc>
          <w:tcPr>
            <w:tcW w:w="983" w:type="dxa"/>
            <w:tcBorders>
              <w:top w:val="nil"/>
              <w:left w:val="single" w:sz="8" w:space="0" w:color="auto"/>
              <w:bottom w:val="single" w:sz="8" w:space="0" w:color="auto"/>
              <w:right w:val="single" w:sz="8" w:space="0" w:color="auto"/>
            </w:tcBorders>
            <w:hideMark/>
          </w:tcPr>
          <w:p w:rsidR="00FE3F02" w:rsidRPr="00C77552" w:rsidRDefault="00FE3F02" w:rsidP="001D39D2">
            <w:pPr>
              <w:suppressAutoHyphens w:val="0"/>
              <w:jc w:val="center"/>
              <w:rPr>
                <w:bCs/>
                <w:color w:val="000000"/>
                <w:lang w:eastAsia="ru-RU"/>
              </w:rPr>
            </w:pPr>
            <w:r w:rsidRPr="00C77552">
              <w:rPr>
                <w:bCs/>
                <w:color w:val="000000"/>
                <w:lang w:eastAsia="ru-RU"/>
              </w:rPr>
              <w:t>1.2</w:t>
            </w:r>
            <w:r>
              <w:rPr>
                <w:bCs/>
                <w:color w:val="000000"/>
                <w:lang w:eastAsia="ru-RU"/>
              </w:rPr>
              <w:t>2</w:t>
            </w:r>
          </w:p>
        </w:tc>
        <w:tc>
          <w:tcPr>
            <w:tcW w:w="1275" w:type="dxa"/>
            <w:tcBorders>
              <w:top w:val="nil"/>
              <w:left w:val="nil"/>
              <w:bottom w:val="single" w:sz="8" w:space="0" w:color="auto"/>
              <w:right w:val="single" w:sz="8" w:space="0" w:color="auto"/>
            </w:tcBorders>
            <w:hideMark/>
          </w:tcPr>
          <w:p w:rsidR="00FE3F02" w:rsidRPr="00C77552" w:rsidRDefault="00FE3F02" w:rsidP="001D39D2">
            <w:pPr>
              <w:suppressAutoHyphens w:val="0"/>
              <w:rPr>
                <w:color w:val="000000"/>
                <w:lang w:eastAsia="ru-RU"/>
              </w:rPr>
            </w:pPr>
            <w:proofErr w:type="spellStart"/>
            <w:r w:rsidRPr="00C77552">
              <w:rPr>
                <w:color w:val="000000"/>
                <w:lang w:eastAsia="ru-RU"/>
              </w:rPr>
              <w:t>Extron</w:t>
            </w:r>
            <w:proofErr w:type="spellEnd"/>
          </w:p>
        </w:tc>
        <w:tc>
          <w:tcPr>
            <w:tcW w:w="6497" w:type="dxa"/>
            <w:tcBorders>
              <w:top w:val="nil"/>
              <w:left w:val="nil"/>
              <w:bottom w:val="single" w:sz="8" w:space="0" w:color="auto"/>
              <w:right w:val="single" w:sz="8" w:space="0" w:color="auto"/>
            </w:tcBorders>
            <w:hideMark/>
          </w:tcPr>
          <w:p w:rsidR="00FE3F02" w:rsidRPr="00C77552" w:rsidRDefault="00FE3F02" w:rsidP="001D39D2">
            <w:pPr>
              <w:suppressAutoHyphens w:val="0"/>
              <w:rPr>
                <w:color w:val="000000"/>
                <w:lang w:eastAsia="ru-RU"/>
              </w:rPr>
            </w:pPr>
            <w:proofErr w:type="spellStart"/>
            <w:r w:rsidRPr="00C77552">
              <w:rPr>
                <w:color w:val="000000"/>
                <w:lang w:eastAsia="ru-RU"/>
              </w:rPr>
              <w:t>Retractor</w:t>
            </w:r>
            <w:proofErr w:type="spellEnd"/>
            <w:r w:rsidRPr="00C77552">
              <w:rPr>
                <w:color w:val="000000"/>
                <w:lang w:eastAsia="ru-RU"/>
              </w:rPr>
              <w:t xml:space="preserve"> </w:t>
            </w:r>
            <w:proofErr w:type="spellStart"/>
            <w:r w:rsidRPr="00C77552">
              <w:rPr>
                <w:color w:val="000000"/>
                <w:lang w:eastAsia="ru-RU"/>
              </w:rPr>
              <w:t>Series</w:t>
            </w:r>
            <w:proofErr w:type="spellEnd"/>
            <w:r w:rsidRPr="00C77552">
              <w:rPr>
                <w:color w:val="000000"/>
                <w:lang w:eastAsia="ru-RU"/>
              </w:rPr>
              <w:t>/2 XL</w:t>
            </w:r>
            <w:r w:rsidRPr="00C77552">
              <w:rPr>
                <w:color w:val="000000"/>
                <w:lang w:eastAsia="ru-RU"/>
              </w:rPr>
              <w:br/>
            </w:r>
            <w:proofErr w:type="spellStart"/>
            <w:r w:rsidRPr="00C77552">
              <w:rPr>
                <w:color w:val="000000"/>
                <w:lang w:eastAsia="ru-RU"/>
              </w:rPr>
              <w:t>DisplayPort</w:t>
            </w:r>
            <w:proofErr w:type="spellEnd"/>
          </w:p>
        </w:tc>
        <w:tc>
          <w:tcPr>
            <w:tcW w:w="992" w:type="dxa"/>
            <w:tcBorders>
              <w:top w:val="nil"/>
              <w:left w:val="nil"/>
              <w:bottom w:val="single" w:sz="8" w:space="0" w:color="auto"/>
              <w:right w:val="single" w:sz="8" w:space="0" w:color="auto"/>
            </w:tcBorders>
            <w:hideMark/>
          </w:tcPr>
          <w:p w:rsidR="00FE3F02" w:rsidRPr="00C77552" w:rsidRDefault="00FE3F02" w:rsidP="001D39D2">
            <w:pPr>
              <w:suppressAutoHyphens w:val="0"/>
              <w:jc w:val="center"/>
              <w:rPr>
                <w:color w:val="000000"/>
                <w:lang w:eastAsia="ru-RU"/>
              </w:rPr>
            </w:pPr>
            <w:r w:rsidRPr="00C77552">
              <w:rPr>
                <w:color w:val="000000"/>
                <w:lang w:eastAsia="ru-RU"/>
              </w:rPr>
              <w:t>12</w:t>
            </w:r>
          </w:p>
        </w:tc>
      </w:tr>
      <w:tr w:rsidR="00FE3F02" w:rsidRPr="00C77552" w:rsidTr="001D39D2">
        <w:trPr>
          <w:trHeight w:val="390"/>
        </w:trPr>
        <w:tc>
          <w:tcPr>
            <w:tcW w:w="983" w:type="dxa"/>
            <w:tcBorders>
              <w:top w:val="nil"/>
              <w:left w:val="single" w:sz="8" w:space="0" w:color="auto"/>
              <w:bottom w:val="single" w:sz="8" w:space="0" w:color="auto"/>
              <w:right w:val="single" w:sz="8" w:space="0" w:color="auto"/>
            </w:tcBorders>
            <w:hideMark/>
          </w:tcPr>
          <w:p w:rsidR="00FE3F02" w:rsidRPr="00C77552" w:rsidRDefault="00FE3F02" w:rsidP="001D39D2">
            <w:pPr>
              <w:suppressAutoHyphens w:val="0"/>
              <w:jc w:val="center"/>
              <w:rPr>
                <w:bCs/>
                <w:color w:val="000000"/>
                <w:lang w:eastAsia="ru-RU"/>
              </w:rPr>
            </w:pPr>
            <w:r w:rsidRPr="00C77552">
              <w:rPr>
                <w:bCs/>
                <w:color w:val="000000"/>
                <w:lang w:eastAsia="ru-RU"/>
              </w:rPr>
              <w:t>1.2</w:t>
            </w:r>
            <w:r>
              <w:rPr>
                <w:bCs/>
                <w:color w:val="000000"/>
                <w:lang w:eastAsia="ru-RU"/>
              </w:rPr>
              <w:t>3</w:t>
            </w:r>
          </w:p>
        </w:tc>
        <w:tc>
          <w:tcPr>
            <w:tcW w:w="1275" w:type="dxa"/>
            <w:tcBorders>
              <w:top w:val="nil"/>
              <w:left w:val="nil"/>
              <w:bottom w:val="single" w:sz="8" w:space="0" w:color="auto"/>
              <w:right w:val="single" w:sz="8" w:space="0" w:color="auto"/>
            </w:tcBorders>
            <w:hideMark/>
          </w:tcPr>
          <w:p w:rsidR="00FE3F02" w:rsidRPr="00C77552" w:rsidRDefault="00FE3F02" w:rsidP="001D39D2">
            <w:pPr>
              <w:suppressAutoHyphens w:val="0"/>
              <w:rPr>
                <w:color w:val="000000"/>
                <w:lang w:eastAsia="ru-RU"/>
              </w:rPr>
            </w:pPr>
            <w:proofErr w:type="spellStart"/>
            <w:r w:rsidRPr="00C77552">
              <w:rPr>
                <w:color w:val="000000"/>
                <w:lang w:eastAsia="ru-RU"/>
              </w:rPr>
              <w:t>Extron</w:t>
            </w:r>
            <w:proofErr w:type="spellEnd"/>
          </w:p>
        </w:tc>
        <w:tc>
          <w:tcPr>
            <w:tcW w:w="6497" w:type="dxa"/>
            <w:tcBorders>
              <w:top w:val="nil"/>
              <w:left w:val="nil"/>
              <w:bottom w:val="single" w:sz="8" w:space="0" w:color="auto"/>
              <w:right w:val="single" w:sz="8" w:space="0" w:color="auto"/>
            </w:tcBorders>
            <w:hideMark/>
          </w:tcPr>
          <w:p w:rsidR="00FE3F02" w:rsidRPr="00C77552" w:rsidRDefault="00FE3F02" w:rsidP="001D39D2">
            <w:pPr>
              <w:suppressAutoHyphens w:val="0"/>
              <w:rPr>
                <w:color w:val="000000"/>
                <w:lang w:eastAsia="ru-RU"/>
              </w:rPr>
            </w:pPr>
            <w:proofErr w:type="spellStart"/>
            <w:r w:rsidRPr="00C77552">
              <w:rPr>
                <w:color w:val="000000"/>
                <w:lang w:eastAsia="ru-RU"/>
              </w:rPr>
              <w:t>Retractor</w:t>
            </w:r>
            <w:proofErr w:type="spellEnd"/>
            <w:r w:rsidRPr="00C77552">
              <w:rPr>
                <w:color w:val="000000"/>
                <w:lang w:eastAsia="ru-RU"/>
              </w:rPr>
              <w:t xml:space="preserve"> </w:t>
            </w:r>
            <w:proofErr w:type="spellStart"/>
            <w:r w:rsidRPr="00C77552">
              <w:rPr>
                <w:color w:val="000000"/>
                <w:lang w:eastAsia="ru-RU"/>
              </w:rPr>
              <w:t>Filler</w:t>
            </w:r>
            <w:proofErr w:type="spellEnd"/>
            <w:r w:rsidRPr="00C77552">
              <w:rPr>
                <w:color w:val="000000"/>
                <w:lang w:eastAsia="ru-RU"/>
              </w:rPr>
              <w:t xml:space="preserve"> </w:t>
            </w:r>
            <w:proofErr w:type="spellStart"/>
            <w:r w:rsidRPr="00C77552">
              <w:rPr>
                <w:color w:val="000000"/>
                <w:lang w:eastAsia="ru-RU"/>
              </w:rPr>
              <w:t>Module</w:t>
            </w:r>
            <w:proofErr w:type="spellEnd"/>
          </w:p>
        </w:tc>
        <w:tc>
          <w:tcPr>
            <w:tcW w:w="992" w:type="dxa"/>
            <w:tcBorders>
              <w:top w:val="nil"/>
              <w:left w:val="nil"/>
              <w:bottom w:val="single" w:sz="8" w:space="0" w:color="auto"/>
              <w:right w:val="single" w:sz="8" w:space="0" w:color="auto"/>
            </w:tcBorders>
            <w:hideMark/>
          </w:tcPr>
          <w:p w:rsidR="00FE3F02" w:rsidRPr="00C77552" w:rsidRDefault="00FE3F02" w:rsidP="001D39D2">
            <w:pPr>
              <w:suppressAutoHyphens w:val="0"/>
              <w:jc w:val="center"/>
              <w:rPr>
                <w:color w:val="000000"/>
                <w:lang w:eastAsia="ru-RU"/>
              </w:rPr>
            </w:pPr>
            <w:r w:rsidRPr="00C77552">
              <w:rPr>
                <w:color w:val="000000"/>
                <w:lang w:eastAsia="ru-RU"/>
              </w:rPr>
              <w:t>12</w:t>
            </w:r>
          </w:p>
        </w:tc>
      </w:tr>
      <w:tr w:rsidR="00FE3F02" w:rsidRPr="00C77552" w:rsidTr="001D39D2">
        <w:trPr>
          <w:trHeight w:val="292"/>
        </w:trPr>
        <w:tc>
          <w:tcPr>
            <w:tcW w:w="983" w:type="dxa"/>
            <w:tcBorders>
              <w:top w:val="nil"/>
              <w:left w:val="single" w:sz="8" w:space="0" w:color="auto"/>
              <w:bottom w:val="single" w:sz="8" w:space="0" w:color="auto"/>
              <w:right w:val="single" w:sz="8" w:space="0" w:color="auto"/>
            </w:tcBorders>
            <w:hideMark/>
          </w:tcPr>
          <w:p w:rsidR="00FE3F02" w:rsidRPr="00C77552" w:rsidRDefault="00FE3F02" w:rsidP="001D39D2">
            <w:pPr>
              <w:suppressAutoHyphens w:val="0"/>
              <w:jc w:val="center"/>
              <w:rPr>
                <w:bCs/>
                <w:color w:val="000000"/>
                <w:lang w:eastAsia="ru-RU"/>
              </w:rPr>
            </w:pPr>
            <w:r w:rsidRPr="00C77552">
              <w:rPr>
                <w:bCs/>
                <w:color w:val="000000"/>
                <w:lang w:eastAsia="ru-RU"/>
              </w:rPr>
              <w:t>1.2</w:t>
            </w:r>
            <w:r>
              <w:rPr>
                <w:bCs/>
                <w:color w:val="000000"/>
                <w:lang w:eastAsia="ru-RU"/>
              </w:rPr>
              <w:t>4</w:t>
            </w:r>
          </w:p>
        </w:tc>
        <w:tc>
          <w:tcPr>
            <w:tcW w:w="1275" w:type="dxa"/>
            <w:tcBorders>
              <w:top w:val="nil"/>
              <w:left w:val="nil"/>
              <w:bottom w:val="single" w:sz="8" w:space="0" w:color="auto"/>
              <w:right w:val="single" w:sz="8" w:space="0" w:color="auto"/>
            </w:tcBorders>
            <w:hideMark/>
          </w:tcPr>
          <w:p w:rsidR="00FE3F02" w:rsidRPr="00C77552" w:rsidRDefault="00FE3F02" w:rsidP="001D39D2">
            <w:pPr>
              <w:suppressAutoHyphens w:val="0"/>
              <w:rPr>
                <w:color w:val="000000"/>
                <w:lang w:eastAsia="ru-RU"/>
              </w:rPr>
            </w:pPr>
            <w:proofErr w:type="spellStart"/>
            <w:r w:rsidRPr="00C77552">
              <w:rPr>
                <w:color w:val="000000"/>
                <w:lang w:eastAsia="ru-RU"/>
              </w:rPr>
              <w:t>Kramer</w:t>
            </w:r>
            <w:proofErr w:type="spellEnd"/>
          </w:p>
        </w:tc>
        <w:tc>
          <w:tcPr>
            <w:tcW w:w="6497" w:type="dxa"/>
            <w:tcBorders>
              <w:top w:val="nil"/>
              <w:left w:val="nil"/>
              <w:bottom w:val="single" w:sz="8" w:space="0" w:color="auto"/>
              <w:right w:val="single" w:sz="8" w:space="0" w:color="auto"/>
            </w:tcBorders>
            <w:hideMark/>
          </w:tcPr>
          <w:p w:rsidR="00FE3F02" w:rsidRPr="00C77552" w:rsidRDefault="00FE3F02" w:rsidP="001D39D2">
            <w:pPr>
              <w:suppressAutoHyphens w:val="0"/>
              <w:rPr>
                <w:color w:val="000000"/>
                <w:lang w:eastAsia="ru-RU"/>
              </w:rPr>
            </w:pPr>
            <w:r w:rsidRPr="00C77552">
              <w:rPr>
                <w:color w:val="000000"/>
                <w:lang w:eastAsia="ru-RU"/>
              </w:rPr>
              <w:t xml:space="preserve">Передатчик HDMI / DVI / </w:t>
            </w:r>
            <w:proofErr w:type="spellStart"/>
            <w:r w:rsidRPr="00C77552">
              <w:rPr>
                <w:color w:val="000000"/>
                <w:lang w:eastAsia="ru-RU"/>
              </w:rPr>
              <w:t>DisplayPort</w:t>
            </w:r>
            <w:proofErr w:type="spellEnd"/>
            <w:r w:rsidRPr="00C77552">
              <w:rPr>
                <w:color w:val="000000"/>
                <w:lang w:eastAsia="ru-RU"/>
              </w:rPr>
              <w:t xml:space="preserve"> / VGA по HDMI</w:t>
            </w:r>
          </w:p>
        </w:tc>
        <w:tc>
          <w:tcPr>
            <w:tcW w:w="992" w:type="dxa"/>
            <w:tcBorders>
              <w:top w:val="nil"/>
              <w:left w:val="nil"/>
              <w:bottom w:val="single" w:sz="8" w:space="0" w:color="auto"/>
              <w:right w:val="single" w:sz="8" w:space="0" w:color="auto"/>
            </w:tcBorders>
            <w:hideMark/>
          </w:tcPr>
          <w:p w:rsidR="00FE3F02" w:rsidRPr="00C77552" w:rsidRDefault="00FE3F02" w:rsidP="001D39D2">
            <w:pPr>
              <w:suppressAutoHyphens w:val="0"/>
              <w:jc w:val="center"/>
              <w:rPr>
                <w:color w:val="000000"/>
                <w:lang w:eastAsia="ru-RU"/>
              </w:rPr>
            </w:pPr>
            <w:r w:rsidRPr="00C77552">
              <w:rPr>
                <w:color w:val="000000"/>
                <w:lang w:eastAsia="ru-RU"/>
              </w:rPr>
              <w:t>12</w:t>
            </w:r>
          </w:p>
        </w:tc>
      </w:tr>
      <w:tr w:rsidR="00FE3F02" w:rsidRPr="00C77552" w:rsidTr="001D39D2">
        <w:trPr>
          <w:trHeight w:val="1747"/>
        </w:trPr>
        <w:tc>
          <w:tcPr>
            <w:tcW w:w="983" w:type="dxa"/>
            <w:tcBorders>
              <w:top w:val="nil"/>
              <w:left w:val="single" w:sz="8" w:space="0" w:color="auto"/>
              <w:bottom w:val="single" w:sz="8" w:space="0" w:color="auto"/>
              <w:right w:val="single" w:sz="8" w:space="0" w:color="auto"/>
            </w:tcBorders>
            <w:hideMark/>
          </w:tcPr>
          <w:p w:rsidR="00FE3F02" w:rsidRPr="00C77552" w:rsidRDefault="00FE3F02" w:rsidP="001D39D2">
            <w:pPr>
              <w:suppressAutoHyphens w:val="0"/>
              <w:jc w:val="center"/>
              <w:rPr>
                <w:bCs/>
                <w:color w:val="000000"/>
                <w:lang w:eastAsia="ru-RU"/>
              </w:rPr>
            </w:pPr>
            <w:r w:rsidRPr="00C77552">
              <w:rPr>
                <w:bCs/>
                <w:color w:val="000000"/>
                <w:lang w:eastAsia="ru-RU"/>
              </w:rPr>
              <w:t>1.2</w:t>
            </w:r>
            <w:r>
              <w:rPr>
                <w:bCs/>
                <w:color w:val="000000"/>
                <w:lang w:eastAsia="ru-RU"/>
              </w:rPr>
              <w:t>5</w:t>
            </w:r>
          </w:p>
        </w:tc>
        <w:tc>
          <w:tcPr>
            <w:tcW w:w="1275" w:type="dxa"/>
            <w:tcBorders>
              <w:top w:val="nil"/>
              <w:left w:val="nil"/>
              <w:bottom w:val="single" w:sz="8" w:space="0" w:color="auto"/>
              <w:right w:val="single" w:sz="8" w:space="0" w:color="auto"/>
            </w:tcBorders>
            <w:hideMark/>
          </w:tcPr>
          <w:p w:rsidR="00FE3F02" w:rsidRPr="00C77552" w:rsidRDefault="00FE3F02" w:rsidP="001D39D2">
            <w:pPr>
              <w:suppressAutoHyphens w:val="0"/>
              <w:rPr>
                <w:color w:val="000000"/>
                <w:lang w:eastAsia="ru-RU"/>
              </w:rPr>
            </w:pPr>
            <w:proofErr w:type="spellStart"/>
            <w:r w:rsidRPr="00C77552">
              <w:rPr>
                <w:color w:val="000000"/>
                <w:lang w:eastAsia="ru-RU"/>
              </w:rPr>
              <w:t>Element</w:t>
            </w:r>
            <w:proofErr w:type="spellEnd"/>
            <w:r w:rsidRPr="00C77552">
              <w:rPr>
                <w:color w:val="000000"/>
                <w:lang w:eastAsia="ru-RU"/>
              </w:rPr>
              <w:t xml:space="preserve"> </w:t>
            </w:r>
            <w:proofErr w:type="spellStart"/>
            <w:r w:rsidRPr="00C77552">
              <w:rPr>
                <w:color w:val="000000"/>
                <w:lang w:eastAsia="ru-RU"/>
              </w:rPr>
              <w:t>One</w:t>
            </w:r>
            <w:proofErr w:type="spellEnd"/>
          </w:p>
        </w:tc>
        <w:tc>
          <w:tcPr>
            <w:tcW w:w="6497" w:type="dxa"/>
            <w:tcBorders>
              <w:top w:val="nil"/>
              <w:left w:val="nil"/>
              <w:bottom w:val="single" w:sz="8" w:space="0" w:color="auto"/>
              <w:right w:val="single" w:sz="8" w:space="0" w:color="auto"/>
            </w:tcBorders>
            <w:hideMark/>
          </w:tcPr>
          <w:p w:rsidR="00FE3F02" w:rsidRPr="00C77552" w:rsidRDefault="00FE3F02" w:rsidP="001D39D2">
            <w:pPr>
              <w:suppressAutoHyphens w:val="0"/>
              <w:rPr>
                <w:color w:val="000000"/>
                <w:lang w:eastAsia="ru-RU"/>
              </w:rPr>
            </w:pPr>
            <w:proofErr w:type="spellStart"/>
            <w:r w:rsidRPr="00C77552">
              <w:rPr>
                <w:color w:val="000000"/>
                <w:lang w:eastAsia="ru-RU"/>
              </w:rPr>
              <w:t>Convers</w:t>
            </w:r>
            <w:proofErr w:type="spellEnd"/>
            <w:r w:rsidRPr="00C77552">
              <w:rPr>
                <w:color w:val="000000"/>
                <w:lang w:eastAsia="ru-RU"/>
              </w:rPr>
              <w:t xml:space="preserve"> 173 </w:t>
            </w:r>
            <w:proofErr w:type="spellStart"/>
            <w:r w:rsidRPr="00C77552">
              <w:rPr>
                <w:color w:val="000000"/>
                <w:lang w:eastAsia="ru-RU"/>
              </w:rPr>
              <w:t>tilt</w:t>
            </w:r>
            <w:proofErr w:type="spellEnd"/>
            <w:r w:rsidRPr="00C77552">
              <w:rPr>
                <w:color w:val="000000"/>
                <w:lang w:eastAsia="ru-RU"/>
              </w:rPr>
              <w:t xml:space="preserve"> Широкоформатный моторизованный монитор для интеграции в столешницу с</w:t>
            </w:r>
            <w:r>
              <w:rPr>
                <w:color w:val="000000"/>
                <w:lang w:eastAsia="ru-RU"/>
              </w:rPr>
              <w:t xml:space="preserve"> </w:t>
            </w:r>
            <w:r w:rsidRPr="00C77552">
              <w:rPr>
                <w:color w:val="000000"/>
                <w:lang w:eastAsia="ru-RU"/>
              </w:rPr>
              <w:t>электронным приводом, поднимающим и опускающим монитор вертикально.</w:t>
            </w:r>
            <w:r w:rsidRPr="00C77552">
              <w:rPr>
                <w:color w:val="000000"/>
                <w:lang w:eastAsia="ru-RU"/>
              </w:rPr>
              <w:br/>
              <w:t>Автоматический механизм наклона монитора на угол до 15 градусов.</w:t>
            </w:r>
          </w:p>
        </w:tc>
        <w:tc>
          <w:tcPr>
            <w:tcW w:w="992" w:type="dxa"/>
            <w:tcBorders>
              <w:top w:val="nil"/>
              <w:left w:val="nil"/>
              <w:bottom w:val="single" w:sz="8" w:space="0" w:color="auto"/>
              <w:right w:val="single" w:sz="8" w:space="0" w:color="auto"/>
            </w:tcBorders>
            <w:hideMark/>
          </w:tcPr>
          <w:p w:rsidR="00FE3F02" w:rsidRPr="00C77552" w:rsidRDefault="00FE3F02" w:rsidP="001D39D2">
            <w:pPr>
              <w:suppressAutoHyphens w:val="0"/>
              <w:jc w:val="center"/>
              <w:rPr>
                <w:color w:val="000000"/>
                <w:lang w:eastAsia="ru-RU"/>
              </w:rPr>
            </w:pPr>
            <w:r w:rsidRPr="00C77552">
              <w:rPr>
                <w:color w:val="000000"/>
                <w:lang w:eastAsia="ru-RU"/>
              </w:rPr>
              <w:t>17</w:t>
            </w:r>
          </w:p>
        </w:tc>
      </w:tr>
      <w:tr w:rsidR="00FE3F02" w:rsidRPr="00C77552" w:rsidTr="001D39D2">
        <w:trPr>
          <w:trHeight w:val="824"/>
        </w:trPr>
        <w:tc>
          <w:tcPr>
            <w:tcW w:w="983" w:type="dxa"/>
            <w:tcBorders>
              <w:top w:val="nil"/>
              <w:left w:val="single" w:sz="8" w:space="0" w:color="auto"/>
              <w:bottom w:val="single" w:sz="8" w:space="0" w:color="auto"/>
              <w:right w:val="single" w:sz="8" w:space="0" w:color="auto"/>
            </w:tcBorders>
            <w:hideMark/>
          </w:tcPr>
          <w:p w:rsidR="00FE3F02" w:rsidRPr="00C77552" w:rsidRDefault="00FE3F02" w:rsidP="001D39D2">
            <w:pPr>
              <w:suppressAutoHyphens w:val="0"/>
              <w:jc w:val="center"/>
              <w:rPr>
                <w:bCs/>
                <w:color w:val="000000"/>
                <w:lang w:eastAsia="ru-RU"/>
              </w:rPr>
            </w:pPr>
            <w:r w:rsidRPr="00C77552">
              <w:rPr>
                <w:bCs/>
                <w:color w:val="000000"/>
                <w:lang w:eastAsia="ru-RU"/>
              </w:rPr>
              <w:t>1.2</w:t>
            </w:r>
            <w:r>
              <w:rPr>
                <w:bCs/>
                <w:color w:val="000000"/>
                <w:lang w:eastAsia="ru-RU"/>
              </w:rPr>
              <w:t>6</w:t>
            </w:r>
          </w:p>
        </w:tc>
        <w:tc>
          <w:tcPr>
            <w:tcW w:w="1275" w:type="dxa"/>
            <w:tcBorders>
              <w:top w:val="nil"/>
              <w:left w:val="nil"/>
              <w:bottom w:val="single" w:sz="8" w:space="0" w:color="auto"/>
              <w:right w:val="single" w:sz="8" w:space="0" w:color="auto"/>
            </w:tcBorders>
            <w:hideMark/>
          </w:tcPr>
          <w:p w:rsidR="00FE3F02" w:rsidRPr="00C77552" w:rsidRDefault="00FE3F02" w:rsidP="001D39D2">
            <w:pPr>
              <w:suppressAutoHyphens w:val="0"/>
              <w:rPr>
                <w:color w:val="000000"/>
                <w:lang w:eastAsia="ru-RU"/>
              </w:rPr>
            </w:pPr>
            <w:r w:rsidRPr="00C77552">
              <w:rPr>
                <w:color w:val="000000"/>
                <w:lang w:eastAsia="ru-RU"/>
              </w:rPr>
              <w:t>D-</w:t>
            </w:r>
            <w:proofErr w:type="spellStart"/>
            <w:r w:rsidRPr="00C77552">
              <w:rPr>
                <w:color w:val="000000"/>
                <w:lang w:eastAsia="ru-RU"/>
              </w:rPr>
              <w:t>Link</w:t>
            </w:r>
            <w:proofErr w:type="spellEnd"/>
          </w:p>
        </w:tc>
        <w:tc>
          <w:tcPr>
            <w:tcW w:w="6497" w:type="dxa"/>
            <w:tcBorders>
              <w:top w:val="nil"/>
              <w:left w:val="nil"/>
              <w:bottom w:val="single" w:sz="8" w:space="0" w:color="auto"/>
              <w:right w:val="single" w:sz="8" w:space="0" w:color="auto"/>
            </w:tcBorders>
            <w:hideMark/>
          </w:tcPr>
          <w:p w:rsidR="00FE3F02" w:rsidRPr="00C77552" w:rsidRDefault="00FE3F02" w:rsidP="001D39D2">
            <w:pPr>
              <w:suppressAutoHyphens w:val="0"/>
              <w:rPr>
                <w:color w:val="000000"/>
                <w:lang w:eastAsia="ru-RU"/>
              </w:rPr>
            </w:pPr>
            <w:r w:rsidRPr="00C77552">
              <w:rPr>
                <w:color w:val="000000"/>
                <w:lang w:eastAsia="ru-RU"/>
              </w:rPr>
              <w:t>Коммутатор D-</w:t>
            </w:r>
            <w:proofErr w:type="spellStart"/>
            <w:r w:rsidRPr="00C77552">
              <w:rPr>
                <w:color w:val="000000"/>
                <w:lang w:eastAsia="ru-RU"/>
              </w:rPr>
              <w:t>Link</w:t>
            </w:r>
            <w:proofErr w:type="spellEnd"/>
            <w:r w:rsidRPr="00C77552">
              <w:rPr>
                <w:color w:val="000000"/>
                <w:lang w:eastAsia="ru-RU"/>
              </w:rPr>
              <w:t xml:space="preserve"> DES-1100-24/A2A</w:t>
            </w:r>
            <w:r w:rsidRPr="00C77552">
              <w:rPr>
                <w:color w:val="000000"/>
                <w:lang w:eastAsia="ru-RU"/>
              </w:rPr>
              <w:br/>
              <w:t>Настраиваемый компактный коммутатор с 24 портами 10/100Base-TX</w:t>
            </w:r>
          </w:p>
        </w:tc>
        <w:tc>
          <w:tcPr>
            <w:tcW w:w="992" w:type="dxa"/>
            <w:tcBorders>
              <w:top w:val="nil"/>
              <w:left w:val="nil"/>
              <w:bottom w:val="single" w:sz="8" w:space="0" w:color="auto"/>
              <w:right w:val="single" w:sz="8" w:space="0" w:color="auto"/>
            </w:tcBorders>
            <w:hideMark/>
          </w:tcPr>
          <w:p w:rsidR="00FE3F02" w:rsidRPr="00B53286" w:rsidRDefault="00FE3F02" w:rsidP="001D39D2">
            <w:pPr>
              <w:suppressAutoHyphens w:val="0"/>
              <w:jc w:val="center"/>
              <w:rPr>
                <w:color w:val="000000"/>
                <w:lang w:val="en-US" w:eastAsia="ru-RU"/>
              </w:rPr>
            </w:pPr>
            <w:r>
              <w:rPr>
                <w:color w:val="000000"/>
                <w:lang w:val="en-US" w:eastAsia="ru-RU"/>
              </w:rPr>
              <w:t>2</w:t>
            </w:r>
          </w:p>
        </w:tc>
      </w:tr>
      <w:tr w:rsidR="00FE3F02" w:rsidRPr="00C77552" w:rsidTr="001D39D2">
        <w:trPr>
          <w:trHeight w:val="390"/>
        </w:trPr>
        <w:tc>
          <w:tcPr>
            <w:tcW w:w="983" w:type="dxa"/>
            <w:tcBorders>
              <w:top w:val="nil"/>
              <w:left w:val="single" w:sz="8" w:space="0" w:color="auto"/>
              <w:bottom w:val="single" w:sz="8" w:space="0" w:color="auto"/>
              <w:right w:val="single" w:sz="8" w:space="0" w:color="auto"/>
            </w:tcBorders>
            <w:hideMark/>
          </w:tcPr>
          <w:p w:rsidR="00FE3F02" w:rsidRPr="00C77552" w:rsidRDefault="00FE3F02" w:rsidP="001D39D2">
            <w:pPr>
              <w:suppressAutoHyphens w:val="0"/>
              <w:jc w:val="center"/>
              <w:rPr>
                <w:bCs/>
                <w:color w:val="000000"/>
                <w:lang w:eastAsia="ru-RU"/>
              </w:rPr>
            </w:pPr>
            <w:r>
              <w:rPr>
                <w:bCs/>
                <w:color w:val="000000"/>
                <w:lang w:eastAsia="ru-RU"/>
              </w:rPr>
              <w:t>1.28</w:t>
            </w:r>
          </w:p>
        </w:tc>
        <w:tc>
          <w:tcPr>
            <w:tcW w:w="1275" w:type="dxa"/>
            <w:tcBorders>
              <w:top w:val="nil"/>
              <w:left w:val="single" w:sz="8" w:space="0" w:color="auto"/>
              <w:bottom w:val="single" w:sz="8" w:space="0" w:color="auto"/>
              <w:right w:val="single" w:sz="8" w:space="0" w:color="auto"/>
            </w:tcBorders>
            <w:hideMark/>
          </w:tcPr>
          <w:p w:rsidR="00FE3F02" w:rsidRPr="00C77552" w:rsidRDefault="00FE3F02" w:rsidP="001D39D2">
            <w:pPr>
              <w:suppressAutoHyphens w:val="0"/>
              <w:rPr>
                <w:color w:val="000000"/>
                <w:lang w:eastAsia="ru-RU"/>
              </w:rPr>
            </w:pPr>
          </w:p>
        </w:tc>
        <w:tc>
          <w:tcPr>
            <w:tcW w:w="6497" w:type="dxa"/>
            <w:tcBorders>
              <w:top w:val="nil"/>
              <w:left w:val="nil"/>
              <w:bottom w:val="single" w:sz="8" w:space="0" w:color="auto"/>
              <w:right w:val="single" w:sz="8" w:space="0" w:color="auto"/>
            </w:tcBorders>
            <w:hideMark/>
          </w:tcPr>
          <w:p w:rsidR="00FE3F02" w:rsidRPr="00C77552" w:rsidRDefault="00FE3F02" w:rsidP="001D39D2">
            <w:pPr>
              <w:suppressAutoHyphens w:val="0"/>
              <w:rPr>
                <w:color w:val="000000"/>
                <w:lang w:eastAsia="ru-RU"/>
              </w:rPr>
            </w:pPr>
            <w:proofErr w:type="spellStart"/>
            <w:r w:rsidRPr="00C77552">
              <w:rPr>
                <w:color w:val="000000"/>
                <w:lang w:val="en-US" w:eastAsia="ru-RU"/>
              </w:rPr>
              <w:t>Комплект</w:t>
            </w:r>
            <w:proofErr w:type="spellEnd"/>
            <w:r w:rsidRPr="00C77552">
              <w:rPr>
                <w:color w:val="000000"/>
                <w:lang w:val="en-US" w:eastAsia="ru-RU"/>
              </w:rPr>
              <w:t xml:space="preserve"> </w:t>
            </w:r>
            <w:proofErr w:type="spellStart"/>
            <w:r w:rsidRPr="00C77552">
              <w:rPr>
                <w:color w:val="000000"/>
                <w:lang w:val="en-US" w:eastAsia="ru-RU"/>
              </w:rPr>
              <w:t>соединительных</w:t>
            </w:r>
            <w:proofErr w:type="spellEnd"/>
            <w:r w:rsidRPr="00C77552">
              <w:rPr>
                <w:color w:val="000000"/>
                <w:lang w:val="en-US" w:eastAsia="ru-RU"/>
              </w:rPr>
              <w:t xml:space="preserve"> </w:t>
            </w:r>
            <w:proofErr w:type="spellStart"/>
            <w:r w:rsidRPr="00C77552">
              <w:rPr>
                <w:color w:val="000000"/>
                <w:lang w:val="en-US" w:eastAsia="ru-RU"/>
              </w:rPr>
              <w:t>кабелей</w:t>
            </w:r>
            <w:proofErr w:type="spellEnd"/>
          </w:p>
        </w:tc>
        <w:tc>
          <w:tcPr>
            <w:tcW w:w="992" w:type="dxa"/>
            <w:tcBorders>
              <w:top w:val="nil"/>
              <w:left w:val="nil"/>
              <w:bottom w:val="single" w:sz="8" w:space="0" w:color="auto"/>
              <w:right w:val="single" w:sz="8" w:space="0" w:color="auto"/>
            </w:tcBorders>
            <w:hideMark/>
          </w:tcPr>
          <w:p w:rsidR="00FE3F02" w:rsidRPr="00C77552" w:rsidRDefault="00FE3F02" w:rsidP="001D39D2">
            <w:pPr>
              <w:suppressAutoHyphens w:val="0"/>
              <w:jc w:val="center"/>
              <w:rPr>
                <w:color w:val="000000"/>
                <w:lang w:eastAsia="ru-RU"/>
              </w:rPr>
            </w:pPr>
            <w:r w:rsidRPr="00C77552">
              <w:rPr>
                <w:color w:val="000000"/>
                <w:lang w:eastAsia="ru-RU"/>
              </w:rPr>
              <w:t>1</w:t>
            </w:r>
          </w:p>
        </w:tc>
      </w:tr>
      <w:tr w:rsidR="00FE3F02" w:rsidRPr="00C77552" w:rsidTr="001D39D2">
        <w:trPr>
          <w:trHeight w:val="390"/>
        </w:trPr>
        <w:tc>
          <w:tcPr>
            <w:tcW w:w="983" w:type="dxa"/>
            <w:tcBorders>
              <w:top w:val="nil"/>
              <w:left w:val="single" w:sz="8" w:space="0" w:color="auto"/>
              <w:bottom w:val="single" w:sz="8" w:space="0" w:color="auto"/>
              <w:right w:val="single" w:sz="8" w:space="0" w:color="auto"/>
            </w:tcBorders>
          </w:tcPr>
          <w:p w:rsidR="00FE3F02" w:rsidRPr="00B53286" w:rsidRDefault="00FE3F02" w:rsidP="001D39D2">
            <w:pPr>
              <w:suppressAutoHyphens w:val="0"/>
              <w:jc w:val="center"/>
              <w:rPr>
                <w:bCs/>
                <w:color w:val="000000"/>
                <w:lang w:val="en-US" w:eastAsia="ru-RU"/>
              </w:rPr>
            </w:pPr>
            <w:r>
              <w:rPr>
                <w:bCs/>
                <w:color w:val="000000"/>
                <w:lang w:eastAsia="ru-RU"/>
              </w:rPr>
              <w:t>1</w:t>
            </w:r>
            <w:r>
              <w:rPr>
                <w:bCs/>
                <w:color w:val="000000"/>
                <w:lang w:val="en-US" w:eastAsia="ru-RU"/>
              </w:rPr>
              <w:t>.29</w:t>
            </w:r>
          </w:p>
        </w:tc>
        <w:tc>
          <w:tcPr>
            <w:tcW w:w="1275" w:type="dxa"/>
            <w:tcBorders>
              <w:top w:val="nil"/>
              <w:left w:val="single" w:sz="8" w:space="0" w:color="auto"/>
              <w:bottom w:val="single" w:sz="8" w:space="0" w:color="auto"/>
              <w:right w:val="single" w:sz="8" w:space="0" w:color="auto"/>
            </w:tcBorders>
          </w:tcPr>
          <w:p w:rsidR="00FE3F02" w:rsidRPr="00C77552" w:rsidRDefault="00FE3F02" w:rsidP="001D39D2">
            <w:pPr>
              <w:suppressAutoHyphens w:val="0"/>
              <w:rPr>
                <w:color w:val="000000"/>
                <w:lang w:eastAsia="ru-RU"/>
              </w:rPr>
            </w:pPr>
          </w:p>
        </w:tc>
        <w:tc>
          <w:tcPr>
            <w:tcW w:w="6497" w:type="dxa"/>
            <w:tcBorders>
              <w:top w:val="nil"/>
              <w:left w:val="nil"/>
              <w:bottom w:val="single" w:sz="8" w:space="0" w:color="auto"/>
              <w:right w:val="single" w:sz="8" w:space="0" w:color="auto"/>
            </w:tcBorders>
          </w:tcPr>
          <w:p w:rsidR="00FE3F02" w:rsidRPr="00C77552" w:rsidRDefault="00FE3F02" w:rsidP="001D39D2">
            <w:pPr>
              <w:suppressAutoHyphens w:val="0"/>
              <w:rPr>
                <w:color w:val="000000"/>
                <w:lang w:val="en-US" w:eastAsia="ru-RU"/>
              </w:rPr>
            </w:pPr>
            <w:proofErr w:type="spellStart"/>
            <w:r w:rsidRPr="00B53286">
              <w:rPr>
                <w:color w:val="000000"/>
                <w:lang w:val="en-US" w:eastAsia="ru-RU"/>
              </w:rPr>
              <w:t>Настенное</w:t>
            </w:r>
            <w:proofErr w:type="spellEnd"/>
            <w:r w:rsidRPr="00B53286">
              <w:rPr>
                <w:color w:val="000000"/>
                <w:lang w:val="en-US" w:eastAsia="ru-RU"/>
              </w:rPr>
              <w:t xml:space="preserve"> </w:t>
            </w:r>
            <w:proofErr w:type="spellStart"/>
            <w:r w:rsidRPr="00B53286">
              <w:rPr>
                <w:color w:val="000000"/>
                <w:lang w:val="en-US" w:eastAsia="ru-RU"/>
              </w:rPr>
              <w:t>крепление</w:t>
            </w:r>
            <w:proofErr w:type="spellEnd"/>
            <w:r w:rsidRPr="00B53286">
              <w:rPr>
                <w:color w:val="000000"/>
                <w:lang w:val="en-US" w:eastAsia="ru-RU"/>
              </w:rPr>
              <w:t xml:space="preserve"> </w:t>
            </w:r>
            <w:proofErr w:type="spellStart"/>
            <w:r w:rsidRPr="00B53286">
              <w:rPr>
                <w:color w:val="000000"/>
                <w:lang w:val="en-US" w:eastAsia="ru-RU"/>
              </w:rPr>
              <w:t>для</w:t>
            </w:r>
            <w:proofErr w:type="spellEnd"/>
            <w:r w:rsidRPr="00B53286">
              <w:rPr>
                <w:color w:val="000000"/>
                <w:lang w:val="en-US" w:eastAsia="ru-RU"/>
              </w:rPr>
              <w:t xml:space="preserve"> 65"</w:t>
            </w:r>
          </w:p>
        </w:tc>
        <w:tc>
          <w:tcPr>
            <w:tcW w:w="992" w:type="dxa"/>
            <w:tcBorders>
              <w:top w:val="nil"/>
              <w:left w:val="nil"/>
              <w:bottom w:val="single" w:sz="8" w:space="0" w:color="auto"/>
              <w:right w:val="single" w:sz="8" w:space="0" w:color="auto"/>
            </w:tcBorders>
          </w:tcPr>
          <w:p w:rsidR="00FE3F02" w:rsidRPr="00B53286" w:rsidRDefault="00FE3F02" w:rsidP="001D39D2">
            <w:pPr>
              <w:suppressAutoHyphens w:val="0"/>
              <w:jc w:val="center"/>
              <w:rPr>
                <w:color w:val="000000"/>
                <w:lang w:val="en-US" w:eastAsia="ru-RU"/>
              </w:rPr>
            </w:pPr>
            <w:r>
              <w:rPr>
                <w:color w:val="000000"/>
                <w:lang w:val="en-US" w:eastAsia="ru-RU"/>
              </w:rPr>
              <w:t>1</w:t>
            </w:r>
          </w:p>
        </w:tc>
      </w:tr>
      <w:tr w:rsidR="00FE3F02" w:rsidRPr="00C77552" w:rsidTr="001D39D2">
        <w:trPr>
          <w:trHeight w:val="390"/>
        </w:trPr>
        <w:tc>
          <w:tcPr>
            <w:tcW w:w="983" w:type="dxa"/>
            <w:tcBorders>
              <w:top w:val="nil"/>
              <w:left w:val="single" w:sz="8" w:space="0" w:color="auto"/>
              <w:bottom w:val="single" w:sz="8" w:space="0" w:color="auto"/>
              <w:right w:val="single" w:sz="8" w:space="0" w:color="auto"/>
            </w:tcBorders>
            <w:vAlign w:val="bottom"/>
            <w:hideMark/>
          </w:tcPr>
          <w:p w:rsidR="00FE3F02" w:rsidRPr="00C77552" w:rsidRDefault="00FE3F02" w:rsidP="001D39D2">
            <w:pPr>
              <w:suppressAutoHyphens w:val="0"/>
              <w:jc w:val="center"/>
              <w:rPr>
                <w:bCs/>
                <w:color w:val="000000"/>
                <w:lang w:eastAsia="ru-RU"/>
              </w:rPr>
            </w:pPr>
            <w:r w:rsidRPr="00C77552">
              <w:rPr>
                <w:bCs/>
                <w:color w:val="000000"/>
                <w:lang w:eastAsia="ru-RU"/>
              </w:rPr>
              <w:t>2</w:t>
            </w:r>
          </w:p>
        </w:tc>
        <w:tc>
          <w:tcPr>
            <w:tcW w:w="8764" w:type="dxa"/>
            <w:gridSpan w:val="3"/>
            <w:tcBorders>
              <w:top w:val="single" w:sz="8" w:space="0" w:color="auto"/>
              <w:left w:val="nil"/>
              <w:bottom w:val="single" w:sz="8" w:space="0" w:color="auto"/>
              <w:right w:val="single" w:sz="8" w:space="0" w:color="000000"/>
            </w:tcBorders>
            <w:vAlign w:val="bottom"/>
          </w:tcPr>
          <w:p w:rsidR="00FE3F02" w:rsidRPr="00C77552" w:rsidRDefault="00FE3F02" w:rsidP="001D39D2">
            <w:pPr>
              <w:suppressAutoHyphens w:val="0"/>
              <w:rPr>
                <w:b/>
                <w:bCs/>
                <w:color w:val="000000"/>
                <w:lang w:eastAsia="ru-RU"/>
              </w:rPr>
            </w:pPr>
            <w:r w:rsidRPr="00C77552">
              <w:rPr>
                <w:b/>
                <w:bCs/>
                <w:color w:val="000000"/>
                <w:lang w:eastAsia="ru-RU"/>
              </w:rPr>
              <w:t>Комплекс показа корпоративной информации в атриуме (1 этаж)</w:t>
            </w:r>
          </w:p>
        </w:tc>
      </w:tr>
      <w:tr w:rsidR="00FE3F02" w:rsidRPr="00C77552" w:rsidTr="001D39D2">
        <w:trPr>
          <w:trHeight w:val="765"/>
        </w:trPr>
        <w:tc>
          <w:tcPr>
            <w:tcW w:w="983" w:type="dxa"/>
            <w:tcBorders>
              <w:top w:val="nil"/>
              <w:left w:val="single" w:sz="8" w:space="0" w:color="auto"/>
              <w:bottom w:val="single" w:sz="8" w:space="0" w:color="auto"/>
              <w:right w:val="single" w:sz="8" w:space="0" w:color="auto"/>
            </w:tcBorders>
            <w:vAlign w:val="bottom"/>
            <w:hideMark/>
          </w:tcPr>
          <w:p w:rsidR="00FE3F02" w:rsidRPr="00C77552" w:rsidRDefault="00FE3F02" w:rsidP="001D39D2">
            <w:pPr>
              <w:suppressAutoHyphens w:val="0"/>
              <w:jc w:val="center"/>
              <w:rPr>
                <w:bCs/>
                <w:color w:val="000000"/>
                <w:lang w:eastAsia="ru-RU"/>
              </w:rPr>
            </w:pPr>
            <w:r w:rsidRPr="00C77552">
              <w:rPr>
                <w:bCs/>
                <w:color w:val="000000"/>
                <w:lang w:eastAsia="ru-RU"/>
              </w:rPr>
              <w:t>2.1</w:t>
            </w:r>
          </w:p>
        </w:tc>
        <w:tc>
          <w:tcPr>
            <w:tcW w:w="1275" w:type="dxa"/>
            <w:tcBorders>
              <w:top w:val="nil"/>
              <w:left w:val="nil"/>
              <w:bottom w:val="single" w:sz="8" w:space="0" w:color="auto"/>
              <w:right w:val="single" w:sz="8" w:space="0" w:color="auto"/>
            </w:tcBorders>
            <w:vAlign w:val="bottom"/>
            <w:hideMark/>
          </w:tcPr>
          <w:p w:rsidR="00FE3F02" w:rsidRPr="00C77552" w:rsidRDefault="00FE3F02" w:rsidP="001D39D2">
            <w:pPr>
              <w:suppressAutoHyphens w:val="0"/>
              <w:rPr>
                <w:color w:val="000000"/>
                <w:lang w:eastAsia="ru-RU"/>
              </w:rPr>
            </w:pPr>
            <w:r w:rsidRPr="00C77552">
              <w:rPr>
                <w:color w:val="000000"/>
                <w:lang w:eastAsia="ru-RU"/>
              </w:rPr>
              <w:t>LG</w:t>
            </w:r>
          </w:p>
        </w:tc>
        <w:tc>
          <w:tcPr>
            <w:tcW w:w="6497" w:type="dxa"/>
            <w:tcBorders>
              <w:top w:val="nil"/>
              <w:left w:val="nil"/>
              <w:bottom w:val="single" w:sz="8" w:space="0" w:color="auto"/>
              <w:right w:val="single" w:sz="8" w:space="0" w:color="auto"/>
            </w:tcBorders>
            <w:vAlign w:val="bottom"/>
            <w:hideMark/>
          </w:tcPr>
          <w:p w:rsidR="00FE3F02" w:rsidRPr="00C77552" w:rsidRDefault="00FE3F02" w:rsidP="001D39D2">
            <w:pPr>
              <w:suppressAutoHyphens w:val="0"/>
              <w:rPr>
                <w:color w:val="000000"/>
                <w:lang w:eastAsia="ru-RU"/>
              </w:rPr>
            </w:pPr>
            <w:r w:rsidRPr="00C77552">
              <w:rPr>
                <w:color w:val="000000"/>
                <w:lang w:eastAsia="ru-RU"/>
              </w:rPr>
              <w:t>ЖК-панель 84 дюйма, разрешение 3840 x 2160, яркость 500 кд/м</w:t>
            </w:r>
            <w:proofErr w:type="gramStart"/>
            <w:r w:rsidRPr="00C77552">
              <w:rPr>
                <w:color w:val="000000"/>
                <w:lang w:eastAsia="ru-RU"/>
              </w:rPr>
              <w:t>2</w:t>
            </w:r>
            <w:proofErr w:type="gramEnd"/>
          </w:p>
        </w:tc>
        <w:tc>
          <w:tcPr>
            <w:tcW w:w="992" w:type="dxa"/>
            <w:tcBorders>
              <w:top w:val="nil"/>
              <w:left w:val="nil"/>
              <w:bottom w:val="single" w:sz="8" w:space="0" w:color="auto"/>
              <w:right w:val="single" w:sz="8" w:space="0" w:color="auto"/>
            </w:tcBorders>
            <w:vAlign w:val="bottom"/>
            <w:hideMark/>
          </w:tcPr>
          <w:p w:rsidR="00FE3F02" w:rsidRPr="00C77552" w:rsidRDefault="00FE3F02" w:rsidP="001D39D2">
            <w:pPr>
              <w:suppressAutoHyphens w:val="0"/>
              <w:jc w:val="center"/>
              <w:rPr>
                <w:color w:val="000000"/>
                <w:lang w:eastAsia="ru-RU"/>
              </w:rPr>
            </w:pPr>
            <w:r w:rsidRPr="00C77552">
              <w:rPr>
                <w:color w:val="000000"/>
                <w:lang w:eastAsia="ru-RU"/>
              </w:rPr>
              <w:t>3</w:t>
            </w:r>
          </w:p>
        </w:tc>
      </w:tr>
      <w:tr w:rsidR="00FE3F02" w:rsidRPr="00C77552" w:rsidTr="001D39D2">
        <w:trPr>
          <w:trHeight w:val="765"/>
        </w:trPr>
        <w:tc>
          <w:tcPr>
            <w:tcW w:w="983" w:type="dxa"/>
            <w:tcBorders>
              <w:top w:val="nil"/>
              <w:left w:val="single" w:sz="8" w:space="0" w:color="auto"/>
              <w:bottom w:val="single" w:sz="8" w:space="0" w:color="auto"/>
              <w:right w:val="single" w:sz="8" w:space="0" w:color="auto"/>
            </w:tcBorders>
            <w:vAlign w:val="bottom"/>
            <w:hideMark/>
          </w:tcPr>
          <w:p w:rsidR="00FE3F02" w:rsidRPr="00C77552" w:rsidRDefault="00FE3F02" w:rsidP="001D39D2">
            <w:pPr>
              <w:suppressAutoHyphens w:val="0"/>
              <w:jc w:val="center"/>
              <w:rPr>
                <w:bCs/>
                <w:color w:val="000000"/>
                <w:lang w:eastAsia="ru-RU"/>
              </w:rPr>
            </w:pPr>
            <w:r w:rsidRPr="00C77552">
              <w:rPr>
                <w:bCs/>
                <w:color w:val="000000"/>
                <w:lang w:eastAsia="ru-RU"/>
              </w:rPr>
              <w:t>2.2</w:t>
            </w:r>
          </w:p>
        </w:tc>
        <w:tc>
          <w:tcPr>
            <w:tcW w:w="1275" w:type="dxa"/>
            <w:tcBorders>
              <w:top w:val="nil"/>
              <w:left w:val="nil"/>
              <w:bottom w:val="single" w:sz="8" w:space="0" w:color="auto"/>
              <w:right w:val="single" w:sz="8" w:space="0" w:color="auto"/>
            </w:tcBorders>
            <w:vAlign w:val="bottom"/>
            <w:hideMark/>
          </w:tcPr>
          <w:p w:rsidR="00FE3F02" w:rsidRPr="00C77552" w:rsidRDefault="00FE3F02" w:rsidP="001D39D2">
            <w:pPr>
              <w:suppressAutoHyphens w:val="0"/>
              <w:rPr>
                <w:color w:val="000000"/>
                <w:lang w:eastAsia="ru-RU"/>
              </w:rPr>
            </w:pPr>
            <w:r w:rsidRPr="00C77552">
              <w:rPr>
                <w:color w:val="000000"/>
                <w:lang w:eastAsia="ru-RU"/>
              </w:rPr>
              <w:t>LG</w:t>
            </w:r>
          </w:p>
        </w:tc>
        <w:tc>
          <w:tcPr>
            <w:tcW w:w="6497" w:type="dxa"/>
            <w:tcBorders>
              <w:top w:val="nil"/>
              <w:left w:val="nil"/>
              <w:bottom w:val="single" w:sz="8" w:space="0" w:color="auto"/>
              <w:right w:val="single" w:sz="8" w:space="0" w:color="auto"/>
            </w:tcBorders>
            <w:vAlign w:val="bottom"/>
            <w:hideMark/>
          </w:tcPr>
          <w:p w:rsidR="00FE3F02" w:rsidRPr="00C77552" w:rsidRDefault="00FE3F02" w:rsidP="001D39D2">
            <w:pPr>
              <w:suppressAutoHyphens w:val="0"/>
              <w:rPr>
                <w:color w:val="000000"/>
                <w:lang w:eastAsia="ru-RU"/>
              </w:rPr>
            </w:pPr>
            <w:r w:rsidRPr="00C77552">
              <w:rPr>
                <w:color w:val="000000"/>
                <w:lang w:eastAsia="ru-RU"/>
              </w:rPr>
              <w:t>ЖК-панель 65 дюйма,  разрешение 1920 x 1080, яркость 400 кд/м</w:t>
            </w:r>
            <w:proofErr w:type="gramStart"/>
            <w:r w:rsidRPr="00C77552">
              <w:rPr>
                <w:color w:val="000000"/>
                <w:lang w:eastAsia="ru-RU"/>
              </w:rPr>
              <w:t>2</w:t>
            </w:r>
            <w:proofErr w:type="gramEnd"/>
          </w:p>
        </w:tc>
        <w:tc>
          <w:tcPr>
            <w:tcW w:w="992" w:type="dxa"/>
            <w:tcBorders>
              <w:top w:val="nil"/>
              <w:left w:val="nil"/>
              <w:bottom w:val="single" w:sz="8" w:space="0" w:color="auto"/>
              <w:right w:val="single" w:sz="8" w:space="0" w:color="auto"/>
            </w:tcBorders>
            <w:vAlign w:val="bottom"/>
            <w:hideMark/>
          </w:tcPr>
          <w:p w:rsidR="00FE3F02" w:rsidRPr="00C77552" w:rsidRDefault="00FE3F02" w:rsidP="001D39D2">
            <w:pPr>
              <w:suppressAutoHyphens w:val="0"/>
              <w:jc w:val="center"/>
              <w:rPr>
                <w:color w:val="000000"/>
                <w:lang w:eastAsia="ru-RU"/>
              </w:rPr>
            </w:pPr>
            <w:r w:rsidRPr="00C77552">
              <w:rPr>
                <w:color w:val="000000"/>
                <w:lang w:eastAsia="ru-RU"/>
              </w:rPr>
              <w:t>1</w:t>
            </w:r>
          </w:p>
        </w:tc>
      </w:tr>
      <w:tr w:rsidR="00FE3F02" w:rsidRPr="00C77552" w:rsidTr="001D39D2">
        <w:trPr>
          <w:trHeight w:val="272"/>
        </w:trPr>
        <w:tc>
          <w:tcPr>
            <w:tcW w:w="983" w:type="dxa"/>
            <w:tcBorders>
              <w:top w:val="nil"/>
              <w:left w:val="single" w:sz="8" w:space="0" w:color="auto"/>
              <w:bottom w:val="single" w:sz="8" w:space="0" w:color="auto"/>
              <w:right w:val="single" w:sz="8" w:space="0" w:color="auto"/>
            </w:tcBorders>
            <w:vAlign w:val="bottom"/>
            <w:hideMark/>
          </w:tcPr>
          <w:p w:rsidR="00FE3F02" w:rsidRPr="00C77552" w:rsidRDefault="00FE3F02" w:rsidP="001D39D2">
            <w:pPr>
              <w:suppressAutoHyphens w:val="0"/>
              <w:jc w:val="center"/>
              <w:rPr>
                <w:bCs/>
                <w:color w:val="000000"/>
                <w:lang w:eastAsia="ru-RU"/>
              </w:rPr>
            </w:pPr>
            <w:r w:rsidRPr="00C77552">
              <w:rPr>
                <w:bCs/>
                <w:color w:val="000000"/>
                <w:lang w:eastAsia="ru-RU"/>
              </w:rPr>
              <w:t>2.3</w:t>
            </w:r>
          </w:p>
        </w:tc>
        <w:tc>
          <w:tcPr>
            <w:tcW w:w="1275" w:type="dxa"/>
            <w:tcBorders>
              <w:top w:val="nil"/>
              <w:left w:val="nil"/>
              <w:bottom w:val="single" w:sz="8" w:space="0" w:color="auto"/>
              <w:right w:val="single" w:sz="8" w:space="0" w:color="auto"/>
            </w:tcBorders>
            <w:vAlign w:val="bottom"/>
            <w:hideMark/>
          </w:tcPr>
          <w:p w:rsidR="00FE3F02" w:rsidRPr="00C77552" w:rsidRDefault="00FE3F02" w:rsidP="001D39D2">
            <w:pPr>
              <w:suppressAutoHyphens w:val="0"/>
              <w:rPr>
                <w:color w:val="000000"/>
                <w:lang w:eastAsia="ru-RU"/>
              </w:rPr>
            </w:pPr>
            <w:r w:rsidRPr="00C77552">
              <w:rPr>
                <w:color w:val="000000"/>
                <w:lang w:eastAsia="ru-RU"/>
              </w:rPr>
              <w:t> </w:t>
            </w:r>
          </w:p>
        </w:tc>
        <w:tc>
          <w:tcPr>
            <w:tcW w:w="6497" w:type="dxa"/>
            <w:tcBorders>
              <w:top w:val="nil"/>
              <w:left w:val="nil"/>
              <w:bottom w:val="single" w:sz="8" w:space="0" w:color="auto"/>
              <w:right w:val="single" w:sz="8" w:space="0" w:color="auto"/>
            </w:tcBorders>
            <w:vAlign w:val="bottom"/>
            <w:hideMark/>
          </w:tcPr>
          <w:p w:rsidR="00FE3F02" w:rsidRPr="00C77552" w:rsidRDefault="00FE3F02" w:rsidP="001D39D2">
            <w:pPr>
              <w:suppressAutoHyphens w:val="0"/>
              <w:rPr>
                <w:color w:val="000000"/>
                <w:lang w:eastAsia="ru-RU"/>
              </w:rPr>
            </w:pPr>
            <w:r w:rsidRPr="00C77552">
              <w:rPr>
                <w:color w:val="000000"/>
                <w:lang w:eastAsia="ru-RU"/>
              </w:rPr>
              <w:t>Настенное крепление для ЖК-панели 84 дюйма</w:t>
            </w:r>
          </w:p>
        </w:tc>
        <w:tc>
          <w:tcPr>
            <w:tcW w:w="992" w:type="dxa"/>
            <w:tcBorders>
              <w:top w:val="nil"/>
              <w:left w:val="nil"/>
              <w:bottom w:val="single" w:sz="8" w:space="0" w:color="auto"/>
              <w:right w:val="single" w:sz="8" w:space="0" w:color="auto"/>
            </w:tcBorders>
            <w:vAlign w:val="bottom"/>
            <w:hideMark/>
          </w:tcPr>
          <w:p w:rsidR="00FE3F02" w:rsidRPr="00C77552" w:rsidRDefault="00FE3F02" w:rsidP="001D39D2">
            <w:pPr>
              <w:suppressAutoHyphens w:val="0"/>
              <w:jc w:val="center"/>
              <w:rPr>
                <w:color w:val="000000"/>
                <w:lang w:eastAsia="ru-RU"/>
              </w:rPr>
            </w:pPr>
            <w:r w:rsidRPr="00C77552">
              <w:rPr>
                <w:color w:val="000000"/>
                <w:lang w:eastAsia="ru-RU"/>
              </w:rPr>
              <w:t>3</w:t>
            </w:r>
          </w:p>
        </w:tc>
      </w:tr>
      <w:tr w:rsidR="00FE3F02" w:rsidRPr="00C77552" w:rsidTr="001D39D2">
        <w:trPr>
          <w:trHeight w:val="248"/>
        </w:trPr>
        <w:tc>
          <w:tcPr>
            <w:tcW w:w="983" w:type="dxa"/>
            <w:tcBorders>
              <w:top w:val="nil"/>
              <w:left w:val="single" w:sz="8" w:space="0" w:color="auto"/>
              <w:bottom w:val="single" w:sz="8" w:space="0" w:color="auto"/>
              <w:right w:val="single" w:sz="8" w:space="0" w:color="auto"/>
            </w:tcBorders>
            <w:vAlign w:val="bottom"/>
            <w:hideMark/>
          </w:tcPr>
          <w:p w:rsidR="00FE3F02" w:rsidRPr="00C77552" w:rsidRDefault="00FE3F02" w:rsidP="001D39D2">
            <w:pPr>
              <w:suppressAutoHyphens w:val="0"/>
              <w:jc w:val="center"/>
              <w:rPr>
                <w:bCs/>
                <w:color w:val="000000"/>
                <w:lang w:eastAsia="ru-RU"/>
              </w:rPr>
            </w:pPr>
            <w:r w:rsidRPr="00C77552">
              <w:rPr>
                <w:bCs/>
                <w:color w:val="000000"/>
                <w:lang w:eastAsia="ru-RU"/>
              </w:rPr>
              <w:t>2.4</w:t>
            </w:r>
          </w:p>
        </w:tc>
        <w:tc>
          <w:tcPr>
            <w:tcW w:w="1275" w:type="dxa"/>
            <w:tcBorders>
              <w:top w:val="nil"/>
              <w:left w:val="nil"/>
              <w:bottom w:val="single" w:sz="8" w:space="0" w:color="auto"/>
              <w:right w:val="single" w:sz="8" w:space="0" w:color="auto"/>
            </w:tcBorders>
            <w:vAlign w:val="bottom"/>
            <w:hideMark/>
          </w:tcPr>
          <w:p w:rsidR="00FE3F02" w:rsidRPr="00C77552" w:rsidRDefault="00FE3F02" w:rsidP="001D39D2">
            <w:pPr>
              <w:suppressAutoHyphens w:val="0"/>
              <w:rPr>
                <w:color w:val="000000"/>
                <w:lang w:eastAsia="ru-RU"/>
              </w:rPr>
            </w:pPr>
            <w:r w:rsidRPr="00C77552">
              <w:rPr>
                <w:color w:val="000000"/>
                <w:lang w:eastAsia="ru-RU"/>
              </w:rPr>
              <w:t> </w:t>
            </w:r>
          </w:p>
        </w:tc>
        <w:tc>
          <w:tcPr>
            <w:tcW w:w="6497" w:type="dxa"/>
            <w:tcBorders>
              <w:top w:val="nil"/>
              <w:left w:val="nil"/>
              <w:bottom w:val="single" w:sz="8" w:space="0" w:color="auto"/>
              <w:right w:val="single" w:sz="8" w:space="0" w:color="auto"/>
            </w:tcBorders>
            <w:vAlign w:val="bottom"/>
            <w:hideMark/>
          </w:tcPr>
          <w:p w:rsidR="00FE3F02" w:rsidRPr="00C77552" w:rsidRDefault="00FE3F02" w:rsidP="001D39D2">
            <w:pPr>
              <w:suppressAutoHyphens w:val="0"/>
              <w:rPr>
                <w:color w:val="000000"/>
                <w:lang w:eastAsia="ru-RU"/>
              </w:rPr>
            </w:pPr>
            <w:r w:rsidRPr="00C77552">
              <w:rPr>
                <w:color w:val="000000"/>
                <w:lang w:eastAsia="ru-RU"/>
              </w:rPr>
              <w:t xml:space="preserve">Настенное крепление для ЖК-панели 65 дюйма </w:t>
            </w:r>
          </w:p>
        </w:tc>
        <w:tc>
          <w:tcPr>
            <w:tcW w:w="992" w:type="dxa"/>
            <w:tcBorders>
              <w:top w:val="nil"/>
              <w:left w:val="nil"/>
              <w:bottom w:val="single" w:sz="8" w:space="0" w:color="auto"/>
              <w:right w:val="single" w:sz="8" w:space="0" w:color="auto"/>
            </w:tcBorders>
            <w:vAlign w:val="bottom"/>
            <w:hideMark/>
          </w:tcPr>
          <w:p w:rsidR="00FE3F02" w:rsidRPr="00C77552" w:rsidRDefault="00FE3F02" w:rsidP="001D39D2">
            <w:pPr>
              <w:suppressAutoHyphens w:val="0"/>
              <w:jc w:val="center"/>
              <w:rPr>
                <w:color w:val="000000"/>
                <w:lang w:eastAsia="ru-RU"/>
              </w:rPr>
            </w:pPr>
            <w:r w:rsidRPr="00C77552">
              <w:rPr>
                <w:color w:val="000000"/>
                <w:lang w:eastAsia="ru-RU"/>
              </w:rPr>
              <w:t>1</w:t>
            </w:r>
          </w:p>
        </w:tc>
      </w:tr>
      <w:tr w:rsidR="00FE3F02" w:rsidRPr="00C77552" w:rsidTr="001D39D2">
        <w:trPr>
          <w:trHeight w:val="251"/>
        </w:trPr>
        <w:tc>
          <w:tcPr>
            <w:tcW w:w="983" w:type="dxa"/>
            <w:tcBorders>
              <w:top w:val="nil"/>
              <w:left w:val="single" w:sz="8" w:space="0" w:color="auto"/>
              <w:bottom w:val="single" w:sz="8" w:space="0" w:color="auto"/>
              <w:right w:val="single" w:sz="8" w:space="0" w:color="auto"/>
            </w:tcBorders>
            <w:vAlign w:val="bottom"/>
            <w:hideMark/>
          </w:tcPr>
          <w:p w:rsidR="00FE3F02" w:rsidRPr="00C77552" w:rsidRDefault="00FE3F02" w:rsidP="001D39D2">
            <w:pPr>
              <w:suppressAutoHyphens w:val="0"/>
              <w:jc w:val="center"/>
              <w:rPr>
                <w:bCs/>
                <w:color w:val="000000"/>
                <w:lang w:eastAsia="ru-RU"/>
              </w:rPr>
            </w:pPr>
            <w:r w:rsidRPr="00C77552">
              <w:rPr>
                <w:bCs/>
                <w:color w:val="000000"/>
                <w:lang w:eastAsia="ru-RU"/>
              </w:rPr>
              <w:t>2.5</w:t>
            </w:r>
          </w:p>
        </w:tc>
        <w:tc>
          <w:tcPr>
            <w:tcW w:w="1275" w:type="dxa"/>
            <w:tcBorders>
              <w:top w:val="nil"/>
              <w:left w:val="nil"/>
              <w:bottom w:val="single" w:sz="8" w:space="0" w:color="auto"/>
              <w:right w:val="single" w:sz="8" w:space="0" w:color="auto"/>
            </w:tcBorders>
            <w:vAlign w:val="bottom"/>
            <w:hideMark/>
          </w:tcPr>
          <w:p w:rsidR="00FE3F02" w:rsidRPr="00C77552" w:rsidRDefault="00FE3F02" w:rsidP="001D39D2">
            <w:pPr>
              <w:suppressAutoHyphens w:val="0"/>
              <w:rPr>
                <w:color w:val="000000"/>
                <w:lang w:eastAsia="ru-RU"/>
              </w:rPr>
            </w:pPr>
            <w:proofErr w:type="spellStart"/>
            <w:r w:rsidRPr="00C77552">
              <w:rPr>
                <w:color w:val="000000"/>
                <w:lang w:eastAsia="ru-RU"/>
              </w:rPr>
              <w:t>Brightsign</w:t>
            </w:r>
            <w:proofErr w:type="spellEnd"/>
          </w:p>
        </w:tc>
        <w:tc>
          <w:tcPr>
            <w:tcW w:w="6497" w:type="dxa"/>
            <w:tcBorders>
              <w:top w:val="nil"/>
              <w:left w:val="nil"/>
              <w:bottom w:val="single" w:sz="8" w:space="0" w:color="auto"/>
              <w:right w:val="single" w:sz="8" w:space="0" w:color="auto"/>
            </w:tcBorders>
            <w:vAlign w:val="bottom"/>
            <w:hideMark/>
          </w:tcPr>
          <w:p w:rsidR="00FE3F02" w:rsidRPr="00C77552" w:rsidRDefault="00FE3F02" w:rsidP="001D39D2">
            <w:pPr>
              <w:suppressAutoHyphens w:val="0"/>
              <w:rPr>
                <w:color w:val="000000"/>
                <w:lang w:eastAsia="ru-RU"/>
              </w:rPr>
            </w:pPr>
            <w:r w:rsidRPr="00C77552">
              <w:rPr>
                <w:color w:val="000000"/>
                <w:lang w:eastAsia="ru-RU"/>
              </w:rPr>
              <w:t>Сетевой плеер с поддержкой отображения контента до 4К</w:t>
            </w:r>
          </w:p>
        </w:tc>
        <w:tc>
          <w:tcPr>
            <w:tcW w:w="992" w:type="dxa"/>
            <w:tcBorders>
              <w:top w:val="nil"/>
              <w:left w:val="nil"/>
              <w:bottom w:val="single" w:sz="8" w:space="0" w:color="auto"/>
              <w:right w:val="single" w:sz="8" w:space="0" w:color="auto"/>
            </w:tcBorders>
            <w:vAlign w:val="bottom"/>
            <w:hideMark/>
          </w:tcPr>
          <w:p w:rsidR="00FE3F02" w:rsidRPr="00C77552" w:rsidRDefault="00FE3F02" w:rsidP="001D39D2">
            <w:pPr>
              <w:suppressAutoHyphens w:val="0"/>
              <w:jc w:val="center"/>
              <w:rPr>
                <w:color w:val="000000"/>
                <w:lang w:eastAsia="ru-RU"/>
              </w:rPr>
            </w:pPr>
            <w:r w:rsidRPr="00C77552">
              <w:rPr>
                <w:color w:val="000000"/>
                <w:lang w:eastAsia="ru-RU"/>
              </w:rPr>
              <w:t>3</w:t>
            </w:r>
          </w:p>
        </w:tc>
      </w:tr>
      <w:tr w:rsidR="00FE3F02" w:rsidRPr="00C77552" w:rsidTr="001D39D2">
        <w:trPr>
          <w:trHeight w:val="765"/>
        </w:trPr>
        <w:tc>
          <w:tcPr>
            <w:tcW w:w="983" w:type="dxa"/>
            <w:tcBorders>
              <w:top w:val="nil"/>
              <w:left w:val="single" w:sz="8" w:space="0" w:color="auto"/>
              <w:bottom w:val="single" w:sz="8" w:space="0" w:color="auto"/>
              <w:right w:val="single" w:sz="8" w:space="0" w:color="auto"/>
            </w:tcBorders>
            <w:vAlign w:val="bottom"/>
            <w:hideMark/>
          </w:tcPr>
          <w:p w:rsidR="00FE3F02" w:rsidRPr="00C77552" w:rsidRDefault="00FE3F02" w:rsidP="001D39D2">
            <w:pPr>
              <w:suppressAutoHyphens w:val="0"/>
              <w:jc w:val="center"/>
              <w:rPr>
                <w:bCs/>
                <w:color w:val="000000"/>
                <w:lang w:eastAsia="ru-RU"/>
              </w:rPr>
            </w:pPr>
            <w:r w:rsidRPr="00C77552">
              <w:rPr>
                <w:bCs/>
                <w:color w:val="000000"/>
                <w:lang w:eastAsia="ru-RU"/>
              </w:rPr>
              <w:t>2.6</w:t>
            </w:r>
          </w:p>
        </w:tc>
        <w:tc>
          <w:tcPr>
            <w:tcW w:w="1275" w:type="dxa"/>
            <w:tcBorders>
              <w:top w:val="nil"/>
              <w:left w:val="nil"/>
              <w:bottom w:val="single" w:sz="8" w:space="0" w:color="auto"/>
              <w:right w:val="single" w:sz="8" w:space="0" w:color="auto"/>
            </w:tcBorders>
            <w:vAlign w:val="bottom"/>
            <w:hideMark/>
          </w:tcPr>
          <w:p w:rsidR="00FE3F02" w:rsidRPr="00C77552" w:rsidRDefault="00FE3F02" w:rsidP="001D39D2">
            <w:pPr>
              <w:suppressAutoHyphens w:val="0"/>
              <w:rPr>
                <w:color w:val="000000"/>
                <w:lang w:eastAsia="ru-RU"/>
              </w:rPr>
            </w:pPr>
            <w:proofErr w:type="spellStart"/>
            <w:r w:rsidRPr="00C77552">
              <w:rPr>
                <w:color w:val="000000"/>
                <w:lang w:eastAsia="ru-RU"/>
              </w:rPr>
              <w:t>Brightsign</w:t>
            </w:r>
            <w:proofErr w:type="spellEnd"/>
          </w:p>
        </w:tc>
        <w:tc>
          <w:tcPr>
            <w:tcW w:w="6497" w:type="dxa"/>
            <w:tcBorders>
              <w:top w:val="nil"/>
              <w:left w:val="nil"/>
              <w:bottom w:val="single" w:sz="8" w:space="0" w:color="auto"/>
              <w:right w:val="single" w:sz="8" w:space="0" w:color="auto"/>
            </w:tcBorders>
            <w:vAlign w:val="bottom"/>
            <w:hideMark/>
          </w:tcPr>
          <w:p w:rsidR="00FE3F02" w:rsidRPr="00C77552" w:rsidRDefault="00FE3F02" w:rsidP="001D39D2">
            <w:pPr>
              <w:suppressAutoHyphens w:val="0"/>
              <w:rPr>
                <w:color w:val="000000"/>
                <w:lang w:eastAsia="ru-RU"/>
              </w:rPr>
            </w:pPr>
            <w:r w:rsidRPr="00C77552">
              <w:rPr>
                <w:color w:val="000000"/>
                <w:lang w:eastAsia="ru-RU"/>
              </w:rPr>
              <w:t xml:space="preserve">Сетевой плеер с поддержкой отображения контента до </w:t>
            </w:r>
            <w:proofErr w:type="spellStart"/>
            <w:r w:rsidRPr="00C77552">
              <w:rPr>
                <w:color w:val="000000"/>
                <w:lang w:eastAsia="ru-RU"/>
              </w:rPr>
              <w:t>FullHD</w:t>
            </w:r>
            <w:proofErr w:type="spellEnd"/>
          </w:p>
        </w:tc>
        <w:tc>
          <w:tcPr>
            <w:tcW w:w="992" w:type="dxa"/>
            <w:tcBorders>
              <w:top w:val="nil"/>
              <w:left w:val="nil"/>
              <w:bottom w:val="single" w:sz="8" w:space="0" w:color="auto"/>
              <w:right w:val="single" w:sz="8" w:space="0" w:color="auto"/>
            </w:tcBorders>
            <w:vAlign w:val="bottom"/>
            <w:hideMark/>
          </w:tcPr>
          <w:p w:rsidR="00FE3F02" w:rsidRPr="00C77552" w:rsidRDefault="00FE3F02" w:rsidP="001D39D2">
            <w:pPr>
              <w:suppressAutoHyphens w:val="0"/>
              <w:jc w:val="center"/>
              <w:rPr>
                <w:color w:val="000000"/>
                <w:lang w:eastAsia="ru-RU"/>
              </w:rPr>
            </w:pPr>
            <w:r w:rsidRPr="00C77552">
              <w:rPr>
                <w:color w:val="000000"/>
                <w:lang w:eastAsia="ru-RU"/>
              </w:rPr>
              <w:t>1</w:t>
            </w:r>
          </w:p>
        </w:tc>
      </w:tr>
      <w:tr w:rsidR="00FE3F02" w:rsidRPr="00C77552" w:rsidTr="001D39D2">
        <w:trPr>
          <w:trHeight w:val="390"/>
        </w:trPr>
        <w:tc>
          <w:tcPr>
            <w:tcW w:w="983" w:type="dxa"/>
            <w:tcBorders>
              <w:top w:val="nil"/>
              <w:left w:val="single" w:sz="8" w:space="0" w:color="auto"/>
              <w:bottom w:val="single" w:sz="8" w:space="0" w:color="auto"/>
              <w:right w:val="single" w:sz="8" w:space="0" w:color="auto"/>
            </w:tcBorders>
            <w:vAlign w:val="bottom"/>
            <w:hideMark/>
          </w:tcPr>
          <w:p w:rsidR="00FE3F02" w:rsidRPr="00C77552" w:rsidRDefault="00FE3F02" w:rsidP="001D39D2">
            <w:pPr>
              <w:suppressAutoHyphens w:val="0"/>
              <w:jc w:val="center"/>
              <w:rPr>
                <w:color w:val="000000"/>
                <w:lang w:eastAsia="ru-RU"/>
              </w:rPr>
            </w:pPr>
            <w:r w:rsidRPr="00C77552">
              <w:rPr>
                <w:color w:val="000000"/>
                <w:lang w:eastAsia="ru-RU"/>
              </w:rPr>
              <w:t>2.7</w:t>
            </w:r>
          </w:p>
        </w:tc>
        <w:tc>
          <w:tcPr>
            <w:tcW w:w="1275" w:type="dxa"/>
            <w:tcBorders>
              <w:top w:val="nil"/>
              <w:left w:val="nil"/>
              <w:bottom w:val="single" w:sz="8" w:space="0" w:color="auto"/>
              <w:right w:val="single" w:sz="8" w:space="0" w:color="auto"/>
            </w:tcBorders>
            <w:vAlign w:val="bottom"/>
            <w:hideMark/>
          </w:tcPr>
          <w:p w:rsidR="00FE3F02" w:rsidRPr="00C77552" w:rsidRDefault="00FE3F02" w:rsidP="001D39D2">
            <w:pPr>
              <w:suppressAutoHyphens w:val="0"/>
              <w:rPr>
                <w:color w:val="000000"/>
                <w:lang w:eastAsia="ru-RU"/>
              </w:rPr>
            </w:pPr>
            <w:r w:rsidRPr="00C77552">
              <w:rPr>
                <w:color w:val="000000"/>
                <w:lang w:eastAsia="ru-RU"/>
              </w:rPr>
              <w:t> </w:t>
            </w:r>
          </w:p>
        </w:tc>
        <w:tc>
          <w:tcPr>
            <w:tcW w:w="6497" w:type="dxa"/>
            <w:tcBorders>
              <w:top w:val="nil"/>
              <w:left w:val="nil"/>
              <w:bottom w:val="single" w:sz="8" w:space="0" w:color="auto"/>
              <w:right w:val="single" w:sz="8" w:space="0" w:color="auto"/>
            </w:tcBorders>
            <w:vAlign w:val="bottom"/>
            <w:hideMark/>
          </w:tcPr>
          <w:p w:rsidR="00FE3F02" w:rsidRPr="00C77552" w:rsidRDefault="00FE3F02" w:rsidP="001D39D2">
            <w:pPr>
              <w:suppressAutoHyphens w:val="0"/>
              <w:rPr>
                <w:color w:val="000000"/>
                <w:lang w:eastAsia="ru-RU"/>
              </w:rPr>
            </w:pPr>
            <w:r w:rsidRPr="00C77552">
              <w:rPr>
                <w:color w:val="000000"/>
                <w:lang w:eastAsia="ru-RU"/>
              </w:rPr>
              <w:t xml:space="preserve">Кабель HDMI </w:t>
            </w:r>
          </w:p>
        </w:tc>
        <w:tc>
          <w:tcPr>
            <w:tcW w:w="992" w:type="dxa"/>
            <w:tcBorders>
              <w:top w:val="nil"/>
              <w:left w:val="nil"/>
              <w:bottom w:val="single" w:sz="8" w:space="0" w:color="auto"/>
              <w:right w:val="single" w:sz="8" w:space="0" w:color="auto"/>
            </w:tcBorders>
            <w:vAlign w:val="bottom"/>
            <w:hideMark/>
          </w:tcPr>
          <w:p w:rsidR="00FE3F02" w:rsidRPr="00C77552" w:rsidRDefault="00FE3F02" w:rsidP="001D39D2">
            <w:pPr>
              <w:suppressAutoHyphens w:val="0"/>
              <w:jc w:val="center"/>
              <w:rPr>
                <w:color w:val="000000"/>
                <w:lang w:eastAsia="ru-RU"/>
              </w:rPr>
            </w:pPr>
            <w:r w:rsidRPr="00C77552">
              <w:rPr>
                <w:color w:val="000000"/>
                <w:lang w:eastAsia="ru-RU"/>
              </w:rPr>
              <w:t>4</w:t>
            </w:r>
          </w:p>
        </w:tc>
      </w:tr>
    </w:tbl>
    <w:p w:rsidR="00FE3F02" w:rsidRDefault="00FE3F02" w:rsidP="00FE3F02"/>
    <w:p w:rsidR="00D01CDD" w:rsidRDefault="00D01CDD" w:rsidP="006400A0">
      <w:pPr>
        <w:spacing w:after="200" w:line="276" w:lineRule="auto"/>
        <w:ind w:firstLine="708"/>
        <w:rPr>
          <w:rFonts w:eastAsia="MS Mincho"/>
          <w:szCs w:val="28"/>
        </w:rPr>
      </w:pPr>
    </w:p>
    <w:p w:rsidR="0072772D" w:rsidRDefault="002E18D3" w:rsidP="00A423B1">
      <w:pPr>
        <w:pStyle w:val="1"/>
        <w:tabs>
          <w:tab w:val="num" w:pos="432"/>
        </w:tabs>
        <w:spacing w:before="0" w:after="0"/>
        <w:jc w:val="center"/>
      </w:pPr>
      <w:r w:rsidRPr="00A423B1">
        <w:t xml:space="preserve">Раздел </w:t>
      </w:r>
      <w:r w:rsidR="006400A0" w:rsidRPr="00A423B1">
        <w:t>5</w:t>
      </w:r>
      <w:r w:rsidRPr="00A423B1">
        <w:t xml:space="preserve">. </w:t>
      </w:r>
    </w:p>
    <w:p w:rsidR="002E18D3" w:rsidRDefault="002E18D3" w:rsidP="00A423B1">
      <w:pPr>
        <w:pStyle w:val="1"/>
        <w:tabs>
          <w:tab w:val="num" w:pos="432"/>
        </w:tabs>
        <w:spacing w:before="0" w:after="0"/>
        <w:jc w:val="center"/>
      </w:pPr>
      <w:r w:rsidRPr="00A423B1">
        <w:t xml:space="preserve">Информационная карта </w:t>
      </w:r>
    </w:p>
    <w:p w:rsidR="00A423B1" w:rsidRPr="00A423B1" w:rsidRDefault="00A423B1" w:rsidP="00A423B1"/>
    <w:p w:rsidR="002E18D3" w:rsidRPr="00A423B1" w:rsidRDefault="002E18D3" w:rsidP="00A423B1">
      <w:pPr>
        <w:pStyle w:val="19"/>
        <w:ind w:firstLine="709"/>
        <w:rPr>
          <w:szCs w:val="28"/>
        </w:rPr>
      </w:pPr>
      <w:r w:rsidRPr="00A423B1">
        <w:rPr>
          <w:szCs w:val="28"/>
        </w:rPr>
        <w:lastRenderedPageBreak/>
        <w:t xml:space="preserve">Следующие условия проведения </w:t>
      </w:r>
      <w:r w:rsidR="008C4183" w:rsidRPr="00A423B1">
        <w:rPr>
          <w:szCs w:val="28"/>
        </w:rPr>
        <w:t>Открытого конкурса</w:t>
      </w:r>
      <w:r w:rsidRPr="00A423B1">
        <w:rPr>
          <w:szCs w:val="28"/>
        </w:rPr>
        <w:t xml:space="preserve"> являются неотъемлемой частью настоящей документации, уточняют и </w:t>
      </w:r>
      <w:r w:rsidR="00EF779C" w:rsidRPr="00A423B1">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3384"/>
        <w:gridCol w:w="3384"/>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gridSpan w:val="2"/>
            <w:vAlign w:val="center"/>
          </w:tcPr>
          <w:p w:rsidR="002E18D3" w:rsidRPr="00F86FAA" w:rsidRDefault="002E18D3" w:rsidP="002333AC">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gridSpan w:val="2"/>
          </w:tcPr>
          <w:p w:rsidR="002E18D3" w:rsidRPr="00D73CBB" w:rsidRDefault="00D73CBB" w:rsidP="00C30D89">
            <w:pPr>
              <w:pStyle w:val="19"/>
              <w:ind w:firstLine="0"/>
              <w:rPr>
                <w:sz w:val="24"/>
                <w:szCs w:val="24"/>
              </w:rPr>
            </w:pPr>
            <w:r w:rsidRPr="00D73CBB">
              <w:rPr>
                <w:sz w:val="24"/>
                <w:szCs w:val="24"/>
              </w:rPr>
              <w:t>Открытый конкурс № ОКэ</w:t>
            </w:r>
            <w:r w:rsidR="00A423B1">
              <w:rPr>
                <w:sz w:val="24"/>
                <w:szCs w:val="24"/>
              </w:rPr>
              <w:t>-МСП</w:t>
            </w:r>
            <w:r w:rsidR="003D0ECF" w:rsidRPr="00C30D89">
              <w:rPr>
                <w:sz w:val="24"/>
                <w:szCs w:val="24"/>
              </w:rPr>
              <w:t>-</w:t>
            </w:r>
            <w:r w:rsidR="00C30D89" w:rsidRPr="00C30D89">
              <w:rPr>
                <w:sz w:val="24"/>
                <w:szCs w:val="24"/>
              </w:rPr>
              <w:t>ЦКПТСТ</w:t>
            </w:r>
            <w:r w:rsidR="003D0ECF" w:rsidRPr="00C30D89">
              <w:rPr>
                <w:sz w:val="24"/>
                <w:szCs w:val="24"/>
              </w:rPr>
              <w:t>-</w:t>
            </w:r>
            <w:r w:rsidR="00C30D89" w:rsidRPr="00C30D89">
              <w:rPr>
                <w:sz w:val="24"/>
                <w:szCs w:val="24"/>
              </w:rPr>
              <w:t>16</w:t>
            </w:r>
            <w:r w:rsidR="003D0ECF" w:rsidRPr="00C30D89">
              <w:rPr>
                <w:sz w:val="24"/>
                <w:szCs w:val="24"/>
              </w:rPr>
              <w:t>-</w:t>
            </w:r>
            <w:r w:rsidR="00C30D89" w:rsidRPr="00C30D89">
              <w:rPr>
                <w:sz w:val="24"/>
                <w:szCs w:val="24"/>
              </w:rPr>
              <w:t>0069</w:t>
            </w:r>
            <w:r w:rsidRPr="00D73CBB">
              <w:rPr>
                <w:sz w:val="24"/>
                <w:szCs w:val="24"/>
              </w:rPr>
              <w:t xml:space="preserve"> на право заключения договора на </w:t>
            </w:r>
            <w:r w:rsidR="002333AC" w:rsidRPr="00F60A34">
              <w:rPr>
                <w:sz w:val="24"/>
                <w:szCs w:val="24"/>
              </w:rPr>
              <w:t xml:space="preserve">поставку </w:t>
            </w:r>
            <w:r w:rsidR="002333AC">
              <w:rPr>
                <w:sz w:val="24"/>
                <w:szCs w:val="24"/>
              </w:rPr>
              <w:t>оборудования</w:t>
            </w:r>
            <w:r w:rsidR="002333AC" w:rsidRPr="00F60A34">
              <w:rPr>
                <w:sz w:val="24"/>
                <w:szCs w:val="24"/>
              </w:rPr>
              <w:t xml:space="preserve">, монтаж и пуско-наладку в рамках модернизации системы </w:t>
            </w:r>
            <w:r w:rsidR="002333AC">
              <w:rPr>
                <w:sz w:val="24"/>
                <w:szCs w:val="24"/>
              </w:rPr>
              <w:t>М</w:t>
            </w:r>
            <w:r w:rsidR="002333AC" w:rsidRPr="00F60A34">
              <w:rPr>
                <w:sz w:val="24"/>
                <w:szCs w:val="24"/>
              </w:rPr>
              <w:t>ультимедиа</w:t>
            </w:r>
            <w:r w:rsidR="002333AC">
              <w:rPr>
                <w:sz w:val="24"/>
                <w:szCs w:val="24"/>
              </w:rPr>
              <w:t>.</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gridSpan w:val="2"/>
          </w:tcPr>
          <w:p w:rsidR="00874B18" w:rsidRDefault="00874B18" w:rsidP="00874B18">
            <w:pPr>
              <w:pStyle w:val="19"/>
              <w:ind w:firstLine="0"/>
              <w:rPr>
                <w:sz w:val="24"/>
                <w:szCs w:val="24"/>
              </w:rPr>
            </w:pPr>
            <w:r>
              <w:rPr>
                <w:sz w:val="24"/>
                <w:szCs w:val="24"/>
              </w:rPr>
              <w:t xml:space="preserve">Организатором является </w:t>
            </w:r>
            <w:r w:rsidR="001122C1">
              <w:rPr>
                <w:sz w:val="24"/>
                <w:szCs w:val="24"/>
              </w:rPr>
              <w:t>ПАО</w:t>
            </w:r>
            <w:r>
              <w:rPr>
                <w:sz w:val="24"/>
                <w:szCs w:val="24"/>
              </w:rPr>
              <w:t xml:space="preserve"> «</w:t>
            </w:r>
            <w:proofErr w:type="spellStart"/>
            <w:r>
              <w:rPr>
                <w:sz w:val="24"/>
                <w:szCs w:val="24"/>
              </w:rPr>
              <w:t>ТрансКонтейнер</w:t>
            </w:r>
            <w:proofErr w:type="spellEnd"/>
            <w:r>
              <w:rPr>
                <w:sz w:val="24"/>
                <w:szCs w:val="24"/>
              </w:rPr>
              <w:t>». Фун</w:t>
            </w:r>
            <w:r w:rsidR="002333AC">
              <w:rPr>
                <w:sz w:val="24"/>
                <w:szCs w:val="24"/>
              </w:rPr>
              <w:t xml:space="preserve">кции Организатора выполняет: </w:t>
            </w:r>
          </w:p>
          <w:p w:rsidR="00874B18" w:rsidRDefault="00874B18" w:rsidP="00874B18">
            <w:pPr>
              <w:pStyle w:val="19"/>
              <w:ind w:firstLine="0"/>
              <w:rPr>
                <w:sz w:val="24"/>
                <w:szCs w:val="24"/>
              </w:rPr>
            </w:pPr>
            <w:r>
              <w:rPr>
                <w:sz w:val="24"/>
                <w:szCs w:val="24"/>
              </w:rPr>
              <w:t xml:space="preserve">Постоянная рабочая группа Конкурсной комиссии аппарата управления </w:t>
            </w:r>
            <w:r w:rsidR="001122C1">
              <w:rPr>
                <w:sz w:val="24"/>
                <w:szCs w:val="24"/>
              </w:rPr>
              <w:t>ПАО</w:t>
            </w:r>
            <w:r>
              <w:rPr>
                <w:sz w:val="24"/>
                <w:szCs w:val="24"/>
              </w:rPr>
              <w:t xml:space="preserve"> «</w:t>
            </w:r>
            <w:proofErr w:type="spellStart"/>
            <w:r>
              <w:rPr>
                <w:sz w:val="24"/>
                <w:szCs w:val="24"/>
              </w:rPr>
              <w:t>ТрансКонтейнер</w:t>
            </w:r>
            <w:proofErr w:type="spellEnd"/>
            <w:r>
              <w:rPr>
                <w:sz w:val="24"/>
                <w:szCs w:val="24"/>
              </w:rPr>
              <w:t>».</w:t>
            </w:r>
          </w:p>
          <w:p w:rsidR="00874B18" w:rsidRDefault="00874B18" w:rsidP="00874B18">
            <w:pPr>
              <w:pStyle w:val="19"/>
              <w:ind w:firstLine="0"/>
              <w:rPr>
                <w:sz w:val="24"/>
                <w:szCs w:val="24"/>
              </w:rPr>
            </w:pPr>
            <w:r>
              <w:rPr>
                <w:sz w:val="24"/>
                <w:szCs w:val="24"/>
              </w:rPr>
              <w:t xml:space="preserve">Адрес: 125047, Москва, Оружейный переулок, д.19. </w:t>
            </w:r>
          </w:p>
          <w:p w:rsidR="00874B18" w:rsidRPr="002333AC" w:rsidRDefault="002333AC" w:rsidP="002333AC">
            <w:pPr>
              <w:pStyle w:val="19"/>
              <w:ind w:firstLine="0"/>
              <w:jc w:val="left"/>
              <w:rPr>
                <w:sz w:val="24"/>
                <w:szCs w:val="24"/>
              </w:rPr>
            </w:pPr>
            <w:r w:rsidRPr="007342E0">
              <w:rPr>
                <w:sz w:val="24"/>
                <w:szCs w:val="24"/>
              </w:rPr>
              <w:t>Контактно</w:t>
            </w:r>
            <w:proofErr w:type="gramStart"/>
            <w:r w:rsidRPr="007342E0">
              <w:rPr>
                <w:sz w:val="24"/>
                <w:szCs w:val="24"/>
              </w:rPr>
              <w:t>е(</w:t>
            </w:r>
            <w:proofErr w:type="spellStart"/>
            <w:proofErr w:type="gramEnd"/>
            <w:r w:rsidRPr="007342E0">
              <w:rPr>
                <w:sz w:val="24"/>
                <w:szCs w:val="24"/>
              </w:rPr>
              <w:t>ые</w:t>
            </w:r>
            <w:proofErr w:type="spellEnd"/>
            <w:r w:rsidRPr="007342E0">
              <w:rPr>
                <w:sz w:val="24"/>
                <w:szCs w:val="24"/>
              </w:rPr>
              <w:t>) лицо(а) Заказчика: Васин Александр Владимирович, +7 (495) 788-1717 доб. 17-25, электронный адрес vasinav@trcont.ru.</w:t>
            </w:r>
          </w:p>
          <w:p w:rsidR="008F5575" w:rsidRDefault="00874B18" w:rsidP="008F5575">
            <w:pPr>
              <w:pStyle w:val="19"/>
              <w:ind w:firstLine="0"/>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r>
              <w:t xml:space="preserve"> </w:t>
            </w:r>
          </w:p>
          <w:p w:rsidR="00CF12C6" w:rsidRDefault="00CF12C6" w:rsidP="00CF12C6">
            <w:pPr>
              <w:pStyle w:val="19"/>
              <w:ind w:firstLine="0"/>
              <w:rPr>
                <w:sz w:val="24"/>
                <w:szCs w:val="24"/>
              </w:rPr>
            </w:pPr>
            <w:r>
              <w:rPr>
                <w:sz w:val="24"/>
                <w:szCs w:val="24"/>
              </w:rPr>
              <w:t>Аксютина Кира Михайловна, тел. +7 (495)</w:t>
            </w:r>
            <w:r>
              <w:rPr>
                <w:sz w:val="24"/>
                <w:szCs w:val="24"/>
                <w:lang w:eastAsia="en-US"/>
              </w:rPr>
              <w:t xml:space="preserve"> 788-1717 доб. 16-42</w:t>
            </w:r>
            <w:r>
              <w:rPr>
                <w:sz w:val="24"/>
                <w:szCs w:val="24"/>
              </w:rPr>
              <w:t>, электронный адрес</w:t>
            </w:r>
            <w:r>
              <w:t xml:space="preserve"> </w:t>
            </w:r>
            <w:hyperlink r:id="rId14" w:history="1">
              <w:r w:rsidRPr="008D694C">
                <w:rPr>
                  <w:rStyle w:val="a8"/>
                  <w:sz w:val="24"/>
                  <w:szCs w:val="24"/>
                </w:rPr>
                <w:t>AksiutinaKM@trcont.ru</w:t>
              </w:r>
            </w:hyperlink>
            <w:r>
              <w:rPr>
                <w:sz w:val="24"/>
                <w:szCs w:val="24"/>
              </w:rPr>
              <w:t xml:space="preserve"> </w:t>
            </w:r>
          </w:p>
          <w:p w:rsidR="00670FD8" w:rsidRPr="00F86FAA" w:rsidRDefault="008F5575" w:rsidP="002333AC">
            <w:pPr>
              <w:pStyle w:val="19"/>
              <w:ind w:firstLine="0"/>
              <w:rPr>
                <w:sz w:val="24"/>
                <w:szCs w:val="24"/>
              </w:rPr>
            </w:pPr>
            <w:r>
              <w:rPr>
                <w:sz w:val="24"/>
                <w:szCs w:val="24"/>
              </w:rPr>
              <w:t xml:space="preserve">Курицын Александр Евгеньевич, тел. +7 (495) 788-1717 доб. 16-41, электронный адрес </w:t>
            </w:r>
            <w:hyperlink r:id="rId15" w:history="1">
              <w:r w:rsidRPr="00845174">
                <w:rPr>
                  <w:rStyle w:val="a8"/>
                  <w:sz w:val="24"/>
                  <w:szCs w:val="24"/>
                </w:rPr>
                <w:t>KuritsynAE@trcont.ru</w:t>
              </w:r>
            </w:hyperlink>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gridSpan w:val="2"/>
          </w:tcPr>
          <w:p w:rsidR="000A679F" w:rsidRPr="00F86FAA" w:rsidRDefault="00FA3C13" w:rsidP="00C30D89">
            <w:pPr>
              <w:pStyle w:val="19"/>
              <w:ind w:firstLine="0"/>
              <w:rPr>
                <w:b/>
                <w:sz w:val="24"/>
                <w:szCs w:val="24"/>
              </w:rPr>
            </w:pPr>
            <w:r w:rsidRPr="00C30D89">
              <w:rPr>
                <w:sz w:val="24"/>
                <w:szCs w:val="24"/>
              </w:rPr>
              <w:t>«</w:t>
            </w:r>
            <w:r w:rsidR="00C30D89" w:rsidRPr="00C30D89">
              <w:rPr>
                <w:sz w:val="24"/>
                <w:szCs w:val="24"/>
              </w:rPr>
              <w:t>26</w:t>
            </w:r>
            <w:r w:rsidRPr="00C30D89">
              <w:rPr>
                <w:sz w:val="24"/>
                <w:szCs w:val="24"/>
              </w:rPr>
              <w:t xml:space="preserve">» </w:t>
            </w:r>
            <w:r w:rsidR="00C30D89" w:rsidRPr="00C30D89">
              <w:rPr>
                <w:sz w:val="24"/>
                <w:szCs w:val="24"/>
              </w:rPr>
              <w:t>сентября</w:t>
            </w:r>
            <w:r w:rsidR="003D0ECF" w:rsidRPr="00C30D89">
              <w:rPr>
                <w:sz w:val="24"/>
                <w:szCs w:val="24"/>
              </w:rPr>
              <w:t xml:space="preserve"> 2016</w:t>
            </w:r>
            <w:r w:rsidRPr="00C30D89">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gridSpan w:val="2"/>
          </w:tcPr>
          <w:p w:rsidR="00C61887" w:rsidRPr="00895B84"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w:t>
            </w:r>
            <w:r w:rsidR="008C1BC9" w:rsidRPr="00895B84">
              <w:rPr>
                <w:sz w:val="24"/>
                <w:szCs w:val="24"/>
              </w:rPr>
              <w:t>закупках</w:t>
            </w:r>
            <w:r w:rsidR="00291899" w:rsidRPr="00895B84">
              <w:rPr>
                <w:sz w:val="24"/>
                <w:szCs w:val="24"/>
              </w:rPr>
              <w:t xml:space="preserve"> и законодательством Российской Федерации </w:t>
            </w:r>
            <w:r w:rsidRPr="00895B84">
              <w:rPr>
                <w:sz w:val="24"/>
                <w:szCs w:val="24"/>
              </w:rPr>
              <w:t xml:space="preserve">публикуется </w:t>
            </w:r>
            <w:r w:rsidR="008C1BC9" w:rsidRPr="00895B84">
              <w:rPr>
                <w:sz w:val="24"/>
                <w:szCs w:val="24"/>
              </w:rPr>
              <w:t>(</w:t>
            </w:r>
            <w:r w:rsidRPr="00895B84">
              <w:rPr>
                <w:sz w:val="24"/>
                <w:szCs w:val="24"/>
              </w:rPr>
              <w:t>размещается</w:t>
            </w:r>
            <w:r w:rsidR="008C1BC9" w:rsidRPr="00895B84">
              <w:rPr>
                <w:sz w:val="24"/>
                <w:szCs w:val="24"/>
              </w:rPr>
              <w:t>)</w:t>
            </w:r>
            <w:r w:rsidRPr="00895B84">
              <w:rPr>
                <w:sz w:val="24"/>
                <w:szCs w:val="24"/>
              </w:rPr>
              <w:t xml:space="preserve"> в информационно-телекоммуникационной сети «Интернет»</w:t>
            </w:r>
            <w:r w:rsidR="007434C0" w:rsidRPr="00895B84">
              <w:rPr>
                <w:sz w:val="24"/>
                <w:szCs w:val="24"/>
              </w:rPr>
              <w:t xml:space="preserve"> </w:t>
            </w:r>
            <w:r w:rsidRPr="00895B84">
              <w:rPr>
                <w:sz w:val="24"/>
                <w:szCs w:val="24"/>
              </w:rPr>
              <w:t>на</w:t>
            </w:r>
            <w:r w:rsidR="007434C0" w:rsidRPr="00895B84">
              <w:rPr>
                <w:sz w:val="24"/>
                <w:szCs w:val="24"/>
              </w:rPr>
              <w:t xml:space="preserve"> сайте </w:t>
            </w:r>
            <w:r w:rsidR="001122C1" w:rsidRPr="00895B84">
              <w:rPr>
                <w:sz w:val="24"/>
                <w:szCs w:val="24"/>
              </w:rPr>
              <w:t>ПАО</w:t>
            </w:r>
            <w:r w:rsidR="007434C0" w:rsidRPr="00895B84">
              <w:rPr>
                <w:sz w:val="24"/>
                <w:szCs w:val="24"/>
              </w:rPr>
              <w:t xml:space="preserve"> «</w:t>
            </w:r>
            <w:proofErr w:type="spellStart"/>
            <w:r w:rsidR="007434C0" w:rsidRPr="00895B84">
              <w:rPr>
                <w:sz w:val="24"/>
                <w:szCs w:val="24"/>
              </w:rPr>
              <w:t>ТрансКонтейнер</w:t>
            </w:r>
            <w:proofErr w:type="spellEnd"/>
            <w:r w:rsidR="007434C0" w:rsidRPr="00895B84">
              <w:rPr>
                <w:sz w:val="24"/>
                <w:szCs w:val="24"/>
              </w:rPr>
              <w:t>» (</w:t>
            </w:r>
            <w:hyperlink r:id="rId16" w:history="1">
              <w:r w:rsidR="007434C0" w:rsidRPr="00895B84">
                <w:rPr>
                  <w:rStyle w:val="a8"/>
                  <w:sz w:val="24"/>
                  <w:szCs w:val="24"/>
                </w:rPr>
                <w:t>http://www.trcont.ru</w:t>
              </w:r>
            </w:hyperlink>
            <w:r w:rsidR="007434C0" w:rsidRPr="00895B84">
              <w:rPr>
                <w:sz w:val="24"/>
                <w:szCs w:val="24"/>
              </w:rPr>
              <w:t>) и</w:t>
            </w:r>
            <w:r w:rsidR="00895B84" w:rsidRPr="00895B84">
              <w:rPr>
                <w:sz w:val="24"/>
                <w:szCs w:val="24"/>
              </w:rPr>
              <w:t>,</w:t>
            </w:r>
            <w:r w:rsidRPr="00895B84">
              <w:rPr>
                <w:sz w:val="24"/>
                <w:szCs w:val="24"/>
              </w:rPr>
              <w:t xml:space="preserve"> </w:t>
            </w:r>
            <w:r w:rsidR="00895B84" w:rsidRPr="00895B84">
              <w:rPr>
                <w:sz w:val="24"/>
                <w:szCs w:val="24"/>
              </w:rPr>
              <w:t>в предусмотренных законодательством Российской Федерации случаях, на официальном</w:t>
            </w:r>
            <w:proofErr w:type="gramEnd"/>
            <w:r w:rsidR="00895B84" w:rsidRPr="00895B84">
              <w:rPr>
                <w:sz w:val="24"/>
                <w:szCs w:val="24"/>
              </w:rPr>
              <w:t xml:space="preserve"> </w:t>
            </w:r>
            <w:proofErr w:type="gramStart"/>
            <w:r w:rsidR="00895B84" w:rsidRPr="00895B84">
              <w:rPr>
                <w:sz w:val="24"/>
                <w:szCs w:val="24"/>
              </w:rPr>
              <w:t>сайте</w:t>
            </w:r>
            <w:proofErr w:type="gramEnd"/>
            <w:r w:rsidR="00895B84" w:rsidRPr="00895B84">
              <w:rPr>
                <w:sz w:val="24"/>
                <w:szCs w:val="24"/>
              </w:rPr>
              <w:t xml:space="preserve"> единой информационной системы</w:t>
            </w:r>
            <w:r w:rsidR="00AA2CB8">
              <w:rPr>
                <w:sz w:val="24"/>
                <w:szCs w:val="24"/>
              </w:rPr>
              <w:t xml:space="preserve"> в сфере закупок</w:t>
            </w:r>
            <w:r w:rsidR="00895B84" w:rsidRPr="00895B84">
              <w:rPr>
                <w:sz w:val="24"/>
                <w:szCs w:val="24"/>
              </w:rPr>
              <w:t xml:space="preserve"> в информационно-телекоммуникационной сети «Интернет» (</w:t>
            </w:r>
            <w:hyperlink r:id="rId17" w:history="1">
              <w:r w:rsidR="00895B84" w:rsidRPr="00895B84">
                <w:rPr>
                  <w:rStyle w:val="a8"/>
                  <w:sz w:val="24"/>
                  <w:szCs w:val="24"/>
                </w:rPr>
                <w:t>www.zakupki.gov.ru</w:t>
              </w:r>
            </w:hyperlink>
            <w:r w:rsidR="00895B84" w:rsidRPr="00895B84">
              <w:rPr>
                <w:sz w:val="24"/>
                <w:szCs w:val="24"/>
              </w:rPr>
              <w:t>) (далее – Официальный сайт).</w:t>
            </w:r>
          </w:p>
          <w:p w:rsidR="00C61887" w:rsidRPr="00E95617" w:rsidRDefault="00C61887" w:rsidP="0020341D">
            <w:pPr>
              <w:pStyle w:val="19"/>
              <w:ind w:firstLine="0"/>
              <w:rPr>
                <w:sz w:val="24"/>
                <w:szCs w:val="24"/>
              </w:rPr>
            </w:pPr>
            <w:proofErr w:type="gramStart"/>
            <w:r w:rsidRPr="00895B84">
              <w:rPr>
                <w:sz w:val="24"/>
                <w:szCs w:val="24"/>
              </w:rPr>
              <w:t xml:space="preserve">В случае возникновения технических и иных неполадок при работе </w:t>
            </w:r>
            <w:r w:rsidR="0020341D" w:rsidRPr="00895B84">
              <w:rPr>
                <w:sz w:val="24"/>
                <w:szCs w:val="24"/>
              </w:rPr>
              <w:t xml:space="preserve">на </w:t>
            </w:r>
            <w:r w:rsidR="00895B84">
              <w:rPr>
                <w:sz w:val="24"/>
                <w:szCs w:val="24"/>
              </w:rPr>
              <w:t>О</w:t>
            </w:r>
            <w:r w:rsidR="0020341D" w:rsidRPr="00895B84">
              <w:rPr>
                <w:sz w:val="24"/>
                <w:szCs w:val="24"/>
              </w:rPr>
              <w:t>фициальном сайте</w:t>
            </w:r>
            <w:r w:rsidRPr="00895B84">
              <w:rPr>
                <w:sz w:val="24"/>
                <w:szCs w:val="24"/>
              </w:rPr>
              <w:t xml:space="preserve">, блокирующих доступ к </w:t>
            </w:r>
            <w:r w:rsidR="0020341D" w:rsidRPr="00895B84">
              <w:rPr>
                <w:sz w:val="24"/>
                <w:szCs w:val="24"/>
              </w:rPr>
              <w:t>данному</w:t>
            </w:r>
            <w:r w:rsidRPr="00895B84">
              <w:rPr>
                <w:sz w:val="24"/>
                <w:szCs w:val="24"/>
              </w:rPr>
              <w:t xml:space="preserve"> сайту в течение более чем одного рабочего дня, информация</w:t>
            </w:r>
            <w:r w:rsidRPr="00C61887">
              <w:rPr>
                <w:sz w:val="24"/>
                <w:szCs w:val="24"/>
              </w:rPr>
              <w:t xml:space="preserve">, подлежащая размещению на </w:t>
            </w:r>
            <w:r w:rsidR="00895B84">
              <w:rPr>
                <w:sz w:val="24"/>
                <w:szCs w:val="24"/>
              </w:rPr>
              <w:t>О</w:t>
            </w:r>
            <w:r w:rsidRPr="00C61887">
              <w:rPr>
                <w:sz w:val="24"/>
                <w:szCs w:val="24"/>
              </w:rPr>
              <w:t>фициальном сайте</w:t>
            </w:r>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sidR="00895B84">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895B84">
              <w:rPr>
                <w:sz w:val="24"/>
                <w:szCs w:val="24"/>
              </w:rPr>
              <w:t>О</w:t>
            </w:r>
            <w:r w:rsidRPr="00E95617">
              <w:rPr>
                <w:sz w:val="24"/>
                <w:szCs w:val="24"/>
              </w:rPr>
              <w:t>фициальному сайту</w:t>
            </w:r>
            <w:proofErr w:type="gramEnd"/>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lastRenderedPageBreak/>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18"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proofErr w:type="spellStart"/>
              <w:r w:rsidR="00EE6F4F" w:rsidRPr="00E95617">
                <w:rPr>
                  <w:rStyle w:val="a8"/>
                  <w:sz w:val="24"/>
                  <w:szCs w:val="24"/>
                  <w:lang w:val="en-US"/>
                </w:rPr>
                <w:t>ru</w:t>
              </w:r>
              <w:proofErr w:type="spellEnd"/>
              <w:r w:rsidR="00EE6F4F" w:rsidRPr="00E95617">
                <w:rPr>
                  <w:rStyle w:val="a8"/>
                  <w:sz w:val="24"/>
                  <w:szCs w:val="24"/>
                </w:rPr>
                <w:t>/</w:t>
              </w:r>
              <w:r w:rsidR="00EE6F4F" w:rsidRPr="00E95617">
                <w:rPr>
                  <w:rStyle w:val="a8"/>
                  <w:sz w:val="24"/>
                  <w:szCs w:val="24"/>
                  <w:lang w:val="en-US"/>
                </w:rPr>
                <w:t>tender</w:t>
              </w:r>
            </w:hyperlink>
            <w:r w:rsidR="00EE6F4F" w:rsidRPr="00E95617">
              <w:t>.</w:t>
            </w:r>
          </w:p>
          <w:p w:rsidR="005834BA" w:rsidRPr="002333AC" w:rsidRDefault="008F03D0" w:rsidP="002333AC">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19"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r w:rsidR="00E5591B" w:rsidRPr="00E95617">
                <w:rPr>
                  <w:rStyle w:val="a8"/>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119049, г. Москва,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r w:rsidR="0079756E" w:rsidRPr="00B93D37">
              <w:rPr>
                <w:rFonts w:ascii="PTSans" w:hAnsi="PTSans"/>
                <w:sz w:val="24"/>
                <w:szCs w:val="24"/>
              </w:rPr>
              <w:t>E-</w:t>
            </w:r>
            <w:proofErr w:type="spellStart"/>
            <w:r w:rsidR="0079756E" w:rsidRPr="00B93D37">
              <w:rPr>
                <w:rFonts w:ascii="PTSans" w:hAnsi="PTSans"/>
                <w:sz w:val="24"/>
                <w:szCs w:val="24"/>
              </w:rPr>
              <w:t>mail</w:t>
            </w:r>
            <w:proofErr w:type="spellEnd"/>
            <w:r w:rsidR="0079756E" w:rsidRPr="00B93D37">
              <w:rPr>
                <w:rFonts w:ascii="PTSans" w:hAnsi="PTSans"/>
                <w:sz w:val="24"/>
                <w:szCs w:val="24"/>
              </w:rPr>
              <w:t xml:space="preserve">: </w:t>
            </w:r>
            <w:hyperlink r:id="rId20" w:history="1">
              <w:r w:rsidR="0079756E" w:rsidRPr="00B93D37">
                <w:rPr>
                  <w:rStyle w:val="afff3"/>
                  <w:rFonts w:ascii="PTSans" w:hAnsi="PTSans"/>
                  <w:sz w:val="24"/>
                  <w:szCs w:val="24"/>
                  <w:u w:val="single"/>
                </w:rPr>
                <w:t>info@otc-tender.ru</w:t>
              </w:r>
            </w:hyperlink>
            <w:r w:rsidR="00A72879" w:rsidRPr="00B93D37">
              <w:rPr>
                <w:i/>
                <w:sz w:val="24"/>
                <w:szCs w:val="24"/>
              </w:rPr>
              <w:t>.</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gridSpan w:val="2"/>
          </w:tcPr>
          <w:p w:rsidR="00C3633B" w:rsidRPr="002333AC" w:rsidRDefault="00783854" w:rsidP="002333AC">
            <w:pPr>
              <w:pStyle w:val="19"/>
              <w:ind w:firstLine="0"/>
              <w:rPr>
                <w:sz w:val="24"/>
                <w:szCs w:val="24"/>
              </w:rPr>
            </w:pPr>
            <w:proofErr w:type="gramStart"/>
            <w:r w:rsidRPr="002333AC">
              <w:rPr>
                <w:sz w:val="24"/>
                <w:szCs w:val="24"/>
              </w:rPr>
              <w:t>Начальна</w:t>
            </w:r>
            <w:r w:rsidR="002333AC" w:rsidRPr="002333AC">
              <w:rPr>
                <w:sz w:val="24"/>
                <w:szCs w:val="24"/>
              </w:rPr>
              <w:t xml:space="preserve">я (максимальная) цена договора </w:t>
            </w:r>
            <w:r w:rsidRPr="002333AC">
              <w:rPr>
                <w:sz w:val="24"/>
                <w:szCs w:val="24"/>
              </w:rPr>
              <w:t xml:space="preserve">составляет </w:t>
            </w:r>
            <w:r w:rsidR="002333AC" w:rsidRPr="002333AC">
              <w:rPr>
                <w:sz w:val="24"/>
                <w:szCs w:val="24"/>
              </w:rPr>
              <w:t>20 100 000,00 (двадцать миллионов сто тысяч)</w:t>
            </w:r>
            <w:r w:rsidRPr="002333AC">
              <w:rPr>
                <w:sz w:val="24"/>
                <w:szCs w:val="24"/>
              </w:rPr>
              <w:t xml:space="preserve">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w:t>
            </w:r>
            <w:r w:rsidR="002333AC" w:rsidRPr="002333AC">
              <w:rPr>
                <w:sz w:val="24"/>
                <w:szCs w:val="24"/>
              </w:rPr>
              <w:t>олнением работ, оказанием услуг</w:t>
            </w:r>
            <w:r w:rsidRPr="002333AC">
              <w:rPr>
                <w:sz w:val="24"/>
                <w:szCs w:val="24"/>
              </w:rPr>
              <w:t>.</w:t>
            </w:r>
            <w:proofErr w:type="gramEnd"/>
            <w:r w:rsidRPr="002333AC">
              <w:rPr>
                <w:sz w:val="24"/>
                <w:szCs w:val="24"/>
              </w:rPr>
              <w:t xml:space="preserve">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gridSpan w:val="2"/>
          </w:tcPr>
          <w:p w:rsidR="009E64D8" w:rsidRPr="008C1BC9" w:rsidRDefault="006B7802" w:rsidP="00C30D89">
            <w:pPr>
              <w:pStyle w:val="19"/>
              <w:ind w:firstLine="0"/>
              <w:rPr>
                <w:b/>
                <w:sz w:val="24"/>
                <w:szCs w:val="24"/>
              </w:rPr>
            </w:pPr>
            <w:r w:rsidRPr="00B654BE">
              <w:rPr>
                <w:sz w:val="24"/>
                <w:szCs w:val="24"/>
              </w:rPr>
              <w:t>Зая</w:t>
            </w:r>
            <w:r>
              <w:rPr>
                <w:sz w:val="24"/>
                <w:szCs w:val="24"/>
              </w:rPr>
              <w:t xml:space="preserve">вки принимаются через электронную торговую площадку </w:t>
            </w:r>
            <w:proofErr w:type="gramStart"/>
            <w:r>
              <w:rPr>
                <w:sz w:val="24"/>
                <w:szCs w:val="24"/>
              </w:rPr>
              <w:t>информация</w:t>
            </w:r>
            <w:proofErr w:type="gramEnd"/>
            <w:r>
              <w:rPr>
                <w:sz w:val="24"/>
                <w:szCs w:val="24"/>
              </w:rPr>
              <w:t xml:space="preserve">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w:t>
            </w:r>
            <w:r w:rsidRPr="00C30D89">
              <w:rPr>
                <w:sz w:val="24"/>
                <w:szCs w:val="24"/>
              </w:rPr>
              <w:t>и до</w:t>
            </w:r>
            <w:r w:rsidR="00B93D37" w:rsidRPr="00C30D89">
              <w:rPr>
                <w:sz w:val="24"/>
                <w:szCs w:val="24"/>
              </w:rPr>
              <w:t xml:space="preserve"> 14 часов 00 минут</w:t>
            </w:r>
            <w:r w:rsidR="00B93D37" w:rsidRPr="00C30D89">
              <w:rPr>
                <w:sz w:val="24"/>
                <w:szCs w:val="24"/>
              </w:rPr>
              <w:br/>
            </w:r>
            <w:r w:rsidRPr="00C30D89">
              <w:rPr>
                <w:sz w:val="24"/>
                <w:szCs w:val="24"/>
              </w:rPr>
              <w:t xml:space="preserve"> </w:t>
            </w:r>
            <w:r w:rsidR="00B93D37" w:rsidRPr="00C30D89">
              <w:rPr>
                <w:sz w:val="24"/>
                <w:szCs w:val="24"/>
              </w:rPr>
              <w:t>«</w:t>
            </w:r>
            <w:r w:rsidR="00C30D89" w:rsidRPr="00C30D89">
              <w:rPr>
                <w:sz w:val="24"/>
                <w:szCs w:val="24"/>
              </w:rPr>
              <w:t>17</w:t>
            </w:r>
            <w:r w:rsidRPr="00C30D89">
              <w:rPr>
                <w:sz w:val="24"/>
                <w:szCs w:val="24"/>
              </w:rPr>
              <w:t>»</w:t>
            </w:r>
            <w:r w:rsidR="00B93D37" w:rsidRPr="00C30D89">
              <w:rPr>
                <w:sz w:val="24"/>
                <w:szCs w:val="24"/>
              </w:rPr>
              <w:t xml:space="preserve"> </w:t>
            </w:r>
            <w:r w:rsidR="00C30D89" w:rsidRPr="00C30D89">
              <w:rPr>
                <w:sz w:val="24"/>
                <w:szCs w:val="24"/>
              </w:rPr>
              <w:t>октября</w:t>
            </w:r>
            <w:r w:rsidR="00B93D37" w:rsidRPr="00C30D89">
              <w:rPr>
                <w:sz w:val="24"/>
                <w:szCs w:val="24"/>
              </w:rPr>
              <w:t xml:space="preserve"> </w:t>
            </w:r>
            <w:r w:rsidR="003D0ECF" w:rsidRPr="00C30D89">
              <w:rPr>
                <w:sz w:val="24"/>
                <w:szCs w:val="24"/>
              </w:rPr>
              <w:t>2016</w:t>
            </w:r>
            <w:r w:rsidRPr="00C30D89">
              <w:rPr>
                <w:sz w:val="24"/>
                <w:szCs w:val="24"/>
              </w:rPr>
              <w:t xml:space="preserve"> г.</w:t>
            </w:r>
            <w:r w:rsidR="00535228">
              <w:rPr>
                <w:sz w:val="24"/>
                <w:szCs w:val="24"/>
                <w:shd w:val="clear" w:color="auto" w:fill="FFFF00"/>
              </w:rPr>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gridSpan w:val="2"/>
          </w:tcPr>
          <w:p w:rsidR="000A679F" w:rsidRPr="00F86FAA" w:rsidRDefault="003D2759" w:rsidP="002333AC">
            <w:pPr>
              <w:pStyle w:val="19"/>
              <w:ind w:firstLine="0"/>
              <w:rPr>
                <w:i/>
                <w:sz w:val="24"/>
                <w:szCs w:val="24"/>
              </w:rPr>
            </w:pPr>
            <w:r w:rsidRPr="003D2759">
              <w:rPr>
                <w:sz w:val="24"/>
                <w:szCs w:val="24"/>
              </w:rPr>
              <w:t xml:space="preserve">Заявка должна действовать не менее </w:t>
            </w:r>
            <w:r w:rsidR="002333AC">
              <w:rPr>
                <w:sz w:val="24"/>
                <w:szCs w:val="24"/>
              </w:rPr>
              <w:t>90</w:t>
            </w:r>
            <w:r>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gridSpan w:val="2"/>
          </w:tcPr>
          <w:p w:rsidR="003E2C12" w:rsidRPr="00F86FAA" w:rsidRDefault="00F06609" w:rsidP="00C30D89">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C30D89">
              <w:rPr>
                <w:sz w:val="24"/>
                <w:szCs w:val="24"/>
              </w:rPr>
              <w:t>«</w:t>
            </w:r>
            <w:r w:rsidR="00C30D89" w:rsidRPr="00C30D89">
              <w:rPr>
                <w:sz w:val="24"/>
                <w:szCs w:val="24"/>
              </w:rPr>
              <w:t>21</w:t>
            </w:r>
            <w:r w:rsidR="005171A2" w:rsidRPr="00C30D89">
              <w:rPr>
                <w:sz w:val="24"/>
                <w:szCs w:val="24"/>
              </w:rPr>
              <w:t xml:space="preserve">» </w:t>
            </w:r>
            <w:r w:rsidR="00C30D89" w:rsidRPr="00C30D89">
              <w:rPr>
                <w:sz w:val="24"/>
                <w:szCs w:val="24"/>
              </w:rPr>
              <w:t>октября</w:t>
            </w:r>
            <w:r w:rsidR="00A90ABE" w:rsidRPr="00C30D89">
              <w:rPr>
                <w:sz w:val="24"/>
                <w:szCs w:val="24"/>
              </w:rPr>
              <w:t xml:space="preserve"> </w:t>
            </w:r>
            <w:r w:rsidR="003D0ECF" w:rsidRPr="00C30D89">
              <w:rPr>
                <w:sz w:val="24"/>
                <w:szCs w:val="24"/>
              </w:rPr>
              <w:t xml:space="preserve">2016 </w:t>
            </w:r>
            <w:r w:rsidR="00B93D37" w:rsidRPr="00C30D89">
              <w:rPr>
                <w:sz w:val="24"/>
                <w:szCs w:val="24"/>
              </w:rPr>
              <w:t>г. в 14</w:t>
            </w:r>
            <w:r w:rsidR="00F86FAA" w:rsidRPr="00C30D89">
              <w:rPr>
                <w:sz w:val="24"/>
                <w:szCs w:val="24"/>
              </w:rPr>
              <w:t xml:space="preserve"> часов</w:t>
            </w:r>
            <w:r w:rsidR="00A023CD" w:rsidRPr="00C30D89">
              <w:rPr>
                <w:sz w:val="24"/>
                <w:szCs w:val="24"/>
              </w:rPr>
              <w:t xml:space="preserve"> 00</w:t>
            </w:r>
            <w:r w:rsidR="00F86FAA" w:rsidRPr="00C30D89">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gridSpan w:val="2"/>
          </w:tcPr>
          <w:p w:rsidR="005E0074" w:rsidRDefault="009830CC" w:rsidP="005E0074">
            <w:pPr>
              <w:pStyle w:val="19"/>
              <w:ind w:firstLine="0"/>
              <w:rPr>
                <w:i/>
                <w:sz w:val="24"/>
                <w:szCs w:val="24"/>
                <w:highlight w:val="cyan"/>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002333AC" w:rsidRPr="007342E0">
              <w:rPr>
                <w:sz w:val="24"/>
                <w:szCs w:val="24"/>
              </w:rPr>
              <w:t>аппарата управления ПАО «</w:t>
            </w:r>
            <w:proofErr w:type="spellStart"/>
            <w:r w:rsidR="002333AC" w:rsidRPr="007342E0">
              <w:rPr>
                <w:sz w:val="24"/>
                <w:szCs w:val="24"/>
              </w:rPr>
              <w:t>ТрансКонтейнер</w:t>
            </w:r>
            <w:proofErr w:type="spellEnd"/>
            <w:r w:rsidR="002333AC" w:rsidRPr="007342E0">
              <w:rPr>
                <w:sz w:val="24"/>
                <w:szCs w:val="24"/>
              </w:rPr>
              <w:t>».</w:t>
            </w:r>
          </w:p>
          <w:p w:rsidR="009830CC" w:rsidRPr="009830CC" w:rsidRDefault="002333AC" w:rsidP="005E0074">
            <w:pPr>
              <w:pStyle w:val="19"/>
              <w:ind w:firstLine="0"/>
              <w:rPr>
                <w:sz w:val="24"/>
                <w:szCs w:val="24"/>
                <w:highlight w:val="cyan"/>
              </w:rPr>
            </w:pPr>
            <w:r w:rsidRPr="007342E0">
              <w:rPr>
                <w:sz w:val="24"/>
                <w:szCs w:val="24"/>
              </w:rPr>
              <w:t>Адрес: 125047, Москва, 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gridSpan w:val="2"/>
          </w:tcPr>
          <w:p w:rsidR="003E2C12" w:rsidRPr="00ED2904" w:rsidRDefault="009830CC" w:rsidP="00C30D89">
            <w:pPr>
              <w:pStyle w:val="19"/>
              <w:ind w:firstLine="0"/>
              <w:rPr>
                <w:sz w:val="24"/>
                <w:szCs w:val="24"/>
              </w:rPr>
            </w:pPr>
            <w:r w:rsidRPr="00725483">
              <w:rPr>
                <w:sz w:val="24"/>
                <w:szCs w:val="24"/>
              </w:rPr>
              <w:t xml:space="preserve">Подведение итогов состоится </w:t>
            </w:r>
            <w:r w:rsidR="00ED2904">
              <w:rPr>
                <w:sz w:val="24"/>
                <w:szCs w:val="24"/>
              </w:rPr>
              <w:t>не позднее</w:t>
            </w:r>
            <w:bookmarkStart w:id="3" w:name="_GoBack"/>
            <w:r w:rsidR="00ED2904">
              <w:rPr>
                <w:sz w:val="24"/>
                <w:szCs w:val="24"/>
              </w:rPr>
              <w:t xml:space="preserve"> </w:t>
            </w:r>
            <w:r w:rsidR="00BB7174" w:rsidRPr="00C30D89">
              <w:rPr>
                <w:sz w:val="24"/>
                <w:szCs w:val="24"/>
              </w:rPr>
              <w:t>14 часов 00 минут</w:t>
            </w:r>
            <w:r w:rsidR="00BB7174" w:rsidRPr="00F86FAA">
              <w:rPr>
                <w:sz w:val="24"/>
                <w:szCs w:val="24"/>
              </w:rPr>
              <w:t xml:space="preserve"> местного</w:t>
            </w:r>
            <w:r w:rsidR="00BB7174">
              <w:rPr>
                <w:sz w:val="24"/>
                <w:szCs w:val="24"/>
              </w:rPr>
              <w:t xml:space="preserve"> </w:t>
            </w:r>
            <w:r w:rsidR="00BB7174" w:rsidRPr="00F86FAA">
              <w:rPr>
                <w:sz w:val="24"/>
                <w:szCs w:val="24"/>
              </w:rPr>
              <w:t>времени</w:t>
            </w:r>
            <w:r w:rsidR="00BB7174">
              <w:rPr>
                <w:sz w:val="24"/>
                <w:szCs w:val="24"/>
              </w:rPr>
              <w:t xml:space="preserve"> </w:t>
            </w:r>
            <w:r w:rsidRPr="00C30D89">
              <w:rPr>
                <w:sz w:val="24"/>
                <w:szCs w:val="24"/>
              </w:rPr>
              <w:t>«</w:t>
            </w:r>
            <w:r w:rsidR="00C30D89" w:rsidRPr="00C30D89">
              <w:rPr>
                <w:sz w:val="24"/>
                <w:szCs w:val="24"/>
              </w:rPr>
              <w:t>10</w:t>
            </w:r>
            <w:r w:rsidR="00ED2904" w:rsidRPr="00C30D89">
              <w:rPr>
                <w:sz w:val="24"/>
                <w:szCs w:val="24"/>
              </w:rPr>
              <w:t xml:space="preserve">» </w:t>
            </w:r>
            <w:r w:rsidR="00C30D89" w:rsidRPr="00C30D89">
              <w:rPr>
                <w:sz w:val="24"/>
                <w:szCs w:val="24"/>
              </w:rPr>
              <w:t>ноября</w:t>
            </w:r>
            <w:r w:rsidR="003D0ECF" w:rsidRPr="00C30D89">
              <w:rPr>
                <w:sz w:val="24"/>
                <w:szCs w:val="24"/>
              </w:rPr>
              <w:t xml:space="preserve"> 2016</w:t>
            </w:r>
            <w:r w:rsidR="00ED2904" w:rsidRPr="00C30D89">
              <w:rPr>
                <w:sz w:val="24"/>
                <w:szCs w:val="24"/>
              </w:rPr>
              <w:t xml:space="preserve"> г.</w:t>
            </w:r>
            <w:r w:rsidR="00A12B7F" w:rsidRPr="00C30D89">
              <w:rPr>
                <w:sz w:val="24"/>
                <w:szCs w:val="24"/>
              </w:rPr>
              <w:t xml:space="preserve"> </w:t>
            </w:r>
            <w:r w:rsidRPr="00F86FAA">
              <w:rPr>
                <w:sz w:val="24"/>
                <w:szCs w:val="24"/>
              </w:rPr>
              <w:t xml:space="preserve">по </w:t>
            </w:r>
            <w:bookmarkEnd w:id="3"/>
            <w:r w:rsidRPr="00F86FAA">
              <w:rPr>
                <w:sz w:val="24"/>
                <w:szCs w:val="24"/>
              </w:rPr>
              <w:t xml:space="preserve">адресу, указанному в пункте </w:t>
            </w:r>
            <w:r>
              <w:rPr>
                <w:sz w:val="24"/>
                <w:szCs w:val="24"/>
              </w:rPr>
              <w:t>9</w:t>
            </w:r>
            <w:r w:rsidRPr="00F86FAA">
              <w:rPr>
                <w:sz w:val="24"/>
                <w:szCs w:val="24"/>
              </w:rPr>
              <w:t xml:space="preserve"> Информационной карты</w:t>
            </w:r>
            <w:r w:rsidR="00ED2904">
              <w:rPr>
                <w:sz w:val="24"/>
                <w:szCs w:val="24"/>
              </w:rPr>
              <w:t>.</w:t>
            </w:r>
            <w:r w:rsidR="002333AC">
              <w:rPr>
                <w:sz w:val="24"/>
                <w:szCs w:val="24"/>
              </w:rPr>
              <w:t xml:space="preserve">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gridSpan w:val="2"/>
          </w:tcPr>
          <w:p w:rsidR="007D6548" w:rsidRPr="00F86FAA" w:rsidRDefault="002333AC" w:rsidP="00C15FC4">
            <w:pPr>
              <w:pStyle w:val="19"/>
              <w:rPr>
                <w:sz w:val="24"/>
                <w:szCs w:val="24"/>
              </w:rPr>
            </w:pPr>
            <w:r w:rsidRPr="002706E9">
              <w:rPr>
                <w:sz w:val="24"/>
                <w:szCs w:val="24"/>
              </w:rPr>
              <w:t xml:space="preserve">Оплата поставки </w:t>
            </w:r>
            <w:r>
              <w:rPr>
                <w:sz w:val="24"/>
                <w:szCs w:val="24"/>
              </w:rPr>
              <w:t>оборудования</w:t>
            </w:r>
            <w:r w:rsidRPr="002706E9">
              <w:rPr>
                <w:sz w:val="24"/>
                <w:szCs w:val="24"/>
              </w:rPr>
              <w:t xml:space="preserve"> и выполнения работ по монтажу и настройке поставляемого </w:t>
            </w:r>
            <w:r>
              <w:rPr>
                <w:sz w:val="24"/>
                <w:szCs w:val="24"/>
              </w:rPr>
              <w:t>оборудования</w:t>
            </w:r>
            <w:r w:rsidRPr="002706E9">
              <w:rPr>
                <w:sz w:val="24"/>
                <w:szCs w:val="24"/>
              </w:rPr>
              <w:t xml:space="preserve"> производится Заказчиком в размере 100% (ста) процентов от общей цены договора в течение 30 (тридцати) календарных дней после подписания сторонами акта сдачи-приемки </w:t>
            </w:r>
            <w:r w:rsidRPr="002706E9">
              <w:rPr>
                <w:sz w:val="24"/>
                <w:szCs w:val="24"/>
              </w:rPr>
              <w:lastRenderedPageBreak/>
              <w:t>выполненных Работ, на основании счета от исполнителя.</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lastRenderedPageBreak/>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gridSpan w:val="2"/>
          </w:tcPr>
          <w:p w:rsidR="007D6548" w:rsidRPr="00F86FAA" w:rsidRDefault="002333AC"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gridSpan w:val="2"/>
          </w:tcPr>
          <w:p w:rsidR="002333AC" w:rsidRPr="007342E0" w:rsidRDefault="002333AC" w:rsidP="002333AC">
            <w:pPr>
              <w:pStyle w:val="Default"/>
              <w:jc w:val="both"/>
              <w:rPr>
                <w:bCs/>
                <w:color w:val="auto"/>
              </w:rPr>
            </w:pPr>
            <w:r w:rsidRPr="007342E0">
              <w:rPr>
                <w:bCs/>
                <w:color w:val="auto"/>
              </w:rPr>
              <w:t xml:space="preserve">Срок поставки </w:t>
            </w:r>
            <w:r>
              <w:rPr>
                <w:bCs/>
                <w:color w:val="auto"/>
              </w:rPr>
              <w:t>о</w:t>
            </w:r>
            <w:r w:rsidRPr="007342E0">
              <w:rPr>
                <w:bCs/>
                <w:color w:val="auto"/>
              </w:rPr>
              <w:t xml:space="preserve">борудования не более 60 календарных дней </w:t>
            </w:r>
            <w:proofErr w:type="gramStart"/>
            <w:r w:rsidRPr="007342E0">
              <w:rPr>
                <w:bCs/>
                <w:color w:val="auto"/>
              </w:rPr>
              <w:t>с даты заключения</w:t>
            </w:r>
            <w:proofErr w:type="gramEnd"/>
            <w:r w:rsidRPr="007342E0">
              <w:rPr>
                <w:bCs/>
                <w:color w:val="auto"/>
              </w:rPr>
              <w:t xml:space="preserve"> договора.  </w:t>
            </w:r>
          </w:p>
          <w:p w:rsidR="002333AC" w:rsidRPr="007342E0" w:rsidRDefault="002333AC" w:rsidP="002333AC">
            <w:pPr>
              <w:pStyle w:val="Default"/>
              <w:jc w:val="both"/>
              <w:rPr>
                <w:bCs/>
                <w:color w:val="auto"/>
              </w:rPr>
            </w:pPr>
            <w:r w:rsidRPr="007342E0">
              <w:rPr>
                <w:bCs/>
                <w:color w:val="auto"/>
              </w:rPr>
              <w:t xml:space="preserve">Срок выполнения работ не более 20 рабочих дней </w:t>
            </w:r>
            <w:proofErr w:type="gramStart"/>
            <w:r w:rsidRPr="007342E0">
              <w:rPr>
                <w:bCs/>
                <w:color w:val="auto"/>
              </w:rPr>
              <w:t>с даты поставки</w:t>
            </w:r>
            <w:proofErr w:type="gramEnd"/>
            <w:r w:rsidRPr="007342E0">
              <w:rPr>
                <w:bCs/>
                <w:color w:val="auto"/>
              </w:rPr>
              <w:t xml:space="preserve"> </w:t>
            </w:r>
            <w:r>
              <w:rPr>
                <w:bCs/>
                <w:color w:val="auto"/>
              </w:rPr>
              <w:t>о</w:t>
            </w:r>
            <w:r w:rsidRPr="007342E0">
              <w:rPr>
                <w:bCs/>
                <w:color w:val="auto"/>
              </w:rPr>
              <w:t>борудования</w:t>
            </w:r>
            <w:r>
              <w:rPr>
                <w:bCs/>
                <w:color w:val="auto"/>
              </w:rPr>
              <w:t>.</w:t>
            </w:r>
          </w:p>
          <w:p w:rsidR="007D6548" w:rsidRPr="00F86FAA" w:rsidRDefault="002333AC" w:rsidP="002333AC">
            <w:pPr>
              <w:pStyle w:val="Default"/>
              <w:jc w:val="both"/>
              <w:rPr>
                <w:b/>
                <w:color w:val="auto"/>
              </w:rPr>
            </w:pPr>
            <w:r w:rsidRPr="007342E0">
              <w:rPr>
                <w:bCs/>
                <w:color w:val="auto"/>
              </w:rPr>
              <w:t xml:space="preserve">Место выполнения работ, оказания услуг, поставки Оборудования и т.д.: на территории Заказчика по адресу г. Москва, </w:t>
            </w:r>
            <w:proofErr w:type="gramStart"/>
            <w:r w:rsidRPr="007342E0">
              <w:rPr>
                <w:bCs/>
                <w:color w:val="auto"/>
              </w:rPr>
              <w:t>Оружейный</w:t>
            </w:r>
            <w:proofErr w:type="gramEnd"/>
            <w:r w:rsidRPr="007342E0">
              <w:rPr>
                <w:bCs/>
                <w:color w:val="auto"/>
              </w:rPr>
              <w:t xml:space="preserve"> пер., д.19</w:t>
            </w:r>
            <w:r>
              <w:rPr>
                <w:bCs/>
                <w:color w:val="auto"/>
              </w:rPr>
              <w:t>.</w:t>
            </w:r>
            <w:r w:rsidR="00174FFE" w:rsidRPr="00F86FAA">
              <w:rPr>
                <w:i/>
                <w:color w:val="auto"/>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gridSpan w:val="2"/>
          </w:tcPr>
          <w:p w:rsidR="007D6548" w:rsidRPr="00F86FAA" w:rsidRDefault="002333AC" w:rsidP="00E14F30">
            <w:pPr>
              <w:pStyle w:val="19"/>
              <w:ind w:firstLine="0"/>
              <w:rPr>
                <w:sz w:val="24"/>
                <w:szCs w:val="24"/>
              </w:rPr>
            </w:pPr>
            <w:r w:rsidRPr="007342E0">
              <w:rPr>
                <w:sz w:val="24"/>
                <w:szCs w:val="24"/>
              </w:rPr>
              <w:t xml:space="preserve">Состав и объем услуг определен в </w:t>
            </w:r>
            <w:r>
              <w:rPr>
                <w:sz w:val="24"/>
                <w:szCs w:val="24"/>
              </w:rPr>
              <w:t>разделе 4 «Техническое задание»</w:t>
            </w:r>
            <w:r w:rsidR="00E14F30" w:rsidRPr="00F86FAA">
              <w:rPr>
                <w:i/>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gridSpan w:val="2"/>
          </w:tcPr>
          <w:p w:rsidR="007D6548" w:rsidRPr="00F86FAA" w:rsidRDefault="000526A7" w:rsidP="00093F19">
            <w:pPr>
              <w:pStyle w:val="aff"/>
              <w:jc w:val="both"/>
              <w:rPr>
                <w:sz w:val="24"/>
                <w:szCs w:val="24"/>
              </w:rPr>
            </w:pPr>
            <w:r w:rsidRPr="007342E0">
              <w:rPr>
                <w:sz w:val="24"/>
                <w:szCs w:val="24"/>
              </w:rPr>
              <w:t>Русский язык. Вся переписка, связанная с проведением Открытого конкурса, ведется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gridSpan w:val="2"/>
          </w:tcPr>
          <w:p w:rsidR="007D6548" w:rsidRPr="00F86FAA" w:rsidRDefault="000526A7" w:rsidP="00804946">
            <w:pPr>
              <w:pStyle w:val="19"/>
              <w:ind w:firstLine="0"/>
              <w:rPr>
                <w:b/>
                <w:sz w:val="24"/>
                <w:szCs w:val="24"/>
                <w:highlight w:val="yellow"/>
              </w:rPr>
            </w:pPr>
            <w:r w:rsidRPr="007342E0">
              <w:rPr>
                <w:sz w:val="24"/>
                <w:szCs w:val="24"/>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gridSpan w:val="2"/>
          </w:tcPr>
          <w:p w:rsidR="00EE58AD" w:rsidRPr="00F86FAA" w:rsidRDefault="00EE58AD" w:rsidP="00EE58AD">
            <w:pPr>
              <w:ind w:firstLine="540"/>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EE58AD" w:rsidRPr="009A4793" w:rsidRDefault="00EE58AD" w:rsidP="00EE58AD">
            <w:pPr>
              <w:ind w:firstLine="539"/>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EE58AD" w:rsidRPr="000526A7" w:rsidRDefault="00EE58AD" w:rsidP="00EE58AD">
            <w:pPr>
              <w:pStyle w:val="afa"/>
              <w:ind w:firstLine="539"/>
              <w:rPr>
                <w:sz w:val="24"/>
              </w:rPr>
            </w:pPr>
            <w:r w:rsidRPr="000526A7">
              <w:rPr>
                <w:sz w:val="24"/>
              </w:rPr>
              <w:t>1.</w:t>
            </w:r>
            <w:r w:rsidR="000526A7">
              <w:rPr>
                <w:sz w:val="24"/>
              </w:rPr>
              <w:t>2</w:t>
            </w:r>
            <w:r w:rsidRPr="000526A7">
              <w:rPr>
                <w:sz w:val="24"/>
              </w:rPr>
              <w:t xml:space="preserve"> отсутствие за последние три года просроченной задолженности перед ПАО «</w:t>
            </w:r>
            <w:proofErr w:type="spellStart"/>
            <w:r w:rsidRPr="000526A7">
              <w:rPr>
                <w:sz w:val="24"/>
              </w:rPr>
              <w:t>ТрансКонтейнер</w:t>
            </w:r>
            <w:proofErr w:type="spellEnd"/>
            <w:r w:rsidRPr="000526A7">
              <w:rPr>
                <w:sz w:val="24"/>
              </w:rPr>
              <w:t>», фактов невыполнения обязательств перед ПАО «</w:t>
            </w:r>
            <w:proofErr w:type="spellStart"/>
            <w:r w:rsidRPr="000526A7">
              <w:rPr>
                <w:sz w:val="24"/>
              </w:rPr>
              <w:t>ТрансКонтейнер</w:t>
            </w:r>
            <w:proofErr w:type="spellEnd"/>
            <w:r w:rsidRPr="000526A7">
              <w:rPr>
                <w:sz w:val="24"/>
              </w:rPr>
              <w:t>» и причинения вреда имуществу ПАО «</w:t>
            </w:r>
            <w:proofErr w:type="spellStart"/>
            <w:r w:rsidRPr="000526A7">
              <w:rPr>
                <w:sz w:val="24"/>
              </w:rPr>
              <w:t>ТрансКонтейнер</w:t>
            </w:r>
            <w:proofErr w:type="spellEnd"/>
            <w:r w:rsidRPr="000526A7">
              <w:rPr>
                <w:sz w:val="24"/>
              </w:rPr>
              <w:t>»;</w:t>
            </w:r>
          </w:p>
          <w:p w:rsidR="000526A7" w:rsidRDefault="00EE58AD" w:rsidP="000526A7">
            <w:pPr>
              <w:pStyle w:val="afa"/>
              <w:ind w:firstLine="539"/>
              <w:rPr>
                <w:sz w:val="24"/>
              </w:rPr>
            </w:pPr>
            <w:proofErr w:type="gramStart"/>
            <w:r w:rsidRPr="007D39D7">
              <w:rPr>
                <w:sz w:val="24"/>
              </w:rPr>
              <w:t>1.</w:t>
            </w:r>
            <w:r w:rsidR="000526A7">
              <w:rPr>
                <w:sz w:val="24"/>
              </w:rPr>
              <w:t>3</w:t>
            </w:r>
            <w:r w:rsidRPr="007D39D7">
              <w:rPr>
                <w:sz w:val="24"/>
              </w:rPr>
              <w:t xml:space="preserve"> </w:t>
            </w:r>
            <w:r w:rsidR="000526A7" w:rsidRPr="007D39D7">
              <w:rPr>
                <w:sz w:val="24"/>
              </w:rPr>
              <w:t xml:space="preserve">наличие опыта поставки товара, выполнения работ, оказания услуг и т.д. </w:t>
            </w:r>
            <w:r w:rsidR="000526A7" w:rsidRPr="003C1551">
              <w:rPr>
                <w:sz w:val="24"/>
              </w:rPr>
              <w:t>за период 2013 - 201</w:t>
            </w:r>
            <w:r w:rsidR="000526A7">
              <w:rPr>
                <w:sz w:val="24"/>
              </w:rPr>
              <w:t>5</w:t>
            </w:r>
            <w:r w:rsidR="000526A7" w:rsidRPr="003C1551">
              <w:rPr>
                <w:sz w:val="24"/>
              </w:rPr>
              <w:t xml:space="preserve"> годы (включительно) и 2016 год (до даты окончания приема Заявок)</w:t>
            </w:r>
            <w:r w:rsidR="000526A7" w:rsidRPr="007D39D7">
              <w:rPr>
                <w:sz w:val="24"/>
              </w:rPr>
              <w:t xml:space="preserve"> с предметом, аналогичному предмету Открытого конкурса (</w:t>
            </w:r>
            <w:r w:rsidR="000526A7">
              <w:rPr>
                <w:sz w:val="24"/>
              </w:rPr>
              <w:t>поставка оборудования, монтаж и пуско-наладка в рамках модернизации системы мультимедиа</w:t>
            </w:r>
            <w:r w:rsidR="000526A7" w:rsidRPr="007D39D7">
              <w:rPr>
                <w:sz w:val="24"/>
              </w:rPr>
              <w:t xml:space="preserve">), с суммарной стоимостью договоров не менее </w:t>
            </w:r>
            <w:r w:rsidR="000526A7">
              <w:rPr>
                <w:sz w:val="24"/>
              </w:rPr>
              <w:t>20</w:t>
            </w:r>
            <w:r w:rsidR="000526A7" w:rsidRPr="007D39D7">
              <w:rPr>
                <w:sz w:val="24"/>
              </w:rPr>
              <w:t xml:space="preserve"> % от начально</w:t>
            </w:r>
            <w:r w:rsidR="000526A7">
              <w:rPr>
                <w:sz w:val="24"/>
              </w:rPr>
              <w:t>й (максимальной) цены договора.</w:t>
            </w:r>
            <w:proofErr w:type="gramEnd"/>
          </w:p>
          <w:p w:rsidR="00EE58AD" w:rsidRPr="001E5A31" w:rsidRDefault="000526A7" w:rsidP="00EE58AD">
            <w:pPr>
              <w:pStyle w:val="afa"/>
              <w:ind w:firstLine="539"/>
              <w:rPr>
                <w:sz w:val="24"/>
              </w:rPr>
            </w:pPr>
            <w:r>
              <w:rPr>
                <w:sz w:val="24"/>
              </w:rPr>
              <w:t>1.4 П</w:t>
            </w:r>
            <w:r w:rsidRPr="00DF2FCD">
              <w:rPr>
                <w:sz w:val="24"/>
              </w:rPr>
              <w:t>ретендент</w:t>
            </w:r>
            <w:r>
              <w:rPr>
                <w:sz w:val="24"/>
              </w:rPr>
              <w:t xml:space="preserve"> должен</w:t>
            </w:r>
            <w:r w:rsidRPr="00DF2FCD">
              <w:rPr>
                <w:sz w:val="24"/>
              </w:rPr>
              <w:t xml:space="preserve"> име</w:t>
            </w:r>
            <w:r>
              <w:rPr>
                <w:sz w:val="24"/>
              </w:rPr>
              <w:t>ть</w:t>
            </w:r>
            <w:r w:rsidRPr="00DF2FCD">
              <w:rPr>
                <w:sz w:val="24"/>
              </w:rPr>
              <w:t xml:space="preserve"> в своем штате сертифицированных </w:t>
            </w:r>
            <w:r>
              <w:rPr>
                <w:sz w:val="24"/>
              </w:rPr>
              <w:t xml:space="preserve">сотрудников от </w:t>
            </w:r>
            <w:proofErr w:type="spellStart"/>
            <w:r>
              <w:rPr>
                <w:sz w:val="24"/>
              </w:rPr>
              <w:t>вендора</w:t>
            </w:r>
            <w:proofErr w:type="spellEnd"/>
            <w:r>
              <w:rPr>
                <w:sz w:val="24"/>
              </w:rPr>
              <w:t xml:space="preserve"> </w:t>
            </w:r>
            <w:r>
              <w:rPr>
                <w:sz w:val="24"/>
                <w:lang w:val="en-US"/>
              </w:rPr>
              <w:t>Crestron</w:t>
            </w:r>
            <w:r>
              <w:rPr>
                <w:sz w:val="24"/>
              </w:rPr>
              <w:t>.</w:t>
            </w:r>
          </w:p>
          <w:p w:rsidR="00EE58AD" w:rsidRPr="004E7D54" w:rsidRDefault="00EE58AD" w:rsidP="00EE58AD">
            <w:pPr>
              <w:ind w:firstLine="540"/>
              <w:jc w:val="both"/>
            </w:pPr>
            <w:r w:rsidRPr="004E7D54">
              <w:t xml:space="preserve">2.  Претендент, помимо документов, указанных в пункте 2.3 настоящей документации о закупке, в составе заявки должен </w:t>
            </w:r>
            <w:proofErr w:type="gramStart"/>
            <w:r w:rsidRPr="004E7D54">
              <w:t>предоставить следующие документы</w:t>
            </w:r>
            <w:proofErr w:type="gramEnd"/>
            <w:r w:rsidRPr="004E7D54">
              <w:t>:</w:t>
            </w:r>
          </w:p>
          <w:p w:rsidR="00EE58AD" w:rsidRPr="009A4793" w:rsidRDefault="00EE58AD" w:rsidP="000526A7">
            <w:pPr>
              <w:pStyle w:val="afa"/>
              <w:tabs>
                <w:tab w:val="left" w:pos="0"/>
                <w:tab w:val="left" w:pos="1440"/>
              </w:tabs>
              <w:ind w:firstLine="601"/>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EE58AD" w:rsidRPr="009A4793" w:rsidRDefault="00EE58AD" w:rsidP="00EE58AD">
            <w:pPr>
              <w:pStyle w:val="afa"/>
              <w:tabs>
                <w:tab w:val="left" w:pos="0"/>
                <w:tab w:val="left" w:pos="1440"/>
              </w:tabs>
              <w:rPr>
                <w:sz w:val="24"/>
              </w:rPr>
            </w:pPr>
            <w:proofErr w:type="gramStart"/>
            <w:r w:rsidRPr="009A4793">
              <w:rPr>
                <w:sz w:val="24"/>
              </w:rPr>
              <w:t xml:space="preserve">2.2 </w:t>
            </w:r>
            <w:r w:rsidR="00C5028E" w:rsidRPr="00C5028E">
              <w:rPr>
                <w:sz w:val="24"/>
              </w:rPr>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w:t>
            </w:r>
            <w:r w:rsidR="00C5028E" w:rsidRPr="00C5028E">
              <w:rPr>
                <w:sz w:val="24"/>
              </w:rPr>
              <w:lastRenderedPageBreak/>
              <w:t>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00C5028E" w:rsidRPr="00C5028E">
              <w:rPr>
                <w:sz w:val="24"/>
              </w:rPr>
              <w:t xml:space="preserve"> При отсутствии годовой бухгалтерской (финансовой) отчетности пояснительное письмо от претендента с указанием причины ее отсутствия. </w:t>
            </w:r>
            <w:r w:rsidR="00C5028E">
              <w:rPr>
                <w:sz w:val="24"/>
              </w:rPr>
              <w:t>П</w:t>
            </w:r>
            <w:r w:rsidRPr="009A4793">
              <w:rPr>
                <w:sz w:val="24"/>
              </w:rPr>
              <w:t xml:space="preserve">редоставляется копия документа от каждого </w:t>
            </w:r>
            <w:r>
              <w:rPr>
                <w:sz w:val="24"/>
              </w:rPr>
              <w:t>Субъекта МСП</w:t>
            </w:r>
            <w:r w:rsidRPr="009A4793">
              <w:rPr>
                <w:sz w:val="24"/>
              </w:rPr>
              <w:t>, выступающего на стороне одного претендента;</w:t>
            </w:r>
          </w:p>
          <w:p w:rsidR="00EE58AD" w:rsidRPr="009A4793" w:rsidRDefault="00EE58AD" w:rsidP="00EE58AD">
            <w:pPr>
              <w:pStyle w:val="afa"/>
              <w:tabs>
                <w:tab w:val="left" w:pos="0"/>
                <w:tab w:val="left" w:pos="1440"/>
              </w:tabs>
              <w:rPr>
                <w:sz w:val="24"/>
              </w:rPr>
            </w:pPr>
            <w:proofErr w:type="gramStart"/>
            <w:r w:rsidRPr="009A4793">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w:t>
            </w:r>
            <w:r w:rsidR="001C6262">
              <w:rPr>
                <w:sz w:val="24"/>
              </w:rPr>
              <w:t xml:space="preserve"> более 1000 рублей</w:t>
            </w:r>
            <w:r w:rsidRPr="009A4793">
              <w:rPr>
                <w:sz w:val="24"/>
              </w:rPr>
              <w:t xml:space="preserve">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EE58AD" w:rsidRPr="009A4793" w:rsidRDefault="00EE58AD" w:rsidP="00EE58AD">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EE58AD" w:rsidRPr="009A4793" w:rsidRDefault="00EE58AD" w:rsidP="00EE58AD">
            <w:pPr>
              <w:pStyle w:val="afa"/>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EE58AD" w:rsidRPr="009A4793" w:rsidRDefault="00EE58AD" w:rsidP="00EE58AD">
            <w:pPr>
              <w:pStyle w:val="afa"/>
              <w:tabs>
                <w:tab w:val="left" w:pos="0"/>
                <w:tab w:val="left" w:pos="1440"/>
              </w:tabs>
              <w:rPr>
                <w:sz w:val="24"/>
              </w:rPr>
            </w:pPr>
            <w:proofErr w:type="gramStart"/>
            <w:r w:rsidRPr="009A4793">
              <w:rPr>
                <w:sz w:val="24"/>
              </w:rPr>
              <w:t xml:space="preserve">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9A4793">
              <w:rPr>
                <w:sz w:val="24"/>
              </w:rPr>
              <w:t>неприостановлении</w:t>
            </w:r>
            <w:proofErr w:type="spellEnd"/>
            <w:r w:rsidRPr="009A4793">
              <w:rPr>
                <w:sz w:val="24"/>
              </w:rPr>
              <w:t xml:space="preserve"> деятельности претендента в административном порядке и/или задолженности</w:t>
            </w:r>
            <w:r w:rsidR="00F65487">
              <w:rPr>
                <w:sz w:val="24"/>
              </w:rPr>
              <w:t xml:space="preserve"> с суммарной суммой</w:t>
            </w:r>
            <w:r w:rsidR="009F6A51">
              <w:rPr>
                <w:sz w:val="24"/>
              </w:rPr>
              <w:t xml:space="preserve"> более 1000 рублей</w:t>
            </w:r>
            <w:r w:rsidRPr="009A4793">
              <w:rPr>
                <w:sz w:val="24"/>
              </w:rPr>
              <w:t>,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9A4793">
              <w:rPr>
                <w:sz w:val="24"/>
              </w:rPr>
              <w:t>), а также информации в едином Федеральном реестре сведений о фактах деятельности юридических лиц http://www.fedresurs.ru/companies/IsSearching.</w:t>
            </w:r>
          </w:p>
          <w:p w:rsidR="00EE58AD" w:rsidRPr="009A4793" w:rsidRDefault="00EE58AD" w:rsidP="00EE58AD">
            <w:pPr>
              <w:pStyle w:val="afa"/>
              <w:tabs>
                <w:tab w:val="left" w:pos="0"/>
                <w:tab w:val="left" w:pos="1440"/>
              </w:tabs>
              <w:rPr>
                <w:sz w:val="24"/>
              </w:rPr>
            </w:pPr>
            <w:r w:rsidRPr="009A4793">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sidR="00412DE7">
              <w:rPr>
                <w:sz w:val="24"/>
              </w:rPr>
              <w:t xml:space="preserve">претендентом </w:t>
            </w:r>
            <w:r w:rsidRPr="009A4793">
              <w:rPr>
                <w:sz w:val="24"/>
              </w:rPr>
              <w:t>постановления о прекращении исполнительного производства и т.п.).</w:t>
            </w:r>
          </w:p>
          <w:p w:rsidR="00EE58AD" w:rsidRDefault="00EE58AD" w:rsidP="00EE58AD">
            <w:pPr>
              <w:pStyle w:val="afa"/>
              <w:tabs>
                <w:tab w:val="left" w:pos="0"/>
                <w:tab w:val="left" w:pos="1418"/>
              </w:tabs>
              <w:rPr>
                <w:sz w:val="24"/>
              </w:rPr>
            </w:pPr>
            <w:r w:rsidRPr="009A4793">
              <w:rPr>
                <w:sz w:val="24"/>
              </w:rPr>
              <w:lastRenderedPageBreak/>
              <w:t xml:space="preserve">Организатором на день рассмотрения Заявок проверяется информация о наличии исполнительных производств и/или </w:t>
            </w:r>
            <w:proofErr w:type="spellStart"/>
            <w:r w:rsidRPr="009A4793">
              <w:rPr>
                <w:sz w:val="24"/>
              </w:rPr>
              <w:t>неприостановлении</w:t>
            </w:r>
            <w:proofErr w:type="spellEnd"/>
            <w:r w:rsidRPr="009A4793">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0526A7" w:rsidRDefault="00EE58AD" w:rsidP="000526A7">
            <w:pPr>
              <w:pStyle w:val="afa"/>
              <w:tabs>
                <w:tab w:val="left" w:pos="0"/>
                <w:tab w:val="left" w:pos="1418"/>
              </w:tabs>
              <w:rPr>
                <w:sz w:val="24"/>
              </w:rPr>
            </w:pPr>
            <w:r>
              <w:rPr>
                <w:sz w:val="24"/>
              </w:rPr>
              <w:t>2.5</w:t>
            </w:r>
            <w:r w:rsidR="000526A7">
              <w:rPr>
                <w:sz w:val="24"/>
              </w:rPr>
              <w:t xml:space="preserve"> </w:t>
            </w:r>
            <w:r w:rsidR="000526A7" w:rsidRPr="00DF2FCD">
              <w:rPr>
                <w:sz w:val="24"/>
              </w:rPr>
              <w:t xml:space="preserve">в подтверждении того, что претендент имеет в своем штате сертифицированных </w:t>
            </w:r>
            <w:r w:rsidR="000526A7">
              <w:rPr>
                <w:sz w:val="24"/>
              </w:rPr>
              <w:t xml:space="preserve">сотрудников от </w:t>
            </w:r>
            <w:proofErr w:type="spellStart"/>
            <w:r w:rsidR="000526A7">
              <w:rPr>
                <w:sz w:val="24"/>
              </w:rPr>
              <w:t>вендора</w:t>
            </w:r>
            <w:proofErr w:type="spellEnd"/>
            <w:r w:rsidR="000526A7">
              <w:rPr>
                <w:sz w:val="24"/>
              </w:rPr>
              <w:t xml:space="preserve"> </w:t>
            </w:r>
            <w:r w:rsidR="000526A7">
              <w:rPr>
                <w:sz w:val="24"/>
                <w:lang w:val="en-US"/>
              </w:rPr>
              <w:t>Crestron</w:t>
            </w:r>
            <w:r w:rsidR="000526A7">
              <w:rPr>
                <w:sz w:val="24"/>
              </w:rPr>
              <w:t>:</w:t>
            </w:r>
          </w:p>
          <w:p w:rsidR="000526A7" w:rsidRDefault="000526A7" w:rsidP="008B41D3">
            <w:pPr>
              <w:pStyle w:val="afa"/>
              <w:numPr>
                <w:ilvl w:val="0"/>
                <w:numId w:val="23"/>
              </w:numPr>
              <w:tabs>
                <w:tab w:val="left" w:pos="0"/>
              </w:tabs>
              <w:rPr>
                <w:sz w:val="24"/>
              </w:rPr>
            </w:pPr>
            <w:r>
              <w:rPr>
                <w:sz w:val="24"/>
              </w:rPr>
              <w:t>копия сертификата (</w:t>
            </w:r>
            <w:r w:rsidRPr="000526A7">
              <w:rPr>
                <w:sz w:val="24"/>
              </w:rPr>
              <w:t xml:space="preserve">CTI-P 301 </w:t>
            </w:r>
            <w:proofErr w:type="spellStart"/>
            <w:r w:rsidRPr="000526A7">
              <w:rPr>
                <w:sz w:val="24"/>
              </w:rPr>
              <w:t>Advanced</w:t>
            </w:r>
            <w:proofErr w:type="spellEnd"/>
            <w:r w:rsidRPr="000526A7">
              <w:rPr>
                <w:sz w:val="24"/>
              </w:rPr>
              <w:t xml:space="preserve"> </w:t>
            </w:r>
            <w:proofErr w:type="spellStart"/>
            <w:r w:rsidRPr="000526A7">
              <w:rPr>
                <w:sz w:val="24"/>
              </w:rPr>
              <w:t>Programming</w:t>
            </w:r>
            <w:proofErr w:type="spellEnd"/>
            <w:r w:rsidRPr="000526A7">
              <w:rPr>
                <w:sz w:val="24"/>
              </w:rPr>
              <w:t xml:space="preserve"> </w:t>
            </w:r>
            <w:proofErr w:type="spellStart"/>
            <w:r w:rsidRPr="000526A7">
              <w:rPr>
                <w:sz w:val="24"/>
              </w:rPr>
              <w:t>Skills</w:t>
            </w:r>
            <w:proofErr w:type="spellEnd"/>
            <w:r>
              <w:rPr>
                <w:sz w:val="24"/>
              </w:rPr>
              <w:t xml:space="preserve"> или </w:t>
            </w:r>
            <w:r w:rsidRPr="000526A7">
              <w:rPr>
                <w:sz w:val="24"/>
              </w:rPr>
              <w:t xml:space="preserve">CTI-P 201 </w:t>
            </w:r>
            <w:proofErr w:type="spellStart"/>
            <w:r w:rsidRPr="000526A7">
              <w:rPr>
                <w:sz w:val="24"/>
              </w:rPr>
              <w:t>Core</w:t>
            </w:r>
            <w:proofErr w:type="spellEnd"/>
            <w:r w:rsidRPr="000526A7">
              <w:rPr>
                <w:sz w:val="24"/>
              </w:rPr>
              <w:t xml:space="preserve"> </w:t>
            </w:r>
            <w:proofErr w:type="spellStart"/>
            <w:r w:rsidRPr="000526A7">
              <w:rPr>
                <w:sz w:val="24"/>
              </w:rPr>
              <w:t>System</w:t>
            </w:r>
            <w:proofErr w:type="spellEnd"/>
            <w:r w:rsidRPr="000526A7">
              <w:rPr>
                <w:sz w:val="24"/>
              </w:rPr>
              <w:t xml:space="preserve"> </w:t>
            </w:r>
            <w:proofErr w:type="spellStart"/>
            <w:r w:rsidRPr="000526A7">
              <w:rPr>
                <w:sz w:val="24"/>
              </w:rPr>
              <w:t>Programming</w:t>
            </w:r>
            <w:proofErr w:type="spellEnd"/>
            <w:r>
              <w:rPr>
                <w:sz w:val="24"/>
              </w:rPr>
              <w:t xml:space="preserve">) </w:t>
            </w:r>
            <w:proofErr w:type="spellStart"/>
            <w:r>
              <w:rPr>
                <w:sz w:val="24"/>
              </w:rPr>
              <w:t>вендора</w:t>
            </w:r>
            <w:proofErr w:type="spellEnd"/>
            <w:r>
              <w:rPr>
                <w:sz w:val="24"/>
              </w:rPr>
              <w:t xml:space="preserve"> </w:t>
            </w:r>
            <w:r>
              <w:rPr>
                <w:sz w:val="24"/>
                <w:lang w:val="en-US"/>
              </w:rPr>
              <w:t>Crestron</w:t>
            </w:r>
            <w:r>
              <w:rPr>
                <w:sz w:val="24"/>
              </w:rPr>
              <w:t xml:space="preserve"> от сотрудника претендента.</w:t>
            </w:r>
          </w:p>
          <w:p w:rsidR="001D39D2" w:rsidRPr="001D39D2" w:rsidRDefault="000526A7" w:rsidP="008B41D3">
            <w:pPr>
              <w:pStyle w:val="afa"/>
              <w:numPr>
                <w:ilvl w:val="0"/>
                <w:numId w:val="23"/>
              </w:numPr>
              <w:tabs>
                <w:tab w:val="left" w:pos="0"/>
                <w:tab w:val="left" w:pos="1451"/>
              </w:tabs>
              <w:ind w:left="34" w:firstLine="992"/>
              <w:rPr>
                <w:i/>
                <w:sz w:val="24"/>
              </w:rPr>
            </w:pPr>
            <w:r>
              <w:rPr>
                <w:sz w:val="24"/>
              </w:rPr>
              <w:t xml:space="preserve">и/или ссылку на официальный сайт </w:t>
            </w:r>
            <w:r>
              <w:rPr>
                <w:sz w:val="24"/>
                <w:lang w:val="en-US"/>
              </w:rPr>
              <w:t>Crestron</w:t>
            </w:r>
            <w:r>
              <w:rPr>
                <w:sz w:val="24"/>
              </w:rPr>
              <w:t>, где подтверждается, что сотрудни</w:t>
            </w:r>
            <w:proofErr w:type="gramStart"/>
            <w:r>
              <w:rPr>
                <w:sz w:val="24"/>
              </w:rPr>
              <w:t>к(</w:t>
            </w:r>
            <w:proofErr w:type="gramEnd"/>
            <w:r>
              <w:rPr>
                <w:sz w:val="24"/>
              </w:rPr>
              <w:t xml:space="preserve">и) претендента прошли обучение в учебном центре </w:t>
            </w:r>
            <w:proofErr w:type="spellStart"/>
            <w:r>
              <w:rPr>
                <w:sz w:val="24"/>
              </w:rPr>
              <w:t>вендора</w:t>
            </w:r>
            <w:proofErr w:type="spellEnd"/>
            <w:r>
              <w:rPr>
                <w:sz w:val="24"/>
              </w:rPr>
              <w:t xml:space="preserve"> </w:t>
            </w:r>
            <w:r>
              <w:rPr>
                <w:sz w:val="24"/>
                <w:lang w:val="en-US"/>
              </w:rPr>
              <w:t>Crestron</w:t>
            </w:r>
            <w:r>
              <w:rPr>
                <w:sz w:val="24"/>
              </w:rPr>
              <w:t>.</w:t>
            </w:r>
          </w:p>
          <w:p w:rsidR="002F0352" w:rsidRPr="002F0352" w:rsidRDefault="001D39D2" w:rsidP="001D39D2">
            <w:pPr>
              <w:pStyle w:val="afa"/>
              <w:tabs>
                <w:tab w:val="left" w:pos="0"/>
                <w:tab w:val="left" w:pos="1451"/>
              </w:tabs>
              <w:ind w:left="34"/>
              <w:rPr>
                <w:i/>
                <w:sz w:val="24"/>
              </w:rPr>
            </w:pPr>
            <w:r w:rsidRPr="003C1551">
              <w:rPr>
                <w:sz w:val="24"/>
              </w:rPr>
              <w:t>2.</w:t>
            </w:r>
            <w:r>
              <w:rPr>
                <w:sz w:val="24"/>
              </w:rPr>
              <w:t>6</w:t>
            </w:r>
            <w:r w:rsidRPr="003C1551">
              <w:rPr>
                <w:sz w:val="24"/>
              </w:rPr>
              <w:t xml:space="preserve"> документ по форме приложения № 4 к документации о </w:t>
            </w:r>
            <w:proofErr w:type="gramStart"/>
            <w:r w:rsidRPr="003C1551">
              <w:rPr>
                <w:sz w:val="24"/>
              </w:rPr>
              <w:t>закупке</w:t>
            </w:r>
            <w:proofErr w:type="gramEnd"/>
            <w:r w:rsidRPr="003C1551">
              <w:rPr>
                <w:sz w:val="24"/>
              </w:rPr>
              <w:t xml:space="preserve"> о наличии опыта поставки товара, выполнения работ, оказания услуг и т.д. за период 2013 - 201</w:t>
            </w:r>
            <w:r>
              <w:rPr>
                <w:sz w:val="24"/>
              </w:rPr>
              <w:t>5</w:t>
            </w:r>
            <w:r w:rsidRPr="003C1551">
              <w:rPr>
                <w:sz w:val="24"/>
              </w:rPr>
              <w:t xml:space="preserve"> годы (включительно) и 2016 год (до даты окончания приема Заявок), по предмету, аналогичному предмету Открытого конкурса, указанному в пункте 1.1.2 настоящей документации о закупке и пункте 1 информационной карты.</w:t>
            </w:r>
            <w:r w:rsidRPr="003C1551">
              <w:t xml:space="preserve"> К </w:t>
            </w:r>
            <w:r w:rsidRPr="003C1551">
              <w:rPr>
                <w:sz w:val="24"/>
              </w:rPr>
              <w:t xml:space="preserve">приложению № 4 документации о закупке прикладываются соответствующие подписанные сторонами копии договоров и копии актов передачи (актов сдачи-приемки, накладных, актов сверки) поставки товаров, выполнения работ, оказания услуг и/или иные документы, подтверждающие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w:t>
            </w:r>
            <w:r>
              <w:rPr>
                <w:sz w:val="24"/>
              </w:rPr>
              <w:t>20</w:t>
            </w:r>
            <w:r w:rsidRPr="003C1551">
              <w:rPr>
                <w:sz w:val="24"/>
              </w:rPr>
              <w:t xml:space="preserve"> % от начальной (максимальной) цены договора.</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887539">
            <w:pPr>
              <w:pStyle w:val="Default"/>
              <w:rPr>
                <w:b/>
                <w:color w:val="auto"/>
              </w:rPr>
            </w:pPr>
            <w:r>
              <w:rPr>
                <w:b/>
                <w:color w:val="auto"/>
              </w:rPr>
              <w:t>Срок заключения договора</w:t>
            </w:r>
          </w:p>
        </w:tc>
        <w:tc>
          <w:tcPr>
            <w:tcW w:w="6768" w:type="dxa"/>
            <w:gridSpan w:val="2"/>
          </w:tcPr>
          <w:p w:rsidR="00835CB1" w:rsidRPr="00F86FAA" w:rsidRDefault="00AA0D32" w:rsidP="001D39D2">
            <w:pPr>
              <w:pStyle w:val="afa"/>
              <w:rPr>
                <w:i/>
                <w:sz w:val="24"/>
                <w:highlight w:val="yellow"/>
              </w:rPr>
            </w:pPr>
            <w:r>
              <w:rPr>
                <w:sz w:val="24"/>
              </w:rPr>
              <w:t xml:space="preserve">Не более </w:t>
            </w:r>
            <w:r w:rsidRPr="001D39D2">
              <w:rPr>
                <w:sz w:val="24"/>
              </w:rPr>
              <w:t>2</w:t>
            </w:r>
            <w:r w:rsidR="001D39D2" w:rsidRPr="001D39D2">
              <w:rPr>
                <w:sz w:val="24"/>
              </w:rPr>
              <w:t xml:space="preserve">0 дней </w:t>
            </w:r>
            <w:proofErr w:type="spellStart"/>
            <w:proofErr w:type="gramStart"/>
            <w:r w:rsidRPr="001D39D2">
              <w:rPr>
                <w:sz w:val="24"/>
              </w:rPr>
              <w:t>дней</w:t>
            </w:r>
            <w:proofErr w:type="spellEnd"/>
            <w:proofErr w:type="gramEnd"/>
            <w:r w:rsidRPr="005E579B">
              <w:rPr>
                <w:sz w:val="24"/>
              </w:rPr>
              <w:t xml:space="preserve">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w:t>
            </w:r>
            <w:r>
              <w:rPr>
                <w:sz w:val="24"/>
              </w:rPr>
              <w:t>должен быть заключен в течение 3</w:t>
            </w:r>
            <w:r w:rsidRPr="005E579B">
              <w:rPr>
                <w:sz w:val="24"/>
              </w:rPr>
              <w:t xml:space="preserve">0 рабочих дней со </w:t>
            </w:r>
            <w:r>
              <w:rPr>
                <w:sz w:val="24"/>
              </w:rPr>
              <w:t>дня одобрения органом управления</w:t>
            </w:r>
            <w:r w:rsidRPr="005E579B">
              <w:rPr>
                <w:sz w:val="24"/>
              </w:rPr>
              <w:t xml:space="preserve">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1D39D2" w:rsidRPr="00F86FAA" w:rsidTr="001D39D2">
        <w:trPr>
          <w:trHeight w:val="345"/>
        </w:trPr>
        <w:tc>
          <w:tcPr>
            <w:tcW w:w="534" w:type="dxa"/>
            <w:vMerge w:val="restart"/>
          </w:tcPr>
          <w:p w:rsidR="001D39D2" w:rsidRPr="00F86FAA" w:rsidRDefault="001D39D2" w:rsidP="001D39D2">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vMerge w:val="restart"/>
          </w:tcPr>
          <w:p w:rsidR="001D39D2" w:rsidRPr="00F86FAA" w:rsidRDefault="001D39D2" w:rsidP="001D39D2">
            <w:pPr>
              <w:pStyle w:val="Default"/>
              <w:rPr>
                <w:b/>
                <w:color w:val="auto"/>
              </w:rPr>
            </w:pPr>
            <w:r w:rsidRPr="00F86FAA">
              <w:rPr>
                <w:b/>
                <w:color w:val="auto"/>
              </w:rPr>
              <w:t xml:space="preserve">Критерии оценки </w:t>
            </w:r>
            <w:r w:rsidRPr="00F86FAA">
              <w:rPr>
                <w:b/>
                <w:color w:val="auto"/>
              </w:rPr>
              <w:lastRenderedPageBreak/>
              <w:t xml:space="preserve">Заявок на участие в </w:t>
            </w:r>
            <w:r>
              <w:rPr>
                <w:b/>
                <w:color w:val="auto"/>
              </w:rPr>
              <w:t>Открытом конкурсе и коэффициент их значимости</w:t>
            </w:r>
          </w:p>
        </w:tc>
        <w:tc>
          <w:tcPr>
            <w:tcW w:w="3384" w:type="dxa"/>
          </w:tcPr>
          <w:p w:rsidR="001D39D2" w:rsidRPr="00F86FAA" w:rsidRDefault="001D39D2" w:rsidP="001D39D2">
            <w:pPr>
              <w:pStyle w:val="afa"/>
              <w:rPr>
                <w:b/>
                <w:i/>
                <w:sz w:val="24"/>
              </w:rPr>
            </w:pPr>
            <w:r w:rsidRPr="007342E0">
              <w:rPr>
                <w:b/>
                <w:sz w:val="24"/>
              </w:rPr>
              <w:lastRenderedPageBreak/>
              <w:t>Критерий оценки</w:t>
            </w:r>
          </w:p>
        </w:tc>
        <w:tc>
          <w:tcPr>
            <w:tcW w:w="3384" w:type="dxa"/>
          </w:tcPr>
          <w:p w:rsidR="001D39D2" w:rsidRPr="00F86FAA" w:rsidRDefault="001D39D2" w:rsidP="001D39D2">
            <w:pPr>
              <w:pStyle w:val="afa"/>
              <w:rPr>
                <w:b/>
                <w:i/>
                <w:sz w:val="24"/>
              </w:rPr>
            </w:pPr>
            <w:r w:rsidRPr="007342E0">
              <w:rPr>
                <w:b/>
                <w:sz w:val="24"/>
              </w:rPr>
              <w:t xml:space="preserve">Значение </w:t>
            </w:r>
            <w:proofErr w:type="spellStart"/>
            <w:proofErr w:type="gramStart"/>
            <w:r w:rsidRPr="007342E0">
              <w:rPr>
                <w:sz w:val="24"/>
              </w:rPr>
              <w:t>Кз</w:t>
            </w:r>
            <w:proofErr w:type="spellEnd"/>
            <w:proofErr w:type="gramEnd"/>
          </w:p>
        </w:tc>
      </w:tr>
      <w:tr w:rsidR="001D39D2" w:rsidRPr="00F86FAA" w:rsidTr="001D39D2">
        <w:trPr>
          <w:trHeight w:val="363"/>
        </w:trPr>
        <w:tc>
          <w:tcPr>
            <w:tcW w:w="534" w:type="dxa"/>
            <w:vMerge/>
          </w:tcPr>
          <w:p w:rsidR="001D39D2" w:rsidRPr="00F86FAA" w:rsidRDefault="001D39D2" w:rsidP="001D39D2">
            <w:pPr>
              <w:pStyle w:val="19"/>
              <w:ind w:firstLine="0"/>
              <w:rPr>
                <w:b/>
                <w:sz w:val="24"/>
                <w:szCs w:val="24"/>
              </w:rPr>
            </w:pPr>
          </w:p>
        </w:tc>
        <w:tc>
          <w:tcPr>
            <w:tcW w:w="2551" w:type="dxa"/>
            <w:vMerge/>
          </w:tcPr>
          <w:p w:rsidR="001D39D2" w:rsidRPr="00F86FAA" w:rsidRDefault="001D39D2" w:rsidP="001D39D2">
            <w:pPr>
              <w:pStyle w:val="Default"/>
              <w:rPr>
                <w:b/>
                <w:color w:val="auto"/>
              </w:rPr>
            </w:pPr>
          </w:p>
        </w:tc>
        <w:tc>
          <w:tcPr>
            <w:tcW w:w="3384" w:type="dxa"/>
          </w:tcPr>
          <w:p w:rsidR="001D39D2" w:rsidRPr="00F86FAA" w:rsidRDefault="001D39D2" w:rsidP="001D39D2">
            <w:pPr>
              <w:pStyle w:val="afa"/>
              <w:rPr>
                <w:b/>
                <w:i/>
                <w:sz w:val="24"/>
              </w:rPr>
            </w:pPr>
            <w:r w:rsidRPr="007342E0">
              <w:rPr>
                <w:sz w:val="24"/>
              </w:rPr>
              <w:t>Цена договора</w:t>
            </w:r>
          </w:p>
        </w:tc>
        <w:tc>
          <w:tcPr>
            <w:tcW w:w="3384" w:type="dxa"/>
          </w:tcPr>
          <w:p w:rsidR="001D39D2" w:rsidRPr="006D06B6" w:rsidRDefault="001D39D2" w:rsidP="001D39D2">
            <w:pPr>
              <w:pStyle w:val="afa"/>
              <w:rPr>
                <w:sz w:val="24"/>
              </w:rPr>
            </w:pPr>
            <w:proofErr w:type="spellStart"/>
            <w:proofErr w:type="gramStart"/>
            <w:r w:rsidRPr="007342E0">
              <w:rPr>
                <w:sz w:val="24"/>
              </w:rPr>
              <w:t>Кз</w:t>
            </w:r>
            <w:proofErr w:type="spellEnd"/>
            <w:proofErr w:type="gramEnd"/>
            <w:r w:rsidRPr="007342E0">
              <w:rPr>
                <w:sz w:val="24"/>
              </w:rPr>
              <w:t>=0,6</w:t>
            </w:r>
          </w:p>
        </w:tc>
      </w:tr>
      <w:tr w:rsidR="001D39D2" w:rsidRPr="00F86FAA" w:rsidTr="001D39D2">
        <w:trPr>
          <w:trHeight w:val="345"/>
        </w:trPr>
        <w:tc>
          <w:tcPr>
            <w:tcW w:w="534" w:type="dxa"/>
            <w:vMerge/>
          </w:tcPr>
          <w:p w:rsidR="001D39D2" w:rsidRPr="00F86FAA" w:rsidRDefault="001D39D2" w:rsidP="001D39D2">
            <w:pPr>
              <w:pStyle w:val="19"/>
              <w:ind w:firstLine="0"/>
              <w:rPr>
                <w:b/>
                <w:sz w:val="24"/>
                <w:szCs w:val="24"/>
              </w:rPr>
            </w:pPr>
          </w:p>
        </w:tc>
        <w:tc>
          <w:tcPr>
            <w:tcW w:w="2551" w:type="dxa"/>
            <w:vMerge/>
          </w:tcPr>
          <w:p w:rsidR="001D39D2" w:rsidRPr="00F86FAA" w:rsidRDefault="001D39D2" w:rsidP="001D39D2">
            <w:pPr>
              <w:pStyle w:val="Default"/>
              <w:rPr>
                <w:b/>
                <w:color w:val="auto"/>
              </w:rPr>
            </w:pPr>
          </w:p>
        </w:tc>
        <w:tc>
          <w:tcPr>
            <w:tcW w:w="3384" w:type="dxa"/>
          </w:tcPr>
          <w:p w:rsidR="001D39D2" w:rsidRPr="00F86FAA" w:rsidRDefault="001D39D2" w:rsidP="001D39D2">
            <w:pPr>
              <w:pStyle w:val="afa"/>
              <w:rPr>
                <w:b/>
                <w:i/>
                <w:sz w:val="24"/>
              </w:rPr>
            </w:pPr>
            <w:r w:rsidRPr="007342E0">
              <w:rPr>
                <w:sz w:val="24"/>
              </w:rPr>
              <w:t>Сроки поставки Оборудования</w:t>
            </w:r>
          </w:p>
        </w:tc>
        <w:tc>
          <w:tcPr>
            <w:tcW w:w="3384" w:type="dxa"/>
          </w:tcPr>
          <w:p w:rsidR="001D39D2" w:rsidRPr="006D06B6" w:rsidRDefault="001D39D2" w:rsidP="001D39D2">
            <w:pPr>
              <w:pStyle w:val="afa"/>
              <w:rPr>
                <w:sz w:val="24"/>
              </w:rPr>
            </w:pPr>
            <w:proofErr w:type="spellStart"/>
            <w:proofErr w:type="gramStart"/>
            <w:r w:rsidRPr="007342E0">
              <w:rPr>
                <w:sz w:val="24"/>
              </w:rPr>
              <w:t>Кз</w:t>
            </w:r>
            <w:proofErr w:type="spellEnd"/>
            <w:proofErr w:type="gramEnd"/>
            <w:r w:rsidRPr="007342E0">
              <w:rPr>
                <w:sz w:val="24"/>
              </w:rPr>
              <w:t>=0,</w:t>
            </w:r>
            <w:r>
              <w:rPr>
                <w:sz w:val="24"/>
              </w:rPr>
              <w:t>2</w:t>
            </w:r>
          </w:p>
        </w:tc>
      </w:tr>
      <w:tr w:rsidR="001D39D2" w:rsidRPr="00F86FAA" w:rsidTr="001D39D2">
        <w:trPr>
          <w:trHeight w:val="345"/>
        </w:trPr>
        <w:tc>
          <w:tcPr>
            <w:tcW w:w="534" w:type="dxa"/>
            <w:vMerge/>
          </w:tcPr>
          <w:p w:rsidR="001D39D2" w:rsidRPr="00F86FAA" w:rsidRDefault="001D39D2" w:rsidP="001D39D2">
            <w:pPr>
              <w:pStyle w:val="19"/>
              <w:ind w:firstLine="0"/>
              <w:rPr>
                <w:b/>
                <w:sz w:val="24"/>
                <w:szCs w:val="24"/>
              </w:rPr>
            </w:pPr>
          </w:p>
        </w:tc>
        <w:tc>
          <w:tcPr>
            <w:tcW w:w="2551" w:type="dxa"/>
            <w:vMerge/>
          </w:tcPr>
          <w:p w:rsidR="001D39D2" w:rsidRPr="00F86FAA" w:rsidRDefault="001D39D2" w:rsidP="001D39D2">
            <w:pPr>
              <w:pStyle w:val="Default"/>
              <w:rPr>
                <w:b/>
                <w:color w:val="auto"/>
              </w:rPr>
            </w:pPr>
          </w:p>
        </w:tc>
        <w:tc>
          <w:tcPr>
            <w:tcW w:w="3384" w:type="dxa"/>
          </w:tcPr>
          <w:p w:rsidR="001D39D2" w:rsidRPr="00F86FAA" w:rsidRDefault="001D39D2" w:rsidP="001D39D2">
            <w:pPr>
              <w:pStyle w:val="afa"/>
              <w:rPr>
                <w:b/>
                <w:i/>
                <w:sz w:val="24"/>
              </w:rPr>
            </w:pPr>
            <w:proofErr w:type="gramStart"/>
            <w:r w:rsidRPr="00492750">
              <w:rPr>
                <w:sz w:val="24"/>
              </w:rPr>
              <w:t>Опыт участника (суммарная стоимость договоров,</w:t>
            </w:r>
            <w:r>
              <w:rPr>
                <w:sz w:val="24"/>
              </w:rPr>
              <w:t xml:space="preserve"> подтвержденная актами передачи (актами сдачи-приемки, накладными, актами сверки) </w:t>
            </w:r>
            <w:r w:rsidRPr="00492750">
              <w:rPr>
                <w:sz w:val="24"/>
              </w:rPr>
              <w:t xml:space="preserve"> аналогичных предмету Открытого конкурса, в соответствии с подпунктом 2.6 части 2 пункта 17  Информационной карты).</w:t>
            </w:r>
            <w:proofErr w:type="gramEnd"/>
          </w:p>
        </w:tc>
        <w:tc>
          <w:tcPr>
            <w:tcW w:w="3384" w:type="dxa"/>
          </w:tcPr>
          <w:p w:rsidR="001D39D2" w:rsidRPr="006D06B6" w:rsidRDefault="001D39D2" w:rsidP="001D39D2">
            <w:pPr>
              <w:pStyle w:val="afa"/>
              <w:rPr>
                <w:sz w:val="24"/>
              </w:rPr>
            </w:pPr>
            <w:proofErr w:type="spellStart"/>
            <w:proofErr w:type="gramStart"/>
            <w:r w:rsidRPr="006D06B6">
              <w:rPr>
                <w:sz w:val="24"/>
              </w:rPr>
              <w:t>Кз</w:t>
            </w:r>
            <w:proofErr w:type="spellEnd"/>
            <w:proofErr w:type="gramEnd"/>
            <w:r w:rsidRPr="006D06B6">
              <w:rPr>
                <w:sz w:val="24"/>
              </w:rPr>
              <w:t>=0,2</w:t>
            </w:r>
          </w:p>
        </w:tc>
      </w:tr>
      <w:tr w:rsidR="001D39D2" w:rsidRPr="00F86FAA" w:rsidTr="00EF779C">
        <w:tc>
          <w:tcPr>
            <w:tcW w:w="534" w:type="dxa"/>
          </w:tcPr>
          <w:p w:rsidR="001D39D2" w:rsidRPr="00F86FAA" w:rsidRDefault="001D39D2" w:rsidP="001D39D2">
            <w:pPr>
              <w:pStyle w:val="19"/>
              <w:ind w:firstLine="0"/>
              <w:rPr>
                <w:b/>
                <w:sz w:val="24"/>
                <w:szCs w:val="24"/>
              </w:rPr>
            </w:pPr>
            <w:r>
              <w:rPr>
                <w:b/>
                <w:sz w:val="24"/>
                <w:szCs w:val="24"/>
              </w:rPr>
              <w:t>20</w:t>
            </w:r>
            <w:r w:rsidRPr="00F86FAA">
              <w:rPr>
                <w:b/>
                <w:sz w:val="24"/>
                <w:szCs w:val="24"/>
              </w:rPr>
              <w:t>.</w:t>
            </w:r>
          </w:p>
        </w:tc>
        <w:tc>
          <w:tcPr>
            <w:tcW w:w="2551" w:type="dxa"/>
          </w:tcPr>
          <w:p w:rsidR="001D39D2" w:rsidRPr="00F86FAA" w:rsidRDefault="001D39D2" w:rsidP="001D39D2">
            <w:pPr>
              <w:pStyle w:val="Default"/>
              <w:rPr>
                <w:b/>
                <w:color w:val="auto"/>
              </w:rPr>
            </w:pPr>
            <w:r w:rsidRPr="00F86FAA">
              <w:rPr>
                <w:b/>
                <w:color w:val="auto"/>
              </w:rPr>
              <w:t>Особенности заключения договора</w:t>
            </w:r>
          </w:p>
        </w:tc>
        <w:tc>
          <w:tcPr>
            <w:tcW w:w="6768" w:type="dxa"/>
            <w:gridSpan w:val="2"/>
          </w:tcPr>
          <w:p w:rsidR="001D39D2" w:rsidRPr="00F86FAA" w:rsidRDefault="001D39D2" w:rsidP="001D39D2">
            <w:pPr>
              <w:pStyle w:val="-3"/>
              <w:numPr>
                <w:ilvl w:val="2"/>
                <w:numId w:val="0"/>
              </w:numPr>
              <w:tabs>
                <w:tab w:val="num" w:pos="1985"/>
              </w:tabs>
              <w:suppressAutoHyphens/>
              <w:rPr>
                <w:sz w:val="24"/>
                <w:highlight w:val="cyan"/>
              </w:rPr>
            </w:pPr>
            <w:r w:rsidRPr="007342E0">
              <w:rPr>
                <w:sz w:val="24"/>
              </w:rPr>
              <w:t>Не предусмотрено</w:t>
            </w:r>
            <w:r>
              <w:rPr>
                <w:sz w:val="24"/>
              </w:rPr>
              <w:t>.</w:t>
            </w:r>
          </w:p>
        </w:tc>
      </w:tr>
      <w:tr w:rsidR="001D39D2" w:rsidRPr="00F86FAA" w:rsidTr="00EF779C">
        <w:tc>
          <w:tcPr>
            <w:tcW w:w="534" w:type="dxa"/>
          </w:tcPr>
          <w:p w:rsidR="001D39D2" w:rsidRPr="00F86FAA" w:rsidRDefault="001D39D2" w:rsidP="001D39D2">
            <w:pPr>
              <w:pStyle w:val="19"/>
              <w:ind w:firstLine="0"/>
              <w:rPr>
                <w:b/>
                <w:sz w:val="24"/>
                <w:szCs w:val="24"/>
              </w:rPr>
            </w:pPr>
            <w:r>
              <w:rPr>
                <w:b/>
                <w:sz w:val="24"/>
                <w:szCs w:val="24"/>
              </w:rPr>
              <w:t>21</w:t>
            </w:r>
            <w:r w:rsidRPr="00F86FAA">
              <w:rPr>
                <w:b/>
                <w:sz w:val="24"/>
                <w:szCs w:val="24"/>
              </w:rPr>
              <w:t>.</w:t>
            </w:r>
          </w:p>
        </w:tc>
        <w:tc>
          <w:tcPr>
            <w:tcW w:w="2551" w:type="dxa"/>
          </w:tcPr>
          <w:p w:rsidR="001D39D2" w:rsidRPr="00F86FAA" w:rsidRDefault="001D39D2" w:rsidP="001D39D2">
            <w:pPr>
              <w:pStyle w:val="Default"/>
              <w:rPr>
                <w:b/>
                <w:color w:val="auto"/>
              </w:rPr>
            </w:pPr>
            <w:r w:rsidRPr="00F86FAA">
              <w:rPr>
                <w:b/>
                <w:color w:val="auto"/>
              </w:rPr>
              <w:t>Привлечение субподрядчиков, соисполнителей</w:t>
            </w:r>
          </w:p>
        </w:tc>
        <w:tc>
          <w:tcPr>
            <w:tcW w:w="6768" w:type="dxa"/>
            <w:gridSpan w:val="2"/>
          </w:tcPr>
          <w:p w:rsidR="001D39D2" w:rsidRPr="00F86FAA" w:rsidRDefault="001D39D2" w:rsidP="001D39D2">
            <w:pPr>
              <w:pStyle w:val="19"/>
              <w:ind w:firstLine="0"/>
              <w:rPr>
                <w:sz w:val="24"/>
                <w:szCs w:val="24"/>
              </w:rPr>
            </w:pPr>
            <w:r w:rsidRPr="007342E0">
              <w:rPr>
                <w:sz w:val="24"/>
                <w:szCs w:val="24"/>
              </w:rPr>
              <w:t>Привлечение субподрядчиков не допускается</w:t>
            </w:r>
            <w:r>
              <w:rPr>
                <w:sz w:val="24"/>
                <w:szCs w:val="24"/>
              </w:rPr>
              <w:t>.</w:t>
            </w:r>
            <w:r>
              <w:rPr>
                <w:i/>
                <w:sz w:val="24"/>
                <w:szCs w:val="24"/>
              </w:rPr>
              <w:t xml:space="preserve"> </w:t>
            </w:r>
          </w:p>
        </w:tc>
      </w:tr>
      <w:tr w:rsidR="001D39D2" w:rsidRPr="00F86FAA" w:rsidTr="00EF779C">
        <w:tc>
          <w:tcPr>
            <w:tcW w:w="534" w:type="dxa"/>
          </w:tcPr>
          <w:p w:rsidR="001D39D2" w:rsidRPr="00F86FAA" w:rsidRDefault="001D39D2" w:rsidP="001D39D2">
            <w:pPr>
              <w:pStyle w:val="19"/>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1D39D2" w:rsidRPr="00F86FAA" w:rsidRDefault="001D39D2" w:rsidP="001D39D2">
            <w:pPr>
              <w:pStyle w:val="Default"/>
              <w:rPr>
                <w:b/>
                <w:color w:val="auto"/>
              </w:rPr>
            </w:pPr>
            <w:r w:rsidRPr="00F86FAA">
              <w:rPr>
                <w:b/>
                <w:color w:val="auto"/>
              </w:rPr>
              <w:t>Обеспечение исполнения договора</w:t>
            </w:r>
          </w:p>
        </w:tc>
        <w:tc>
          <w:tcPr>
            <w:tcW w:w="6768" w:type="dxa"/>
            <w:gridSpan w:val="2"/>
          </w:tcPr>
          <w:p w:rsidR="001D39D2" w:rsidRPr="00F86FAA" w:rsidRDefault="001D39D2" w:rsidP="001D39D2">
            <w:pPr>
              <w:pStyle w:val="19"/>
              <w:ind w:firstLine="0"/>
              <w:rPr>
                <w:sz w:val="24"/>
                <w:szCs w:val="24"/>
              </w:rPr>
            </w:pPr>
            <w:r w:rsidRPr="007342E0">
              <w:rPr>
                <w:sz w:val="24"/>
                <w:szCs w:val="24"/>
              </w:rPr>
              <w:t>Не предусмотрено</w:t>
            </w:r>
            <w:r>
              <w:rPr>
                <w:sz w:val="24"/>
                <w:szCs w:val="24"/>
              </w:rPr>
              <w:t>.</w:t>
            </w:r>
          </w:p>
        </w:tc>
      </w:tr>
      <w:tr w:rsidR="001D39D2" w:rsidRPr="00F86FAA" w:rsidTr="00EF779C">
        <w:tc>
          <w:tcPr>
            <w:tcW w:w="534" w:type="dxa"/>
          </w:tcPr>
          <w:p w:rsidR="001D39D2" w:rsidRPr="00F86FAA" w:rsidRDefault="001D39D2" w:rsidP="001D39D2">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1D39D2" w:rsidRPr="00F86FAA" w:rsidRDefault="001D39D2" w:rsidP="001D39D2">
            <w:pPr>
              <w:pStyle w:val="Default"/>
              <w:rPr>
                <w:b/>
                <w:color w:val="auto"/>
              </w:rPr>
            </w:pPr>
            <w:r w:rsidRPr="00F86FAA">
              <w:rPr>
                <w:b/>
                <w:color w:val="auto"/>
              </w:rPr>
              <w:t>Обеспечение заявки</w:t>
            </w:r>
          </w:p>
        </w:tc>
        <w:tc>
          <w:tcPr>
            <w:tcW w:w="6768" w:type="dxa"/>
            <w:gridSpan w:val="2"/>
          </w:tcPr>
          <w:p w:rsidR="001D39D2" w:rsidRPr="00F86FAA" w:rsidRDefault="001D39D2" w:rsidP="001D39D2">
            <w:pPr>
              <w:pStyle w:val="19"/>
              <w:ind w:firstLine="0"/>
              <w:rPr>
                <w:sz w:val="24"/>
                <w:szCs w:val="24"/>
              </w:rPr>
            </w:pPr>
            <w:r w:rsidRPr="007342E0">
              <w:rPr>
                <w:sz w:val="24"/>
                <w:szCs w:val="24"/>
              </w:rPr>
              <w:t>Не предусмотрено</w:t>
            </w:r>
            <w:r>
              <w:rPr>
                <w:sz w:val="24"/>
                <w:szCs w:val="24"/>
              </w:rPr>
              <w:t>.</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lastRenderedPageBreak/>
        <w:t>Приложение № 1</w:t>
      </w:r>
    </w:p>
    <w:p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proofErr w:type="spellStart"/>
      <w:r w:rsidR="00244FCC">
        <w:rPr>
          <w:rFonts w:cs="Times New Roman"/>
          <w:i w:val="0"/>
        </w:rPr>
        <w:t>ОК</w:t>
      </w:r>
      <w:r w:rsidR="004A3077">
        <w:rPr>
          <w:rFonts w:cs="Times New Roman"/>
          <w:i w:val="0"/>
        </w:rPr>
        <w:t>э</w:t>
      </w:r>
      <w:proofErr w:type="spellEnd"/>
      <w:r w:rsidR="00887539">
        <w:rPr>
          <w:rFonts w:cs="Times New Roman"/>
          <w:i w:val="0"/>
        </w:rPr>
        <w:t>-МСП</w:t>
      </w:r>
      <w:proofErr w:type="gramStart"/>
      <w:r w:rsidR="003D0ECF">
        <w:rPr>
          <w:rFonts w:cs="Times New Roman"/>
          <w:i w:val="0"/>
        </w:rPr>
        <w:t>-</w:t>
      </w:r>
      <w:r>
        <w:rPr>
          <w:rFonts w:cs="Times New Roman"/>
          <w:i w:val="0"/>
        </w:rPr>
        <w:t>___</w:t>
      </w:r>
      <w:r w:rsidR="003D0ECF">
        <w:rPr>
          <w:rFonts w:cs="Times New Roman"/>
          <w:i w:val="0"/>
        </w:rPr>
        <w:t>-</w:t>
      </w:r>
      <w:r>
        <w:rPr>
          <w:rFonts w:cs="Times New Roman"/>
          <w:i w:val="0"/>
        </w:rPr>
        <w:t>___</w:t>
      </w:r>
      <w:r w:rsidR="003D0ECF">
        <w:rPr>
          <w:rFonts w:cs="Times New Roman"/>
          <w:i w:val="0"/>
        </w:rPr>
        <w:t>-</w:t>
      </w:r>
      <w:r>
        <w:rPr>
          <w:rFonts w:cs="Times New Roman"/>
          <w:i w:val="0"/>
        </w:rPr>
        <w:t xml:space="preserve">____ </w:t>
      </w:r>
      <w:proofErr w:type="gramEnd"/>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sidRPr="003D0ECF">
        <w:rPr>
          <w:szCs w:val="28"/>
        </w:rPr>
        <w:t>ОК</w:t>
      </w:r>
      <w:proofErr w:type="gramStart"/>
      <w:r w:rsidR="004A3077" w:rsidRPr="003D0ECF">
        <w:rPr>
          <w:szCs w:val="28"/>
        </w:rPr>
        <w:t>э</w:t>
      </w:r>
      <w:proofErr w:type="spellEnd"/>
      <w:r w:rsidR="003D0ECF" w:rsidRPr="003D0ECF">
        <w:rPr>
          <w:szCs w:val="28"/>
        </w:rPr>
        <w:t>-</w:t>
      </w:r>
      <w:proofErr w:type="gramEnd"/>
      <w:r w:rsidRPr="003D0ECF">
        <w:rPr>
          <w:szCs w:val="28"/>
        </w:rPr>
        <w:t>__</w:t>
      </w:r>
      <w:r w:rsidR="003D0ECF">
        <w:rPr>
          <w:szCs w:val="28"/>
        </w:rPr>
        <w:t>_</w:t>
      </w:r>
      <w:r w:rsidRPr="003D0ECF">
        <w:rPr>
          <w:szCs w:val="28"/>
        </w:rPr>
        <w:t>_</w:t>
      </w:r>
      <w:r w:rsidR="003D0ECF" w:rsidRPr="003D0ECF">
        <w:rPr>
          <w:szCs w:val="28"/>
        </w:rPr>
        <w:t>-</w:t>
      </w:r>
      <w:r w:rsidRPr="003D0ECF">
        <w:rPr>
          <w:szCs w:val="28"/>
        </w:rPr>
        <w:t>___</w:t>
      </w:r>
      <w:r w:rsidR="003D0ECF" w:rsidRPr="003D0ECF">
        <w:rPr>
          <w:szCs w:val="28"/>
        </w:rPr>
        <w:t>-</w:t>
      </w:r>
      <w:r w:rsidRPr="003D0ECF">
        <w:rPr>
          <w:szCs w:val="28"/>
        </w:rPr>
        <w:t>____</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8B41D3">
      <w:pPr>
        <w:pStyle w:val="afd"/>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8B41D3">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8B41D3">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8B41D3">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8B41D3">
      <w:pPr>
        <w:numPr>
          <w:ilvl w:val="0"/>
          <w:numId w:val="11"/>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00BB7174" w:rsidRPr="00D27A82">
        <w:rPr>
          <w:sz w:val="28"/>
          <w:szCs w:val="20"/>
        </w:rPr>
        <w:t>с даты</w:t>
      </w:r>
      <w:r w:rsidR="0050154B">
        <w:rPr>
          <w:sz w:val="28"/>
          <w:szCs w:val="20"/>
        </w:rPr>
        <w:t>,</w:t>
      </w:r>
      <w:r w:rsidR="005C3469" w:rsidRPr="005C3469">
        <w:rPr>
          <w:sz w:val="28"/>
          <w:szCs w:val="20"/>
        </w:rPr>
        <w:t xml:space="preserve"> </w:t>
      </w:r>
      <w:r w:rsidR="0050154B">
        <w:rPr>
          <w:sz w:val="28"/>
          <w:szCs w:val="20"/>
        </w:rPr>
        <w:t>установленной как день окончания</w:t>
      </w:r>
      <w:r w:rsidR="005C3469">
        <w:rPr>
          <w:sz w:val="28"/>
          <w:szCs w:val="20"/>
        </w:rPr>
        <w:t xml:space="preserve">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A05A20" w:rsidRDefault="000954FB" w:rsidP="008B41D3">
      <w:pPr>
        <w:numPr>
          <w:ilvl w:val="0"/>
          <w:numId w:val="11"/>
        </w:numPr>
        <w:tabs>
          <w:tab w:val="left" w:pos="1418"/>
        </w:tabs>
        <w:ind w:left="0" w:firstLine="709"/>
        <w:jc w:val="both"/>
        <w:rPr>
          <w:sz w:val="28"/>
          <w:szCs w:val="20"/>
        </w:rPr>
      </w:pPr>
      <w:proofErr w:type="gramStart"/>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w:t>
      </w:r>
      <w:r w:rsidR="00A05A20" w:rsidRPr="00A05A20">
        <w:rPr>
          <w:sz w:val="28"/>
          <w:szCs w:val="20"/>
        </w:rPr>
        <w:t>или (</w:t>
      </w:r>
      <w:r w:rsidR="00A05A20" w:rsidRPr="00A05A20">
        <w:rPr>
          <w:i/>
          <w:sz w:val="28"/>
          <w:szCs w:val="20"/>
        </w:rPr>
        <w:t>в случае, если претендент является публичным акционерным обществом</w:t>
      </w:r>
      <w:r w:rsidR="00A05A20" w:rsidRPr="00A05A20">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00A05A20" w:rsidRPr="00A05A20">
        <w:rPr>
          <w:i/>
          <w:sz w:val="28"/>
          <w:szCs w:val="20"/>
        </w:rPr>
        <w:t>наименование претендента</w:t>
      </w:r>
      <w:r w:rsidR="00A05A20" w:rsidRPr="00A05A20">
        <w:rPr>
          <w:sz w:val="28"/>
          <w:szCs w:val="20"/>
        </w:rPr>
        <w:t>), а также иные сведения, необходимые для заключения договора с ПАО «</w:t>
      </w:r>
      <w:proofErr w:type="spellStart"/>
      <w:r w:rsidR="00A05A20" w:rsidRPr="00A05A20">
        <w:rPr>
          <w:sz w:val="28"/>
          <w:szCs w:val="20"/>
        </w:rPr>
        <w:t>ТрансКонтейнер</w:t>
      </w:r>
      <w:proofErr w:type="spellEnd"/>
      <w:r w:rsidR="00A05A20" w:rsidRPr="00A05A20">
        <w:rPr>
          <w:sz w:val="28"/>
          <w:szCs w:val="20"/>
        </w:rPr>
        <w:t>».</w:t>
      </w:r>
      <w:proofErr w:type="gramEnd"/>
    </w:p>
    <w:p w:rsidR="000954FB" w:rsidRDefault="000954FB" w:rsidP="00A05A20">
      <w:pPr>
        <w:tabs>
          <w:tab w:val="left" w:pos="1418"/>
        </w:tabs>
        <w:jc w:val="both"/>
        <w:rPr>
          <w:sz w:val="28"/>
          <w:szCs w:val="20"/>
        </w:rPr>
      </w:pP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1122C1">
        <w:rPr>
          <w:sz w:val="28"/>
          <w:szCs w:val="20"/>
        </w:rPr>
        <w:t>ПАО</w:t>
      </w:r>
      <w:r>
        <w:rPr>
          <w:sz w:val="28"/>
          <w:szCs w:val="20"/>
        </w:rPr>
        <w:t xml:space="preserve">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0954FB" w:rsidRDefault="000954FB" w:rsidP="008B41D3">
      <w:pPr>
        <w:numPr>
          <w:ilvl w:val="0"/>
          <w:numId w:val="11"/>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8B41D3">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8B41D3">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00DE340D" w:rsidRPr="00615DC7">
        <w:rPr>
          <w:rFonts w:eastAsia="Times New Roman"/>
          <w:i/>
          <w:sz w:val="28"/>
        </w:rPr>
        <w:t>товар</w:t>
      </w:r>
      <w:r w:rsidR="00DE340D">
        <w:rPr>
          <w:rFonts w:eastAsia="Times New Roman"/>
          <w:i/>
          <w:sz w:val="28"/>
        </w:rPr>
        <w:t>ы,</w:t>
      </w:r>
      <w:r w:rsidR="00DE340D" w:rsidRPr="00615DC7">
        <w:rPr>
          <w:rFonts w:eastAsia="Times New Roman"/>
          <w:i/>
          <w:sz w:val="28"/>
        </w:rPr>
        <w:t xml:space="preserve"> </w:t>
      </w:r>
      <w:r w:rsidRPr="00615DC7">
        <w:rPr>
          <w:rFonts w:eastAsia="Times New Roman"/>
          <w:i/>
          <w:sz w:val="28"/>
        </w:rPr>
        <w:t>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00DE340D" w:rsidRPr="00615DC7">
        <w:rPr>
          <w:rFonts w:eastAsia="Times New Roman"/>
          <w:i/>
          <w:sz w:val="28"/>
        </w:rPr>
        <w:t>товар</w:t>
      </w:r>
      <w:r w:rsidR="00DE340D">
        <w:rPr>
          <w:rFonts w:eastAsia="Times New Roman"/>
          <w:i/>
          <w:sz w:val="28"/>
        </w:rPr>
        <w:t>ы,</w:t>
      </w:r>
      <w:r w:rsidR="00DE340D" w:rsidRPr="00615DC7">
        <w:rPr>
          <w:rFonts w:eastAsia="Times New Roman"/>
          <w:i/>
          <w:sz w:val="28"/>
        </w:rPr>
        <w:t xml:space="preserve"> </w:t>
      </w:r>
      <w:r w:rsidRPr="00615DC7">
        <w:rPr>
          <w:rFonts w:eastAsia="Times New Roman"/>
          <w:i/>
          <w:sz w:val="28"/>
        </w:rPr>
        <w:t>результаты работ, оказания услуг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a"/>
        <w:ind w:firstLine="553"/>
        <w:rPr>
          <w:sz w:val="28"/>
          <w:szCs w:val="28"/>
        </w:rPr>
      </w:pPr>
      <w:r>
        <w:rPr>
          <w:rFonts w:eastAsia="Times New Roman"/>
          <w:sz w:val="28"/>
        </w:rPr>
        <w:t xml:space="preserve">- </w:t>
      </w:r>
      <w:r w:rsidR="00DE340D" w:rsidRPr="00DE340D">
        <w:rPr>
          <w:rFonts w:eastAsia="Times New Roman"/>
          <w:sz w:val="28"/>
        </w:rPr>
        <w:tab/>
        <w:t>________</w:t>
      </w:r>
      <w:r w:rsidR="00DE340D">
        <w:rPr>
          <w:rFonts w:eastAsia="Times New Roman"/>
          <w:sz w:val="28"/>
        </w:rPr>
        <w:t xml:space="preserve"> </w:t>
      </w:r>
      <w:r w:rsidR="00DE340D" w:rsidRPr="00DE340D">
        <w:rPr>
          <w:rFonts w:eastAsia="Times New Roman"/>
          <w:sz w:val="28"/>
        </w:rPr>
        <w:t>(наименование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sidR="004D6FE4">
        <w:rPr>
          <w:rFonts w:eastAsia="Times New Roman"/>
          <w:sz w:val="28"/>
        </w:rPr>
        <w:t>г, являющихся предметом закупки;</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w:t>
      </w:r>
      <w:proofErr w:type="spellStart"/>
      <w:r>
        <w:rPr>
          <w:rFonts w:eastAsia="Times New Roman"/>
          <w:sz w:val="28"/>
        </w:rPr>
        <w:t>ТрансКонтейнер</w:t>
      </w:r>
      <w:proofErr w:type="spellEnd"/>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00DE340D" w:rsidRPr="00DE340D">
        <w:rPr>
          <w:rFonts w:eastAsia="Times New Roman"/>
          <w:sz w:val="28"/>
        </w:rPr>
        <w:tab/>
        <w:t>________(наименование претендента) полностью и без каких-либо оговорок принимает условия, указанные в Техническом задании и Информационной карте (</w:t>
      </w:r>
      <w:r w:rsidR="00DE340D">
        <w:rPr>
          <w:rFonts w:eastAsia="Times New Roman"/>
          <w:sz w:val="28"/>
        </w:rPr>
        <w:t>р</w:t>
      </w:r>
      <w:r w:rsidR="00DE340D" w:rsidRPr="00DE340D">
        <w:rPr>
          <w:rFonts w:eastAsia="Times New Roman"/>
          <w:sz w:val="28"/>
        </w:rPr>
        <w:t>азделы 4 и 5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Default="000954FB" w:rsidP="000954FB">
      <w:pPr>
        <w:pStyle w:val="19"/>
        <w:ind w:firstLine="708"/>
      </w:pPr>
      <w:r w:rsidRPr="00002090">
        <w:t>В подтверждение этого прилагаем все необходимые документы.</w:t>
      </w:r>
    </w:p>
    <w:p w:rsidR="0000648C" w:rsidRDefault="0000648C" w:rsidP="000954FB">
      <w:pPr>
        <w:pStyle w:val="19"/>
        <w:ind w:firstLine="708"/>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Default="0000648C" w:rsidP="000954FB">
      <w:pPr>
        <w:pStyle w:val="19"/>
        <w:ind w:firstLine="708"/>
      </w:pPr>
    </w:p>
    <w:p w:rsidR="0000648C" w:rsidRPr="00D27A82" w:rsidRDefault="0000648C" w:rsidP="000954FB">
      <w:pPr>
        <w:pStyle w:val="19"/>
        <w:ind w:firstLine="708"/>
      </w:pPr>
    </w:p>
    <w:p w:rsidR="0000648C" w:rsidRDefault="0000648C">
      <w:pPr>
        <w:suppressAutoHyphens w:val="0"/>
        <w:rPr>
          <w:b/>
          <w:bCs/>
          <w:sz w:val="28"/>
          <w:szCs w:val="28"/>
        </w:rPr>
      </w:pPr>
      <w:r>
        <w:rPr>
          <w:i/>
          <w:iCs/>
        </w:rPr>
        <w:br w:type="page"/>
      </w:r>
    </w:p>
    <w:p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lastRenderedPageBreak/>
        <w:t>Приложение № 2</w:t>
      </w:r>
    </w:p>
    <w:p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E6A0A" w:rsidRDefault="009E6A0A" w:rsidP="009E6A0A">
      <w:pPr>
        <w:pStyle w:val="afa"/>
        <w:jc w:val="center"/>
        <w:rPr>
          <w:b/>
          <w:sz w:val="28"/>
          <w:szCs w:val="28"/>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3"/>
      </w:r>
    </w:p>
    <w:p w:rsidR="009E6A0A" w:rsidRDefault="009E6A0A" w:rsidP="009E6A0A">
      <w:pPr>
        <w:suppressAutoHyphens w:val="0"/>
        <w:rPr>
          <w:b/>
          <w:sz w:val="32"/>
          <w:szCs w:val="32"/>
        </w:rPr>
      </w:pP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00E53313">
        <w:rPr>
          <w:rStyle w:val="af7"/>
          <w:b/>
          <w:sz w:val="32"/>
          <w:szCs w:val="32"/>
        </w:rPr>
        <w:footnoteReference w:id="4"/>
      </w:r>
      <w:r w:rsidRPr="00286B72">
        <w:rPr>
          <w:b/>
          <w:sz w:val="32"/>
          <w:szCs w:val="32"/>
        </w:rPr>
        <w:t xml:space="preserve"> о</w:t>
      </w:r>
      <w:r w:rsidRPr="00286B72">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sidRPr="00286B72">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sidRPr="00286B72">
        <w:rPr>
          <w:b/>
          <w:bCs/>
          <w:iCs/>
          <w:sz w:val="32"/>
          <w:szCs w:val="32"/>
        </w:rPr>
        <w:t>и среднего предпринимательства</w:t>
      </w:r>
    </w:p>
    <w:p w:rsidR="009E6A0A" w:rsidRDefault="009E6A0A" w:rsidP="009E6A0A">
      <w:pPr>
        <w:rPr>
          <w:b/>
          <w:sz w:val="36"/>
          <w:szCs w:val="36"/>
        </w:rPr>
      </w:pPr>
      <w:r w:rsidRPr="001E086B">
        <w:rPr>
          <w:b/>
          <w:sz w:val="36"/>
          <w:szCs w:val="36"/>
        </w:rPr>
        <w:t xml:space="preserve"> </w:t>
      </w:r>
    </w:p>
    <w:p w:rsidR="009E6A0A" w:rsidRDefault="009E6A0A" w:rsidP="009E6A0A">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9E6A0A" w:rsidRPr="0050359E" w:rsidRDefault="009E6A0A" w:rsidP="009E6A0A">
      <w:pPr>
        <w:pStyle w:val="afa"/>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9E6A0A" w:rsidRPr="0050359E" w:rsidRDefault="009E6A0A" w:rsidP="009E6A0A">
      <w:pPr>
        <w:pStyle w:val="afa"/>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9E6A0A" w:rsidRPr="0050359E" w:rsidRDefault="009E6A0A" w:rsidP="009E6A0A">
      <w:pPr>
        <w:pStyle w:val="afa"/>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9E6A0A" w:rsidRPr="00380060" w:rsidRDefault="009E6A0A" w:rsidP="009E6A0A">
      <w:pPr>
        <w:suppressAutoHyphens w:val="0"/>
        <w:rPr>
          <w:bCs/>
          <w:iCs/>
          <w:sz w:val="28"/>
          <w:szCs w:val="28"/>
        </w:rPr>
      </w:pPr>
    </w:p>
    <w:p w:rsidR="009E6A0A" w:rsidRPr="009827DA" w:rsidRDefault="009E6A0A" w:rsidP="008B41D3">
      <w:pPr>
        <w:pStyle w:val="aff7"/>
        <w:numPr>
          <w:ilvl w:val="0"/>
          <w:numId w:val="19"/>
        </w:numPr>
        <w:suppressAutoHyphens w:val="0"/>
        <w:rPr>
          <w:bCs/>
          <w:iCs/>
          <w:sz w:val="28"/>
          <w:szCs w:val="28"/>
        </w:rPr>
      </w:pPr>
      <w:r w:rsidRPr="009827DA">
        <w:rPr>
          <w:bCs/>
          <w:iCs/>
          <w:sz w:val="28"/>
          <w:szCs w:val="28"/>
        </w:rPr>
        <w:t>Адрес местонахождения (</w:t>
      </w:r>
      <w:r w:rsidR="009827DA">
        <w:rPr>
          <w:bCs/>
          <w:iCs/>
          <w:sz w:val="28"/>
          <w:szCs w:val="28"/>
        </w:rPr>
        <w:t xml:space="preserve">и </w:t>
      </w:r>
      <w:r w:rsidRPr="009827DA">
        <w:rPr>
          <w:bCs/>
          <w:iCs/>
          <w:sz w:val="28"/>
          <w:szCs w:val="28"/>
        </w:rPr>
        <w:t>юридический адрес):______________________</w:t>
      </w:r>
    </w:p>
    <w:p w:rsidR="009827DA" w:rsidRPr="009827DA" w:rsidRDefault="009827DA" w:rsidP="009827DA">
      <w:pPr>
        <w:pStyle w:val="aff7"/>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9E6A0A" w:rsidRPr="00FD060D" w:rsidRDefault="009E6A0A" w:rsidP="009E6A0A">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rsidR="009E6A0A" w:rsidRDefault="009E6A0A" w:rsidP="009E6A0A">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w:t>
      </w:r>
      <w:r w:rsidR="009827DA">
        <w:rPr>
          <w:bCs/>
          <w:iCs/>
          <w:sz w:val="28"/>
          <w:szCs w:val="28"/>
        </w:rPr>
        <w:t>__</w:t>
      </w:r>
      <w:r>
        <w:rPr>
          <w:bCs/>
          <w:iCs/>
          <w:sz w:val="28"/>
          <w:szCs w:val="28"/>
        </w:rPr>
        <w:t>_</w:t>
      </w:r>
      <w:r w:rsidR="009827DA">
        <w:rPr>
          <w:bCs/>
          <w:iCs/>
          <w:sz w:val="28"/>
          <w:szCs w:val="28"/>
        </w:rPr>
        <w:t>_</w:t>
      </w:r>
      <w:r>
        <w:rPr>
          <w:bCs/>
          <w:iCs/>
          <w:sz w:val="28"/>
          <w:szCs w:val="28"/>
        </w:rPr>
        <w:t>___</w:t>
      </w:r>
      <w:r w:rsidRPr="008C42F3">
        <w:rPr>
          <w:bCs/>
          <w:iCs/>
          <w:sz w:val="28"/>
          <w:szCs w:val="28"/>
        </w:rPr>
        <w:t>__, ОКТМО_</w:t>
      </w:r>
      <w:r w:rsidR="009827DA">
        <w:rPr>
          <w:bCs/>
          <w:iCs/>
          <w:sz w:val="28"/>
          <w:szCs w:val="28"/>
        </w:rPr>
        <w:t>_</w:t>
      </w:r>
      <w:r w:rsidRPr="008C42F3">
        <w:rPr>
          <w:bCs/>
          <w:iCs/>
          <w:sz w:val="28"/>
          <w:szCs w:val="28"/>
        </w:rPr>
        <w:t>___</w:t>
      </w:r>
      <w:r w:rsidR="009827DA">
        <w:rPr>
          <w:bCs/>
          <w:iCs/>
          <w:sz w:val="28"/>
          <w:szCs w:val="28"/>
        </w:rPr>
        <w:t>__</w:t>
      </w:r>
      <w:r>
        <w:rPr>
          <w:bCs/>
          <w:iCs/>
          <w:sz w:val="28"/>
          <w:szCs w:val="28"/>
        </w:rPr>
        <w:t>__</w:t>
      </w:r>
      <w:r w:rsidRPr="008C42F3">
        <w:rPr>
          <w:bCs/>
          <w:iCs/>
          <w:sz w:val="28"/>
          <w:szCs w:val="28"/>
        </w:rPr>
        <w:t>____, ОКОПФ ____</w:t>
      </w:r>
      <w:r w:rsidR="009827DA">
        <w:rPr>
          <w:bCs/>
          <w:iCs/>
          <w:sz w:val="28"/>
          <w:szCs w:val="28"/>
        </w:rPr>
        <w:t>__</w:t>
      </w:r>
      <w:r w:rsidRPr="008C42F3">
        <w:rPr>
          <w:bCs/>
          <w:iCs/>
          <w:sz w:val="28"/>
          <w:szCs w:val="28"/>
        </w:rPr>
        <w:t>_______</w:t>
      </w:r>
    </w:p>
    <w:p w:rsidR="009E6A0A" w:rsidRPr="008C42F3" w:rsidRDefault="009E6A0A" w:rsidP="009E6A0A">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w:t>
      </w:r>
      <w:r w:rsidR="009827DA">
        <w:rPr>
          <w:bCs/>
          <w:iCs/>
          <w:sz w:val="28"/>
          <w:szCs w:val="28"/>
        </w:rPr>
        <w:t>__</w:t>
      </w:r>
      <w:r w:rsidRPr="008C42F3">
        <w:rPr>
          <w:bCs/>
          <w:iCs/>
          <w:sz w:val="28"/>
          <w:szCs w:val="28"/>
        </w:rPr>
        <w:t>_</w:t>
      </w:r>
    </w:p>
    <w:p w:rsidR="009E6A0A" w:rsidRPr="008C42F3" w:rsidRDefault="009E6A0A" w:rsidP="009E6A0A">
      <w:pPr>
        <w:suppressAutoHyphens w:val="0"/>
        <w:ind w:firstLine="284"/>
        <w:rPr>
          <w:bCs/>
          <w:iCs/>
          <w:sz w:val="28"/>
          <w:szCs w:val="28"/>
        </w:rPr>
      </w:pPr>
      <w:r w:rsidRPr="008C42F3">
        <w:rPr>
          <w:bCs/>
          <w:iCs/>
          <w:sz w:val="28"/>
          <w:szCs w:val="28"/>
        </w:rPr>
        <w:t>Телефон</w:t>
      </w:r>
      <w:r w:rsidR="009827DA">
        <w:rPr>
          <w:bCs/>
          <w:iCs/>
          <w:sz w:val="28"/>
          <w:szCs w:val="28"/>
        </w:rPr>
        <w:t xml:space="preserve">: </w:t>
      </w:r>
      <w:r w:rsidRPr="008C42F3">
        <w:rPr>
          <w:bCs/>
          <w:iCs/>
          <w:sz w:val="28"/>
          <w:szCs w:val="28"/>
        </w:rPr>
        <w:t xml:space="preserve"> </w:t>
      </w:r>
      <w:r w:rsidR="009827DA">
        <w:rPr>
          <w:bCs/>
          <w:iCs/>
          <w:sz w:val="28"/>
          <w:szCs w:val="28"/>
        </w:rPr>
        <w:t>+7(______) ____________</w:t>
      </w:r>
      <w:r w:rsidRPr="008C42F3">
        <w:rPr>
          <w:bCs/>
          <w:iCs/>
          <w:sz w:val="28"/>
          <w:szCs w:val="28"/>
        </w:rPr>
        <w:t>_____________________________</w:t>
      </w:r>
      <w:r w:rsidR="009827DA">
        <w:rPr>
          <w:bCs/>
          <w:iCs/>
          <w:sz w:val="28"/>
          <w:szCs w:val="28"/>
        </w:rPr>
        <w:t>___</w:t>
      </w:r>
      <w:r>
        <w:rPr>
          <w:bCs/>
          <w:iCs/>
          <w:sz w:val="28"/>
          <w:szCs w:val="28"/>
        </w:rPr>
        <w:t>__</w:t>
      </w:r>
    </w:p>
    <w:p w:rsidR="009E6A0A" w:rsidRPr="008C42F3" w:rsidRDefault="009E6A0A" w:rsidP="009E6A0A">
      <w:pPr>
        <w:suppressAutoHyphens w:val="0"/>
        <w:ind w:firstLine="284"/>
        <w:rPr>
          <w:bCs/>
          <w:iCs/>
          <w:sz w:val="28"/>
          <w:szCs w:val="28"/>
        </w:rPr>
      </w:pPr>
      <w:r w:rsidRPr="008C42F3">
        <w:rPr>
          <w:bCs/>
          <w:iCs/>
          <w:sz w:val="28"/>
          <w:szCs w:val="28"/>
        </w:rPr>
        <w:t>Факс</w:t>
      </w:r>
      <w:proofErr w:type="gramStart"/>
      <w:r w:rsidRPr="008C42F3">
        <w:rPr>
          <w:bCs/>
          <w:iCs/>
          <w:sz w:val="28"/>
          <w:szCs w:val="28"/>
        </w:rPr>
        <w:t xml:space="preserve"> (______) _____________________________________________</w:t>
      </w:r>
      <w:r>
        <w:rPr>
          <w:bCs/>
          <w:iCs/>
          <w:sz w:val="28"/>
          <w:szCs w:val="28"/>
        </w:rPr>
        <w:t>______</w:t>
      </w:r>
      <w:proofErr w:type="gramEnd"/>
    </w:p>
    <w:p w:rsidR="009E6A0A" w:rsidRPr="008C42F3" w:rsidRDefault="009E6A0A" w:rsidP="009E6A0A">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9E6A0A" w:rsidRPr="008C42F3" w:rsidRDefault="009E6A0A" w:rsidP="009E6A0A">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9E6A0A" w:rsidRDefault="009E6A0A" w:rsidP="009E6A0A">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9E6A0A" w:rsidRPr="008C42F3" w:rsidRDefault="009E6A0A" w:rsidP="009E6A0A">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9E6A0A" w:rsidRDefault="009E6A0A" w:rsidP="009E6A0A">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9E6A0A" w:rsidRDefault="009E6A0A" w:rsidP="009E6A0A">
      <w:pPr>
        <w:suppressAutoHyphens w:val="0"/>
        <w:ind w:firstLine="284"/>
        <w:rPr>
          <w:bCs/>
          <w:iCs/>
          <w:sz w:val="28"/>
          <w:szCs w:val="28"/>
        </w:rPr>
      </w:pPr>
      <w:r w:rsidRPr="008C42F3">
        <w:rPr>
          <w:bCs/>
          <w:iCs/>
          <w:sz w:val="28"/>
          <w:szCs w:val="28"/>
        </w:rPr>
        <w:t>Название и адрес филиалов и дочерних предприятий</w:t>
      </w:r>
      <w:r w:rsidR="009827DA">
        <w:rPr>
          <w:bCs/>
          <w:iCs/>
          <w:sz w:val="28"/>
          <w:szCs w:val="28"/>
        </w:rPr>
        <w:t>,</w:t>
      </w:r>
      <w:r w:rsidRPr="008C42F3">
        <w:rPr>
          <w:bCs/>
          <w:iCs/>
          <w:sz w:val="28"/>
          <w:szCs w:val="28"/>
        </w:rPr>
        <w:t xml:space="preserve"> </w:t>
      </w:r>
      <w:r>
        <w:rPr>
          <w:bCs/>
          <w:iCs/>
          <w:sz w:val="28"/>
          <w:szCs w:val="28"/>
        </w:rPr>
        <w:t>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9E6A0A" w:rsidRDefault="009E6A0A" w:rsidP="009E6A0A">
      <w:pPr>
        <w:suppressAutoHyphens w:val="0"/>
        <w:ind w:firstLine="284"/>
        <w:jc w:val="both"/>
        <w:rPr>
          <w:bCs/>
          <w:iCs/>
          <w:sz w:val="28"/>
          <w:szCs w:val="28"/>
        </w:rPr>
      </w:pPr>
      <w:r w:rsidRPr="003C2CDC">
        <w:rPr>
          <w:bCs/>
          <w:iCs/>
          <w:sz w:val="28"/>
          <w:szCs w:val="28"/>
        </w:rPr>
        <w:t>6. Контактные лица:</w:t>
      </w:r>
      <w:r>
        <w:rPr>
          <w:bCs/>
          <w:iCs/>
          <w:sz w:val="28"/>
          <w:szCs w:val="28"/>
        </w:rPr>
        <w:t xml:space="preserve"> </w:t>
      </w:r>
    </w:p>
    <w:p w:rsidR="009E6A0A" w:rsidRDefault="009E6A0A" w:rsidP="009E6A0A">
      <w:pPr>
        <w:suppressAutoHyphens w:val="0"/>
        <w:ind w:firstLine="284"/>
        <w:jc w:val="both"/>
        <w:rPr>
          <w:bCs/>
          <w:iCs/>
          <w:sz w:val="28"/>
          <w:szCs w:val="28"/>
        </w:rPr>
      </w:pPr>
      <w:r>
        <w:rPr>
          <w:bCs/>
          <w:iCs/>
          <w:sz w:val="28"/>
          <w:szCs w:val="28"/>
        </w:rPr>
        <w:lastRenderedPageBreak/>
        <w:t>У</w:t>
      </w:r>
      <w:r w:rsidRPr="003C2CDC">
        <w:rPr>
          <w:bCs/>
          <w:iCs/>
          <w:sz w:val="28"/>
          <w:szCs w:val="28"/>
        </w:rPr>
        <w:t>полномоченные представители ПАО «</w:t>
      </w:r>
      <w:proofErr w:type="spellStart"/>
      <w:r w:rsidRPr="003C2CDC">
        <w:rPr>
          <w:bCs/>
          <w:iCs/>
          <w:sz w:val="28"/>
          <w:szCs w:val="28"/>
        </w:rPr>
        <w:t>ТрансКонтейнер</w:t>
      </w:r>
      <w:proofErr w:type="spellEnd"/>
      <w:r w:rsidRPr="003C2CDC">
        <w:rPr>
          <w:bCs/>
          <w:iCs/>
          <w:sz w:val="28"/>
          <w:szCs w:val="28"/>
        </w:rPr>
        <w:t>» могут связаться со следующими лицами для получе</w:t>
      </w:r>
      <w:r>
        <w:rPr>
          <w:bCs/>
          <w:iCs/>
          <w:sz w:val="28"/>
          <w:szCs w:val="28"/>
        </w:rPr>
        <w:t xml:space="preserve">ния дополнительной информации о </w:t>
      </w:r>
      <w:r w:rsidRPr="003C2CDC">
        <w:rPr>
          <w:bCs/>
          <w:iCs/>
          <w:sz w:val="28"/>
          <w:szCs w:val="28"/>
        </w:rPr>
        <w:t>претенденте:</w:t>
      </w:r>
    </w:p>
    <w:p w:rsidR="009E6A0A" w:rsidRPr="003C2CDC" w:rsidRDefault="009E6A0A" w:rsidP="009E6A0A">
      <w:pPr>
        <w:suppressAutoHyphens w:val="0"/>
        <w:ind w:firstLine="284"/>
        <w:jc w:val="both"/>
        <w:rPr>
          <w:bCs/>
          <w:iCs/>
          <w:sz w:val="28"/>
          <w:szCs w:val="28"/>
        </w:rPr>
      </w:pPr>
    </w:p>
    <w:p w:rsidR="009E6A0A" w:rsidRPr="003C2CDC" w:rsidRDefault="009E6A0A" w:rsidP="009E6A0A">
      <w:pPr>
        <w:suppressAutoHyphens w:val="0"/>
        <w:rPr>
          <w:bCs/>
          <w:iCs/>
          <w:sz w:val="28"/>
          <w:szCs w:val="28"/>
        </w:rPr>
      </w:pPr>
      <w:r w:rsidRPr="003C2CDC">
        <w:rPr>
          <w:bCs/>
          <w:iCs/>
          <w:sz w:val="28"/>
          <w:szCs w:val="28"/>
        </w:rPr>
        <w:t>Справки по общим вопросам и вопросам управления: 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кадровым вопросам: ________________________________________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техническим вопросам: _____________________________________</w:t>
      </w:r>
    </w:p>
    <w:p w:rsidR="009E6A0A" w:rsidRPr="003C2CDC" w:rsidRDefault="009E6A0A" w:rsidP="009E6A0A">
      <w:pPr>
        <w:suppressAutoHyphens w:val="0"/>
        <w:ind w:left="5955"/>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финансовым вопросам: ______________________________________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FD060D" w:rsidRDefault="009E6A0A" w:rsidP="009E6A0A">
      <w:pPr>
        <w:suppressAutoHyphens w:val="0"/>
        <w:rPr>
          <w:bCs/>
          <w:iCs/>
          <w:sz w:val="28"/>
          <w:szCs w:val="28"/>
        </w:rPr>
      </w:pPr>
    </w:p>
    <w:p w:rsidR="009E6A0A" w:rsidRPr="00FD060D" w:rsidRDefault="009E6A0A" w:rsidP="009E6A0A">
      <w:pPr>
        <w:suppressAutoHyphens w:val="0"/>
        <w:rPr>
          <w:bCs/>
          <w:iCs/>
          <w:sz w:val="28"/>
          <w:szCs w:val="28"/>
        </w:rPr>
      </w:pPr>
      <w:r w:rsidRPr="00FD060D">
        <w:rPr>
          <w:bCs/>
          <w:iCs/>
          <w:sz w:val="28"/>
          <w:szCs w:val="28"/>
        </w:rPr>
        <w:t xml:space="preserve">    </w:t>
      </w:r>
      <w:r>
        <w:rPr>
          <w:bCs/>
          <w:iCs/>
          <w:sz w:val="28"/>
          <w:szCs w:val="28"/>
        </w:rPr>
        <w:t>7</w:t>
      </w:r>
      <w:r w:rsidRPr="00FD060D">
        <w:rPr>
          <w:bCs/>
          <w:iCs/>
          <w:sz w:val="28"/>
          <w:szCs w:val="28"/>
        </w:rPr>
        <w:t xml:space="preserve">.  Сведения  о  соответствии  критериям отнесения к субъектам </w:t>
      </w:r>
      <w:r w:rsidR="001F5150">
        <w:rPr>
          <w:bCs/>
          <w:iCs/>
          <w:sz w:val="28"/>
          <w:szCs w:val="28"/>
        </w:rPr>
        <w:t>МСП</w:t>
      </w:r>
      <w:r w:rsidRPr="00FD060D">
        <w:rPr>
          <w:bCs/>
          <w:iCs/>
          <w:sz w:val="28"/>
          <w:szCs w:val="28"/>
        </w:rPr>
        <w:t xml:space="preserve">,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работах, услугах и видах деятельности</w:t>
      </w:r>
      <w:r>
        <w:rPr>
          <w:rStyle w:val="af7"/>
          <w:bCs/>
          <w:iCs/>
          <w:sz w:val="28"/>
          <w:szCs w:val="28"/>
        </w:rPr>
        <w:footnoteReference w:id="5"/>
      </w:r>
      <w:r w:rsidRPr="00FD060D">
        <w:rPr>
          <w:bCs/>
          <w:iCs/>
          <w:sz w:val="28"/>
          <w:szCs w:val="28"/>
        </w:rPr>
        <w:t>:</w:t>
      </w:r>
    </w:p>
    <w:p w:rsidR="009E6A0A" w:rsidRPr="001118A3"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sidRPr="001118A3">
              <w:rPr>
                <w:b/>
                <w:bCs/>
                <w:iCs/>
              </w:rPr>
              <w:t xml:space="preserve">№ </w:t>
            </w:r>
            <w:proofErr w:type="gramStart"/>
            <w:r w:rsidRPr="001118A3">
              <w:rPr>
                <w:b/>
                <w:bCs/>
                <w:iCs/>
              </w:rPr>
              <w:t>п</w:t>
            </w:r>
            <w:proofErr w:type="gramEnd"/>
            <w:r w:rsidRPr="001118A3">
              <w:rPr>
                <w:b/>
                <w:bCs/>
                <w:iCs/>
              </w:rPr>
              <w:t>/п</w:t>
            </w:r>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sidRPr="001118A3">
              <w:rPr>
                <w:b/>
                <w:bCs/>
                <w:iCs/>
              </w:rPr>
              <w:t>Малые предприятия</w:t>
            </w:r>
          </w:p>
        </w:tc>
        <w:tc>
          <w:tcPr>
            <w:tcW w:w="1336" w:type="dxa"/>
            <w:gridSpan w:val="2"/>
          </w:tcPr>
          <w:p w:rsidR="009E6A0A" w:rsidRPr="001118A3" w:rsidRDefault="009E6A0A" w:rsidP="006F6F6B">
            <w:pPr>
              <w:suppressAutoHyphens w:val="0"/>
              <w:jc w:val="center"/>
              <w:rPr>
                <w:b/>
                <w:bCs/>
                <w:iCs/>
              </w:rPr>
            </w:pPr>
            <w:r w:rsidRPr="001118A3">
              <w:rPr>
                <w:b/>
                <w:bCs/>
                <w:iCs/>
              </w:rPr>
              <w:t>Средние предприятия</w:t>
            </w:r>
          </w:p>
        </w:tc>
        <w:tc>
          <w:tcPr>
            <w:tcW w:w="1641" w:type="dxa"/>
          </w:tcPr>
          <w:p w:rsidR="009E6A0A" w:rsidRPr="001118A3" w:rsidRDefault="009E6A0A" w:rsidP="006F6F6B">
            <w:pPr>
              <w:suppressAutoHyphens w:val="0"/>
              <w:jc w:val="center"/>
              <w:rPr>
                <w:b/>
                <w:bCs/>
                <w:iCs/>
              </w:rPr>
            </w:pPr>
            <w:r w:rsidRPr="001118A3">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sidRPr="00DB57F6">
              <w:rPr>
                <w:b/>
                <w:bCs/>
                <w:i/>
                <w:iCs/>
              </w:rPr>
              <w:t>1.</w:t>
            </w:r>
          </w:p>
        </w:tc>
        <w:tc>
          <w:tcPr>
            <w:tcW w:w="5245" w:type="dxa"/>
          </w:tcPr>
          <w:p w:rsidR="009E6A0A" w:rsidRPr="00EF52D1" w:rsidRDefault="00055D65" w:rsidP="006F6F6B">
            <w:pPr>
              <w:suppressAutoHyphens w:val="0"/>
              <w:rPr>
                <w:b/>
                <w:bCs/>
                <w:i/>
                <w:iCs/>
                <w:sz w:val="20"/>
                <w:szCs w:val="20"/>
              </w:rPr>
            </w:pPr>
            <w:r w:rsidRPr="00EF52D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sidRPr="00EF52D1">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sidRPr="00DB57F6">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sidRPr="00EF52D1">
              <w:rPr>
                <w:b/>
                <w:bCs/>
                <w:i/>
                <w:iCs/>
                <w:sz w:val="20"/>
                <w:szCs w:val="20"/>
                <w:lang w:eastAsia="ru-RU"/>
              </w:rPr>
              <w:t xml:space="preserve">Суммарная доля участия иностранных юридических лиц и (или) юридических лиц, не являющихся субъектами </w:t>
            </w:r>
            <w:r w:rsidR="001F5150" w:rsidRPr="00EF52D1">
              <w:rPr>
                <w:b/>
                <w:bCs/>
                <w:i/>
                <w:iCs/>
                <w:sz w:val="20"/>
                <w:szCs w:val="20"/>
                <w:lang w:eastAsia="ru-RU"/>
              </w:rPr>
              <w:t>МСП</w:t>
            </w:r>
            <w:r w:rsidRPr="00EF52D1">
              <w:rPr>
                <w:b/>
                <w:bCs/>
                <w:i/>
                <w:iCs/>
                <w:sz w:val="20"/>
                <w:szCs w:val="20"/>
                <w:lang w:eastAsia="ru-RU"/>
              </w:rPr>
              <w:t>, в уставном капитале общества с ограниченной ответственностью</w:t>
            </w:r>
            <w:r w:rsidRPr="00EF52D1">
              <w:rPr>
                <w:rStyle w:val="af7"/>
                <w:b/>
                <w:bCs/>
                <w:i/>
                <w:iCs/>
                <w:sz w:val="20"/>
                <w:szCs w:val="20"/>
                <w:lang w:eastAsia="ru-RU"/>
              </w:rPr>
              <w:footnoteReference w:id="6"/>
            </w:r>
            <w:r w:rsidRPr="00EF52D1">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sidRPr="00EF52D1">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sidRPr="00DB57F6">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sidRPr="00EF52D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sidRPr="00EF52D1">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sidRPr="00DB57F6">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w:t>
            </w:r>
            <w:r w:rsidRPr="00EF52D1">
              <w:rPr>
                <w:b/>
                <w:bCs/>
                <w:i/>
                <w:iCs/>
                <w:sz w:val="20"/>
                <w:szCs w:val="20"/>
                <w:lang w:eastAsia="ru-RU"/>
              </w:rPr>
              <w:lastRenderedPageBreak/>
              <w:t>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055D65" w:rsidRPr="00EF52D1" w:rsidRDefault="001E1ED3" w:rsidP="006F6F6B">
            <w:pPr>
              <w:suppressAutoHyphens w:val="0"/>
              <w:rPr>
                <w:b/>
                <w:bCs/>
                <w:i/>
                <w:iCs/>
                <w:sz w:val="20"/>
                <w:szCs w:val="20"/>
              </w:rPr>
            </w:pPr>
            <w:r w:rsidRPr="00EF52D1">
              <w:rPr>
                <w:b/>
                <w:bCs/>
                <w:i/>
                <w:iCs/>
                <w:sz w:val="20"/>
                <w:szCs w:val="20"/>
              </w:rPr>
              <w:lastRenderedPageBreak/>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sidRPr="00DB57F6">
              <w:rPr>
                <w:b/>
                <w:bCs/>
                <w:i/>
                <w:iCs/>
              </w:rPr>
              <w:lastRenderedPageBreak/>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sidRPr="00EF52D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F52D1">
              <w:rPr>
                <w:b/>
                <w:bCs/>
                <w:i/>
                <w:iCs/>
                <w:sz w:val="20"/>
                <w:szCs w:val="20"/>
                <w:lang w:eastAsia="ru-RU"/>
              </w:rPr>
              <w:t>Сколково</w:t>
            </w:r>
            <w:proofErr w:type="spellEnd"/>
            <w:r w:rsidRPr="00EF52D1">
              <w:rPr>
                <w:b/>
                <w:bCs/>
                <w:i/>
                <w:iCs/>
                <w:sz w:val="20"/>
                <w:szCs w:val="20"/>
                <w:lang w:eastAsia="ru-RU"/>
              </w:rPr>
              <w:t>"</w:t>
            </w:r>
          </w:p>
        </w:tc>
        <w:tc>
          <w:tcPr>
            <w:tcW w:w="2470" w:type="dxa"/>
            <w:gridSpan w:val="3"/>
          </w:tcPr>
          <w:p w:rsidR="001E1ED3" w:rsidRPr="00EF52D1" w:rsidRDefault="001E1ED3" w:rsidP="006F6F6B">
            <w:pPr>
              <w:suppressAutoHyphens w:val="0"/>
              <w:rPr>
                <w:b/>
                <w:bCs/>
                <w:i/>
                <w:iCs/>
                <w:sz w:val="20"/>
                <w:szCs w:val="20"/>
              </w:rPr>
            </w:pPr>
            <w:r w:rsidRPr="00EF52D1">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1E1ED3" w:rsidRPr="00EF52D1" w:rsidRDefault="001E1ED3" w:rsidP="006F6F6B">
            <w:pPr>
              <w:suppressAutoHyphens w:val="0"/>
              <w:rPr>
                <w:b/>
                <w:bCs/>
                <w:i/>
                <w:iCs/>
                <w:sz w:val="20"/>
                <w:szCs w:val="20"/>
              </w:rPr>
            </w:pPr>
            <w:r w:rsidRPr="00EF52D1">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sidRPr="00EF52D1">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sidRPr="00EF52D1">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sidRPr="00EF52D1">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sidRPr="00EF52D1">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sidRPr="00EF52D1">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sidRPr="00EF52D1">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sidRPr="00EF52D1">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sidRPr="00EF52D1">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sidRPr="00EF52D1">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sidRPr="00EF52D1">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r w:rsidR="009E6A0A" w:rsidRPr="00DB57F6">
              <w:rPr>
                <w:b/>
                <w:bCs/>
                <w:i/>
                <w:iCs/>
              </w:rPr>
              <w:t>.</w:t>
            </w:r>
          </w:p>
        </w:tc>
        <w:tc>
          <w:tcPr>
            <w:tcW w:w="5245" w:type="dxa"/>
          </w:tcPr>
          <w:p w:rsidR="009E6A0A" w:rsidRPr="00EF52D1" w:rsidRDefault="006F64C0" w:rsidP="006F6F6B">
            <w:pPr>
              <w:suppressAutoHyphens w:val="0"/>
              <w:rPr>
                <w:b/>
                <w:bCs/>
                <w:i/>
                <w:iCs/>
                <w:sz w:val="20"/>
                <w:szCs w:val="20"/>
              </w:rPr>
            </w:pPr>
            <w:r w:rsidRPr="00EF52D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r w:rsidR="009E6A0A" w:rsidRPr="00DB57F6">
              <w:rPr>
                <w:b/>
                <w:bCs/>
                <w:i/>
                <w:iCs/>
              </w:rPr>
              <w:t>.</w:t>
            </w:r>
          </w:p>
        </w:tc>
        <w:tc>
          <w:tcPr>
            <w:tcW w:w="5245" w:type="dxa"/>
          </w:tcPr>
          <w:p w:rsidR="006F64C0" w:rsidRPr="00EF52D1" w:rsidRDefault="006F64C0" w:rsidP="006F6F6B">
            <w:pPr>
              <w:suppressAutoHyphens w:val="0"/>
              <w:rPr>
                <w:b/>
                <w:bCs/>
                <w:i/>
                <w:iCs/>
                <w:sz w:val="20"/>
                <w:szCs w:val="20"/>
              </w:rPr>
            </w:pPr>
            <w:r w:rsidRPr="00EF52D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w:t>
            </w:r>
            <w:r w:rsidRPr="00EF52D1">
              <w:rPr>
                <w:b/>
                <w:bCs/>
                <w:i/>
                <w:iCs/>
                <w:sz w:val="20"/>
                <w:szCs w:val="20"/>
              </w:rPr>
              <w:lastRenderedPageBreak/>
              <w:t xml:space="preserve">юридического </w:t>
            </w:r>
          </w:p>
          <w:p w:rsidR="009E6A0A" w:rsidRPr="00EF52D1" w:rsidRDefault="006F64C0" w:rsidP="006F6F6B">
            <w:pPr>
              <w:suppressAutoHyphens w:val="0"/>
              <w:rPr>
                <w:b/>
                <w:bCs/>
                <w:i/>
                <w:iCs/>
                <w:sz w:val="20"/>
                <w:szCs w:val="20"/>
              </w:rPr>
            </w:pPr>
            <w:r w:rsidRPr="00EF52D1">
              <w:rPr>
                <w:b/>
                <w:bCs/>
                <w:i/>
                <w:iCs/>
                <w:sz w:val="20"/>
                <w:szCs w:val="20"/>
              </w:rPr>
              <w:t>лица,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lastRenderedPageBreak/>
              <w:t>11.</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 производимых субъектами </w:t>
            </w:r>
            <w:r w:rsidR="001F5150" w:rsidRPr="00EF52D1">
              <w:rPr>
                <w:b/>
                <w:bCs/>
                <w:i/>
                <w:iCs/>
                <w:sz w:val="20"/>
                <w:szCs w:val="20"/>
              </w:rPr>
              <w:t>МСП</w:t>
            </w:r>
            <w:r w:rsidRPr="00EF52D1">
              <w:rPr>
                <w:b/>
                <w:bCs/>
                <w:i/>
                <w:iCs/>
                <w:sz w:val="20"/>
                <w:szCs w:val="20"/>
              </w:rPr>
              <w:t xml:space="preserve"> товарах, работах, услугах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7"/>
                <w:b/>
                <w:bCs/>
                <w:i/>
                <w:iCs/>
              </w:rPr>
              <w:footnoteReference w:id="7"/>
            </w:r>
            <w:r>
              <w:rPr>
                <w:b/>
                <w:bCs/>
                <w:i/>
                <w:iCs/>
              </w:rPr>
              <w:t>.</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 соответствии производимых субъектами </w:t>
            </w:r>
            <w:r w:rsidR="001F5150" w:rsidRPr="00EF52D1">
              <w:rPr>
                <w:b/>
                <w:bCs/>
                <w:i/>
                <w:iCs/>
                <w:sz w:val="20"/>
                <w:szCs w:val="20"/>
              </w:rPr>
              <w:t>МСП</w:t>
            </w:r>
            <w:r w:rsidRPr="00EF52D1">
              <w:rPr>
                <w:b/>
                <w:bCs/>
                <w:i/>
                <w:iCs/>
                <w:sz w:val="20"/>
                <w:szCs w:val="20"/>
              </w:rPr>
              <w:t xml:space="preserve">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sidRPr="00EF52D1">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об участии в утвержденных программах партнерства отдельных заказчиков с субъектами </w:t>
            </w:r>
            <w:r w:rsidR="001F5150" w:rsidRPr="00EF52D1">
              <w:rPr>
                <w:b/>
                <w:bCs/>
                <w:i/>
                <w:iCs/>
                <w:sz w:val="20"/>
                <w:szCs w:val="20"/>
              </w:rPr>
              <w:t>МСП</w:t>
            </w:r>
          </w:p>
        </w:tc>
        <w:tc>
          <w:tcPr>
            <w:tcW w:w="4111" w:type="dxa"/>
            <w:gridSpan w:val="4"/>
          </w:tcPr>
          <w:p w:rsidR="006F64C0" w:rsidRPr="00EF52D1" w:rsidRDefault="006F64C0" w:rsidP="006F64C0">
            <w:pPr>
              <w:suppressAutoHyphens w:val="0"/>
              <w:rPr>
                <w:b/>
                <w:bCs/>
                <w:i/>
                <w:iCs/>
                <w:sz w:val="20"/>
                <w:szCs w:val="20"/>
              </w:rPr>
            </w:pPr>
            <w:r w:rsidRPr="00EF52D1">
              <w:rPr>
                <w:b/>
                <w:bCs/>
                <w:i/>
                <w:iCs/>
                <w:sz w:val="20"/>
                <w:szCs w:val="20"/>
              </w:rPr>
              <w:t>да (нет)</w:t>
            </w:r>
          </w:p>
          <w:p w:rsidR="006F64C0" w:rsidRPr="00EF52D1" w:rsidRDefault="006F64C0" w:rsidP="006F64C0">
            <w:pPr>
              <w:suppressAutoHyphens w:val="0"/>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t>14.</w:t>
            </w:r>
          </w:p>
        </w:tc>
        <w:tc>
          <w:tcPr>
            <w:tcW w:w="5245" w:type="dxa"/>
          </w:tcPr>
          <w:p w:rsidR="009E6A0A" w:rsidRPr="00EF52D1" w:rsidRDefault="006F64C0" w:rsidP="006F6F6B">
            <w:pPr>
              <w:suppressAutoHyphens w:val="0"/>
              <w:rPr>
                <w:b/>
                <w:bCs/>
                <w:i/>
                <w:iCs/>
                <w:sz w:val="20"/>
                <w:szCs w:val="20"/>
              </w:rPr>
            </w:pPr>
            <w:proofErr w:type="gramStart"/>
            <w:r w:rsidRPr="00EF52D1">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1F5150" w:rsidRPr="00EF52D1" w:rsidRDefault="001F5150" w:rsidP="001F5150">
            <w:pPr>
              <w:suppressAutoHyphens w:val="0"/>
              <w:rPr>
                <w:b/>
                <w:bCs/>
                <w:i/>
                <w:iCs/>
                <w:sz w:val="20"/>
                <w:szCs w:val="20"/>
              </w:rPr>
            </w:pPr>
            <w:r w:rsidRPr="00EF52D1">
              <w:rPr>
                <w:b/>
                <w:bCs/>
                <w:i/>
                <w:iCs/>
                <w:sz w:val="20"/>
                <w:szCs w:val="20"/>
              </w:rPr>
              <w:t>да (нет)</w:t>
            </w:r>
          </w:p>
          <w:p w:rsidR="009E6A0A" w:rsidRPr="00EF52D1" w:rsidRDefault="001F5150" w:rsidP="001F5150">
            <w:pPr>
              <w:suppressAutoHyphens w:val="0"/>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proofErr w:type="gramStart"/>
            <w:r w:rsidRPr="00EF52D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6F64C0" w:rsidRPr="00EF52D1" w:rsidRDefault="001F5150" w:rsidP="006F6F6B">
            <w:pPr>
              <w:suppressAutoHyphens w:val="0"/>
              <w:rPr>
                <w:b/>
                <w:bCs/>
                <w:i/>
                <w:iCs/>
                <w:sz w:val="20"/>
                <w:szCs w:val="20"/>
              </w:rPr>
            </w:pPr>
            <w:r w:rsidRPr="00EF52D1">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r w:rsidR="009E6A0A" w:rsidRPr="00DB57F6">
              <w:rPr>
                <w:b/>
                <w:bCs/>
                <w:i/>
                <w:iCs/>
              </w:rPr>
              <w:t>.</w:t>
            </w:r>
          </w:p>
        </w:tc>
        <w:tc>
          <w:tcPr>
            <w:tcW w:w="5245" w:type="dxa"/>
          </w:tcPr>
          <w:p w:rsidR="009E6A0A" w:rsidRPr="00EF52D1" w:rsidRDefault="001F5150" w:rsidP="001F5150">
            <w:pPr>
              <w:suppressAutoHyphens w:val="0"/>
              <w:rPr>
                <w:b/>
                <w:bCs/>
                <w:i/>
                <w:iCs/>
                <w:sz w:val="20"/>
                <w:szCs w:val="20"/>
              </w:rPr>
            </w:pPr>
            <w:r w:rsidRPr="00EF52D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sidRPr="00EF52D1">
              <w:rPr>
                <w:b/>
                <w:bCs/>
                <w:i/>
                <w:iCs/>
                <w:sz w:val="20"/>
                <w:szCs w:val="20"/>
              </w:rPr>
              <w:t>да (нет)</w:t>
            </w:r>
          </w:p>
        </w:tc>
      </w:tr>
    </w:tbl>
    <w:p w:rsidR="009E6A0A" w:rsidRDefault="009E6A0A" w:rsidP="009E6A0A">
      <w:pPr>
        <w:suppressAutoHyphens w:val="0"/>
        <w:rPr>
          <w:b/>
          <w:bCs/>
          <w:i/>
          <w:iCs/>
        </w:rPr>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lastRenderedPageBreak/>
        <w:t>Приложение № 3</w:t>
      </w:r>
    </w:p>
    <w:p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D43A3B" w:rsidRDefault="00D43A3B" w:rsidP="000954FB">
      <w:pPr>
        <w:pStyle w:val="3"/>
        <w:spacing w:before="0" w:after="0"/>
        <w:jc w:val="center"/>
        <w:rPr>
          <w:rFonts w:ascii="Times New Roman" w:hAnsi="Times New Roman"/>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887539" w:rsidP="000954FB">
      <w:pPr>
        <w:rPr>
          <w:sz w:val="28"/>
          <w:szCs w:val="28"/>
        </w:rPr>
      </w:pPr>
      <w:r>
        <w:rPr>
          <w:sz w:val="28"/>
          <w:szCs w:val="28"/>
        </w:rPr>
        <w:t xml:space="preserve"> «____» ____</w:t>
      </w:r>
      <w:r w:rsidR="000954FB" w:rsidRPr="00C33B09">
        <w:rPr>
          <w:sz w:val="28"/>
          <w:szCs w:val="28"/>
        </w:rPr>
        <w:t>_____ 20</w:t>
      </w:r>
      <w:r w:rsidR="000954FB">
        <w:rPr>
          <w:sz w:val="28"/>
          <w:szCs w:val="28"/>
        </w:rPr>
        <w:t>1</w:t>
      </w:r>
      <w:r w:rsidR="000954FB" w:rsidRPr="00C33B09">
        <w:rPr>
          <w:sz w:val="28"/>
          <w:szCs w:val="28"/>
        </w:rPr>
        <w:t>_ г.</w:t>
      </w:r>
      <w:r w:rsidR="000954FB" w:rsidRPr="00384CDC">
        <w:rPr>
          <w:sz w:val="28"/>
          <w:szCs w:val="28"/>
        </w:rPr>
        <w:t xml:space="preserve"> </w:t>
      </w:r>
      <w:r w:rsidR="000954FB">
        <w:rPr>
          <w:sz w:val="28"/>
          <w:szCs w:val="28"/>
        </w:rPr>
        <w:t xml:space="preserve"> </w:t>
      </w:r>
      <w:r w:rsidR="008D67F8">
        <w:rPr>
          <w:sz w:val="28"/>
          <w:szCs w:val="28"/>
        </w:rPr>
        <w:t xml:space="preserve">                      </w:t>
      </w:r>
      <w:r w:rsidR="00093F19">
        <w:rPr>
          <w:sz w:val="28"/>
          <w:szCs w:val="28"/>
        </w:rPr>
        <w:t>Открытый конкурс</w:t>
      </w:r>
      <w:r w:rsidR="000954FB" w:rsidRPr="00AB21F4">
        <w:rPr>
          <w:sz w:val="28"/>
          <w:szCs w:val="28"/>
        </w:rPr>
        <w:t xml:space="preserve"> </w:t>
      </w:r>
      <w:r w:rsidR="004A3077">
        <w:rPr>
          <w:sz w:val="28"/>
          <w:szCs w:val="28"/>
        </w:rPr>
        <w:t xml:space="preserve">№ </w:t>
      </w:r>
      <w:proofErr w:type="spellStart"/>
      <w:r w:rsidR="004A3077">
        <w:rPr>
          <w:sz w:val="28"/>
          <w:szCs w:val="28"/>
        </w:rPr>
        <w:t>ОКэ</w:t>
      </w:r>
      <w:proofErr w:type="spellEnd"/>
      <w:r>
        <w:rPr>
          <w:sz w:val="28"/>
          <w:szCs w:val="28"/>
        </w:rPr>
        <w:t>-МСП</w:t>
      </w:r>
      <w:r w:rsidR="003D0ECF">
        <w:rPr>
          <w:sz w:val="28"/>
          <w:szCs w:val="28"/>
        </w:rPr>
        <w:t>-</w:t>
      </w:r>
      <w:r w:rsidR="000954FB" w:rsidRPr="00AB21F4">
        <w:rPr>
          <w:sz w:val="28"/>
          <w:szCs w:val="28"/>
        </w:rPr>
        <w:t>__</w:t>
      </w:r>
      <w:r w:rsidR="000954FB">
        <w:rPr>
          <w:sz w:val="28"/>
          <w:szCs w:val="28"/>
        </w:rPr>
        <w:t>__</w:t>
      </w:r>
      <w:r w:rsidR="000954FB" w:rsidRPr="00AB21F4">
        <w:rPr>
          <w:sz w:val="28"/>
          <w:szCs w:val="28"/>
        </w:rPr>
        <w:t xml:space="preserve">_ </w:t>
      </w:r>
      <w:r w:rsidR="000954FB">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1D39D2" w:rsidRPr="00AF7655" w:rsidRDefault="001D39D2" w:rsidP="001D39D2">
      <w:pPr>
        <w:ind w:firstLine="567"/>
        <w:jc w:val="right"/>
        <w:rPr>
          <w:sz w:val="28"/>
          <w:szCs w:val="28"/>
        </w:rPr>
      </w:pPr>
      <w:r w:rsidRPr="00AF7655">
        <w:rPr>
          <w:sz w:val="28"/>
          <w:szCs w:val="28"/>
        </w:rPr>
        <w:t>Таблица №1</w:t>
      </w:r>
    </w:p>
    <w:p w:rsidR="001D39D2" w:rsidRPr="00AF7655" w:rsidRDefault="001D39D2" w:rsidP="001D39D2">
      <w:pPr>
        <w:ind w:firstLine="567"/>
        <w:jc w:val="right"/>
        <w:rPr>
          <w:sz w:val="28"/>
          <w:szCs w:val="28"/>
        </w:rPr>
      </w:pPr>
    </w:p>
    <w:tbl>
      <w:tblPr>
        <w:tblW w:w="4827" w:type="pct"/>
        <w:tblLayout w:type="fixed"/>
        <w:tblLook w:val="0000" w:firstRow="0" w:lastRow="0" w:firstColumn="0" w:lastColumn="0" w:noHBand="0" w:noVBand="0"/>
      </w:tblPr>
      <w:tblGrid>
        <w:gridCol w:w="835"/>
        <w:gridCol w:w="1863"/>
        <w:gridCol w:w="2331"/>
        <w:gridCol w:w="2243"/>
        <w:gridCol w:w="2241"/>
      </w:tblGrid>
      <w:tr w:rsidR="001D39D2" w:rsidRPr="00AF7655" w:rsidTr="001D39D2">
        <w:trPr>
          <w:trHeight w:val="2434"/>
        </w:trPr>
        <w:tc>
          <w:tcPr>
            <w:tcW w:w="439" w:type="pct"/>
            <w:tcBorders>
              <w:top w:val="single" w:sz="4" w:space="0" w:color="auto"/>
              <w:left w:val="single" w:sz="4" w:space="0" w:color="auto"/>
              <w:bottom w:val="single" w:sz="4" w:space="0" w:color="auto"/>
              <w:right w:val="single" w:sz="4" w:space="0" w:color="auto"/>
            </w:tcBorders>
            <w:vAlign w:val="center"/>
          </w:tcPr>
          <w:p w:rsidR="001D39D2" w:rsidRPr="00AF7655" w:rsidRDefault="001D39D2" w:rsidP="001D39D2">
            <w:pPr>
              <w:jc w:val="center"/>
            </w:pPr>
            <w:r w:rsidRPr="00AF7655">
              <w:t xml:space="preserve">№ </w:t>
            </w:r>
            <w:proofErr w:type="gramStart"/>
            <w:r w:rsidRPr="00AF7655">
              <w:t>п</w:t>
            </w:r>
            <w:proofErr w:type="gramEnd"/>
            <w:r w:rsidRPr="00AF7655">
              <w:t>/п</w:t>
            </w:r>
          </w:p>
        </w:tc>
        <w:tc>
          <w:tcPr>
            <w:tcW w:w="978" w:type="pct"/>
            <w:tcBorders>
              <w:top w:val="single" w:sz="4" w:space="0" w:color="auto"/>
              <w:left w:val="single" w:sz="4" w:space="0" w:color="auto"/>
              <w:bottom w:val="single" w:sz="4" w:space="0" w:color="auto"/>
              <w:right w:val="single" w:sz="4" w:space="0" w:color="auto"/>
            </w:tcBorders>
            <w:vAlign w:val="center"/>
          </w:tcPr>
          <w:p w:rsidR="001D39D2" w:rsidRPr="00AF7655" w:rsidRDefault="001D39D2" w:rsidP="001D39D2">
            <w:pPr>
              <w:jc w:val="center"/>
            </w:pPr>
            <w:r w:rsidRPr="00AF7655">
              <w:t xml:space="preserve">Наименование </w:t>
            </w:r>
            <w:r>
              <w:t>оборудования</w:t>
            </w:r>
          </w:p>
          <w:p w:rsidR="001D39D2" w:rsidRPr="00AF7655" w:rsidRDefault="001D39D2" w:rsidP="001D39D2">
            <w:pPr>
              <w:jc w:val="center"/>
            </w:pPr>
          </w:p>
        </w:tc>
        <w:tc>
          <w:tcPr>
            <w:tcW w:w="1225" w:type="pct"/>
            <w:tcBorders>
              <w:top w:val="single" w:sz="4" w:space="0" w:color="auto"/>
              <w:left w:val="single" w:sz="4" w:space="0" w:color="auto"/>
              <w:bottom w:val="single" w:sz="4" w:space="0" w:color="auto"/>
              <w:right w:val="single" w:sz="4" w:space="0" w:color="auto"/>
            </w:tcBorders>
            <w:vAlign w:val="center"/>
          </w:tcPr>
          <w:p w:rsidR="001D39D2" w:rsidRPr="00AF7655" w:rsidRDefault="001D39D2" w:rsidP="001D39D2">
            <w:pPr>
              <w:jc w:val="center"/>
            </w:pPr>
            <w:r w:rsidRPr="00AF7655">
              <w:t>Количество, ед.</w:t>
            </w:r>
          </w:p>
        </w:tc>
        <w:tc>
          <w:tcPr>
            <w:tcW w:w="1179" w:type="pct"/>
            <w:tcBorders>
              <w:top w:val="single" w:sz="4" w:space="0" w:color="auto"/>
              <w:left w:val="single" w:sz="4" w:space="0" w:color="auto"/>
              <w:bottom w:val="single" w:sz="4" w:space="0" w:color="auto"/>
              <w:right w:val="single" w:sz="4" w:space="0" w:color="auto"/>
            </w:tcBorders>
            <w:vAlign w:val="center"/>
          </w:tcPr>
          <w:p w:rsidR="001D39D2" w:rsidRPr="00AF7655" w:rsidRDefault="001D39D2" w:rsidP="001D39D2">
            <w:pPr>
              <w:jc w:val="center"/>
            </w:pPr>
            <w:r w:rsidRPr="00AF7655">
              <w:t xml:space="preserve">Цена за единицу </w:t>
            </w:r>
            <w:r>
              <w:t>оборудования</w:t>
            </w:r>
            <w:r w:rsidRPr="00AF7655">
              <w:t xml:space="preserve"> в руб., без учета </w:t>
            </w:r>
            <w:r>
              <w:t>НДС</w:t>
            </w:r>
          </w:p>
        </w:tc>
        <w:tc>
          <w:tcPr>
            <w:tcW w:w="1178" w:type="pct"/>
            <w:tcBorders>
              <w:top w:val="single" w:sz="4" w:space="0" w:color="auto"/>
              <w:left w:val="single" w:sz="4" w:space="0" w:color="auto"/>
              <w:bottom w:val="single" w:sz="4" w:space="0" w:color="auto"/>
              <w:right w:val="single" w:sz="4" w:space="0" w:color="auto"/>
            </w:tcBorders>
            <w:vAlign w:val="center"/>
          </w:tcPr>
          <w:p w:rsidR="001D39D2" w:rsidRPr="00AF7655" w:rsidRDefault="001D39D2" w:rsidP="001D39D2">
            <w:pPr>
              <w:jc w:val="center"/>
            </w:pPr>
            <w:r w:rsidRPr="00AF7655">
              <w:t xml:space="preserve">Цена за весь закупаемый объем </w:t>
            </w:r>
            <w:r>
              <w:t>оборудования,  в руб., без учета НДС</w:t>
            </w:r>
          </w:p>
          <w:p w:rsidR="001D39D2" w:rsidRPr="00AF7655" w:rsidRDefault="001D39D2" w:rsidP="001D39D2">
            <w:pPr>
              <w:jc w:val="center"/>
            </w:pPr>
          </w:p>
        </w:tc>
      </w:tr>
      <w:tr w:rsidR="001D39D2" w:rsidRPr="00AF7655" w:rsidTr="001D39D2">
        <w:trPr>
          <w:trHeight w:val="249"/>
        </w:trPr>
        <w:tc>
          <w:tcPr>
            <w:tcW w:w="439" w:type="pct"/>
            <w:tcBorders>
              <w:top w:val="nil"/>
              <w:left w:val="single" w:sz="4" w:space="0" w:color="auto"/>
              <w:bottom w:val="single" w:sz="4" w:space="0" w:color="auto"/>
              <w:right w:val="single" w:sz="4" w:space="0" w:color="auto"/>
            </w:tcBorders>
            <w:noWrap/>
            <w:vAlign w:val="bottom"/>
          </w:tcPr>
          <w:p w:rsidR="001D39D2" w:rsidRPr="00AF7655" w:rsidRDefault="001D39D2" w:rsidP="001D39D2">
            <w:pPr>
              <w:jc w:val="center"/>
            </w:pPr>
            <w:r w:rsidRPr="00AF7655">
              <w:t>1</w:t>
            </w:r>
          </w:p>
        </w:tc>
        <w:tc>
          <w:tcPr>
            <w:tcW w:w="978" w:type="pct"/>
            <w:tcBorders>
              <w:top w:val="nil"/>
              <w:left w:val="nil"/>
              <w:bottom w:val="single" w:sz="4" w:space="0" w:color="auto"/>
              <w:right w:val="single" w:sz="4" w:space="0" w:color="auto"/>
            </w:tcBorders>
            <w:noWrap/>
            <w:vAlign w:val="bottom"/>
          </w:tcPr>
          <w:p w:rsidR="001D39D2" w:rsidRPr="00AF7655" w:rsidRDefault="001D39D2" w:rsidP="001D39D2">
            <w:pPr>
              <w:jc w:val="center"/>
            </w:pPr>
            <w:r w:rsidRPr="00AF7655">
              <w:t>2</w:t>
            </w:r>
          </w:p>
        </w:tc>
        <w:tc>
          <w:tcPr>
            <w:tcW w:w="1225" w:type="pct"/>
            <w:tcBorders>
              <w:top w:val="single" w:sz="4" w:space="0" w:color="auto"/>
              <w:left w:val="single" w:sz="4" w:space="0" w:color="auto"/>
              <w:bottom w:val="single" w:sz="4" w:space="0" w:color="auto"/>
              <w:right w:val="single" w:sz="4" w:space="0" w:color="auto"/>
            </w:tcBorders>
            <w:noWrap/>
            <w:vAlign w:val="bottom"/>
          </w:tcPr>
          <w:p w:rsidR="001D39D2" w:rsidRPr="00AF7655" w:rsidRDefault="001D39D2" w:rsidP="001D39D2">
            <w:pPr>
              <w:jc w:val="center"/>
            </w:pPr>
            <w:r w:rsidRPr="00AF7655">
              <w:t>3</w:t>
            </w:r>
          </w:p>
        </w:tc>
        <w:tc>
          <w:tcPr>
            <w:tcW w:w="1179" w:type="pct"/>
            <w:tcBorders>
              <w:top w:val="single" w:sz="4" w:space="0" w:color="auto"/>
              <w:left w:val="nil"/>
              <w:bottom w:val="single" w:sz="4" w:space="0" w:color="auto"/>
              <w:right w:val="single" w:sz="4" w:space="0" w:color="auto"/>
            </w:tcBorders>
          </w:tcPr>
          <w:p w:rsidR="001D39D2" w:rsidRPr="00AF7655" w:rsidRDefault="001D39D2" w:rsidP="001D39D2">
            <w:pPr>
              <w:jc w:val="center"/>
            </w:pPr>
            <w:r w:rsidRPr="00AF7655">
              <w:t>4</w:t>
            </w:r>
          </w:p>
        </w:tc>
        <w:tc>
          <w:tcPr>
            <w:tcW w:w="1178" w:type="pct"/>
            <w:tcBorders>
              <w:top w:val="single" w:sz="4" w:space="0" w:color="auto"/>
              <w:left w:val="single" w:sz="4" w:space="0" w:color="auto"/>
              <w:bottom w:val="single" w:sz="4" w:space="0" w:color="auto"/>
              <w:right w:val="single" w:sz="4" w:space="0" w:color="auto"/>
            </w:tcBorders>
          </w:tcPr>
          <w:p w:rsidR="001D39D2" w:rsidRPr="00AF7655" w:rsidRDefault="001D39D2" w:rsidP="001D39D2">
            <w:pPr>
              <w:jc w:val="center"/>
            </w:pPr>
            <w:r w:rsidRPr="00AF7655">
              <w:t>5</w:t>
            </w:r>
          </w:p>
        </w:tc>
      </w:tr>
      <w:tr w:rsidR="001D39D2" w:rsidRPr="00AF7655" w:rsidTr="001D39D2">
        <w:trPr>
          <w:trHeight w:val="309"/>
        </w:trPr>
        <w:tc>
          <w:tcPr>
            <w:tcW w:w="439" w:type="pct"/>
            <w:tcBorders>
              <w:top w:val="nil"/>
              <w:left w:val="single" w:sz="4" w:space="0" w:color="auto"/>
              <w:bottom w:val="single" w:sz="4" w:space="0" w:color="auto"/>
              <w:right w:val="single" w:sz="4" w:space="0" w:color="auto"/>
            </w:tcBorders>
            <w:noWrap/>
            <w:vAlign w:val="bottom"/>
          </w:tcPr>
          <w:p w:rsidR="001D39D2" w:rsidRPr="00AF7655" w:rsidRDefault="001D39D2" w:rsidP="001D39D2">
            <w:pPr>
              <w:jc w:val="center"/>
            </w:pPr>
          </w:p>
        </w:tc>
        <w:tc>
          <w:tcPr>
            <w:tcW w:w="978" w:type="pct"/>
            <w:tcBorders>
              <w:top w:val="nil"/>
              <w:left w:val="nil"/>
              <w:bottom w:val="single" w:sz="4" w:space="0" w:color="auto"/>
              <w:right w:val="single" w:sz="4" w:space="0" w:color="auto"/>
            </w:tcBorders>
            <w:noWrap/>
            <w:vAlign w:val="bottom"/>
          </w:tcPr>
          <w:p w:rsidR="001D39D2" w:rsidRPr="00AF7655" w:rsidRDefault="001D39D2" w:rsidP="001D39D2">
            <w:pPr>
              <w:jc w:val="center"/>
            </w:pPr>
          </w:p>
        </w:tc>
        <w:tc>
          <w:tcPr>
            <w:tcW w:w="1225" w:type="pct"/>
            <w:tcBorders>
              <w:top w:val="single" w:sz="4" w:space="0" w:color="auto"/>
              <w:left w:val="single" w:sz="4" w:space="0" w:color="auto"/>
              <w:bottom w:val="single" w:sz="4" w:space="0" w:color="auto"/>
              <w:right w:val="single" w:sz="4" w:space="0" w:color="auto"/>
            </w:tcBorders>
            <w:noWrap/>
            <w:vAlign w:val="bottom"/>
          </w:tcPr>
          <w:p w:rsidR="001D39D2" w:rsidRPr="00AF7655" w:rsidRDefault="001D39D2" w:rsidP="001D39D2">
            <w:pPr>
              <w:jc w:val="center"/>
            </w:pPr>
          </w:p>
        </w:tc>
        <w:tc>
          <w:tcPr>
            <w:tcW w:w="1179" w:type="pct"/>
            <w:tcBorders>
              <w:top w:val="single" w:sz="4" w:space="0" w:color="auto"/>
              <w:left w:val="nil"/>
              <w:bottom w:val="single" w:sz="4" w:space="0" w:color="auto"/>
              <w:right w:val="single" w:sz="4" w:space="0" w:color="auto"/>
            </w:tcBorders>
          </w:tcPr>
          <w:p w:rsidR="001D39D2" w:rsidRPr="00AF7655" w:rsidRDefault="001D39D2" w:rsidP="001D39D2">
            <w:pPr>
              <w:jc w:val="center"/>
            </w:pPr>
          </w:p>
        </w:tc>
        <w:tc>
          <w:tcPr>
            <w:tcW w:w="1178" w:type="pct"/>
            <w:tcBorders>
              <w:top w:val="single" w:sz="4" w:space="0" w:color="auto"/>
              <w:left w:val="single" w:sz="4" w:space="0" w:color="auto"/>
              <w:bottom w:val="single" w:sz="4" w:space="0" w:color="auto"/>
              <w:right w:val="single" w:sz="4" w:space="0" w:color="auto"/>
            </w:tcBorders>
          </w:tcPr>
          <w:p w:rsidR="001D39D2" w:rsidRPr="00AF7655" w:rsidRDefault="001D39D2" w:rsidP="001D39D2">
            <w:pPr>
              <w:jc w:val="center"/>
            </w:pPr>
          </w:p>
        </w:tc>
      </w:tr>
      <w:tr w:rsidR="001D39D2" w:rsidRPr="00AF7655" w:rsidTr="001D39D2">
        <w:trPr>
          <w:trHeight w:val="328"/>
        </w:trPr>
        <w:tc>
          <w:tcPr>
            <w:tcW w:w="1418" w:type="pct"/>
            <w:gridSpan w:val="2"/>
            <w:tcBorders>
              <w:top w:val="nil"/>
              <w:left w:val="single" w:sz="4" w:space="0" w:color="auto"/>
              <w:bottom w:val="single" w:sz="4" w:space="0" w:color="auto"/>
              <w:right w:val="single" w:sz="4" w:space="0" w:color="auto"/>
            </w:tcBorders>
            <w:noWrap/>
            <w:vAlign w:val="bottom"/>
          </w:tcPr>
          <w:p w:rsidR="001D39D2" w:rsidRPr="00AF7655" w:rsidRDefault="001D39D2" w:rsidP="001D39D2">
            <w:pPr>
              <w:jc w:val="right"/>
            </w:pPr>
            <w:r w:rsidRPr="00AF7655">
              <w:t>Итого:</w:t>
            </w:r>
          </w:p>
        </w:tc>
        <w:tc>
          <w:tcPr>
            <w:tcW w:w="1225" w:type="pct"/>
            <w:tcBorders>
              <w:top w:val="single" w:sz="4" w:space="0" w:color="auto"/>
              <w:left w:val="single" w:sz="4" w:space="0" w:color="auto"/>
              <w:bottom w:val="single" w:sz="4" w:space="0" w:color="auto"/>
              <w:right w:val="single" w:sz="4" w:space="0" w:color="auto"/>
            </w:tcBorders>
            <w:noWrap/>
            <w:vAlign w:val="center"/>
          </w:tcPr>
          <w:p w:rsidR="001D39D2" w:rsidRPr="00AF7655" w:rsidRDefault="001D39D2" w:rsidP="001D39D2">
            <w:pPr>
              <w:jc w:val="center"/>
            </w:pPr>
          </w:p>
        </w:tc>
        <w:tc>
          <w:tcPr>
            <w:tcW w:w="1179" w:type="pct"/>
            <w:tcBorders>
              <w:top w:val="single" w:sz="4" w:space="0" w:color="auto"/>
              <w:left w:val="nil"/>
              <w:bottom w:val="single" w:sz="4" w:space="0" w:color="auto"/>
              <w:right w:val="single" w:sz="4" w:space="0" w:color="auto"/>
            </w:tcBorders>
          </w:tcPr>
          <w:p w:rsidR="001D39D2" w:rsidRPr="00AF7655" w:rsidRDefault="001D39D2" w:rsidP="001D39D2">
            <w:pPr>
              <w:jc w:val="center"/>
            </w:pPr>
          </w:p>
        </w:tc>
        <w:tc>
          <w:tcPr>
            <w:tcW w:w="1178" w:type="pct"/>
            <w:tcBorders>
              <w:top w:val="single" w:sz="4" w:space="0" w:color="auto"/>
              <w:left w:val="single" w:sz="4" w:space="0" w:color="auto"/>
              <w:bottom w:val="single" w:sz="4" w:space="0" w:color="auto"/>
              <w:right w:val="single" w:sz="4" w:space="0" w:color="auto"/>
            </w:tcBorders>
          </w:tcPr>
          <w:p w:rsidR="001D39D2" w:rsidRPr="00AF7655" w:rsidRDefault="001D39D2" w:rsidP="001D39D2">
            <w:pPr>
              <w:jc w:val="center"/>
            </w:pPr>
          </w:p>
        </w:tc>
      </w:tr>
    </w:tbl>
    <w:p w:rsidR="001D39D2" w:rsidRDefault="001D39D2" w:rsidP="001D39D2">
      <w:pPr>
        <w:ind w:firstLine="567"/>
        <w:jc w:val="both"/>
        <w:rPr>
          <w:b/>
          <w:sz w:val="28"/>
          <w:szCs w:val="28"/>
        </w:rPr>
      </w:pPr>
    </w:p>
    <w:p w:rsidR="001D39D2" w:rsidRDefault="001D39D2" w:rsidP="001D39D2">
      <w:pPr>
        <w:ind w:firstLine="567"/>
        <w:jc w:val="right"/>
        <w:rPr>
          <w:sz w:val="28"/>
          <w:szCs w:val="28"/>
        </w:rPr>
      </w:pPr>
      <w:r w:rsidRPr="00AF7655">
        <w:rPr>
          <w:sz w:val="28"/>
          <w:szCs w:val="28"/>
        </w:rPr>
        <w:t>Таблица №2</w:t>
      </w:r>
    </w:p>
    <w:p w:rsidR="001D39D2" w:rsidRPr="00AF7655" w:rsidRDefault="001D39D2" w:rsidP="001D39D2">
      <w:pPr>
        <w:ind w:firstLine="567"/>
        <w:jc w:val="right"/>
        <w:rPr>
          <w:sz w:val="28"/>
          <w:szCs w:val="28"/>
        </w:rPr>
      </w:pPr>
    </w:p>
    <w:tbl>
      <w:tblPr>
        <w:tblW w:w="4860" w:type="pct"/>
        <w:tblLayout w:type="fixed"/>
        <w:tblLook w:val="0000" w:firstRow="0" w:lastRow="0" w:firstColumn="0" w:lastColumn="0" w:noHBand="0" w:noVBand="0"/>
      </w:tblPr>
      <w:tblGrid>
        <w:gridCol w:w="1619"/>
        <w:gridCol w:w="3613"/>
        <w:gridCol w:w="4346"/>
      </w:tblGrid>
      <w:tr w:rsidR="001D39D2" w:rsidRPr="00AF7655" w:rsidTr="001D39D2">
        <w:trPr>
          <w:trHeight w:val="2461"/>
        </w:trPr>
        <w:tc>
          <w:tcPr>
            <w:tcW w:w="845" w:type="pct"/>
            <w:tcBorders>
              <w:top w:val="single" w:sz="4" w:space="0" w:color="auto"/>
              <w:left w:val="single" w:sz="4" w:space="0" w:color="auto"/>
              <w:bottom w:val="single" w:sz="4" w:space="0" w:color="auto"/>
              <w:right w:val="single" w:sz="4" w:space="0" w:color="auto"/>
            </w:tcBorders>
            <w:vAlign w:val="center"/>
          </w:tcPr>
          <w:p w:rsidR="001D39D2" w:rsidRPr="00AF7655" w:rsidRDefault="001D39D2" w:rsidP="001D39D2">
            <w:pPr>
              <w:jc w:val="center"/>
            </w:pPr>
            <w:r w:rsidRPr="00AF7655">
              <w:t xml:space="preserve">№ </w:t>
            </w:r>
            <w:proofErr w:type="gramStart"/>
            <w:r w:rsidRPr="00AF7655">
              <w:t>п</w:t>
            </w:r>
            <w:proofErr w:type="gramEnd"/>
            <w:r w:rsidRPr="00AF7655">
              <w:t>/п</w:t>
            </w:r>
          </w:p>
        </w:tc>
        <w:tc>
          <w:tcPr>
            <w:tcW w:w="1886" w:type="pct"/>
            <w:tcBorders>
              <w:top w:val="single" w:sz="4" w:space="0" w:color="auto"/>
              <w:left w:val="single" w:sz="4" w:space="0" w:color="auto"/>
              <w:bottom w:val="single" w:sz="4" w:space="0" w:color="auto"/>
              <w:right w:val="single" w:sz="4" w:space="0" w:color="auto"/>
            </w:tcBorders>
            <w:vAlign w:val="center"/>
          </w:tcPr>
          <w:p w:rsidR="001D39D2" w:rsidRPr="00AF7655" w:rsidRDefault="001D39D2" w:rsidP="001D39D2">
            <w:pPr>
              <w:jc w:val="center"/>
            </w:pPr>
            <w:r w:rsidRPr="00AF7655">
              <w:t>Наименование Работ (указываются претендентом необходимые работы в объеме не ниже требуемого в техническом задании)</w:t>
            </w:r>
          </w:p>
        </w:tc>
        <w:tc>
          <w:tcPr>
            <w:tcW w:w="2269" w:type="pct"/>
            <w:tcBorders>
              <w:top w:val="single" w:sz="4" w:space="0" w:color="auto"/>
              <w:left w:val="single" w:sz="4" w:space="0" w:color="auto"/>
              <w:bottom w:val="single" w:sz="4" w:space="0" w:color="auto"/>
              <w:right w:val="single" w:sz="4" w:space="0" w:color="auto"/>
            </w:tcBorders>
            <w:vAlign w:val="center"/>
          </w:tcPr>
          <w:p w:rsidR="001D39D2" w:rsidRPr="00AF7655" w:rsidRDefault="001D39D2" w:rsidP="001D39D2">
            <w:pPr>
              <w:jc w:val="center"/>
            </w:pPr>
            <w:r w:rsidRPr="00AF7655">
              <w:t>Цена за весь закупаемый объем работ,  в руб., без учета НДС</w:t>
            </w:r>
          </w:p>
        </w:tc>
      </w:tr>
      <w:tr w:rsidR="001D39D2" w:rsidRPr="00AF7655" w:rsidTr="001D39D2">
        <w:trPr>
          <w:trHeight w:val="252"/>
        </w:trPr>
        <w:tc>
          <w:tcPr>
            <w:tcW w:w="845" w:type="pct"/>
            <w:tcBorders>
              <w:top w:val="nil"/>
              <w:left w:val="single" w:sz="4" w:space="0" w:color="auto"/>
              <w:bottom w:val="single" w:sz="4" w:space="0" w:color="auto"/>
              <w:right w:val="single" w:sz="4" w:space="0" w:color="auto"/>
            </w:tcBorders>
            <w:noWrap/>
            <w:vAlign w:val="bottom"/>
          </w:tcPr>
          <w:p w:rsidR="001D39D2" w:rsidRPr="00AF7655" w:rsidRDefault="001D39D2" w:rsidP="001D39D2">
            <w:pPr>
              <w:jc w:val="center"/>
            </w:pPr>
            <w:r w:rsidRPr="00AF7655">
              <w:t>1</w:t>
            </w:r>
          </w:p>
        </w:tc>
        <w:tc>
          <w:tcPr>
            <w:tcW w:w="1886" w:type="pct"/>
            <w:tcBorders>
              <w:top w:val="nil"/>
              <w:left w:val="nil"/>
              <w:bottom w:val="single" w:sz="4" w:space="0" w:color="auto"/>
              <w:right w:val="single" w:sz="4" w:space="0" w:color="auto"/>
            </w:tcBorders>
            <w:noWrap/>
            <w:vAlign w:val="bottom"/>
          </w:tcPr>
          <w:p w:rsidR="001D39D2" w:rsidRPr="00AF7655" w:rsidRDefault="001D39D2" w:rsidP="001D39D2">
            <w:pPr>
              <w:jc w:val="center"/>
            </w:pPr>
            <w:r w:rsidRPr="00AF7655">
              <w:t>2</w:t>
            </w:r>
          </w:p>
        </w:tc>
        <w:tc>
          <w:tcPr>
            <w:tcW w:w="2269" w:type="pct"/>
            <w:tcBorders>
              <w:top w:val="single" w:sz="4" w:space="0" w:color="auto"/>
              <w:left w:val="single" w:sz="4" w:space="0" w:color="auto"/>
              <w:bottom w:val="single" w:sz="4" w:space="0" w:color="auto"/>
              <w:right w:val="single" w:sz="4" w:space="0" w:color="auto"/>
            </w:tcBorders>
          </w:tcPr>
          <w:p w:rsidR="001D39D2" w:rsidRPr="00AF7655" w:rsidRDefault="001D39D2" w:rsidP="001D39D2">
            <w:pPr>
              <w:jc w:val="center"/>
            </w:pPr>
            <w:r w:rsidRPr="00AF7655">
              <w:t>3</w:t>
            </w:r>
          </w:p>
        </w:tc>
      </w:tr>
      <w:tr w:rsidR="001D39D2" w:rsidRPr="00AF7655" w:rsidTr="001D39D2">
        <w:trPr>
          <w:trHeight w:val="312"/>
        </w:trPr>
        <w:tc>
          <w:tcPr>
            <w:tcW w:w="845" w:type="pct"/>
            <w:tcBorders>
              <w:top w:val="nil"/>
              <w:left w:val="single" w:sz="4" w:space="0" w:color="auto"/>
              <w:bottom w:val="single" w:sz="4" w:space="0" w:color="auto"/>
              <w:right w:val="single" w:sz="4" w:space="0" w:color="auto"/>
            </w:tcBorders>
            <w:noWrap/>
            <w:vAlign w:val="bottom"/>
          </w:tcPr>
          <w:p w:rsidR="001D39D2" w:rsidRPr="00AF7655" w:rsidRDefault="001D39D2" w:rsidP="001D39D2">
            <w:pPr>
              <w:jc w:val="center"/>
            </w:pPr>
          </w:p>
        </w:tc>
        <w:tc>
          <w:tcPr>
            <w:tcW w:w="1886" w:type="pct"/>
            <w:tcBorders>
              <w:top w:val="nil"/>
              <w:left w:val="nil"/>
              <w:bottom w:val="single" w:sz="4" w:space="0" w:color="auto"/>
              <w:right w:val="single" w:sz="4" w:space="0" w:color="auto"/>
            </w:tcBorders>
            <w:noWrap/>
            <w:vAlign w:val="bottom"/>
          </w:tcPr>
          <w:p w:rsidR="001D39D2" w:rsidRPr="00AF7655" w:rsidRDefault="001D39D2" w:rsidP="001D39D2">
            <w:pPr>
              <w:jc w:val="center"/>
            </w:pPr>
          </w:p>
        </w:tc>
        <w:tc>
          <w:tcPr>
            <w:tcW w:w="2269" w:type="pct"/>
            <w:tcBorders>
              <w:top w:val="single" w:sz="4" w:space="0" w:color="auto"/>
              <w:left w:val="single" w:sz="4" w:space="0" w:color="auto"/>
              <w:bottom w:val="single" w:sz="4" w:space="0" w:color="auto"/>
              <w:right w:val="single" w:sz="4" w:space="0" w:color="auto"/>
            </w:tcBorders>
          </w:tcPr>
          <w:p w:rsidR="001D39D2" w:rsidRPr="00AF7655" w:rsidRDefault="001D39D2" w:rsidP="001D39D2">
            <w:pPr>
              <w:jc w:val="center"/>
            </w:pPr>
          </w:p>
        </w:tc>
      </w:tr>
      <w:tr w:rsidR="001D39D2" w:rsidRPr="00AF7655" w:rsidTr="001D39D2">
        <w:trPr>
          <w:trHeight w:val="332"/>
        </w:trPr>
        <w:tc>
          <w:tcPr>
            <w:tcW w:w="2731" w:type="pct"/>
            <w:gridSpan w:val="2"/>
            <w:tcBorders>
              <w:top w:val="nil"/>
              <w:left w:val="single" w:sz="4" w:space="0" w:color="auto"/>
              <w:bottom w:val="single" w:sz="4" w:space="0" w:color="auto"/>
              <w:right w:val="single" w:sz="4" w:space="0" w:color="auto"/>
            </w:tcBorders>
            <w:noWrap/>
            <w:vAlign w:val="bottom"/>
          </w:tcPr>
          <w:p w:rsidR="001D39D2" w:rsidRPr="00AF7655" w:rsidRDefault="001D39D2" w:rsidP="001D39D2">
            <w:pPr>
              <w:jc w:val="right"/>
            </w:pPr>
            <w:r w:rsidRPr="00AF7655">
              <w:t>Итого:</w:t>
            </w:r>
          </w:p>
        </w:tc>
        <w:tc>
          <w:tcPr>
            <w:tcW w:w="2269" w:type="pct"/>
            <w:tcBorders>
              <w:top w:val="single" w:sz="4" w:space="0" w:color="auto"/>
              <w:left w:val="single" w:sz="4" w:space="0" w:color="auto"/>
              <w:bottom w:val="single" w:sz="4" w:space="0" w:color="auto"/>
              <w:right w:val="single" w:sz="4" w:space="0" w:color="auto"/>
            </w:tcBorders>
          </w:tcPr>
          <w:p w:rsidR="001D39D2" w:rsidRPr="00AF7655" w:rsidRDefault="001D39D2" w:rsidP="001D39D2">
            <w:pPr>
              <w:jc w:val="center"/>
            </w:pPr>
            <w:r w:rsidRPr="00AF7655">
              <w:t>-</w:t>
            </w:r>
          </w:p>
        </w:tc>
      </w:tr>
    </w:tbl>
    <w:p w:rsidR="001D39D2" w:rsidRPr="00AF7655" w:rsidRDefault="001D39D2" w:rsidP="001D39D2">
      <w:pPr>
        <w:ind w:firstLine="567"/>
        <w:jc w:val="both"/>
        <w:rPr>
          <w:b/>
          <w:sz w:val="28"/>
          <w:szCs w:val="28"/>
          <w:highlight w:val="cyan"/>
        </w:rPr>
      </w:pPr>
    </w:p>
    <w:p w:rsidR="001D39D2" w:rsidRDefault="001D39D2" w:rsidP="001D39D2">
      <w:pPr>
        <w:suppressAutoHyphens w:val="0"/>
        <w:rPr>
          <w:sz w:val="28"/>
          <w:szCs w:val="28"/>
        </w:rPr>
      </w:pPr>
      <w:r>
        <w:rPr>
          <w:sz w:val="28"/>
          <w:szCs w:val="28"/>
        </w:rPr>
        <w:br w:type="page"/>
      </w:r>
    </w:p>
    <w:p w:rsidR="001D39D2" w:rsidRPr="00AF7655" w:rsidRDefault="001D39D2" w:rsidP="001D39D2">
      <w:pPr>
        <w:ind w:firstLine="567"/>
        <w:jc w:val="right"/>
        <w:rPr>
          <w:sz w:val="28"/>
          <w:szCs w:val="28"/>
        </w:rPr>
      </w:pPr>
      <w:r w:rsidRPr="00AF7655">
        <w:rPr>
          <w:sz w:val="28"/>
          <w:szCs w:val="28"/>
        </w:rPr>
        <w:lastRenderedPageBreak/>
        <w:t>Таблица №3</w:t>
      </w:r>
    </w:p>
    <w:p w:rsidR="001D39D2" w:rsidRPr="00AF7655" w:rsidRDefault="001D39D2" w:rsidP="001D39D2">
      <w:pPr>
        <w:ind w:firstLine="567"/>
        <w:jc w:val="both"/>
        <w:rPr>
          <w:b/>
          <w:sz w:val="28"/>
          <w:szCs w:val="28"/>
          <w:highlight w:val="cyan"/>
        </w:rPr>
      </w:pPr>
    </w:p>
    <w:tbl>
      <w:tblPr>
        <w:tblW w:w="5000" w:type="pct"/>
        <w:tblLayout w:type="fixed"/>
        <w:tblLook w:val="0000" w:firstRow="0" w:lastRow="0" w:firstColumn="0" w:lastColumn="0" w:noHBand="0" w:noVBand="0"/>
      </w:tblPr>
      <w:tblGrid>
        <w:gridCol w:w="766"/>
        <w:gridCol w:w="1935"/>
        <w:gridCol w:w="2261"/>
        <w:gridCol w:w="2121"/>
        <w:gridCol w:w="2771"/>
      </w:tblGrid>
      <w:tr w:rsidR="001D39D2" w:rsidRPr="00AF7655" w:rsidTr="001D39D2">
        <w:trPr>
          <w:trHeight w:val="2150"/>
        </w:trPr>
        <w:tc>
          <w:tcPr>
            <w:tcW w:w="389" w:type="pct"/>
            <w:tcBorders>
              <w:top w:val="single" w:sz="4" w:space="0" w:color="auto"/>
              <w:left w:val="single" w:sz="4" w:space="0" w:color="auto"/>
              <w:bottom w:val="single" w:sz="4" w:space="0" w:color="auto"/>
              <w:right w:val="single" w:sz="4" w:space="0" w:color="auto"/>
            </w:tcBorders>
            <w:vAlign w:val="center"/>
          </w:tcPr>
          <w:p w:rsidR="001D39D2" w:rsidRPr="00AF7655" w:rsidRDefault="001D39D2" w:rsidP="001D39D2">
            <w:pPr>
              <w:jc w:val="center"/>
            </w:pPr>
            <w:r w:rsidRPr="00AF7655">
              <w:t xml:space="preserve">№ </w:t>
            </w:r>
            <w:proofErr w:type="gramStart"/>
            <w:r w:rsidRPr="00AF7655">
              <w:t>п</w:t>
            </w:r>
            <w:proofErr w:type="gramEnd"/>
            <w:r w:rsidRPr="00AF7655">
              <w:t>/п</w:t>
            </w:r>
          </w:p>
        </w:tc>
        <w:tc>
          <w:tcPr>
            <w:tcW w:w="982" w:type="pct"/>
            <w:tcBorders>
              <w:top w:val="single" w:sz="4" w:space="0" w:color="auto"/>
              <w:left w:val="single" w:sz="4" w:space="0" w:color="auto"/>
              <w:bottom w:val="single" w:sz="4" w:space="0" w:color="auto"/>
              <w:right w:val="single" w:sz="4" w:space="0" w:color="auto"/>
            </w:tcBorders>
            <w:vAlign w:val="center"/>
          </w:tcPr>
          <w:p w:rsidR="001D39D2" w:rsidRPr="00AF7655" w:rsidRDefault="001D39D2" w:rsidP="001D39D2">
            <w:pPr>
              <w:jc w:val="center"/>
            </w:pPr>
            <w:r w:rsidRPr="00AF7655">
              <w:t xml:space="preserve">Срок поставки </w:t>
            </w:r>
            <w:r>
              <w:t>оборудование, календ</w:t>
            </w:r>
            <w:proofErr w:type="gramStart"/>
            <w:r>
              <w:t>.</w:t>
            </w:r>
            <w:proofErr w:type="gramEnd"/>
            <w:r>
              <w:t xml:space="preserve"> </w:t>
            </w:r>
            <w:proofErr w:type="gramStart"/>
            <w:r>
              <w:t>д</w:t>
            </w:r>
            <w:proofErr w:type="gramEnd"/>
            <w:r>
              <w:t>ней</w:t>
            </w:r>
          </w:p>
        </w:tc>
        <w:tc>
          <w:tcPr>
            <w:tcW w:w="1147" w:type="pct"/>
            <w:tcBorders>
              <w:top w:val="single" w:sz="4" w:space="0" w:color="auto"/>
              <w:left w:val="single" w:sz="4" w:space="0" w:color="auto"/>
              <w:bottom w:val="single" w:sz="4" w:space="0" w:color="auto"/>
              <w:right w:val="single" w:sz="4" w:space="0" w:color="auto"/>
            </w:tcBorders>
            <w:vAlign w:val="center"/>
          </w:tcPr>
          <w:p w:rsidR="001D39D2" w:rsidRPr="00AF7655" w:rsidRDefault="001D39D2" w:rsidP="001D39D2">
            <w:pPr>
              <w:jc w:val="center"/>
            </w:pPr>
            <w:r w:rsidRPr="00AF7655">
              <w:t>С</w:t>
            </w:r>
            <w:r>
              <w:t>рок выполнения</w:t>
            </w:r>
            <w:r w:rsidRPr="00AF7655">
              <w:t xml:space="preserve"> Работ</w:t>
            </w:r>
            <w:r>
              <w:t>, рабочих</w:t>
            </w:r>
            <w:proofErr w:type="gramStart"/>
            <w:r>
              <w:t>.</w:t>
            </w:r>
            <w:proofErr w:type="gramEnd"/>
            <w:r>
              <w:t xml:space="preserve"> </w:t>
            </w:r>
            <w:proofErr w:type="gramStart"/>
            <w:r>
              <w:t>д</w:t>
            </w:r>
            <w:proofErr w:type="gramEnd"/>
            <w:r>
              <w:t>ней</w:t>
            </w:r>
          </w:p>
        </w:tc>
        <w:tc>
          <w:tcPr>
            <w:tcW w:w="1076" w:type="pct"/>
            <w:tcBorders>
              <w:top w:val="single" w:sz="4" w:space="0" w:color="auto"/>
              <w:left w:val="single" w:sz="4" w:space="0" w:color="auto"/>
              <w:bottom w:val="single" w:sz="4" w:space="0" w:color="auto"/>
              <w:right w:val="single" w:sz="4" w:space="0" w:color="auto"/>
            </w:tcBorders>
            <w:vAlign w:val="center"/>
          </w:tcPr>
          <w:p w:rsidR="001D39D2" w:rsidRPr="00AF7655" w:rsidRDefault="001D39D2" w:rsidP="001D39D2">
            <w:pPr>
              <w:jc w:val="center"/>
            </w:pPr>
            <w:r>
              <w:t>Гарантийный срок на оборудование, мес.</w:t>
            </w:r>
          </w:p>
        </w:tc>
        <w:tc>
          <w:tcPr>
            <w:tcW w:w="1406" w:type="pct"/>
            <w:tcBorders>
              <w:top w:val="single" w:sz="4" w:space="0" w:color="auto"/>
              <w:left w:val="single" w:sz="4" w:space="0" w:color="auto"/>
              <w:bottom w:val="single" w:sz="4" w:space="0" w:color="auto"/>
              <w:right w:val="single" w:sz="4" w:space="0" w:color="auto"/>
            </w:tcBorders>
            <w:vAlign w:val="center"/>
          </w:tcPr>
          <w:p w:rsidR="001D39D2" w:rsidRPr="00AF7655" w:rsidRDefault="001D39D2" w:rsidP="001D39D2">
            <w:pPr>
              <w:jc w:val="center"/>
            </w:pPr>
            <w:r w:rsidRPr="00AF7655">
              <w:t>Гарантийный срок на Работы</w:t>
            </w:r>
            <w:r>
              <w:t>, мес.</w:t>
            </w:r>
          </w:p>
        </w:tc>
      </w:tr>
      <w:tr w:rsidR="001D39D2" w:rsidRPr="00AF7655" w:rsidTr="001D39D2">
        <w:trPr>
          <w:trHeight w:val="256"/>
        </w:trPr>
        <w:tc>
          <w:tcPr>
            <w:tcW w:w="389" w:type="pct"/>
            <w:tcBorders>
              <w:top w:val="nil"/>
              <w:left w:val="single" w:sz="4" w:space="0" w:color="auto"/>
              <w:bottom w:val="single" w:sz="4" w:space="0" w:color="auto"/>
              <w:right w:val="single" w:sz="4" w:space="0" w:color="auto"/>
            </w:tcBorders>
            <w:noWrap/>
            <w:vAlign w:val="bottom"/>
          </w:tcPr>
          <w:p w:rsidR="001D39D2" w:rsidRPr="00AF7655" w:rsidRDefault="001D39D2" w:rsidP="001D39D2">
            <w:pPr>
              <w:jc w:val="center"/>
            </w:pPr>
            <w:r w:rsidRPr="00AF7655">
              <w:t>1</w:t>
            </w:r>
          </w:p>
        </w:tc>
        <w:tc>
          <w:tcPr>
            <w:tcW w:w="982" w:type="pct"/>
            <w:tcBorders>
              <w:top w:val="single" w:sz="4" w:space="0" w:color="auto"/>
              <w:left w:val="single" w:sz="4" w:space="0" w:color="auto"/>
              <w:bottom w:val="single" w:sz="4" w:space="0" w:color="auto"/>
              <w:right w:val="single" w:sz="4" w:space="0" w:color="auto"/>
            </w:tcBorders>
            <w:noWrap/>
            <w:vAlign w:val="bottom"/>
          </w:tcPr>
          <w:p w:rsidR="001D39D2" w:rsidRPr="00AF7655" w:rsidRDefault="001D39D2" w:rsidP="001D39D2">
            <w:pPr>
              <w:jc w:val="center"/>
            </w:pPr>
            <w:r w:rsidRPr="00AF7655">
              <w:t>2</w:t>
            </w:r>
          </w:p>
        </w:tc>
        <w:tc>
          <w:tcPr>
            <w:tcW w:w="1147" w:type="pct"/>
            <w:tcBorders>
              <w:top w:val="single" w:sz="4" w:space="0" w:color="auto"/>
              <w:left w:val="nil"/>
              <w:bottom w:val="single" w:sz="4" w:space="0" w:color="auto"/>
              <w:right w:val="single" w:sz="4" w:space="0" w:color="auto"/>
            </w:tcBorders>
          </w:tcPr>
          <w:p w:rsidR="001D39D2" w:rsidRPr="00AF7655" w:rsidRDefault="001D39D2" w:rsidP="001D39D2">
            <w:pPr>
              <w:jc w:val="center"/>
            </w:pPr>
            <w:r w:rsidRPr="00AF7655">
              <w:t>3</w:t>
            </w:r>
          </w:p>
        </w:tc>
        <w:tc>
          <w:tcPr>
            <w:tcW w:w="1076" w:type="pct"/>
            <w:tcBorders>
              <w:top w:val="single" w:sz="4" w:space="0" w:color="auto"/>
              <w:left w:val="nil"/>
              <w:bottom w:val="single" w:sz="4" w:space="0" w:color="auto"/>
              <w:right w:val="single" w:sz="4" w:space="0" w:color="auto"/>
            </w:tcBorders>
          </w:tcPr>
          <w:p w:rsidR="001D39D2" w:rsidRPr="00AF7655" w:rsidRDefault="001D39D2" w:rsidP="001D39D2">
            <w:pPr>
              <w:jc w:val="center"/>
            </w:pPr>
            <w:r>
              <w:t>4</w:t>
            </w:r>
          </w:p>
        </w:tc>
        <w:tc>
          <w:tcPr>
            <w:tcW w:w="1406" w:type="pct"/>
            <w:tcBorders>
              <w:top w:val="single" w:sz="4" w:space="0" w:color="auto"/>
              <w:left w:val="single" w:sz="4" w:space="0" w:color="auto"/>
              <w:bottom w:val="single" w:sz="4" w:space="0" w:color="auto"/>
              <w:right w:val="single" w:sz="4" w:space="0" w:color="auto"/>
            </w:tcBorders>
          </w:tcPr>
          <w:p w:rsidR="001D39D2" w:rsidRPr="00AF7655" w:rsidRDefault="001D39D2" w:rsidP="001D39D2">
            <w:pPr>
              <w:jc w:val="center"/>
            </w:pPr>
            <w:r>
              <w:t>5</w:t>
            </w:r>
          </w:p>
        </w:tc>
      </w:tr>
      <w:tr w:rsidR="001D39D2" w:rsidRPr="00AF7655" w:rsidTr="001D39D2">
        <w:trPr>
          <w:trHeight w:val="319"/>
        </w:trPr>
        <w:tc>
          <w:tcPr>
            <w:tcW w:w="389" w:type="pct"/>
            <w:tcBorders>
              <w:top w:val="nil"/>
              <w:left w:val="single" w:sz="4" w:space="0" w:color="auto"/>
              <w:bottom w:val="single" w:sz="4" w:space="0" w:color="auto"/>
              <w:right w:val="single" w:sz="4" w:space="0" w:color="auto"/>
            </w:tcBorders>
            <w:noWrap/>
            <w:vAlign w:val="bottom"/>
          </w:tcPr>
          <w:p w:rsidR="001D39D2" w:rsidRPr="00AF7655" w:rsidRDefault="001D39D2" w:rsidP="001D39D2">
            <w:pPr>
              <w:jc w:val="center"/>
            </w:pPr>
          </w:p>
        </w:tc>
        <w:tc>
          <w:tcPr>
            <w:tcW w:w="982" w:type="pct"/>
            <w:tcBorders>
              <w:top w:val="single" w:sz="4" w:space="0" w:color="auto"/>
              <w:left w:val="single" w:sz="4" w:space="0" w:color="auto"/>
              <w:bottom w:val="single" w:sz="4" w:space="0" w:color="auto"/>
              <w:right w:val="single" w:sz="4" w:space="0" w:color="auto"/>
            </w:tcBorders>
            <w:noWrap/>
          </w:tcPr>
          <w:p w:rsidR="001D39D2" w:rsidRPr="00AF7655" w:rsidRDefault="001D39D2" w:rsidP="001D39D2">
            <w:r w:rsidRPr="00AF7655">
              <w:t>Срок поставки  Оборудования_____</w:t>
            </w:r>
            <w:proofErr w:type="spellStart"/>
            <w:r w:rsidRPr="00AF7655">
              <w:t>каледарных</w:t>
            </w:r>
            <w:proofErr w:type="spellEnd"/>
            <w:r w:rsidRPr="00AF7655">
              <w:t xml:space="preserve"> дней (</w:t>
            </w:r>
            <w:r w:rsidRPr="00AF7655">
              <w:rPr>
                <w:i/>
              </w:rPr>
              <w:t>указывается не более 60 календарных дней</w:t>
            </w:r>
            <w:r w:rsidRPr="00AF7655">
              <w:t xml:space="preserve">) </w:t>
            </w:r>
            <w:proofErr w:type="gramStart"/>
            <w:r w:rsidRPr="00AF7655">
              <w:t>с даты подписания</w:t>
            </w:r>
            <w:proofErr w:type="gramEnd"/>
            <w:r w:rsidRPr="00AF7655">
              <w:t xml:space="preserve"> </w:t>
            </w:r>
            <w:r>
              <w:t>д</w:t>
            </w:r>
            <w:r w:rsidRPr="00AF7655">
              <w:t>оговора</w:t>
            </w:r>
          </w:p>
        </w:tc>
        <w:tc>
          <w:tcPr>
            <w:tcW w:w="1147" w:type="pct"/>
            <w:tcBorders>
              <w:top w:val="single" w:sz="4" w:space="0" w:color="auto"/>
              <w:left w:val="nil"/>
              <w:bottom w:val="single" w:sz="4" w:space="0" w:color="auto"/>
              <w:right w:val="single" w:sz="4" w:space="0" w:color="auto"/>
            </w:tcBorders>
          </w:tcPr>
          <w:p w:rsidR="001D39D2" w:rsidRPr="00AF7655" w:rsidRDefault="001D39D2" w:rsidP="001D39D2">
            <w:pPr>
              <w:rPr>
                <w:b/>
              </w:rPr>
            </w:pPr>
            <w:r w:rsidRPr="00AF7655">
              <w:t xml:space="preserve">Срок выполнения </w:t>
            </w:r>
            <w:proofErr w:type="spellStart"/>
            <w:r w:rsidRPr="00AF7655">
              <w:t>Работ___</w:t>
            </w:r>
            <w:r>
              <w:t>рабочих</w:t>
            </w:r>
            <w:proofErr w:type="spellEnd"/>
            <w:r w:rsidRPr="00AF7655">
              <w:t xml:space="preserve"> дней (</w:t>
            </w:r>
            <w:r w:rsidRPr="00AF7655">
              <w:rPr>
                <w:i/>
              </w:rPr>
              <w:t xml:space="preserve">указывается не более 20 </w:t>
            </w:r>
            <w:r>
              <w:rPr>
                <w:i/>
              </w:rPr>
              <w:t>рабочих</w:t>
            </w:r>
            <w:r w:rsidRPr="00AF7655">
              <w:rPr>
                <w:i/>
              </w:rPr>
              <w:t xml:space="preserve"> дней</w:t>
            </w:r>
            <w:r w:rsidRPr="00AF7655">
              <w:t xml:space="preserve">) </w:t>
            </w:r>
            <w:proofErr w:type="gramStart"/>
            <w:r w:rsidRPr="00AF7655">
              <w:t xml:space="preserve">с даты </w:t>
            </w:r>
            <w:r>
              <w:t>поставки</w:t>
            </w:r>
            <w:proofErr w:type="gramEnd"/>
            <w:r>
              <w:t xml:space="preserve"> оборудования</w:t>
            </w:r>
            <w:r w:rsidRPr="00AF7655">
              <w:t xml:space="preserve">. </w:t>
            </w:r>
          </w:p>
        </w:tc>
        <w:tc>
          <w:tcPr>
            <w:tcW w:w="1076" w:type="pct"/>
            <w:tcBorders>
              <w:top w:val="single" w:sz="4" w:space="0" w:color="auto"/>
              <w:left w:val="nil"/>
              <w:bottom w:val="single" w:sz="4" w:space="0" w:color="auto"/>
              <w:right w:val="single" w:sz="4" w:space="0" w:color="auto"/>
            </w:tcBorders>
          </w:tcPr>
          <w:p w:rsidR="001D39D2" w:rsidRPr="00AF7655" w:rsidRDefault="001D39D2" w:rsidP="001D39D2">
            <w:r>
              <w:t xml:space="preserve">Гарантийный срок на оборудование ___месяцев </w:t>
            </w:r>
            <w:r w:rsidRPr="006C23D7">
              <w:rPr>
                <w:i/>
              </w:rPr>
              <w:t>(не менее 12 месяцев)</w:t>
            </w:r>
            <w:r>
              <w:t xml:space="preserve">, </w:t>
            </w:r>
            <w:proofErr w:type="gramStart"/>
            <w:r>
              <w:t xml:space="preserve">с </w:t>
            </w:r>
            <w:r w:rsidRPr="006C0059">
              <w:t>даты подписания</w:t>
            </w:r>
            <w:proofErr w:type="gramEnd"/>
            <w:r w:rsidRPr="006C0059">
              <w:t xml:space="preserve"> акта сдачи-приемки выполненных работ</w:t>
            </w:r>
          </w:p>
        </w:tc>
        <w:tc>
          <w:tcPr>
            <w:tcW w:w="1406" w:type="pct"/>
            <w:tcBorders>
              <w:top w:val="single" w:sz="4" w:space="0" w:color="auto"/>
              <w:left w:val="single" w:sz="4" w:space="0" w:color="auto"/>
              <w:bottom w:val="single" w:sz="4" w:space="0" w:color="auto"/>
              <w:right w:val="single" w:sz="4" w:space="0" w:color="auto"/>
            </w:tcBorders>
          </w:tcPr>
          <w:p w:rsidR="001D39D2" w:rsidRPr="00AF7655" w:rsidRDefault="001D39D2" w:rsidP="001D39D2">
            <w:r w:rsidRPr="00AF7655">
              <w:t>Срок предоставления гарантии качества выполненных Работ устанавливается ____месяцев (</w:t>
            </w:r>
            <w:r w:rsidRPr="00AF7655">
              <w:rPr>
                <w:i/>
              </w:rPr>
              <w:t>не менее 12 месяцев</w:t>
            </w:r>
            <w:r w:rsidRPr="00AF7655">
              <w:t>), с момента подписания заказчиком Акта выполненных Работ.</w:t>
            </w:r>
          </w:p>
        </w:tc>
      </w:tr>
    </w:tbl>
    <w:p w:rsidR="0018682A" w:rsidRDefault="0018682A" w:rsidP="0018682A">
      <w:pPr>
        <w:ind w:firstLine="567"/>
        <w:jc w:val="both"/>
        <w:rPr>
          <w:b/>
          <w:sz w:val="28"/>
          <w:szCs w:val="28"/>
        </w:rPr>
      </w:pPr>
    </w:p>
    <w:p w:rsidR="000954FB" w:rsidRPr="000379F8" w:rsidRDefault="000954FB" w:rsidP="000954FB">
      <w:pPr>
        <w:ind w:firstLine="567"/>
        <w:jc w:val="both"/>
        <w:rPr>
          <w:color w:val="BFBFBF"/>
          <w:sz w:val="28"/>
          <w:szCs w:val="28"/>
        </w:rPr>
      </w:pPr>
    </w:p>
    <w:p w:rsidR="000954FB" w:rsidRDefault="004A3077" w:rsidP="000954FB">
      <w:pPr>
        <w:pStyle w:val="afd"/>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proofErr w:type="spellStart"/>
      <w:r w:rsidR="00A22258" w:rsidRPr="00721D0D">
        <w:rPr>
          <w:i/>
          <w:sz w:val="24"/>
          <w:szCs w:val="24"/>
        </w:rPr>
        <w:t>работ</w:t>
      </w:r>
      <w:proofErr w:type="gramStart"/>
      <w:r w:rsidR="00A22258" w:rsidRPr="00721D0D">
        <w:rPr>
          <w:i/>
          <w:sz w:val="24"/>
          <w:szCs w:val="24"/>
        </w:rPr>
        <w:t>,</w:t>
      </w:r>
      <w:r w:rsidR="00A22258">
        <w:rPr>
          <w:i/>
          <w:sz w:val="24"/>
          <w:szCs w:val="24"/>
        </w:rPr>
        <w:t>о</w:t>
      </w:r>
      <w:proofErr w:type="gramEnd"/>
      <w:r w:rsidR="00A22258">
        <w:rPr>
          <w:i/>
          <w:sz w:val="24"/>
          <w:szCs w:val="24"/>
        </w:rPr>
        <w:t>казанием</w:t>
      </w:r>
      <w:proofErr w:type="spellEnd"/>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товаров</w:t>
      </w:r>
      <w:r w:rsidR="00A22258">
        <w:rPr>
          <w:i/>
          <w:sz w:val="24"/>
          <w:szCs w:val="24"/>
        </w:rPr>
        <w:t>,</w:t>
      </w:r>
      <w:r w:rsidR="00A22258" w:rsidRPr="00721D0D">
        <w:rPr>
          <w:i/>
          <w:sz w:val="24"/>
          <w:szCs w:val="24"/>
        </w:rPr>
        <w:t xml:space="preserve"> </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rsidR="000954FB" w:rsidRDefault="000954FB" w:rsidP="000954FB">
      <w:pPr>
        <w:pStyle w:val="afd"/>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0954FB">
      <w:pPr>
        <w:pStyle w:val="afd"/>
        <w:jc w:val="center"/>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proofErr w:type="gramStart"/>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roofErr w:type="gramEnd"/>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lastRenderedPageBreak/>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0648C" w:rsidRDefault="000954FB" w:rsidP="000954FB">
      <w:pPr>
        <w:pStyle w:val="afd"/>
        <w:jc w:val="both"/>
      </w:pPr>
      <w:r w:rsidRPr="00205668">
        <w:rPr>
          <w:szCs w:val="28"/>
        </w:rPr>
        <w:t> </w:t>
      </w: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Pr="00384CDC" w:rsidRDefault="0000648C" w:rsidP="000954FB">
      <w:pPr>
        <w:pStyle w:val="afd"/>
        <w:jc w:val="both"/>
        <w:rPr>
          <w:szCs w:val="28"/>
        </w:rPr>
      </w:pPr>
    </w:p>
    <w:p w:rsidR="000954FB" w:rsidRDefault="000954FB" w:rsidP="000954FB">
      <w:pPr>
        <w:pStyle w:val="afa"/>
        <w:ind w:firstLine="0"/>
        <w:jc w:val="left"/>
        <w:rPr>
          <w:rFonts w:eastAsia="Times New Roman"/>
          <w:sz w:val="28"/>
          <w:szCs w:val="28"/>
        </w:rPr>
      </w:pPr>
    </w:p>
    <w:p w:rsidR="0000648C" w:rsidRDefault="0000648C">
      <w:pPr>
        <w:suppressAutoHyphens w:val="0"/>
        <w:rPr>
          <w:b/>
          <w:bCs/>
          <w:sz w:val="28"/>
          <w:szCs w:val="28"/>
          <w:highlight w:val="cyan"/>
        </w:rPr>
      </w:pPr>
      <w:r>
        <w:rPr>
          <w:i/>
          <w:iCs/>
          <w:highlight w:val="cyan"/>
        </w:rPr>
        <w:br w:type="page"/>
      </w:r>
    </w:p>
    <w:p w:rsidR="0000648C" w:rsidRPr="00D43A3B" w:rsidRDefault="0000648C" w:rsidP="0000648C">
      <w:pPr>
        <w:pStyle w:val="2"/>
        <w:spacing w:before="0" w:after="0"/>
        <w:jc w:val="right"/>
        <w:rPr>
          <w:b w:val="0"/>
        </w:rPr>
      </w:pPr>
      <w:r w:rsidRPr="00D43A3B">
        <w:rPr>
          <w:rFonts w:cs="Times New Roman"/>
          <w:b w:val="0"/>
          <w:i w:val="0"/>
          <w:iCs w:val="0"/>
        </w:rPr>
        <w:lastRenderedPageBreak/>
        <w:t>Приложение № 4</w:t>
      </w:r>
    </w:p>
    <w:p w:rsidR="0000648C" w:rsidRPr="00D43A3B" w:rsidRDefault="0000648C" w:rsidP="0000648C">
      <w:pPr>
        <w:pStyle w:val="2"/>
        <w:spacing w:before="0" w:after="0"/>
        <w:jc w:val="right"/>
        <w:rPr>
          <w:b w:val="0"/>
        </w:rPr>
      </w:pPr>
      <w:r w:rsidRPr="00D43A3B">
        <w:rPr>
          <w:rFonts w:cs="Times New Roman"/>
          <w:b w:val="0"/>
          <w:i w:val="0"/>
          <w:iCs w:val="0"/>
        </w:rPr>
        <w:t>к документации о закупке</w:t>
      </w:r>
    </w:p>
    <w:p w:rsidR="0000648C" w:rsidRPr="00C97E49" w:rsidRDefault="0000648C" w:rsidP="0000648C">
      <w:pPr>
        <w:pStyle w:val="afa"/>
        <w:ind w:firstLine="0"/>
        <w:jc w:val="left"/>
        <w:rPr>
          <w:sz w:val="28"/>
          <w:szCs w:val="28"/>
        </w:rPr>
      </w:pPr>
    </w:p>
    <w:p w:rsidR="0000648C" w:rsidRPr="00C97E49" w:rsidRDefault="0000648C" w:rsidP="0000648C">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0648C" w:rsidRPr="007415F9" w:rsidRDefault="0000648C" w:rsidP="0000648C">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87"/>
        <w:gridCol w:w="2665"/>
        <w:gridCol w:w="1735"/>
        <w:gridCol w:w="1894"/>
        <w:gridCol w:w="1599"/>
      </w:tblGrid>
      <w:tr w:rsidR="00F86981" w:rsidRPr="00C97E49" w:rsidTr="00D43A3B">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657A06">
            <w:pPr>
              <w:jc w:val="center"/>
            </w:pPr>
            <w:r w:rsidRPr="00E96FF5">
              <w:t>Дата и номер договора</w:t>
            </w:r>
            <w:r>
              <w:rPr>
                <w:rStyle w:val="af7"/>
              </w:rPr>
              <w:footnoteReference w:id="8"/>
            </w:r>
          </w:p>
        </w:tc>
        <w:tc>
          <w:tcPr>
            <w:tcW w:w="2665" w:type="dxa"/>
            <w:tcBorders>
              <w:top w:val="single" w:sz="4" w:space="0" w:color="auto"/>
              <w:left w:val="single" w:sz="4" w:space="0" w:color="auto"/>
              <w:bottom w:val="single" w:sz="4" w:space="0" w:color="auto"/>
              <w:right w:val="single" w:sz="4" w:space="0" w:color="auto"/>
            </w:tcBorders>
            <w:vAlign w:val="center"/>
          </w:tcPr>
          <w:p w:rsidR="00F86981" w:rsidRPr="00C97E49" w:rsidRDefault="00F86981" w:rsidP="001D39D2">
            <w:pPr>
              <w:jc w:val="center"/>
            </w:pPr>
            <w:r w:rsidRPr="00E96FF5">
              <w:t>Предмет договора (указываются только договоры по предмету</w:t>
            </w:r>
            <w:r>
              <w:t xml:space="preserve"> </w:t>
            </w:r>
            <w:r w:rsidR="00A52A23">
              <w:t xml:space="preserve"> </w:t>
            </w:r>
            <w:r w:rsidR="00854F29">
              <w:t>аналогичному</w:t>
            </w:r>
            <w:r w:rsidR="00A52A23" w:rsidRPr="00A52A23">
              <w:t xml:space="preserve"> предмету Открытого конкурса, в соответствии с подпунктом </w:t>
            </w:r>
            <w:r w:rsidR="001D39D2">
              <w:t xml:space="preserve">2.6 </w:t>
            </w:r>
            <w:r w:rsidR="00A52A23" w:rsidRPr="00A52A23">
              <w:t>части 2 пункта 17  Информационной карты</w:t>
            </w:r>
            <w:r>
              <w:t>)</w:t>
            </w:r>
          </w:p>
        </w:tc>
        <w:tc>
          <w:tcPr>
            <w:tcW w:w="1735" w:type="dxa"/>
            <w:tcBorders>
              <w:top w:val="single" w:sz="4" w:space="0" w:color="auto"/>
              <w:left w:val="single" w:sz="4" w:space="0" w:color="auto"/>
              <w:bottom w:val="single" w:sz="4" w:space="0" w:color="auto"/>
              <w:right w:val="single" w:sz="4" w:space="0" w:color="auto"/>
            </w:tcBorders>
            <w:vAlign w:val="center"/>
          </w:tcPr>
          <w:p w:rsidR="00F86981" w:rsidRPr="00C97E49" w:rsidRDefault="00D43A3B" w:rsidP="00D43A3B">
            <w:pPr>
              <w:jc w:val="center"/>
            </w:pPr>
            <w:r w:rsidRPr="00C97E49">
              <w:t xml:space="preserve"> Наименование </w:t>
            </w:r>
            <w:r>
              <w:t>контрагента</w:t>
            </w:r>
            <w:r w:rsidRPr="00E96FF5">
              <w:t xml:space="preserve"> </w:t>
            </w:r>
            <w:r w:rsidR="00F86981" w:rsidRPr="00E96FF5">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D43A3B" w:rsidP="00D43A3B">
            <w:pPr>
              <w:jc w:val="center"/>
            </w:pPr>
            <w:r>
              <w:t xml:space="preserve"> Количество</w:t>
            </w:r>
            <w:r w:rsidRPr="00E96FF5">
              <w:t xml:space="preserve"> поставляемого товара, работ, услуг</w:t>
            </w:r>
            <w:r w:rsidRPr="00C97E49">
              <w:t xml:space="preserve"> </w:t>
            </w:r>
            <w:r w:rsidR="00F86981" w:rsidRPr="00C97E49">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5049BC" w:rsidRDefault="00F86981" w:rsidP="00F86981">
            <w:pPr>
              <w:jc w:val="center"/>
            </w:pPr>
            <w:r w:rsidRPr="005049BC">
              <w:t xml:space="preserve"> Сумма </w:t>
            </w:r>
            <w:r>
              <w:t xml:space="preserve">стоимости </w:t>
            </w:r>
            <w:r w:rsidRPr="005049BC">
              <w:t>оказанных услуг по договору</w:t>
            </w:r>
            <w:r>
              <w:t>,</w:t>
            </w:r>
            <w:r w:rsidRPr="005049BC">
              <w:t xml:space="preserve"> без учета НДС</w:t>
            </w:r>
            <w:r>
              <w:t>, руб.</w:t>
            </w:r>
          </w:p>
        </w:tc>
      </w:tr>
      <w:tr w:rsidR="00F86981" w:rsidRPr="00C97E49" w:rsidTr="00D43A3B">
        <w:trPr>
          <w:trHeight w:val="274"/>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r>
              <w:t>1.</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p>
        </w:tc>
        <w:tc>
          <w:tcPr>
            <w:tcW w:w="266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173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r w:rsidR="00F86981" w:rsidRPr="00C97E49" w:rsidTr="00D43A3B">
        <w:trPr>
          <w:trHeight w:val="262"/>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r>
              <w:t>2.</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p>
        </w:tc>
        <w:tc>
          <w:tcPr>
            <w:tcW w:w="266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173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r w:rsidR="00F86981" w:rsidRPr="00C97E49" w:rsidTr="00F86981">
        <w:trPr>
          <w:trHeight w:val="207"/>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gridSpan w:val="3"/>
            <w:tcBorders>
              <w:top w:val="single" w:sz="4" w:space="0" w:color="auto"/>
              <w:left w:val="single" w:sz="4" w:space="0" w:color="auto"/>
              <w:bottom w:val="single" w:sz="4" w:space="0" w:color="auto"/>
              <w:right w:val="single" w:sz="4" w:space="0" w:color="auto"/>
            </w:tcBorders>
            <w:vAlign w:val="center"/>
          </w:tcPr>
          <w:p w:rsidR="00F86981" w:rsidRPr="00C97E49" w:rsidRDefault="00F86981" w:rsidP="00657A06">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bl>
    <w:p w:rsidR="0000648C" w:rsidRDefault="0000648C" w:rsidP="0000648C">
      <w:pPr>
        <w:jc w:val="center"/>
      </w:pPr>
    </w:p>
    <w:p w:rsidR="00E01CFA" w:rsidRDefault="00E01CFA" w:rsidP="00E01CFA">
      <w:r w:rsidRPr="005049BC">
        <w:t xml:space="preserve">Приложение: </w:t>
      </w:r>
      <w:r w:rsidR="00657A06">
        <w:t>1. копия договора</w:t>
      </w:r>
      <w:r w:rsidRPr="005049BC">
        <w:t xml:space="preserve"> на ____ листах.</w:t>
      </w:r>
    </w:p>
    <w:p w:rsidR="00657A06" w:rsidRPr="005049BC" w:rsidRDefault="00657A06" w:rsidP="00E01CFA">
      <w:r>
        <w:tab/>
      </w:r>
      <w:r>
        <w:tab/>
      </w:r>
      <w:r>
        <w:tab/>
        <w:t xml:space="preserve">    2. копия акта на </w:t>
      </w:r>
      <w:r>
        <w:tab/>
      </w:r>
      <w:r w:rsidRPr="00657A06">
        <w:t>____ листах</w:t>
      </w:r>
      <w:r>
        <w:t>.</w:t>
      </w:r>
    </w:p>
    <w:p w:rsidR="0000648C" w:rsidRDefault="0000648C" w:rsidP="0000648C">
      <w:pPr>
        <w:jc w:val="center"/>
        <w:rPr>
          <w:b/>
          <w:szCs w:val="28"/>
        </w:rPr>
      </w:pPr>
    </w:p>
    <w:p w:rsidR="0000648C" w:rsidRDefault="0000648C" w:rsidP="0000648C"/>
    <w:p w:rsidR="0000648C" w:rsidRDefault="0000648C" w:rsidP="0000648C"/>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Pr="007415F9" w:rsidRDefault="0000648C" w:rsidP="0000648C"/>
    <w:p w:rsidR="0000648C" w:rsidRDefault="0000648C" w:rsidP="0000648C">
      <w:pPr>
        <w:suppressAutoHyphens w:val="0"/>
        <w:rPr>
          <w:rFonts w:cs="Arial"/>
          <w:b/>
          <w:bCs/>
          <w:i/>
          <w:iCs/>
          <w:sz w:val="28"/>
          <w:szCs w:val="28"/>
        </w:rPr>
      </w:pPr>
      <w:r>
        <w:br w:type="page"/>
      </w:r>
    </w:p>
    <w:p w:rsidR="001D39D2" w:rsidRPr="00D43A3B" w:rsidRDefault="001D39D2" w:rsidP="001D39D2">
      <w:pPr>
        <w:pStyle w:val="2"/>
        <w:spacing w:before="0" w:after="0"/>
        <w:jc w:val="right"/>
        <w:rPr>
          <w:b w:val="0"/>
        </w:rPr>
      </w:pPr>
      <w:r w:rsidRPr="00D43A3B">
        <w:rPr>
          <w:rFonts w:cs="Times New Roman"/>
          <w:b w:val="0"/>
          <w:i w:val="0"/>
          <w:iCs w:val="0"/>
        </w:rPr>
        <w:lastRenderedPageBreak/>
        <w:t>Приложение № 5</w:t>
      </w:r>
    </w:p>
    <w:p w:rsidR="001D39D2" w:rsidRPr="00D43A3B" w:rsidRDefault="001D39D2" w:rsidP="001D39D2">
      <w:pPr>
        <w:pStyle w:val="2"/>
        <w:spacing w:before="0" w:after="0"/>
        <w:jc w:val="right"/>
        <w:rPr>
          <w:b w:val="0"/>
        </w:rPr>
      </w:pPr>
      <w:r w:rsidRPr="00D43A3B">
        <w:rPr>
          <w:rFonts w:cs="Times New Roman"/>
          <w:b w:val="0"/>
          <w:i w:val="0"/>
          <w:iCs w:val="0"/>
        </w:rPr>
        <w:t>к документации о закупке</w:t>
      </w:r>
    </w:p>
    <w:p w:rsidR="001D39D2" w:rsidRDefault="001D39D2" w:rsidP="001D39D2">
      <w:pPr>
        <w:jc w:val="center"/>
        <w:rPr>
          <w:b/>
          <w:bCs/>
        </w:rPr>
      </w:pPr>
    </w:p>
    <w:p w:rsidR="001D39D2" w:rsidRDefault="001D39D2" w:rsidP="001D39D2">
      <w:pPr>
        <w:jc w:val="center"/>
        <w:rPr>
          <w:b/>
          <w:bCs/>
        </w:rPr>
      </w:pPr>
    </w:p>
    <w:p w:rsidR="001D39D2" w:rsidRPr="00FA52D4" w:rsidRDefault="001D39D2" w:rsidP="001D39D2">
      <w:pPr>
        <w:jc w:val="center"/>
        <w:rPr>
          <w:b/>
          <w:bCs/>
        </w:rPr>
      </w:pPr>
      <w:r w:rsidRPr="00FA52D4">
        <w:rPr>
          <w:b/>
          <w:bCs/>
        </w:rPr>
        <w:t>Договор  №</w:t>
      </w:r>
      <w:proofErr w:type="spellStart"/>
      <w:r w:rsidRPr="00FA52D4">
        <w:rPr>
          <w:b/>
          <w:bCs/>
        </w:rPr>
        <w:t>ТКд</w:t>
      </w:r>
      <w:proofErr w:type="spellEnd"/>
      <w:r w:rsidRPr="00FA52D4">
        <w:rPr>
          <w:b/>
          <w:bCs/>
        </w:rPr>
        <w:t>/1__</w:t>
      </w:r>
      <w:r>
        <w:rPr>
          <w:b/>
          <w:bCs/>
        </w:rPr>
        <w:t>_____</w:t>
      </w:r>
      <w:r w:rsidRPr="00FA52D4">
        <w:rPr>
          <w:b/>
          <w:bCs/>
        </w:rPr>
        <w:t>/</w:t>
      </w:r>
      <w:r>
        <w:rPr>
          <w:b/>
          <w:bCs/>
        </w:rPr>
        <w:t>______</w:t>
      </w:r>
      <w:r w:rsidRPr="00FA52D4">
        <w:rPr>
          <w:b/>
          <w:bCs/>
        </w:rPr>
        <w:t>__/</w:t>
      </w:r>
      <w:r>
        <w:rPr>
          <w:b/>
          <w:bCs/>
        </w:rPr>
        <w:t>____</w:t>
      </w:r>
      <w:r w:rsidRPr="00FA52D4">
        <w:rPr>
          <w:b/>
          <w:bCs/>
        </w:rPr>
        <w:t>__</w:t>
      </w:r>
    </w:p>
    <w:p w:rsidR="001D39D2" w:rsidRPr="00FA52D4" w:rsidRDefault="001D39D2" w:rsidP="001D39D2">
      <w:pPr>
        <w:jc w:val="center"/>
      </w:pPr>
      <w:r w:rsidRPr="00FA52D4">
        <w:rPr>
          <w:b/>
          <w:bCs/>
        </w:rPr>
        <w:t>поставки</w:t>
      </w:r>
    </w:p>
    <w:p w:rsidR="001D39D2" w:rsidRPr="00FA52D4" w:rsidRDefault="001D39D2" w:rsidP="001D39D2">
      <w:pPr>
        <w:jc w:val="both"/>
      </w:pPr>
      <w:r w:rsidRPr="00FA52D4">
        <w:t>г. Москва                                                                                                       «__»_______ 20__ г.</w:t>
      </w:r>
    </w:p>
    <w:p w:rsidR="001D39D2" w:rsidRPr="00FA52D4" w:rsidRDefault="001D39D2" w:rsidP="001D39D2">
      <w:pPr>
        <w:jc w:val="both"/>
      </w:pPr>
    </w:p>
    <w:p w:rsidR="001D39D2" w:rsidRPr="00FA52D4" w:rsidRDefault="001D39D2" w:rsidP="001D39D2">
      <w:pPr>
        <w:ind w:right="-1" w:firstLine="720"/>
        <w:jc w:val="both"/>
      </w:pPr>
      <w:r>
        <w:t>Публичное</w:t>
      </w:r>
      <w:r w:rsidRPr="00FA52D4">
        <w:t xml:space="preserve"> акционерное общество «Центр по перевозке грузов в контейнерах «</w:t>
      </w:r>
      <w:proofErr w:type="spellStart"/>
      <w:r w:rsidRPr="00FA52D4">
        <w:t>ТрансКонтейнер</w:t>
      </w:r>
      <w:proofErr w:type="spellEnd"/>
      <w:r w:rsidRPr="00FA52D4">
        <w:t>» (</w:t>
      </w:r>
      <w:r>
        <w:t>П</w:t>
      </w:r>
      <w:r w:rsidRPr="00FA52D4">
        <w:t>АО «</w:t>
      </w:r>
      <w:proofErr w:type="spellStart"/>
      <w:r w:rsidRPr="00FA52D4">
        <w:t>ТрансКонтейнер</w:t>
      </w:r>
      <w:proofErr w:type="spellEnd"/>
      <w:r w:rsidRPr="00FA52D4">
        <w:t xml:space="preserve">»), именуемое в дальнейшем «Покупатель», в лице  __________________________,  действующего  на  основании                                                                                            </w:t>
      </w:r>
      <w:r w:rsidRPr="00FA52D4">
        <w:rPr>
          <w:i/>
          <w:iCs/>
        </w:rPr>
        <w:t xml:space="preserve">            </w:t>
      </w:r>
      <w:proofErr w:type="gramStart"/>
      <w:r w:rsidRPr="00FA52D4">
        <w:rPr>
          <w:i/>
          <w:iCs/>
          <w:color w:val="FFFFFF"/>
          <w:vertAlign w:val="superscript"/>
        </w:rPr>
        <w:t>(</w:t>
      </w:r>
      <w:r w:rsidRPr="00FA52D4">
        <w:rPr>
          <w:i/>
          <w:iCs/>
          <w:vertAlign w:val="superscript"/>
        </w:rPr>
        <w:t xml:space="preserve">                                 </w:t>
      </w:r>
      <w:proofErr w:type="gramEnd"/>
      <w:r w:rsidRPr="00FA52D4">
        <w:rPr>
          <w:i/>
          <w:iCs/>
          <w:vertAlign w:val="superscript"/>
        </w:rPr>
        <w:t>(должность, Ф.И.О. – полностью)</w:t>
      </w:r>
      <w:r w:rsidRPr="00FA52D4">
        <w:t xml:space="preserve"> </w:t>
      </w:r>
    </w:p>
    <w:p w:rsidR="001D39D2" w:rsidRPr="00FA52D4" w:rsidRDefault="001D39D2" w:rsidP="001D39D2">
      <w:pPr>
        <w:ind w:right="-1"/>
        <w:jc w:val="both"/>
      </w:pPr>
      <w:r w:rsidRPr="00FA52D4">
        <w:t>_____________________________________________________________________________,</w:t>
      </w:r>
    </w:p>
    <w:p w:rsidR="001D39D2" w:rsidRPr="00FA52D4" w:rsidRDefault="001D39D2" w:rsidP="001D39D2">
      <w:pPr>
        <w:ind w:right="-1"/>
        <w:jc w:val="both"/>
        <w:rPr>
          <w:vertAlign w:val="superscript"/>
        </w:rPr>
      </w:pPr>
      <w:r w:rsidRPr="00FA52D4">
        <w:rPr>
          <w:i/>
          <w:iCs/>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sidRPr="00FA52D4">
        <w:rPr>
          <w:i/>
          <w:iCs/>
          <w:vertAlign w:val="superscript"/>
        </w:rPr>
        <w:t>от</w:t>
      </w:r>
      <w:proofErr w:type="gramEnd"/>
      <w:r w:rsidRPr="00FA52D4">
        <w:rPr>
          <w:i/>
          <w:iCs/>
          <w:vertAlign w:val="superscript"/>
        </w:rPr>
        <w:t xml:space="preserve"> __________  № ____)</w:t>
      </w:r>
    </w:p>
    <w:p w:rsidR="001D39D2" w:rsidRPr="00FA52D4" w:rsidRDefault="001D39D2" w:rsidP="001D39D2">
      <w:pPr>
        <w:ind w:right="-1"/>
        <w:jc w:val="both"/>
      </w:pPr>
      <w:r w:rsidRPr="00FA52D4">
        <w:t xml:space="preserve">с одной стороны, и ____________________________________________________________,  </w:t>
      </w:r>
    </w:p>
    <w:p w:rsidR="001D39D2" w:rsidRPr="00FA52D4" w:rsidRDefault="001D39D2" w:rsidP="001D39D2">
      <w:pPr>
        <w:ind w:right="-1"/>
        <w:jc w:val="both"/>
        <w:rPr>
          <w:i/>
          <w:vertAlign w:val="superscript"/>
        </w:rPr>
      </w:pPr>
      <w:r w:rsidRPr="00FA52D4">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1D39D2" w:rsidRPr="00FA52D4" w:rsidRDefault="001D39D2" w:rsidP="001D39D2">
      <w:pPr>
        <w:ind w:right="-1"/>
        <w:jc w:val="both"/>
      </w:pPr>
      <w:r w:rsidRPr="00FA52D4">
        <w:t xml:space="preserve">именуемое в дальнейшем «Поставщик», в лице __________________________________, </w:t>
      </w:r>
    </w:p>
    <w:p w:rsidR="001D39D2" w:rsidRPr="00FA52D4" w:rsidRDefault="001D39D2" w:rsidP="001D39D2">
      <w:pPr>
        <w:ind w:right="-1"/>
        <w:jc w:val="both"/>
      </w:pPr>
      <w:r w:rsidRPr="00FA52D4">
        <w:rPr>
          <w:i/>
          <w:vertAlign w:val="superscript"/>
        </w:rPr>
        <w:t xml:space="preserve">                                                                                                                        (должность, Ф.И.О. - полностью)</w:t>
      </w:r>
    </w:p>
    <w:p w:rsidR="001D39D2" w:rsidRPr="00FA52D4" w:rsidRDefault="001D39D2" w:rsidP="001D39D2">
      <w:pPr>
        <w:ind w:right="-1"/>
        <w:jc w:val="both"/>
      </w:pPr>
      <w:proofErr w:type="gramStart"/>
      <w:r w:rsidRPr="00FA52D4">
        <w:t>действующего</w:t>
      </w:r>
      <w:proofErr w:type="gramEnd"/>
      <w:r w:rsidRPr="00FA52D4">
        <w:t xml:space="preserve">  на основании ____________________________________________________,</w:t>
      </w:r>
    </w:p>
    <w:p w:rsidR="001D39D2" w:rsidRPr="00FA52D4" w:rsidRDefault="001D39D2" w:rsidP="001D39D2">
      <w:pPr>
        <w:ind w:right="-1"/>
        <w:jc w:val="both"/>
        <w:rPr>
          <w:i/>
          <w:vertAlign w:val="superscript"/>
        </w:rPr>
      </w:pPr>
      <w:r w:rsidRPr="00FA52D4">
        <w:rPr>
          <w:i/>
          <w:vertAlign w:val="superscript"/>
        </w:rPr>
        <w:t xml:space="preserve">                                                                     (указывается документ,  уполномочивающий  лицо на заключение настоящего  Договора, например: </w:t>
      </w:r>
      <w:proofErr w:type="spellStart"/>
      <w:r w:rsidRPr="00FA52D4">
        <w:rPr>
          <w:i/>
          <w:vertAlign w:val="superscript"/>
        </w:rPr>
        <w:t>уства</w:t>
      </w:r>
      <w:proofErr w:type="spellEnd"/>
      <w:r w:rsidRPr="00FA52D4">
        <w:rPr>
          <w:i/>
          <w:vertAlign w:val="superscript"/>
        </w:rPr>
        <w:t xml:space="preserve">/, доверенность от «__»_______№ __ и </w:t>
      </w:r>
      <w:proofErr w:type="spellStart"/>
      <w:r w:rsidRPr="00FA52D4">
        <w:rPr>
          <w:i/>
          <w:vertAlign w:val="superscript"/>
        </w:rPr>
        <w:t>т</w:t>
      </w:r>
      <w:proofErr w:type="gramStart"/>
      <w:r w:rsidRPr="00FA52D4">
        <w:rPr>
          <w:i/>
          <w:vertAlign w:val="superscript"/>
        </w:rPr>
        <w:t>.д</w:t>
      </w:r>
      <w:proofErr w:type="spellEnd"/>
      <w:proofErr w:type="gramEnd"/>
      <w:r w:rsidRPr="00FA52D4">
        <w:rPr>
          <w:i/>
          <w:vertAlign w:val="superscript"/>
        </w:rPr>
        <w:t>)</w:t>
      </w:r>
    </w:p>
    <w:p w:rsidR="001D39D2" w:rsidRPr="00FA52D4" w:rsidRDefault="001D39D2" w:rsidP="001D39D2">
      <w:pPr>
        <w:ind w:right="-1"/>
        <w:jc w:val="both"/>
      </w:pPr>
      <w:r w:rsidRPr="00FA52D4">
        <w:t>с другой стороны, именуемые в дальнейшем «Стороны», заключили настоящий договор поставки (далее – «Договор») о нижеследующем:</w:t>
      </w:r>
    </w:p>
    <w:p w:rsidR="001D39D2" w:rsidRPr="00FA52D4" w:rsidRDefault="001D39D2" w:rsidP="001D39D2">
      <w:pPr>
        <w:ind w:firstLine="567"/>
        <w:jc w:val="center"/>
        <w:rPr>
          <w:b/>
          <w:bCs/>
        </w:rPr>
      </w:pPr>
    </w:p>
    <w:p w:rsidR="001D39D2" w:rsidRPr="00FA52D4" w:rsidRDefault="001D39D2" w:rsidP="001D39D2">
      <w:pPr>
        <w:numPr>
          <w:ilvl w:val="0"/>
          <w:numId w:val="24"/>
        </w:numPr>
        <w:suppressAutoHyphens w:val="0"/>
        <w:jc w:val="center"/>
        <w:rPr>
          <w:b/>
          <w:bCs/>
        </w:rPr>
      </w:pPr>
      <w:r w:rsidRPr="00FA52D4">
        <w:rPr>
          <w:b/>
          <w:bCs/>
        </w:rPr>
        <w:t>Предмет Договора</w:t>
      </w:r>
    </w:p>
    <w:p w:rsidR="001D39D2" w:rsidRPr="00FA52D4" w:rsidRDefault="001D39D2" w:rsidP="001D39D2">
      <w:pPr>
        <w:ind w:left="1407"/>
        <w:rPr>
          <w:b/>
          <w:bCs/>
        </w:rPr>
      </w:pPr>
    </w:p>
    <w:p w:rsidR="001D39D2" w:rsidRPr="00FA52D4" w:rsidRDefault="001D39D2" w:rsidP="001D39D2">
      <w:pPr>
        <w:ind w:firstLine="567"/>
        <w:jc w:val="both"/>
      </w:pPr>
      <w:r w:rsidRPr="00FA52D4">
        <w:t>1.1.</w:t>
      </w:r>
      <w:r w:rsidRPr="00FA52D4">
        <w:tab/>
        <w:t xml:space="preserve">По настоящему Договору Поставщик обязуется поставить, а Покупатель принять и оплатить </w:t>
      </w:r>
      <w:r>
        <w:t xml:space="preserve">мультимедийное оборудование </w:t>
      </w:r>
      <w:r w:rsidRPr="00FA52D4">
        <w:t>(далее – «Товар») и выполнить</w:t>
      </w:r>
      <w:r w:rsidRPr="00FA52D4">
        <w:rPr>
          <w:i/>
          <w:vertAlign w:val="superscript"/>
        </w:rPr>
        <w:t xml:space="preserve"> </w:t>
      </w:r>
      <w:r w:rsidRPr="00FA52D4">
        <w:t xml:space="preserve">работы по монтажу </w:t>
      </w:r>
      <w:r>
        <w:t xml:space="preserve">и пуско-наладке </w:t>
      </w:r>
      <w:r w:rsidRPr="00FA52D4">
        <w:t xml:space="preserve"> Товара</w:t>
      </w:r>
      <w:r w:rsidR="00D32497">
        <w:t xml:space="preserve"> в соответствии с Техническим заданием (приложение № 3)</w:t>
      </w:r>
      <w:r w:rsidRPr="00FA52D4">
        <w:t xml:space="preserve"> (далее – Работы), а  Покупатель обязуется принять и оплатить </w:t>
      </w:r>
      <w:r w:rsidRPr="00FA52D4">
        <w:rPr>
          <w:rStyle w:val="afff3"/>
          <w:rFonts w:eastAsia="MS Mincho"/>
          <w:b w:val="0"/>
        </w:rPr>
        <w:t xml:space="preserve"> поставленный</w:t>
      </w:r>
      <w:r w:rsidRPr="00FA52D4">
        <w:t xml:space="preserve"> Товар и выполненные Работы.</w:t>
      </w:r>
    </w:p>
    <w:p w:rsidR="001D39D2" w:rsidRPr="00FA52D4" w:rsidRDefault="001D39D2" w:rsidP="001D39D2">
      <w:pPr>
        <w:tabs>
          <w:tab w:val="left" w:pos="22680"/>
        </w:tabs>
        <w:ind w:firstLine="567"/>
        <w:jc w:val="both"/>
      </w:pPr>
      <w:r w:rsidRPr="00FA52D4">
        <w:t xml:space="preserve">1.2. Наименование, количество,  сроки поставки, монтажа и </w:t>
      </w:r>
      <w:r>
        <w:t>пуско-наладки</w:t>
      </w:r>
      <w:r w:rsidRPr="00FA52D4">
        <w:t xml:space="preserve"> Товара  определяются Сторонами в  Спецификации </w:t>
      </w:r>
      <w:r w:rsidR="00C02839">
        <w:t>(</w:t>
      </w:r>
      <w:r w:rsidRPr="00FA52D4">
        <w:t xml:space="preserve">Приложение №1), являющейся  неотъемлемой  частью  настоящего Договора.  </w:t>
      </w:r>
    </w:p>
    <w:p w:rsidR="001D39D2" w:rsidRPr="00FA52D4" w:rsidRDefault="001D39D2" w:rsidP="001D39D2">
      <w:pPr>
        <w:tabs>
          <w:tab w:val="left" w:pos="22680"/>
        </w:tabs>
        <w:ind w:firstLine="567"/>
        <w:jc w:val="both"/>
      </w:pPr>
      <w:r w:rsidRPr="00FA52D4">
        <w:t>1.</w:t>
      </w:r>
      <w:r>
        <w:t>3</w:t>
      </w:r>
      <w:r w:rsidRPr="00FA52D4">
        <w:t xml:space="preserve">. </w:t>
      </w:r>
      <w:r w:rsidRPr="00550007">
        <w:t>Поставка Товара и выполнение Работ по настоящему Договору осуществляются Поставщиком по адресу: 125047, г. Москва, Оружейный переулок д.19.</w:t>
      </w:r>
    </w:p>
    <w:p w:rsidR="001D39D2" w:rsidRPr="00FA52D4" w:rsidRDefault="001D39D2" w:rsidP="001D39D2">
      <w:pPr>
        <w:ind w:firstLine="567"/>
        <w:jc w:val="both"/>
        <w:rPr>
          <w:color w:val="000000"/>
        </w:rPr>
      </w:pPr>
      <w:r w:rsidRPr="00FA52D4">
        <w:t>1.</w:t>
      </w:r>
      <w:r>
        <w:t>4</w:t>
      </w:r>
      <w:r w:rsidRPr="00FA52D4">
        <w:t xml:space="preserve">. </w:t>
      </w:r>
      <w:r w:rsidRPr="00FA52D4">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1D39D2" w:rsidRPr="00FA52D4" w:rsidRDefault="001D39D2" w:rsidP="001D39D2">
      <w:pPr>
        <w:widowControl w:val="0"/>
        <w:autoSpaceDE w:val="0"/>
        <w:autoSpaceDN w:val="0"/>
        <w:adjustRightInd w:val="0"/>
        <w:ind w:firstLine="567"/>
        <w:jc w:val="both"/>
      </w:pPr>
      <w:r w:rsidRPr="00FA52D4">
        <w:t>1.</w:t>
      </w:r>
      <w:r>
        <w:t>5</w:t>
      </w:r>
      <w:r w:rsidRPr="00FA52D4">
        <w:t>. В случае обязательной сертификации Товар должен поставляться с сертификатом соответствия.</w:t>
      </w:r>
    </w:p>
    <w:p w:rsidR="001D39D2" w:rsidRPr="00FA52D4" w:rsidRDefault="001D39D2" w:rsidP="001D39D2">
      <w:pPr>
        <w:widowControl w:val="0"/>
        <w:autoSpaceDE w:val="0"/>
        <w:autoSpaceDN w:val="0"/>
        <w:adjustRightInd w:val="0"/>
        <w:ind w:firstLine="567"/>
        <w:jc w:val="both"/>
      </w:pPr>
      <w:r w:rsidRPr="00FA52D4">
        <w:t>1.</w:t>
      </w:r>
      <w:r>
        <w:t>6</w:t>
      </w:r>
      <w:r w:rsidRPr="00FA52D4">
        <w:t>. Результатом Работ по настоящему Договору является смонтированный и введенный в эксплуатацию Товар.</w:t>
      </w:r>
    </w:p>
    <w:p w:rsidR="001D39D2" w:rsidRPr="00FA52D4" w:rsidRDefault="001D39D2" w:rsidP="001D39D2">
      <w:pPr>
        <w:ind w:firstLine="567"/>
        <w:rPr>
          <w:b/>
          <w:bCs/>
        </w:rPr>
      </w:pPr>
    </w:p>
    <w:p w:rsidR="001D39D2" w:rsidRPr="00FA52D4" w:rsidRDefault="001D39D2" w:rsidP="001D39D2">
      <w:pPr>
        <w:numPr>
          <w:ilvl w:val="0"/>
          <w:numId w:val="25"/>
        </w:numPr>
        <w:suppressAutoHyphens w:val="0"/>
        <w:ind w:left="0" w:firstLine="567"/>
        <w:jc w:val="center"/>
        <w:rPr>
          <w:b/>
          <w:bCs/>
        </w:rPr>
      </w:pPr>
      <w:r w:rsidRPr="00FA52D4">
        <w:rPr>
          <w:b/>
          <w:bCs/>
        </w:rPr>
        <w:t>Цена Договора и порядок расчетов</w:t>
      </w:r>
    </w:p>
    <w:p w:rsidR="001D39D2" w:rsidRPr="00FA52D4" w:rsidRDefault="001D39D2" w:rsidP="001D39D2">
      <w:pPr>
        <w:rPr>
          <w:b/>
          <w:bCs/>
        </w:rPr>
      </w:pPr>
    </w:p>
    <w:p w:rsidR="001D39D2" w:rsidRPr="008246AB" w:rsidRDefault="001D39D2" w:rsidP="001D39D2">
      <w:pPr>
        <w:pStyle w:val="ConsNormal"/>
        <w:widowControl/>
        <w:numPr>
          <w:ilvl w:val="1"/>
          <w:numId w:val="25"/>
        </w:numPr>
        <w:tabs>
          <w:tab w:val="clear" w:pos="1430"/>
          <w:tab w:val="num" w:pos="142"/>
        </w:tabs>
        <w:suppressAutoHyphens w:val="0"/>
        <w:autoSpaceDE/>
        <w:ind w:left="0" w:firstLine="567"/>
        <w:jc w:val="both"/>
        <w:rPr>
          <w:rFonts w:ascii="Times New Roman" w:hAnsi="Times New Roman"/>
          <w:sz w:val="24"/>
          <w:szCs w:val="24"/>
        </w:rPr>
      </w:pPr>
      <w:r w:rsidRPr="008246AB">
        <w:rPr>
          <w:rFonts w:ascii="Times New Roman" w:hAnsi="Times New Roman"/>
          <w:color w:val="000000"/>
          <w:spacing w:val="-1"/>
          <w:sz w:val="24"/>
          <w:szCs w:val="24"/>
        </w:rPr>
        <w:t>Общая цена настоящего Договора (стоимость поставки Товара и выполнения Работ по настоящему Договору) составляет</w:t>
      </w:r>
      <w:proofErr w:type="gramStart"/>
      <w:r w:rsidRPr="008246AB">
        <w:rPr>
          <w:rFonts w:ascii="Times New Roman" w:hAnsi="Times New Roman"/>
          <w:color w:val="000000"/>
          <w:spacing w:val="-1"/>
          <w:sz w:val="24"/>
          <w:szCs w:val="24"/>
        </w:rPr>
        <w:t xml:space="preserve"> </w:t>
      </w:r>
      <w:r>
        <w:rPr>
          <w:rFonts w:ascii="Times New Roman" w:hAnsi="Times New Roman"/>
          <w:sz w:val="24"/>
          <w:szCs w:val="24"/>
        </w:rPr>
        <w:t>_________________</w:t>
      </w:r>
      <w:r w:rsidRPr="008246AB">
        <w:rPr>
          <w:rFonts w:ascii="Times New Roman" w:hAnsi="Times New Roman"/>
          <w:sz w:val="24"/>
          <w:szCs w:val="24"/>
        </w:rPr>
        <w:t xml:space="preserve"> (</w:t>
      </w:r>
      <w:r>
        <w:rPr>
          <w:rFonts w:ascii="Times New Roman" w:hAnsi="Times New Roman"/>
          <w:sz w:val="24"/>
          <w:szCs w:val="24"/>
        </w:rPr>
        <w:t>_______________</w:t>
      </w:r>
      <w:r w:rsidRPr="008246AB">
        <w:rPr>
          <w:rFonts w:ascii="Times New Roman" w:hAnsi="Times New Roman"/>
          <w:sz w:val="24"/>
          <w:szCs w:val="24"/>
        </w:rPr>
        <w:t xml:space="preserve">) </w:t>
      </w:r>
      <w:proofErr w:type="gramEnd"/>
      <w:r w:rsidRPr="008246AB">
        <w:rPr>
          <w:rFonts w:ascii="Times New Roman" w:hAnsi="Times New Roman"/>
          <w:sz w:val="24"/>
          <w:szCs w:val="24"/>
        </w:rPr>
        <w:t xml:space="preserve">рублей </w:t>
      </w:r>
      <w:r>
        <w:rPr>
          <w:rFonts w:ascii="Times New Roman" w:hAnsi="Times New Roman"/>
          <w:sz w:val="24"/>
          <w:szCs w:val="24"/>
        </w:rPr>
        <w:t>______</w:t>
      </w:r>
      <w:r w:rsidRPr="008246AB">
        <w:rPr>
          <w:rFonts w:ascii="Times New Roman" w:hAnsi="Times New Roman"/>
          <w:sz w:val="24"/>
          <w:szCs w:val="24"/>
        </w:rPr>
        <w:t xml:space="preserve"> копеек, в том числе </w:t>
      </w:r>
      <w:r>
        <w:rPr>
          <w:rFonts w:ascii="Times New Roman" w:hAnsi="Times New Roman"/>
          <w:sz w:val="24"/>
          <w:szCs w:val="24"/>
        </w:rPr>
        <w:t>НДС – 18</w:t>
      </w:r>
      <w:r w:rsidRPr="008246AB">
        <w:rPr>
          <w:rFonts w:ascii="Times New Roman" w:hAnsi="Times New Roman"/>
          <w:sz w:val="24"/>
          <w:szCs w:val="24"/>
        </w:rPr>
        <w:t>%</w:t>
      </w:r>
      <w:r>
        <w:rPr>
          <w:rFonts w:ascii="Times New Roman" w:hAnsi="Times New Roman"/>
          <w:sz w:val="24"/>
          <w:szCs w:val="24"/>
        </w:rPr>
        <w:t xml:space="preserve"> ______________ (__________) рублей </w:t>
      </w:r>
      <w:r w:rsidR="00C02839">
        <w:rPr>
          <w:rFonts w:ascii="Times New Roman" w:hAnsi="Times New Roman"/>
          <w:sz w:val="24"/>
          <w:szCs w:val="24"/>
        </w:rPr>
        <w:t>___</w:t>
      </w:r>
      <w:r>
        <w:rPr>
          <w:rFonts w:ascii="Times New Roman" w:hAnsi="Times New Roman"/>
          <w:sz w:val="24"/>
          <w:szCs w:val="24"/>
        </w:rPr>
        <w:t xml:space="preserve"> копеек</w:t>
      </w:r>
      <w:r w:rsidRPr="008246AB">
        <w:rPr>
          <w:rFonts w:ascii="Times New Roman" w:hAnsi="Times New Roman"/>
          <w:sz w:val="24"/>
          <w:szCs w:val="24"/>
        </w:rPr>
        <w:t>.</w:t>
      </w:r>
    </w:p>
    <w:p w:rsidR="001D39D2" w:rsidRPr="0052728F" w:rsidRDefault="001D39D2" w:rsidP="00C02839">
      <w:pPr>
        <w:tabs>
          <w:tab w:val="left" w:pos="22680"/>
        </w:tabs>
        <w:ind w:firstLine="567"/>
        <w:jc w:val="both"/>
      </w:pPr>
      <w:r w:rsidRPr="00FA52D4">
        <w:lastRenderedPageBreak/>
        <w:t xml:space="preserve">2.2. </w:t>
      </w:r>
      <w:r>
        <w:t xml:space="preserve"> </w:t>
      </w:r>
      <w:r w:rsidRPr="00FA52D4">
        <w:t>Оплата Товара по настоящему До</w:t>
      </w:r>
      <w:r w:rsidR="00C02839">
        <w:t xml:space="preserve">говору производится Покупателем </w:t>
      </w:r>
      <w:r w:rsidRPr="0052728F">
        <w:t xml:space="preserve">в течение </w:t>
      </w:r>
      <w:r w:rsidR="00C02839">
        <w:t>30</w:t>
      </w:r>
      <w:r w:rsidRPr="0052728F">
        <w:t xml:space="preserve"> (</w:t>
      </w:r>
      <w:r w:rsidR="00C02839">
        <w:t>тридцати</w:t>
      </w:r>
      <w:r w:rsidRPr="0052728F">
        <w:t xml:space="preserve">) </w:t>
      </w:r>
      <w:r w:rsidR="00C02839">
        <w:t>календарных</w:t>
      </w:r>
      <w:r w:rsidRPr="0052728F">
        <w:t xml:space="preserve"> дней </w:t>
      </w:r>
      <w:proofErr w:type="gramStart"/>
      <w:r w:rsidRPr="0052728F">
        <w:t>с даты подписания</w:t>
      </w:r>
      <w:proofErr w:type="gramEnd"/>
      <w:r w:rsidRPr="0052728F">
        <w:t xml:space="preserve"> Сторонами Акта сдачи-приемки выполненных Работ.</w:t>
      </w:r>
    </w:p>
    <w:p w:rsidR="001D39D2" w:rsidRPr="00FA52D4" w:rsidRDefault="001D39D2" w:rsidP="001D39D2">
      <w:pPr>
        <w:ind w:firstLine="567"/>
        <w:jc w:val="both"/>
      </w:pPr>
      <w:r w:rsidRPr="00264283">
        <w:t>2.3. В общую цену настоящего</w:t>
      </w:r>
      <w:r w:rsidRPr="00FA52D4">
        <w:t xml:space="preserve"> Договора входят транспортные расходы по доставке Товара Покупателю его разгрузка, выполнение Работ по монтажу и вводу поставленного Товара в эксплуатацию.</w:t>
      </w:r>
    </w:p>
    <w:p w:rsidR="001D39D2" w:rsidRPr="00FA52D4" w:rsidRDefault="001D39D2" w:rsidP="001D39D2">
      <w:pPr>
        <w:tabs>
          <w:tab w:val="left" w:pos="22680"/>
        </w:tabs>
        <w:ind w:firstLine="567"/>
        <w:jc w:val="center"/>
        <w:rPr>
          <w:b/>
        </w:rPr>
      </w:pPr>
      <w:r w:rsidRPr="00FA52D4">
        <w:rPr>
          <w:b/>
        </w:rPr>
        <w:t>3. Обязанности Сторон</w:t>
      </w:r>
    </w:p>
    <w:p w:rsidR="001D39D2" w:rsidRPr="00FA52D4" w:rsidRDefault="001D39D2" w:rsidP="001D39D2">
      <w:pPr>
        <w:tabs>
          <w:tab w:val="left" w:pos="22680"/>
        </w:tabs>
        <w:ind w:firstLine="567"/>
        <w:jc w:val="both"/>
      </w:pPr>
      <w:r w:rsidRPr="00FA52D4">
        <w:t>3.1. Поставщик обязан:</w:t>
      </w:r>
    </w:p>
    <w:p w:rsidR="001D39D2" w:rsidRPr="00FA52D4" w:rsidRDefault="001D39D2" w:rsidP="001D39D2">
      <w:pPr>
        <w:tabs>
          <w:tab w:val="left" w:pos="22680"/>
        </w:tabs>
        <w:ind w:firstLine="567"/>
        <w:jc w:val="both"/>
      </w:pPr>
      <w:r w:rsidRPr="00FA52D4">
        <w:t xml:space="preserve">3.1.1. </w:t>
      </w:r>
      <w:r w:rsidRPr="00FA52D4">
        <w:rPr>
          <w:bCs/>
        </w:rPr>
        <w:t xml:space="preserve">Осуществить поставку, монтаж и ввод Товара в эксплуатацию в количестве и сроки, предусмотренные Спецификацией </w:t>
      </w:r>
      <w:r w:rsidRPr="00FA52D4">
        <w:t>(Приложение № 1 к настоящему Договору) и передать Покупателю Товар согласно условиям настоящего Договора.</w:t>
      </w:r>
    </w:p>
    <w:p w:rsidR="001D39D2" w:rsidRPr="005A1F70" w:rsidRDefault="001D39D2" w:rsidP="001D39D2">
      <w:pPr>
        <w:tabs>
          <w:tab w:val="left" w:pos="22680"/>
        </w:tabs>
        <w:ind w:firstLine="567"/>
        <w:jc w:val="both"/>
        <w:rPr>
          <w:bCs/>
        </w:rPr>
      </w:pPr>
      <w:r w:rsidRPr="005A1F70">
        <w:rPr>
          <w:bCs/>
        </w:rPr>
        <w:t xml:space="preserve">3.1.2. Осуществлять гарантийный ремонт поставленного Товара в течение </w:t>
      </w:r>
      <w:r w:rsidRPr="005A1F70">
        <w:t xml:space="preserve">12 (двенадцати) месяцев </w:t>
      </w:r>
      <w:proofErr w:type="gramStart"/>
      <w:r w:rsidRPr="005A1F70">
        <w:rPr>
          <w:bCs/>
        </w:rPr>
        <w:t>с даты подписания</w:t>
      </w:r>
      <w:proofErr w:type="gramEnd"/>
      <w:r w:rsidRPr="005A1F70">
        <w:rPr>
          <w:bCs/>
        </w:rPr>
        <w:t xml:space="preserve"> Сторонами Акта ввода Товара в эксплуатацию.</w:t>
      </w:r>
    </w:p>
    <w:p w:rsidR="001D39D2" w:rsidRPr="00FA52D4" w:rsidRDefault="001D39D2" w:rsidP="001D39D2">
      <w:pPr>
        <w:tabs>
          <w:tab w:val="left" w:pos="22680"/>
        </w:tabs>
        <w:ind w:firstLine="567"/>
        <w:jc w:val="both"/>
      </w:pPr>
      <w:r w:rsidRPr="00FA52D4">
        <w:t>3.1.</w:t>
      </w:r>
      <w:r>
        <w:t>3</w:t>
      </w:r>
      <w:r w:rsidRPr="00FA52D4">
        <w:t xml:space="preserve">. Оформлять </w:t>
      </w:r>
      <w:proofErr w:type="gramStart"/>
      <w:r w:rsidRPr="00FA52D4">
        <w:t>счет-фактуры</w:t>
      </w:r>
      <w:proofErr w:type="gramEnd"/>
      <w:r w:rsidRPr="00FA52D4">
        <w:t xml:space="preserve"> в течение 5 (пяти) календар</w:t>
      </w:r>
      <w:r w:rsidR="00C15FC4">
        <w:t>ных дней с даты поставки Товара Покупателю</w:t>
      </w:r>
      <w:r w:rsidRPr="00FA52D4">
        <w:t>, на балансе которого будет находиться Товар.</w:t>
      </w:r>
    </w:p>
    <w:p w:rsidR="001D39D2" w:rsidRPr="00C15FC4" w:rsidRDefault="001D39D2" w:rsidP="00C15FC4">
      <w:pPr>
        <w:tabs>
          <w:tab w:val="left" w:pos="22680"/>
        </w:tabs>
        <w:ind w:firstLine="567"/>
        <w:jc w:val="both"/>
      </w:pPr>
      <w:r w:rsidRPr="00FA52D4">
        <w:t>3.1.</w:t>
      </w:r>
      <w:r>
        <w:t>4</w:t>
      </w:r>
      <w:r w:rsidRPr="00FA52D4">
        <w:t>. Оформлять счета-фактуры в соответствии с реквизита</w:t>
      </w:r>
      <w:r w:rsidR="00C15FC4">
        <w:t>ми, указанными в Приложении №2.</w:t>
      </w:r>
    </w:p>
    <w:p w:rsidR="001D39D2" w:rsidRPr="00FA52D4" w:rsidRDefault="001D39D2" w:rsidP="001D39D2">
      <w:pPr>
        <w:tabs>
          <w:tab w:val="left" w:pos="22680"/>
        </w:tabs>
        <w:ind w:firstLine="567"/>
        <w:jc w:val="both"/>
      </w:pPr>
      <w:r w:rsidRPr="00FA52D4">
        <w:t>3.1.</w:t>
      </w:r>
      <w:r>
        <w:t>5</w:t>
      </w:r>
      <w:r w:rsidRPr="00FA52D4">
        <w:t>. 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w:t>
      </w:r>
    </w:p>
    <w:p w:rsidR="001D39D2" w:rsidRPr="00FA52D4" w:rsidRDefault="001D39D2" w:rsidP="001D39D2">
      <w:pPr>
        <w:tabs>
          <w:tab w:val="left" w:pos="22680"/>
        </w:tabs>
        <w:ind w:firstLine="567"/>
        <w:jc w:val="both"/>
      </w:pPr>
      <w:r w:rsidRPr="00FA52D4">
        <w:t>3.2. Покупатель обязан:</w:t>
      </w:r>
    </w:p>
    <w:p w:rsidR="001D39D2" w:rsidRPr="00FA52D4" w:rsidRDefault="001D39D2" w:rsidP="001D39D2">
      <w:pPr>
        <w:tabs>
          <w:tab w:val="left" w:pos="22680"/>
        </w:tabs>
        <w:ind w:firstLine="567"/>
        <w:jc w:val="both"/>
      </w:pPr>
      <w:r w:rsidRPr="00FA52D4">
        <w:t>3.2.1. Оплатить Товар и Работы в размерах и в сроки, установленные настоящим Договором.</w:t>
      </w:r>
    </w:p>
    <w:p w:rsidR="001D39D2" w:rsidRPr="00FA52D4" w:rsidRDefault="001D39D2" w:rsidP="001D39D2">
      <w:pPr>
        <w:tabs>
          <w:tab w:val="left" w:pos="22680"/>
        </w:tabs>
        <w:ind w:firstLine="567"/>
        <w:jc w:val="both"/>
      </w:pPr>
      <w:r w:rsidRPr="00FA52D4">
        <w:t>3.2.2. Осуществлять проверку при приемке Товара по количеству, наличи</w:t>
      </w:r>
      <w:r>
        <w:t>ю</w:t>
      </w:r>
      <w:r w:rsidRPr="00FA52D4">
        <w:t xml:space="preserve"> явных дефектов внешнего вида и комплектности.</w:t>
      </w:r>
    </w:p>
    <w:p w:rsidR="001D39D2" w:rsidRPr="00FA52D4" w:rsidRDefault="001D39D2" w:rsidP="001D39D2">
      <w:pPr>
        <w:shd w:val="clear" w:color="auto" w:fill="FFFFFF"/>
        <w:autoSpaceDE w:val="0"/>
        <w:autoSpaceDN w:val="0"/>
        <w:adjustRightInd w:val="0"/>
        <w:spacing w:before="32"/>
        <w:ind w:right="52"/>
        <w:jc w:val="both"/>
        <w:rPr>
          <w:spacing w:val="-9"/>
        </w:rPr>
      </w:pPr>
      <w:r w:rsidRPr="00FA52D4">
        <w:t xml:space="preserve">         3.2.3. </w:t>
      </w:r>
      <w:r w:rsidRPr="00FA52D4">
        <w:rPr>
          <w:spacing w:val="-9"/>
        </w:rPr>
        <w:t xml:space="preserve">Предоставить Поставщику свободную площадь (размером не менее </w:t>
      </w:r>
      <w:r>
        <w:rPr>
          <w:spacing w:val="-9"/>
        </w:rPr>
        <w:t>16</w:t>
      </w:r>
      <w:r w:rsidRPr="00FA52D4">
        <w:rPr>
          <w:spacing w:val="-9"/>
        </w:rPr>
        <w:t xml:space="preserve"> м</w:t>
      </w:r>
      <w:proofErr w:type="gramStart"/>
      <w:r w:rsidRPr="00FA52D4">
        <w:rPr>
          <w:spacing w:val="-9"/>
          <w:vertAlign w:val="superscript"/>
        </w:rPr>
        <w:t>2</w:t>
      </w:r>
      <w:proofErr w:type="gramEnd"/>
      <w:r w:rsidRPr="00FA52D4">
        <w:rPr>
          <w:spacing w:val="-9"/>
        </w:rPr>
        <w:t>) для  выполнения Работ по монтажу поставленного Товара.</w:t>
      </w:r>
    </w:p>
    <w:p w:rsidR="001D39D2" w:rsidRPr="00FA52D4" w:rsidRDefault="001D39D2" w:rsidP="001D39D2">
      <w:pPr>
        <w:tabs>
          <w:tab w:val="left" w:pos="22680"/>
        </w:tabs>
        <w:ind w:firstLine="567"/>
        <w:jc w:val="both"/>
      </w:pPr>
    </w:p>
    <w:p w:rsidR="001D39D2" w:rsidRPr="00FA52D4" w:rsidRDefault="001D39D2" w:rsidP="001D39D2">
      <w:pPr>
        <w:tabs>
          <w:tab w:val="left" w:pos="22680"/>
        </w:tabs>
        <w:spacing w:after="120"/>
        <w:ind w:firstLine="567"/>
        <w:jc w:val="center"/>
        <w:rPr>
          <w:b/>
        </w:rPr>
      </w:pPr>
      <w:r w:rsidRPr="00FA52D4">
        <w:rPr>
          <w:b/>
        </w:rPr>
        <w:t>4. Условия поставки и выполнения Работ</w:t>
      </w:r>
    </w:p>
    <w:p w:rsidR="001D39D2" w:rsidRDefault="001D39D2" w:rsidP="001D39D2">
      <w:pPr>
        <w:ind w:firstLine="567"/>
        <w:jc w:val="both"/>
      </w:pPr>
      <w:r w:rsidRPr="00FA52D4">
        <w:t>4.1. Поставка Товара Покупателю производится Поставщиком путем его отгрузки</w:t>
      </w:r>
      <w:r>
        <w:t xml:space="preserve"> </w:t>
      </w:r>
      <w:r w:rsidRPr="00FA52D4">
        <w:t>по адресу: 125047, г. Москва, Оружейный переулок д.19</w:t>
      </w:r>
    </w:p>
    <w:p w:rsidR="001D39D2" w:rsidRPr="00FA52D4" w:rsidRDefault="001D39D2" w:rsidP="001D39D2">
      <w:pPr>
        <w:ind w:firstLine="567"/>
        <w:jc w:val="both"/>
      </w:pPr>
      <w:r w:rsidRPr="00FA52D4">
        <w:t xml:space="preserve">4.2. Поставщик заблаговременно за </w:t>
      </w:r>
      <w:r>
        <w:t>3</w:t>
      </w:r>
      <w:r w:rsidRPr="00FA52D4">
        <w:t xml:space="preserve"> (</w:t>
      </w:r>
      <w:r>
        <w:t>три</w:t>
      </w:r>
      <w:r w:rsidRPr="00FA52D4">
        <w:t>) календарных дн</w:t>
      </w:r>
      <w:r>
        <w:t>я</w:t>
      </w:r>
      <w:r w:rsidRPr="00FA52D4">
        <w:t xml:space="preserve"> до предполагаемой даты поставки уведомляет Покупателя о дате осуществления приемки Товара. Уведомление может быть произведено по почте, факсимильным сообщением или иным способом с подтверждением получения уведомления Покупателем.</w:t>
      </w:r>
    </w:p>
    <w:p w:rsidR="001D39D2" w:rsidRPr="00FA52D4" w:rsidRDefault="001D39D2" w:rsidP="001D39D2">
      <w:pPr>
        <w:widowControl w:val="0"/>
        <w:autoSpaceDE w:val="0"/>
        <w:autoSpaceDN w:val="0"/>
        <w:adjustRightInd w:val="0"/>
        <w:ind w:firstLine="567"/>
        <w:jc w:val="both"/>
      </w:pPr>
      <w:r w:rsidRPr="00FA52D4">
        <w:t>4.3. Приемка Товара осуществляется представителями Поставщика и Покупателя с подписанием товарной накладной (ТОРГ-12) в месте приемки Товара</w:t>
      </w:r>
      <w:r>
        <w:t xml:space="preserve"> </w:t>
      </w:r>
      <w:proofErr w:type="gramStart"/>
      <w:r>
        <w:t>указанному</w:t>
      </w:r>
      <w:proofErr w:type="gramEnd"/>
      <w:r>
        <w:t xml:space="preserve"> в пункте 4.1 настоящего Договора</w:t>
      </w:r>
      <w:r w:rsidRPr="00FA52D4">
        <w:t>. Представитель Покупателя перед приемкой доставленного Товара предъявляет Поставщику следующие документы:</w:t>
      </w:r>
    </w:p>
    <w:p w:rsidR="001D39D2" w:rsidRPr="00FA52D4" w:rsidRDefault="001D39D2" w:rsidP="001D39D2">
      <w:pPr>
        <w:widowControl w:val="0"/>
        <w:autoSpaceDE w:val="0"/>
        <w:autoSpaceDN w:val="0"/>
        <w:adjustRightInd w:val="0"/>
        <w:ind w:firstLine="567"/>
        <w:jc w:val="both"/>
      </w:pPr>
      <w:r w:rsidRPr="00FA52D4">
        <w:t xml:space="preserve"> 1)  документ, удостоверяющий личность представителя Покупателя;  </w:t>
      </w:r>
    </w:p>
    <w:p w:rsidR="001D39D2" w:rsidRPr="008830B3" w:rsidRDefault="001D39D2" w:rsidP="001D39D2">
      <w:pPr>
        <w:widowControl w:val="0"/>
        <w:autoSpaceDE w:val="0"/>
        <w:autoSpaceDN w:val="0"/>
        <w:adjustRightInd w:val="0"/>
        <w:ind w:firstLine="567"/>
        <w:jc w:val="both"/>
      </w:pPr>
      <w:r w:rsidRPr="00FA52D4">
        <w:rPr>
          <w:i/>
        </w:rPr>
        <w:t xml:space="preserve"> </w:t>
      </w:r>
      <w:r w:rsidRPr="008830B3">
        <w:t xml:space="preserve">2) доверенность на представителя Покупателя, оформленную надлежащим образом. </w:t>
      </w:r>
    </w:p>
    <w:p w:rsidR="001D39D2" w:rsidRPr="00FA52D4" w:rsidRDefault="001D39D2" w:rsidP="001D39D2">
      <w:pPr>
        <w:widowControl w:val="0"/>
        <w:autoSpaceDE w:val="0"/>
        <w:autoSpaceDN w:val="0"/>
        <w:adjustRightInd w:val="0"/>
        <w:ind w:firstLine="567"/>
        <w:jc w:val="both"/>
        <w:rPr>
          <w:bCs/>
        </w:rPr>
      </w:pPr>
      <w:r w:rsidRPr="00FA52D4">
        <w:t xml:space="preserve">4.4. </w:t>
      </w:r>
      <w:r w:rsidRPr="00FA52D4">
        <w:rPr>
          <w:bCs/>
        </w:rPr>
        <w:t xml:space="preserve">При приемке Товара представитель Покупателя осуществляет его проверку по количеству, </w:t>
      </w:r>
      <w:r w:rsidRPr="00FA52D4">
        <w:t>наличи</w:t>
      </w:r>
      <w:r>
        <w:t>ю</w:t>
      </w:r>
      <w:r w:rsidRPr="00FA52D4">
        <w:t xml:space="preserve"> явных дефектов внешнего вида</w:t>
      </w:r>
      <w:r w:rsidRPr="00FA52D4" w:rsidDel="007B0656">
        <w:rPr>
          <w:bCs/>
        </w:rPr>
        <w:t xml:space="preserve"> </w:t>
      </w:r>
      <w:r w:rsidRPr="00FA52D4">
        <w:t>и комплектности</w:t>
      </w:r>
      <w:r w:rsidRPr="00FA52D4">
        <w:rPr>
          <w:bCs/>
        </w:rPr>
        <w:t xml:space="preserve"> в соответствии с согласованной Сторонами Спецификацией. </w:t>
      </w:r>
    </w:p>
    <w:p w:rsidR="001D39D2" w:rsidRPr="00FA52D4" w:rsidRDefault="001D39D2" w:rsidP="001D39D2">
      <w:pPr>
        <w:tabs>
          <w:tab w:val="left" w:pos="22680"/>
        </w:tabs>
        <w:ind w:firstLine="567"/>
        <w:jc w:val="both"/>
      </w:pPr>
      <w:r w:rsidRPr="00FA52D4">
        <w:t>4.5. Датой поставки Товара считается дата подписания Сторонами товарной накладной (ТОРГ-12) и Акта приемки-передачи Товара (по форме, утвержденной Сторонами в Приложении №3 к настоящему Договору) в месте приемки Товара.</w:t>
      </w:r>
    </w:p>
    <w:p w:rsidR="001D39D2" w:rsidRPr="00FA52D4" w:rsidRDefault="001D39D2" w:rsidP="001D39D2">
      <w:pPr>
        <w:tabs>
          <w:tab w:val="left" w:pos="22680"/>
        </w:tabs>
        <w:ind w:firstLine="567"/>
        <w:jc w:val="both"/>
      </w:pPr>
      <w:r w:rsidRPr="00FA52D4">
        <w:t xml:space="preserve">4.6. Переход права собственности на Товар, а также риск случайной гибели или порчи Товара от Поставщика к Покупателю наступает в момент и </w:t>
      </w:r>
      <w:proofErr w:type="gramStart"/>
      <w:r w:rsidRPr="00FA52D4">
        <w:t>с даты подписания</w:t>
      </w:r>
      <w:proofErr w:type="gramEnd"/>
      <w:r w:rsidRPr="00FA52D4">
        <w:t xml:space="preserve"> Сторонами Акта сдачи-приемки выполненных Работ.</w:t>
      </w:r>
    </w:p>
    <w:p w:rsidR="001D39D2" w:rsidRPr="00FA52D4" w:rsidRDefault="001D39D2" w:rsidP="001D39D2">
      <w:pPr>
        <w:tabs>
          <w:tab w:val="left" w:pos="22680"/>
        </w:tabs>
        <w:ind w:firstLine="567"/>
        <w:jc w:val="both"/>
      </w:pPr>
      <w:r w:rsidRPr="00FA52D4">
        <w:lastRenderedPageBreak/>
        <w:t xml:space="preserve">4.7. Работы по монтажу и </w:t>
      </w:r>
      <w:r>
        <w:t>пуско-наладке</w:t>
      </w:r>
      <w:r w:rsidRPr="00FA52D4">
        <w:t xml:space="preserve"> Товара производятся Поставщиком</w:t>
      </w:r>
      <w:r>
        <w:t xml:space="preserve">, имеющим необходимые разрешения, допуски для монтажа и ввода поставленного Товара в эксплуатацию, </w:t>
      </w:r>
      <w:r w:rsidRPr="00FA52D4">
        <w:t xml:space="preserve">в течение </w:t>
      </w:r>
      <w:r>
        <w:t>3</w:t>
      </w:r>
      <w:r w:rsidRPr="00FA52D4">
        <w:t xml:space="preserve"> (</w:t>
      </w:r>
      <w:r>
        <w:t>трех</w:t>
      </w:r>
      <w:r w:rsidRPr="00FA52D4">
        <w:t xml:space="preserve">) календарных дней </w:t>
      </w:r>
      <w:proofErr w:type="gramStart"/>
      <w:r w:rsidRPr="00FA52D4">
        <w:t>с даты подписания</w:t>
      </w:r>
      <w:proofErr w:type="gramEnd"/>
      <w:r w:rsidRPr="00FA52D4">
        <w:t xml:space="preserve"> Сторонами товарной накладной (ТОРГ-12) и Акта приемки-передачи Товара.</w:t>
      </w:r>
    </w:p>
    <w:p w:rsidR="001D39D2" w:rsidRPr="00FA52D4" w:rsidRDefault="001D39D2" w:rsidP="001D39D2">
      <w:pPr>
        <w:tabs>
          <w:tab w:val="left" w:pos="22680"/>
        </w:tabs>
        <w:ind w:firstLine="567"/>
        <w:jc w:val="both"/>
      </w:pPr>
      <w:r w:rsidRPr="00FA52D4">
        <w:t xml:space="preserve">4.8. Датой ввода поставленного Товара в эксплуатацию считается дата подписания Сторонами Акта сдачи-приемки выполненных Работ в </w:t>
      </w:r>
      <w:r>
        <w:t>2</w:t>
      </w:r>
      <w:r w:rsidRPr="00FA52D4">
        <w:t xml:space="preserve"> (</w:t>
      </w:r>
      <w:r>
        <w:t>двух</w:t>
      </w:r>
      <w:r w:rsidRPr="00FA52D4">
        <w:t>) экземплярах, по одному для каждой из Сторон.</w:t>
      </w:r>
      <w:r w:rsidRPr="00FA52D4" w:rsidDel="00B738DA">
        <w:t xml:space="preserve"> </w:t>
      </w:r>
    </w:p>
    <w:p w:rsidR="001D39D2" w:rsidRPr="00FA52D4" w:rsidRDefault="001D39D2" w:rsidP="001D39D2">
      <w:pPr>
        <w:tabs>
          <w:tab w:val="left" w:pos="22680"/>
        </w:tabs>
        <w:ind w:firstLine="567"/>
        <w:jc w:val="center"/>
        <w:rPr>
          <w:b/>
        </w:rPr>
      </w:pPr>
    </w:p>
    <w:p w:rsidR="001D39D2" w:rsidRPr="00FA52D4" w:rsidRDefault="001D39D2" w:rsidP="001D39D2">
      <w:pPr>
        <w:tabs>
          <w:tab w:val="left" w:pos="22680"/>
        </w:tabs>
        <w:ind w:firstLine="567"/>
        <w:jc w:val="center"/>
        <w:rPr>
          <w:b/>
        </w:rPr>
      </w:pPr>
      <w:r w:rsidRPr="00FA52D4">
        <w:rPr>
          <w:b/>
        </w:rPr>
        <w:t>5. Качество, комплектность, гарантийные обязательства</w:t>
      </w:r>
    </w:p>
    <w:p w:rsidR="001D39D2" w:rsidRPr="00FA52D4" w:rsidRDefault="001D39D2" w:rsidP="001D39D2">
      <w:pPr>
        <w:tabs>
          <w:tab w:val="left" w:pos="22680"/>
        </w:tabs>
        <w:ind w:firstLine="567"/>
        <w:jc w:val="both"/>
      </w:pPr>
      <w:r w:rsidRPr="000E26B7">
        <w:t>5.1. Качество и комплектность поставляемого Товара должны соответствовать нормативным актам Российской Федерации, международным стандартам и Спецификации на Товар подписанной Сторонами,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1D39D2" w:rsidRDefault="001D39D2" w:rsidP="001D39D2">
      <w:pPr>
        <w:pStyle w:val="ConsNormal"/>
        <w:ind w:firstLine="567"/>
        <w:jc w:val="both"/>
        <w:rPr>
          <w:rFonts w:ascii="Times New Roman" w:hAnsi="Times New Roman"/>
          <w:bCs/>
          <w:sz w:val="24"/>
          <w:szCs w:val="24"/>
        </w:rPr>
      </w:pPr>
      <w:r w:rsidRPr="00FA52D4">
        <w:rPr>
          <w:rFonts w:ascii="Times New Roman" w:hAnsi="Times New Roman"/>
          <w:sz w:val="24"/>
          <w:szCs w:val="24"/>
        </w:rPr>
        <w:t xml:space="preserve">5.2. </w:t>
      </w:r>
      <w:r w:rsidRPr="00FA52D4">
        <w:rPr>
          <w:rFonts w:ascii="Times New Roman" w:hAnsi="Times New Roman"/>
          <w:bCs/>
          <w:sz w:val="24"/>
          <w:szCs w:val="24"/>
        </w:rPr>
        <w:t xml:space="preserve">Срок гарантии нормального функционирования Товара устанавливается сроком на </w:t>
      </w:r>
      <w:r>
        <w:rPr>
          <w:rFonts w:ascii="Times New Roman" w:hAnsi="Times New Roman"/>
          <w:bCs/>
          <w:sz w:val="24"/>
          <w:szCs w:val="24"/>
        </w:rPr>
        <w:t>12 (двенадцать) месяцев</w:t>
      </w:r>
      <w:r w:rsidRPr="00FA52D4">
        <w:rPr>
          <w:rFonts w:ascii="Times New Roman" w:hAnsi="Times New Roman"/>
          <w:bCs/>
          <w:sz w:val="24"/>
          <w:szCs w:val="24"/>
        </w:rPr>
        <w:t xml:space="preserve"> </w:t>
      </w:r>
      <w:proofErr w:type="gramStart"/>
      <w:r w:rsidRPr="00FA52D4">
        <w:rPr>
          <w:rFonts w:ascii="Times New Roman" w:hAnsi="Times New Roman"/>
          <w:bCs/>
          <w:sz w:val="24"/>
          <w:szCs w:val="24"/>
        </w:rPr>
        <w:t>с даты подписания</w:t>
      </w:r>
      <w:proofErr w:type="gramEnd"/>
      <w:r w:rsidRPr="00FA52D4">
        <w:rPr>
          <w:rFonts w:ascii="Times New Roman" w:hAnsi="Times New Roman"/>
          <w:bCs/>
          <w:sz w:val="24"/>
          <w:szCs w:val="24"/>
        </w:rPr>
        <w:t xml:space="preserve"> Сторонами </w:t>
      </w:r>
      <w:r w:rsidRPr="00FA52D4">
        <w:rPr>
          <w:rFonts w:ascii="Times New Roman" w:hAnsi="Times New Roman"/>
          <w:sz w:val="24"/>
          <w:szCs w:val="24"/>
        </w:rPr>
        <w:t>Акта сдачи-приемки выполненных Работ</w:t>
      </w:r>
      <w:r>
        <w:rPr>
          <w:rFonts w:ascii="Times New Roman" w:hAnsi="Times New Roman"/>
          <w:bCs/>
          <w:sz w:val="24"/>
          <w:szCs w:val="24"/>
        </w:rPr>
        <w:t>.</w:t>
      </w:r>
    </w:p>
    <w:p w:rsidR="001D39D2" w:rsidRPr="00FA52D4" w:rsidRDefault="001D39D2" w:rsidP="001D39D2">
      <w:pPr>
        <w:pStyle w:val="ConsNormal"/>
        <w:ind w:firstLine="567"/>
        <w:jc w:val="both"/>
        <w:rPr>
          <w:rFonts w:ascii="Times New Roman" w:hAnsi="Times New Roman"/>
          <w:sz w:val="24"/>
          <w:szCs w:val="24"/>
        </w:rPr>
      </w:pPr>
      <w:r w:rsidRPr="00FA52D4">
        <w:rPr>
          <w:rFonts w:ascii="Times New Roman" w:hAnsi="Times New Roman"/>
          <w:sz w:val="24"/>
          <w:szCs w:val="24"/>
        </w:rPr>
        <w:t>5.3. В случае</w:t>
      </w:r>
      <w:proofErr w:type="gramStart"/>
      <w:r w:rsidRPr="00FA52D4">
        <w:rPr>
          <w:rFonts w:ascii="Times New Roman" w:hAnsi="Times New Roman"/>
          <w:sz w:val="24"/>
          <w:szCs w:val="24"/>
        </w:rPr>
        <w:t>,</w:t>
      </w:r>
      <w:proofErr w:type="gramEnd"/>
      <w:r w:rsidRPr="00FA52D4">
        <w:rPr>
          <w:rFonts w:ascii="Times New Roman" w:hAnsi="Times New Roman"/>
          <w:sz w:val="24"/>
          <w:szCs w:val="24"/>
        </w:rPr>
        <w:t xml:space="preserve">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1D39D2" w:rsidRPr="00FA52D4" w:rsidRDefault="001D39D2" w:rsidP="001D39D2">
      <w:pPr>
        <w:ind w:firstLine="567"/>
        <w:jc w:val="both"/>
        <w:rPr>
          <w:rFonts w:ascii="Arial" w:hAnsi="Arial" w:cs="Arial"/>
        </w:rPr>
      </w:pPr>
      <w:r w:rsidRPr="00FA52D4">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Продавца.</w:t>
      </w:r>
    </w:p>
    <w:p w:rsidR="001D39D2" w:rsidRDefault="001D39D2" w:rsidP="001D39D2">
      <w:pPr>
        <w:shd w:val="clear" w:color="auto" w:fill="FFFFFF"/>
        <w:tabs>
          <w:tab w:val="left" w:pos="1272"/>
        </w:tabs>
        <w:ind w:firstLine="567"/>
        <w:jc w:val="both"/>
      </w:pPr>
      <w:r w:rsidRPr="00FA52D4">
        <w:t>5.5. Поставщик обязан провести гарантийный ремонт Товара в течение</w:t>
      </w:r>
      <w:r w:rsidRPr="00FA52D4">
        <w:br/>
      </w:r>
      <w:r>
        <w:t xml:space="preserve">30 </w:t>
      </w:r>
      <w:r w:rsidRPr="00FA52D4">
        <w:t>(</w:t>
      </w:r>
      <w:r>
        <w:t>тридцати</w:t>
      </w:r>
      <w:r w:rsidRPr="00FA52D4">
        <w:t xml:space="preserve">) календарных дней </w:t>
      </w:r>
      <w:proofErr w:type="gramStart"/>
      <w:r w:rsidRPr="00FA52D4">
        <w:t>с даты получения</w:t>
      </w:r>
      <w:proofErr w:type="gramEnd"/>
      <w:r w:rsidRPr="00FA52D4">
        <w:t xml:space="preserve"> уведомления Покупателя.</w:t>
      </w:r>
    </w:p>
    <w:p w:rsidR="001D39D2" w:rsidRPr="00FA52D4" w:rsidRDefault="001D39D2" w:rsidP="001D39D2">
      <w:pPr>
        <w:shd w:val="clear" w:color="auto" w:fill="FFFFFF"/>
        <w:tabs>
          <w:tab w:val="left" w:pos="1272"/>
        </w:tabs>
        <w:ind w:firstLine="567"/>
        <w:jc w:val="both"/>
      </w:pPr>
      <w:r w:rsidRPr="00FA52D4">
        <w:t>Транспортные</w:t>
      </w:r>
      <w:r>
        <w:t xml:space="preserve"> и иные</w:t>
      </w:r>
      <w:r w:rsidRPr="00FA52D4">
        <w:t xml:space="preserve"> расходы Поставщика, связанные с проведением гарантийного ремонта Товара, Покупателем не возмещаются.</w:t>
      </w:r>
    </w:p>
    <w:p w:rsidR="001D39D2" w:rsidRPr="00FA52D4" w:rsidRDefault="001D39D2" w:rsidP="001D39D2">
      <w:pPr>
        <w:pStyle w:val="aff4"/>
        <w:ind w:firstLine="567"/>
        <w:jc w:val="both"/>
        <w:rPr>
          <w:sz w:val="24"/>
          <w:szCs w:val="24"/>
        </w:rPr>
      </w:pPr>
      <w:r w:rsidRPr="00FA52D4">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1D39D2" w:rsidRPr="00FA52D4" w:rsidRDefault="001D39D2" w:rsidP="001D39D2">
      <w:pPr>
        <w:pStyle w:val="aff4"/>
        <w:ind w:firstLine="567"/>
        <w:jc w:val="both"/>
        <w:rPr>
          <w:sz w:val="24"/>
          <w:szCs w:val="24"/>
        </w:rPr>
      </w:pPr>
      <w:r w:rsidRPr="00FA52D4">
        <w:rPr>
          <w:sz w:val="24"/>
          <w:szCs w:val="24"/>
        </w:rPr>
        <w:t xml:space="preserve">5.7. Покупатель вправе произвести ремонт Товара своими силами с </w:t>
      </w:r>
      <w:proofErr w:type="gramStart"/>
      <w:r w:rsidRPr="00FA52D4">
        <w:rPr>
          <w:sz w:val="24"/>
          <w:szCs w:val="24"/>
        </w:rPr>
        <w:t>последующем</w:t>
      </w:r>
      <w:proofErr w:type="gramEnd"/>
      <w:r w:rsidRPr="00FA52D4">
        <w:rPr>
          <w:sz w:val="24"/>
          <w:szCs w:val="24"/>
        </w:rPr>
        <w:t xml:space="preserve">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w:t>
      </w:r>
      <w:proofErr w:type="gramStart"/>
      <w:r w:rsidRPr="00FA52D4">
        <w:rPr>
          <w:sz w:val="24"/>
          <w:szCs w:val="24"/>
        </w:rPr>
        <w:t>с даты направления</w:t>
      </w:r>
      <w:proofErr w:type="gramEnd"/>
      <w:r w:rsidRPr="00FA52D4">
        <w:rPr>
          <w:sz w:val="24"/>
          <w:szCs w:val="24"/>
        </w:rPr>
        <w:t xml:space="preserve"> Покупателем уведомления о возмещении понесенных расходов с приложением подтверждающих документов.</w:t>
      </w:r>
    </w:p>
    <w:p w:rsidR="001D39D2" w:rsidRPr="00FA52D4" w:rsidRDefault="001D39D2" w:rsidP="001D39D2">
      <w:pPr>
        <w:ind w:firstLine="567"/>
        <w:jc w:val="both"/>
      </w:pPr>
      <w:r w:rsidRPr="00FA52D4">
        <w:t>5.8.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1D39D2" w:rsidRPr="00FA52D4" w:rsidRDefault="001D39D2" w:rsidP="001D39D2">
      <w:pPr>
        <w:widowControl w:val="0"/>
        <w:jc w:val="center"/>
        <w:rPr>
          <w:rFonts w:eastAsia="Arial"/>
          <w:b/>
          <w:bCs/>
          <w:i/>
        </w:rPr>
      </w:pPr>
    </w:p>
    <w:p w:rsidR="001D39D2" w:rsidRPr="00FA52D4" w:rsidRDefault="001D39D2" w:rsidP="001D39D2">
      <w:pPr>
        <w:widowControl w:val="0"/>
        <w:jc w:val="center"/>
        <w:rPr>
          <w:rFonts w:eastAsia="Arial"/>
          <w:b/>
          <w:bCs/>
          <w:i/>
        </w:rPr>
      </w:pPr>
      <w:r w:rsidRPr="00F21625">
        <w:rPr>
          <w:rFonts w:eastAsia="Arial"/>
          <w:b/>
          <w:bCs/>
        </w:rPr>
        <w:t>6.</w:t>
      </w:r>
      <w:r w:rsidRPr="00FA52D4">
        <w:rPr>
          <w:rFonts w:eastAsia="Arial"/>
          <w:b/>
          <w:bCs/>
          <w:i/>
        </w:rPr>
        <w:t xml:space="preserve"> </w:t>
      </w:r>
      <w:r w:rsidRPr="00F21625">
        <w:rPr>
          <w:rFonts w:eastAsia="Arial"/>
          <w:b/>
          <w:bCs/>
        </w:rPr>
        <w:t>Упаковка Товара</w:t>
      </w:r>
    </w:p>
    <w:p w:rsidR="001D39D2" w:rsidRPr="00FA52D4" w:rsidRDefault="001D39D2" w:rsidP="001D39D2">
      <w:pPr>
        <w:widowControl w:val="0"/>
        <w:ind w:firstLine="720"/>
        <w:jc w:val="both"/>
        <w:rPr>
          <w:rFonts w:eastAsia="Arial"/>
          <w:i/>
        </w:rPr>
      </w:pPr>
      <w:r w:rsidRPr="000E26B7">
        <w:rPr>
          <w:rFonts w:eastAsia="Arial"/>
        </w:rPr>
        <w:t>6.1. Поставщик</w:t>
      </w:r>
      <w:r w:rsidRPr="000A5EA6">
        <w:rPr>
          <w:rFonts w:eastAsia="Arial"/>
        </w:rPr>
        <w:t xml:space="preserve"> обязуется поставить Товар в упаковке, позволяющей обеспечить сохранность Товара от повреждений при его отгрузке, перевозке и хранении</w:t>
      </w:r>
      <w:r w:rsidRPr="00FA52D4">
        <w:rPr>
          <w:rFonts w:eastAsia="Arial"/>
          <w:i/>
        </w:rPr>
        <w:t>.</w:t>
      </w:r>
    </w:p>
    <w:p w:rsidR="001D39D2" w:rsidRPr="00FA52D4" w:rsidRDefault="001D39D2" w:rsidP="001D39D2">
      <w:pPr>
        <w:jc w:val="center"/>
        <w:rPr>
          <w:b/>
          <w:bCs/>
        </w:rPr>
      </w:pPr>
    </w:p>
    <w:p w:rsidR="001D39D2" w:rsidRDefault="001D39D2" w:rsidP="001D39D2">
      <w:pPr>
        <w:jc w:val="center"/>
        <w:rPr>
          <w:b/>
          <w:bCs/>
        </w:rPr>
      </w:pPr>
    </w:p>
    <w:p w:rsidR="001D39D2" w:rsidRPr="00FA52D4" w:rsidRDefault="001D39D2" w:rsidP="001D39D2">
      <w:pPr>
        <w:jc w:val="center"/>
        <w:rPr>
          <w:b/>
          <w:bCs/>
        </w:rPr>
      </w:pPr>
      <w:r w:rsidRPr="00FA52D4">
        <w:rPr>
          <w:b/>
          <w:bCs/>
        </w:rPr>
        <w:t>7. Ответственность Сторон</w:t>
      </w:r>
    </w:p>
    <w:p w:rsidR="001D39D2" w:rsidRPr="00FA52D4" w:rsidRDefault="001D39D2" w:rsidP="001D39D2">
      <w:pPr>
        <w:ind w:firstLine="567"/>
        <w:jc w:val="both"/>
      </w:pPr>
      <w:r w:rsidRPr="00FA52D4">
        <w:lastRenderedPageBreak/>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1D39D2" w:rsidRPr="00C735F6" w:rsidRDefault="001D39D2" w:rsidP="00C735F6">
      <w:pPr>
        <w:ind w:firstLine="567"/>
        <w:jc w:val="both"/>
      </w:pPr>
      <w:r w:rsidRPr="00FA52D4">
        <w:t>7.2.</w:t>
      </w:r>
      <w:r w:rsidRPr="00C735F6">
        <w:t xml:space="preserve">  </w:t>
      </w:r>
      <w:r w:rsidRPr="00FA52D4">
        <w:t xml:space="preserve">В случае несоблюдения сроков поставки Товара Покупатель вправе потребовать от Поставщика уплаты неустойки в виде пени в размере </w:t>
      </w:r>
      <w:r>
        <w:t>0,1</w:t>
      </w:r>
      <w:r w:rsidRPr="00FA52D4">
        <w:t>%</w:t>
      </w:r>
      <w:r>
        <w:t xml:space="preserve"> (одной десятой)</w:t>
      </w:r>
      <w:r w:rsidRPr="00FA52D4">
        <w:t xml:space="preserve"> процента от цены несвоевременно поставленного Т</w:t>
      </w:r>
      <w:r>
        <w:t xml:space="preserve">овара за каждый день просрочки, </w:t>
      </w:r>
      <w:r w:rsidRPr="00246E96">
        <w:t>но не более 10% процентов от цены несвоевременно поставленного Товара</w:t>
      </w:r>
      <w:r w:rsidRPr="00C735F6">
        <w:t>.</w:t>
      </w:r>
    </w:p>
    <w:p w:rsidR="001D39D2" w:rsidRPr="00FA52D4" w:rsidRDefault="001D39D2" w:rsidP="00C735F6">
      <w:pPr>
        <w:ind w:firstLine="567"/>
        <w:jc w:val="both"/>
      </w:pPr>
      <w:r w:rsidRPr="00FA52D4">
        <w:t xml:space="preserve">7.3. </w:t>
      </w:r>
      <w:proofErr w:type="gramStart"/>
      <w:r w:rsidRPr="00246E96">
        <w:t>В случае несоблюдения сроков монтажа и ввода в эксплуатацию Товара Покупатель вправе потребовать от Поставщика уплаты неустойки в виде пени в размере 0,1% процента от цены несвоевременно смонтированного и введенного в эксплуатацию Товара за каждый день просрочки, но не более 10% процентов от цены несвоевременно смонтированного и в</w:t>
      </w:r>
      <w:r>
        <w:t>веденного в эксплуатацию Товара</w:t>
      </w:r>
      <w:r w:rsidRPr="00C735F6">
        <w:t>.</w:t>
      </w:r>
      <w:proofErr w:type="gramEnd"/>
    </w:p>
    <w:p w:rsidR="001D39D2" w:rsidRPr="00FA52D4" w:rsidRDefault="001D39D2" w:rsidP="001D39D2">
      <w:pPr>
        <w:widowControl w:val="0"/>
        <w:autoSpaceDE w:val="0"/>
        <w:autoSpaceDN w:val="0"/>
        <w:adjustRightInd w:val="0"/>
        <w:spacing w:after="60"/>
        <w:jc w:val="both"/>
      </w:pPr>
    </w:p>
    <w:p w:rsidR="001D39D2" w:rsidRPr="00FA52D4" w:rsidRDefault="001D39D2" w:rsidP="001D39D2">
      <w:pPr>
        <w:widowControl w:val="0"/>
        <w:autoSpaceDE w:val="0"/>
        <w:autoSpaceDN w:val="0"/>
        <w:adjustRightInd w:val="0"/>
        <w:spacing w:after="60"/>
        <w:ind w:left="360"/>
        <w:jc w:val="center"/>
        <w:rPr>
          <w:b/>
        </w:rPr>
      </w:pPr>
      <w:r w:rsidRPr="00FA52D4">
        <w:rPr>
          <w:b/>
        </w:rPr>
        <w:t>8. Обстоятельства непреодолимой силы</w:t>
      </w:r>
    </w:p>
    <w:p w:rsidR="001D39D2" w:rsidRPr="00FA52D4" w:rsidRDefault="001D39D2" w:rsidP="001D39D2">
      <w:pPr>
        <w:pStyle w:val="ConsNormal"/>
        <w:ind w:firstLine="709"/>
        <w:jc w:val="both"/>
        <w:rPr>
          <w:rFonts w:ascii="Times New Roman" w:hAnsi="Times New Roman"/>
          <w:sz w:val="24"/>
          <w:szCs w:val="24"/>
        </w:rPr>
      </w:pPr>
      <w:r w:rsidRPr="00FA52D4">
        <w:rPr>
          <w:rFonts w:ascii="Times New Roman" w:hAnsi="Times New Roman"/>
          <w:sz w:val="24"/>
          <w:szCs w:val="24"/>
        </w:rPr>
        <w:t xml:space="preserve">8.1. </w:t>
      </w:r>
      <w:proofErr w:type="gramStart"/>
      <w:r w:rsidRPr="00FA52D4">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1D39D2" w:rsidRPr="00FA52D4" w:rsidRDefault="001D39D2" w:rsidP="001D39D2">
      <w:pPr>
        <w:pStyle w:val="ConsNormal"/>
        <w:ind w:firstLine="709"/>
        <w:jc w:val="both"/>
        <w:rPr>
          <w:rFonts w:ascii="Times New Roman" w:hAnsi="Times New Roman"/>
          <w:sz w:val="24"/>
          <w:szCs w:val="24"/>
        </w:rPr>
      </w:pPr>
      <w:r w:rsidRPr="00FA52D4">
        <w:rPr>
          <w:rFonts w:ascii="Times New Roman" w:hAnsi="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D39D2" w:rsidRPr="00FA52D4" w:rsidRDefault="001D39D2" w:rsidP="001D39D2">
      <w:pPr>
        <w:pStyle w:val="ConsNormal"/>
        <w:ind w:firstLine="709"/>
        <w:jc w:val="both"/>
        <w:rPr>
          <w:rFonts w:ascii="Times New Roman" w:hAnsi="Times New Roman"/>
          <w:sz w:val="24"/>
          <w:szCs w:val="24"/>
        </w:rPr>
      </w:pPr>
      <w:r w:rsidRPr="00FA52D4">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D39D2" w:rsidRPr="00FA52D4" w:rsidRDefault="001D39D2" w:rsidP="001D39D2">
      <w:pPr>
        <w:pStyle w:val="ConsNormal"/>
        <w:ind w:firstLine="709"/>
        <w:jc w:val="both"/>
        <w:rPr>
          <w:rFonts w:ascii="Times New Roman" w:hAnsi="Times New Roman"/>
          <w:sz w:val="24"/>
          <w:szCs w:val="24"/>
        </w:rPr>
      </w:pPr>
      <w:r w:rsidRPr="00FA52D4">
        <w:rPr>
          <w:rFonts w:ascii="Times New Roman" w:hAnsi="Times New Roman"/>
          <w:sz w:val="24"/>
          <w:szCs w:val="24"/>
        </w:rPr>
        <w:t xml:space="preserve">8.4. Если обстоятельства непреодолимой силы действуют на протяжении 3 (трех) последовательных месяцев, настоящий </w:t>
      </w:r>
      <w:proofErr w:type="gramStart"/>
      <w:r w:rsidRPr="00FA52D4">
        <w:rPr>
          <w:rFonts w:ascii="Times New Roman" w:hAnsi="Times New Roman"/>
          <w:sz w:val="24"/>
          <w:szCs w:val="24"/>
        </w:rPr>
        <w:t>Договор</w:t>
      </w:r>
      <w:proofErr w:type="gramEnd"/>
      <w:r w:rsidRPr="00FA52D4">
        <w:rPr>
          <w:rFonts w:ascii="Times New Roman" w:hAnsi="Times New Roman"/>
          <w:sz w:val="24"/>
          <w:szCs w:val="24"/>
        </w:rPr>
        <w:t xml:space="preserve"> может быть расторгнут по соглашению Сторон.</w:t>
      </w:r>
    </w:p>
    <w:p w:rsidR="001D39D2" w:rsidRPr="00FA52D4" w:rsidRDefault="001D39D2" w:rsidP="001D39D2">
      <w:pPr>
        <w:pStyle w:val="ConsNormal"/>
        <w:ind w:firstLine="709"/>
        <w:jc w:val="both"/>
        <w:rPr>
          <w:rFonts w:ascii="Times New Roman" w:hAnsi="Times New Roman"/>
          <w:sz w:val="24"/>
          <w:szCs w:val="24"/>
        </w:rPr>
      </w:pPr>
    </w:p>
    <w:p w:rsidR="001D39D2" w:rsidRPr="00FA52D4" w:rsidRDefault="001D39D2" w:rsidP="001D39D2">
      <w:pPr>
        <w:pStyle w:val="aff7"/>
        <w:widowControl w:val="0"/>
        <w:autoSpaceDE w:val="0"/>
        <w:autoSpaceDN w:val="0"/>
        <w:adjustRightInd w:val="0"/>
        <w:ind w:left="0"/>
        <w:jc w:val="center"/>
      </w:pPr>
      <w:r w:rsidRPr="00FA52D4">
        <w:rPr>
          <w:b/>
        </w:rPr>
        <w:t>9. Разрешение споров</w:t>
      </w:r>
    </w:p>
    <w:p w:rsidR="001D39D2" w:rsidRPr="00FA52D4" w:rsidRDefault="001D39D2" w:rsidP="001D39D2">
      <w:pPr>
        <w:widowControl w:val="0"/>
        <w:autoSpaceDE w:val="0"/>
        <w:autoSpaceDN w:val="0"/>
        <w:adjustRightInd w:val="0"/>
        <w:ind w:firstLine="567"/>
        <w:jc w:val="both"/>
      </w:pPr>
      <w:r w:rsidRPr="00FA52D4">
        <w:t xml:space="preserve">9.1. Все споры, возникающие при исполнении настоящего  Договора, решаются Сторонами путем переговоров, которые могут </w:t>
      </w:r>
      <w:proofErr w:type="gramStart"/>
      <w:r w:rsidRPr="00FA52D4">
        <w:t>проводится</w:t>
      </w:r>
      <w:proofErr w:type="gramEnd"/>
      <w:r w:rsidRPr="00FA52D4">
        <w:t xml:space="preserve"> в том числе, путем отправления писем по почте, обмена  факсимильными сообщениями.</w:t>
      </w:r>
    </w:p>
    <w:p w:rsidR="001D39D2" w:rsidRPr="00FA52D4" w:rsidRDefault="001D39D2" w:rsidP="001D39D2">
      <w:pPr>
        <w:widowControl w:val="0"/>
        <w:autoSpaceDE w:val="0"/>
        <w:autoSpaceDN w:val="0"/>
        <w:adjustRightInd w:val="0"/>
        <w:ind w:firstLine="567"/>
        <w:jc w:val="both"/>
      </w:pPr>
      <w:r w:rsidRPr="00FA52D4">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FA52D4">
        <w:t>с даты получения</w:t>
      </w:r>
      <w:proofErr w:type="gramEnd"/>
      <w:r w:rsidRPr="00FA52D4">
        <w:t>.</w:t>
      </w:r>
      <w:r>
        <w:t xml:space="preserve"> </w:t>
      </w:r>
    </w:p>
    <w:p w:rsidR="001D39D2" w:rsidRPr="00FA52D4" w:rsidRDefault="001D39D2" w:rsidP="001D39D2">
      <w:pPr>
        <w:pStyle w:val="ConsNormal"/>
        <w:tabs>
          <w:tab w:val="left" w:pos="1276"/>
        </w:tabs>
        <w:ind w:firstLine="0"/>
        <w:jc w:val="both"/>
        <w:rPr>
          <w:rFonts w:ascii="Times New Roman" w:hAnsi="Times New Roman"/>
          <w:i/>
          <w:sz w:val="24"/>
          <w:szCs w:val="24"/>
        </w:rPr>
      </w:pPr>
      <w:r w:rsidRPr="00FA52D4">
        <w:rPr>
          <w:sz w:val="24"/>
          <w:szCs w:val="24"/>
        </w:rPr>
        <w:t xml:space="preserve">         </w:t>
      </w:r>
      <w:r w:rsidRPr="00FA52D4">
        <w:rPr>
          <w:rFonts w:ascii="Times New Roman" w:hAnsi="Times New Roman"/>
          <w:sz w:val="24"/>
          <w:szCs w:val="24"/>
        </w:rPr>
        <w:t>9</w:t>
      </w:r>
      <w:r>
        <w:rPr>
          <w:rFonts w:ascii="Times New Roman" w:hAnsi="Times New Roman"/>
          <w:sz w:val="24"/>
          <w:szCs w:val="24"/>
        </w:rPr>
        <w:t xml:space="preserve">.3. </w:t>
      </w:r>
      <w:r w:rsidRPr="00FA52D4">
        <w:rPr>
          <w:rFonts w:ascii="Times New Roman" w:hAnsi="Times New Roman"/>
          <w:sz w:val="24"/>
          <w:szCs w:val="24"/>
        </w:rPr>
        <w:t>В случае</w:t>
      </w:r>
      <w:proofErr w:type="gramStart"/>
      <w:r w:rsidRPr="00FA52D4">
        <w:rPr>
          <w:rFonts w:ascii="Times New Roman" w:hAnsi="Times New Roman"/>
          <w:sz w:val="24"/>
          <w:szCs w:val="24"/>
        </w:rPr>
        <w:t>,</w:t>
      </w:r>
      <w:proofErr w:type="gramEnd"/>
      <w:r w:rsidRPr="00FA52D4">
        <w:rPr>
          <w:rFonts w:ascii="Times New Roman" w:hAnsi="Times New Roman"/>
          <w:sz w:val="24"/>
          <w:szCs w:val="24"/>
        </w:rPr>
        <w:t xml:space="preserve"> если споры не урегулированы Сторонами с   </w:t>
      </w:r>
      <w:r w:rsidRPr="00FA52D4">
        <w:rPr>
          <w:rFonts w:ascii="Times New Roman" w:hAnsi="Times New Roman"/>
          <w:sz w:val="24"/>
          <w:szCs w:val="24"/>
        </w:rPr>
        <w:br/>
        <w:t>помощью</w:t>
      </w:r>
      <w:r>
        <w:rPr>
          <w:rFonts w:ascii="Times New Roman" w:hAnsi="Times New Roman"/>
          <w:sz w:val="24"/>
          <w:szCs w:val="24"/>
        </w:rPr>
        <w:t xml:space="preserve"> </w:t>
      </w:r>
      <w:r w:rsidRPr="00FA52D4">
        <w:rPr>
          <w:rFonts w:ascii="Times New Roman" w:hAnsi="Times New Roman"/>
          <w:sz w:val="24"/>
          <w:szCs w:val="24"/>
        </w:rPr>
        <w:t>переговоров</w:t>
      </w:r>
      <w:r>
        <w:rPr>
          <w:rFonts w:ascii="Times New Roman" w:hAnsi="Times New Roman"/>
          <w:sz w:val="24"/>
          <w:szCs w:val="24"/>
        </w:rPr>
        <w:t xml:space="preserve"> </w:t>
      </w:r>
      <w:r w:rsidRPr="00FA52D4">
        <w:rPr>
          <w:rFonts w:ascii="Times New Roman" w:hAnsi="Times New Roman"/>
          <w:sz w:val="24"/>
          <w:szCs w:val="24"/>
        </w:rPr>
        <w:t>и</w:t>
      </w:r>
      <w:r>
        <w:rPr>
          <w:rFonts w:ascii="Times New Roman" w:hAnsi="Times New Roman"/>
          <w:sz w:val="24"/>
          <w:szCs w:val="24"/>
        </w:rPr>
        <w:t xml:space="preserve"> </w:t>
      </w:r>
      <w:r w:rsidRPr="00FA52D4">
        <w:rPr>
          <w:rFonts w:ascii="Times New Roman" w:hAnsi="Times New Roman"/>
          <w:sz w:val="24"/>
          <w:szCs w:val="24"/>
        </w:rPr>
        <w:t>в претензионном</w:t>
      </w:r>
      <w:r>
        <w:rPr>
          <w:rFonts w:ascii="Times New Roman" w:hAnsi="Times New Roman"/>
          <w:sz w:val="24"/>
          <w:szCs w:val="24"/>
        </w:rPr>
        <w:t xml:space="preserve"> </w:t>
      </w:r>
      <w:r w:rsidRPr="00FA52D4">
        <w:rPr>
          <w:rFonts w:ascii="Times New Roman" w:hAnsi="Times New Roman"/>
          <w:sz w:val="24"/>
          <w:szCs w:val="24"/>
        </w:rPr>
        <w:t>порядке, то</w:t>
      </w:r>
      <w:r>
        <w:rPr>
          <w:rFonts w:ascii="Times New Roman" w:hAnsi="Times New Roman"/>
          <w:sz w:val="24"/>
          <w:szCs w:val="24"/>
        </w:rPr>
        <w:t xml:space="preserve"> </w:t>
      </w:r>
      <w:r w:rsidRPr="00FA52D4">
        <w:rPr>
          <w:rFonts w:ascii="Times New Roman" w:hAnsi="Times New Roman"/>
          <w:sz w:val="24"/>
          <w:szCs w:val="24"/>
        </w:rPr>
        <w:t>они передаются заинтересованной Стороной в</w:t>
      </w:r>
      <w:r>
        <w:rPr>
          <w:rFonts w:ascii="Times New Roman" w:hAnsi="Times New Roman"/>
          <w:sz w:val="24"/>
          <w:szCs w:val="24"/>
        </w:rPr>
        <w:t xml:space="preserve"> Арбитражный суд г. Москвы.</w:t>
      </w:r>
    </w:p>
    <w:p w:rsidR="001D39D2" w:rsidRDefault="001D39D2" w:rsidP="001D39D2">
      <w:pPr>
        <w:pStyle w:val="ConsNormal"/>
        <w:ind w:firstLine="0"/>
        <w:jc w:val="both"/>
        <w:rPr>
          <w:sz w:val="24"/>
          <w:szCs w:val="24"/>
        </w:rPr>
      </w:pPr>
    </w:p>
    <w:p w:rsidR="001D39D2" w:rsidRPr="00FA52D4" w:rsidRDefault="001D39D2" w:rsidP="001D39D2">
      <w:pPr>
        <w:pStyle w:val="ConsNormal"/>
        <w:ind w:firstLine="567"/>
        <w:jc w:val="center"/>
        <w:rPr>
          <w:rFonts w:ascii="Times New Roman" w:hAnsi="Times New Roman"/>
          <w:b/>
          <w:sz w:val="24"/>
          <w:szCs w:val="24"/>
        </w:rPr>
      </w:pPr>
      <w:r w:rsidRPr="005871ED">
        <w:rPr>
          <w:rFonts w:ascii="Times New Roman" w:hAnsi="Times New Roman"/>
          <w:b/>
          <w:sz w:val="24"/>
          <w:szCs w:val="24"/>
        </w:rPr>
        <w:t>10. Порядок внесения</w:t>
      </w:r>
    </w:p>
    <w:p w:rsidR="001D39D2" w:rsidRPr="00FA52D4" w:rsidRDefault="001D39D2" w:rsidP="001D39D2">
      <w:pPr>
        <w:pStyle w:val="ConsNormal"/>
        <w:spacing w:after="120"/>
        <w:ind w:firstLine="567"/>
        <w:jc w:val="center"/>
        <w:rPr>
          <w:rFonts w:ascii="Times New Roman" w:hAnsi="Times New Roman"/>
          <w:b/>
          <w:sz w:val="24"/>
          <w:szCs w:val="24"/>
        </w:rPr>
      </w:pPr>
      <w:r w:rsidRPr="00FA52D4">
        <w:rPr>
          <w:rFonts w:ascii="Times New Roman" w:hAnsi="Times New Roman"/>
          <w:b/>
          <w:sz w:val="24"/>
          <w:szCs w:val="24"/>
        </w:rPr>
        <w:t>изменений, дополнений в Договор и его расторжения</w:t>
      </w:r>
    </w:p>
    <w:p w:rsidR="001D39D2" w:rsidRPr="00FA52D4" w:rsidRDefault="001D39D2" w:rsidP="001D39D2">
      <w:pPr>
        <w:pStyle w:val="ConsNormal"/>
        <w:ind w:firstLine="567"/>
        <w:jc w:val="both"/>
        <w:rPr>
          <w:rFonts w:ascii="Times New Roman" w:hAnsi="Times New Roman"/>
          <w:sz w:val="24"/>
          <w:szCs w:val="24"/>
        </w:rPr>
      </w:pPr>
      <w:r w:rsidRPr="00FA52D4">
        <w:rPr>
          <w:rFonts w:ascii="Times New Roman" w:hAnsi="Times New Roman"/>
          <w:sz w:val="24"/>
          <w:szCs w:val="24"/>
        </w:rPr>
        <w:t>10.1. В настоящий Договор могут быть внесены изменения и дополнения, которые оформляются дополнительными соглашениями к настоящему Договору.</w:t>
      </w:r>
    </w:p>
    <w:p w:rsidR="001D39D2" w:rsidRPr="00AC708C" w:rsidRDefault="001D39D2" w:rsidP="001D39D2">
      <w:pPr>
        <w:pStyle w:val="ConsNormal"/>
        <w:ind w:firstLine="567"/>
        <w:jc w:val="both"/>
        <w:rPr>
          <w:rFonts w:ascii="Times New Roman" w:hAnsi="Times New Roman"/>
          <w:sz w:val="24"/>
          <w:szCs w:val="24"/>
        </w:rPr>
      </w:pPr>
      <w:r w:rsidRPr="00FA52D4">
        <w:rPr>
          <w:rFonts w:ascii="Times New Roman" w:hAnsi="Times New Roman"/>
          <w:sz w:val="24"/>
          <w:szCs w:val="24"/>
        </w:rPr>
        <w:t xml:space="preserve">10.2. </w:t>
      </w:r>
      <w:r w:rsidRPr="00AC708C">
        <w:rPr>
          <w:rFonts w:ascii="Times New Roman" w:hAnsi="Times New Roman"/>
          <w:sz w:val="24"/>
          <w:szCs w:val="24"/>
        </w:rPr>
        <w:t xml:space="preserve">Настоящий Договор может быть досрочно расторгнут </w:t>
      </w:r>
      <w:r>
        <w:rPr>
          <w:rFonts w:ascii="Times New Roman" w:hAnsi="Times New Roman"/>
          <w:sz w:val="24"/>
          <w:szCs w:val="24"/>
        </w:rPr>
        <w:t>Покупателем во внесудебном порядке в любой момент путём направления</w:t>
      </w:r>
      <w:r w:rsidRPr="00AC708C">
        <w:rPr>
          <w:rFonts w:ascii="Times New Roman" w:hAnsi="Times New Roman"/>
          <w:sz w:val="24"/>
          <w:szCs w:val="24"/>
        </w:rPr>
        <w:t xml:space="preserve"> письменно</w:t>
      </w:r>
      <w:r>
        <w:rPr>
          <w:rFonts w:ascii="Times New Roman" w:hAnsi="Times New Roman"/>
          <w:sz w:val="24"/>
          <w:szCs w:val="24"/>
        </w:rPr>
        <w:t>го</w:t>
      </w:r>
      <w:r w:rsidRPr="00AC708C">
        <w:rPr>
          <w:rFonts w:ascii="Times New Roman" w:hAnsi="Times New Roman"/>
          <w:sz w:val="24"/>
          <w:szCs w:val="24"/>
        </w:rPr>
        <w:t xml:space="preserve"> уведомление о намерении расторгнуть настоящий Договор </w:t>
      </w:r>
      <w:r>
        <w:rPr>
          <w:rFonts w:ascii="Times New Roman" w:hAnsi="Times New Roman"/>
          <w:sz w:val="24"/>
          <w:szCs w:val="24"/>
        </w:rPr>
        <w:t>Поставщику</w:t>
      </w:r>
      <w:r w:rsidRPr="00AC708C">
        <w:rPr>
          <w:rFonts w:ascii="Times New Roman" w:hAnsi="Times New Roman"/>
          <w:sz w:val="24"/>
          <w:szCs w:val="24"/>
        </w:rPr>
        <w:t xml:space="preserve"> не   </w:t>
      </w:r>
      <w:proofErr w:type="gramStart"/>
      <w:r w:rsidRPr="00AC708C">
        <w:rPr>
          <w:rFonts w:ascii="Times New Roman" w:hAnsi="Times New Roman"/>
          <w:sz w:val="24"/>
          <w:szCs w:val="24"/>
        </w:rPr>
        <w:t>позднее</w:t>
      </w:r>
      <w:proofErr w:type="gramEnd"/>
      <w:r w:rsidRPr="00AC708C">
        <w:rPr>
          <w:rFonts w:ascii="Times New Roman" w:hAnsi="Times New Roman"/>
          <w:sz w:val="24"/>
          <w:szCs w:val="24"/>
        </w:rPr>
        <w:t xml:space="preserve">  чем за   30   (тридцать)  </w:t>
      </w:r>
      <w:r w:rsidRPr="00AC708C">
        <w:rPr>
          <w:rFonts w:ascii="Times New Roman" w:hAnsi="Times New Roman"/>
          <w:sz w:val="24"/>
          <w:szCs w:val="24"/>
        </w:rPr>
        <w:lastRenderedPageBreak/>
        <w:t xml:space="preserve">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1D39D2" w:rsidRPr="00FA52D4" w:rsidRDefault="001D39D2" w:rsidP="001D39D2">
      <w:pPr>
        <w:pStyle w:val="ConsNormal"/>
        <w:ind w:firstLine="708"/>
        <w:jc w:val="both"/>
        <w:rPr>
          <w:rFonts w:ascii="Times New Roman" w:hAnsi="Times New Roman"/>
          <w:i/>
          <w:sz w:val="24"/>
          <w:szCs w:val="24"/>
        </w:rPr>
      </w:pPr>
      <w:r w:rsidRPr="00F67678">
        <w:rPr>
          <w:rFonts w:ascii="Times New Roman" w:hAnsi="Times New Roman"/>
          <w:sz w:val="24"/>
          <w:szCs w:val="24"/>
        </w:rPr>
        <w:t>10.4.</w:t>
      </w:r>
      <w:r w:rsidRPr="00FA52D4">
        <w:rPr>
          <w:rFonts w:ascii="Times New Roman" w:hAnsi="Times New Roman"/>
          <w:sz w:val="24"/>
          <w:szCs w:val="24"/>
        </w:rPr>
        <w:t xml:space="preserve"> </w:t>
      </w:r>
      <w:r w:rsidRPr="00264283">
        <w:rPr>
          <w:rFonts w:ascii="Times New Roman" w:hAnsi="Times New Roman"/>
          <w:sz w:val="24"/>
          <w:szCs w:val="24"/>
        </w:rPr>
        <w:t xml:space="preserve">В случае досрочного расторжения Покупателем настоящего Договора, Поставщик обязуется возвратить Покупателю авансовый платеж в части, превышающей стоимость поставленного Товара, в течение 3 (трех) банковских дней </w:t>
      </w:r>
      <w:proofErr w:type="gramStart"/>
      <w:r w:rsidRPr="00264283">
        <w:rPr>
          <w:rFonts w:ascii="Times New Roman" w:hAnsi="Times New Roman"/>
          <w:sz w:val="24"/>
          <w:szCs w:val="24"/>
        </w:rPr>
        <w:t>с даты р</w:t>
      </w:r>
      <w:r>
        <w:rPr>
          <w:rFonts w:ascii="Times New Roman" w:hAnsi="Times New Roman"/>
          <w:sz w:val="24"/>
          <w:szCs w:val="24"/>
        </w:rPr>
        <w:t>асторжения</w:t>
      </w:r>
      <w:proofErr w:type="gramEnd"/>
      <w:r>
        <w:rPr>
          <w:rFonts w:ascii="Times New Roman" w:hAnsi="Times New Roman"/>
          <w:sz w:val="24"/>
          <w:szCs w:val="24"/>
        </w:rPr>
        <w:t xml:space="preserve"> настоящего Договора.</w:t>
      </w:r>
    </w:p>
    <w:p w:rsidR="001D39D2" w:rsidRPr="00FA52D4" w:rsidRDefault="001D39D2" w:rsidP="001D39D2">
      <w:pPr>
        <w:ind w:firstLine="567"/>
        <w:jc w:val="both"/>
      </w:pPr>
    </w:p>
    <w:p w:rsidR="001D39D2" w:rsidRPr="00FA52D4" w:rsidRDefault="001D39D2" w:rsidP="001D39D2">
      <w:pPr>
        <w:tabs>
          <w:tab w:val="left" w:pos="0"/>
        </w:tabs>
        <w:spacing w:after="120"/>
        <w:jc w:val="center"/>
        <w:rPr>
          <w:b/>
        </w:rPr>
      </w:pPr>
      <w:r w:rsidRPr="00FA52D4">
        <w:rPr>
          <w:b/>
        </w:rPr>
        <w:t>11. Срок действия Договора</w:t>
      </w:r>
    </w:p>
    <w:p w:rsidR="001D39D2" w:rsidRPr="00FA52D4" w:rsidRDefault="001D39D2" w:rsidP="001D39D2">
      <w:pPr>
        <w:pStyle w:val="ConsNormal"/>
        <w:ind w:firstLine="709"/>
        <w:jc w:val="both"/>
        <w:rPr>
          <w:rFonts w:ascii="Times New Roman" w:hAnsi="Times New Roman"/>
          <w:i/>
          <w:iCs/>
          <w:sz w:val="24"/>
          <w:szCs w:val="24"/>
          <w:vertAlign w:val="superscript"/>
        </w:rPr>
      </w:pPr>
      <w:r w:rsidRPr="00FA52D4">
        <w:rPr>
          <w:rFonts w:ascii="Times New Roman" w:hAnsi="Times New Roman"/>
          <w:sz w:val="24"/>
          <w:szCs w:val="24"/>
        </w:rPr>
        <w:t xml:space="preserve">11.1. Настоящий Договор вступает в силу </w:t>
      </w:r>
      <w:proofErr w:type="gramStart"/>
      <w:r w:rsidRPr="00FA52D4">
        <w:rPr>
          <w:rFonts w:ascii="Times New Roman" w:hAnsi="Times New Roman"/>
          <w:sz w:val="24"/>
          <w:szCs w:val="24"/>
        </w:rPr>
        <w:t>с даты</w:t>
      </w:r>
      <w:proofErr w:type="gramEnd"/>
      <w:r w:rsidRPr="00FA52D4">
        <w:rPr>
          <w:rFonts w:ascii="Times New Roman" w:hAnsi="Times New Roman"/>
          <w:sz w:val="24"/>
          <w:szCs w:val="24"/>
        </w:rPr>
        <w:t xml:space="preserve"> его подписания Сторонами и действует до</w:t>
      </w:r>
      <w:r>
        <w:rPr>
          <w:rFonts w:ascii="Times New Roman" w:hAnsi="Times New Roman"/>
          <w:sz w:val="24"/>
          <w:szCs w:val="24"/>
        </w:rPr>
        <w:t xml:space="preserve"> полного исполнения Сторонами своих обязательств.</w:t>
      </w:r>
    </w:p>
    <w:p w:rsidR="001D39D2" w:rsidRDefault="001D39D2" w:rsidP="001D39D2">
      <w:pPr>
        <w:pStyle w:val="ConsNormal"/>
        <w:ind w:firstLine="709"/>
        <w:jc w:val="both"/>
        <w:rPr>
          <w:rFonts w:ascii="Times New Roman" w:hAnsi="Times New Roman"/>
          <w:b/>
          <w:bCs/>
          <w:sz w:val="24"/>
          <w:szCs w:val="24"/>
        </w:rPr>
      </w:pPr>
    </w:p>
    <w:p w:rsidR="001D39D2" w:rsidRDefault="001D39D2" w:rsidP="001D39D2">
      <w:pPr>
        <w:pStyle w:val="ConsNormal"/>
        <w:spacing w:after="120"/>
        <w:ind w:firstLine="0"/>
        <w:jc w:val="center"/>
        <w:rPr>
          <w:rFonts w:ascii="Times New Roman" w:hAnsi="Times New Roman"/>
          <w:b/>
          <w:bCs/>
          <w:sz w:val="24"/>
          <w:szCs w:val="24"/>
        </w:rPr>
      </w:pPr>
      <w:r>
        <w:rPr>
          <w:rFonts w:ascii="Times New Roman" w:hAnsi="Times New Roman"/>
          <w:b/>
          <w:bCs/>
          <w:sz w:val="24"/>
          <w:szCs w:val="24"/>
        </w:rPr>
        <w:t>12. Антикоррупционная оговорка</w:t>
      </w:r>
    </w:p>
    <w:p w:rsidR="001D39D2" w:rsidRPr="00EE4C2F" w:rsidRDefault="001D39D2" w:rsidP="001D39D2">
      <w:pPr>
        <w:autoSpaceDE w:val="0"/>
        <w:autoSpaceDN w:val="0"/>
        <w:spacing w:line="276" w:lineRule="auto"/>
        <w:ind w:firstLine="709"/>
        <w:jc w:val="both"/>
      </w:pPr>
      <w:r w:rsidRPr="00EE4C2F">
        <w:t>1</w:t>
      </w:r>
      <w:r>
        <w:t>2</w:t>
      </w:r>
      <w:r w:rsidRPr="00EE4C2F">
        <w:t xml:space="preserve">.1. </w:t>
      </w:r>
      <w:proofErr w:type="gramStart"/>
      <w:r w:rsidRPr="00EE4C2F">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D39D2" w:rsidRPr="00EE4C2F" w:rsidRDefault="001D39D2" w:rsidP="001D39D2">
      <w:pPr>
        <w:autoSpaceDE w:val="0"/>
        <w:autoSpaceDN w:val="0"/>
        <w:spacing w:line="276" w:lineRule="auto"/>
        <w:ind w:firstLine="709"/>
        <w:jc w:val="both"/>
      </w:pPr>
      <w:r w:rsidRPr="00EE4C2F">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D39D2" w:rsidRPr="00EE4C2F" w:rsidRDefault="001D39D2" w:rsidP="001D39D2">
      <w:pPr>
        <w:autoSpaceDE w:val="0"/>
        <w:autoSpaceDN w:val="0"/>
        <w:spacing w:line="276" w:lineRule="auto"/>
        <w:ind w:firstLine="709"/>
        <w:jc w:val="both"/>
      </w:pPr>
      <w:r w:rsidRPr="00EE4C2F">
        <w:t>1</w:t>
      </w:r>
      <w:r>
        <w:t>2</w:t>
      </w:r>
      <w:r w:rsidRPr="00EE4C2F">
        <w:t>.2. В случае возникновения у Стороны подозрений, что произошло или может произойти нарушение каких-либо положений пункта 1</w:t>
      </w:r>
      <w:r>
        <w:t>2</w:t>
      </w:r>
      <w:r w:rsidRPr="00EE4C2F">
        <w:t>.1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w:t>
      </w:r>
      <w:r>
        <w:t>2</w:t>
      </w:r>
      <w:r w:rsidRPr="00EE4C2F">
        <w:t xml:space="preserve">.1 настоящего Договора другой Стороной, ее аффилированными лицами, работниками или посредниками. </w:t>
      </w:r>
    </w:p>
    <w:p w:rsidR="001D39D2" w:rsidRPr="00EE4C2F" w:rsidRDefault="001D39D2" w:rsidP="001D39D2">
      <w:pPr>
        <w:autoSpaceDE w:val="0"/>
        <w:autoSpaceDN w:val="0"/>
        <w:spacing w:line="276" w:lineRule="auto"/>
        <w:ind w:firstLine="709"/>
        <w:jc w:val="both"/>
      </w:pPr>
      <w:r w:rsidRPr="00EE4C2F">
        <w:t xml:space="preserve">Каналы уведомления </w:t>
      </w:r>
      <w:r w:rsidRPr="00F67678">
        <w:t>Поставщика о нарушениях каких-либо положений пункта 12.1 настоящего Договора: _________________, официальный сайт ______________(</w:t>
      </w:r>
      <w:r w:rsidRPr="00EE4C2F">
        <w:t>для заполнения специальной формы).</w:t>
      </w:r>
    </w:p>
    <w:p w:rsidR="001D39D2" w:rsidRPr="00EE4C2F" w:rsidRDefault="001D39D2" w:rsidP="001D39D2">
      <w:pPr>
        <w:autoSpaceDE w:val="0"/>
        <w:autoSpaceDN w:val="0"/>
        <w:spacing w:line="276" w:lineRule="auto"/>
        <w:ind w:firstLine="709"/>
        <w:jc w:val="both"/>
      </w:pPr>
      <w:r w:rsidRPr="00EE4C2F">
        <w:t xml:space="preserve">Каналы уведомления </w:t>
      </w:r>
      <w:r>
        <w:t>Покупателя</w:t>
      </w:r>
      <w:r w:rsidRPr="00EE4C2F">
        <w:t xml:space="preserve"> о нарушениях каких-либо положений пункта 1</w:t>
      </w:r>
      <w:r>
        <w:t>2</w:t>
      </w:r>
      <w:r w:rsidRPr="00EE4C2F">
        <w:t xml:space="preserve">.1 настоящего Договора: 8 (495) 788-17-17, официальный сайт </w:t>
      </w:r>
      <w:r w:rsidRPr="00EE4C2F">
        <w:rPr>
          <w:lang w:val="en-US"/>
        </w:rPr>
        <w:t>www</w:t>
      </w:r>
      <w:r w:rsidRPr="00EE4C2F">
        <w:t>.</w:t>
      </w:r>
      <w:proofErr w:type="spellStart"/>
      <w:r w:rsidRPr="00EE4C2F">
        <w:rPr>
          <w:lang w:val="en-US"/>
        </w:rPr>
        <w:t>trcont</w:t>
      </w:r>
      <w:proofErr w:type="spellEnd"/>
      <w:r w:rsidRPr="00EE4C2F">
        <w:t>.</w:t>
      </w:r>
      <w:proofErr w:type="spellStart"/>
      <w:r w:rsidRPr="00EE4C2F">
        <w:rPr>
          <w:lang w:val="en-US"/>
        </w:rPr>
        <w:t>ru</w:t>
      </w:r>
      <w:proofErr w:type="spellEnd"/>
      <w:r w:rsidRPr="00EE4C2F">
        <w:t>.</w:t>
      </w:r>
    </w:p>
    <w:p w:rsidR="001D39D2" w:rsidRPr="00EE4C2F" w:rsidRDefault="001D39D2" w:rsidP="001D39D2">
      <w:pPr>
        <w:autoSpaceDE w:val="0"/>
        <w:autoSpaceDN w:val="0"/>
        <w:spacing w:line="276" w:lineRule="auto"/>
        <w:ind w:firstLine="709"/>
        <w:jc w:val="both"/>
      </w:pPr>
      <w:r w:rsidRPr="00EE4C2F">
        <w:t>Сторона, получившая  уведомление  о  нарушении  каких-либо положений пункта 1</w:t>
      </w:r>
      <w:r>
        <w:t>2</w:t>
      </w:r>
      <w:r w:rsidRPr="00EE4C2F">
        <w:t xml:space="preserve">.1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EE4C2F">
        <w:t>с даты получения</w:t>
      </w:r>
      <w:proofErr w:type="gramEnd"/>
      <w:r w:rsidRPr="00EE4C2F">
        <w:t xml:space="preserve"> письменного уведомления.</w:t>
      </w:r>
    </w:p>
    <w:p w:rsidR="001D39D2" w:rsidRPr="00EE4C2F" w:rsidRDefault="001D39D2" w:rsidP="001D39D2">
      <w:pPr>
        <w:autoSpaceDE w:val="0"/>
        <w:autoSpaceDN w:val="0"/>
        <w:spacing w:line="276" w:lineRule="auto"/>
        <w:ind w:firstLine="709"/>
        <w:jc w:val="both"/>
      </w:pPr>
      <w:r w:rsidRPr="00EE4C2F">
        <w:t>1</w:t>
      </w:r>
      <w:r>
        <w:t>2</w:t>
      </w:r>
      <w:r w:rsidRPr="00EE4C2F">
        <w:t>.3. Стороны гарантируют осуществление надлежащего разбирательства по фактам нарушения положений пункта 1</w:t>
      </w:r>
      <w:r>
        <w:t>2</w:t>
      </w:r>
      <w:r w:rsidRPr="00EE4C2F">
        <w:t xml:space="preserve">.1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w:t>
      </w:r>
      <w:r w:rsidRPr="00EE4C2F">
        <w:lastRenderedPageBreak/>
        <w:t>уведомившей Стороны в целом, так и для конкретных работников уведомившей Стороны, сообщивших о факте нарушений. </w:t>
      </w:r>
    </w:p>
    <w:p w:rsidR="001D39D2" w:rsidRDefault="001D39D2" w:rsidP="001D39D2">
      <w:pPr>
        <w:autoSpaceDE w:val="0"/>
        <w:autoSpaceDN w:val="0"/>
        <w:spacing w:line="276" w:lineRule="auto"/>
        <w:ind w:firstLine="709"/>
        <w:jc w:val="both"/>
      </w:pPr>
      <w:r w:rsidRPr="00EE4C2F">
        <w:t>1</w:t>
      </w:r>
      <w:r>
        <w:t>2</w:t>
      </w:r>
      <w:r w:rsidRPr="00EE4C2F">
        <w:t>.4. В случае подтверждения факта нарушения одной Стороной положений пункта 1</w:t>
      </w:r>
      <w:r>
        <w:t>2</w:t>
      </w:r>
      <w:r w:rsidRPr="00EE4C2F">
        <w:t>.1 настоящего Договора и/или неполучения другой Стороной информации об итогах рассмотрения уведомления о нарушении в соответствии с пунктом 1</w:t>
      </w:r>
      <w:r>
        <w:t>2</w:t>
      </w:r>
      <w:r w:rsidRPr="00EE4C2F">
        <w:t xml:space="preserve">.2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E4C2F">
        <w:t>позднее</w:t>
      </w:r>
      <w:proofErr w:type="gramEnd"/>
      <w:r w:rsidRPr="00EE4C2F">
        <w:t xml:space="preserve"> чем за 30 (тридцать) календарных дней до даты прекращения действия настоящего Договора.</w:t>
      </w:r>
      <w:r>
        <w:t xml:space="preserve"> </w:t>
      </w:r>
    </w:p>
    <w:p w:rsidR="001D39D2" w:rsidRPr="00EE4C2F" w:rsidRDefault="001D39D2" w:rsidP="001D39D2">
      <w:pPr>
        <w:autoSpaceDE w:val="0"/>
        <w:autoSpaceDN w:val="0"/>
        <w:spacing w:line="276" w:lineRule="auto"/>
        <w:ind w:firstLine="709"/>
        <w:jc w:val="both"/>
      </w:pPr>
    </w:p>
    <w:p w:rsidR="001D39D2" w:rsidRPr="007D3DB2" w:rsidRDefault="001D39D2" w:rsidP="001D39D2">
      <w:pPr>
        <w:autoSpaceDE w:val="0"/>
        <w:autoSpaceDN w:val="0"/>
        <w:spacing w:line="276" w:lineRule="auto"/>
        <w:ind w:firstLine="709"/>
        <w:jc w:val="center"/>
        <w:rPr>
          <w:b/>
        </w:rPr>
      </w:pPr>
      <w:r w:rsidRPr="007D3DB2">
        <w:rPr>
          <w:b/>
        </w:rPr>
        <w:t>1</w:t>
      </w:r>
      <w:r>
        <w:rPr>
          <w:b/>
        </w:rPr>
        <w:t>3</w:t>
      </w:r>
      <w:r w:rsidRPr="007D3DB2">
        <w:rPr>
          <w:b/>
        </w:rPr>
        <w:t>. Г</w:t>
      </w:r>
      <w:r>
        <w:rPr>
          <w:b/>
        </w:rPr>
        <w:t>арантии и заверения Поставщика</w:t>
      </w:r>
    </w:p>
    <w:p w:rsidR="001D39D2" w:rsidRPr="00EC4AAB" w:rsidRDefault="001D39D2" w:rsidP="001D39D2">
      <w:pPr>
        <w:pStyle w:val="aff7"/>
        <w:numPr>
          <w:ilvl w:val="1"/>
          <w:numId w:val="26"/>
        </w:numPr>
        <w:suppressAutoHyphens w:val="0"/>
        <w:spacing w:after="200"/>
        <w:ind w:left="0" w:firstLine="709"/>
        <w:contextualSpacing/>
        <w:jc w:val="both"/>
      </w:pPr>
      <w:r>
        <w:t>Поставщик</w:t>
      </w:r>
      <w:r w:rsidRPr="00EC4AAB">
        <w:t xml:space="preserve"> настоящим заверяет </w:t>
      </w:r>
      <w:r>
        <w:t>Покупателя</w:t>
      </w:r>
      <w:r w:rsidRPr="00EC4AAB">
        <w:t xml:space="preserve"> и гарантирует, что на дату заключения настоящего Договора:</w:t>
      </w:r>
    </w:p>
    <w:p w:rsidR="001D39D2" w:rsidRDefault="001D39D2" w:rsidP="001D39D2">
      <w:pPr>
        <w:pStyle w:val="aff7"/>
        <w:numPr>
          <w:ilvl w:val="2"/>
          <w:numId w:val="26"/>
        </w:numPr>
        <w:suppressAutoHyphens w:val="0"/>
        <w:spacing w:after="200"/>
        <w:ind w:left="0" w:firstLine="709"/>
        <w:contextualSpacing/>
        <w:jc w:val="both"/>
      </w:pPr>
      <w:r>
        <w:t>Поставщик</w:t>
      </w:r>
      <w:r w:rsidRPr="00EC4AAB">
        <w:t xml:space="preserve"> является надлежащим </w:t>
      </w:r>
      <w:proofErr w:type="gramStart"/>
      <w:r w:rsidRPr="00EC4AAB">
        <w:t>образом</w:t>
      </w:r>
      <w:proofErr w:type="gramEnd"/>
      <w:r w:rsidRPr="00EC4AAB">
        <w:t xml:space="preserve"> созданным юридическим лицом, действующим в соответствии с законодательством Российской Федерации;</w:t>
      </w:r>
    </w:p>
    <w:p w:rsidR="001D39D2" w:rsidRDefault="001D39D2" w:rsidP="001D39D2">
      <w:pPr>
        <w:pStyle w:val="aff7"/>
        <w:numPr>
          <w:ilvl w:val="2"/>
          <w:numId w:val="26"/>
        </w:numPr>
        <w:suppressAutoHyphens w:val="0"/>
        <w:spacing w:after="200"/>
        <w:ind w:left="0" w:firstLine="709"/>
        <w:contextualSpacing/>
        <w:jc w:val="both"/>
      </w:pPr>
      <w:r>
        <w:t>Поставщиком</w:t>
      </w:r>
      <w:r w:rsidRPr="007D3DB2">
        <w:t xml:space="preserve">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w:t>
      </w:r>
      <w:r>
        <w:t>Поставщика</w:t>
      </w:r>
      <w:r w:rsidRPr="007D3DB2">
        <w:t>;</w:t>
      </w:r>
    </w:p>
    <w:p w:rsidR="001D39D2" w:rsidRDefault="001D39D2" w:rsidP="001D39D2">
      <w:pPr>
        <w:pStyle w:val="aff7"/>
        <w:numPr>
          <w:ilvl w:val="2"/>
          <w:numId w:val="26"/>
        </w:numPr>
        <w:suppressAutoHyphens w:val="0"/>
        <w:spacing w:after="200"/>
        <w:ind w:left="0" w:firstLine="709"/>
        <w:contextualSpacing/>
        <w:jc w:val="both"/>
      </w:pPr>
      <w:r w:rsidRPr="007D3DB2">
        <w:t xml:space="preserve">настоящий Договор от имени </w:t>
      </w:r>
      <w:r>
        <w:t>Поставщика</w:t>
      </w:r>
      <w:r w:rsidRPr="007D3DB2">
        <w:t xml:space="preserve"> подписан лицом, которое надлежащим образом уполномочено совершать такие действия;</w:t>
      </w:r>
    </w:p>
    <w:p w:rsidR="001D39D2" w:rsidRDefault="001D39D2" w:rsidP="001D39D2">
      <w:pPr>
        <w:pStyle w:val="aff7"/>
        <w:numPr>
          <w:ilvl w:val="2"/>
          <w:numId w:val="26"/>
        </w:numPr>
        <w:suppressAutoHyphens w:val="0"/>
        <w:spacing w:after="200"/>
        <w:ind w:left="0" w:firstLine="709"/>
        <w:contextualSpacing/>
        <w:jc w:val="both"/>
      </w:pPr>
      <w:r w:rsidRPr="007D3DB2">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w:t>
      </w:r>
      <w:r>
        <w:t>Поставщик</w:t>
      </w:r>
      <w:r w:rsidRPr="007D3DB2">
        <w:t>, а также любого положения законодательства Российской Федерации;</w:t>
      </w:r>
    </w:p>
    <w:p w:rsidR="001D39D2" w:rsidRPr="007D3DB2" w:rsidRDefault="001D39D2" w:rsidP="001D39D2">
      <w:pPr>
        <w:pStyle w:val="aff7"/>
        <w:numPr>
          <w:ilvl w:val="2"/>
          <w:numId w:val="26"/>
        </w:numPr>
        <w:suppressAutoHyphens w:val="0"/>
        <w:spacing w:after="200"/>
        <w:ind w:left="0" w:firstLine="709"/>
        <w:contextualSpacing/>
        <w:jc w:val="both"/>
      </w:pPr>
      <w:r w:rsidRPr="007D3DB2">
        <w:t xml:space="preserve">не существует каких-либо обстоятельств, которые ограничивают, запрещают исполнение </w:t>
      </w:r>
      <w:r>
        <w:t>Поставщиком</w:t>
      </w:r>
      <w:r w:rsidRPr="007D3DB2">
        <w:t xml:space="preserve"> обязательств по настоящему Договору.</w:t>
      </w:r>
    </w:p>
    <w:p w:rsidR="001D39D2" w:rsidRPr="00FA52D4" w:rsidRDefault="001D39D2" w:rsidP="001D39D2">
      <w:pPr>
        <w:pStyle w:val="ConsNormal"/>
        <w:ind w:firstLine="567"/>
        <w:jc w:val="center"/>
        <w:rPr>
          <w:rFonts w:ascii="Times New Roman" w:hAnsi="Times New Roman"/>
          <w:b/>
          <w:bCs/>
          <w:sz w:val="24"/>
          <w:szCs w:val="24"/>
        </w:rPr>
      </w:pPr>
      <w:r w:rsidRPr="00FA52D4">
        <w:rPr>
          <w:rFonts w:ascii="Times New Roman" w:hAnsi="Times New Roman"/>
          <w:b/>
          <w:bCs/>
          <w:sz w:val="24"/>
          <w:szCs w:val="24"/>
        </w:rPr>
        <w:t>1</w:t>
      </w:r>
      <w:r>
        <w:rPr>
          <w:rFonts w:ascii="Times New Roman" w:hAnsi="Times New Roman"/>
          <w:b/>
          <w:bCs/>
          <w:sz w:val="24"/>
          <w:szCs w:val="24"/>
        </w:rPr>
        <w:t>4</w:t>
      </w:r>
      <w:r w:rsidRPr="00FA52D4">
        <w:rPr>
          <w:rFonts w:ascii="Times New Roman" w:hAnsi="Times New Roman"/>
          <w:b/>
          <w:bCs/>
          <w:sz w:val="24"/>
          <w:szCs w:val="24"/>
        </w:rPr>
        <w:t>. Прочие условия</w:t>
      </w:r>
    </w:p>
    <w:p w:rsidR="001D39D2" w:rsidRPr="00FA52D4" w:rsidRDefault="001D39D2" w:rsidP="001D39D2">
      <w:pPr>
        <w:pStyle w:val="ConsNormal"/>
        <w:ind w:firstLine="540"/>
        <w:jc w:val="both"/>
        <w:rPr>
          <w:rFonts w:ascii="Times New Roman" w:hAnsi="Times New Roman"/>
          <w:sz w:val="24"/>
          <w:szCs w:val="24"/>
        </w:rPr>
      </w:pPr>
      <w:r w:rsidRPr="00FA52D4">
        <w:rPr>
          <w:rFonts w:ascii="Times New Roman" w:hAnsi="Times New Roman"/>
          <w:sz w:val="24"/>
          <w:szCs w:val="24"/>
        </w:rPr>
        <w:t>1</w:t>
      </w:r>
      <w:r>
        <w:rPr>
          <w:rFonts w:ascii="Times New Roman" w:hAnsi="Times New Roman"/>
          <w:sz w:val="24"/>
          <w:szCs w:val="24"/>
        </w:rPr>
        <w:t>4</w:t>
      </w:r>
      <w:r w:rsidRPr="00FA52D4">
        <w:rPr>
          <w:rFonts w:ascii="Times New Roman" w:hAnsi="Times New Roman"/>
          <w:sz w:val="24"/>
          <w:szCs w:val="24"/>
        </w:rPr>
        <w:t xml:space="preserve">.1. В случае изменения у </w:t>
      </w:r>
      <w:proofErr w:type="gramStart"/>
      <w:r w:rsidRPr="00FA52D4">
        <w:rPr>
          <w:rFonts w:ascii="Times New Roman" w:hAnsi="Times New Roman"/>
          <w:sz w:val="24"/>
          <w:szCs w:val="24"/>
        </w:rPr>
        <w:t>какой-либо</w:t>
      </w:r>
      <w:proofErr w:type="gramEnd"/>
      <w:r w:rsidRPr="00FA52D4">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1D39D2" w:rsidRPr="00FA52D4" w:rsidRDefault="001D39D2" w:rsidP="001D39D2">
      <w:pPr>
        <w:pStyle w:val="ConsNormal"/>
        <w:ind w:firstLine="540"/>
        <w:jc w:val="both"/>
        <w:rPr>
          <w:rFonts w:ascii="Times New Roman" w:hAnsi="Times New Roman"/>
          <w:sz w:val="24"/>
          <w:szCs w:val="24"/>
        </w:rPr>
      </w:pPr>
      <w:r w:rsidRPr="00FA52D4">
        <w:rPr>
          <w:rFonts w:ascii="Times New Roman" w:hAnsi="Times New Roman"/>
          <w:sz w:val="24"/>
          <w:szCs w:val="24"/>
        </w:rPr>
        <w:t>1</w:t>
      </w:r>
      <w:r>
        <w:rPr>
          <w:rFonts w:ascii="Times New Roman" w:hAnsi="Times New Roman"/>
          <w:sz w:val="24"/>
          <w:szCs w:val="24"/>
        </w:rPr>
        <w:t>4</w:t>
      </w:r>
      <w:r w:rsidRPr="00FA52D4">
        <w:rPr>
          <w:rFonts w:ascii="Times New Roman" w:hAnsi="Times New Roman"/>
          <w:sz w:val="24"/>
          <w:szCs w:val="24"/>
        </w:rPr>
        <w:t>.2. Передача прав и обязанностей Поставщика третьим лицам не допускается без письменного согласия Покупателя.</w:t>
      </w:r>
    </w:p>
    <w:p w:rsidR="001D39D2" w:rsidRPr="00FA52D4" w:rsidRDefault="001D39D2" w:rsidP="001D39D2">
      <w:pPr>
        <w:pStyle w:val="ConsNormal"/>
        <w:ind w:firstLine="540"/>
        <w:jc w:val="both"/>
        <w:rPr>
          <w:rFonts w:ascii="Times New Roman" w:hAnsi="Times New Roman"/>
          <w:sz w:val="24"/>
          <w:szCs w:val="24"/>
        </w:rPr>
      </w:pPr>
      <w:r w:rsidRPr="00FA52D4">
        <w:rPr>
          <w:rFonts w:ascii="Times New Roman" w:hAnsi="Times New Roman"/>
          <w:sz w:val="24"/>
          <w:szCs w:val="24"/>
        </w:rPr>
        <w:t>1</w:t>
      </w:r>
      <w:r>
        <w:rPr>
          <w:rFonts w:ascii="Times New Roman" w:hAnsi="Times New Roman"/>
          <w:sz w:val="24"/>
          <w:szCs w:val="24"/>
        </w:rPr>
        <w:t>4</w:t>
      </w:r>
      <w:r w:rsidRPr="00FA52D4">
        <w:rPr>
          <w:rFonts w:ascii="Times New Roman" w:hAnsi="Times New Roman"/>
          <w:sz w:val="24"/>
          <w:szCs w:val="24"/>
        </w:rPr>
        <w:t>.3. Все приложения к настоящему Договору являются его неотъемлемыми частями.</w:t>
      </w:r>
    </w:p>
    <w:p w:rsidR="001D39D2" w:rsidRPr="00FA52D4" w:rsidRDefault="001D39D2" w:rsidP="001D39D2">
      <w:pPr>
        <w:pStyle w:val="ConsNormal"/>
        <w:ind w:firstLine="540"/>
        <w:jc w:val="both"/>
        <w:rPr>
          <w:rFonts w:ascii="Times New Roman" w:hAnsi="Times New Roman"/>
          <w:sz w:val="24"/>
          <w:szCs w:val="24"/>
        </w:rPr>
      </w:pPr>
      <w:r w:rsidRPr="00FA52D4">
        <w:rPr>
          <w:rFonts w:ascii="Times New Roman" w:hAnsi="Times New Roman"/>
          <w:sz w:val="24"/>
          <w:szCs w:val="24"/>
        </w:rPr>
        <w:t>1</w:t>
      </w:r>
      <w:r>
        <w:rPr>
          <w:rFonts w:ascii="Times New Roman" w:hAnsi="Times New Roman"/>
          <w:sz w:val="24"/>
          <w:szCs w:val="24"/>
        </w:rPr>
        <w:t>4</w:t>
      </w:r>
      <w:r w:rsidRPr="00FA52D4">
        <w:rPr>
          <w:rFonts w:ascii="Times New Roman" w:hAnsi="Times New Roman"/>
          <w:sz w:val="24"/>
          <w:szCs w:val="24"/>
        </w:rPr>
        <w:t>.4. Все вопросы, не предусмотренные настоящим Договором, регулируются законодательством Российской Федерации.</w:t>
      </w:r>
    </w:p>
    <w:p w:rsidR="001D39D2" w:rsidRPr="00FA52D4" w:rsidRDefault="001D39D2" w:rsidP="001D39D2">
      <w:pPr>
        <w:pStyle w:val="ConsNormal"/>
        <w:ind w:firstLine="540"/>
        <w:jc w:val="both"/>
        <w:rPr>
          <w:rFonts w:ascii="Times New Roman" w:hAnsi="Times New Roman"/>
          <w:sz w:val="24"/>
          <w:szCs w:val="24"/>
        </w:rPr>
      </w:pPr>
      <w:r w:rsidRPr="00FA52D4">
        <w:rPr>
          <w:rFonts w:ascii="Times New Roman" w:hAnsi="Times New Roman"/>
          <w:sz w:val="24"/>
          <w:szCs w:val="24"/>
        </w:rPr>
        <w:t>1</w:t>
      </w:r>
      <w:r>
        <w:rPr>
          <w:rFonts w:ascii="Times New Roman" w:hAnsi="Times New Roman"/>
          <w:sz w:val="24"/>
          <w:szCs w:val="24"/>
        </w:rPr>
        <w:t>4</w:t>
      </w:r>
      <w:r w:rsidRPr="00FA52D4">
        <w:rPr>
          <w:rFonts w:ascii="Times New Roman" w:hAnsi="Times New Roman"/>
          <w:sz w:val="24"/>
          <w:szCs w:val="24"/>
        </w:rPr>
        <w:t>.5. Настоящий Договор составлен в двух экземплярах, имеющих одинаковую силу, по одному для каждой из Сторон.</w:t>
      </w:r>
    </w:p>
    <w:p w:rsidR="001D39D2" w:rsidRPr="00FA52D4" w:rsidRDefault="001D39D2" w:rsidP="001D39D2">
      <w:pPr>
        <w:pStyle w:val="ConsNormal"/>
        <w:ind w:firstLine="540"/>
        <w:jc w:val="both"/>
        <w:rPr>
          <w:rFonts w:ascii="Times New Roman" w:hAnsi="Times New Roman"/>
          <w:sz w:val="24"/>
          <w:szCs w:val="24"/>
        </w:rPr>
      </w:pPr>
      <w:r w:rsidRPr="00FA52D4">
        <w:rPr>
          <w:rFonts w:ascii="Times New Roman" w:hAnsi="Times New Roman"/>
          <w:sz w:val="24"/>
          <w:szCs w:val="24"/>
        </w:rPr>
        <w:t>1</w:t>
      </w:r>
      <w:r>
        <w:rPr>
          <w:rFonts w:ascii="Times New Roman" w:hAnsi="Times New Roman"/>
          <w:sz w:val="24"/>
          <w:szCs w:val="24"/>
        </w:rPr>
        <w:t>4</w:t>
      </w:r>
      <w:r w:rsidRPr="00FA52D4">
        <w:rPr>
          <w:rFonts w:ascii="Times New Roman" w:hAnsi="Times New Roman"/>
          <w:sz w:val="24"/>
          <w:szCs w:val="24"/>
        </w:rPr>
        <w:t>.6. К настоящему Договору прилагается:</w:t>
      </w:r>
    </w:p>
    <w:p w:rsidR="001D39D2" w:rsidRPr="00FA52D4" w:rsidRDefault="006127CC" w:rsidP="001D39D2">
      <w:pPr>
        <w:pStyle w:val="ConsNormal"/>
        <w:ind w:firstLine="540"/>
        <w:jc w:val="both"/>
        <w:rPr>
          <w:rFonts w:ascii="Times New Roman" w:hAnsi="Times New Roman"/>
          <w:sz w:val="24"/>
          <w:szCs w:val="24"/>
        </w:rPr>
      </w:pPr>
      <w:r>
        <w:rPr>
          <w:rFonts w:ascii="Times New Roman" w:hAnsi="Times New Roman"/>
          <w:sz w:val="24"/>
          <w:szCs w:val="24"/>
        </w:rPr>
        <w:t>14</w:t>
      </w:r>
      <w:r w:rsidR="001D39D2" w:rsidRPr="00FA52D4">
        <w:rPr>
          <w:rFonts w:ascii="Times New Roman" w:hAnsi="Times New Roman"/>
          <w:sz w:val="24"/>
          <w:szCs w:val="24"/>
        </w:rPr>
        <w:t>.6.1. Спецификация №1 (Приложение № 1);</w:t>
      </w:r>
    </w:p>
    <w:p w:rsidR="001D39D2" w:rsidRDefault="006127CC" w:rsidP="001D39D2">
      <w:pPr>
        <w:ind w:firstLine="540"/>
      </w:pPr>
      <w:r>
        <w:t>14</w:t>
      </w:r>
      <w:r w:rsidR="001D39D2" w:rsidRPr="00FA52D4">
        <w:t>.6.2. Адреса и платежные реквизиты Получателя (Приложение № 2);</w:t>
      </w:r>
    </w:p>
    <w:p w:rsidR="001D39D2" w:rsidRPr="00FA52D4" w:rsidRDefault="006127CC" w:rsidP="001D39D2">
      <w:pPr>
        <w:ind w:firstLine="540"/>
        <w:rPr>
          <w:b/>
        </w:rPr>
      </w:pPr>
      <w:r>
        <w:t>14</w:t>
      </w:r>
      <w:r w:rsidR="001D39D2">
        <w:t>.6.3. Техническое задание (Приложение № 3</w:t>
      </w:r>
      <w:r w:rsidR="001D39D2" w:rsidRPr="00FA52D4">
        <w:t>);</w:t>
      </w:r>
    </w:p>
    <w:p w:rsidR="001D39D2" w:rsidRPr="00FA52D4" w:rsidRDefault="006127CC" w:rsidP="001D39D2">
      <w:pPr>
        <w:pStyle w:val="ConsNormal"/>
        <w:ind w:firstLine="540"/>
        <w:jc w:val="both"/>
        <w:rPr>
          <w:rFonts w:ascii="Times New Roman" w:hAnsi="Times New Roman"/>
          <w:sz w:val="24"/>
          <w:szCs w:val="24"/>
        </w:rPr>
      </w:pPr>
      <w:r>
        <w:rPr>
          <w:rFonts w:ascii="Times New Roman" w:hAnsi="Times New Roman"/>
          <w:sz w:val="24"/>
          <w:szCs w:val="24"/>
        </w:rPr>
        <w:t>14</w:t>
      </w:r>
      <w:r w:rsidR="001D39D2" w:rsidRPr="00FA52D4">
        <w:rPr>
          <w:rFonts w:ascii="Times New Roman" w:hAnsi="Times New Roman"/>
          <w:sz w:val="24"/>
          <w:szCs w:val="24"/>
        </w:rPr>
        <w:t>.6.</w:t>
      </w:r>
      <w:r w:rsidR="001D39D2">
        <w:rPr>
          <w:rFonts w:ascii="Times New Roman" w:hAnsi="Times New Roman"/>
          <w:sz w:val="24"/>
          <w:szCs w:val="24"/>
        </w:rPr>
        <w:t>4</w:t>
      </w:r>
      <w:r w:rsidR="001D39D2" w:rsidRPr="00FA52D4">
        <w:rPr>
          <w:rFonts w:ascii="Times New Roman" w:hAnsi="Times New Roman"/>
          <w:sz w:val="24"/>
          <w:szCs w:val="24"/>
        </w:rPr>
        <w:t>. Форма Акта приемки-передачи Товара (Приложение №</w:t>
      </w:r>
      <w:r w:rsidR="001D39D2">
        <w:rPr>
          <w:rFonts w:ascii="Times New Roman" w:hAnsi="Times New Roman"/>
          <w:sz w:val="24"/>
          <w:szCs w:val="24"/>
        </w:rPr>
        <w:t>4</w:t>
      </w:r>
      <w:r w:rsidR="001D39D2" w:rsidRPr="00FA52D4">
        <w:rPr>
          <w:rFonts w:ascii="Times New Roman" w:hAnsi="Times New Roman"/>
          <w:sz w:val="24"/>
          <w:szCs w:val="24"/>
        </w:rPr>
        <w:t>);</w:t>
      </w:r>
    </w:p>
    <w:p w:rsidR="001D39D2" w:rsidRDefault="006127CC" w:rsidP="001D39D2">
      <w:pPr>
        <w:ind w:firstLine="567"/>
      </w:pPr>
      <w:r>
        <w:t>14</w:t>
      </w:r>
      <w:r w:rsidR="001D39D2" w:rsidRPr="00FA52D4">
        <w:t>.6.</w:t>
      </w:r>
      <w:r w:rsidR="001D39D2">
        <w:t>5</w:t>
      </w:r>
      <w:r w:rsidR="001D39D2" w:rsidRPr="00FA52D4">
        <w:t>. Форма</w:t>
      </w:r>
      <w:r w:rsidR="001D39D2">
        <w:t xml:space="preserve"> </w:t>
      </w:r>
      <w:r w:rsidR="001D39D2" w:rsidRPr="00FA52D4">
        <w:t>Акта сдачи-приемки выполненных Работ</w:t>
      </w:r>
      <w:r w:rsidR="001D39D2">
        <w:t xml:space="preserve"> (Приложение №5);</w:t>
      </w:r>
    </w:p>
    <w:p w:rsidR="001D39D2" w:rsidRPr="00FA52D4" w:rsidRDefault="001D39D2" w:rsidP="001D39D2">
      <w:pPr>
        <w:rPr>
          <w:b/>
          <w:bCs/>
        </w:rPr>
      </w:pPr>
    </w:p>
    <w:p w:rsidR="001D39D2" w:rsidRPr="00FA52D4" w:rsidRDefault="001D39D2" w:rsidP="001D39D2">
      <w:pPr>
        <w:pStyle w:val="ConsNormal"/>
        <w:ind w:left="1050" w:firstLine="0"/>
        <w:rPr>
          <w:rFonts w:ascii="Times New Roman" w:hAnsi="Times New Roman"/>
          <w:b/>
          <w:sz w:val="24"/>
          <w:szCs w:val="24"/>
        </w:rPr>
      </w:pPr>
      <w:r w:rsidRPr="00FA52D4">
        <w:rPr>
          <w:rFonts w:ascii="Times New Roman" w:hAnsi="Times New Roman"/>
          <w:b/>
          <w:bCs/>
          <w:sz w:val="24"/>
          <w:szCs w:val="24"/>
        </w:rPr>
        <w:t>1</w:t>
      </w:r>
      <w:r>
        <w:rPr>
          <w:rFonts w:ascii="Times New Roman" w:hAnsi="Times New Roman"/>
          <w:b/>
          <w:bCs/>
          <w:sz w:val="24"/>
          <w:szCs w:val="24"/>
        </w:rPr>
        <w:t>5</w:t>
      </w:r>
      <w:r w:rsidRPr="00FA52D4">
        <w:rPr>
          <w:rFonts w:ascii="Times New Roman" w:hAnsi="Times New Roman"/>
          <w:b/>
          <w:bCs/>
          <w:sz w:val="24"/>
          <w:szCs w:val="24"/>
        </w:rPr>
        <w:t xml:space="preserve">. </w:t>
      </w:r>
      <w:r w:rsidRPr="00FA52D4">
        <w:rPr>
          <w:rFonts w:ascii="Times New Roman" w:hAnsi="Times New Roman"/>
          <w:b/>
          <w:sz w:val="24"/>
          <w:szCs w:val="24"/>
        </w:rPr>
        <w:t>Юридические адреса и платежные реквизиты Сторон</w:t>
      </w:r>
    </w:p>
    <w:tbl>
      <w:tblPr>
        <w:tblW w:w="0" w:type="auto"/>
        <w:tblInd w:w="137" w:type="dxa"/>
        <w:tblLook w:val="0000" w:firstRow="0" w:lastRow="0" w:firstColumn="0" w:lastColumn="0" w:noHBand="0" w:noVBand="0"/>
      </w:tblPr>
      <w:tblGrid>
        <w:gridCol w:w="4933"/>
        <w:gridCol w:w="4553"/>
      </w:tblGrid>
      <w:tr w:rsidR="001D39D2" w:rsidRPr="00FA52D4" w:rsidTr="001D39D2">
        <w:trPr>
          <w:trHeight w:val="1510"/>
        </w:trPr>
        <w:tc>
          <w:tcPr>
            <w:tcW w:w="4933" w:type="dxa"/>
          </w:tcPr>
          <w:p w:rsidR="001D39D2" w:rsidRPr="00FA52D4" w:rsidRDefault="001D39D2" w:rsidP="001D39D2">
            <w:pPr>
              <w:pStyle w:val="afd"/>
              <w:rPr>
                <w:sz w:val="24"/>
                <w:szCs w:val="24"/>
              </w:rPr>
            </w:pPr>
            <w:r w:rsidRPr="00FA52D4">
              <w:rPr>
                <w:b/>
                <w:sz w:val="22"/>
                <w:szCs w:val="22"/>
              </w:rPr>
              <w:lastRenderedPageBreak/>
              <w:t xml:space="preserve">Покупатель: </w:t>
            </w:r>
            <w:r w:rsidRPr="00FA52D4">
              <w:rPr>
                <w:sz w:val="22"/>
                <w:szCs w:val="22"/>
              </w:rPr>
              <w:t xml:space="preserve"> </w:t>
            </w:r>
            <w:r>
              <w:rPr>
                <w:sz w:val="24"/>
                <w:szCs w:val="24"/>
              </w:rPr>
              <w:t>Публичное</w:t>
            </w:r>
            <w:r w:rsidRPr="00FA52D4">
              <w:rPr>
                <w:sz w:val="24"/>
                <w:szCs w:val="24"/>
              </w:rPr>
              <w:t xml:space="preserve"> акционерное общество «Центр по перевозке грузов в контейнерах «</w:t>
            </w:r>
            <w:proofErr w:type="spellStart"/>
            <w:r w:rsidRPr="00FA52D4">
              <w:rPr>
                <w:sz w:val="24"/>
                <w:szCs w:val="24"/>
              </w:rPr>
              <w:t>ТрансКонтейнер</w:t>
            </w:r>
            <w:proofErr w:type="spellEnd"/>
            <w:r w:rsidRPr="00FA52D4">
              <w:rPr>
                <w:sz w:val="24"/>
                <w:szCs w:val="24"/>
              </w:rPr>
              <w:t>»</w:t>
            </w:r>
          </w:p>
          <w:p w:rsidR="001D39D2" w:rsidRPr="00FA52D4" w:rsidRDefault="001D39D2" w:rsidP="001D39D2">
            <w:pPr>
              <w:shd w:val="clear" w:color="auto" w:fill="FFFFFF"/>
              <w:jc w:val="both"/>
              <w:rPr>
                <w:color w:val="000000"/>
                <w:spacing w:val="5"/>
              </w:rPr>
            </w:pPr>
            <w:r w:rsidRPr="00FA52D4">
              <w:rPr>
                <w:color w:val="000000"/>
                <w:spacing w:val="5"/>
              </w:rPr>
              <w:t>Место нахождения: Российская Федерация, 125047, г. Москва, Оружейный пер., д.19</w:t>
            </w:r>
          </w:p>
          <w:p w:rsidR="001D39D2" w:rsidRPr="00FA52D4" w:rsidRDefault="001D39D2" w:rsidP="001D39D2">
            <w:pPr>
              <w:shd w:val="clear" w:color="auto" w:fill="FFFFFF"/>
              <w:jc w:val="both"/>
            </w:pPr>
            <w:r w:rsidRPr="00FA52D4">
              <w:rPr>
                <w:color w:val="000000"/>
                <w:spacing w:val="5"/>
              </w:rPr>
              <w:t xml:space="preserve">Фактический адрес: </w:t>
            </w:r>
            <w:r w:rsidRPr="00FA52D4">
              <w:t>125047, г. Москва, Оружейный переулок д.19</w:t>
            </w:r>
          </w:p>
          <w:p w:rsidR="001D39D2" w:rsidRPr="00FA52D4" w:rsidRDefault="001D39D2" w:rsidP="001D39D2">
            <w:pPr>
              <w:jc w:val="both"/>
            </w:pPr>
            <w:r w:rsidRPr="00FA52D4">
              <w:t xml:space="preserve">Почтовый адрес: </w:t>
            </w:r>
            <w:r w:rsidRPr="00FA52D4">
              <w:rPr>
                <w:color w:val="000000"/>
                <w:spacing w:val="5"/>
              </w:rPr>
              <w:t>125047, г. Москва, Оружейный пер., д.19</w:t>
            </w:r>
          </w:p>
          <w:p w:rsidR="001D39D2" w:rsidRPr="00FA52D4" w:rsidRDefault="001D39D2" w:rsidP="001D39D2">
            <w:pPr>
              <w:jc w:val="both"/>
            </w:pPr>
            <w:r w:rsidRPr="00FA52D4">
              <w:rPr>
                <w:color w:val="000000"/>
                <w:spacing w:val="5"/>
              </w:rPr>
              <w:t xml:space="preserve">ИНН 7708591995, ОКПО 94421386, </w:t>
            </w:r>
            <w:r w:rsidRPr="00FA52D4">
              <w:t xml:space="preserve">КПП 997650001, </w:t>
            </w:r>
          </w:p>
          <w:p w:rsidR="001D39D2" w:rsidRDefault="001D39D2" w:rsidP="001D39D2">
            <w:pPr>
              <w:jc w:val="both"/>
            </w:pPr>
            <w:proofErr w:type="gramStart"/>
            <w:r w:rsidRPr="00FA52D4">
              <w:t>Р</w:t>
            </w:r>
            <w:proofErr w:type="gramEnd"/>
            <w:r w:rsidRPr="00FA52D4">
              <w:t xml:space="preserve">/с 40702810200030004399 </w:t>
            </w:r>
          </w:p>
          <w:p w:rsidR="001D39D2" w:rsidRPr="00FA52D4" w:rsidRDefault="001D39D2" w:rsidP="001D39D2">
            <w:pPr>
              <w:jc w:val="both"/>
            </w:pPr>
            <w:r w:rsidRPr="00FA52D4">
              <w:t xml:space="preserve">в </w:t>
            </w:r>
            <w:r>
              <w:t xml:space="preserve"> </w:t>
            </w:r>
            <w:r w:rsidRPr="00FA52D4">
              <w:t xml:space="preserve"> Банк ВТБ</w:t>
            </w:r>
            <w:r>
              <w:t xml:space="preserve"> (ПАО)</w:t>
            </w:r>
            <w:r w:rsidRPr="00FA52D4">
              <w:t xml:space="preserve"> </w:t>
            </w:r>
          </w:p>
          <w:p w:rsidR="001D39D2" w:rsidRPr="00FA52D4" w:rsidRDefault="001D39D2" w:rsidP="001D39D2">
            <w:pPr>
              <w:jc w:val="both"/>
            </w:pPr>
            <w:r w:rsidRPr="00FA52D4">
              <w:t>БИК 044525187</w:t>
            </w:r>
          </w:p>
          <w:p w:rsidR="001D39D2" w:rsidRPr="00FA52D4" w:rsidRDefault="001D39D2" w:rsidP="001D39D2">
            <w:pPr>
              <w:pStyle w:val="afd"/>
              <w:rPr>
                <w:sz w:val="24"/>
                <w:szCs w:val="24"/>
              </w:rPr>
            </w:pPr>
            <w:proofErr w:type="gramStart"/>
            <w:r w:rsidRPr="00FA52D4">
              <w:rPr>
                <w:sz w:val="24"/>
                <w:szCs w:val="24"/>
              </w:rPr>
              <w:t>К</w:t>
            </w:r>
            <w:proofErr w:type="gramEnd"/>
            <w:r w:rsidRPr="00FA52D4">
              <w:rPr>
                <w:sz w:val="24"/>
                <w:szCs w:val="24"/>
              </w:rPr>
              <w:t xml:space="preserve">/с 30101810700000000187 </w:t>
            </w:r>
            <w:proofErr w:type="gramStart"/>
            <w:r w:rsidRPr="00FA52D4">
              <w:rPr>
                <w:sz w:val="24"/>
                <w:szCs w:val="24"/>
              </w:rPr>
              <w:t>в</w:t>
            </w:r>
            <w:proofErr w:type="gramEnd"/>
            <w:r w:rsidRPr="00FA52D4">
              <w:rPr>
                <w:sz w:val="24"/>
                <w:szCs w:val="24"/>
              </w:rPr>
              <w:t xml:space="preserve"> ОПЕРУ Московского ГТУ Банка России, </w:t>
            </w:r>
          </w:p>
          <w:p w:rsidR="001D39D2" w:rsidRPr="00FA52D4" w:rsidRDefault="001D39D2" w:rsidP="001D39D2">
            <w:pPr>
              <w:shd w:val="clear" w:color="auto" w:fill="FFFFFF"/>
              <w:jc w:val="both"/>
              <w:rPr>
                <w:color w:val="000000"/>
                <w:spacing w:val="5"/>
              </w:rPr>
            </w:pPr>
            <w:r w:rsidRPr="00FA52D4">
              <w:rPr>
                <w:color w:val="000000"/>
                <w:spacing w:val="5"/>
              </w:rPr>
              <w:t>тел. (495) 788-17-17, факс (499) 262-75-78</w:t>
            </w:r>
          </w:p>
          <w:p w:rsidR="001D39D2" w:rsidRPr="00F21625" w:rsidRDefault="001D39D2" w:rsidP="001D39D2">
            <w:pPr>
              <w:pStyle w:val="afd"/>
              <w:rPr>
                <w:sz w:val="24"/>
                <w:szCs w:val="24"/>
              </w:rPr>
            </w:pPr>
            <w:r w:rsidRPr="00FA52D4">
              <w:rPr>
                <w:sz w:val="24"/>
                <w:szCs w:val="24"/>
                <w:lang w:val="en-US"/>
              </w:rPr>
              <w:t>E</w:t>
            </w:r>
            <w:r w:rsidRPr="00F21625">
              <w:rPr>
                <w:sz w:val="24"/>
                <w:szCs w:val="24"/>
              </w:rPr>
              <w:t>-</w:t>
            </w:r>
            <w:r w:rsidRPr="00FA52D4">
              <w:rPr>
                <w:sz w:val="24"/>
                <w:szCs w:val="24"/>
                <w:lang w:val="en-US"/>
              </w:rPr>
              <w:t>mail</w:t>
            </w:r>
            <w:r w:rsidRPr="00F21625">
              <w:rPr>
                <w:sz w:val="24"/>
                <w:szCs w:val="24"/>
              </w:rPr>
              <w:t xml:space="preserve">: </w:t>
            </w:r>
            <w:hyperlink r:id="rId21" w:history="1">
              <w:r w:rsidRPr="00FA52D4">
                <w:rPr>
                  <w:rStyle w:val="a8"/>
                  <w:sz w:val="24"/>
                  <w:szCs w:val="24"/>
                  <w:lang w:val="en-US"/>
                </w:rPr>
                <w:t>trcont</w:t>
              </w:r>
              <w:r w:rsidRPr="00F21625">
                <w:rPr>
                  <w:rStyle w:val="a8"/>
                  <w:sz w:val="24"/>
                  <w:szCs w:val="24"/>
                </w:rPr>
                <w:t>@</w:t>
              </w:r>
              <w:r w:rsidRPr="00FA52D4">
                <w:rPr>
                  <w:rStyle w:val="a8"/>
                  <w:sz w:val="24"/>
                  <w:szCs w:val="24"/>
                  <w:lang w:val="en-US"/>
                </w:rPr>
                <w:t>trcont</w:t>
              </w:r>
              <w:r w:rsidRPr="00F21625">
                <w:rPr>
                  <w:rStyle w:val="a8"/>
                  <w:sz w:val="24"/>
                  <w:szCs w:val="24"/>
                </w:rPr>
                <w:t>.</w:t>
              </w:r>
              <w:proofErr w:type="spellStart"/>
              <w:r w:rsidRPr="00FA52D4">
                <w:rPr>
                  <w:rStyle w:val="a8"/>
                  <w:sz w:val="24"/>
                  <w:szCs w:val="24"/>
                  <w:lang w:val="en-US"/>
                </w:rPr>
                <w:t>ru</w:t>
              </w:r>
              <w:proofErr w:type="spellEnd"/>
            </w:hyperlink>
          </w:p>
          <w:p w:rsidR="001D39D2" w:rsidRPr="00F21625" w:rsidRDefault="001D39D2" w:rsidP="001D39D2">
            <w:pPr>
              <w:pStyle w:val="afd"/>
              <w:ind w:right="-144" w:firstLine="5"/>
              <w:rPr>
                <w:sz w:val="22"/>
                <w:szCs w:val="22"/>
              </w:rPr>
            </w:pPr>
          </w:p>
          <w:p w:rsidR="001D39D2" w:rsidRPr="00F21625" w:rsidRDefault="001D39D2" w:rsidP="001D39D2"/>
          <w:p w:rsidR="001D39D2" w:rsidRPr="00F21625" w:rsidRDefault="001D39D2" w:rsidP="001D39D2">
            <w:r w:rsidRPr="00F21625">
              <w:t>________    ______________</w:t>
            </w:r>
          </w:p>
          <w:p w:rsidR="001D39D2" w:rsidRPr="00FA52D4" w:rsidRDefault="001D39D2" w:rsidP="001D39D2">
            <w:pPr>
              <w:pStyle w:val="ConsNormal"/>
              <w:ind w:firstLine="0"/>
              <w:rPr>
                <w:rFonts w:ascii="Times New Roman" w:hAnsi="Times New Roman"/>
                <w:b/>
                <w:sz w:val="24"/>
                <w:szCs w:val="24"/>
              </w:rPr>
            </w:pPr>
            <w:r w:rsidRPr="00FA52D4">
              <w:rPr>
                <w:rFonts w:ascii="Times New Roman" w:hAnsi="Times New Roman"/>
                <w:sz w:val="24"/>
                <w:szCs w:val="24"/>
                <w:vertAlign w:val="superscript"/>
              </w:rPr>
              <w:t>(подпись)                      (Ф.И.О.)</w:t>
            </w:r>
            <w:r w:rsidRPr="00FA52D4">
              <w:rPr>
                <w:rFonts w:ascii="Times New Roman" w:hAnsi="Times New Roman"/>
                <w:vertAlign w:val="superscript"/>
              </w:rPr>
              <w:t xml:space="preserve">                                     </w:t>
            </w:r>
          </w:p>
        </w:tc>
        <w:tc>
          <w:tcPr>
            <w:tcW w:w="4553" w:type="dxa"/>
          </w:tcPr>
          <w:p w:rsidR="001D39D2" w:rsidRPr="00FA52D4" w:rsidRDefault="001D39D2" w:rsidP="001D39D2">
            <w:pPr>
              <w:pStyle w:val="ConsNormal"/>
              <w:ind w:firstLine="0"/>
              <w:rPr>
                <w:rFonts w:ascii="Times New Roman" w:hAnsi="Times New Roman"/>
                <w:b/>
                <w:sz w:val="22"/>
                <w:szCs w:val="22"/>
              </w:rPr>
            </w:pPr>
            <w:r w:rsidRPr="00FA52D4">
              <w:rPr>
                <w:rFonts w:ascii="Times New Roman" w:hAnsi="Times New Roman"/>
                <w:b/>
                <w:sz w:val="22"/>
                <w:szCs w:val="22"/>
              </w:rPr>
              <w:t xml:space="preserve">Поставщик: </w:t>
            </w:r>
            <w:r w:rsidRPr="00FA52D4">
              <w:rPr>
                <w:rFonts w:ascii="Times New Roman" w:hAnsi="Times New Roman"/>
                <w:sz w:val="22"/>
                <w:szCs w:val="22"/>
              </w:rPr>
              <w:t>(полное наименование)</w:t>
            </w:r>
          </w:p>
          <w:p w:rsidR="001D39D2" w:rsidRPr="00FA52D4" w:rsidRDefault="001D39D2" w:rsidP="001D39D2">
            <w:pPr>
              <w:rPr>
                <w:sz w:val="22"/>
                <w:szCs w:val="22"/>
              </w:rPr>
            </w:pPr>
          </w:p>
          <w:p w:rsidR="001D39D2" w:rsidRPr="00FA52D4" w:rsidRDefault="001D39D2" w:rsidP="001D39D2">
            <w:pPr>
              <w:rPr>
                <w:sz w:val="22"/>
                <w:szCs w:val="22"/>
              </w:rPr>
            </w:pPr>
          </w:p>
          <w:p w:rsidR="001D39D2" w:rsidRPr="00FA52D4" w:rsidRDefault="001D39D2" w:rsidP="001D39D2">
            <w:pPr>
              <w:pStyle w:val="afd"/>
              <w:rPr>
                <w:sz w:val="22"/>
                <w:szCs w:val="22"/>
              </w:rPr>
            </w:pPr>
            <w:r w:rsidRPr="00FA52D4">
              <w:rPr>
                <w:color w:val="000000"/>
                <w:spacing w:val="5"/>
                <w:sz w:val="22"/>
                <w:szCs w:val="22"/>
              </w:rPr>
              <w:t>Место нахождения</w:t>
            </w:r>
            <w:r w:rsidRPr="00FA52D4">
              <w:rPr>
                <w:sz w:val="22"/>
                <w:szCs w:val="22"/>
              </w:rPr>
              <w:t>: ____________________</w:t>
            </w:r>
          </w:p>
          <w:p w:rsidR="001D39D2" w:rsidRPr="00FA52D4" w:rsidRDefault="001D39D2" w:rsidP="001D39D2">
            <w:pPr>
              <w:pStyle w:val="afd"/>
              <w:rPr>
                <w:sz w:val="22"/>
                <w:szCs w:val="22"/>
              </w:rPr>
            </w:pPr>
            <w:r w:rsidRPr="00FA52D4">
              <w:rPr>
                <w:sz w:val="22"/>
                <w:szCs w:val="22"/>
              </w:rPr>
              <w:t>Почтовый адрес: _______________________</w:t>
            </w:r>
          </w:p>
          <w:p w:rsidR="001D39D2" w:rsidRPr="00FA52D4" w:rsidRDefault="001D39D2" w:rsidP="001D39D2">
            <w:pPr>
              <w:pStyle w:val="afd"/>
              <w:ind w:right="-5"/>
              <w:rPr>
                <w:sz w:val="22"/>
                <w:szCs w:val="22"/>
              </w:rPr>
            </w:pPr>
            <w:r w:rsidRPr="00FA52D4">
              <w:rPr>
                <w:sz w:val="22"/>
                <w:szCs w:val="22"/>
              </w:rPr>
              <w:t>ОГРН_______________ИНН ______________, ОКПО_____________ ______________, КПП ___________________</w:t>
            </w:r>
          </w:p>
          <w:p w:rsidR="001D39D2" w:rsidRPr="00FA52D4" w:rsidRDefault="001D39D2" w:rsidP="001D39D2">
            <w:pPr>
              <w:pStyle w:val="afd"/>
              <w:ind w:right="-5"/>
              <w:rPr>
                <w:sz w:val="22"/>
                <w:szCs w:val="22"/>
              </w:rPr>
            </w:pPr>
            <w:proofErr w:type="gramStart"/>
            <w:r w:rsidRPr="00FA52D4">
              <w:rPr>
                <w:sz w:val="22"/>
                <w:szCs w:val="22"/>
              </w:rPr>
              <w:t>р</w:t>
            </w:r>
            <w:proofErr w:type="gramEnd"/>
            <w:r w:rsidRPr="00FA52D4">
              <w:rPr>
                <w:sz w:val="22"/>
                <w:szCs w:val="22"/>
              </w:rPr>
              <w:t xml:space="preserve">/счет  ________________________________ </w:t>
            </w:r>
          </w:p>
          <w:p w:rsidR="001D39D2" w:rsidRPr="00FA52D4" w:rsidRDefault="001D39D2" w:rsidP="001D39D2">
            <w:pPr>
              <w:pStyle w:val="afd"/>
              <w:ind w:right="-5"/>
              <w:rPr>
                <w:sz w:val="22"/>
                <w:szCs w:val="22"/>
              </w:rPr>
            </w:pPr>
            <w:r w:rsidRPr="00FA52D4">
              <w:rPr>
                <w:sz w:val="22"/>
                <w:szCs w:val="22"/>
              </w:rPr>
              <w:t xml:space="preserve">в  ____________________________________, </w:t>
            </w:r>
          </w:p>
          <w:p w:rsidR="001D39D2" w:rsidRPr="00FA52D4" w:rsidRDefault="001D39D2" w:rsidP="001D39D2">
            <w:pPr>
              <w:pStyle w:val="afa"/>
              <w:ind w:right="-5"/>
              <w:rPr>
                <w:sz w:val="22"/>
                <w:szCs w:val="22"/>
              </w:rPr>
            </w:pPr>
            <w:proofErr w:type="gramStart"/>
            <w:r w:rsidRPr="00FA52D4">
              <w:rPr>
                <w:sz w:val="22"/>
                <w:szCs w:val="22"/>
              </w:rPr>
              <w:t>к</w:t>
            </w:r>
            <w:proofErr w:type="gramEnd"/>
            <w:r w:rsidRPr="00FA52D4">
              <w:rPr>
                <w:sz w:val="22"/>
                <w:szCs w:val="22"/>
              </w:rPr>
              <w:t>/счет _________________________________</w:t>
            </w:r>
          </w:p>
          <w:p w:rsidR="001D39D2" w:rsidRPr="00FA52D4" w:rsidRDefault="001D39D2" w:rsidP="001D39D2">
            <w:pPr>
              <w:pStyle w:val="afa"/>
              <w:ind w:right="-5"/>
              <w:rPr>
                <w:sz w:val="22"/>
                <w:szCs w:val="22"/>
              </w:rPr>
            </w:pPr>
            <w:r w:rsidRPr="00FA52D4">
              <w:rPr>
                <w:sz w:val="22"/>
                <w:szCs w:val="22"/>
              </w:rPr>
              <w:t xml:space="preserve"> в  ____________________________________, </w:t>
            </w:r>
          </w:p>
          <w:p w:rsidR="001D39D2" w:rsidRPr="00FA52D4" w:rsidRDefault="001D39D2" w:rsidP="001D39D2">
            <w:pPr>
              <w:pStyle w:val="afa"/>
              <w:ind w:right="-5"/>
              <w:rPr>
                <w:sz w:val="22"/>
                <w:szCs w:val="22"/>
              </w:rPr>
            </w:pPr>
            <w:r w:rsidRPr="00FA52D4">
              <w:rPr>
                <w:sz w:val="22"/>
                <w:szCs w:val="22"/>
              </w:rPr>
              <w:t xml:space="preserve">БИК _______________,  </w:t>
            </w:r>
          </w:p>
          <w:p w:rsidR="001D39D2" w:rsidRPr="00FA52D4" w:rsidRDefault="001D39D2" w:rsidP="001D39D2">
            <w:pPr>
              <w:pStyle w:val="afa"/>
              <w:ind w:right="-5"/>
              <w:rPr>
                <w:sz w:val="22"/>
                <w:szCs w:val="22"/>
              </w:rPr>
            </w:pPr>
            <w:r w:rsidRPr="00FA52D4">
              <w:rPr>
                <w:sz w:val="22"/>
                <w:szCs w:val="22"/>
              </w:rPr>
              <w:t>тел. ________, факс__________</w:t>
            </w:r>
          </w:p>
          <w:p w:rsidR="001D39D2" w:rsidRPr="00FA52D4" w:rsidRDefault="001D39D2" w:rsidP="001D39D2"/>
          <w:p w:rsidR="001D39D2" w:rsidRDefault="001D39D2" w:rsidP="001D39D2"/>
          <w:p w:rsidR="001D39D2" w:rsidRPr="00FA52D4" w:rsidRDefault="001D39D2" w:rsidP="001D39D2">
            <w:r w:rsidRPr="00FA52D4">
              <w:t>________       ______________</w:t>
            </w:r>
          </w:p>
          <w:p w:rsidR="001D39D2" w:rsidRPr="00FA52D4" w:rsidRDefault="001D39D2" w:rsidP="001D39D2">
            <w:r w:rsidRPr="00FA52D4">
              <w:rPr>
                <w:vertAlign w:val="superscript"/>
              </w:rPr>
              <w:t xml:space="preserve">(подпись)                            (Ф.И.О.)                                     </w:t>
            </w:r>
          </w:p>
        </w:tc>
      </w:tr>
    </w:tbl>
    <w:p w:rsidR="001D39D2" w:rsidRPr="00FA52D4" w:rsidRDefault="001D39D2" w:rsidP="001D39D2"/>
    <w:p w:rsidR="001D39D2" w:rsidRPr="00FA52D4" w:rsidRDefault="001D39D2" w:rsidP="001D39D2">
      <w:pPr>
        <w:ind w:firstLine="567"/>
        <w:jc w:val="right"/>
      </w:pPr>
    </w:p>
    <w:p w:rsidR="001D39D2" w:rsidRPr="00FA52D4" w:rsidRDefault="001D39D2" w:rsidP="001D39D2">
      <w:pPr>
        <w:ind w:firstLine="567"/>
        <w:jc w:val="right"/>
      </w:pPr>
    </w:p>
    <w:p w:rsidR="001D39D2" w:rsidRDefault="001D39D2" w:rsidP="001D39D2">
      <w:pPr>
        <w:suppressAutoHyphens w:val="0"/>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1D39D2" w:rsidRPr="00FA52D4" w:rsidTr="001D39D2">
        <w:trPr>
          <w:trHeight w:val="2074"/>
        </w:trPr>
        <w:tc>
          <w:tcPr>
            <w:tcW w:w="4705" w:type="dxa"/>
            <w:tcBorders>
              <w:top w:val="nil"/>
              <w:left w:val="nil"/>
              <w:bottom w:val="nil"/>
              <w:right w:val="nil"/>
            </w:tcBorders>
          </w:tcPr>
          <w:p w:rsidR="001D39D2" w:rsidRPr="00FA52D4" w:rsidRDefault="001D39D2" w:rsidP="001D39D2">
            <w:r w:rsidRPr="00FA52D4">
              <w:t>Покупатель:</w:t>
            </w:r>
          </w:p>
          <w:p w:rsidR="001D39D2" w:rsidRPr="00FA52D4" w:rsidRDefault="001D39D2" w:rsidP="001D39D2"/>
          <w:p w:rsidR="001D39D2" w:rsidRPr="00FA52D4" w:rsidRDefault="001D39D2" w:rsidP="001D39D2">
            <w:r w:rsidRPr="00FA52D4">
              <w:t>________    ______________</w:t>
            </w:r>
          </w:p>
          <w:p w:rsidR="001D39D2" w:rsidRPr="00FA52D4" w:rsidRDefault="001D39D2" w:rsidP="001D39D2">
            <w:pPr>
              <w:rPr>
                <w:vertAlign w:val="superscript"/>
              </w:rPr>
            </w:pPr>
            <w:r w:rsidRPr="00FA52D4">
              <w:rPr>
                <w:vertAlign w:val="superscript"/>
              </w:rPr>
              <w:t xml:space="preserve">(подпись)                    (Ф.И.О.)                                     </w:t>
            </w:r>
          </w:p>
        </w:tc>
        <w:tc>
          <w:tcPr>
            <w:tcW w:w="4139" w:type="dxa"/>
            <w:tcBorders>
              <w:top w:val="nil"/>
              <w:left w:val="nil"/>
              <w:bottom w:val="nil"/>
              <w:right w:val="nil"/>
            </w:tcBorders>
          </w:tcPr>
          <w:p w:rsidR="001D39D2" w:rsidRPr="00FA52D4" w:rsidRDefault="001D39D2" w:rsidP="001D39D2">
            <w:r w:rsidRPr="00FA52D4">
              <w:t>Поставщик:</w:t>
            </w:r>
          </w:p>
          <w:p w:rsidR="001D39D2" w:rsidRPr="00FA52D4" w:rsidRDefault="001D39D2" w:rsidP="001D39D2"/>
          <w:p w:rsidR="001D39D2" w:rsidRPr="00FA52D4" w:rsidRDefault="001D39D2" w:rsidP="001D39D2">
            <w:r w:rsidRPr="00FA52D4">
              <w:t>________    ______________</w:t>
            </w:r>
          </w:p>
          <w:p w:rsidR="001D39D2" w:rsidRPr="00FA52D4" w:rsidRDefault="001D39D2" w:rsidP="001D39D2">
            <w:r w:rsidRPr="00FA52D4">
              <w:rPr>
                <w:vertAlign w:val="superscript"/>
              </w:rPr>
              <w:t xml:space="preserve">(подпись)                    (Ф.И.О.)                                     </w:t>
            </w:r>
          </w:p>
        </w:tc>
      </w:tr>
    </w:tbl>
    <w:p w:rsidR="001D39D2" w:rsidRDefault="001D39D2" w:rsidP="001D39D2">
      <w:pPr>
        <w:suppressAutoHyphens w:val="0"/>
      </w:pPr>
    </w:p>
    <w:p w:rsidR="001D39D2" w:rsidRDefault="001D39D2" w:rsidP="001D39D2">
      <w:pPr>
        <w:suppressAutoHyphens w:val="0"/>
      </w:pPr>
      <w:r>
        <w:br w:type="page"/>
      </w:r>
    </w:p>
    <w:p w:rsidR="001D39D2" w:rsidRDefault="001D39D2" w:rsidP="001D39D2">
      <w:pPr>
        <w:suppressAutoHyphens w:val="0"/>
      </w:pPr>
    </w:p>
    <w:p w:rsidR="001D39D2" w:rsidRPr="00FA52D4" w:rsidRDefault="001D39D2" w:rsidP="001D39D2">
      <w:pPr>
        <w:jc w:val="right"/>
      </w:pPr>
      <w:r w:rsidRPr="00FA52D4">
        <w:t xml:space="preserve">Приложение №1 </w:t>
      </w:r>
    </w:p>
    <w:p w:rsidR="001D39D2" w:rsidRPr="00FA52D4" w:rsidRDefault="001D39D2" w:rsidP="001D39D2">
      <w:pPr>
        <w:ind w:firstLine="567"/>
        <w:jc w:val="right"/>
      </w:pPr>
      <w:r w:rsidRPr="00FA52D4">
        <w:t>к договору поставки №_____</w:t>
      </w:r>
    </w:p>
    <w:p w:rsidR="001D39D2" w:rsidRPr="00FA52D4" w:rsidRDefault="001D39D2" w:rsidP="001D39D2">
      <w:pPr>
        <w:ind w:firstLine="567"/>
        <w:jc w:val="right"/>
      </w:pPr>
      <w:r w:rsidRPr="00FA52D4">
        <w:t>от «___»_______201__ г.</w:t>
      </w:r>
    </w:p>
    <w:p w:rsidR="001D39D2" w:rsidRPr="00FA52D4" w:rsidRDefault="001D39D2" w:rsidP="001D39D2">
      <w:pPr>
        <w:ind w:firstLine="567"/>
        <w:jc w:val="right"/>
      </w:pPr>
    </w:p>
    <w:p w:rsidR="001D39D2" w:rsidRPr="00FA52D4" w:rsidRDefault="001D39D2" w:rsidP="001D39D2">
      <w:pPr>
        <w:ind w:firstLine="567"/>
        <w:rPr>
          <w:b/>
        </w:rPr>
      </w:pPr>
    </w:p>
    <w:p w:rsidR="001D39D2" w:rsidRPr="00FA52D4" w:rsidRDefault="001D39D2" w:rsidP="001D39D2">
      <w:pPr>
        <w:ind w:firstLine="567"/>
        <w:jc w:val="center"/>
        <w:rPr>
          <w:b/>
        </w:rPr>
      </w:pPr>
      <w:r w:rsidRPr="00FA52D4">
        <w:rPr>
          <w:b/>
        </w:rPr>
        <w:t>Спецификация №___</w:t>
      </w:r>
    </w:p>
    <w:p w:rsidR="001D39D2" w:rsidRPr="00FA52D4" w:rsidRDefault="001D39D2" w:rsidP="001D39D2">
      <w:pPr>
        <w:ind w:firstLine="567"/>
        <w:jc w:val="cente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
        <w:gridCol w:w="2884"/>
        <w:gridCol w:w="1042"/>
        <w:gridCol w:w="1236"/>
        <w:gridCol w:w="1619"/>
        <w:gridCol w:w="1773"/>
      </w:tblGrid>
      <w:tr w:rsidR="001D39D2" w:rsidRPr="00FA52D4" w:rsidTr="001D39D2">
        <w:trPr>
          <w:trHeight w:val="563"/>
        </w:trPr>
        <w:tc>
          <w:tcPr>
            <w:tcW w:w="910" w:type="dxa"/>
          </w:tcPr>
          <w:p w:rsidR="001D39D2" w:rsidRPr="00FA52D4" w:rsidRDefault="001D39D2" w:rsidP="001D39D2">
            <w:pPr>
              <w:tabs>
                <w:tab w:val="left" w:pos="0"/>
              </w:tabs>
              <w:ind w:firstLine="6"/>
              <w:jc w:val="center"/>
            </w:pPr>
            <w:r w:rsidRPr="00FA52D4">
              <w:t xml:space="preserve">№№ </w:t>
            </w:r>
            <w:proofErr w:type="gramStart"/>
            <w:r w:rsidRPr="00FA52D4">
              <w:t>п</w:t>
            </w:r>
            <w:proofErr w:type="gramEnd"/>
            <w:r w:rsidRPr="00FA52D4">
              <w:t>/п</w:t>
            </w:r>
          </w:p>
          <w:p w:rsidR="001D39D2" w:rsidRPr="00FA52D4" w:rsidRDefault="001D39D2" w:rsidP="001D39D2">
            <w:pPr>
              <w:tabs>
                <w:tab w:val="left" w:pos="798"/>
              </w:tabs>
              <w:ind w:left="-21"/>
              <w:jc w:val="center"/>
            </w:pPr>
          </w:p>
        </w:tc>
        <w:tc>
          <w:tcPr>
            <w:tcW w:w="2884" w:type="dxa"/>
          </w:tcPr>
          <w:p w:rsidR="001D39D2" w:rsidRPr="00FA52D4" w:rsidRDefault="001D39D2" w:rsidP="001D39D2">
            <w:pPr>
              <w:tabs>
                <w:tab w:val="left" w:pos="798"/>
              </w:tabs>
              <w:jc w:val="center"/>
            </w:pPr>
            <w:r w:rsidRPr="00FA52D4">
              <w:t>Наименование Товара</w:t>
            </w:r>
          </w:p>
        </w:tc>
        <w:tc>
          <w:tcPr>
            <w:tcW w:w="1042" w:type="dxa"/>
          </w:tcPr>
          <w:p w:rsidR="001D39D2" w:rsidRPr="00FA52D4" w:rsidRDefault="001D39D2" w:rsidP="001D39D2">
            <w:pPr>
              <w:tabs>
                <w:tab w:val="left" w:pos="798"/>
              </w:tabs>
              <w:jc w:val="center"/>
            </w:pPr>
            <w:r w:rsidRPr="00FA52D4">
              <w:t>Кол-во</w:t>
            </w:r>
          </w:p>
        </w:tc>
        <w:tc>
          <w:tcPr>
            <w:tcW w:w="1236" w:type="dxa"/>
          </w:tcPr>
          <w:p w:rsidR="001D39D2" w:rsidRPr="00FA52D4" w:rsidRDefault="001D39D2" w:rsidP="001D39D2">
            <w:pPr>
              <w:tabs>
                <w:tab w:val="left" w:pos="798"/>
              </w:tabs>
              <w:jc w:val="center"/>
            </w:pPr>
            <w:r w:rsidRPr="00FA52D4">
              <w:t xml:space="preserve">Ед. </w:t>
            </w:r>
            <w:proofErr w:type="spellStart"/>
            <w:r w:rsidRPr="00FA52D4">
              <w:t>измер</w:t>
            </w:r>
            <w:proofErr w:type="spellEnd"/>
            <w:r w:rsidRPr="00FA52D4">
              <w:t>.</w:t>
            </w:r>
          </w:p>
        </w:tc>
        <w:tc>
          <w:tcPr>
            <w:tcW w:w="1619" w:type="dxa"/>
          </w:tcPr>
          <w:p w:rsidR="001D39D2" w:rsidRPr="00FA52D4" w:rsidRDefault="001D39D2" w:rsidP="001D39D2">
            <w:pPr>
              <w:tabs>
                <w:tab w:val="left" w:pos="798"/>
              </w:tabs>
              <w:jc w:val="center"/>
            </w:pPr>
            <w:r w:rsidRPr="00FA52D4">
              <w:t xml:space="preserve">Цена за ед., </w:t>
            </w:r>
            <w:proofErr w:type="spellStart"/>
            <w:r w:rsidRPr="00FA52D4">
              <w:t>руб</w:t>
            </w:r>
            <w:proofErr w:type="spellEnd"/>
            <w:r w:rsidRPr="00FA52D4">
              <w:t>, с НДС 18%</w:t>
            </w:r>
          </w:p>
        </w:tc>
        <w:tc>
          <w:tcPr>
            <w:tcW w:w="1773" w:type="dxa"/>
          </w:tcPr>
          <w:p w:rsidR="001D39D2" w:rsidRPr="00FA52D4" w:rsidRDefault="001D39D2" w:rsidP="001D39D2">
            <w:pPr>
              <w:tabs>
                <w:tab w:val="left" w:pos="798"/>
              </w:tabs>
              <w:jc w:val="center"/>
            </w:pPr>
            <w:r w:rsidRPr="00FA52D4">
              <w:t xml:space="preserve">Стоимость, </w:t>
            </w:r>
            <w:proofErr w:type="spellStart"/>
            <w:r w:rsidRPr="00FA52D4">
              <w:t>руб</w:t>
            </w:r>
            <w:proofErr w:type="spellEnd"/>
            <w:r w:rsidRPr="00FA52D4">
              <w:t>, с НДС 18%</w:t>
            </w:r>
          </w:p>
        </w:tc>
      </w:tr>
      <w:tr w:rsidR="001D39D2" w:rsidRPr="00FA52D4" w:rsidTr="001D39D2">
        <w:trPr>
          <w:trHeight w:val="563"/>
        </w:trPr>
        <w:tc>
          <w:tcPr>
            <w:tcW w:w="910" w:type="dxa"/>
          </w:tcPr>
          <w:p w:rsidR="001D39D2" w:rsidRPr="00FA52D4" w:rsidRDefault="001D39D2" w:rsidP="001D39D2">
            <w:pPr>
              <w:tabs>
                <w:tab w:val="left" w:pos="0"/>
              </w:tabs>
              <w:ind w:firstLine="6"/>
              <w:jc w:val="center"/>
            </w:pPr>
            <w:r w:rsidRPr="00FA52D4">
              <w:t>1</w:t>
            </w:r>
          </w:p>
        </w:tc>
        <w:tc>
          <w:tcPr>
            <w:tcW w:w="2884" w:type="dxa"/>
          </w:tcPr>
          <w:p w:rsidR="001D39D2" w:rsidRPr="00FA52D4" w:rsidRDefault="001D39D2" w:rsidP="001D39D2">
            <w:pPr>
              <w:tabs>
                <w:tab w:val="left" w:pos="798"/>
              </w:tabs>
              <w:rPr>
                <w:sz w:val="28"/>
                <w:szCs w:val="28"/>
              </w:rPr>
            </w:pPr>
          </w:p>
        </w:tc>
        <w:tc>
          <w:tcPr>
            <w:tcW w:w="1042" w:type="dxa"/>
          </w:tcPr>
          <w:p w:rsidR="001D39D2" w:rsidRPr="00FA52D4" w:rsidRDefault="001D39D2" w:rsidP="001D39D2">
            <w:pPr>
              <w:tabs>
                <w:tab w:val="left" w:pos="798"/>
              </w:tabs>
              <w:jc w:val="center"/>
              <w:rPr>
                <w:sz w:val="28"/>
                <w:szCs w:val="28"/>
              </w:rPr>
            </w:pPr>
          </w:p>
        </w:tc>
        <w:tc>
          <w:tcPr>
            <w:tcW w:w="1236" w:type="dxa"/>
          </w:tcPr>
          <w:p w:rsidR="001D39D2" w:rsidRPr="00FA52D4" w:rsidRDefault="001D39D2" w:rsidP="001D39D2">
            <w:pPr>
              <w:tabs>
                <w:tab w:val="left" w:pos="798"/>
              </w:tabs>
              <w:jc w:val="center"/>
              <w:rPr>
                <w:sz w:val="28"/>
                <w:szCs w:val="28"/>
              </w:rPr>
            </w:pPr>
          </w:p>
        </w:tc>
        <w:tc>
          <w:tcPr>
            <w:tcW w:w="1619" w:type="dxa"/>
          </w:tcPr>
          <w:p w:rsidR="001D39D2" w:rsidRPr="00FA52D4" w:rsidRDefault="001D39D2" w:rsidP="001D39D2">
            <w:pPr>
              <w:tabs>
                <w:tab w:val="left" w:pos="798"/>
              </w:tabs>
              <w:jc w:val="center"/>
              <w:rPr>
                <w:sz w:val="28"/>
                <w:szCs w:val="28"/>
              </w:rPr>
            </w:pPr>
          </w:p>
        </w:tc>
        <w:tc>
          <w:tcPr>
            <w:tcW w:w="1773" w:type="dxa"/>
          </w:tcPr>
          <w:p w:rsidR="001D39D2" w:rsidRPr="00FA52D4" w:rsidRDefault="001D39D2" w:rsidP="001D39D2">
            <w:pPr>
              <w:tabs>
                <w:tab w:val="left" w:pos="798"/>
              </w:tabs>
              <w:jc w:val="center"/>
              <w:rPr>
                <w:sz w:val="28"/>
                <w:szCs w:val="28"/>
              </w:rPr>
            </w:pPr>
          </w:p>
        </w:tc>
      </w:tr>
      <w:tr w:rsidR="001D39D2" w:rsidRPr="00FA52D4" w:rsidTr="001D39D2">
        <w:trPr>
          <w:trHeight w:val="563"/>
        </w:trPr>
        <w:tc>
          <w:tcPr>
            <w:tcW w:w="910" w:type="dxa"/>
          </w:tcPr>
          <w:p w:rsidR="001D39D2" w:rsidRPr="00FA52D4" w:rsidRDefault="001D39D2" w:rsidP="001D39D2">
            <w:pPr>
              <w:tabs>
                <w:tab w:val="left" w:pos="0"/>
              </w:tabs>
              <w:ind w:firstLine="6"/>
              <w:jc w:val="center"/>
            </w:pPr>
            <w:r w:rsidRPr="00FA52D4">
              <w:t>2</w:t>
            </w:r>
          </w:p>
        </w:tc>
        <w:tc>
          <w:tcPr>
            <w:tcW w:w="2884" w:type="dxa"/>
          </w:tcPr>
          <w:p w:rsidR="001D39D2" w:rsidRPr="00FA52D4" w:rsidRDefault="001D39D2" w:rsidP="001D39D2">
            <w:pPr>
              <w:tabs>
                <w:tab w:val="left" w:pos="798"/>
              </w:tabs>
              <w:rPr>
                <w:sz w:val="28"/>
                <w:szCs w:val="28"/>
              </w:rPr>
            </w:pPr>
          </w:p>
        </w:tc>
        <w:tc>
          <w:tcPr>
            <w:tcW w:w="1042" w:type="dxa"/>
          </w:tcPr>
          <w:p w:rsidR="001D39D2" w:rsidRPr="00FA52D4" w:rsidRDefault="001D39D2" w:rsidP="001D39D2">
            <w:pPr>
              <w:tabs>
                <w:tab w:val="left" w:pos="798"/>
              </w:tabs>
              <w:jc w:val="center"/>
              <w:rPr>
                <w:sz w:val="28"/>
                <w:szCs w:val="28"/>
              </w:rPr>
            </w:pPr>
          </w:p>
        </w:tc>
        <w:tc>
          <w:tcPr>
            <w:tcW w:w="1236" w:type="dxa"/>
          </w:tcPr>
          <w:p w:rsidR="001D39D2" w:rsidRPr="00FA52D4" w:rsidRDefault="001D39D2" w:rsidP="001D39D2">
            <w:pPr>
              <w:tabs>
                <w:tab w:val="left" w:pos="798"/>
              </w:tabs>
              <w:jc w:val="center"/>
              <w:rPr>
                <w:sz w:val="28"/>
                <w:szCs w:val="28"/>
              </w:rPr>
            </w:pPr>
          </w:p>
        </w:tc>
        <w:tc>
          <w:tcPr>
            <w:tcW w:w="1619" w:type="dxa"/>
          </w:tcPr>
          <w:p w:rsidR="001D39D2" w:rsidRPr="00FA52D4" w:rsidRDefault="001D39D2" w:rsidP="001D39D2">
            <w:pPr>
              <w:tabs>
                <w:tab w:val="left" w:pos="798"/>
              </w:tabs>
              <w:jc w:val="center"/>
              <w:rPr>
                <w:sz w:val="28"/>
                <w:szCs w:val="28"/>
              </w:rPr>
            </w:pPr>
          </w:p>
        </w:tc>
        <w:tc>
          <w:tcPr>
            <w:tcW w:w="1773" w:type="dxa"/>
          </w:tcPr>
          <w:p w:rsidR="001D39D2" w:rsidRPr="00FA52D4" w:rsidRDefault="001D39D2" w:rsidP="001D39D2">
            <w:pPr>
              <w:tabs>
                <w:tab w:val="left" w:pos="798"/>
              </w:tabs>
              <w:jc w:val="center"/>
              <w:rPr>
                <w:sz w:val="28"/>
                <w:szCs w:val="28"/>
              </w:rPr>
            </w:pPr>
          </w:p>
        </w:tc>
      </w:tr>
      <w:tr w:rsidR="001D39D2" w:rsidRPr="00FA52D4" w:rsidTr="001D39D2">
        <w:trPr>
          <w:trHeight w:val="563"/>
        </w:trPr>
        <w:tc>
          <w:tcPr>
            <w:tcW w:w="7691" w:type="dxa"/>
            <w:gridSpan w:val="5"/>
          </w:tcPr>
          <w:p w:rsidR="001D39D2" w:rsidRPr="00721783" w:rsidRDefault="001D39D2" w:rsidP="001D39D2">
            <w:pPr>
              <w:tabs>
                <w:tab w:val="left" w:pos="798"/>
              </w:tabs>
            </w:pPr>
            <w:r w:rsidRPr="00721783">
              <w:t>ИТОГО</w:t>
            </w:r>
          </w:p>
          <w:p w:rsidR="001D39D2" w:rsidRPr="00FA52D4" w:rsidRDefault="001D39D2" w:rsidP="001D39D2">
            <w:pPr>
              <w:tabs>
                <w:tab w:val="left" w:pos="798"/>
              </w:tabs>
              <w:rPr>
                <w:sz w:val="28"/>
                <w:szCs w:val="28"/>
              </w:rPr>
            </w:pPr>
            <w:r w:rsidRPr="00721783">
              <w:t xml:space="preserve">в </w:t>
            </w:r>
            <w:proofErr w:type="spellStart"/>
            <w:r w:rsidRPr="00721783">
              <w:t>т.ч</w:t>
            </w:r>
            <w:proofErr w:type="spellEnd"/>
            <w:r w:rsidRPr="00721783">
              <w:t>. НДС (18%)</w:t>
            </w:r>
          </w:p>
        </w:tc>
        <w:tc>
          <w:tcPr>
            <w:tcW w:w="1773" w:type="dxa"/>
          </w:tcPr>
          <w:p w:rsidR="001D39D2" w:rsidRPr="00FA52D4" w:rsidRDefault="001D39D2" w:rsidP="001D39D2">
            <w:pPr>
              <w:tabs>
                <w:tab w:val="left" w:pos="798"/>
              </w:tabs>
              <w:jc w:val="center"/>
              <w:rPr>
                <w:sz w:val="28"/>
                <w:szCs w:val="28"/>
              </w:rPr>
            </w:pPr>
            <w:r w:rsidRPr="00FA52D4">
              <w:rPr>
                <w:sz w:val="28"/>
                <w:szCs w:val="28"/>
              </w:rPr>
              <w:t>*****</w:t>
            </w:r>
          </w:p>
          <w:p w:rsidR="001D39D2" w:rsidRPr="00FA52D4" w:rsidRDefault="001D39D2" w:rsidP="001D39D2">
            <w:pPr>
              <w:tabs>
                <w:tab w:val="left" w:pos="798"/>
              </w:tabs>
              <w:jc w:val="center"/>
              <w:rPr>
                <w:sz w:val="28"/>
                <w:szCs w:val="28"/>
              </w:rPr>
            </w:pPr>
            <w:r w:rsidRPr="00FA52D4">
              <w:rPr>
                <w:sz w:val="28"/>
                <w:szCs w:val="28"/>
              </w:rPr>
              <w:t>*****</w:t>
            </w:r>
          </w:p>
        </w:tc>
      </w:tr>
    </w:tbl>
    <w:p w:rsidR="001D39D2" w:rsidRPr="00FA52D4" w:rsidRDefault="001D39D2" w:rsidP="001D39D2">
      <w:pPr>
        <w:ind w:firstLine="567"/>
        <w:jc w:val="center"/>
        <w:rPr>
          <w:b/>
        </w:rPr>
      </w:pPr>
    </w:p>
    <w:p w:rsidR="001D39D2" w:rsidRPr="00FA52D4" w:rsidRDefault="001D39D2" w:rsidP="001D39D2">
      <w:pPr>
        <w:ind w:firstLine="567"/>
        <w:jc w:val="both"/>
      </w:pPr>
      <w:r w:rsidRPr="00FA52D4">
        <w:t>Дополнительные требования к поставляемому Товару: _________________________</w:t>
      </w:r>
    </w:p>
    <w:p w:rsidR="001D39D2" w:rsidRPr="00FA52D4" w:rsidRDefault="001D39D2" w:rsidP="001D39D2">
      <w:pPr>
        <w:ind w:firstLine="567"/>
        <w:jc w:val="both"/>
      </w:pPr>
      <w:r w:rsidRPr="00FA52D4">
        <w:t>Общая стоимость Товара составляет: ________________________________________</w:t>
      </w:r>
    </w:p>
    <w:p w:rsidR="001D39D2" w:rsidRPr="00FA52D4" w:rsidRDefault="001D39D2" w:rsidP="001D39D2">
      <w:pPr>
        <w:ind w:firstLine="567"/>
        <w:jc w:val="both"/>
      </w:pPr>
      <w:r w:rsidRPr="00FA52D4">
        <w:t>В том числе НДС 18%: ____________________________________________________</w:t>
      </w:r>
    </w:p>
    <w:p w:rsidR="001D39D2" w:rsidRDefault="001D39D2" w:rsidP="001D39D2">
      <w:pPr>
        <w:ind w:firstLine="567"/>
        <w:jc w:val="both"/>
        <w:rPr>
          <w:i/>
          <w:vertAlign w:val="superscript"/>
        </w:rPr>
      </w:pPr>
      <w:r w:rsidRPr="00FA52D4">
        <w:t>Срок поставки:__________________</w:t>
      </w:r>
      <w:r w:rsidRPr="00F751C2">
        <w:rPr>
          <w:i/>
          <w:vertAlign w:val="superscript"/>
        </w:rPr>
        <w:t xml:space="preserve"> </w:t>
      </w:r>
    </w:p>
    <w:p w:rsidR="001D39D2" w:rsidRPr="00FA52D4" w:rsidRDefault="001D39D2" w:rsidP="001D39D2">
      <w:pPr>
        <w:ind w:firstLine="567"/>
        <w:jc w:val="both"/>
      </w:pPr>
      <w:r w:rsidRPr="00FA52D4">
        <w:t xml:space="preserve">Срок монтажа и </w:t>
      </w:r>
      <w:r>
        <w:t>пуско-наладки</w:t>
      </w:r>
      <w:r w:rsidRPr="00FA52D4">
        <w:t xml:space="preserve"> Товара:__________________</w:t>
      </w:r>
    </w:p>
    <w:p w:rsidR="001D39D2" w:rsidRPr="00FA52D4" w:rsidRDefault="001D39D2" w:rsidP="001D39D2">
      <w:pPr>
        <w:ind w:firstLine="567"/>
        <w:jc w:val="both"/>
      </w:pPr>
    </w:p>
    <w:p w:rsidR="001D39D2" w:rsidRPr="00FA52D4" w:rsidRDefault="001D39D2" w:rsidP="001D39D2">
      <w:pPr>
        <w:ind w:left="567"/>
      </w:pPr>
    </w:p>
    <w:p w:rsidR="001D39D2" w:rsidRPr="00FA52D4" w:rsidRDefault="001D39D2" w:rsidP="001D39D2">
      <w:pPr>
        <w:ind w:left="567"/>
      </w:pPr>
    </w:p>
    <w:p w:rsidR="001D39D2" w:rsidRPr="00FA52D4" w:rsidRDefault="001D39D2" w:rsidP="001D39D2">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1D39D2" w:rsidRPr="00FA52D4" w:rsidTr="001D39D2">
        <w:trPr>
          <w:trHeight w:val="2074"/>
        </w:trPr>
        <w:tc>
          <w:tcPr>
            <w:tcW w:w="4705" w:type="dxa"/>
            <w:tcBorders>
              <w:top w:val="nil"/>
              <w:left w:val="nil"/>
              <w:bottom w:val="nil"/>
              <w:right w:val="nil"/>
            </w:tcBorders>
          </w:tcPr>
          <w:p w:rsidR="001D39D2" w:rsidRPr="00FA52D4" w:rsidRDefault="001D39D2" w:rsidP="001D39D2">
            <w:r w:rsidRPr="00FA52D4">
              <w:t>Покупатель:</w:t>
            </w:r>
          </w:p>
          <w:p w:rsidR="001D39D2" w:rsidRPr="00FA52D4" w:rsidRDefault="001D39D2" w:rsidP="001D39D2"/>
          <w:p w:rsidR="001D39D2" w:rsidRPr="00FA52D4" w:rsidRDefault="001D39D2" w:rsidP="001D39D2">
            <w:r w:rsidRPr="00FA52D4">
              <w:t>________    ______________</w:t>
            </w:r>
          </w:p>
          <w:p w:rsidR="001D39D2" w:rsidRPr="00FA52D4" w:rsidRDefault="001D39D2" w:rsidP="001D39D2">
            <w:pPr>
              <w:rPr>
                <w:vertAlign w:val="superscript"/>
              </w:rPr>
            </w:pPr>
            <w:r w:rsidRPr="00FA52D4">
              <w:rPr>
                <w:vertAlign w:val="superscript"/>
              </w:rPr>
              <w:t xml:space="preserve">(подпись)                    (Ф.И.О.)                                     </w:t>
            </w:r>
          </w:p>
        </w:tc>
        <w:tc>
          <w:tcPr>
            <w:tcW w:w="4139" w:type="dxa"/>
            <w:tcBorders>
              <w:top w:val="nil"/>
              <w:left w:val="nil"/>
              <w:bottom w:val="nil"/>
              <w:right w:val="nil"/>
            </w:tcBorders>
          </w:tcPr>
          <w:p w:rsidR="001D39D2" w:rsidRPr="00FA52D4" w:rsidRDefault="001D39D2" w:rsidP="001D39D2">
            <w:r w:rsidRPr="00FA52D4">
              <w:t>Поставщик:</w:t>
            </w:r>
          </w:p>
          <w:p w:rsidR="001D39D2" w:rsidRPr="00FA52D4" w:rsidRDefault="001D39D2" w:rsidP="001D39D2"/>
          <w:p w:rsidR="001D39D2" w:rsidRPr="00FA52D4" w:rsidRDefault="001D39D2" w:rsidP="001D39D2">
            <w:r w:rsidRPr="00FA52D4">
              <w:t>________    ______________</w:t>
            </w:r>
          </w:p>
          <w:p w:rsidR="001D39D2" w:rsidRPr="00FA52D4" w:rsidRDefault="001D39D2" w:rsidP="001D39D2">
            <w:r w:rsidRPr="00FA52D4">
              <w:rPr>
                <w:vertAlign w:val="superscript"/>
              </w:rPr>
              <w:t xml:space="preserve">(подпись)                    (Ф.И.О.)                                     </w:t>
            </w:r>
          </w:p>
        </w:tc>
      </w:tr>
    </w:tbl>
    <w:p w:rsidR="001D39D2" w:rsidRPr="00FA52D4" w:rsidRDefault="001D39D2" w:rsidP="001D39D2">
      <w:pPr>
        <w:ind w:firstLine="567"/>
        <w:jc w:val="right"/>
      </w:pPr>
    </w:p>
    <w:p w:rsidR="001D39D2" w:rsidRPr="00FA52D4" w:rsidRDefault="001D39D2" w:rsidP="001D39D2"/>
    <w:p w:rsidR="001D39D2" w:rsidRPr="00FA52D4" w:rsidRDefault="001D39D2" w:rsidP="001D39D2"/>
    <w:p w:rsidR="001D39D2" w:rsidRPr="00FA52D4" w:rsidRDefault="001D39D2" w:rsidP="001D39D2"/>
    <w:p w:rsidR="001D39D2" w:rsidRPr="00FA52D4" w:rsidRDefault="001D39D2" w:rsidP="001D39D2"/>
    <w:p w:rsidR="001D39D2" w:rsidRPr="00FA52D4" w:rsidRDefault="001D39D2" w:rsidP="001D39D2"/>
    <w:p w:rsidR="001D39D2" w:rsidRPr="00FA52D4" w:rsidRDefault="001D39D2" w:rsidP="001D39D2"/>
    <w:p w:rsidR="001D39D2" w:rsidRPr="00FA52D4" w:rsidRDefault="001D39D2" w:rsidP="001D39D2"/>
    <w:p w:rsidR="001D39D2" w:rsidRPr="00FA52D4" w:rsidRDefault="001D39D2" w:rsidP="001D39D2"/>
    <w:p w:rsidR="001D39D2" w:rsidRPr="00FA52D4" w:rsidRDefault="001D39D2" w:rsidP="001D39D2"/>
    <w:p w:rsidR="001D39D2" w:rsidRPr="00FA52D4" w:rsidRDefault="001D39D2" w:rsidP="001D39D2"/>
    <w:p w:rsidR="001D39D2" w:rsidRPr="00FA52D4" w:rsidRDefault="001D39D2" w:rsidP="001D39D2"/>
    <w:p w:rsidR="001D39D2" w:rsidRPr="00FA52D4" w:rsidRDefault="001D39D2" w:rsidP="001D39D2"/>
    <w:p w:rsidR="001D39D2" w:rsidRPr="00FA52D4" w:rsidRDefault="001D39D2" w:rsidP="001D39D2">
      <w:r>
        <w:br w:type="page"/>
      </w:r>
    </w:p>
    <w:p w:rsidR="001D39D2" w:rsidRPr="00FA52D4" w:rsidRDefault="001D39D2" w:rsidP="001D39D2"/>
    <w:p w:rsidR="001D39D2" w:rsidRPr="00FA52D4" w:rsidRDefault="001D39D2" w:rsidP="001D39D2">
      <w:pPr>
        <w:ind w:firstLine="567"/>
        <w:jc w:val="right"/>
      </w:pPr>
      <w:r w:rsidRPr="00FA52D4">
        <w:t xml:space="preserve">Приложение №2 </w:t>
      </w:r>
    </w:p>
    <w:p w:rsidR="001D39D2" w:rsidRPr="00FA52D4" w:rsidRDefault="001D39D2" w:rsidP="001D39D2">
      <w:pPr>
        <w:ind w:firstLine="567"/>
        <w:jc w:val="right"/>
      </w:pPr>
      <w:r w:rsidRPr="00FA52D4">
        <w:t>к договору поставки №_____</w:t>
      </w:r>
    </w:p>
    <w:p w:rsidR="001D39D2" w:rsidRPr="00FA52D4" w:rsidRDefault="001D39D2" w:rsidP="001D39D2">
      <w:pPr>
        <w:ind w:firstLine="567"/>
        <w:jc w:val="right"/>
      </w:pPr>
      <w:r w:rsidRPr="00FA52D4">
        <w:t>от «___»_______201__ г.</w:t>
      </w:r>
    </w:p>
    <w:p w:rsidR="001D39D2" w:rsidRPr="00FA52D4" w:rsidRDefault="001D39D2" w:rsidP="001D39D2">
      <w:pPr>
        <w:ind w:left="284"/>
        <w:jc w:val="right"/>
        <w:rPr>
          <w:b/>
        </w:rPr>
      </w:pPr>
    </w:p>
    <w:p w:rsidR="001D39D2" w:rsidRPr="00FA52D4" w:rsidRDefault="001D39D2" w:rsidP="001D39D2">
      <w:pPr>
        <w:ind w:left="284"/>
      </w:pPr>
    </w:p>
    <w:p w:rsidR="001D39D2" w:rsidRPr="00FA52D4" w:rsidRDefault="001D39D2" w:rsidP="001D39D2">
      <w:pPr>
        <w:ind w:left="284"/>
        <w:jc w:val="center"/>
        <w:rPr>
          <w:b/>
        </w:rPr>
      </w:pPr>
      <w:r w:rsidRPr="00FA52D4">
        <w:rPr>
          <w:b/>
        </w:rPr>
        <w:t>Адреса и платежные реквизиты Получателя</w:t>
      </w:r>
    </w:p>
    <w:p w:rsidR="001D39D2" w:rsidRPr="00FA52D4" w:rsidRDefault="001D39D2" w:rsidP="001D39D2">
      <w:pPr>
        <w:ind w:left="284"/>
        <w:jc w:val="center"/>
        <w:rPr>
          <w:b/>
        </w:rPr>
      </w:pPr>
    </w:p>
    <w:p w:rsidR="001D39D2" w:rsidRPr="00FA52D4" w:rsidRDefault="001D39D2" w:rsidP="001D39D2">
      <w:pPr>
        <w:rPr>
          <w:i/>
        </w:rPr>
      </w:pPr>
    </w:p>
    <w:p w:rsidR="001D39D2" w:rsidRPr="002D49C0" w:rsidRDefault="001D39D2" w:rsidP="001D39D2">
      <w:pPr>
        <w:rPr>
          <w:b/>
        </w:rPr>
      </w:pPr>
      <w:r w:rsidRPr="002D49C0">
        <w:t>Аппарат Управления</w:t>
      </w:r>
      <w:r w:rsidRPr="002D49C0">
        <w:rPr>
          <w:b/>
        </w:rPr>
        <w:t xml:space="preserve"> </w:t>
      </w:r>
      <w:r w:rsidRPr="002D49C0">
        <w:t>ПАО «</w:t>
      </w:r>
      <w:proofErr w:type="spellStart"/>
      <w:r w:rsidRPr="002D49C0">
        <w:t>ТрансКонтейнер</w:t>
      </w:r>
      <w:proofErr w:type="spellEnd"/>
      <w:r w:rsidRPr="002D49C0">
        <w:t>».</w:t>
      </w:r>
    </w:p>
    <w:p w:rsidR="001D39D2" w:rsidRPr="002D49C0" w:rsidRDefault="001D39D2" w:rsidP="001D39D2">
      <w:pPr>
        <w:shd w:val="clear" w:color="auto" w:fill="FFFFFF"/>
        <w:tabs>
          <w:tab w:val="left" w:pos="22680"/>
        </w:tabs>
        <w:jc w:val="both"/>
        <w:rPr>
          <w:color w:val="000000"/>
          <w:spacing w:val="5"/>
        </w:rPr>
      </w:pPr>
      <w:r w:rsidRPr="002D49C0">
        <w:rPr>
          <w:color w:val="000000"/>
          <w:spacing w:val="5"/>
        </w:rPr>
        <w:t>Место нахождения: Российская Федерация, 125047, г. Москва, Оружейный пер., д.19</w:t>
      </w:r>
    </w:p>
    <w:p w:rsidR="001D39D2" w:rsidRPr="002D49C0" w:rsidRDefault="001D39D2" w:rsidP="001D39D2">
      <w:pPr>
        <w:tabs>
          <w:tab w:val="left" w:pos="22680"/>
        </w:tabs>
        <w:rPr>
          <w:color w:val="000000"/>
          <w:spacing w:val="5"/>
        </w:rPr>
      </w:pPr>
      <w:r w:rsidRPr="002D49C0">
        <w:rPr>
          <w:color w:val="000000"/>
          <w:spacing w:val="5"/>
        </w:rPr>
        <w:t>Фактический адрес: Российская Федерация, 125047, г. Москва, Оружейный пер., д.19</w:t>
      </w:r>
    </w:p>
    <w:p w:rsidR="001D39D2" w:rsidRPr="002D49C0" w:rsidRDefault="001D39D2" w:rsidP="001D39D2">
      <w:pPr>
        <w:shd w:val="clear" w:color="auto" w:fill="FFFFFF"/>
        <w:tabs>
          <w:tab w:val="left" w:pos="22680"/>
        </w:tabs>
        <w:jc w:val="both"/>
        <w:rPr>
          <w:color w:val="000000"/>
          <w:spacing w:val="5"/>
        </w:rPr>
      </w:pPr>
      <w:r w:rsidRPr="002D49C0">
        <w:t xml:space="preserve">ОКПО 94421386, </w:t>
      </w:r>
      <w:r w:rsidRPr="002D49C0">
        <w:rPr>
          <w:color w:val="000000"/>
          <w:spacing w:val="5"/>
        </w:rPr>
        <w:t xml:space="preserve">ИНН </w:t>
      </w:r>
      <w:r w:rsidRPr="002D49C0">
        <w:t>7708591995</w:t>
      </w:r>
      <w:r w:rsidRPr="002D49C0">
        <w:rPr>
          <w:color w:val="000000"/>
          <w:spacing w:val="5"/>
        </w:rPr>
        <w:t>, КПП 997650001</w:t>
      </w:r>
    </w:p>
    <w:p w:rsidR="001D39D2" w:rsidRPr="002D49C0" w:rsidRDefault="001D39D2" w:rsidP="001D39D2">
      <w:pPr>
        <w:shd w:val="clear" w:color="auto" w:fill="FFFFFF"/>
        <w:tabs>
          <w:tab w:val="left" w:pos="22680"/>
        </w:tabs>
        <w:jc w:val="both"/>
        <w:rPr>
          <w:color w:val="000000"/>
          <w:spacing w:val="5"/>
        </w:rPr>
      </w:pPr>
      <w:proofErr w:type="gramStart"/>
      <w:r w:rsidRPr="002D49C0">
        <w:rPr>
          <w:color w:val="000000"/>
          <w:spacing w:val="5"/>
        </w:rPr>
        <w:t>р</w:t>
      </w:r>
      <w:proofErr w:type="gramEnd"/>
      <w:r w:rsidRPr="002D49C0">
        <w:rPr>
          <w:color w:val="000000"/>
          <w:spacing w:val="5"/>
        </w:rPr>
        <w:t xml:space="preserve">/счет </w:t>
      </w:r>
      <w:r w:rsidRPr="002D49C0">
        <w:t xml:space="preserve">40702810200030004399 </w:t>
      </w:r>
    </w:p>
    <w:p w:rsidR="001D39D2" w:rsidRPr="002D49C0" w:rsidRDefault="001D39D2" w:rsidP="001D39D2">
      <w:pPr>
        <w:shd w:val="clear" w:color="auto" w:fill="FFFFFF"/>
        <w:tabs>
          <w:tab w:val="left" w:pos="22680"/>
        </w:tabs>
        <w:jc w:val="both"/>
        <w:rPr>
          <w:color w:val="000000"/>
          <w:spacing w:val="5"/>
        </w:rPr>
      </w:pPr>
      <w:proofErr w:type="gramStart"/>
      <w:r w:rsidRPr="002D49C0">
        <w:rPr>
          <w:color w:val="000000"/>
          <w:spacing w:val="5"/>
        </w:rPr>
        <w:t>к</w:t>
      </w:r>
      <w:proofErr w:type="gramEnd"/>
      <w:r w:rsidRPr="002D49C0">
        <w:rPr>
          <w:color w:val="000000"/>
          <w:spacing w:val="5"/>
        </w:rPr>
        <w:t>/счет 30101810600000000715</w:t>
      </w:r>
    </w:p>
    <w:p w:rsidR="001D39D2" w:rsidRPr="00FA52D4" w:rsidRDefault="001D39D2" w:rsidP="001D39D2">
      <w:r w:rsidRPr="002D49C0">
        <w:rPr>
          <w:color w:val="000000"/>
          <w:spacing w:val="5"/>
        </w:rPr>
        <w:t xml:space="preserve">БИК </w:t>
      </w:r>
      <w:r w:rsidRPr="002D49C0">
        <w:t>044525187</w:t>
      </w:r>
      <w:r w:rsidRPr="002D49C0">
        <w:rPr>
          <w:color w:val="000000"/>
          <w:spacing w:val="5"/>
        </w:rPr>
        <w:br/>
      </w:r>
      <w:r w:rsidRPr="00FA52D4">
        <w:rPr>
          <w:color w:val="000000"/>
          <w:spacing w:val="5"/>
        </w:rPr>
        <w:br/>
      </w:r>
    </w:p>
    <w:p w:rsidR="001D39D2" w:rsidRPr="00FA52D4" w:rsidRDefault="001D39D2" w:rsidP="001D39D2"/>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1D39D2" w:rsidRPr="00FA52D4" w:rsidTr="001D39D2">
        <w:trPr>
          <w:trHeight w:val="2074"/>
        </w:trPr>
        <w:tc>
          <w:tcPr>
            <w:tcW w:w="4705" w:type="dxa"/>
            <w:tcBorders>
              <w:top w:val="nil"/>
              <w:left w:val="nil"/>
              <w:bottom w:val="nil"/>
              <w:right w:val="nil"/>
            </w:tcBorders>
          </w:tcPr>
          <w:p w:rsidR="001D39D2" w:rsidRPr="00FA52D4" w:rsidRDefault="001D39D2" w:rsidP="001D39D2">
            <w:r w:rsidRPr="00FA52D4">
              <w:t>Покупатель:</w:t>
            </w:r>
          </w:p>
          <w:p w:rsidR="001D39D2" w:rsidRPr="00FA52D4" w:rsidRDefault="001D39D2" w:rsidP="001D39D2"/>
          <w:p w:rsidR="001D39D2" w:rsidRPr="00FA52D4" w:rsidRDefault="001D39D2" w:rsidP="001D39D2">
            <w:r w:rsidRPr="00FA52D4">
              <w:t>________    ______________</w:t>
            </w:r>
          </w:p>
          <w:p w:rsidR="001D39D2" w:rsidRPr="00FA52D4" w:rsidRDefault="001D39D2" w:rsidP="001D39D2">
            <w:pPr>
              <w:rPr>
                <w:vertAlign w:val="superscript"/>
              </w:rPr>
            </w:pPr>
            <w:r w:rsidRPr="00FA52D4">
              <w:rPr>
                <w:vertAlign w:val="superscript"/>
              </w:rPr>
              <w:t xml:space="preserve">(подпись)                    (Ф.И.О.)                                     </w:t>
            </w:r>
          </w:p>
        </w:tc>
        <w:tc>
          <w:tcPr>
            <w:tcW w:w="4139" w:type="dxa"/>
            <w:tcBorders>
              <w:top w:val="nil"/>
              <w:left w:val="nil"/>
              <w:bottom w:val="nil"/>
              <w:right w:val="nil"/>
            </w:tcBorders>
          </w:tcPr>
          <w:p w:rsidR="001D39D2" w:rsidRPr="00FA52D4" w:rsidRDefault="001D39D2" w:rsidP="001D39D2">
            <w:r w:rsidRPr="00FA52D4">
              <w:t>Поставщик:</w:t>
            </w:r>
          </w:p>
          <w:p w:rsidR="001D39D2" w:rsidRPr="00FA52D4" w:rsidRDefault="001D39D2" w:rsidP="001D39D2"/>
          <w:p w:rsidR="001D39D2" w:rsidRPr="00FA52D4" w:rsidRDefault="001D39D2" w:rsidP="001D39D2">
            <w:r w:rsidRPr="00FA52D4">
              <w:t>________    ______________</w:t>
            </w:r>
          </w:p>
          <w:p w:rsidR="001D39D2" w:rsidRPr="00FA52D4" w:rsidRDefault="001D39D2" w:rsidP="001D39D2">
            <w:r w:rsidRPr="00FA52D4">
              <w:rPr>
                <w:vertAlign w:val="superscript"/>
              </w:rPr>
              <w:t xml:space="preserve">(подпись)                    (Ф.И.О.)                                     </w:t>
            </w:r>
          </w:p>
        </w:tc>
      </w:tr>
    </w:tbl>
    <w:p w:rsidR="001D39D2" w:rsidRPr="00FA52D4" w:rsidRDefault="001D39D2" w:rsidP="001D39D2"/>
    <w:p w:rsidR="001D39D2" w:rsidRPr="00FA52D4" w:rsidRDefault="001D39D2" w:rsidP="001D39D2"/>
    <w:p w:rsidR="001D39D2" w:rsidRPr="00FA52D4" w:rsidRDefault="001D39D2" w:rsidP="001D39D2"/>
    <w:p w:rsidR="001D39D2" w:rsidRPr="00FA52D4" w:rsidRDefault="001D39D2" w:rsidP="001D39D2"/>
    <w:p w:rsidR="001D39D2" w:rsidRPr="00FA52D4" w:rsidRDefault="001D39D2" w:rsidP="001D39D2"/>
    <w:p w:rsidR="001D39D2" w:rsidRPr="00FA52D4" w:rsidRDefault="001D39D2" w:rsidP="001D39D2"/>
    <w:p w:rsidR="001D39D2" w:rsidRPr="00FA52D4" w:rsidRDefault="001D39D2" w:rsidP="001D39D2"/>
    <w:p w:rsidR="001D39D2" w:rsidRPr="00FA52D4" w:rsidRDefault="001D39D2" w:rsidP="001D39D2"/>
    <w:p w:rsidR="001D39D2" w:rsidRPr="00FA52D4" w:rsidRDefault="001D39D2" w:rsidP="001D39D2"/>
    <w:p w:rsidR="001D39D2" w:rsidRPr="00FA52D4" w:rsidRDefault="001D39D2" w:rsidP="001D39D2"/>
    <w:p w:rsidR="001D39D2" w:rsidRPr="00FA52D4" w:rsidRDefault="001D39D2" w:rsidP="001D39D2"/>
    <w:p w:rsidR="001D39D2" w:rsidRPr="00FA52D4" w:rsidRDefault="001D39D2" w:rsidP="001D39D2"/>
    <w:p w:rsidR="001D39D2" w:rsidRPr="00FA52D4" w:rsidRDefault="001D39D2" w:rsidP="001D39D2"/>
    <w:p w:rsidR="001D39D2" w:rsidRPr="00FA52D4" w:rsidRDefault="001D39D2" w:rsidP="001D39D2"/>
    <w:p w:rsidR="001D39D2" w:rsidRPr="00FA52D4" w:rsidRDefault="001D39D2" w:rsidP="001D39D2"/>
    <w:p w:rsidR="001D39D2" w:rsidRDefault="001D39D2" w:rsidP="001D39D2">
      <w:pPr>
        <w:suppressAutoHyphens w:val="0"/>
      </w:pPr>
      <w:r>
        <w:br w:type="page"/>
      </w:r>
    </w:p>
    <w:p w:rsidR="001D39D2" w:rsidRPr="00FA52D4" w:rsidRDefault="001D39D2" w:rsidP="001D39D2">
      <w:pPr>
        <w:ind w:firstLine="567"/>
        <w:jc w:val="right"/>
      </w:pPr>
      <w:r w:rsidRPr="00FA52D4">
        <w:lastRenderedPageBreak/>
        <w:t>Приложение №</w:t>
      </w:r>
      <w:r>
        <w:t>3</w:t>
      </w:r>
      <w:r w:rsidRPr="00FA52D4">
        <w:t xml:space="preserve"> </w:t>
      </w:r>
    </w:p>
    <w:p w:rsidR="001D39D2" w:rsidRPr="00FA52D4" w:rsidRDefault="001D39D2" w:rsidP="001D39D2">
      <w:pPr>
        <w:ind w:firstLine="567"/>
        <w:jc w:val="right"/>
      </w:pPr>
      <w:r w:rsidRPr="00FA52D4">
        <w:t>к договору поставки №___</w:t>
      </w:r>
      <w:r>
        <w:t>_______________</w:t>
      </w:r>
      <w:r w:rsidRPr="00FA52D4">
        <w:t>__</w:t>
      </w:r>
    </w:p>
    <w:p w:rsidR="001D39D2" w:rsidRDefault="001D39D2" w:rsidP="001D39D2">
      <w:pPr>
        <w:ind w:firstLine="567"/>
        <w:jc w:val="right"/>
      </w:pPr>
      <w:r w:rsidRPr="00FA52D4">
        <w:t>от «___»_______201__ г.</w:t>
      </w:r>
    </w:p>
    <w:p w:rsidR="001D39D2" w:rsidRDefault="001D39D2" w:rsidP="001D39D2">
      <w:pPr>
        <w:ind w:firstLine="567"/>
        <w:jc w:val="right"/>
      </w:pPr>
    </w:p>
    <w:p w:rsidR="001D39D2" w:rsidRDefault="001D39D2" w:rsidP="001D39D2">
      <w:pPr>
        <w:ind w:firstLine="567"/>
        <w:jc w:val="right"/>
      </w:pPr>
    </w:p>
    <w:p w:rsidR="001D39D2" w:rsidRPr="00AF7981" w:rsidRDefault="001D39D2" w:rsidP="001D39D2">
      <w:pPr>
        <w:ind w:firstLine="567"/>
        <w:jc w:val="center"/>
        <w:rPr>
          <w:b/>
        </w:rPr>
      </w:pPr>
      <w:r w:rsidRPr="00AF7981">
        <w:rPr>
          <w:b/>
        </w:rPr>
        <w:t>Техническое задание</w:t>
      </w:r>
    </w:p>
    <w:p w:rsidR="001D39D2" w:rsidRPr="00AF7981" w:rsidRDefault="001D39D2" w:rsidP="001D39D2">
      <w:pPr>
        <w:ind w:firstLine="567"/>
        <w:jc w:val="center"/>
        <w:rPr>
          <w:b/>
        </w:rPr>
      </w:pPr>
    </w:p>
    <w:p w:rsidR="001D39D2" w:rsidRPr="00AF7981" w:rsidRDefault="001D39D2" w:rsidP="001D39D2"/>
    <w:p w:rsidR="001D39D2" w:rsidRPr="00AF7981" w:rsidRDefault="001D39D2" w:rsidP="001D39D2">
      <w:pPr>
        <w:numPr>
          <w:ilvl w:val="0"/>
          <w:numId w:val="27"/>
        </w:numPr>
        <w:tabs>
          <w:tab w:val="left" w:pos="1134"/>
        </w:tabs>
        <w:suppressAutoHyphens w:val="0"/>
        <w:spacing w:after="120"/>
        <w:ind w:firstLine="130"/>
      </w:pPr>
      <w:r w:rsidRPr="00AF7981">
        <w:rPr>
          <w:b/>
        </w:rPr>
        <w:t>Назначения и цели работы</w:t>
      </w:r>
    </w:p>
    <w:p w:rsidR="001D39D2" w:rsidRPr="00AF7981" w:rsidRDefault="001D39D2" w:rsidP="001D39D2">
      <w:pPr>
        <w:spacing w:line="276" w:lineRule="auto"/>
        <w:ind w:firstLine="851"/>
        <w:jc w:val="both"/>
      </w:pPr>
      <w:r w:rsidRPr="00AF7981">
        <w:t>Поставка Товара, проведение монтажных и пуско-наладочных работ в рамках модернизации системы Мультимедиа в соответствии с проектной документацией «</w:t>
      </w:r>
      <w:proofErr w:type="spellStart"/>
      <w:r w:rsidRPr="00AF7981">
        <w:t>Визуализационно</w:t>
      </w:r>
      <w:proofErr w:type="spellEnd"/>
      <w:r w:rsidRPr="00AF7981">
        <w:t xml:space="preserve">-Аналитического Коллективного Комплекса» (далее - ВАКК) и спецификацией поставляемого Товара </w:t>
      </w:r>
      <w:proofErr w:type="spellStart"/>
      <w:r w:rsidR="004B73FA">
        <w:t>согласно</w:t>
      </w:r>
      <w:r w:rsidRPr="00AF7981">
        <w:t>приложени</w:t>
      </w:r>
      <w:r w:rsidR="004B73FA">
        <w:t>ю</w:t>
      </w:r>
      <w:proofErr w:type="spellEnd"/>
      <w:r w:rsidRPr="00AF7981">
        <w:t xml:space="preserve"> №1</w:t>
      </w:r>
      <w:r w:rsidR="004B73FA">
        <w:t xml:space="preserve"> настоящего Договора</w:t>
      </w:r>
      <w:r w:rsidRPr="00AF7981">
        <w:t xml:space="preserve">. </w:t>
      </w:r>
    </w:p>
    <w:p w:rsidR="001D39D2" w:rsidRPr="00AF7981" w:rsidRDefault="001D39D2" w:rsidP="001D39D2">
      <w:pPr>
        <w:numPr>
          <w:ilvl w:val="0"/>
          <w:numId w:val="27"/>
        </w:numPr>
        <w:tabs>
          <w:tab w:val="left" w:pos="1134"/>
        </w:tabs>
        <w:suppressAutoHyphens w:val="0"/>
        <w:spacing w:after="120"/>
        <w:ind w:firstLine="130"/>
        <w:rPr>
          <w:b/>
        </w:rPr>
      </w:pPr>
      <w:r w:rsidRPr="00AF7981">
        <w:rPr>
          <w:b/>
        </w:rPr>
        <w:t>Объекты модернизации системы Мультимедиа</w:t>
      </w:r>
    </w:p>
    <w:p w:rsidR="001D39D2" w:rsidRPr="00AF7981" w:rsidRDefault="001D39D2" w:rsidP="001D39D2">
      <w:pPr>
        <w:spacing w:line="276" w:lineRule="auto"/>
        <w:ind w:left="720"/>
        <w:jc w:val="both"/>
      </w:pPr>
      <w:r w:rsidRPr="00AF7981">
        <w:t xml:space="preserve">В модернизацию системы Мультимедиа входят два объекта: </w:t>
      </w:r>
    </w:p>
    <w:p w:rsidR="001D39D2" w:rsidRPr="00AF7981" w:rsidRDefault="001D39D2" w:rsidP="001D39D2">
      <w:pPr>
        <w:pStyle w:val="aff7"/>
        <w:numPr>
          <w:ilvl w:val="1"/>
          <w:numId w:val="28"/>
        </w:numPr>
        <w:tabs>
          <w:tab w:val="clear" w:pos="1430"/>
        </w:tabs>
        <w:spacing w:line="276" w:lineRule="auto"/>
        <w:ind w:left="0" w:firstLine="851"/>
        <w:jc w:val="both"/>
      </w:pPr>
      <w:r w:rsidRPr="00AF7981">
        <w:t>Конференции зал (г. Москва, Оружейный переулок, дом №19, 4 этаж, 413 кабинет) согласно проектной документации ВАКК (ИНТ</w:t>
      </w:r>
      <w:proofErr w:type="gramStart"/>
      <w:r w:rsidRPr="00AF7981">
        <w:t>.В</w:t>
      </w:r>
      <w:proofErr w:type="gramEnd"/>
      <w:r w:rsidRPr="00AF7981">
        <w:t>ААК-ТК.1</w:t>
      </w:r>
      <w:r w:rsidR="006127CC">
        <w:t>03.Р) приложение № 6 к настоящему Договору</w:t>
      </w:r>
      <w:r w:rsidRPr="00AF7981">
        <w:t>.</w:t>
      </w:r>
    </w:p>
    <w:p w:rsidR="001D39D2" w:rsidRPr="00AF7981" w:rsidRDefault="001D39D2" w:rsidP="001D39D2">
      <w:pPr>
        <w:pStyle w:val="aff7"/>
        <w:numPr>
          <w:ilvl w:val="1"/>
          <w:numId w:val="28"/>
        </w:numPr>
        <w:tabs>
          <w:tab w:val="clear" w:pos="1430"/>
        </w:tabs>
        <w:spacing w:after="200" w:line="276" w:lineRule="auto"/>
        <w:ind w:left="0" w:firstLine="851"/>
        <w:jc w:val="both"/>
      </w:pPr>
      <w:r w:rsidRPr="00AF7981">
        <w:t xml:space="preserve">Атриум (г. Москва, Оружейный переулок, дом №19, 1 этаж) по созданию комплекса вещания корпоративной информации на базе </w:t>
      </w:r>
      <w:proofErr w:type="spellStart"/>
      <w:r w:rsidRPr="00AF7981">
        <w:t>Digital</w:t>
      </w:r>
      <w:proofErr w:type="spellEnd"/>
      <w:r w:rsidRPr="00AF7981">
        <w:t xml:space="preserve"> </w:t>
      </w:r>
      <w:proofErr w:type="spellStart"/>
      <w:r w:rsidRPr="00AF7981">
        <w:t>Signage</w:t>
      </w:r>
      <w:proofErr w:type="spellEnd"/>
      <w:r w:rsidRPr="00AF7981">
        <w:t xml:space="preserve">. </w:t>
      </w:r>
    </w:p>
    <w:p w:rsidR="001D39D2" w:rsidRPr="00AF7981" w:rsidRDefault="001D39D2" w:rsidP="001D39D2">
      <w:pPr>
        <w:pStyle w:val="aff7"/>
        <w:spacing w:after="200" w:line="276" w:lineRule="auto"/>
        <w:ind w:left="851"/>
        <w:jc w:val="both"/>
      </w:pPr>
      <w:r w:rsidRPr="00AF7981">
        <w:t xml:space="preserve">В состав работ </w:t>
      </w:r>
      <w:proofErr w:type="spellStart"/>
      <w:r w:rsidRPr="00AF7981">
        <w:t>Digital</w:t>
      </w:r>
      <w:proofErr w:type="spellEnd"/>
      <w:r w:rsidRPr="00AF7981">
        <w:t xml:space="preserve"> </w:t>
      </w:r>
      <w:proofErr w:type="spellStart"/>
      <w:r w:rsidRPr="00AF7981">
        <w:t>Signage</w:t>
      </w:r>
      <w:proofErr w:type="spellEnd"/>
      <w:r w:rsidRPr="00AF7981">
        <w:t xml:space="preserve"> входит:</w:t>
      </w:r>
    </w:p>
    <w:p w:rsidR="001D39D2" w:rsidRPr="00AF7981" w:rsidRDefault="001D39D2" w:rsidP="001D39D2">
      <w:pPr>
        <w:pStyle w:val="aff7"/>
        <w:numPr>
          <w:ilvl w:val="2"/>
          <w:numId w:val="28"/>
        </w:numPr>
        <w:spacing w:line="276" w:lineRule="auto"/>
        <w:ind w:firstLine="414"/>
        <w:jc w:val="both"/>
      </w:pPr>
      <w:r w:rsidRPr="00AF7981">
        <w:t>Монтаж универсальных креплений для видео панелей;</w:t>
      </w:r>
    </w:p>
    <w:p w:rsidR="001D39D2" w:rsidRPr="00AF7981" w:rsidRDefault="001D39D2" w:rsidP="001D39D2">
      <w:pPr>
        <w:pStyle w:val="aff7"/>
        <w:numPr>
          <w:ilvl w:val="2"/>
          <w:numId w:val="28"/>
        </w:numPr>
        <w:spacing w:line="276" w:lineRule="auto"/>
        <w:ind w:firstLine="414"/>
        <w:jc w:val="both"/>
      </w:pPr>
      <w:r w:rsidRPr="00AF7981">
        <w:t>Монтаж и подключение видео панелей. Общее количество точек подключения оборудования – 4 шт.  (схема №1);</w:t>
      </w:r>
    </w:p>
    <w:p w:rsidR="001D39D2" w:rsidRPr="00AF7981" w:rsidRDefault="001D39D2" w:rsidP="001D39D2">
      <w:pPr>
        <w:pStyle w:val="aff7"/>
        <w:numPr>
          <w:ilvl w:val="2"/>
          <w:numId w:val="28"/>
        </w:numPr>
        <w:spacing w:line="276" w:lineRule="auto"/>
        <w:ind w:firstLine="414"/>
        <w:jc w:val="both"/>
      </w:pPr>
      <w:r w:rsidRPr="00AF7981">
        <w:t xml:space="preserve">Монтаж и пуско-наладка сетевого плеера в четырех точка (схема №1). </w:t>
      </w:r>
    </w:p>
    <w:p w:rsidR="001D39D2" w:rsidRPr="00AF7981" w:rsidRDefault="001D39D2" w:rsidP="001D39D2">
      <w:pPr>
        <w:pStyle w:val="aff7"/>
        <w:numPr>
          <w:ilvl w:val="2"/>
          <w:numId w:val="28"/>
        </w:numPr>
        <w:spacing w:line="276" w:lineRule="auto"/>
        <w:ind w:firstLine="414"/>
        <w:jc w:val="both"/>
      </w:pPr>
      <w:r w:rsidRPr="00AF7981">
        <w:t>Настройка и тестирование комплекса показа корпоративной информации.</w:t>
      </w:r>
    </w:p>
    <w:p w:rsidR="001D39D2" w:rsidRPr="00AF7981" w:rsidRDefault="001D39D2" w:rsidP="001D39D2">
      <w:pPr>
        <w:pStyle w:val="aff7"/>
        <w:spacing w:after="200" w:line="276" w:lineRule="auto"/>
        <w:ind w:left="0" w:firstLine="851"/>
        <w:jc w:val="both"/>
      </w:pPr>
      <w:r w:rsidRPr="00AF7981">
        <w:t>Обозначение точек размещения оборудования представлено на схеме №1 данного Технического задания.</w:t>
      </w:r>
    </w:p>
    <w:p w:rsidR="001D39D2" w:rsidRPr="00AF7981" w:rsidRDefault="001D39D2" w:rsidP="001D39D2">
      <w:pPr>
        <w:pStyle w:val="aff7"/>
        <w:spacing w:after="200" w:line="276" w:lineRule="auto"/>
        <w:ind w:left="0" w:firstLine="142"/>
        <w:jc w:val="center"/>
      </w:pPr>
      <w:r w:rsidRPr="00AF7981">
        <w:br w:type="page"/>
      </w:r>
      <w:r w:rsidRPr="00AF7981">
        <w:object w:dxaOrig="22149" w:dyaOrig="18096" w14:anchorId="2E201C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55pt;height:357.5pt" o:ole="">
            <v:imagedata r:id="rId22" o:title=""/>
          </v:shape>
          <o:OLEObject Type="Embed" ProgID="Visio.Drawing.15" ShapeID="_x0000_i1025" DrawAspect="Content" ObjectID="_1536402440" r:id="rId23"/>
        </w:object>
      </w:r>
    </w:p>
    <w:p w:rsidR="001D39D2" w:rsidRPr="00AF7981" w:rsidRDefault="001D39D2" w:rsidP="001D39D2">
      <w:pPr>
        <w:pStyle w:val="aff7"/>
        <w:spacing w:after="200" w:line="276" w:lineRule="auto"/>
        <w:ind w:left="0" w:firstLine="142"/>
        <w:jc w:val="center"/>
      </w:pPr>
      <w:r w:rsidRPr="00AF7981">
        <w:t>Схема №1</w:t>
      </w:r>
    </w:p>
    <w:p w:rsidR="001D39D2" w:rsidRPr="00AF7981" w:rsidRDefault="001D39D2" w:rsidP="001D39D2">
      <w:pPr>
        <w:spacing w:before="120"/>
        <w:jc w:val="both"/>
      </w:pPr>
    </w:p>
    <w:p w:rsidR="001D39D2" w:rsidRPr="00AF7981" w:rsidRDefault="001D39D2" w:rsidP="001D39D2">
      <w:pPr>
        <w:numPr>
          <w:ilvl w:val="0"/>
          <w:numId w:val="28"/>
        </w:numPr>
        <w:tabs>
          <w:tab w:val="clear" w:pos="720"/>
          <w:tab w:val="left" w:pos="851"/>
        </w:tabs>
        <w:suppressAutoHyphens w:val="0"/>
        <w:spacing w:before="120"/>
        <w:ind w:hanging="153"/>
        <w:jc w:val="both"/>
        <w:rPr>
          <w:b/>
        </w:rPr>
      </w:pPr>
      <w:r w:rsidRPr="00AF7981">
        <w:rPr>
          <w:b/>
        </w:rPr>
        <w:t xml:space="preserve"> Гарантийные обязательства</w:t>
      </w:r>
    </w:p>
    <w:p w:rsidR="001D39D2" w:rsidRPr="00AF7981" w:rsidRDefault="001D39D2" w:rsidP="001D39D2">
      <w:pPr>
        <w:spacing w:before="120"/>
        <w:ind w:firstLine="567"/>
        <w:jc w:val="both"/>
      </w:pPr>
      <w:r w:rsidRPr="00AF7981">
        <w:t xml:space="preserve">Гарантийный срок на выполненную работу составляет 12 месяцев со дня подписания Акта приемки-передачи на выполненную работу/услугу. </w:t>
      </w:r>
    </w:p>
    <w:p w:rsidR="001D39D2" w:rsidRPr="00AF7981" w:rsidRDefault="001D39D2" w:rsidP="001D39D2">
      <w:pPr>
        <w:spacing w:before="120"/>
        <w:ind w:firstLine="567"/>
        <w:jc w:val="both"/>
        <w:rPr>
          <w:b/>
        </w:rPr>
      </w:pPr>
      <w:r w:rsidRPr="00AF7981">
        <w:rPr>
          <w:b/>
        </w:rPr>
        <w:t>4. Перечень документации, передаваемой Покупателю</w:t>
      </w:r>
    </w:p>
    <w:p w:rsidR="001D39D2" w:rsidRPr="00AF7981" w:rsidRDefault="001D39D2" w:rsidP="001D39D2">
      <w:pPr>
        <w:spacing w:before="120"/>
        <w:ind w:firstLine="567"/>
        <w:jc w:val="both"/>
      </w:pPr>
      <w:r w:rsidRPr="00AF7981">
        <w:t>По окончании работ Исполнителем предоставляется исполнительная документация в трех экземплярах на бумажном и электронном носителе в составе:</w:t>
      </w:r>
    </w:p>
    <w:p w:rsidR="001D39D2" w:rsidRPr="00AF7981" w:rsidRDefault="001D39D2" w:rsidP="001D39D2">
      <w:pPr>
        <w:numPr>
          <w:ilvl w:val="0"/>
          <w:numId w:val="29"/>
        </w:numPr>
        <w:suppressAutoHyphens w:val="0"/>
        <w:spacing w:before="120"/>
        <w:jc w:val="both"/>
      </w:pPr>
      <w:r w:rsidRPr="00AF7981">
        <w:t xml:space="preserve">Планы проводок; </w:t>
      </w:r>
    </w:p>
    <w:p w:rsidR="001D39D2" w:rsidRPr="00AF7981" w:rsidRDefault="001D39D2" w:rsidP="001D39D2">
      <w:pPr>
        <w:numPr>
          <w:ilvl w:val="0"/>
          <w:numId w:val="29"/>
        </w:numPr>
        <w:suppressAutoHyphens w:val="0"/>
        <w:spacing w:before="120"/>
        <w:jc w:val="both"/>
      </w:pPr>
      <w:r w:rsidRPr="00AF7981">
        <w:t>Схемы соединений;</w:t>
      </w:r>
    </w:p>
    <w:p w:rsidR="001D39D2" w:rsidRPr="00AF7981" w:rsidRDefault="001D39D2" w:rsidP="001D39D2">
      <w:pPr>
        <w:numPr>
          <w:ilvl w:val="0"/>
          <w:numId w:val="29"/>
        </w:numPr>
        <w:suppressAutoHyphens w:val="0"/>
        <w:spacing w:before="120"/>
        <w:jc w:val="both"/>
      </w:pPr>
      <w:r w:rsidRPr="00AF7981">
        <w:t>Монтажные схемы.</w:t>
      </w:r>
    </w:p>
    <w:p w:rsidR="001D39D2" w:rsidRPr="0009040A" w:rsidRDefault="001D39D2" w:rsidP="001D39D2">
      <w:pPr>
        <w:spacing w:before="120"/>
        <w:ind w:left="927"/>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7"/>
        <w:gridCol w:w="3577"/>
      </w:tblGrid>
      <w:tr w:rsidR="001D39D2" w:rsidRPr="00021914" w:rsidTr="001D39D2">
        <w:trPr>
          <w:trHeight w:val="1314"/>
          <w:jc w:val="center"/>
        </w:trPr>
        <w:tc>
          <w:tcPr>
            <w:tcW w:w="4067" w:type="dxa"/>
            <w:tcBorders>
              <w:top w:val="nil"/>
              <w:left w:val="nil"/>
              <w:bottom w:val="nil"/>
              <w:right w:val="nil"/>
            </w:tcBorders>
          </w:tcPr>
          <w:p w:rsidR="001D39D2" w:rsidRPr="00FA52D4" w:rsidRDefault="001D39D2" w:rsidP="001D39D2"/>
          <w:p w:rsidR="001D39D2" w:rsidRPr="00FA52D4" w:rsidRDefault="001D39D2" w:rsidP="001D39D2">
            <w:r w:rsidRPr="00FA52D4">
              <w:t>Покупатель:</w:t>
            </w:r>
          </w:p>
          <w:p w:rsidR="001D39D2" w:rsidRPr="00FA52D4" w:rsidRDefault="001D39D2" w:rsidP="001D39D2"/>
          <w:p w:rsidR="001D39D2" w:rsidRPr="00FA52D4" w:rsidRDefault="001D39D2" w:rsidP="001D39D2">
            <w:r w:rsidRPr="00FA52D4">
              <w:t>________    ______________</w:t>
            </w:r>
          </w:p>
          <w:p w:rsidR="001D39D2" w:rsidRPr="00FA52D4" w:rsidRDefault="001D39D2" w:rsidP="001D39D2">
            <w:pPr>
              <w:rPr>
                <w:vertAlign w:val="superscript"/>
              </w:rPr>
            </w:pPr>
            <w:r w:rsidRPr="00FA52D4">
              <w:rPr>
                <w:vertAlign w:val="superscript"/>
              </w:rPr>
              <w:t xml:space="preserve">(подпись)                    (Ф.И.О.)                                     </w:t>
            </w:r>
          </w:p>
        </w:tc>
        <w:tc>
          <w:tcPr>
            <w:tcW w:w="3577" w:type="dxa"/>
            <w:tcBorders>
              <w:top w:val="nil"/>
              <w:left w:val="nil"/>
              <w:bottom w:val="nil"/>
              <w:right w:val="nil"/>
            </w:tcBorders>
          </w:tcPr>
          <w:p w:rsidR="001D39D2" w:rsidRPr="00FA52D4" w:rsidRDefault="001D39D2" w:rsidP="001D39D2"/>
          <w:p w:rsidR="001D39D2" w:rsidRPr="00FA52D4" w:rsidRDefault="001D39D2" w:rsidP="001D39D2">
            <w:r w:rsidRPr="00FA52D4">
              <w:t>Поставщик:</w:t>
            </w:r>
          </w:p>
          <w:p w:rsidR="001D39D2" w:rsidRPr="00FA52D4" w:rsidRDefault="001D39D2" w:rsidP="001D39D2"/>
          <w:p w:rsidR="001D39D2" w:rsidRPr="00FA52D4" w:rsidRDefault="001D39D2" w:rsidP="001D39D2">
            <w:r w:rsidRPr="00FA52D4">
              <w:t>________    ______________</w:t>
            </w:r>
          </w:p>
          <w:p w:rsidR="001D39D2" w:rsidRPr="00021914" w:rsidRDefault="001D39D2" w:rsidP="001D39D2">
            <w:r w:rsidRPr="00FA52D4">
              <w:rPr>
                <w:vertAlign w:val="superscript"/>
              </w:rPr>
              <w:t>(подпись)                    (Ф.И.О.)</w:t>
            </w:r>
            <w:r w:rsidRPr="00B508DE">
              <w:rPr>
                <w:vertAlign w:val="superscript"/>
              </w:rPr>
              <w:t xml:space="preserve">                                     </w:t>
            </w:r>
          </w:p>
        </w:tc>
      </w:tr>
    </w:tbl>
    <w:p w:rsidR="001D39D2" w:rsidRPr="00FA52D4" w:rsidRDefault="001D39D2" w:rsidP="001D39D2">
      <w:pPr>
        <w:ind w:firstLine="567"/>
        <w:jc w:val="right"/>
      </w:pPr>
      <w:r>
        <w:br w:type="page"/>
      </w:r>
      <w:r w:rsidRPr="00FA52D4">
        <w:lastRenderedPageBreak/>
        <w:t>Приложение №</w:t>
      </w:r>
      <w:r>
        <w:t>4</w:t>
      </w:r>
      <w:r w:rsidRPr="00FA52D4">
        <w:t xml:space="preserve"> </w:t>
      </w:r>
    </w:p>
    <w:p w:rsidR="001D39D2" w:rsidRPr="00FA52D4" w:rsidRDefault="001D39D2" w:rsidP="001D39D2">
      <w:pPr>
        <w:ind w:firstLine="567"/>
        <w:jc w:val="right"/>
      </w:pPr>
      <w:r w:rsidRPr="00FA52D4">
        <w:t>к договору поставки №_____</w:t>
      </w:r>
    </w:p>
    <w:p w:rsidR="001D39D2" w:rsidRPr="00FA52D4" w:rsidRDefault="001D39D2" w:rsidP="001D39D2">
      <w:pPr>
        <w:ind w:firstLine="567"/>
        <w:jc w:val="right"/>
      </w:pPr>
      <w:r w:rsidRPr="00FA52D4">
        <w:t>от «___»_______201__ г.</w:t>
      </w:r>
    </w:p>
    <w:p w:rsidR="001D39D2" w:rsidRPr="00FA52D4" w:rsidRDefault="001D39D2" w:rsidP="001D39D2">
      <w:pPr>
        <w:rPr>
          <w:b/>
        </w:rPr>
      </w:pPr>
      <w:r w:rsidRPr="00FA52D4">
        <w:rPr>
          <w:b/>
        </w:rPr>
        <w:t>Форма</w:t>
      </w:r>
    </w:p>
    <w:p w:rsidR="001D39D2" w:rsidRPr="00FA52D4" w:rsidRDefault="001D39D2" w:rsidP="001D39D2">
      <w:pPr>
        <w:rPr>
          <w:i/>
        </w:rPr>
      </w:pPr>
      <w:r w:rsidRPr="00FA52D4">
        <w:rPr>
          <w:i/>
        </w:rPr>
        <w:t>Примечание: в качестве примера Формы указан следующий Акт приема-передачи Товара</w:t>
      </w:r>
    </w:p>
    <w:p w:rsidR="001D39D2" w:rsidRPr="00FA52D4" w:rsidRDefault="001D39D2" w:rsidP="001D39D2">
      <w:pPr>
        <w:rPr>
          <w:i/>
        </w:rPr>
      </w:pPr>
    </w:p>
    <w:p w:rsidR="001D39D2" w:rsidRPr="00FA52D4" w:rsidRDefault="001D39D2" w:rsidP="001D39D2">
      <w:pPr>
        <w:jc w:val="center"/>
        <w:rPr>
          <w:b/>
        </w:rPr>
      </w:pPr>
      <w:r w:rsidRPr="00FA52D4">
        <w:rPr>
          <w:b/>
        </w:rPr>
        <w:t>Акт приемки-передачи Товара</w:t>
      </w:r>
    </w:p>
    <w:p w:rsidR="001D39D2" w:rsidRPr="00FA52D4" w:rsidRDefault="001D39D2" w:rsidP="001D39D2">
      <w:pPr>
        <w:shd w:val="clear" w:color="auto" w:fill="FFFFFF"/>
        <w:spacing w:line="451" w:lineRule="exact"/>
      </w:pPr>
      <w:r w:rsidRPr="00FA52D4">
        <w:t>г. _______                                                                                                                            «___» __________ 201_г.</w:t>
      </w:r>
    </w:p>
    <w:p w:rsidR="001D39D2" w:rsidRPr="00FA52D4" w:rsidRDefault="001D39D2" w:rsidP="001D39D2">
      <w:pPr>
        <w:shd w:val="clear" w:color="auto" w:fill="FFFFFF"/>
        <w:jc w:val="both"/>
      </w:pPr>
      <w:r w:rsidRPr="00FA52D4">
        <w:t xml:space="preserve"> </w:t>
      </w:r>
      <w:r w:rsidRPr="00FA52D4">
        <w:tab/>
      </w:r>
    </w:p>
    <w:p w:rsidR="001D39D2" w:rsidRPr="00FA52D4" w:rsidRDefault="001D39D2" w:rsidP="001D39D2">
      <w:pPr>
        <w:ind w:firstLine="720"/>
        <w:jc w:val="both"/>
      </w:pPr>
      <w:r>
        <w:t>Публичное</w:t>
      </w:r>
      <w:r w:rsidRPr="00FA52D4">
        <w:t xml:space="preserve"> акционерное общество «Центр по перевозке грузов в контейнерах «</w:t>
      </w:r>
      <w:proofErr w:type="spellStart"/>
      <w:r w:rsidRPr="00FA52D4">
        <w:t>ТрансКонтейнер</w:t>
      </w:r>
      <w:proofErr w:type="spellEnd"/>
      <w:r w:rsidRPr="00FA52D4">
        <w:t>» (</w:t>
      </w:r>
      <w:r>
        <w:t>П</w:t>
      </w:r>
      <w:r w:rsidRPr="00FA52D4">
        <w:t>АО «</w:t>
      </w:r>
      <w:proofErr w:type="spellStart"/>
      <w:r w:rsidRPr="00FA52D4">
        <w:t>ТрансКонтейнер</w:t>
      </w:r>
      <w:proofErr w:type="spellEnd"/>
      <w:r w:rsidRPr="00FA52D4">
        <w:t xml:space="preserve">»), именуемое в дальнейшем «Покупатель», в лице  __________________________,  действующего  на  основании                                                                                       </w:t>
      </w:r>
      <w:r w:rsidRPr="00FA52D4">
        <w:rPr>
          <w:i/>
          <w:iCs/>
          <w:vertAlign w:val="superscript"/>
        </w:rPr>
        <w:t>(должность, Ф.И.О. – полностью)</w:t>
      </w:r>
      <w:r w:rsidRPr="00FA52D4">
        <w:t xml:space="preserve">                                                                                      </w:t>
      </w:r>
      <w:r w:rsidRPr="00FA52D4">
        <w:rPr>
          <w:i/>
          <w:iCs/>
        </w:rPr>
        <w:t xml:space="preserve">            </w:t>
      </w:r>
    </w:p>
    <w:p w:rsidR="001D39D2" w:rsidRPr="00FA52D4" w:rsidRDefault="001D39D2" w:rsidP="001D39D2">
      <w:pPr>
        <w:jc w:val="both"/>
      </w:pPr>
      <w:r w:rsidRPr="00FA52D4">
        <w:t>_________________________________________________________________________________________,</w:t>
      </w:r>
    </w:p>
    <w:p w:rsidR="001D39D2" w:rsidRPr="00FA52D4" w:rsidRDefault="001D39D2" w:rsidP="001D39D2">
      <w:pPr>
        <w:jc w:val="both"/>
        <w:rPr>
          <w:vertAlign w:val="superscript"/>
        </w:rPr>
      </w:pPr>
      <w:r w:rsidRPr="00FA52D4">
        <w:rPr>
          <w:i/>
          <w:iCs/>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sidRPr="00FA52D4">
        <w:rPr>
          <w:i/>
          <w:iCs/>
          <w:vertAlign w:val="superscript"/>
        </w:rPr>
        <w:t>от</w:t>
      </w:r>
      <w:proofErr w:type="gramEnd"/>
      <w:r w:rsidRPr="00FA52D4">
        <w:rPr>
          <w:i/>
          <w:iCs/>
          <w:vertAlign w:val="superscript"/>
        </w:rPr>
        <w:t xml:space="preserve"> __________  № ____)</w:t>
      </w:r>
    </w:p>
    <w:p w:rsidR="001D39D2" w:rsidRPr="00FA52D4" w:rsidRDefault="001D39D2" w:rsidP="001D39D2">
      <w:pPr>
        <w:jc w:val="both"/>
      </w:pPr>
      <w:r w:rsidRPr="00FA52D4">
        <w:t xml:space="preserve">с одной стороны, и _________________________________________________________________________,  </w:t>
      </w:r>
    </w:p>
    <w:p w:rsidR="001D39D2" w:rsidRPr="00FA52D4" w:rsidRDefault="001D39D2" w:rsidP="001D39D2">
      <w:pPr>
        <w:jc w:val="both"/>
        <w:rPr>
          <w:i/>
          <w:vertAlign w:val="superscript"/>
        </w:rPr>
      </w:pPr>
      <w:r w:rsidRPr="00FA52D4">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1D39D2" w:rsidRPr="00FA52D4" w:rsidRDefault="001D39D2" w:rsidP="001D39D2">
      <w:pPr>
        <w:jc w:val="both"/>
      </w:pPr>
      <w:r w:rsidRPr="00FA52D4">
        <w:t xml:space="preserve">именуемое в дальнейшем «Поставщик», в лице __________________________________________________, </w:t>
      </w:r>
    </w:p>
    <w:p w:rsidR="001D39D2" w:rsidRPr="00FA52D4" w:rsidRDefault="001D39D2" w:rsidP="001D39D2">
      <w:pPr>
        <w:jc w:val="both"/>
      </w:pPr>
      <w:r w:rsidRPr="00FA52D4">
        <w:rPr>
          <w:i/>
          <w:vertAlign w:val="superscript"/>
        </w:rPr>
        <w:t xml:space="preserve">                                                                                                                        (должность, Ф.И.О. - полностью)</w:t>
      </w:r>
    </w:p>
    <w:p w:rsidR="001D39D2" w:rsidRPr="00FA52D4" w:rsidRDefault="001D39D2" w:rsidP="001D39D2">
      <w:pPr>
        <w:jc w:val="both"/>
      </w:pPr>
      <w:proofErr w:type="gramStart"/>
      <w:r w:rsidRPr="00FA52D4">
        <w:t>действующего</w:t>
      </w:r>
      <w:proofErr w:type="gramEnd"/>
      <w:r w:rsidRPr="00FA52D4">
        <w:t xml:space="preserve">  на основании _________________________________________________________________,</w:t>
      </w:r>
    </w:p>
    <w:p w:rsidR="001D39D2" w:rsidRPr="00FA52D4" w:rsidRDefault="001D39D2" w:rsidP="001D39D2">
      <w:pPr>
        <w:jc w:val="both"/>
        <w:rPr>
          <w:i/>
          <w:vertAlign w:val="superscript"/>
        </w:rPr>
      </w:pPr>
      <w:r w:rsidRPr="00FA52D4">
        <w:rPr>
          <w:i/>
          <w:vertAlign w:val="superscript"/>
        </w:rPr>
        <w:t xml:space="preserve">                            (указывается документ,  уполномочивающий  лицо на заключение настоящего  Договора, например: устав/, доверенность от «__»_______№ __ и </w:t>
      </w:r>
      <w:proofErr w:type="spellStart"/>
      <w:r w:rsidRPr="00FA52D4">
        <w:rPr>
          <w:i/>
          <w:vertAlign w:val="superscript"/>
        </w:rPr>
        <w:t>т</w:t>
      </w:r>
      <w:proofErr w:type="gramStart"/>
      <w:r w:rsidRPr="00FA52D4">
        <w:rPr>
          <w:i/>
          <w:vertAlign w:val="superscript"/>
        </w:rPr>
        <w:t>.д</w:t>
      </w:r>
      <w:proofErr w:type="spellEnd"/>
      <w:proofErr w:type="gramEnd"/>
      <w:r w:rsidRPr="00FA52D4">
        <w:rPr>
          <w:i/>
          <w:vertAlign w:val="superscript"/>
        </w:rPr>
        <w:t>)</w:t>
      </w:r>
    </w:p>
    <w:p w:rsidR="001D39D2" w:rsidRPr="00FA52D4" w:rsidRDefault="001D39D2" w:rsidP="001D39D2">
      <w:pPr>
        <w:shd w:val="clear" w:color="auto" w:fill="FFFFFF"/>
        <w:jc w:val="both"/>
      </w:pPr>
      <w:r w:rsidRPr="00FA52D4">
        <w:t>с другой стороны, именуемые в дальнейшем «Стороны», составили Акт приема-передачи оборудования.</w:t>
      </w:r>
    </w:p>
    <w:p w:rsidR="001D39D2" w:rsidRPr="00FA52D4" w:rsidRDefault="001D39D2" w:rsidP="001D39D2">
      <w:pPr>
        <w:shd w:val="clear" w:color="auto" w:fill="FFFFFF"/>
        <w:ind w:firstLine="708"/>
        <w:jc w:val="both"/>
      </w:pPr>
      <w:r w:rsidRPr="00FA52D4">
        <w:t>На основании Договора поставки №____ от «_____» __________ 201_г., Поставщик передает Покупателю в собственность следующей Товар:</w:t>
      </w:r>
    </w:p>
    <w:p w:rsidR="001D39D2" w:rsidRPr="00FA52D4" w:rsidRDefault="001D39D2" w:rsidP="001D39D2">
      <w:pPr>
        <w:shd w:val="clear" w:color="auto" w:fill="FFFFFF"/>
        <w:jc w:val="both"/>
      </w:pPr>
      <w:r w:rsidRPr="00FA52D4">
        <w:t>1.</w:t>
      </w:r>
      <w:r w:rsidRPr="00FA52D4">
        <w:tab/>
        <w:t>_________________________.</w:t>
      </w:r>
    </w:p>
    <w:p w:rsidR="001D39D2" w:rsidRPr="00FA52D4" w:rsidRDefault="001D39D2" w:rsidP="001D39D2">
      <w:pPr>
        <w:shd w:val="clear" w:color="auto" w:fill="FFFFFF"/>
        <w:ind w:firstLine="708"/>
        <w:jc w:val="both"/>
      </w:pPr>
      <w:r w:rsidRPr="00FA52D4">
        <w:t>Техническое состояние вышеуказанного Оборудования соответствует требованиям по его эксплуатации и действующим в Российской Федерации стандартам и техническим условиям. Данный акт является документом по передаче права собственности на Товар _____________</w:t>
      </w:r>
      <w:proofErr w:type="gramStart"/>
      <w:r w:rsidRPr="00FA52D4">
        <w:t xml:space="preserve"> .</w:t>
      </w:r>
      <w:proofErr w:type="gramEnd"/>
    </w:p>
    <w:p w:rsidR="001D39D2" w:rsidRPr="00FA52D4" w:rsidRDefault="001D39D2" w:rsidP="001D39D2">
      <w:pPr>
        <w:shd w:val="clear" w:color="auto" w:fill="FFFFFF"/>
        <w:ind w:firstLine="708"/>
        <w:jc w:val="both"/>
      </w:pPr>
      <w:r w:rsidRPr="00FA52D4">
        <w:t xml:space="preserve">До передачи, Товар не </w:t>
      </w:r>
      <w:r w:rsidRPr="00FA52D4">
        <w:rPr>
          <w:color w:val="000000"/>
        </w:rPr>
        <w:t>является предметом залога, не находится под арестом, не является предметом исков третьих лиц, в отношении Товара нет иных ограничений и обременений</w:t>
      </w:r>
      <w:r w:rsidRPr="00FA52D4">
        <w:t>.</w:t>
      </w:r>
    </w:p>
    <w:p w:rsidR="001D39D2" w:rsidRPr="00FA52D4" w:rsidRDefault="001D39D2" w:rsidP="001D39D2">
      <w:pPr>
        <w:shd w:val="clear" w:color="auto" w:fill="FFFFFF"/>
        <w:ind w:firstLine="708"/>
        <w:jc w:val="both"/>
      </w:pPr>
    </w:p>
    <w:tbl>
      <w:tblPr>
        <w:tblW w:w="0" w:type="auto"/>
        <w:tblInd w:w="137" w:type="dxa"/>
        <w:tblLook w:val="0000" w:firstRow="0" w:lastRow="0" w:firstColumn="0" w:lastColumn="0" w:noHBand="0" w:noVBand="0"/>
      </w:tblPr>
      <w:tblGrid>
        <w:gridCol w:w="74"/>
        <w:gridCol w:w="4067"/>
        <w:gridCol w:w="87"/>
        <w:gridCol w:w="4256"/>
        <w:gridCol w:w="537"/>
      </w:tblGrid>
      <w:tr w:rsidR="001D39D2" w:rsidRPr="00C735F6" w:rsidTr="001D39D2">
        <w:trPr>
          <w:trHeight w:val="1329"/>
        </w:trPr>
        <w:tc>
          <w:tcPr>
            <w:tcW w:w="4228" w:type="dxa"/>
            <w:gridSpan w:val="3"/>
          </w:tcPr>
          <w:p w:rsidR="001D39D2" w:rsidRPr="00C735F6" w:rsidRDefault="001D39D2" w:rsidP="001D39D2">
            <w:pPr>
              <w:pStyle w:val="afd"/>
              <w:rPr>
                <w:sz w:val="24"/>
                <w:szCs w:val="24"/>
              </w:rPr>
            </w:pPr>
            <w:r w:rsidRPr="00C735F6">
              <w:rPr>
                <w:b/>
                <w:sz w:val="24"/>
                <w:szCs w:val="24"/>
              </w:rPr>
              <w:t xml:space="preserve">Получил: </w:t>
            </w:r>
            <w:r w:rsidRPr="00C735F6">
              <w:rPr>
                <w:sz w:val="24"/>
                <w:szCs w:val="24"/>
              </w:rPr>
              <w:t xml:space="preserve"> Публичное акционерное общество «Центр по перевозке грузов в контейнерах «</w:t>
            </w:r>
            <w:proofErr w:type="spellStart"/>
            <w:r w:rsidRPr="00C735F6">
              <w:rPr>
                <w:sz w:val="24"/>
                <w:szCs w:val="24"/>
              </w:rPr>
              <w:t>ТрансКонтейнер</w:t>
            </w:r>
            <w:proofErr w:type="spellEnd"/>
            <w:r w:rsidRPr="00C735F6">
              <w:rPr>
                <w:sz w:val="24"/>
                <w:szCs w:val="24"/>
              </w:rPr>
              <w:t>»</w:t>
            </w:r>
          </w:p>
          <w:p w:rsidR="001D39D2" w:rsidRPr="00C735F6" w:rsidRDefault="001D39D2" w:rsidP="001D39D2">
            <w:pPr>
              <w:shd w:val="clear" w:color="auto" w:fill="FFFFFF"/>
              <w:jc w:val="both"/>
              <w:rPr>
                <w:color w:val="000000"/>
                <w:spacing w:val="5"/>
              </w:rPr>
            </w:pPr>
            <w:r w:rsidRPr="00C735F6">
              <w:rPr>
                <w:color w:val="000000"/>
                <w:spacing w:val="5"/>
              </w:rPr>
              <w:t>Место нахождения: Российская Федерация, 125047, г. Москва, Оружейный пер., д.19</w:t>
            </w:r>
          </w:p>
          <w:p w:rsidR="001D39D2" w:rsidRPr="00C735F6" w:rsidRDefault="001D39D2" w:rsidP="001D39D2">
            <w:pPr>
              <w:shd w:val="clear" w:color="auto" w:fill="FFFFFF"/>
              <w:jc w:val="both"/>
            </w:pPr>
            <w:r w:rsidRPr="00C735F6">
              <w:rPr>
                <w:color w:val="000000"/>
                <w:spacing w:val="5"/>
              </w:rPr>
              <w:t xml:space="preserve">Фактический адрес: </w:t>
            </w:r>
            <w:r w:rsidRPr="00C735F6">
              <w:t xml:space="preserve">125047, г. </w:t>
            </w:r>
            <w:r w:rsidRPr="00C735F6">
              <w:lastRenderedPageBreak/>
              <w:t>Москва, Оружейный переулок д.19</w:t>
            </w:r>
          </w:p>
          <w:p w:rsidR="001D39D2" w:rsidRPr="00C735F6" w:rsidRDefault="001D39D2" w:rsidP="001D39D2">
            <w:pPr>
              <w:jc w:val="both"/>
            </w:pPr>
            <w:r w:rsidRPr="00C735F6">
              <w:t xml:space="preserve">Почтовый адрес: </w:t>
            </w:r>
            <w:r w:rsidRPr="00C735F6">
              <w:rPr>
                <w:color w:val="000000"/>
                <w:spacing w:val="5"/>
              </w:rPr>
              <w:t>125047, г. Москва, Оружейный пер., д.19</w:t>
            </w:r>
          </w:p>
          <w:p w:rsidR="001D39D2" w:rsidRPr="00C735F6" w:rsidRDefault="001D39D2" w:rsidP="001D39D2">
            <w:pPr>
              <w:jc w:val="both"/>
            </w:pPr>
            <w:r w:rsidRPr="00C735F6">
              <w:rPr>
                <w:color w:val="000000"/>
                <w:spacing w:val="5"/>
              </w:rPr>
              <w:t xml:space="preserve">ИНН 7708591995, ОКПО 94421386, </w:t>
            </w:r>
            <w:r w:rsidRPr="00C735F6">
              <w:t xml:space="preserve">КПП 997650001, </w:t>
            </w:r>
          </w:p>
          <w:p w:rsidR="001D39D2" w:rsidRPr="00C735F6" w:rsidRDefault="001D39D2" w:rsidP="001D39D2">
            <w:pPr>
              <w:jc w:val="both"/>
            </w:pPr>
            <w:proofErr w:type="gramStart"/>
            <w:r w:rsidRPr="00C735F6">
              <w:t>Р</w:t>
            </w:r>
            <w:proofErr w:type="gramEnd"/>
            <w:r w:rsidRPr="00C735F6">
              <w:t xml:space="preserve">/с 40702810200030004399 </w:t>
            </w:r>
          </w:p>
          <w:p w:rsidR="001D39D2" w:rsidRPr="00C735F6" w:rsidRDefault="001D39D2" w:rsidP="001D39D2">
            <w:pPr>
              <w:jc w:val="both"/>
            </w:pPr>
            <w:r w:rsidRPr="00C735F6">
              <w:t>в   Банк ВТБ (ПАО)</w:t>
            </w:r>
          </w:p>
          <w:p w:rsidR="001D39D2" w:rsidRPr="00C735F6" w:rsidRDefault="001D39D2" w:rsidP="001D39D2">
            <w:pPr>
              <w:jc w:val="both"/>
            </w:pPr>
            <w:r w:rsidRPr="00C735F6">
              <w:t>БИК 044525187</w:t>
            </w:r>
          </w:p>
          <w:p w:rsidR="001D39D2" w:rsidRPr="00C735F6" w:rsidRDefault="001D39D2" w:rsidP="001D39D2">
            <w:pPr>
              <w:pStyle w:val="afd"/>
              <w:rPr>
                <w:sz w:val="24"/>
                <w:szCs w:val="24"/>
              </w:rPr>
            </w:pPr>
            <w:proofErr w:type="gramStart"/>
            <w:r w:rsidRPr="00C735F6">
              <w:rPr>
                <w:sz w:val="24"/>
                <w:szCs w:val="24"/>
              </w:rPr>
              <w:t>К</w:t>
            </w:r>
            <w:proofErr w:type="gramEnd"/>
            <w:r w:rsidRPr="00C735F6">
              <w:rPr>
                <w:sz w:val="24"/>
                <w:szCs w:val="24"/>
              </w:rPr>
              <w:t xml:space="preserve">/с 30101810700000000187 </w:t>
            </w:r>
            <w:proofErr w:type="gramStart"/>
            <w:r w:rsidRPr="00C735F6">
              <w:rPr>
                <w:sz w:val="24"/>
                <w:szCs w:val="24"/>
              </w:rPr>
              <w:t>в</w:t>
            </w:r>
            <w:proofErr w:type="gramEnd"/>
            <w:r w:rsidRPr="00C735F6">
              <w:rPr>
                <w:sz w:val="24"/>
                <w:szCs w:val="24"/>
              </w:rPr>
              <w:t xml:space="preserve"> ОПЕРУ Московского ГТУ Банка России, </w:t>
            </w:r>
          </w:p>
          <w:p w:rsidR="001D39D2" w:rsidRPr="00C735F6" w:rsidRDefault="001D39D2" w:rsidP="001D39D2">
            <w:pPr>
              <w:shd w:val="clear" w:color="auto" w:fill="FFFFFF"/>
              <w:jc w:val="both"/>
              <w:rPr>
                <w:color w:val="000000"/>
                <w:spacing w:val="5"/>
              </w:rPr>
            </w:pPr>
            <w:r w:rsidRPr="00C735F6">
              <w:rPr>
                <w:color w:val="000000"/>
                <w:spacing w:val="5"/>
              </w:rPr>
              <w:t>тел. (495) 788-17-17, факс (499) 262-75-78</w:t>
            </w:r>
          </w:p>
          <w:p w:rsidR="001D39D2" w:rsidRPr="00C735F6" w:rsidRDefault="001D39D2" w:rsidP="001D39D2">
            <w:pPr>
              <w:pStyle w:val="afd"/>
              <w:rPr>
                <w:sz w:val="24"/>
                <w:szCs w:val="24"/>
              </w:rPr>
            </w:pPr>
            <w:r w:rsidRPr="00C735F6">
              <w:rPr>
                <w:sz w:val="24"/>
                <w:szCs w:val="24"/>
                <w:lang w:val="en-US"/>
              </w:rPr>
              <w:t>E</w:t>
            </w:r>
            <w:r w:rsidRPr="00C735F6">
              <w:rPr>
                <w:sz w:val="24"/>
                <w:szCs w:val="24"/>
              </w:rPr>
              <w:t>-</w:t>
            </w:r>
            <w:r w:rsidRPr="00C735F6">
              <w:rPr>
                <w:sz w:val="24"/>
                <w:szCs w:val="24"/>
                <w:lang w:val="en-US"/>
              </w:rPr>
              <w:t>mail</w:t>
            </w:r>
            <w:r w:rsidRPr="00C735F6">
              <w:rPr>
                <w:sz w:val="24"/>
                <w:szCs w:val="24"/>
              </w:rPr>
              <w:t xml:space="preserve">: </w:t>
            </w:r>
            <w:hyperlink r:id="rId24" w:history="1">
              <w:r w:rsidRPr="00C735F6">
                <w:rPr>
                  <w:rStyle w:val="a8"/>
                  <w:sz w:val="24"/>
                  <w:szCs w:val="24"/>
                  <w:lang w:val="en-US"/>
                </w:rPr>
                <w:t>trcont</w:t>
              </w:r>
              <w:r w:rsidRPr="00C735F6">
                <w:rPr>
                  <w:rStyle w:val="a8"/>
                  <w:sz w:val="24"/>
                  <w:szCs w:val="24"/>
                </w:rPr>
                <w:t>@</w:t>
              </w:r>
              <w:r w:rsidRPr="00C735F6">
                <w:rPr>
                  <w:rStyle w:val="a8"/>
                  <w:sz w:val="24"/>
                  <w:szCs w:val="24"/>
                  <w:lang w:val="en-US"/>
                </w:rPr>
                <w:t>trcont</w:t>
              </w:r>
              <w:r w:rsidRPr="00C735F6">
                <w:rPr>
                  <w:rStyle w:val="a8"/>
                  <w:sz w:val="24"/>
                  <w:szCs w:val="24"/>
                </w:rPr>
                <w:t>.</w:t>
              </w:r>
              <w:proofErr w:type="spellStart"/>
              <w:r w:rsidRPr="00C735F6">
                <w:rPr>
                  <w:rStyle w:val="a8"/>
                  <w:sz w:val="24"/>
                  <w:szCs w:val="24"/>
                  <w:lang w:val="en-US"/>
                </w:rPr>
                <w:t>ru</w:t>
              </w:r>
              <w:proofErr w:type="spellEnd"/>
            </w:hyperlink>
          </w:p>
          <w:p w:rsidR="001D39D2" w:rsidRPr="00C735F6" w:rsidRDefault="001D39D2" w:rsidP="001D39D2"/>
          <w:p w:rsidR="001D39D2" w:rsidRPr="00C735F6" w:rsidRDefault="001D39D2" w:rsidP="001D39D2">
            <w:r w:rsidRPr="00C735F6">
              <w:t>________    ______________</w:t>
            </w:r>
          </w:p>
          <w:p w:rsidR="001D39D2" w:rsidRPr="00C735F6" w:rsidRDefault="001D39D2" w:rsidP="001D39D2">
            <w:pPr>
              <w:pStyle w:val="ConsNormal"/>
              <w:ind w:firstLine="0"/>
              <w:rPr>
                <w:rFonts w:ascii="Times New Roman" w:hAnsi="Times New Roman"/>
                <w:b/>
                <w:sz w:val="24"/>
                <w:szCs w:val="24"/>
              </w:rPr>
            </w:pPr>
            <w:r w:rsidRPr="00C735F6">
              <w:rPr>
                <w:rFonts w:ascii="Times New Roman" w:hAnsi="Times New Roman"/>
                <w:sz w:val="24"/>
                <w:szCs w:val="24"/>
                <w:vertAlign w:val="superscript"/>
              </w:rPr>
              <w:t xml:space="preserve">(подпись)                      (Ф.И.О.)                                     </w:t>
            </w:r>
          </w:p>
        </w:tc>
        <w:tc>
          <w:tcPr>
            <w:tcW w:w="3926" w:type="dxa"/>
            <w:gridSpan w:val="2"/>
          </w:tcPr>
          <w:p w:rsidR="001D39D2" w:rsidRPr="00C735F6" w:rsidRDefault="001D39D2" w:rsidP="001D39D2">
            <w:pPr>
              <w:pStyle w:val="ConsNormal"/>
              <w:ind w:firstLine="0"/>
              <w:rPr>
                <w:rFonts w:ascii="Times New Roman" w:hAnsi="Times New Roman"/>
                <w:b/>
                <w:sz w:val="24"/>
                <w:szCs w:val="24"/>
              </w:rPr>
            </w:pPr>
            <w:r w:rsidRPr="00C735F6">
              <w:rPr>
                <w:rFonts w:ascii="Times New Roman" w:hAnsi="Times New Roman"/>
                <w:b/>
                <w:sz w:val="24"/>
                <w:szCs w:val="24"/>
              </w:rPr>
              <w:lastRenderedPageBreak/>
              <w:t xml:space="preserve">Передал: </w:t>
            </w:r>
            <w:r w:rsidRPr="00C735F6">
              <w:rPr>
                <w:rFonts w:ascii="Times New Roman" w:hAnsi="Times New Roman"/>
                <w:sz w:val="24"/>
                <w:szCs w:val="24"/>
              </w:rPr>
              <w:t>(полное наименование)</w:t>
            </w:r>
          </w:p>
          <w:p w:rsidR="001D39D2" w:rsidRPr="00C735F6" w:rsidRDefault="001D39D2" w:rsidP="001D39D2"/>
          <w:p w:rsidR="001D39D2" w:rsidRPr="00C735F6" w:rsidRDefault="001D39D2" w:rsidP="001D39D2">
            <w:pPr>
              <w:pStyle w:val="afd"/>
              <w:rPr>
                <w:sz w:val="24"/>
                <w:szCs w:val="24"/>
              </w:rPr>
            </w:pPr>
            <w:r w:rsidRPr="00C735F6">
              <w:rPr>
                <w:color w:val="000000"/>
                <w:spacing w:val="5"/>
                <w:sz w:val="24"/>
                <w:szCs w:val="24"/>
              </w:rPr>
              <w:t>Место нахождения</w:t>
            </w:r>
            <w:r w:rsidRPr="00C735F6">
              <w:rPr>
                <w:sz w:val="24"/>
                <w:szCs w:val="24"/>
              </w:rPr>
              <w:t>: ____________________</w:t>
            </w:r>
          </w:p>
          <w:p w:rsidR="001D39D2" w:rsidRPr="00C735F6" w:rsidRDefault="001D39D2" w:rsidP="001D39D2">
            <w:pPr>
              <w:pStyle w:val="afd"/>
              <w:rPr>
                <w:sz w:val="24"/>
                <w:szCs w:val="24"/>
              </w:rPr>
            </w:pPr>
            <w:r w:rsidRPr="00C735F6">
              <w:rPr>
                <w:sz w:val="24"/>
                <w:szCs w:val="24"/>
              </w:rPr>
              <w:t>Почтовый адрес: _______________________</w:t>
            </w:r>
          </w:p>
          <w:p w:rsidR="001D39D2" w:rsidRPr="00C735F6" w:rsidRDefault="001D39D2" w:rsidP="001D39D2">
            <w:pPr>
              <w:pStyle w:val="afd"/>
              <w:ind w:right="-5"/>
              <w:rPr>
                <w:sz w:val="24"/>
                <w:szCs w:val="24"/>
              </w:rPr>
            </w:pPr>
            <w:r w:rsidRPr="00C735F6">
              <w:rPr>
                <w:sz w:val="24"/>
                <w:szCs w:val="24"/>
              </w:rPr>
              <w:t xml:space="preserve">ОГРН_______________ИНН ______________, ОКПО_____________ </w:t>
            </w:r>
            <w:r w:rsidRPr="00C735F6">
              <w:rPr>
                <w:sz w:val="24"/>
                <w:szCs w:val="24"/>
              </w:rPr>
              <w:lastRenderedPageBreak/>
              <w:t>КПП___________________</w:t>
            </w:r>
          </w:p>
          <w:p w:rsidR="001D39D2" w:rsidRPr="00C735F6" w:rsidRDefault="001D39D2" w:rsidP="001D39D2">
            <w:pPr>
              <w:pStyle w:val="afd"/>
              <w:ind w:right="-5"/>
              <w:rPr>
                <w:sz w:val="24"/>
                <w:szCs w:val="24"/>
              </w:rPr>
            </w:pPr>
            <w:proofErr w:type="gramStart"/>
            <w:r w:rsidRPr="00C735F6">
              <w:rPr>
                <w:sz w:val="24"/>
                <w:szCs w:val="24"/>
              </w:rPr>
              <w:t>р</w:t>
            </w:r>
            <w:proofErr w:type="gramEnd"/>
            <w:r w:rsidRPr="00C735F6">
              <w:rPr>
                <w:sz w:val="24"/>
                <w:szCs w:val="24"/>
              </w:rPr>
              <w:t xml:space="preserve">/счет ________________________________ </w:t>
            </w:r>
          </w:p>
          <w:p w:rsidR="001D39D2" w:rsidRPr="00C735F6" w:rsidRDefault="001D39D2" w:rsidP="001D39D2">
            <w:pPr>
              <w:pStyle w:val="afd"/>
              <w:ind w:right="-5"/>
              <w:rPr>
                <w:sz w:val="24"/>
                <w:szCs w:val="24"/>
              </w:rPr>
            </w:pPr>
            <w:r w:rsidRPr="00C735F6">
              <w:rPr>
                <w:sz w:val="24"/>
                <w:szCs w:val="24"/>
              </w:rPr>
              <w:t xml:space="preserve">в____________________________________, </w:t>
            </w:r>
          </w:p>
          <w:p w:rsidR="001D39D2" w:rsidRPr="00C735F6" w:rsidRDefault="001D39D2" w:rsidP="001D39D2">
            <w:pPr>
              <w:pStyle w:val="afa"/>
              <w:ind w:right="-5"/>
              <w:rPr>
                <w:sz w:val="24"/>
              </w:rPr>
            </w:pPr>
            <w:proofErr w:type="gramStart"/>
            <w:r w:rsidRPr="00C735F6">
              <w:rPr>
                <w:sz w:val="24"/>
              </w:rPr>
              <w:t>к</w:t>
            </w:r>
            <w:proofErr w:type="gramEnd"/>
            <w:r w:rsidRPr="00C735F6">
              <w:rPr>
                <w:sz w:val="24"/>
              </w:rPr>
              <w:t>/счет_________________________________</w:t>
            </w:r>
          </w:p>
          <w:p w:rsidR="001D39D2" w:rsidRPr="00C735F6" w:rsidRDefault="001D39D2" w:rsidP="001D39D2">
            <w:pPr>
              <w:pStyle w:val="afa"/>
              <w:ind w:right="-5"/>
              <w:rPr>
                <w:sz w:val="24"/>
              </w:rPr>
            </w:pPr>
            <w:r w:rsidRPr="00C735F6">
              <w:rPr>
                <w:sz w:val="24"/>
              </w:rPr>
              <w:t xml:space="preserve"> в____________________________________, </w:t>
            </w:r>
          </w:p>
          <w:p w:rsidR="001D39D2" w:rsidRPr="00C735F6" w:rsidRDefault="001D39D2" w:rsidP="001D39D2">
            <w:pPr>
              <w:pStyle w:val="afa"/>
              <w:ind w:right="-5"/>
              <w:rPr>
                <w:sz w:val="24"/>
              </w:rPr>
            </w:pPr>
            <w:r w:rsidRPr="00C735F6">
              <w:rPr>
                <w:sz w:val="24"/>
              </w:rPr>
              <w:t xml:space="preserve">БИК _______________,  </w:t>
            </w:r>
          </w:p>
          <w:p w:rsidR="001D39D2" w:rsidRPr="00C735F6" w:rsidRDefault="001D39D2" w:rsidP="001D39D2">
            <w:pPr>
              <w:pStyle w:val="afa"/>
              <w:ind w:right="-5"/>
              <w:rPr>
                <w:sz w:val="24"/>
              </w:rPr>
            </w:pPr>
            <w:r w:rsidRPr="00C735F6">
              <w:rPr>
                <w:sz w:val="24"/>
              </w:rPr>
              <w:t>тел. ________, факс__________</w:t>
            </w:r>
          </w:p>
          <w:p w:rsidR="001D39D2" w:rsidRPr="00C735F6" w:rsidRDefault="001D39D2" w:rsidP="001D39D2"/>
          <w:p w:rsidR="001D39D2" w:rsidRPr="00C735F6" w:rsidRDefault="001D39D2" w:rsidP="001D39D2"/>
          <w:p w:rsidR="001D39D2" w:rsidRPr="00C735F6" w:rsidRDefault="001D39D2" w:rsidP="001D39D2"/>
          <w:p w:rsidR="001D39D2" w:rsidRPr="00C735F6" w:rsidRDefault="001D39D2" w:rsidP="001D39D2"/>
          <w:p w:rsidR="001D39D2" w:rsidRPr="00C735F6" w:rsidRDefault="001D39D2" w:rsidP="001D39D2"/>
          <w:p w:rsidR="001D39D2" w:rsidRPr="00C735F6" w:rsidRDefault="001D39D2" w:rsidP="001D39D2">
            <w:r w:rsidRPr="00C735F6">
              <w:t>________       ______________</w:t>
            </w:r>
          </w:p>
          <w:p w:rsidR="001D39D2" w:rsidRPr="00C735F6" w:rsidRDefault="001D39D2" w:rsidP="001D39D2">
            <w:r w:rsidRPr="00C735F6">
              <w:rPr>
                <w:vertAlign w:val="superscript"/>
              </w:rPr>
              <w:t xml:space="preserve">(подпись)                            (Ф.И.О.)                                     </w:t>
            </w:r>
          </w:p>
        </w:tc>
      </w:tr>
      <w:tr w:rsidR="001D39D2" w:rsidRPr="00C735F6" w:rsidTr="001D3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4" w:type="dxa"/>
          <w:wAfter w:w="436" w:type="dxa"/>
          <w:trHeight w:val="1314"/>
        </w:trPr>
        <w:tc>
          <w:tcPr>
            <w:tcW w:w="4067" w:type="dxa"/>
            <w:tcBorders>
              <w:top w:val="nil"/>
              <w:left w:val="nil"/>
              <w:bottom w:val="nil"/>
              <w:right w:val="nil"/>
            </w:tcBorders>
          </w:tcPr>
          <w:p w:rsidR="001D39D2" w:rsidRPr="00C735F6" w:rsidRDefault="001D39D2" w:rsidP="001D39D2"/>
          <w:p w:rsidR="001D39D2" w:rsidRPr="00C735F6" w:rsidRDefault="001D39D2" w:rsidP="001D39D2">
            <w:r w:rsidRPr="00C735F6">
              <w:t>Покупатель:</w:t>
            </w:r>
          </w:p>
          <w:p w:rsidR="001D39D2" w:rsidRPr="00C735F6" w:rsidRDefault="001D39D2" w:rsidP="001D39D2"/>
          <w:p w:rsidR="001D39D2" w:rsidRPr="00C735F6" w:rsidRDefault="001D39D2" w:rsidP="001D39D2">
            <w:r w:rsidRPr="00C735F6">
              <w:t>________    ______________</w:t>
            </w:r>
          </w:p>
          <w:p w:rsidR="001D39D2" w:rsidRPr="00C735F6" w:rsidRDefault="001D39D2" w:rsidP="001D39D2">
            <w:pPr>
              <w:rPr>
                <w:vertAlign w:val="superscript"/>
              </w:rPr>
            </w:pPr>
            <w:r w:rsidRPr="00C735F6">
              <w:rPr>
                <w:vertAlign w:val="superscript"/>
              </w:rPr>
              <w:t xml:space="preserve">(подпись)                    (Ф.И.О.)                                     </w:t>
            </w:r>
          </w:p>
        </w:tc>
        <w:tc>
          <w:tcPr>
            <w:tcW w:w="3577" w:type="dxa"/>
            <w:gridSpan w:val="2"/>
            <w:tcBorders>
              <w:top w:val="nil"/>
              <w:left w:val="nil"/>
              <w:bottom w:val="nil"/>
              <w:right w:val="nil"/>
            </w:tcBorders>
          </w:tcPr>
          <w:p w:rsidR="001D39D2" w:rsidRPr="00C735F6" w:rsidRDefault="001D39D2" w:rsidP="001D39D2"/>
          <w:p w:rsidR="001D39D2" w:rsidRPr="00C735F6" w:rsidRDefault="001D39D2" w:rsidP="001D39D2">
            <w:r w:rsidRPr="00C735F6">
              <w:t>Поставщик:</w:t>
            </w:r>
          </w:p>
          <w:p w:rsidR="001D39D2" w:rsidRPr="00C735F6" w:rsidRDefault="001D39D2" w:rsidP="001D39D2"/>
          <w:p w:rsidR="001D39D2" w:rsidRPr="00C735F6" w:rsidRDefault="001D39D2" w:rsidP="001D39D2">
            <w:r w:rsidRPr="00C735F6">
              <w:t>________    ______________</w:t>
            </w:r>
          </w:p>
          <w:p w:rsidR="001D39D2" w:rsidRPr="00C735F6" w:rsidRDefault="001D39D2" w:rsidP="001D39D2">
            <w:r w:rsidRPr="00C735F6">
              <w:rPr>
                <w:vertAlign w:val="superscript"/>
              </w:rPr>
              <w:t xml:space="preserve">(подпись)                    (Ф.И.О.)                                     </w:t>
            </w:r>
          </w:p>
        </w:tc>
      </w:tr>
      <w:tr w:rsidR="001D39D2" w:rsidRPr="00C735F6" w:rsidTr="001D3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4" w:type="dxa"/>
          <w:wAfter w:w="436" w:type="dxa"/>
          <w:trHeight w:val="1314"/>
        </w:trPr>
        <w:tc>
          <w:tcPr>
            <w:tcW w:w="4067" w:type="dxa"/>
            <w:tcBorders>
              <w:top w:val="nil"/>
              <w:left w:val="nil"/>
              <w:bottom w:val="nil"/>
              <w:right w:val="nil"/>
            </w:tcBorders>
          </w:tcPr>
          <w:p w:rsidR="001D39D2" w:rsidRPr="00C735F6" w:rsidRDefault="001D39D2" w:rsidP="001D39D2"/>
        </w:tc>
        <w:tc>
          <w:tcPr>
            <w:tcW w:w="3577" w:type="dxa"/>
            <w:gridSpan w:val="2"/>
            <w:tcBorders>
              <w:top w:val="nil"/>
              <w:left w:val="nil"/>
              <w:bottom w:val="nil"/>
              <w:right w:val="nil"/>
            </w:tcBorders>
          </w:tcPr>
          <w:p w:rsidR="001D39D2" w:rsidRPr="00C735F6" w:rsidRDefault="001D39D2" w:rsidP="001D39D2"/>
        </w:tc>
      </w:tr>
      <w:tr w:rsidR="001D39D2" w:rsidRPr="00C735F6" w:rsidTr="001D3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4" w:type="dxa"/>
          <w:wAfter w:w="436" w:type="dxa"/>
          <w:trHeight w:val="1314"/>
        </w:trPr>
        <w:tc>
          <w:tcPr>
            <w:tcW w:w="4067" w:type="dxa"/>
            <w:tcBorders>
              <w:top w:val="nil"/>
              <w:left w:val="nil"/>
              <w:bottom w:val="nil"/>
              <w:right w:val="nil"/>
            </w:tcBorders>
          </w:tcPr>
          <w:p w:rsidR="001D39D2" w:rsidRPr="00C735F6" w:rsidRDefault="001D39D2" w:rsidP="001D39D2"/>
        </w:tc>
        <w:tc>
          <w:tcPr>
            <w:tcW w:w="3577" w:type="dxa"/>
            <w:gridSpan w:val="2"/>
            <w:tcBorders>
              <w:top w:val="nil"/>
              <w:left w:val="nil"/>
              <w:bottom w:val="nil"/>
              <w:right w:val="nil"/>
            </w:tcBorders>
          </w:tcPr>
          <w:p w:rsidR="001D39D2" w:rsidRPr="00C735F6" w:rsidRDefault="001D39D2" w:rsidP="001D39D2"/>
        </w:tc>
      </w:tr>
    </w:tbl>
    <w:p w:rsidR="001D39D2" w:rsidRPr="00FA52D4" w:rsidRDefault="001D39D2" w:rsidP="001D39D2"/>
    <w:p w:rsidR="001D39D2" w:rsidRPr="00FA52D4" w:rsidRDefault="001D39D2" w:rsidP="001D39D2">
      <w:pPr>
        <w:ind w:firstLine="567"/>
        <w:jc w:val="right"/>
      </w:pPr>
      <w:r w:rsidRPr="00FA52D4">
        <w:br w:type="page"/>
      </w:r>
      <w:r w:rsidRPr="006D06B6">
        <w:lastRenderedPageBreak/>
        <w:t>Приложение</w:t>
      </w:r>
      <w:r>
        <w:t xml:space="preserve"> №5</w:t>
      </w:r>
    </w:p>
    <w:p w:rsidR="001D39D2" w:rsidRPr="00FA52D4" w:rsidRDefault="001D39D2" w:rsidP="001D39D2">
      <w:pPr>
        <w:ind w:firstLine="567"/>
        <w:jc w:val="right"/>
      </w:pPr>
      <w:r w:rsidRPr="00FA52D4">
        <w:t>к договору поставки №_____</w:t>
      </w:r>
    </w:p>
    <w:p w:rsidR="001D39D2" w:rsidRPr="00FA52D4" w:rsidRDefault="001D39D2" w:rsidP="001D39D2">
      <w:pPr>
        <w:ind w:firstLine="567"/>
        <w:jc w:val="right"/>
      </w:pPr>
      <w:r w:rsidRPr="00FA52D4">
        <w:t>от «___»_______201__ г.</w:t>
      </w:r>
    </w:p>
    <w:p w:rsidR="001D39D2" w:rsidRPr="00FA52D4" w:rsidRDefault="001D39D2" w:rsidP="001D39D2">
      <w:pPr>
        <w:rPr>
          <w:b/>
        </w:rPr>
      </w:pPr>
      <w:r w:rsidRPr="00FA52D4">
        <w:rPr>
          <w:b/>
        </w:rPr>
        <w:t>Форма</w:t>
      </w:r>
    </w:p>
    <w:p w:rsidR="001D39D2" w:rsidRPr="00FA52D4" w:rsidRDefault="001D39D2" w:rsidP="001D39D2">
      <w:pPr>
        <w:rPr>
          <w:i/>
        </w:rPr>
      </w:pPr>
      <w:r w:rsidRPr="00FA52D4">
        <w:rPr>
          <w:i/>
        </w:rPr>
        <w:t>Примечание: в качестве примера Формы указан следующий Акт выполнения Работ</w:t>
      </w:r>
    </w:p>
    <w:p w:rsidR="001D39D2" w:rsidRPr="00FA52D4" w:rsidRDefault="001D39D2" w:rsidP="001D39D2">
      <w:pPr>
        <w:rPr>
          <w:i/>
        </w:rPr>
      </w:pPr>
    </w:p>
    <w:p w:rsidR="001D39D2" w:rsidRPr="00FA52D4" w:rsidRDefault="001D39D2" w:rsidP="001D39D2">
      <w:pPr>
        <w:shd w:val="clear" w:color="auto" w:fill="FFFFFF"/>
        <w:spacing w:line="451" w:lineRule="exact"/>
        <w:jc w:val="center"/>
        <w:rPr>
          <w:b/>
        </w:rPr>
      </w:pPr>
      <w:r w:rsidRPr="00FA52D4">
        <w:rPr>
          <w:b/>
        </w:rPr>
        <w:t>Акта сдачи-приемки выполненных Работ</w:t>
      </w:r>
    </w:p>
    <w:p w:rsidR="001D39D2" w:rsidRPr="00FA52D4" w:rsidRDefault="001D39D2" w:rsidP="001D39D2">
      <w:pPr>
        <w:shd w:val="clear" w:color="auto" w:fill="FFFFFF"/>
        <w:spacing w:line="451" w:lineRule="exact"/>
      </w:pPr>
      <w:r w:rsidRPr="00FA52D4">
        <w:t>г. _______                                                                                                                            «___» __________ 201_г.</w:t>
      </w:r>
    </w:p>
    <w:p w:rsidR="001D39D2" w:rsidRPr="00FA52D4" w:rsidRDefault="001D39D2" w:rsidP="001D39D2">
      <w:pPr>
        <w:shd w:val="clear" w:color="auto" w:fill="FFFFFF"/>
        <w:jc w:val="both"/>
      </w:pPr>
      <w:r w:rsidRPr="00FA52D4">
        <w:t xml:space="preserve"> </w:t>
      </w:r>
      <w:r w:rsidRPr="00FA52D4">
        <w:tab/>
      </w:r>
    </w:p>
    <w:p w:rsidR="001D39D2" w:rsidRPr="00FA52D4" w:rsidRDefault="001D39D2" w:rsidP="001D39D2">
      <w:pPr>
        <w:ind w:firstLine="720"/>
        <w:jc w:val="both"/>
      </w:pPr>
      <w:r>
        <w:t>Публичное</w:t>
      </w:r>
      <w:r w:rsidRPr="00FA52D4">
        <w:t xml:space="preserve"> акционерное общество «Центр по перевозке грузов в контейнерах «</w:t>
      </w:r>
      <w:proofErr w:type="spellStart"/>
      <w:r w:rsidRPr="00FA52D4">
        <w:t>ТрансКонтейнер</w:t>
      </w:r>
      <w:proofErr w:type="spellEnd"/>
      <w:r w:rsidRPr="00FA52D4">
        <w:t>» (</w:t>
      </w:r>
      <w:r>
        <w:t>П</w:t>
      </w:r>
      <w:r w:rsidRPr="00FA52D4">
        <w:t>АО «</w:t>
      </w:r>
      <w:proofErr w:type="spellStart"/>
      <w:r w:rsidRPr="00FA52D4">
        <w:t>ТрансКонтейнер</w:t>
      </w:r>
      <w:proofErr w:type="spellEnd"/>
      <w:r w:rsidRPr="00FA52D4">
        <w:t xml:space="preserve">»), именуемое в дальнейшем «Покупатель», в лице  __________________________,  действующего  на  основании                                                                                       </w:t>
      </w:r>
      <w:r w:rsidRPr="00FA52D4">
        <w:rPr>
          <w:i/>
          <w:iCs/>
          <w:vertAlign w:val="superscript"/>
        </w:rPr>
        <w:t>(должность, Ф.И.О. – полностью)</w:t>
      </w:r>
      <w:r w:rsidRPr="00FA52D4">
        <w:t xml:space="preserve">                                                                                      </w:t>
      </w:r>
      <w:r w:rsidRPr="00FA52D4">
        <w:rPr>
          <w:i/>
          <w:iCs/>
        </w:rPr>
        <w:t xml:space="preserve">            </w:t>
      </w:r>
    </w:p>
    <w:p w:rsidR="001D39D2" w:rsidRPr="00FA52D4" w:rsidRDefault="001D39D2" w:rsidP="001D39D2">
      <w:pPr>
        <w:jc w:val="both"/>
      </w:pPr>
      <w:r w:rsidRPr="00FA52D4">
        <w:t>_________________________________________________________________________________________,</w:t>
      </w:r>
    </w:p>
    <w:p w:rsidR="001D39D2" w:rsidRPr="00FA52D4" w:rsidRDefault="001D39D2" w:rsidP="001D39D2">
      <w:pPr>
        <w:jc w:val="both"/>
        <w:rPr>
          <w:vertAlign w:val="superscript"/>
        </w:rPr>
      </w:pPr>
      <w:r w:rsidRPr="00FA52D4">
        <w:rPr>
          <w:i/>
          <w:iCs/>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sidRPr="00FA52D4">
        <w:rPr>
          <w:i/>
          <w:iCs/>
          <w:vertAlign w:val="superscript"/>
        </w:rPr>
        <w:t>от</w:t>
      </w:r>
      <w:proofErr w:type="gramEnd"/>
      <w:r w:rsidRPr="00FA52D4">
        <w:rPr>
          <w:i/>
          <w:iCs/>
          <w:vertAlign w:val="superscript"/>
        </w:rPr>
        <w:t xml:space="preserve"> __________  № ____)</w:t>
      </w:r>
    </w:p>
    <w:p w:rsidR="001D39D2" w:rsidRPr="00FA52D4" w:rsidRDefault="001D39D2" w:rsidP="001D39D2">
      <w:pPr>
        <w:jc w:val="both"/>
      </w:pPr>
      <w:r w:rsidRPr="00FA52D4">
        <w:t xml:space="preserve">с одной стороны, и _________________________________________________________________________,  </w:t>
      </w:r>
    </w:p>
    <w:p w:rsidR="001D39D2" w:rsidRPr="00FA52D4" w:rsidRDefault="001D39D2" w:rsidP="001D39D2">
      <w:pPr>
        <w:jc w:val="both"/>
        <w:rPr>
          <w:i/>
          <w:vertAlign w:val="superscript"/>
        </w:rPr>
      </w:pPr>
      <w:r w:rsidRPr="00FA52D4">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1D39D2" w:rsidRPr="00FA52D4" w:rsidRDefault="001D39D2" w:rsidP="001D39D2">
      <w:pPr>
        <w:jc w:val="both"/>
      </w:pPr>
      <w:r w:rsidRPr="00FA52D4">
        <w:t xml:space="preserve">именуемое в дальнейшем «Поставщик», в лице __________________________________________________, </w:t>
      </w:r>
    </w:p>
    <w:p w:rsidR="001D39D2" w:rsidRPr="00FA52D4" w:rsidRDefault="001D39D2" w:rsidP="001D39D2">
      <w:pPr>
        <w:jc w:val="both"/>
      </w:pPr>
      <w:r w:rsidRPr="00FA52D4">
        <w:rPr>
          <w:i/>
          <w:vertAlign w:val="superscript"/>
        </w:rPr>
        <w:t xml:space="preserve">                                                                                                                        (должность, Ф.И.О. - полностью)</w:t>
      </w:r>
    </w:p>
    <w:p w:rsidR="001D39D2" w:rsidRPr="00FA52D4" w:rsidRDefault="001D39D2" w:rsidP="001D39D2">
      <w:pPr>
        <w:jc w:val="both"/>
      </w:pPr>
      <w:proofErr w:type="gramStart"/>
      <w:r w:rsidRPr="00FA52D4">
        <w:t>действующего</w:t>
      </w:r>
      <w:proofErr w:type="gramEnd"/>
      <w:r w:rsidRPr="00FA52D4">
        <w:t xml:space="preserve">  на основании _________________________________________________________________,</w:t>
      </w:r>
    </w:p>
    <w:p w:rsidR="001D39D2" w:rsidRPr="00FA52D4" w:rsidRDefault="001D39D2" w:rsidP="001D39D2">
      <w:pPr>
        <w:jc w:val="both"/>
        <w:rPr>
          <w:i/>
          <w:vertAlign w:val="superscript"/>
        </w:rPr>
      </w:pPr>
      <w:r w:rsidRPr="00FA52D4">
        <w:rPr>
          <w:i/>
          <w:vertAlign w:val="superscript"/>
        </w:rPr>
        <w:t xml:space="preserve">                            (указывается документ,  уполномочивающий  лицо на заключение настоящего  Договора, например: устав/, доверенность от «__»_______№ __ и </w:t>
      </w:r>
      <w:proofErr w:type="spellStart"/>
      <w:r w:rsidRPr="00FA52D4">
        <w:rPr>
          <w:i/>
          <w:vertAlign w:val="superscript"/>
        </w:rPr>
        <w:t>т</w:t>
      </w:r>
      <w:proofErr w:type="gramStart"/>
      <w:r w:rsidRPr="00FA52D4">
        <w:rPr>
          <w:i/>
          <w:vertAlign w:val="superscript"/>
        </w:rPr>
        <w:t>.д</w:t>
      </w:r>
      <w:proofErr w:type="spellEnd"/>
      <w:proofErr w:type="gramEnd"/>
      <w:r w:rsidRPr="00FA52D4">
        <w:rPr>
          <w:i/>
          <w:vertAlign w:val="superscript"/>
        </w:rPr>
        <w:t>)</w:t>
      </w:r>
    </w:p>
    <w:p w:rsidR="001D39D2" w:rsidRPr="00FA52D4" w:rsidRDefault="001D39D2" w:rsidP="001D39D2">
      <w:pPr>
        <w:shd w:val="clear" w:color="auto" w:fill="FFFFFF"/>
        <w:jc w:val="both"/>
      </w:pPr>
      <w:r w:rsidRPr="00FA52D4">
        <w:t>с другой стороны, именуемые в дальнейшем «Стороны», составили настоящий Акт в том, что Поставщик в соответствии с договором поставки №____ от «_____» __________ 201_г., произвел монтажные работы и ввел в эксплуатацию следующий Товар:</w:t>
      </w:r>
    </w:p>
    <w:p w:rsidR="001D39D2" w:rsidRPr="00FA52D4" w:rsidRDefault="001D39D2" w:rsidP="001D39D2">
      <w:pPr>
        <w:shd w:val="clear" w:color="auto" w:fill="FFFFFF"/>
        <w:jc w:val="both"/>
      </w:pPr>
      <w:r w:rsidRPr="00FA52D4">
        <w:t>1.</w:t>
      </w:r>
      <w:r w:rsidRPr="00FA52D4">
        <w:tab/>
        <w:t>_________________________.</w:t>
      </w:r>
    </w:p>
    <w:p w:rsidR="001D39D2" w:rsidRPr="00FA52D4" w:rsidRDefault="001D39D2" w:rsidP="001D39D2">
      <w:pPr>
        <w:shd w:val="clear" w:color="auto" w:fill="FFFFFF"/>
        <w:ind w:firstLine="708"/>
        <w:jc w:val="both"/>
      </w:pPr>
      <w:r w:rsidRPr="00FA52D4">
        <w:t>Работы выполнены полностью, с надлежащим качеством, претензий со стороны Покупателя нет.</w:t>
      </w:r>
    </w:p>
    <w:p w:rsidR="001D39D2" w:rsidRDefault="001D39D2" w:rsidP="001D39D2">
      <w:pPr>
        <w:shd w:val="clear" w:color="auto" w:fill="FFFFFF"/>
        <w:ind w:firstLine="708"/>
        <w:jc w:val="both"/>
      </w:pPr>
      <w:r w:rsidRPr="00FA52D4">
        <w:t xml:space="preserve">Стоимость выполненных Работ составляет 000 000,00 (Ноль </w:t>
      </w:r>
      <w:proofErr w:type="spellStart"/>
      <w:r w:rsidRPr="00FA52D4">
        <w:t>ноль</w:t>
      </w:r>
      <w:proofErr w:type="spellEnd"/>
      <w:r w:rsidRPr="00FA52D4">
        <w:t xml:space="preserve"> </w:t>
      </w:r>
      <w:proofErr w:type="spellStart"/>
      <w:proofErr w:type="gramStart"/>
      <w:r w:rsidRPr="00FA52D4">
        <w:t>ноль</w:t>
      </w:r>
      <w:proofErr w:type="spellEnd"/>
      <w:proofErr w:type="gramEnd"/>
      <w:r w:rsidRPr="00FA52D4">
        <w:t xml:space="preserve">  тысяч ноль) рублей 00 копеек, включая НДС (18%) - 0 000,00 (Ноль тысяч ноль) рублей 00 копеек.</w:t>
      </w:r>
    </w:p>
    <w:p w:rsidR="00C735F6" w:rsidRPr="00FA52D4" w:rsidRDefault="00C735F6" w:rsidP="001D39D2">
      <w:pPr>
        <w:shd w:val="clear" w:color="auto" w:fill="FFFFFF"/>
        <w:ind w:firstLine="708"/>
        <w:jc w:val="both"/>
      </w:pPr>
    </w:p>
    <w:tbl>
      <w:tblPr>
        <w:tblW w:w="0" w:type="auto"/>
        <w:tblInd w:w="137" w:type="dxa"/>
        <w:tblLook w:val="0000" w:firstRow="0" w:lastRow="0" w:firstColumn="0" w:lastColumn="0" w:noHBand="0" w:noVBand="0"/>
      </w:tblPr>
      <w:tblGrid>
        <w:gridCol w:w="74"/>
        <w:gridCol w:w="4067"/>
        <w:gridCol w:w="87"/>
        <w:gridCol w:w="4256"/>
        <w:gridCol w:w="537"/>
      </w:tblGrid>
      <w:tr w:rsidR="001D39D2" w:rsidRPr="00C735F6" w:rsidTr="001D39D2">
        <w:trPr>
          <w:trHeight w:val="1329"/>
        </w:trPr>
        <w:tc>
          <w:tcPr>
            <w:tcW w:w="4228" w:type="dxa"/>
            <w:gridSpan w:val="3"/>
          </w:tcPr>
          <w:p w:rsidR="001D39D2" w:rsidRPr="00C735F6" w:rsidRDefault="001D39D2" w:rsidP="001D39D2">
            <w:pPr>
              <w:pStyle w:val="afd"/>
              <w:rPr>
                <w:sz w:val="24"/>
                <w:szCs w:val="24"/>
              </w:rPr>
            </w:pPr>
            <w:r w:rsidRPr="00C735F6">
              <w:rPr>
                <w:b/>
                <w:sz w:val="24"/>
                <w:szCs w:val="24"/>
              </w:rPr>
              <w:t xml:space="preserve">Покупатель: </w:t>
            </w:r>
            <w:r w:rsidRPr="00C735F6">
              <w:rPr>
                <w:sz w:val="24"/>
                <w:szCs w:val="24"/>
              </w:rPr>
              <w:t xml:space="preserve"> Публичное акционерное общество «Центр по перевозке грузов в контейнерах «</w:t>
            </w:r>
            <w:proofErr w:type="spellStart"/>
            <w:r w:rsidRPr="00C735F6">
              <w:rPr>
                <w:sz w:val="24"/>
                <w:szCs w:val="24"/>
              </w:rPr>
              <w:t>ТрансКонтейнер</w:t>
            </w:r>
            <w:proofErr w:type="spellEnd"/>
            <w:r w:rsidRPr="00C735F6">
              <w:rPr>
                <w:sz w:val="24"/>
                <w:szCs w:val="24"/>
              </w:rPr>
              <w:t>»</w:t>
            </w:r>
          </w:p>
          <w:p w:rsidR="001D39D2" w:rsidRPr="00C735F6" w:rsidRDefault="001D39D2" w:rsidP="001D39D2">
            <w:pPr>
              <w:shd w:val="clear" w:color="auto" w:fill="FFFFFF"/>
              <w:jc w:val="both"/>
              <w:rPr>
                <w:color w:val="000000"/>
                <w:spacing w:val="5"/>
              </w:rPr>
            </w:pPr>
            <w:r w:rsidRPr="00C735F6">
              <w:rPr>
                <w:color w:val="000000"/>
                <w:spacing w:val="5"/>
              </w:rPr>
              <w:t>Место нахождения: Российская Федерация, 125047, г. Москва, Оружейный пер., д.19</w:t>
            </w:r>
          </w:p>
          <w:p w:rsidR="001D39D2" w:rsidRPr="00C735F6" w:rsidRDefault="001D39D2" w:rsidP="001D39D2">
            <w:pPr>
              <w:shd w:val="clear" w:color="auto" w:fill="FFFFFF"/>
              <w:jc w:val="both"/>
            </w:pPr>
            <w:r w:rsidRPr="00C735F6">
              <w:rPr>
                <w:color w:val="000000"/>
                <w:spacing w:val="5"/>
              </w:rPr>
              <w:t xml:space="preserve">Фактический адрес: </w:t>
            </w:r>
            <w:r w:rsidRPr="00C735F6">
              <w:t>125047, г. Москва, Оружейный переулок д.19</w:t>
            </w:r>
          </w:p>
          <w:p w:rsidR="001D39D2" w:rsidRPr="00C735F6" w:rsidRDefault="001D39D2" w:rsidP="001D39D2">
            <w:pPr>
              <w:jc w:val="both"/>
            </w:pPr>
            <w:r w:rsidRPr="00C735F6">
              <w:t xml:space="preserve">Почтовый адрес: </w:t>
            </w:r>
            <w:r w:rsidRPr="00C735F6">
              <w:rPr>
                <w:color w:val="000000"/>
                <w:spacing w:val="5"/>
              </w:rPr>
              <w:t>125047, г. Москва, Оружейный пер., д.19</w:t>
            </w:r>
          </w:p>
          <w:p w:rsidR="001D39D2" w:rsidRPr="00C735F6" w:rsidRDefault="001D39D2" w:rsidP="001D39D2">
            <w:pPr>
              <w:jc w:val="both"/>
            </w:pPr>
            <w:r w:rsidRPr="00C735F6">
              <w:rPr>
                <w:color w:val="000000"/>
                <w:spacing w:val="5"/>
              </w:rPr>
              <w:lastRenderedPageBreak/>
              <w:t xml:space="preserve">ИНН 7708591995, ОКПО 94421386, </w:t>
            </w:r>
            <w:r w:rsidRPr="00C735F6">
              <w:t xml:space="preserve">КПП 997650001, </w:t>
            </w:r>
          </w:p>
          <w:p w:rsidR="001D39D2" w:rsidRPr="00C735F6" w:rsidRDefault="001D39D2" w:rsidP="001D39D2">
            <w:pPr>
              <w:jc w:val="both"/>
            </w:pPr>
            <w:proofErr w:type="gramStart"/>
            <w:r w:rsidRPr="00C735F6">
              <w:t>Р</w:t>
            </w:r>
            <w:proofErr w:type="gramEnd"/>
            <w:r w:rsidRPr="00C735F6">
              <w:t>/с 40702810200030004399 в Банк ВТБ (ПАО)</w:t>
            </w:r>
          </w:p>
          <w:p w:rsidR="001D39D2" w:rsidRPr="00C735F6" w:rsidRDefault="001D39D2" w:rsidP="001D39D2">
            <w:pPr>
              <w:jc w:val="both"/>
            </w:pPr>
            <w:r w:rsidRPr="00C735F6">
              <w:t>БИК 044525187</w:t>
            </w:r>
          </w:p>
          <w:p w:rsidR="001D39D2" w:rsidRPr="00C735F6" w:rsidRDefault="001D39D2" w:rsidP="001D39D2">
            <w:pPr>
              <w:pStyle w:val="afd"/>
              <w:rPr>
                <w:sz w:val="24"/>
                <w:szCs w:val="24"/>
              </w:rPr>
            </w:pPr>
            <w:proofErr w:type="gramStart"/>
            <w:r w:rsidRPr="00C735F6">
              <w:rPr>
                <w:sz w:val="24"/>
                <w:szCs w:val="24"/>
              </w:rPr>
              <w:t>К</w:t>
            </w:r>
            <w:proofErr w:type="gramEnd"/>
            <w:r w:rsidRPr="00C735F6">
              <w:rPr>
                <w:sz w:val="24"/>
                <w:szCs w:val="24"/>
              </w:rPr>
              <w:t xml:space="preserve">/с 30101810700000000187 </w:t>
            </w:r>
            <w:proofErr w:type="gramStart"/>
            <w:r w:rsidRPr="00C735F6">
              <w:rPr>
                <w:sz w:val="24"/>
                <w:szCs w:val="24"/>
              </w:rPr>
              <w:t>в</w:t>
            </w:r>
            <w:proofErr w:type="gramEnd"/>
            <w:r w:rsidRPr="00C735F6">
              <w:rPr>
                <w:sz w:val="24"/>
                <w:szCs w:val="24"/>
              </w:rPr>
              <w:t xml:space="preserve"> ОПЕРУ Московского ГТУ Банка России, </w:t>
            </w:r>
          </w:p>
          <w:p w:rsidR="001D39D2" w:rsidRPr="00C735F6" w:rsidRDefault="001D39D2" w:rsidP="001D39D2">
            <w:pPr>
              <w:shd w:val="clear" w:color="auto" w:fill="FFFFFF"/>
              <w:jc w:val="both"/>
              <w:rPr>
                <w:color w:val="000000"/>
                <w:spacing w:val="5"/>
              </w:rPr>
            </w:pPr>
            <w:r w:rsidRPr="00C735F6">
              <w:rPr>
                <w:color w:val="000000"/>
                <w:spacing w:val="5"/>
              </w:rPr>
              <w:t>тел. (495) 788-17-17, факс (499) 262-75-78</w:t>
            </w:r>
          </w:p>
          <w:p w:rsidR="001D39D2" w:rsidRPr="00C735F6" w:rsidRDefault="001D39D2" w:rsidP="001D39D2">
            <w:pPr>
              <w:pStyle w:val="afd"/>
              <w:rPr>
                <w:sz w:val="24"/>
                <w:szCs w:val="24"/>
              </w:rPr>
            </w:pPr>
            <w:r w:rsidRPr="00C735F6">
              <w:rPr>
                <w:sz w:val="24"/>
                <w:szCs w:val="24"/>
                <w:lang w:val="en-US"/>
              </w:rPr>
              <w:t>E</w:t>
            </w:r>
            <w:r w:rsidRPr="00C735F6">
              <w:rPr>
                <w:sz w:val="24"/>
                <w:szCs w:val="24"/>
              </w:rPr>
              <w:t>-</w:t>
            </w:r>
            <w:r w:rsidRPr="00C735F6">
              <w:rPr>
                <w:sz w:val="24"/>
                <w:szCs w:val="24"/>
                <w:lang w:val="en-US"/>
              </w:rPr>
              <w:t>mail</w:t>
            </w:r>
            <w:r w:rsidRPr="00C735F6">
              <w:rPr>
                <w:sz w:val="24"/>
                <w:szCs w:val="24"/>
              </w:rPr>
              <w:t xml:space="preserve">: </w:t>
            </w:r>
            <w:hyperlink r:id="rId25" w:history="1">
              <w:r w:rsidRPr="00C735F6">
                <w:rPr>
                  <w:rStyle w:val="a8"/>
                  <w:sz w:val="24"/>
                  <w:szCs w:val="24"/>
                  <w:lang w:val="en-US"/>
                </w:rPr>
                <w:t>trcont</w:t>
              </w:r>
              <w:r w:rsidRPr="00C735F6">
                <w:rPr>
                  <w:rStyle w:val="a8"/>
                  <w:sz w:val="24"/>
                  <w:szCs w:val="24"/>
                </w:rPr>
                <w:t>@</w:t>
              </w:r>
              <w:r w:rsidRPr="00C735F6">
                <w:rPr>
                  <w:rStyle w:val="a8"/>
                  <w:sz w:val="24"/>
                  <w:szCs w:val="24"/>
                  <w:lang w:val="en-US"/>
                </w:rPr>
                <w:t>trcont</w:t>
              </w:r>
              <w:r w:rsidRPr="00C735F6">
                <w:rPr>
                  <w:rStyle w:val="a8"/>
                  <w:sz w:val="24"/>
                  <w:szCs w:val="24"/>
                </w:rPr>
                <w:t>.</w:t>
              </w:r>
              <w:proofErr w:type="spellStart"/>
              <w:r w:rsidRPr="00C735F6">
                <w:rPr>
                  <w:rStyle w:val="a8"/>
                  <w:sz w:val="24"/>
                  <w:szCs w:val="24"/>
                  <w:lang w:val="en-US"/>
                </w:rPr>
                <w:t>ru</w:t>
              </w:r>
              <w:proofErr w:type="spellEnd"/>
            </w:hyperlink>
          </w:p>
          <w:p w:rsidR="001D39D2" w:rsidRPr="00C735F6" w:rsidRDefault="001D39D2" w:rsidP="001D39D2"/>
          <w:p w:rsidR="001D39D2" w:rsidRPr="00C735F6" w:rsidRDefault="001D39D2" w:rsidP="001D39D2">
            <w:r w:rsidRPr="00C735F6">
              <w:t>________    ______________</w:t>
            </w:r>
          </w:p>
          <w:p w:rsidR="001D39D2" w:rsidRPr="00C735F6" w:rsidRDefault="001D39D2" w:rsidP="001D39D2">
            <w:pPr>
              <w:pStyle w:val="ConsNormal"/>
              <w:ind w:firstLine="0"/>
              <w:rPr>
                <w:rFonts w:ascii="Times New Roman" w:hAnsi="Times New Roman"/>
                <w:b/>
                <w:sz w:val="24"/>
                <w:szCs w:val="24"/>
              </w:rPr>
            </w:pPr>
            <w:r w:rsidRPr="00C735F6">
              <w:rPr>
                <w:rFonts w:ascii="Times New Roman" w:hAnsi="Times New Roman"/>
                <w:sz w:val="24"/>
                <w:szCs w:val="24"/>
                <w:vertAlign w:val="superscript"/>
              </w:rPr>
              <w:t xml:space="preserve">(подпись)                      (Ф.И.О.)                                     </w:t>
            </w:r>
          </w:p>
        </w:tc>
        <w:tc>
          <w:tcPr>
            <w:tcW w:w="3926" w:type="dxa"/>
            <w:gridSpan w:val="2"/>
          </w:tcPr>
          <w:p w:rsidR="001D39D2" w:rsidRPr="00C735F6" w:rsidRDefault="001D39D2" w:rsidP="001D39D2">
            <w:pPr>
              <w:pStyle w:val="ConsNormal"/>
              <w:ind w:firstLine="0"/>
              <w:rPr>
                <w:rFonts w:ascii="Times New Roman" w:hAnsi="Times New Roman"/>
                <w:b/>
                <w:sz w:val="24"/>
                <w:szCs w:val="24"/>
              </w:rPr>
            </w:pPr>
            <w:r w:rsidRPr="00C735F6">
              <w:rPr>
                <w:rFonts w:ascii="Times New Roman" w:hAnsi="Times New Roman"/>
                <w:b/>
                <w:sz w:val="24"/>
                <w:szCs w:val="24"/>
              </w:rPr>
              <w:lastRenderedPageBreak/>
              <w:t xml:space="preserve">Поставщик: </w:t>
            </w:r>
            <w:r w:rsidRPr="00C735F6">
              <w:rPr>
                <w:rFonts w:ascii="Times New Roman" w:hAnsi="Times New Roman"/>
                <w:sz w:val="24"/>
                <w:szCs w:val="24"/>
              </w:rPr>
              <w:t>(полное наименование)</w:t>
            </w:r>
          </w:p>
          <w:p w:rsidR="001D39D2" w:rsidRPr="00C735F6" w:rsidRDefault="001D39D2" w:rsidP="001D39D2"/>
          <w:p w:rsidR="001D39D2" w:rsidRPr="00C735F6" w:rsidRDefault="001D39D2" w:rsidP="001D39D2">
            <w:pPr>
              <w:pStyle w:val="afd"/>
              <w:rPr>
                <w:sz w:val="24"/>
                <w:szCs w:val="24"/>
              </w:rPr>
            </w:pPr>
            <w:r w:rsidRPr="00C735F6">
              <w:rPr>
                <w:color w:val="000000"/>
                <w:spacing w:val="5"/>
                <w:sz w:val="24"/>
                <w:szCs w:val="24"/>
              </w:rPr>
              <w:t>Место нахождения</w:t>
            </w:r>
            <w:r w:rsidRPr="00C735F6">
              <w:rPr>
                <w:sz w:val="24"/>
                <w:szCs w:val="24"/>
              </w:rPr>
              <w:t>: ____________________</w:t>
            </w:r>
          </w:p>
          <w:p w:rsidR="001D39D2" w:rsidRPr="00C735F6" w:rsidRDefault="001D39D2" w:rsidP="001D39D2">
            <w:pPr>
              <w:pStyle w:val="afd"/>
              <w:rPr>
                <w:sz w:val="24"/>
                <w:szCs w:val="24"/>
              </w:rPr>
            </w:pPr>
            <w:r w:rsidRPr="00C735F6">
              <w:rPr>
                <w:sz w:val="24"/>
                <w:szCs w:val="24"/>
              </w:rPr>
              <w:t>Почтовый адрес: _______________________</w:t>
            </w:r>
          </w:p>
          <w:p w:rsidR="001D39D2" w:rsidRPr="00C735F6" w:rsidRDefault="001D39D2" w:rsidP="001D39D2">
            <w:pPr>
              <w:pStyle w:val="afd"/>
              <w:ind w:right="-5"/>
              <w:rPr>
                <w:sz w:val="24"/>
                <w:szCs w:val="24"/>
              </w:rPr>
            </w:pPr>
            <w:r w:rsidRPr="00C735F6">
              <w:rPr>
                <w:sz w:val="24"/>
                <w:szCs w:val="24"/>
              </w:rPr>
              <w:t>ОГРН_______________ИНН ______________, ОКПО_____________ КПП___________________</w:t>
            </w:r>
          </w:p>
          <w:p w:rsidR="001D39D2" w:rsidRPr="00C735F6" w:rsidRDefault="001D39D2" w:rsidP="001D39D2">
            <w:pPr>
              <w:pStyle w:val="afd"/>
              <w:ind w:right="-5"/>
              <w:rPr>
                <w:sz w:val="24"/>
                <w:szCs w:val="24"/>
              </w:rPr>
            </w:pPr>
            <w:proofErr w:type="gramStart"/>
            <w:r w:rsidRPr="00C735F6">
              <w:rPr>
                <w:sz w:val="24"/>
                <w:szCs w:val="24"/>
              </w:rPr>
              <w:t>р</w:t>
            </w:r>
            <w:proofErr w:type="gramEnd"/>
            <w:r w:rsidRPr="00C735F6">
              <w:rPr>
                <w:sz w:val="24"/>
                <w:szCs w:val="24"/>
              </w:rPr>
              <w:t xml:space="preserve">/счет ________________________________ </w:t>
            </w:r>
          </w:p>
          <w:p w:rsidR="001D39D2" w:rsidRPr="00C735F6" w:rsidRDefault="001D39D2" w:rsidP="001D39D2">
            <w:pPr>
              <w:pStyle w:val="afd"/>
              <w:ind w:right="-5"/>
              <w:rPr>
                <w:sz w:val="24"/>
                <w:szCs w:val="24"/>
              </w:rPr>
            </w:pPr>
            <w:r w:rsidRPr="00C735F6">
              <w:rPr>
                <w:sz w:val="24"/>
                <w:szCs w:val="24"/>
              </w:rPr>
              <w:lastRenderedPageBreak/>
              <w:t xml:space="preserve">в____________________________________, </w:t>
            </w:r>
          </w:p>
          <w:p w:rsidR="001D39D2" w:rsidRPr="00C735F6" w:rsidRDefault="001D39D2" w:rsidP="001D39D2">
            <w:pPr>
              <w:pStyle w:val="afa"/>
              <w:ind w:right="-5"/>
              <w:rPr>
                <w:sz w:val="24"/>
              </w:rPr>
            </w:pPr>
            <w:proofErr w:type="gramStart"/>
            <w:r w:rsidRPr="00C735F6">
              <w:rPr>
                <w:sz w:val="24"/>
              </w:rPr>
              <w:t>к</w:t>
            </w:r>
            <w:proofErr w:type="gramEnd"/>
            <w:r w:rsidRPr="00C735F6">
              <w:rPr>
                <w:sz w:val="24"/>
              </w:rPr>
              <w:t>/счет_________________________________</w:t>
            </w:r>
          </w:p>
          <w:p w:rsidR="001D39D2" w:rsidRPr="00C735F6" w:rsidRDefault="001D39D2" w:rsidP="001D39D2">
            <w:pPr>
              <w:pStyle w:val="afa"/>
              <w:ind w:right="-5"/>
              <w:rPr>
                <w:sz w:val="24"/>
              </w:rPr>
            </w:pPr>
            <w:r w:rsidRPr="00C735F6">
              <w:rPr>
                <w:sz w:val="24"/>
              </w:rPr>
              <w:t xml:space="preserve"> в____________________________________, </w:t>
            </w:r>
          </w:p>
          <w:p w:rsidR="001D39D2" w:rsidRPr="00C735F6" w:rsidRDefault="001D39D2" w:rsidP="001D39D2">
            <w:pPr>
              <w:pStyle w:val="afa"/>
              <w:ind w:right="-5"/>
              <w:rPr>
                <w:sz w:val="24"/>
              </w:rPr>
            </w:pPr>
            <w:r w:rsidRPr="00C735F6">
              <w:rPr>
                <w:sz w:val="24"/>
              </w:rPr>
              <w:t xml:space="preserve">БИК _______________,  </w:t>
            </w:r>
          </w:p>
          <w:p w:rsidR="001D39D2" w:rsidRPr="00C735F6" w:rsidRDefault="001D39D2" w:rsidP="001D39D2">
            <w:pPr>
              <w:pStyle w:val="afa"/>
              <w:ind w:right="-5"/>
              <w:rPr>
                <w:sz w:val="24"/>
              </w:rPr>
            </w:pPr>
            <w:r w:rsidRPr="00C735F6">
              <w:rPr>
                <w:sz w:val="24"/>
              </w:rPr>
              <w:t>тел. ________, факс__________</w:t>
            </w:r>
          </w:p>
          <w:p w:rsidR="001D39D2" w:rsidRPr="00C735F6" w:rsidRDefault="001D39D2" w:rsidP="001D39D2"/>
          <w:p w:rsidR="001D39D2" w:rsidRPr="00C735F6" w:rsidRDefault="001D39D2" w:rsidP="001D39D2"/>
          <w:p w:rsidR="001D39D2" w:rsidRPr="00C735F6" w:rsidRDefault="001D39D2" w:rsidP="001D39D2"/>
          <w:p w:rsidR="001D39D2" w:rsidRPr="00C735F6" w:rsidRDefault="001D39D2" w:rsidP="001D39D2"/>
          <w:p w:rsidR="001D39D2" w:rsidRPr="00C735F6" w:rsidRDefault="001D39D2" w:rsidP="001D39D2"/>
          <w:p w:rsidR="001D39D2" w:rsidRPr="00C735F6" w:rsidRDefault="001D39D2" w:rsidP="001D39D2">
            <w:r w:rsidRPr="00C735F6">
              <w:t>________       ______________</w:t>
            </w:r>
          </w:p>
          <w:p w:rsidR="001D39D2" w:rsidRPr="00C735F6" w:rsidRDefault="001D39D2" w:rsidP="001D39D2">
            <w:r w:rsidRPr="00C735F6">
              <w:rPr>
                <w:vertAlign w:val="superscript"/>
              </w:rPr>
              <w:t xml:space="preserve">(подпись)                            (Ф.И.О.)                                     </w:t>
            </w:r>
          </w:p>
        </w:tc>
      </w:tr>
      <w:tr w:rsidR="001D39D2" w:rsidRPr="00C735F6" w:rsidTr="001D3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4" w:type="dxa"/>
          <w:wAfter w:w="436" w:type="dxa"/>
          <w:trHeight w:val="1314"/>
        </w:trPr>
        <w:tc>
          <w:tcPr>
            <w:tcW w:w="4067" w:type="dxa"/>
            <w:tcBorders>
              <w:top w:val="nil"/>
              <w:left w:val="nil"/>
              <w:bottom w:val="nil"/>
              <w:right w:val="nil"/>
            </w:tcBorders>
          </w:tcPr>
          <w:p w:rsidR="001D39D2" w:rsidRPr="00C735F6" w:rsidRDefault="001D39D2" w:rsidP="001D39D2"/>
          <w:p w:rsidR="001D39D2" w:rsidRPr="00C735F6" w:rsidRDefault="001D39D2" w:rsidP="001D39D2">
            <w:r w:rsidRPr="00C735F6">
              <w:t>Покупатель:</w:t>
            </w:r>
          </w:p>
          <w:p w:rsidR="001D39D2" w:rsidRPr="00C735F6" w:rsidRDefault="001D39D2" w:rsidP="001D39D2"/>
          <w:p w:rsidR="001D39D2" w:rsidRPr="00C735F6" w:rsidRDefault="001D39D2" w:rsidP="001D39D2">
            <w:r w:rsidRPr="00C735F6">
              <w:t>________    ______________</w:t>
            </w:r>
          </w:p>
          <w:p w:rsidR="001D39D2" w:rsidRPr="00C735F6" w:rsidRDefault="001D39D2" w:rsidP="001D39D2">
            <w:pPr>
              <w:rPr>
                <w:vertAlign w:val="superscript"/>
              </w:rPr>
            </w:pPr>
            <w:r w:rsidRPr="00C735F6">
              <w:rPr>
                <w:vertAlign w:val="superscript"/>
              </w:rPr>
              <w:t xml:space="preserve">(подпись)                    (Ф.И.О.)                                     </w:t>
            </w:r>
          </w:p>
        </w:tc>
        <w:tc>
          <w:tcPr>
            <w:tcW w:w="3577" w:type="dxa"/>
            <w:gridSpan w:val="2"/>
            <w:tcBorders>
              <w:top w:val="nil"/>
              <w:left w:val="nil"/>
              <w:bottom w:val="nil"/>
              <w:right w:val="nil"/>
            </w:tcBorders>
          </w:tcPr>
          <w:p w:rsidR="001D39D2" w:rsidRPr="00C735F6" w:rsidRDefault="001D39D2" w:rsidP="001D39D2"/>
          <w:p w:rsidR="001D39D2" w:rsidRPr="00C735F6" w:rsidRDefault="001D39D2" w:rsidP="001D39D2">
            <w:r w:rsidRPr="00C735F6">
              <w:t>Поставщик:</w:t>
            </w:r>
          </w:p>
          <w:p w:rsidR="001D39D2" w:rsidRPr="00C735F6" w:rsidRDefault="001D39D2" w:rsidP="001D39D2"/>
          <w:p w:rsidR="001D39D2" w:rsidRPr="00C735F6" w:rsidRDefault="001D39D2" w:rsidP="001D39D2">
            <w:r w:rsidRPr="00C735F6">
              <w:t>________    ______________</w:t>
            </w:r>
          </w:p>
          <w:p w:rsidR="001D39D2" w:rsidRPr="00C735F6" w:rsidRDefault="001D39D2" w:rsidP="001D39D2">
            <w:r w:rsidRPr="00C735F6">
              <w:rPr>
                <w:vertAlign w:val="superscript"/>
              </w:rPr>
              <w:t xml:space="preserve">(подпись)                    (Ф.И.О.)                                     </w:t>
            </w:r>
          </w:p>
        </w:tc>
      </w:tr>
    </w:tbl>
    <w:p w:rsidR="001D39D2" w:rsidRDefault="001D39D2" w:rsidP="001D39D2"/>
    <w:p w:rsidR="001D39D2" w:rsidRDefault="001D39D2" w:rsidP="001D39D2"/>
    <w:p w:rsidR="001D39D2" w:rsidRDefault="001D39D2" w:rsidP="001D39D2">
      <w:pPr>
        <w:suppressAutoHyphens w:val="0"/>
        <w:rPr>
          <w:rFonts w:eastAsia="MS Mincho"/>
          <w:b/>
          <w:i/>
          <w:sz w:val="28"/>
          <w:szCs w:val="28"/>
        </w:rPr>
      </w:pPr>
      <w:r>
        <w:rPr>
          <w:b/>
          <w:i/>
          <w:sz w:val="28"/>
          <w:szCs w:val="28"/>
        </w:rPr>
        <w:br w:type="page"/>
      </w:r>
    </w:p>
    <w:p w:rsidR="001D39D2" w:rsidRPr="00FA52D4" w:rsidRDefault="001D39D2" w:rsidP="001D39D2">
      <w:pPr>
        <w:ind w:firstLine="567"/>
        <w:jc w:val="right"/>
      </w:pPr>
      <w:r>
        <w:lastRenderedPageBreak/>
        <w:t>Приложение №6</w:t>
      </w:r>
    </w:p>
    <w:p w:rsidR="001D39D2" w:rsidRPr="00FA52D4" w:rsidRDefault="001D39D2" w:rsidP="001D39D2">
      <w:pPr>
        <w:ind w:firstLine="567"/>
        <w:jc w:val="right"/>
      </w:pPr>
      <w:r w:rsidRPr="00FA52D4">
        <w:t>к договору поставки №_____</w:t>
      </w:r>
    </w:p>
    <w:p w:rsidR="001D39D2" w:rsidRPr="00FA52D4" w:rsidRDefault="001D39D2" w:rsidP="001D39D2">
      <w:pPr>
        <w:ind w:firstLine="567"/>
        <w:jc w:val="right"/>
      </w:pPr>
      <w:r w:rsidRPr="00FA52D4">
        <w:t>от «___»_______201__ г.</w:t>
      </w:r>
    </w:p>
    <w:p w:rsidR="00437AD4" w:rsidRDefault="00437AD4" w:rsidP="00437AD4">
      <w:pPr>
        <w:suppressAutoHyphens w:val="0"/>
        <w:jc w:val="center"/>
        <w:rPr>
          <w:b/>
          <w:i/>
          <w:sz w:val="28"/>
          <w:szCs w:val="28"/>
        </w:rPr>
      </w:pPr>
    </w:p>
    <w:p w:rsidR="00437AD4" w:rsidRDefault="00437AD4" w:rsidP="00437AD4">
      <w:pPr>
        <w:suppressAutoHyphens w:val="0"/>
        <w:jc w:val="center"/>
        <w:rPr>
          <w:b/>
          <w:i/>
          <w:sz w:val="28"/>
          <w:szCs w:val="28"/>
        </w:rPr>
      </w:pPr>
    </w:p>
    <w:p w:rsidR="00437AD4" w:rsidRDefault="00437AD4" w:rsidP="00437AD4">
      <w:pPr>
        <w:suppressAutoHyphens w:val="0"/>
        <w:jc w:val="center"/>
        <w:rPr>
          <w:b/>
          <w:i/>
          <w:sz w:val="28"/>
          <w:szCs w:val="28"/>
        </w:rPr>
      </w:pPr>
    </w:p>
    <w:p w:rsidR="00437AD4" w:rsidRDefault="00437AD4" w:rsidP="00437AD4">
      <w:pPr>
        <w:suppressAutoHyphens w:val="0"/>
        <w:jc w:val="center"/>
        <w:rPr>
          <w:b/>
          <w:i/>
          <w:sz w:val="28"/>
          <w:szCs w:val="28"/>
        </w:rPr>
      </w:pPr>
    </w:p>
    <w:p w:rsidR="00437AD4" w:rsidRDefault="00437AD4" w:rsidP="00437AD4">
      <w:pPr>
        <w:suppressAutoHyphens w:val="0"/>
        <w:jc w:val="center"/>
        <w:rPr>
          <w:b/>
          <w:i/>
          <w:sz w:val="28"/>
          <w:szCs w:val="28"/>
        </w:rPr>
      </w:pPr>
    </w:p>
    <w:p w:rsidR="00437AD4" w:rsidRDefault="00437AD4" w:rsidP="00437AD4">
      <w:pPr>
        <w:suppressAutoHyphens w:val="0"/>
        <w:jc w:val="center"/>
        <w:rPr>
          <w:b/>
          <w:i/>
          <w:sz w:val="28"/>
          <w:szCs w:val="28"/>
        </w:rPr>
      </w:pPr>
    </w:p>
    <w:p w:rsidR="00437AD4" w:rsidRPr="00437AD4" w:rsidRDefault="00437AD4" w:rsidP="00437AD4">
      <w:pPr>
        <w:suppressAutoHyphens w:val="0"/>
        <w:jc w:val="center"/>
        <w:rPr>
          <w:sz w:val="36"/>
          <w:szCs w:val="36"/>
        </w:rPr>
      </w:pPr>
      <w:r w:rsidRPr="00437AD4">
        <w:rPr>
          <w:sz w:val="36"/>
          <w:szCs w:val="36"/>
        </w:rPr>
        <w:t>«</w:t>
      </w:r>
      <w:proofErr w:type="spellStart"/>
      <w:r w:rsidRPr="00437AD4">
        <w:rPr>
          <w:sz w:val="36"/>
          <w:szCs w:val="36"/>
        </w:rPr>
        <w:t>Визуализационно</w:t>
      </w:r>
      <w:proofErr w:type="spellEnd"/>
      <w:r w:rsidRPr="00437AD4">
        <w:rPr>
          <w:sz w:val="36"/>
          <w:szCs w:val="36"/>
        </w:rPr>
        <w:t>-Аналитический Коллективный Комплекс»</w:t>
      </w:r>
    </w:p>
    <w:p w:rsidR="00437AD4" w:rsidRPr="00437AD4" w:rsidRDefault="00437AD4" w:rsidP="00437AD4">
      <w:pPr>
        <w:suppressAutoHyphens w:val="0"/>
        <w:jc w:val="center"/>
        <w:rPr>
          <w:sz w:val="36"/>
          <w:szCs w:val="36"/>
        </w:rPr>
      </w:pPr>
      <w:r w:rsidRPr="00437AD4">
        <w:rPr>
          <w:sz w:val="36"/>
          <w:szCs w:val="36"/>
        </w:rPr>
        <w:t>Конференц-зал</w:t>
      </w:r>
    </w:p>
    <w:p w:rsidR="00437AD4" w:rsidRPr="00437AD4" w:rsidRDefault="00437AD4" w:rsidP="00437AD4">
      <w:pPr>
        <w:suppressAutoHyphens w:val="0"/>
        <w:jc w:val="center"/>
        <w:rPr>
          <w:sz w:val="36"/>
          <w:szCs w:val="36"/>
        </w:rPr>
      </w:pPr>
      <w:r w:rsidRPr="00437AD4">
        <w:rPr>
          <w:sz w:val="36"/>
          <w:szCs w:val="36"/>
        </w:rPr>
        <w:t>ПАО "Центр по перевозке грузов "</w:t>
      </w:r>
      <w:proofErr w:type="spellStart"/>
      <w:r w:rsidRPr="00437AD4">
        <w:rPr>
          <w:sz w:val="36"/>
          <w:szCs w:val="36"/>
        </w:rPr>
        <w:t>ТрансКонтейнер</w:t>
      </w:r>
      <w:proofErr w:type="spellEnd"/>
      <w:r w:rsidRPr="00437AD4">
        <w:rPr>
          <w:sz w:val="36"/>
          <w:szCs w:val="36"/>
        </w:rPr>
        <w:t>",</w:t>
      </w:r>
    </w:p>
    <w:p w:rsidR="00437AD4" w:rsidRPr="00437AD4" w:rsidRDefault="00437AD4" w:rsidP="00437AD4">
      <w:pPr>
        <w:suppressAutoHyphens w:val="0"/>
        <w:jc w:val="center"/>
        <w:rPr>
          <w:sz w:val="36"/>
          <w:szCs w:val="36"/>
        </w:rPr>
      </w:pPr>
      <w:r w:rsidRPr="00437AD4">
        <w:rPr>
          <w:sz w:val="36"/>
          <w:szCs w:val="36"/>
        </w:rPr>
        <w:t>по адресу: Москва, Оружейный пер., д.19, 4 этаж.</w:t>
      </w:r>
    </w:p>
    <w:p w:rsidR="00437AD4" w:rsidRDefault="00437AD4" w:rsidP="00437AD4">
      <w:pPr>
        <w:suppressAutoHyphens w:val="0"/>
        <w:jc w:val="center"/>
        <w:rPr>
          <w:sz w:val="36"/>
          <w:szCs w:val="36"/>
        </w:rPr>
      </w:pPr>
    </w:p>
    <w:p w:rsidR="00437AD4" w:rsidRDefault="00437AD4" w:rsidP="00437AD4">
      <w:pPr>
        <w:suppressAutoHyphens w:val="0"/>
        <w:jc w:val="center"/>
        <w:rPr>
          <w:sz w:val="36"/>
          <w:szCs w:val="36"/>
        </w:rPr>
      </w:pPr>
    </w:p>
    <w:p w:rsidR="00437AD4" w:rsidRDefault="00437AD4" w:rsidP="00437AD4">
      <w:pPr>
        <w:suppressAutoHyphens w:val="0"/>
        <w:jc w:val="center"/>
        <w:rPr>
          <w:sz w:val="36"/>
          <w:szCs w:val="36"/>
        </w:rPr>
      </w:pPr>
    </w:p>
    <w:p w:rsidR="00437AD4" w:rsidRPr="00437AD4" w:rsidRDefault="00437AD4" w:rsidP="00437AD4">
      <w:pPr>
        <w:suppressAutoHyphens w:val="0"/>
        <w:jc w:val="center"/>
        <w:rPr>
          <w:sz w:val="36"/>
          <w:szCs w:val="36"/>
        </w:rPr>
      </w:pPr>
      <w:r w:rsidRPr="00437AD4">
        <w:rPr>
          <w:sz w:val="36"/>
          <w:szCs w:val="36"/>
        </w:rPr>
        <w:t>РАБОЧИЙ ПРОЕКТ</w:t>
      </w:r>
    </w:p>
    <w:p w:rsidR="00437AD4" w:rsidRPr="00437AD4" w:rsidRDefault="00437AD4" w:rsidP="00437AD4">
      <w:pPr>
        <w:suppressAutoHyphens w:val="0"/>
        <w:jc w:val="center"/>
        <w:rPr>
          <w:sz w:val="36"/>
          <w:szCs w:val="36"/>
        </w:rPr>
      </w:pPr>
      <w:r w:rsidRPr="00437AD4">
        <w:rPr>
          <w:sz w:val="36"/>
          <w:szCs w:val="36"/>
        </w:rPr>
        <w:t>ВАКК</w:t>
      </w:r>
    </w:p>
    <w:p w:rsidR="00437AD4" w:rsidRPr="00437AD4" w:rsidRDefault="00437AD4" w:rsidP="001D39D2">
      <w:pPr>
        <w:pStyle w:val="2"/>
        <w:spacing w:before="0" w:after="0"/>
        <w:jc w:val="right"/>
        <w:rPr>
          <w:sz w:val="36"/>
          <w:szCs w:val="36"/>
        </w:rPr>
      </w:pPr>
    </w:p>
    <w:p w:rsidR="00437AD4" w:rsidRDefault="00437AD4" w:rsidP="00437AD4">
      <w:pPr>
        <w:pStyle w:val="2"/>
        <w:spacing w:before="0" w:after="0"/>
        <w:jc w:val="center"/>
        <w:rPr>
          <w:sz w:val="36"/>
          <w:szCs w:val="36"/>
        </w:rPr>
      </w:pPr>
    </w:p>
    <w:p w:rsidR="00437AD4" w:rsidRDefault="00437AD4" w:rsidP="00437AD4">
      <w:pPr>
        <w:pStyle w:val="2"/>
        <w:spacing w:before="0" w:after="0"/>
        <w:jc w:val="center"/>
        <w:rPr>
          <w:sz w:val="36"/>
          <w:szCs w:val="36"/>
        </w:rPr>
      </w:pPr>
    </w:p>
    <w:p w:rsidR="00437AD4" w:rsidRDefault="00437AD4" w:rsidP="00437AD4">
      <w:pPr>
        <w:pStyle w:val="2"/>
        <w:spacing w:before="0" w:after="0"/>
        <w:jc w:val="center"/>
        <w:rPr>
          <w:sz w:val="36"/>
          <w:szCs w:val="36"/>
        </w:rPr>
      </w:pPr>
    </w:p>
    <w:p w:rsidR="00437AD4" w:rsidRDefault="00437AD4" w:rsidP="00437AD4">
      <w:pPr>
        <w:pStyle w:val="2"/>
        <w:spacing w:before="0" w:after="0"/>
        <w:jc w:val="center"/>
        <w:rPr>
          <w:sz w:val="36"/>
          <w:szCs w:val="36"/>
        </w:rPr>
      </w:pPr>
    </w:p>
    <w:p w:rsidR="00437AD4" w:rsidRDefault="00437AD4" w:rsidP="00437AD4">
      <w:pPr>
        <w:pStyle w:val="2"/>
        <w:spacing w:before="0" w:after="0"/>
        <w:jc w:val="center"/>
        <w:rPr>
          <w:sz w:val="36"/>
          <w:szCs w:val="36"/>
        </w:rPr>
      </w:pPr>
    </w:p>
    <w:p w:rsidR="00437AD4" w:rsidRDefault="00437AD4" w:rsidP="00437AD4">
      <w:pPr>
        <w:pStyle w:val="2"/>
        <w:spacing w:before="0" w:after="0"/>
        <w:jc w:val="center"/>
      </w:pPr>
      <w:r w:rsidRPr="00437AD4">
        <w:rPr>
          <w:sz w:val="36"/>
          <w:szCs w:val="36"/>
        </w:rPr>
        <w:t>ИНТ</w:t>
      </w:r>
      <w:proofErr w:type="gramStart"/>
      <w:r w:rsidRPr="00437AD4">
        <w:rPr>
          <w:sz w:val="36"/>
          <w:szCs w:val="36"/>
        </w:rPr>
        <w:t>.В</w:t>
      </w:r>
      <w:proofErr w:type="gramEnd"/>
      <w:r w:rsidRPr="00437AD4">
        <w:rPr>
          <w:sz w:val="36"/>
          <w:szCs w:val="36"/>
        </w:rPr>
        <w:t>АКК-ТК.103.Р</w:t>
      </w:r>
      <w:r w:rsidRPr="00437AD4">
        <w:rPr>
          <w:sz w:val="36"/>
          <w:szCs w:val="36"/>
        </w:rPr>
        <w:br/>
      </w:r>
    </w:p>
    <w:p w:rsidR="00437AD4" w:rsidRDefault="00437AD4">
      <w:pPr>
        <w:suppressAutoHyphens w:val="0"/>
        <w:rPr>
          <w:rFonts w:cs="Arial"/>
          <w:b/>
          <w:bCs/>
          <w:i/>
          <w:iCs/>
          <w:sz w:val="28"/>
          <w:szCs w:val="28"/>
        </w:rPr>
      </w:pPr>
      <w:r>
        <w:br w:type="page"/>
      </w:r>
    </w:p>
    <w:p w:rsidR="001D39D2" w:rsidRPr="00D43A3B" w:rsidRDefault="001D39D2" w:rsidP="001D39D2">
      <w:pPr>
        <w:pStyle w:val="2"/>
        <w:spacing w:before="0" w:after="0"/>
        <w:jc w:val="right"/>
        <w:rPr>
          <w:b w:val="0"/>
        </w:rPr>
      </w:pPr>
      <w:r w:rsidRPr="00D43A3B">
        <w:rPr>
          <w:rFonts w:cs="Times New Roman"/>
          <w:b w:val="0"/>
          <w:i w:val="0"/>
          <w:iCs w:val="0"/>
        </w:rPr>
        <w:lastRenderedPageBreak/>
        <w:t xml:space="preserve">Приложение № </w:t>
      </w:r>
      <w:r w:rsidR="0071138C">
        <w:rPr>
          <w:rFonts w:cs="Times New Roman"/>
          <w:b w:val="0"/>
          <w:i w:val="0"/>
          <w:iCs w:val="0"/>
        </w:rPr>
        <w:t>6</w:t>
      </w:r>
    </w:p>
    <w:p w:rsidR="001D39D2" w:rsidRPr="00D43A3B" w:rsidRDefault="001D39D2" w:rsidP="001D39D2">
      <w:pPr>
        <w:pStyle w:val="2"/>
        <w:spacing w:before="0" w:after="0"/>
        <w:jc w:val="right"/>
        <w:rPr>
          <w:b w:val="0"/>
        </w:rPr>
      </w:pPr>
      <w:r w:rsidRPr="00D43A3B">
        <w:rPr>
          <w:rFonts w:cs="Times New Roman"/>
          <w:b w:val="0"/>
          <w:i w:val="0"/>
          <w:iCs w:val="0"/>
        </w:rPr>
        <w:t>к документации о закупке</w:t>
      </w:r>
    </w:p>
    <w:p w:rsidR="001D39D2" w:rsidRDefault="001D39D2" w:rsidP="001D39D2">
      <w:pPr>
        <w:pStyle w:val="afa"/>
        <w:ind w:firstLine="0"/>
        <w:jc w:val="center"/>
      </w:pPr>
    </w:p>
    <w:p w:rsidR="001D39D2" w:rsidRDefault="001D39D2" w:rsidP="001D39D2">
      <w:pPr>
        <w:pStyle w:val="afa"/>
        <w:ind w:firstLine="0"/>
        <w:jc w:val="center"/>
      </w:pPr>
    </w:p>
    <w:p w:rsidR="001D39D2" w:rsidRDefault="001D39D2" w:rsidP="001D39D2">
      <w:pPr>
        <w:pStyle w:val="afa"/>
        <w:ind w:firstLine="0"/>
        <w:jc w:val="center"/>
      </w:pPr>
    </w:p>
    <w:p w:rsidR="001D39D2" w:rsidRPr="0071138C" w:rsidRDefault="001D39D2" w:rsidP="0071138C">
      <w:pPr>
        <w:pStyle w:val="afa"/>
        <w:ind w:firstLine="851"/>
        <w:jc w:val="left"/>
      </w:pPr>
      <w:r>
        <w:t xml:space="preserve">Проектная документация </w:t>
      </w:r>
      <w:r w:rsidRPr="0047045A">
        <w:t>«</w:t>
      </w:r>
      <w:proofErr w:type="spellStart"/>
      <w:r w:rsidRPr="0047045A">
        <w:t>Визуализационно</w:t>
      </w:r>
      <w:proofErr w:type="spellEnd"/>
      <w:r w:rsidRPr="0047045A">
        <w:t>-Аналитического Коллективного Комплекса»</w:t>
      </w:r>
      <w:r>
        <w:t xml:space="preserve"> с номером </w:t>
      </w:r>
      <w:r w:rsidRPr="0047045A">
        <w:t>ИНТ</w:t>
      </w:r>
      <w:proofErr w:type="gramStart"/>
      <w:r w:rsidRPr="0047045A">
        <w:t>.В</w:t>
      </w:r>
      <w:proofErr w:type="gramEnd"/>
      <w:r w:rsidRPr="0047045A">
        <w:t>ААК-ТК.103.Р</w:t>
      </w:r>
      <w:r>
        <w:t>.</w:t>
      </w:r>
      <w:r w:rsidR="0071138C">
        <w:t xml:space="preserve"> </w:t>
      </w:r>
      <w:proofErr w:type="spellStart"/>
      <w:r w:rsidR="0071138C">
        <w:t>прикложена</w:t>
      </w:r>
      <w:proofErr w:type="spellEnd"/>
      <w:r w:rsidR="0071138C">
        <w:t xml:space="preserve"> отдельным файлом к настоящей Конкурсной документации с расширением </w:t>
      </w:r>
      <w:r w:rsidR="0071138C">
        <w:rPr>
          <w:lang w:val="en-US"/>
        </w:rPr>
        <w:t>PDF</w:t>
      </w:r>
      <w:r w:rsidR="0071138C" w:rsidRPr="0071138C">
        <w:t>.</w:t>
      </w:r>
      <w:r w:rsidR="0071138C">
        <w:t xml:space="preserve"> </w:t>
      </w:r>
    </w:p>
    <w:p w:rsidR="001D39D2" w:rsidRPr="0017295C" w:rsidRDefault="001D39D2" w:rsidP="001D39D2">
      <w:pPr>
        <w:pStyle w:val="afa"/>
        <w:ind w:firstLine="0"/>
        <w:jc w:val="center"/>
        <w:rPr>
          <w:b/>
          <w:i/>
          <w:sz w:val="28"/>
          <w:szCs w:val="28"/>
        </w:rPr>
      </w:pPr>
    </w:p>
    <w:p w:rsidR="0000648C" w:rsidRDefault="0000648C" w:rsidP="001D39D2">
      <w:pPr>
        <w:pStyle w:val="2"/>
        <w:spacing w:before="0" w:after="0"/>
        <w:jc w:val="right"/>
        <w:rPr>
          <w:rFonts w:eastAsia="MS Mincho"/>
          <w:b w:val="0"/>
          <w:i w:val="0"/>
        </w:rPr>
      </w:pPr>
    </w:p>
    <w:sectPr w:rsidR="0000648C" w:rsidSect="007C51E1">
      <w:headerReference w:type="default" r:id="rId26"/>
      <w:footerReference w:type="even" r:id="rId27"/>
      <w:footerReference w:type="default" r:id="rId28"/>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121" w:rsidRDefault="00E92121">
      <w:r>
        <w:separator/>
      </w:r>
    </w:p>
  </w:endnote>
  <w:endnote w:type="continuationSeparator" w:id="0">
    <w:p w:rsidR="00E92121" w:rsidRDefault="00E92121">
      <w:r>
        <w:continuationSeparator/>
      </w:r>
    </w:p>
  </w:endnote>
  <w:endnote w:type="continuationNotice" w:id="1">
    <w:p w:rsidR="00E92121" w:rsidRDefault="00E921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121" w:rsidRDefault="00E92121"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E92121" w:rsidRDefault="00E92121"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121" w:rsidRDefault="00E92121">
    <w:pPr>
      <w:pStyle w:val="afe"/>
      <w:jc w:val="center"/>
    </w:pPr>
  </w:p>
  <w:p w:rsidR="00E92121" w:rsidRDefault="00E92121" w:rsidP="00E63EF3">
    <w:pPr>
      <w:pStyle w:val="afe"/>
      <w:tabs>
        <w:tab w:val="left" w:pos="3507"/>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121" w:rsidRDefault="00E92121">
      <w:r>
        <w:separator/>
      </w:r>
    </w:p>
  </w:footnote>
  <w:footnote w:type="continuationSeparator" w:id="0">
    <w:p w:rsidR="00E92121" w:rsidRDefault="00E92121">
      <w:r>
        <w:continuationSeparator/>
      </w:r>
    </w:p>
  </w:footnote>
  <w:footnote w:type="continuationNotice" w:id="1">
    <w:p w:rsidR="00E92121" w:rsidRDefault="00E92121"/>
  </w:footnote>
  <w:footnote w:id="2">
    <w:p w:rsidR="00E92121" w:rsidRDefault="00E92121">
      <w:pPr>
        <w:pStyle w:val="aff"/>
      </w:pPr>
      <w:r>
        <w:rPr>
          <w:rStyle w:val="af7"/>
        </w:rPr>
        <w:footnoteRef/>
      </w:r>
      <w:r>
        <w:t xml:space="preserve"> Может использоваться эквивалент с техническими характеристиками не хуже представленного оборудования в таблице №1 (спецификация поставляемого оборудования).</w:t>
      </w:r>
    </w:p>
  </w:footnote>
  <w:footnote w:id="3">
    <w:p w:rsidR="00E92121" w:rsidRDefault="00E92121" w:rsidP="009E6A0A">
      <w:pPr>
        <w:pStyle w:val="aff"/>
      </w:pPr>
      <w:r>
        <w:rPr>
          <w:rStyle w:val="af7"/>
        </w:rPr>
        <w:footnoteRef/>
      </w:r>
      <w:r>
        <w:t xml:space="preserve"> В</w:t>
      </w:r>
      <w:r w:rsidRPr="000B6D00">
        <w:t xml:space="preserve"> случае</w:t>
      </w:r>
      <w:proofErr w:type="gramStart"/>
      <w:r w:rsidRPr="000B6D00">
        <w:t>,</w:t>
      </w:r>
      <w:proofErr w:type="gramEnd"/>
      <w:r w:rsidRPr="000B6D00">
        <w:t xml:space="preserve">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4">
    <w:p w:rsidR="00E92121" w:rsidRPr="00E53313" w:rsidRDefault="00E92121" w:rsidP="0046484E">
      <w:pPr>
        <w:pStyle w:val="aff"/>
      </w:pPr>
      <w:r>
        <w:rPr>
          <w:rStyle w:val="af7"/>
        </w:rPr>
        <w:footnoteRef/>
      </w:r>
      <w:r>
        <w:t xml:space="preserve"> Претендент может представить взамен указанной декларации информацию </w:t>
      </w:r>
      <w:proofErr w:type="gramStart"/>
      <w:r w:rsidRPr="00E53313">
        <w:t>об</w:t>
      </w:r>
      <w:proofErr w:type="gramEnd"/>
      <w:r>
        <w:t xml:space="preserve"> претендент</w:t>
      </w:r>
      <w:r w:rsidRPr="00E53313">
        <w:t xml:space="preserve">е </w:t>
      </w:r>
      <w:r>
        <w:t xml:space="preserve">(претендентах) </w:t>
      </w:r>
      <w:r w:rsidRPr="00E53313">
        <w:t>закупки</w:t>
      </w:r>
      <w:r>
        <w:t>,</w:t>
      </w:r>
      <w:r w:rsidRPr="00E53313">
        <w:t xml:space="preserve"> в форме документа на бумажном носителе или в форме электр</w:t>
      </w:r>
      <w:r>
        <w:t>онного документа, со сведениями</w:t>
      </w:r>
      <w:r w:rsidRPr="00E53313">
        <w:t xml:space="preserve"> из единого реестра субъектов малого и среднего предпринимательства, ведение которого осуществляется в соответствии </w:t>
      </w:r>
      <w:r>
        <w:t>с Федеральным законом от 24.07.2007 № 209-ФЗ «О развитии малого и среднего предпринимательства в Российской Федерации».</w:t>
      </w:r>
    </w:p>
    <w:p w:rsidR="00E92121" w:rsidRDefault="00E92121">
      <w:pPr>
        <w:pStyle w:val="aff"/>
      </w:pPr>
    </w:p>
  </w:footnote>
  <w:footnote w:id="5">
    <w:p w:rsidR="00E92121" w:rsidRDefault="00E92121" w:rsidP="009E6A0A">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6">
    <w:p w:rsidR="00E92121" w:rsidRDefault="00E92121">
      <w:pPr>
        <w:pStyle w:val="aff"/>
      </w:pPr>
      <w:r>
        <w:rPr>
          <w:rStyle w:val="af7"/>
        </w:rPr>
        <w:footnoteRef/>
      </w:r>
      <w:r>
        <w:t xml:space="preserve"> </w:t>
      </w:r>
      <w:proofErr w:type="gramStart"/>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7">
    <w:p w:rsidR="00E92121" w:rsidRDefault="00E92121" w:rsidP="006F64C0">
      <w:pPr>
        <w:pStyle w:val="aff"/>
      </w:pPr>
      <w:r>
        <w:rPr>
          <w:rStyle w:val="af7"/>
        </w:rPr>
        <w:footnoteRef/>
      </w:r>
      <w:r>
        <w:t xml:space="preserve"> Пункты 12</w:t>
      </w:r>
      <w:r w:rsidRPr="003F184C">
        <w:t>-</w:t>
      </w:r>
      <w:r>
        <w:t>16 настоящей формы</w:t>
      </w:r>
      <w:r w:rsidRPr="003F184C">
        <w:t xml:space="preserve"> заполняются на усмотрение претендента.</w:t>
      </w:r>
    </w:p>
  </w:footnote>
  <w:footnote w:id="8">
    <w:p w:rsidR="00E92121" w:rsidRDefault="00E92121" w:rsidP="00D25FB9">
      <w:pPr>
        <w:pStyle w:val="aff"/>
      </w:pPr>
      <w:r>
        <w:rPr>
          <w:rStyle w:val="af7"/>
        </w:rPr>
        <w:footnoteRef/>
      </w:r>
      <w:r>
        <w:t xml:space="preserve"> К сведениям об опыте прилагаются</w:t>
      </w:r>
      <w:r w:rsidRPr="00E96FF5">
        <w:t xml:space="preserve"> копи</w:t>
      </w:r>
      <w:r>
        <w:t>и договоров и актов в соответствии с пунктом 2.6 Информационной карты. При предоставлении копии договора и акта конфиденциальная информация, составляющая коммерческую или иную тайну, может быть удалена.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121" w:rsidRDefault="00E92121" w:rsidP="008A64FE">
    <w:pPr>
      <w:pStyle w:val="afc"/>
      <w:jc w:val="center"/>
    </w:pPr>
    <w:r>
      <w:fldChar w:fldCharType="begin"/>
    </w:r>
    <w:r>
      <w:instrText xml:space="preserve"> PAGE   \* MERGEFORMAT </w:instrText>
    </w:r>
    <w:r>
      <w:fldChar w:fldCharType="separate"/>
    </w:r>
    <w:r w:rsidR="00C30D89">
      <w:rPr>
        <w:noProof/>
      </w:rPr>
      <w:t>30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923243A"/>
    <w:multiLevelType w:val="multilevel"/>
    <w:tmpl w:val="837834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329139A"/>
    <w:multiLevelType w:val="hybridMultilevel"/>
    <w:tmpl w:val="6CDA64A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4">
    <w:nsid w:val="25195CF4"/>
    <w:multiLevelType w:val="hybridMultilevel"/>
    <w:tmpl w:val="890AEC4A"/>
    <w:lvl w:ilvl="0" w:tplc="67A487BC">
      <w:start w:val="1"/>
      <w:numFmt w:val="bullet"/>
      <w:lvlText w:val=""/>
      <w:lvlJc w:val="left"/>
      <w:pPr>
        <w:ind w:left="927"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2A291BB1"/>
    <w:multiLevelType w:val="multilevel"/>
    <w:tmpl w:val="52F25F84"/>
    <w:lvl w:ilvl="0">
      <w:start w:val="1"/>
      <w:numFmt w:val="decimal"/>
      <w:lvlText w:val="%1."/>
      <w:lvlJc w:val="left"/>
      <w:pPr>
        <w:ind w:left="720" w:hanging="360"/>
      </w:pPr>
      <w:rPr>
        <w:rFonts w:hint="default"/>
        <w:b/>
        <w:sz w:val="24"/>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1468FD"/>
    <w:multiLevelType w:val="hybridMultilevel"/>
    <w:tmpl w:val="1754770A"/>
    <w:lvl w:ilvl="0" w:tplc="67A487BC">
      <w:start w:val="1"/>
      <w:numFmt w:val="bullet"/>
      <w:lvlText w:val=""/>
      <w:lvlJc w:val="left"/>
      <w:pPr>
        <w:ind w:left="1571" w:hanging="360"/>
      </w:pPr>
      <w:rPr>
        <w:rFonts w:ascii="Symbol" w:hAnsi="Symbol" w:hint="default"/>
      </w:rPr>
    </w:lvl>
    <w:lvl w:ilvl="1" w:tplc="04190001">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0">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107374C"/>
    <w:multiLevelType w:val="multilevel"/>
    <w:tmpl w:val="4C745044"/>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62B7EB7"/>
    <w:multiLevelType w:val="hybridMultilevel"/>
    <w:tmpl w:val="FCFE39E2"/>
    <w:lvl w:ilvl="0" w:tplc="67A487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5">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35D7508"/>
    <w:multiLevelType w:val="hybridMultilevel"/>
    <w:tmpl w:val="3C1A16A8"/>
    <w:lvl w:ilvl="0" w:tplc="67A487BC">
      <w:start w:val="1"/>
      <w:numFmt w:val="bullet"/>
      <w:lvlText w:val=""/>
      <w:lvlJc w:val="left"/>
      <w:pPr>
        <w:ind w:left="1571" w:hanging="360"/>
      </w:pPr>
      <w:rPr>
        <w:rFonts w:ascii="Symbol" w:hAnsi="Symbol" w:hint="default"/>
      </w:rPr>
    </w:lvl>
    <w:lvl w:ilvl="1" w:tplc="04190001">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nsid w:val="737110BA"/>
    <w:multiLevelType w:val="hybridMultilevel"/>
    <w:tmpl w:val="D07A82F0"/>
    <w:lvl w:ilvl="0" w:tplc="67A487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3962514"/>
    <w:multiLevelType w:val="multilevel"/>
    <w:tmpl w:val="45FA1C5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30"/>
        </w:tabs>
        <w:ind w:left="1430" w:hanging="720"/>
      </w:pPr>
      <w:rPr>
        <w:rFonts w:hint="default"/>
        <w:b w:val="0"/>
        <w:bCs w:val="0"/>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30"/>
        </w:tabs>
        <w:ind w:left="143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38"/>
  </w:num>
  <w:num w:numId="8">
    <w:abstractNumId w:val="32"/>
  </w:num>
  <w:num w:numId="9">
    <w:abstractNumId w:val="21"/>
  </w:num>
  <w:num w:numId="10">
    <w:abstractNumId w:val="29"/>
  </w:num>
  <w:num w:numId="11">
    <w:abstractNumId w:val="34"/>
  </w:num>
  <w:num w:numId="12">
    <w:abstractNumId w:val="36"/>
  </w:num>
  <w:num w:numId="13">
    <w:abstractNumId w:val="22"/>
  </w:num>
  <w:num w:numId="14">
    <w:abstractNumId w:val="26"/>
  </w:num>
  <w:num w:numId="15">
    <w:abstractNumId w:val="44"/>
  </w:num>
  <w:num w:numId="16">
    <w:abstractNumId w:val="28"/>
  </w:num>
  <w:num w:numId="17">
    <w:abstractNumId w:val="30"/>
  </w:num>
  <w:num w:numId="18">
    <w:abstractNumId w:val="35"/>
  </w:num>
  <w:num w:numId="19">
    <w:abstractNumId w:val="23"/>
  </w:num>
  <w:num w:numId="20">
    <w:abstractNumId w:val="33"/>
  </w:num>
  <w:num w:numId="21">
    <w:abstractNumId w:val="39"/>
  </w:num>
  <w:num w:numId="22">
    <w:abstractNumId w:val="27"/>
  </w:num>
  <w:num w:numId="23">
    <w:abstractNumId w:val="40"/>
  </w:num>
  <w:num w:numId="24">
    <w:abstractNumId w:val="43"/>
  </w:num>
  <w:num w:numId="25">
    <w:abstractNumId w:val="42"/>
  </w:num>
  <w:num w:numId="26">
    <w:abstractNumId w:val="31"/>
  </w:num>
  <w:num w:numId="27">
    <w:abstractNumId w:val="25"/>
  </w:num>
  <w:num w:numId="28">
    <w:abstractNumId w:val="41"/>
  </w:num>
  <w:num w:numId="29">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4F48"/>
    <w:rsid w:val="000058BC"/>
    <w:rsid w:val="0000648C"/>
    <w:rsid w:val="00006894"/>
    <w:rsid w:val="00006C1E"/>
    <w:rsid w:val="00010BE3"/>
    <w:rsid w:val="000118B5"/>
    <w:rsid w:val="00014091"/>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1B05"/>
    <w:rsid w:val="000526A7"/>
    <w:rsid w:val="0005366B"/>
    <w:rsid w:val="000557B3"/>
    <w:rsid w:val="00055D65"/>
    <w:rsid w:val="000626C8"/>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8BB"/>
    <w:rsid w:val="000C7CAF"/>
    <w:rsid w:val="000D3C0C"/>
    <w:rsid w:val="000E0A58"/>
    <w:rsid w:val="000E0CA2"/>
    <w:rsid w:val="000E1774"/>
    <w:rsid w:val="000E17EE"/>
    <w:rsid w:val="000E5B2C"/>
    <w:rsid w:val="000E5BB8"/>
    <w:rsid w:val="000E78CA"/>
    <w:rsid w:val="000F0422"/>
    <w:rsid w:val="000F1048"/>
    <w:rsid w:val="00102C12"/>
    <w:rsid w:val="00107C51"/>
    <w:rsid w:val="001103F7"/>
    <w:rsid w:val="001122C1"/>
    <w:rsid w:val="001129C5"/>
    <w:rsid w:val="00116BFD"/>
    <w:rsid w:val="001174EB"/>
    <w:rsid w:val="00120404"/>
    <w:rsid w:val="0012105E"/>
    <w:rsid w:val="00122183"/>
    <w:rsid w:val="001242D3"/>
    <w:rsid w:val="00124B4A"/>
    <w:rsid w:val="00125AF9"/>
    <w:rsid w:val="0012610C"/>
    <w:rsid w:val="00127403"/>
    <w:rsid w:val="001346E7"/>
    <w:rsid w:val="00135004"/>
    <w:rsid w:val="00137307"/>
    <w:rsid w:val="00146284"/>
    <w:rsid w:val="00147121"/>
    <w:rsid w:val="00147709"/>
    <w:rsid w:val="00163FF9"/>
    <w:rsid w:val="0016403A"/>
    <w:rsid w:val="0016427D"/>
    <w:rsid w:val="00164D0C"/>
    <w:rsid w:val="0016528F"/>
    <w:rsid w:val="00167626"/>
    <w:rsid w:val="00171FEC"/>
    <w:rsid w:val="00173319"/>
    <w:rsid w:val="001749AE"/>
    <w:rsid w:val="00174FFE"/>
    <w:rsid w:val="00175830"/>
    <w:rsid w:val="00175A7B"/>
    <w:rsid w:val="00177D5C"/>
    <w:rsid w:val="001837F3"/>
    <w:rsid w:val="0018682A"/>
    <w:rsid w:val="0019760E"/>
    <w:rsid w:val="001A0C36"/>
    <w:rsid w:val="001A51D8"/>
    <w:rsid w:val="001A544E"/>
    <w:rsid w:val="001A619A"/>
    <w:rsid w:val="001A61AB"/>
    <w:rsid w:val="001B0A66"/>
    <w:rsid w:val="001B150C"/>
    <w:rsid w:val="001B34E4"/>
    <w:rsid w:val="001B5653"/>
    <w:rsid w:val="001C08FD"/>
    <w:rsid w:val="001C194F"/>
    <w:rsid w:val="001C5E62"/>
    <w:rsid w:val="001C6262"/>
    <w:rsid w:val="001C75ED"/>
    <w:rsid w:val="001D0D58"/>
    <w:rsid w:val="001D39D2"/>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14105"/>
    <w:rsid w:val="00216C08"/>
    <w:rsid w:val="00217FCD"/>
    <w:rsid w:val="00221BE8"/>
    <w:rsid w:val="00222125"/>
    <w:rsid w:val="00222142"/>
    <w:rsid w:val="0022672E"/>
    <w:rsid w:val="00231822"/>
    <w:rsid w:val="002326E3"/>
    <w:rsid w:val="002333AC"/>
    <w:rsid w:val="002376E6"/>
    <w:rsid w:val="002378E3"/>
    <w:rsid w:val="002379A3"/>
    <w:rsid w:val="00237EE7"/>
    <w:rsid w:val="002410DF"/>
    <w:rsid w:val="002435B5"/>
    <w:rsid w:val="00243F0F"/>
    <w:rsid w:val="00244FCC"/>
    <w:rsid w:val="00257F85"/>
    <w:rsid w:val="00260DCD"/>
    <w:rsid w:val="00261326"/>
    <w:rsid w:val="00263C90"/>
    <w:rsid w:val="00265B2B"/>
    <w:rsid w:val="00267AAB"/>
    <w:rsid w:val="00267B69"/>
    <w:rsid w:val="00273FB6"/>
    <w:rsid w:val="0027585A"/>
    <w:rsid w:val="00277A7F"/>
    <w:rsid w:val="0028168C"/>
    <w:rsid w:val="00282B03"/>
    <w:rsid w:val="00286541"/>
    <w:rsid w:val="00287B69"/>
    <w:rsid w:val="002910EA"/>
    <w:rsid w:val="00291899"/>
    <w:rsid w:val="0029212E"/>
    <w:rsid w:val="002A1180"/>
    <w:rsid w:val="002A138A"/>
    <w:rsid w:val="002A1D5F"/>
    <w:rsid w:val="002A2796"/>
    <w:rsid w:val="002A4D3C"/>
    <w:rsid w:val="002A7035"/>
    <w:rsid w:val="002A71D9"/>
    <w:rsid w:val="002B2C6B"/>
    <w:rsid w:val="002B52FD"/>
    <w:rsid w:val="002B6325"/>
    <w:rsid w:val="002B6F66"/>
    <w:rsid w:val="002C3531"/>
    <w:rsid w:val="002C3FF9"/>
    <w:rsid w:val="002C4D2D"/>
    <w:rsid w:val="002C56A0"/>
    <w:rsid w:val="002C7848"/>
    <w:rsid w:val="002D3612"/>
    <w:rsid w:val="002D3EAF"/>
    <w:rsid w:val="002D4922"/>
    <w:rsid w:val="002D4A1D"/>
    <w:rsid w:val="002D5869"/>
    <w:rsid w:val="002D6361"/>
    <w:rsid w:val="002D68F6"/>
    <w:rsid w:val="002E18D3"/>
    <w:rsid w:val="002E3DBF"/>
    <w:rsid w:val="002E462D"/>
    <w:rsid w:val="002E4FC9"/>
    <w:rsid w:val="002E5E68"/>
    <w:rsid w:val="002F0352"/>
    <w:rsid w:val="002F1275"/>
    <w:rsid w:val="002F1DC2"/>
    <w:rsid w:val="002F345D"/>
    <w:rsid w:val="002F40DE"/>
    <w:rsid w:val="002F5EA0"/>
    <w:rsid w:val="002F6A6B"/>
    <w:rsid w:val="003012E6"/>
    <w:rsid w:val="0030151C"/>
    <w:rsid w:val="003056B6"/>
    <w:rsid w:val="00311909"/>
    <w:rsid w:val="00311A92"/>
    <w:rsid w:val="00313385"/>
    <w:rsid w:val="00314CE7"/>
    <w:rsid w:val="00327C8A"/>
    <w:rsid w:val="00334157"/>
    <w:rsid w:val="003343CE"/>
    <w:rsid w:val="00335079"/>
    <w:rsid w:val="00335F0B"/>
    <w:rsid w:val="00341B7C"/>
    <w:rsid w:val="00343C35"/>
    <w:rsid w:val="00345D9A"/>
    <w:rsid w:val="00352F34"/>
    <w:rsid w:val="00354B98"/>
    <w:rsid w:val="00355133"/>
    <w:rsid w:val="003571CE"/>
    <w:rsid w:val="00357415"/>
    <w:rsid w:val="0036291B"/>
    <w:rsid w:val="00364745"/>
    <w:rsid w:val="003657D7"/>
    <w:rsid w:val="00365D86"/>
    <w:rsid w:val="003663BC"/>
    <w:rsid w:val="00366510"/>
    <w:rsid w:val="00370C44"/>
    <w:rsid w:val="0037732C"/>
    <w:rsid w:val="003822F6"/>
    <w:rsid w:val="00382A5F"/>
    <w:rsid w:val="00386F7E"/>
    <w:rsid w:val="003870AC"/>
    <w:rsid w:val="00391D03"/>
    <w:rsid w:val="00393CB1"/>
    <w:rsid w:val="003A0695"/>
    <w:rsid w:val="003C3005"/>
    <w:rsid w:val="003C30F3"/>
    <w:rsid w:val="003C34D2"/>
    <w:rsid w:val="003D0ECF"/>
    <w:rsid w:val="003D2759"/>
    <w:rsid w:val="003D3596"/>
    <w:rsid w:val="003E2C12"/>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24C0"/>
    <w:rsid w:val="00425DCE"/>
    <w:rsid w:val="00426A47"/>
    <w:rsid w:val="004272B0"/>
    <w:rsid w:val="004314C8"/>
    <w:rsid w:val="0043423C"/>
    <w:rsid w:val="0043596D"/>
    <w:rsid w:val="00435A9A"/>
    <w:rsid w:val="004373C8"/>
    <w:rsid w:val="00437AD4"/>
    <w:rsid w:val="0044022B"/>
    <w:rsid w:val="00443169"/>
    <w:rsid w:val="00444CC7"/>
    <w:rsid w:val="00444F6A"/>
    <w:rsid w:val="00450DBC"/>
    <w:rsid w:val="0045188E"/>
    <w:rsid w:val="004524FC"/>
    <w:rsid w:val="00454ECC"/>
    <w:rsid w:val="00455A19"/>
    <w:rsid w:val="00461ED4"/>
    <w:rsid w:val="00461EEF"/>
    <w:rsid w:val="0046233A"/>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5F62"/>
    <w:rsid w:val="004874C1"/>
    <w:rsid w:val="004931B7"/>
    <w:rsid w:val="00493AB2"/>
    <w:rsid w:val="00497F24"/>
    <w:rsid w:val="004A25C0"/>
    <w:rsid w:val="004A25F0"/>
    <w:rsid w:val="004A3077"/>
    <w:rsid w:val="004B6190"/>
    <w:rsid w:val="004B6969"/>
    <w:rsid w:val="004B73FA"/>
    <w:rsid w:val="004C0A7F"/>
    <w:rsid w:val="004C2235"/>
    <w:rsid w:val="004C7528"/>
    <w:rsid w:val="004D4FA2"/>
    <w:rsid w:val="004D6625"/>
    <w:rsid w:val="004D69FA"/>
    <w:rsid w:val="004D6F94"/>
    <w:rsid w:val="004D6FE4"/>
    <w:rsid w:val="004D76E2"/>
    <w:rsid w:val="004E3371"/>
    <w:rsid w:val="004E3757"/>
    <w:rsid w:val="004E5DC9"/>
    <w:rsid w:val="004E7D54"/>
    <w:rsid w:val="004E7DA4"/>
    <w:rsid w:val="004F6BE2"/>
    <w:rsid w:val="0050154B"/>
    <w:rsid w:val="005058F1"/>
    <w:rsid w:val="0051006B"/>
    <w:rsid w:val="00510C5D"/>
    <w:rsid w:val="00511914"/>
    <w:rsid w:val="00511EDC"/>
    <w:rsid w:val="00514D29"/>
    <w:rsid w:val="00514DA3"/>
    <w:rsid w:val="005171A2"/>
    <w:rsid w:val="005172CF"/>
    <w:rsid w:val="00521353"/>
    <w:rsid w:val="00521F95"/>
    <w:rsid w:val="0052390C"/>
    <w:rsid w:val="005242ED"/>
    <w:rsid w:val="005251BD"/>
    <w:rsid w:val="00527AB7"/>
    <w:rsid w:val="005325D1"/>
    <w:rsid w:val="00534697"/>
    <w:rsid w:val="00535228"/>
    <w:rsid w:val="005373EF"/>
    <w:rsid w:val="00544668"/>
    <w:rsid w:val="005508EC"/>
    <w:rsid w:val="00551655"/>
    <w:rsid w:val="00560EC4"/>
    <w:rsid w:val="00565202"/>
    <w:rsid w:val="005671A5"/>
    <w:rsid w:val="005712DF"/>
    <w:rsid w:val="005716FC"/>
    <w:rsid w:val="00571D62"/>
    <w:rsid w:val="00572C10"/>
    <w:rsid w:val="005834BA"/>
    <w:rsid w:val="00583ACC"/>
    <w:rsid w:val="00586A4F"/>
    <w:rsid w:val="00593786"/>
    <w:rsid w:val="005A0E3B"/>
    <w:rsid w:val="005A1C6F"/>
    <w:rsid w:val="005A1F70"/>
    <w:rsid w:val="005A259A"/>
    <w:rsid w:val="005A2B16"/>
    <w:rsid w:val="005A6CE9"/>
    <w:rsid w:val="005C1E1F"/>
    <w:rsid w:val="005C213A"/>
    <w:rsid w:val="005C231E"/>
    <w:rsid w:val="005C3469"/>
    <w:rsid w:val="005C3EBB"/>
    <w:rsid w:val="005D0613"/>
    <w:rsid w:val="005D6190"/>
    <w:rsid w:val="005D64F1"/>
    <w:rsid w:val="005D6803"/>
    <w:rsid w:val="005E0074"/>
    <w:rsid w:val="005E0B21"/>
    <w:rsid w:val="005E2ECC"/>
    <w:rsid w:val="005E683E"/>
    <w:rsid w:val="005E6CAE"/>
    <w:rsid w:val="005F250C"/>
    <w:rsid w:val="005F2D24"/>
    <w:rsid w:val="005F4863"/>
    <w:rsid w:val="005F5708"/>
    <w:rsid w:val="005F5726"/>
    <w:rsid w:val="0060187F"/>
    <w:rsid w:val="006024C7"/>
    <w:rsid w:val="00602BF7"/>
    <w:rsid w:val="006127CC"/>
    <w:rsid w:val="00613848"/>
    <w:rsid w:val="00613DD7"/>
    <w:rsid w:val="006160F1"/>
    <w:rsid w:val="006164CD"/>
    <w:rsid w:val="006176F4"/>
    <w:rsid w:val="006218F3"/>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90B2B"/>
    <w:rsid w:val="00692742"/>
    <w:rsid w:val="0069795A"/>
    <w:rsid w:val="006A1CB3"/>
    <w:rsid w:val="006A42E2"/>
    <w:rsid w:val="006A6E08"/>
    <w:rsid w:val="006B3895"/>
    <w:rsid w:val="006B3BD2"/>
    <w:rsid w:val="006B7802"/>
    <w:rsid w:val="006C0A52"/>
    <w:rsid w:val="006C32B9"/>
    <w:rsid w:val="006C3A69"/>
    <w:rsid w:val="006C47AB"/>
    <w:rsid w:val="006C4984"/>
    <w:rsid w:val="006C523E"/>
    <w:rsid w:val="006C55D5"/>
    <w:rsid w:val="006C7DC1"/>
    <w:rsid w:val="006D06B6"/>
    <w:rsid w:val="006D150B"/>
    <w:rsid w:val="006D3659"/>
    <w:rsid w:val="006D5707"/>
    <w:rsid w:val="006E08A0"/>
    <w:rsid w:val="006E4289"/>
    <w:rsid w:val="006E67B8"/>
    <w:rsid w:val="006E7589"/>
    <w:rsid w:val="006F1466"/>
    <w:rsid w:val="006F2E23"/>
    <w:rsid w:val="006F3F9D"/>
    <w:rsid w:val="006F4522"/>
    <w:rsid w:val="006F64C0"/>
    <w:rsid w:val="006F6F6B"/>
    <w:rsid w:val="006F7911"/>
    <w:rsid w:val="007015C9"/>
    <w:rsid w:val="007046B2"/>
    <w:rsid w:val="007063B2"/>
    <w:rsid w:val="00706C8C"/>
    <w:rsid w:val="007073E4"/>
    <w:rsid w:val="0071138C"/>
    <w:rsid w:val="00716F20"/>
    <w:rsid w:val="00717EF9"/>
    <w:rsid w:val="0072064C"/>
    <w:rsid w:val="00722AFD"/>
    <w:rsid w:val="0072344A"/>
    <w:rsid w:val="00723E5E"/>
    <w:rsid w:val="00725483"/>
    <w:rsid w:val="0072632D"/>
    <w:rsid w:val="00726801"/>
    <w:rsid w:val="0072772D"/>
    <w:rsid w:val="00727B51"/>
    <w:rsid w:val="00727D3C"/>
    <w:rsid w:val="00730FED"/>
    <w:rsid w:val="00733ADD"/>
    <w:rsid w:val="00733FB1"/>
    <w:rsid w:val="00734160"/>
    <w:rsid w:val="007341C2"/>
    <w:rsid w:val="00736D40"/>
    <w:rsid w:val="00737675"/>
    <w:rsid w:val="00737E75"/>
    <w:rsid w:val="00741BC4"/>
    <w:rsid w:val="00742320"/>
    <w:rsid w:val="007434C0"/>
    <w:rsid w:val="0074510D"/>
    <w:rsid w:val="00752221"/>
    <w:rsid w:val="00752FEB"/>
    <w:rsid w:val="00754AD8"/>
    <w:rsid w:val="00763EDB"/>
    <w:rsid w:val="00763EE4"/>
    <w:rsid w:val="00765DAB"/>
    <w:rsid w:val="007668FE"/>
    <w:rsid w:val="00767D9E"/>
    <w:rsid w:val="00770546"/>
    <w:rsid w:val="007763E8"/>
    <w:rsid w:val="007768E4"/>
    <w:rsid w:val="00781127"/>
    <w:rsid w:val="00782E92"/>
    <w:rsid w:val="00783854"/>
    <w:rsid w:val="00783AD5"/>
    <w:rsid w:val="00786D4D"/>
    <w:rsid w:val="00791462"/>
    <w:rsid w:val="00794B4F"/>
    <w:rsid w:val="0079561F"/>
    <w:rsid w:val="0079630A"/>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D00C3"/>
    <w:rsid w:val="007D39D7"/>
    <w:rsid w:val="007D4960"/>
    <w:rsid w:val="007D50EE"/>
    <w:rsid w:val="007D6548"/>
    <w:rsid w:val="007D6BE4"/>
    <w:rsid w:val="007E0260"/>
    <w:rsid w:val="007E02D5"/>
    <w:rsid w:val="007E2863"/>
    <w:rsid w:val="007E34AB"/>
    <w:rsid w:val="007E48BC"/>
    <w:rsid w:val="007E5B81"/>
    <w:rsid w:val="007E7770"/>
    <w:rsid w:val="007E7AC0"/>
    <w:rsid w:val="007E7F1F"/>
    <w:rsid w:val="007F2CD9"/>
    <w:rsid w:val="008035D3"/>
    <w:rsid w:val="00804946"/>
    <w:rsid w:val="00805082"/>
    <w:rsid w:val="008055C8"/>
    <w:rsid w:val="00806AAF"/>
    <w:rsid w:val="008075B1"/>
    <w:rsid w:val="00811CCD"/>
    <w:rsid w:val="00812285"/>
    <w:rsid w:val="00816DAF"/>
    <w:rsid w:val="008214A8"/>
    <w:rsid w:val="00824AB9"/>
    <w:rsid w:val="008314C4"/>
    <w:rsid w:val="00834269"/>
    <w:rsid w:val="00834551"/>
    <w:rsid w:val="00835CB1"/>
    <w:rsid w:val="008370AF"/>
    <w:rsid w:val="00837423"/>
    <w:rsid w:val="008377C6"/>
    <w:rsid w:val="00840340"/>
    <w:rsid w:val="00843399"/>
    <w:rsid w:val="008437AD"/>
    <w:rsid w:val="00844371"/>
    <w:rsid w:val="00844556"/>
    <w:rsid w:val="00844CEE"/>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77370"/>
    <w:rsid w:val="008800F1"/>
    <w:rsid w:val="008825E9"/>
    <w:rsid w:val="00886A70"/>
    <w:rsid w:val="00887539"/>
    <w:rsid w:val="00891A2C"/>
    <w:rsid w:val="00894D72"/>
    <w:rsid w:val="00895B84"/>
    <w:rsid w:val="0089720B"/>
    <w:rsid w:val="008A64FE"/>
    <w:rsid w:val="008A66CB"/>
    <w:rsid w:val="008B23BC"/>
    <w:rsid w:val="008B41D3"/>
    <w:rsid w:val="008B6573"/>
    <w:rsid w:val="008B7A42"/>
    <w:rsid w:val="008C1BC9"/>
    <w:rsid w:val="008C4183"/>
    <w:rsid w:val="008C47B2"/>
    <w:rsid w:val="008D1FAC"/>
    <w:rsid w:val="008D2C2E"/>
    <w:rsid w:val="008D2E20"/>
    <w:rsid w:val="008D67F8"/>
    <w:rsid w:val="008D7895"/>
    <w:rsid w:val="008E22A1"/>
    <w:rsid w:val="008E5FFE"/>
    <w:rsid w:val="008E60E5"/>
    <w:rsid w:val="008E7DD0"/>
    <w:rsid w:val="008F03D0"/>
    <w:rsid w:val="008F2FFC"/>
    <w:rsid w:val="008F5575"/>
    <w:rsid w:val="00902046"/>
    <w:rsid w:val="009068D2"/>
    <w:rsid w:val="00914E3D"/>
    <w:rsid w:val="0091787B"/>
    <w:rsid w:val="00920884"/>
    <w:rsid w:val="0092198F"/>
    <w:rsid w:val="0092359B"/>
    <w:rsid w:val="00925E1F"/>
    <w:rsid w:val="00926992"/>
    <w:rsid w:val="00931A72"/>
    <w:rsid w:val="0093234E"/>
    <w:rsid w:val="0093453B"/>
    <w:rsid w:val="00935E70"/>
    <w:rsid w:val="009411A9"/>
    <w:rsid w:val="00941663"/>
    <w:rsid w:val="00941B72"/>
    <w:rsid w:val="00942947"/>
    <w:rsid w:val="00943005"/>
    <w:rsid w:val="00945339"/>
    <w:rsid w:val="00945B21"/>
    <w:rsid w:val="00950CE3"/>
    <w:rsid w:val="009514E8"/>
    <w:rsid w:val="00956252"/>
    <w:rsid w:val="00960F11"/>
    <w:rsid w:val="00964188"/>
    <w:rsid w:val="0096447D"/>
    <w:rsid w:val="00965764"/>
    <w:rsid w:val="009660FA"/>
    <w:rsid w:val="00967B89"/>
    <w:rsid w:val="00971E89"/>
    <w:rsid w:val="00977DD3"/>
    <w:rsid w:val="00977ED3"/>
    <w:rsid w:val="0098086B"/>
    <w:rsid w:val="009827DA"/>
    <w:rsid w:val="00982C6F"/>
    <w:rsid w:val="009830CC"/>
    <w:rsid w:val="0098468A"/>
    <w:rsid w:val="0098473B"/>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3A40"/>
    <w:rsid w:val="009D48D6"/>
    <w:rsid w:val="009D51B5"/>
    <w:rsid w:val="009D5B97"/>
    <w:rsid w:val="009E64D8"/>
    <w:rsid w:val="009E6A0A"/>
    <w:rsid w:val="009F2694"/>
    <w:rsid w:val="009F41C6"/>
    <w:rsid w:val="009F49F3"/>
    <w:rsid w:val="009F6A51"/>
    <w:rsid w:val="009F7E18"/>
    <w:rsid w:val="00A023CD"/>
    <w:rsid w:val="00A04331"/>
    <w:rsid w:val="00A05A20"/>
    <w:rsid w:val="00A11B78"/>
    <w:rsid w:val="00A12B7F"/>
    <w:rsid w:val="00A14340"/>
    <w:rsid w:val="00A153F5"/>
    <w:rsid w:val="00A161F5"/>
    <w:rsid w:val="00A22258"/>
    <w:rsid w:val="00A22647"/>
    <w:rsid w:val="00A23026"/>
    <w:rsid w:val="00A2358C"/>
    <w:rsid w:val="00A24F11"/>
    <w:rsid w:val="00A26820"/>
    <w:rsid w:val="00A2717E"/>
    <w:rsid w:val="00A2745B"/>
    <w:rsid w:val="00A27D58"/>
    <w:rsid w:val="00A31C9A"/>
    <w:rsid w:val="00A33235"/>
    <w:rsid w:val="00A34231"/>
    <w:rsid w:val="00A34895"/>
    <w:rsid w:val="00A348B5"/>
    <w:rsid w:val="00A364BF"/>
    <w:rsid w:val="00A4055F"/>
    <w:rsid w:val="00A423B1"/>
    <w:rsid w:val="00A44559"/>
    <w:rsid w:val="00A509A5"/>
    <w:rsid w:val="00A517C7"/>
    <w:rsid w:val="00A52A23"/>
    <w:rsid w:val="00A543C0"/>
    <w:rsid w:val="00A6044C"/>
    <w:rsid w:val="00A61289"/>
    <w:rsid w:val="00A616F9"/>
    <w:rsid w:val="00A621ED"/>
    <w:rsid w:val="00A62751"/>
    <w:rsid w:val="00A6317D"/>
    <w:rsid w:val="00A647EF"/>
    <w:rsid w:val="00A65B59"/>
    <w:rsid w:val="00A6701A"/>
    <w:rsid w:val="00A6781A"/>
    <w:rsid w:val="00A67A05"/>
    <w:rsid w:val="00A72879"/>
    <w:rsid w:val="00A742B3"/>
    <w:rsid w:val="00A82CCB"/>
    <w:rsid w:val="00A8372C"/>
    <w:rsid w:val="00A84624"/>
    <w:rsid w:val="00A856EA"/>
    <w:rsid w:val="00A86112"/>
    <w:rsid w:val="00A876EA"/>
    <w:rsid w:val="00A90ABE"/>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D18C4"/>
    <w:rsid w:val="00AD6187"/>
    <w:rsid w:val="00AD6738"/>
    <w:rsid w:val="00AE1E29"/>
    <w:rsid w:val="00AE2756"/>
    <w:rsid w:val="00AE34DD"/>
    <w:rsid w:val="00AE660B"/>
    <w:rsid w:val="00AF1D35"/>
    <w:rsid w:val="00AF2F62"/>
    <w:rsid w:val="00AF37A9"/>
    <w:rsid w:val="00AF6ABE"/>
    <w:rsid w:val="00B02654"/>
    <w:rsid w:val="00B129CC"/>
    <w:rsid w:val="00B152B6"/>
    <w:rsid w:val="00B20C51"/>
    <w:rsid w:val="00B2220E"/>
    <w:rsid w:val="00B22346"/>
    <w:rsid w:val="00B24553"/>
    <w:rsid w:val="00B25998"/>
    <w:rsid w:val="00B26257"/>
    <w:rsid w:val="00B307E2"/>
    <w:rsid w:val="00B31747"/>
    <w:rsid w:val="00B346F5"/>
    <w:rsid w:val="00B36E7C"/>
    <w:rsid w:val="00B4382C"/>
    <w:rsid w:val="00B4765F"/>
    <w:rsid w:val="00B50284"/>
    <w:rsid w:val="00B5040A"/>
    <w:rsid w:val="00B51C2D"/>
    <w:rsid w:val="00B52CCB"/>
    <w:rsid w:val="00B540DE"/>
    <w:rsid w:val="00B54542"/>
    <w:rsid w:val="00B55C29"/>
    <w:rsid w:val="00B55D6A"/>
    <w:rsid w:val="00B55D85"/>
    <w:rsid w:val="00B55FE0"/>
    <w:rsid w:val="00B63D9F"/>
    <w:rsid w:val="00B654BE"/>
    <w:rsid w:val="00B718C3"/>
    <w:rsid w:val="00B7520F"/>
    <w:rsid w:val="00B75801"/>
    <w:rsid w:val="00B80E12"/>
    <w:rsid w:val="00B81880"/>
    <w:rsid w:val="00B873BF"/>
    <w:rsid w:val="00B924BD"/>
    <w:rsid w:val="00B938CD"/>
    <w:rsid w:val="00B93D37"/>
    <w:rsid w:val="00BB00D0"/>
    <w:rsid w:val="00BB21E3"/>
    <w:rsid w:val="00BB2EF5"/>
    <w:rsid w:val="00BB3C30"/>
    <w:rsid w:val="00BB5B51"/>
    <w:rsid w:val="00BB7174"/>
    <w:rsid w:val="00BC1922"/>
    <w:rsid w:val="00BC63F7"/>
    <w:rsid w:val="00BD1E59"/>
    <w:rsid w:val="00BD59BC"/>
    <w:rsid w:val="00BD5B44"/>
    <w:rsid w:val="00BE06D9"/>
    <w:rsid w:val="00BF5C0A"/>
    <w:rsid w:val="00BF6892"/>
    <w:rsid w:val="00C021E3"/>
    <w:rsid w:val="00C02839"/>
    <w:rsid w:val="00C0639E"/>
    <w:rsid w:val="00C10CEF"/>
    <w:rsid w:val="00C10D06"/>
    <w:rsid w:val="00C1271A"/>
    <w:rsid w:val="00C12B93"/>
    <w:rsid w:val="00C13A71"/>
    <w:rsid w:val="00C14673"/>
    <w:rsid w:val="00C159C6"/>
    <w:rsid w:val="00C15C57"/>
    <w:rsid w:val="00C15FC4"/>
    <w:rsid w:val="00C16C83"/>
    <w:rsid w:val="00C264D5"/>
    <w:rsid w:val="00C2793E"/>
    <w:rsid w:val="00C30D89"/>
    <w:rsid w:val="00C31604"/>
    <w:rsid w:val="00C318D3"/>
    <w:rsid w:val="00C3191F"/>
    <w:rsid w:val="00C324AA"/>
    <w:rsid w:val="00C35525"/>
    <w:rsid w:val="00C3633B"/>
    <w:rsid w:val="00C40B02"/>
    <w:rsid w:val="00C43BD6"/>
    <w:rsid w:val="00C43F0F"/>
    <w:rsid w:val="00C46D25"/>
    <w:rsid w:val="00C5028E"/>
    <w:rsid w:val="00C51709"/>
    <w:rsid w:val="00C52826"/>
    <w:rsid w:val="00C53FE9"/>
    <w:rsid w:val="00C5583D"/>
    <w:rsid w:val="00C57573"/>
    <w:rsid w:val="00C576D0"/>
    <w:rsid w:val="00C60301"/>
    <w:rsid w:val="00C60714"/>
    <w:rsid w:val="00C60886"/>
    <w:rsid w:val="00C61470"/>
    <w:rsid w:val="00C6181A"/>
    <w:rsid w:val="00C61887"/>
    <w:rsid w:val="00C65496"/>
    <w:rsid w:val="00C70EB8"/>
    <w:rsid w:val="00C7141F"/>
    <w:rsid w:val="00C735F6"/>
    <w:rsid w:val="00C767F7"/>
    <w:rsid w:val="00C80220"/>
    <w:rsid w:val="00C802A0"/>
    <w:rsid w:val="00C80BCB"/>
    <w:rsid w:val="00C82913"/>
    <w:rsid w:val="00C84137"/>
    <w:rsid w:val="00C842A1"/>
    <w:rsid w:val="00C856DE"/>
    <w:rsid w:val="00C872F8"/>
    <w:rsid w:val="00C922AE"/>
    <w:rsid w:val="00CB0819"/>
    <w:rsid w:val="00CB383D"/>
    <w:rsid w:val="00CB5C37"/>
    <w:rsid w:val="00CB5E99"/>
    <w:rsid w:val="00CB6258"/>
    <w:rsid w:val="00CC353E"/>
    <w:rsid w:val="00CC4D0D"/>
    <w:rsid w:val="00CD0F32"/>
    <w:rsid w:val="00CD19B8"/>
    <w:rsid w:val="00CD4F5B"/>
    <w:rsid w:val="00CD64FD"/>
    <w:rsid w:val="00CE3135"/>
    <w:rsid w:val="00CE5F9F"/>
    <w:rsid w:val="00CE7EB4"/>
    <w:rsid w:val="00CF12C6"/>
    <w:rsid w:val="00CF3DA1"/>
    <w:rsid w:val="00D01C16"/>
    <w:rsid w:val="00D01CDD"/>
    <w:rsid w:val="00D0252E"/>
    <w:rsid w:val="00D11463"/>
    <w:rsid w:val="00D11ED5"/>
    <w:rsid w:val="00D126A9"/>
    <w:rsid w:val="00D13938"/>
    <w:rsid w:val="00D168DD"/>
    <w:rsid w:val="00D17BAC"/>
    <w:rsid w:val="00D21607"/>
    <w:rsid w:val="00D25FB9"/>
    <w:rsid w:val="00D32497"/>
    <w:rsid w:val="00D32FFA"/>
    <w:rsid w:val="00D42E30"/>
    <w:rsid w:val="00D43A3B"/>
    <w:rsid w:val="00D4516A"/>
    <w:rsid w:val="00D474D1"/>
    <w:rsid w:val="00D57C3F"/>
    <w:rsid w:val="00D62F73"/>
    <w:rsid w:val="00D648D1"/>
    <w:rsid w:val="00D64EB5"/>
    <w:rsid w:val="00D65E96"/>
    <w:rsid w:val="00D66AEF"/>
    <w:rsid w:val="00D6739A"/>
    <w:rsid w:val="00D703B6"/>
    <w:rsid w:val="00D72E65"/>
    <w:rsid w:val="00D73CBB"/>
    <w:rsid w:val="00D7766E"/>
    <w:rsid w:val="00D82CF4"/>
    <w:rsid w:val="00D86D95"/>
    <w:rsid w:val="00D86EFD"/>
    <w:rsid w:val="00D871C3"/>
    <w:rsid w:val="00D94307"/>
    <w:rsid w:val="00D953A5"/>
    <w:rsid w:val="00DA1170"/>
    <w:rsid w:val="00DA1416"/>
    <w:rsid w:val="00DB0C10"/>
    <w:rsid w:val="00DB2FF6"/>
    <w:rsid w:val="00DB6989"/>
    <w:rsid w:val="00DB7114"/>
    <w:rsid w:val="00DB77FB"/>
    <w:rsid w:val="00DB7F75"/>
    <w:rsid w:val="00DC0783"/>
    <w:rsid w:val="00DC185B"/>
    <w:rsid w:val="00DC2289"/>
    <w:rsid w:val="00DC4097"/>
    <w:rsid w:val="00DC427E"/>
    <w:rsid w:val="00DC58D5"/>
    <w:rsid w:val="00DC5D58"/>
    <w:rsid w:val="00DC6D82"/>
    <w:rsid w:val="00DD09A8"/>
    <w:rsid w:val="00DD1123"/>
    <w:rsid w:val="00DD1DA5"/>
    <w:rsid w:val="00DD4105"/>
    <w:rsid w:val="00DD721D"/>
    <w:rsid w:val="00DD75A6"/>
    <w:rsid w:val="00DD7B26"/>
    <w:rsid w:val="00DE1757"/>
    <w:rsid w:val="00DE29FF"/>
    <w:rsid w:val="00DE340D"/>
    <w:rsid w:val="00DE3BCD"/>
    <w:rsid w:val="00DE46D4"/>
    <w:rsid w:val="00DF69CD"/>
    <w:rsid w:val="00DF6AE3"/>
    <w:rsid w:val="00E01CFA"/>
    <w:rsid w:val="00E01E95"/>
    <w:rsid w:val="00E0430B"/>
    <w:rsid w:val="00E05254"/>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47BF"/>
    <w:rsid w:val="00E35BF3"/>
    <w:rsid w:val="00E35F32"/>
    <w:rsid w:val="00E3769D"/>
    <w:rsid w:val="00E409C9"/>
    <w:rsid w:val="00E43036"/>
    <w:rsid w:val="00E437D1"/>
    <w:rsid w:val="00E43DAA"/>
    <w:rsid w:val="00E53313"/>
    <w:rsid w:val="00E5591B"/>
    <w:rsid w:val="00E560DC"/>
    <w:rsid w:val="00E56F16"/>
    <w:rsid w:val="00E572A9"/>
    <w:rsid w:val="00E61C0A"/>
    <w:rsid w:val="00E63C3D"/>
    <w:rsid w:val="00E63EF3"/>
    <w:rsid w:val="00E7210E"/>
    <w:rsid w:val="00E728D9"/>
    <w:rsid w:val="00E7296E"/>
    <w:rsid w:val="00E7494C"/>
    <w:rsid w:val="00E751DF"/>
    <w:rsid w:val="00E7590F"/>
    <w:rsid w:val="00E8089B"/>
    <w:rsid w:val="00E80FEF"/>
    <w:rsid w:val="00E81704"/>
    <w:rsid w:val="00E82AA5"/>
    <w:rsid w:val="00E845C6"/>
    <w:rsid w:val="00E90BB5"/>
    <w:rsid w:val="00E92117"/>
    <w:rsid w:val="00E92121"/>
    <w:rsid w:val="00E95525"/>
    <w:rsid w:val="00E95617"/>
    <w:rsid w:val="00E96B03"/>
    <w:rsid w:val="00EA6DA5"/>
    <w:rsid w:val="00EB10CD"/>
    <w:rsid w:val="00EB1633"/>
    <w:rsid w:val="00EB740C"/>
    <w:rsid w:val="00EC35CE"/>
    <w:rsid w:val="00EC3DAA"/>
    <w:rsid w:val="00EC4BDA"/>
    <w:rsid w:val="00ED2904"/>
    <w:rsid w:val="00ED7B3B"/>
    <w:rsid w:val="00EE38B6"/>
    <w:rsid w:val="00EE3988"/>
    <w:rsid w:val="00EE58AD"/>
    <w:rsid w:val="00EE6F4F"/>
    <w:rsid w:val="00EE7930"/>
    <w:rsid w:val="00EF01D9"/>
    <w:rsid w:val="00EF2E59"/>
    <w:rsid w:val="00EF475A"/>
    <w:rsid w:val="00EF52D1"/>
    <w:rsid w:val="00EF779C"/>
    <w:rsid w:val="00F00433"/>
    <w:rsid w:val="00F04862"/>
    <w:rsid w:val="00F05A3A"/>
    <w:rsid w:val="00F05F07"/>
    <w:rsid w:val="00F06609"/>
    <w:rsid w:val="00F06C24"/>
    <w:rsid w:val="00F101B7"/>
    <w:rsid w:val="00F147A6"/>
    <w:rsid w:val="00F2152A"/>
    <w:rsid w:val="00F2335B"/>
    <w:rsid w:val="00F23E06"/>
    <w:rsid w:val="00F253AD"/>
    <w:rsid w:val="00F31C55"/>
    <w:rsid w:val="00F34B34"/>
    <w:rsid w:val="00F3754B"/>
    <w:rsid w:val="00F4187B"/>
    <w:rsid w:val="00F41AE2"/>
    <w:rsid w:val="00F43070"/>
    <w:rsid w:val="00F442AF"/>
    <w:rsid w:val="00F444C9"/>
    <w:rsid w:val="00F52EDC"/>
    <w:rsid w:val="00F53BD9"/>
    <w:rsid w:val="00F625A5"/>
    <w:rsid w:val="00F63AE8"/>
    <w:rsid w:val="00F651A2"/>
    <w:rsid w:val="00F65487"/>
    <w:rsid w:val="00F65B50"/>
    <w:rsid w:val="00F65CDB"/>
    <w:rsid w:val="00F65DC8"/>
    <w:rsid w:val="00F73EC8"/>
    <w:rsid w:val="00F75159"/>
    <w:rsid w:val="00F75B6F"/>
    <w:rsid w:val="00F76448"/>
    <w:rsid w:val="00F76F49"/>
    <w:rsid w:val="00F77D26"/>
    <w:rsid w:val="00F804A4"/>
    <w:rsid w:val="00F8194C"/>
    <w:rsid w:val="00F86981"/>
    <w:rsid w:val="00F86FAA"/>
    <w:rsid w:val="00F87826"/>
    <w:rsid w:val="00F93757"/>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63B6"/>
    <w:rsid w:val="00FD0C2B"/>
    <w:rsid w:val="00FD3B12"/>
    <w:rsid w:val="00FD49D2"/>
    <w:rsid w:val="00FD4CE2"/>
    <w:rsid w:val="00FE0F96"/>
    <w:rsid w:val="00FE209A"/>
    <w:rsid w:val="00FE3F02"/>
    <w:rsid w:val="00FE5265"/>
    <w:rsid w:val="00FE784D"/>
    <w:rsid w:val="00FF007F"/>
    <w:rsid w:val="00FF06F2"/>
    <w:rsid w:val="00FF0F56"/>
    <w:rsid w:val="00FF3A84"/>
    <w:rsid w:val="00FF3AE7"/>
    <w:rsid w:val="00FF3B2D"/>
    <w:rsid w:val="00FF7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46233A"/>
    <w:pPr>
      <w:numPr>
        <w:ilvl w:val="2"/>
        <w:numId w:val="9"/>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qFormat/>
    <w:rsid w:val="00AE66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46233A"/>
    <w:pPr>
      <w:numPr>
        <w:ilvl w:val="2"/>
        <w:numId w:val="9"/>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qFormat/>
    <w:rsid w:val="00AE66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cont.ru" TargetMode="External"/><Relationship Id="rId18" Type="http://schemas.openxmlformats.org/officeDocument/2006/relationships/hyperlink" Target="https://intranet.trcont.ru/Docs/DocLib6/%20http:/otc.ru/tender"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trcont@trcont.ru" TargetMode="External"/><Relationship Id="rId7" Type="http://schemas.microsoft.com/office/2007/relationships/stylesWithEffects" Target="stylesWithEffects.xml"/><Relationship Id="rId12" Type="http://schemas.openxmlformats.org/officeDocument/2006/relationships/hyperlink" Target="https://service.nalog.ru/vyp/sign-help.html" TargetMode="External"/><Relationship Id="rId17" Type="http://schemas.openxmlformats.org/officeDocument/2006/relationships/hyperlink" Target="https://intranet.trcont.ru/Docs/DocLib6/&#1064;&#1072;&#1073;&#1083;&#1086;&#1085;&#1099;/www.zakupki.gov.ru" TargetMode="External"/><Relationship Id="rId25" Type="http://schemas.openxmlformats.org/officeDocument/2006/relationships/hyperlink" Target="mailto:trcont@trcont.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hyperlink" Target="mailto:info@otc-tender.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trcont@trcont.ru" TargetMode="External"/><Relationship Id="rId5" Type="http://schemas.openxmlformats.org/officeDocument/2006/relationships/numbering" Target="numbering.xml"/><Relationship Id="rId15" Type="http://schemas.openxmlformats.org/officeDocument/2006/relationships/hyperlink" Target="mailto:KuritsynAE@trcont.ru" TargetMode="External"/><Relationship Id="rId23" Type="http://schemas.openxmlformats.org/officeDocument/2006/relationships/package" Target="embeddings/_________Microsoft_Visio11.vsdx"/><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otc.ru/tender%2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ksiutinaKM@trcont.ru" TargetMode="External"/><Relationship Id="rId22" Type="http://schemas.openxmlformats.org/officeDocument/2006/relationships/image" Target="media/image1.emf"/><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5AEE74-1B76-4DF2-BC18-6EEBB30A708C}">
  <ds:schemaRefs>
    <ds:schemaRef ds:uri="http://schemas.openxmlformats.org/officeDocument/2006/bibliography"/>
  </ds:schemaRefs>
</ds:datastoreItem>
</file>

<file path=customXml/itemProps4.xml><?xml version="1.0" encoding="utf-8"?>
<ds:datastoreItem xmlns:ds="http://schemas.openxmlformats.org/officeDocument/2006/customXml" ds:itemID="{A8F16930-DF81-42A8-8BE7-66AA19BB1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2382</TotalTime>
  <Pages>58</Pages>
  <Words>17763</Words>
  <Characters>101251</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ОКэ Шаблон документации в электронной форме</vt:lpstr>
    </vt:vector>
  </TitlesOfParts>
  <Company>Hewlett-Packard Company</Company>
  <LinksUpToDate>false</LinksUpToDate>
  <CharactersWithSpaces>118777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 в электронной форме</dc:title>
  <dc:creator>Курицын Александр Евгеньевич (KuritsynAE@trcont.org.mps)</dc:creator>
  <cp:lastModifiedBy>Бельчич Сергей Игоревич</cp:lastModifiedBy>
  <cp:revision>97</cp:revision>
  <cp:lastPrinted>2016-09-22T13:14:00Z</cp:lastPrinted>
  <dcterms:created xsi:type="dcterms:W3CDTF">2015-09-12T10:39:00Z</dcterms:created>
  <dcterms:modified xsi:type="dcterms:W3CDTF">2016-09-26T10:41:00Z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