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2478E" w14:textId="51800D3E" w:rsidR="006E77C2" w:rsidRPr="006E77C2" w:rsidRDefault="00AF4708" w:rsidP="006E77C2">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6E77C2" w:rsidRPr="006E77C2">
        <w:rPr>
          <w:b/>
          <w:sz w:val="32"/>
          <w:szCs w:val="32"/>
        </w:rPr>
        <w:t>ОКэ-МСП-ЦКПТСТ-16-0071</w:t>
      </w:r>
    </w:p>
    <w:p w14:paraId="79D6A3DC" w14:textId="4E88A5C4" w:rsidR="00AF4708" w:rsidRDefault="00AF4708" w:rsidP="00AF4708">
      <w:pPr>
        <w:ind w:firstLine="0"/>
        <w:jc w:val="center"/>
        <w:rPr>
          <w:b/>
          <w:sz w:val="32"/>
          <w:szCs w:val="32"/>
        </w:rPr>
      </w:pP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71683817"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00D8423A">
        <w:t xml:space="preserve"> </w:t>
      </w:r>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49F0275"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утвержденным решением Совета директоров </w:t>
      </w:r>
      <w:r w:rsidR="003272B0">
        <w:t>П</w:t>
      </w:r>
      <w:r w:rsidR="003272B0" w:rsidRPr="00C64E36">
        <w:t xml:space="preserve">АО </w:t>
      </w:r>
      <w:r w:rsidRPr="00C64E36">
        <w:t>«</w:t>
      </w:r>
      <w:proofErr w:type="spellStart"/>
      <w:r w:rsidRPr="00C64E36">
        <w:t>ТрансКонтейнер</w:t>
      </w:r>
      <w:proofErr w:type="spellEnd"/>
      <w:r w:rsidRPr="00C64E36">
        <w:t xml:space="preserve">»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21440E65"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E77C2">
        <w:t xml:space="preserve">№ </w:t>
      </w:r>
      <w:r w:rsidR="006E77C2" w:rsidRPr="006E77C2">
        <w:rPr>
          <w:szCs w:val="28"/>
        </w:rPr>
        <w:t>ОКэ-МСП-ЦКПТСТ-16-0071</w:t>
      </w:r>
      <w:r w:rsidR="002B27CD" w:rsidRPr="006E77C2">
        <w:rPr>
          <w:sz w:val="24"/>
          <w:szCs w:val="24"/>
        </w:rPr>
        <w:t xml:space="preserve"> </w:t>
      </w:r>
      <w:r w:rsidR="00851AB1" w:rsidRPr="006E77C2">
        <w:rPr>
          <w:szCs w:val="28"/>
        </w:rPr>
        <w:t>(далее – Открытый конкурс)</w:t>
      </w:r>
      <w:r w:rsidR="00851AB1" w:rsidRPr="006E77C2">
        <w:t xml:space="preserve"> </w:t>
      </w:r>
      <w:r w:rsidR="00C64E36" w:rsidRPr="006E77C2">
        <w:rPr>
          <w:szCs w:val="28"/>
        </w:rPr>
        <w:t>на право</w:t>
      </w:r>
      <w:r w:rsidR="000F47C8">
        <w:rPr>
          <w:szCs w:val="28"/>
        </w:rPr>
        <w:t xml:space="preserve"> заключения договора</w:t>
      </w:r>
      <w:r w:rsidR="00C64E36" w:rsidRPr="00C64E36">
        <w:t xml:space="preserve"> </w:t>
      </w:r>
      <w:r w:rsidR="00D8423A">
        <w:t>на поставку оборудования для обеспечения бесперебойным электропитанием телекоммуникационного оборудования.</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435D434D" w14:textId="77777777" w:rsidR="00D8423A" w:rsidRPr="000A67CD" w:rsidRDefault="00C64E36" w:rsidP="00D8423A">
      <w:pPr>
        <w:jc w:val="both"/>
      </w:pPr>
      <w:r w:rsidRPr="00C64E36">
        <w:t>Почтовый адрес Заказчика</w:t>
      </w:r>
      <w:r w:rsidR="003F2B7A" w:rsidRPr="00C64E36">
        <w:t xml:space="preserve">: </w:t>
      </w:r>
      <w:r w:rsidR="00D8423A" w:rsidRPr="006E6378">
        <w:t>Российская Федерация, 125047, г. Москва, Оружейный переулок, д. 19</w:t>
      </w:r>
    </w:p>
    <w:p w14:paraId="79D6A3E2" w14:textId="52593544" w:rsidR="00D43A0F" w:rsidRPr="000A67CD" w:rsidRDefault="00D43A0F" w:rsidP="00D43A0F">
      <w:pPr>
        <w:jc w:val="both"/>
      </w:pP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0E91809" w14:textId="77777777" w:rsidR="00D8423A" w:rsidRDefault="00D8423A" w:rsidP="00D8423A">
      <w:pPr>
        <w:jc w:val="both"/>
      </w:pPr>
      <w:r>
        <w:t>Ф.И.О.: Васин Александр Владимирович</w:t>
      </w:r>
    </w:p>
    <w:p w14:paraId="794BCEA2" w14:textId="77777777" w:rsidR="00D8423A" w:rsidRPr="006E6378" w:rsidRDefault="00D8423A" w:rsidP="00D8423A">
      <w:pPr>
        <w:jc w:val="both"/>
      </w:pPr>
      <w:r w:rsidRPr="00C64E36">
        <w:t xml:space="preserve">Адрес электронной почты: </w:t>
      </w:r>
      <w:r>
        <w:t>vasinav@trcont.ru</w:t>
      </w:r>
    </w:p>
    <w:p w14:paraId="6C4313FC" w14:textId="77777777" w:rsidR="00D8423A" w:rsidRPr="00C64E36" w:rsidRDefault="00D8423A" w:rsidP="00D8423A">
      <w:pPr>
        <w:jc w:val="both"/>
      </w:pPr>
      <w:r>
        <w:t>Т</w:t>
      </w:r>
      <w:r w:rsidRPr="00C64E36">
        <w:t>елефон</w:t>
      </w:r>
      <w:r w:rsidRPr="006E6378">
        <w:t>: 8</w:t>
      </w:r>
      <w:bookmarkStart w:id="0" w:name="_GoBack"/>
      <w:r w:rsidRPr="006E6378">
        <w:t>(495)</w:t>
      </w:r>
      <w:r w:rsidRPr="004B6FAC">
        <w:t xml:space="preserve"> </w:t>
      </w:r>
      <w:r w:rsidRPr="006E6378">
        <w:t xml:space="preserve">788-17-17 </w:t>
      </w:r>
      <w:bookmarkEnd w:id="0"/>
      <w:r w:rsidRPr="006E6378">
        <w:t>доб. 17-25</w:t>
      </w:r>
      <w:r w:rsidRPr="00C64E36">
        <w:t xml:space="preserve">, </w:t>
      </w:r>
    </w:p>
    <w:p w14:paraId="6462A38E" w14:textId="77777777" w:rsidR="00D8423A" w:rsidRPr="00C64E36" w:rsidRDefault="00D8423A" w:rsidP="00D8423A">
      <w:pPr>
        <w:jc w:val="both"/>
      </w:pPr>
      <w:r>
        <w:t>Ф</w:t>
      </w:r>
      <w:r w:rsidRPr="00C64E36">
        <w:t xml:space="preserve">акс: </w:t>
      </w:r>
      <w:r w:rsidRPr="004B6FAC">
        <w:t>8(495) 262-75-78</w:t>
      </w:r>
      <w:r w:rsidRPr="00C64E36">
        <w:t>.</w:t>
      </w:r>
    </w:p>
    <w:p w14:paraId="79D6A3E9" w14:textId="77777777" w:rsidR="00CB1C18" w:rsidRDefault="00CB1C18" w:rsidP="00AF4708">
      <w:pPr>
        <w:jc w:val="both"/>
      </w:pPr>
    </w:p>
    <w:p w14:paraId="79D6A3EA" w14:textId="4F68E7C6" w:rsidR="004B1B25" w:rsidRDefault="00C64E36" w:rsidP="004B1B25">
      <w:pPr>
        <w:pStyle w:val="1"/>
        <w:ind w:firstLine="708"/>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D8423A">
        <w:t>:</w:t>
      </w:r>
    </w:p>
    <w:p w14:paraId="0A98D62A" w14:textId="77777777" w:rsidR="00D8423A" w:rsidRPr="00083273" w:rsidRDefault="00D8423A" w:rsidP="004B1B25">
      <w:pPr>
        <w:pStyle w:val="1"/>
        <w:ind w:firstLine="708"/>
        <w:rPr>
          <w:szCs w:val="28"/>
        </w:rPr>
      </w:pPr>
    </w:p>
    <w:p w14:paraId="79D6A3EE" w14:textId="77777777" w:rsidR="004B1B25" w:rsidRPr="00083273" w:rsidRDefault="004B1B25" w:rsidP="00D8423A">
      <w:pPr>
        <w:pStyle w:val="1"/>
        <w:ind w:firstLine="709"/>
        <w:rPr>
          <w:szCs w:val="28"/>
        </w:rPr>
      </w:pPr>
      <w:r w:rsidRPr="00083273">
        <w:rPr>
          <w:szCs w:val="28"/>
        </w:rPr>
        <w:lastRenderedPageBreak/>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D8423A">
      <w:pPr>
        <w:pStyle w:val="1"/>
        <w:ind w:firstLine="0"/>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C" w14:textId="49E434C4" w:rsidR="00124964" w:rsidRPr="00AC0842" w:rsidRDefault="00124964" w:rsidP="002C0F1D">
      <w:pPr>
        <w:jc w:val="both"/>
        <w:rPr>
          <w:szCs w:val="28"/>
        </w:rPr>
      </w:pPr>
      <w:r w:rsidRPr="00AC0842">
        <w:rPr>
          <w:szCs w:val="28"/>
        </w:rPr>
        <w:t xml:space="preserve">Предмет договора: </w:t>
      </w:r>
      <w:r w:rsidR="00D8423A">
        <w:t xml:space="preserve">поставка оборудования для обеспечения бесперебойным электропитанием телекоммуникационного оборудования. </w:t>
      </w:r>
      <w:r w:rsidRPr="00AC0842">
        <w:rPr>
          <w:szCs w:val="28"/>
        </w:rPr>
        <w:t xml:space="preserve">Начальная (максимальная) цена договора: </w:t>
      </w:r>
      <w:r w:rsidR="00D8423A">
        <w:rPr>
          <w:szCs w:val="28"/>
        </w:rPr>
        <w:t>4 500 000 (четыре миллиона пятьсот тысяч)</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52C91F97"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D8423A" w:rsidRDefault="00F51E5A" w:rsidP="00332606">
            <w:pPr>
              <w:snapToGrid w:val="0"/>
              <w:ind w:firstLine="0"/>
              <w:rPr>
                <w:snapToGrid/>
                <w:sz w:val="24"/>
                <w:szCs w:val="24"/>
              </w:rPr>
            </w:pPr>
            <w:r w:rsidRPr="00D8423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D8423A" w:rsidRDefault="00F51E5A" w:rsidP="00332606">
            <w:pPr>
              <w:snapToGrid w:val="0"/>
              <w:ind w:firstLine="0"/>
              <w:rPr>
                <w:snapToGrid/>
                <w:sz w:val="24"/>
                <w:szCs w:val="24"/>
              </w:rPr>
            </w:pPr>
            <w:r w:rsidRPr="00D8423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D8423A" w:rsidRDefault="00F51E5A" w:rsidP="00332606">
            <w:pPr>
              <w:snapToGrid w:val="0"/>
              <w:ind w:firstLine="0"/>
              <w:rPr>
                <w:snapToGrid/>
                <w:sz w:val="24"/>
                <w:szCs w:val="24"/>
              </w:rPr>
            </w:pPr>
            <w:r w:rsidRPr="00D8423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D8423A" w:rsidRDefault="00F51E5A" w:rsidP="00332606">
            <w:pPr>
              <w:snapToGrid w:val="0"/>
              <w:ind w:firstLine="0"/>
              <w:rPr>
                <w:snapToGrid/>
                <w:sz w:val="24"/>
                <w:szCs w:val="24"/>
              </w:rPr>
            </w:pPr>
            <w:r w:rsidRPr="00D8423A">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D8423A" w:rsidRDefault="00F51E5A" w:rsidP="00332606">
            <w:pPr>
              <w:snapToGrid w:val="0"/>
              <w:ind w:firstLine="0"/>
              <w:rPr>
                <w:snapToGrid/>
                <w:sz w:val="24"/>
                <w:szCs w:val="24"/>
              </w:rPr>
            </w:pPr>
            <w:r w:rsidRPr="00D8423A">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D8423A" w:rsidRDefault="00F51E5A" w:rsidP="00332606">
            <w:pPr>
              <w:snapToGrid w:val="0"/>
              <w:ind w:firstLine="0"/>
              <w:rPr>
                <w:snapToGrid/>
                <w:sz w:val="24"/>
                <w:szCs w:val="24"/>
              </w:rPr>
            </w:pPr>
            <w:r w:rsidRPr="00D8423A">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08CDBC46" w:rsidR="00F51E5A" w:rsidRPr="00D4610F" w:rsidRDefault="00D8423A" w:rsidP="00332606">
            <w:pPr>
              <w:snapToGrid w:val="0"/>
              <w:ind w:firstLine="0"/>
              <w:rPr>
                <w:snapToGrid/>
                <w:sz w:val="24"/>
                <w:szCs w:val="24"/>
              </w:rPr>
            </w:pPr>
            <w:r>
              <w:rPr>
                <w:snapToGrid/>
                <w:sz w:val="24"/>
                <w:szCs w:val="24"/>
              </w:rPr>
              <w:t>27.20.23.190</w:t>
            </w:r>
          </w:p>
        </w:tc>
        <w:tc>
          <w:tcPr>
            <w:tcW w:w="1819" w:type="dxa"/>
            <w:tcBorders>
              <w:top w:val="single" w:sz="4" w:space="0" w:color="auto"/>
              <w:left w:val="single" w:sz="4" w:space="0" w:color="auto"/>
              <w:bottom w:val="single" w:sz="4" w:space="0" w:color="auto"/>
              <w:right w:val="single" w:sz="4" w:space="0" w:color="auto"/>
            </w:tcBorders>
          </w:tcPr>
          <w:p w14:paraId="6B1E6ACD" w14:textId="57BC89CB" w:rsidR="00F51E5A" w:rsidRPr="00D4610F" w:rsidRDefault="00D8423A" w:rsidP="00332606">
            <w:pPr>
              <w:snapToGrid w:val="0"/>
              <w:ind w:firstLine="0"/>
              <w:rPr>
                <w:snapToGrid/>
                <w:sz w:val="24"/>
                <w:szCs w:val="24"/>
              </w:rPr>
            </w:pPr>
            <w:r>
              <w:rPr>
                <w:snapToGrid/>
                <w:sz w:val="24"/>
                <w:szCs w:val="24"/>
              </w:rPr>
              <w:t>27.20.23</w:t>
            </w:r>
          </w:p>
        </w:tc>
        <w:tc>
          <w:tcPr>
            <w:tcW w:w="1417" w:type="dxa"/>
            <w:tcBorders>
              <w:top w:val="single" w:sz="4" w:space="0" w:color="auto"/>
              <w:left w:val="single" w:sz="4" w:space="0" w:color="auto"/>
              <w:bottom w:val="single" w:sz="4" w:space="0" w:color="auto"/>
              <w:right w:val="single" w:sz="4" w:space="0" w:color="auto"/>
            </w:tcBorders>
          </w:tcPr>
          <w:p w14:paraId="08F43762" w14:textId="7769E453" w:rsidR="00F51E5A" w:rsidRPr="00D4610F" w:rsidRDefault="00E0122A" w:rsidP="00332606">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346936CB" w:rsidR="00F51E5A" w:rsidRPr="00D4610F" w:rsidRDefault="00E0122A" w:rsidP="00332606">
            <w:pPr>
              <w:snapToGrid w:val="0"/>
              <w:ind w:firstLine="0"/>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14:paraId="60E40463" w14:textId="031448DC" w:rsidR="00F51E5A" w:rsidRPr="00D4610F" w:rsidRDefault="00F51E5A" w:rsidP="00E0122A">
            <w:pPr>
              <w:snapToGrid w:val="0"/>
              <w:ind w:firstLine="0"/>
              <w:rPr>
                <w:snapToGrid/>
                <w:sz w:val="24"/>
                <w:szCs w:val="24"/>
              </w:rPr>
            </w:pPr>
            <w:r w:rsidRPr="00D4610F">
              <w:rPr>
                <w:snapToGrid/>
                <w:sz w:val="24"/>
                <w:szCs w:val="24"/>
              </w:rPr>
              <w:t>Строка годового плана закупок №</w:t>
            </w:r>
            <w:r w:rsidR="00E0122A">
              <w:rPr>
                <w:snapToGrid/>
                <w:sz w:val="24"/>
                <w:szCs w:val="24"/>
              </w:rPr>
              <w:t>382</w:t>
            </w:r>
          </w:p>
        </w:tc>
      </w:tr>
    </w:tbl>
    <w:p w14:paraId="79D6A40C" w14:textId="677EC749" w:rsidR="00C64E36" w:rsidRPr="00D43A0F" w:rsidRDefault="00E0122A" w:rsidP="00CB1C18">
      <w:pPr>
        <w:jc w:val="both"/>
        <w:rPr>
          <w:sz w:val="24"/>
          <w:szCs w:val="24"/>
        </w:rPr>
      </w:pPr>
      <w:r w:rsidRPr="00D43A0F">
        <w:rPr>
          <w:szCs w:val="28"/>
        </w:rPr>
        <w:t xml:space="preserve">Место </w:t>
      </w:r>
      <w:r w:rsidRPr="00D43F92">
        <w:rPr>
          <w:szCs w:val="28"/>
        </w:rPr>
        <w:t>поставки товара</w:t>
      </w:r>
      <w:r>
        <w:rPr>
          <w:szCs w:val="28"/>
        </w:rPr>
        <w:t xml:space="preserve"> РФ</w:t>
      </w:r>
      <w:r w:rsidR="00C64E36" w:rsidRPr="00D43A0F">
        <w:rPr>
          <w:sz w:val="24"/>
          <w:szCs w:val="24"/>
        </w:rPr>
        <w:t>.</w:t>
      </w:r>
    </w:p>
    <w:p w14:paraId="79D6A411" w14:textId="77777777" w:rsidR="008C7B27" w:rsidRDefault="008C7B27" w:rsidP="00E0122A">
      <w:pPr>
        <w:ind w:firstLine="0"/>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5D8DC12C" w:rsidR="00D85F55" w:rsidRPr="006E77C2" w:rsidRDefault="00D85F55" w:rsidP="00D85F55">
      <w:pPr>
        <w:jc w:val="both"/>
      </w:pPr>
      <w:r>
        <w:rPr>
          <w:szCs w:val="28"/>
        </w:rPr>
        <w:t>Срок предоставления документации по закупке, с даты:</w:t>
      </w:r>
      <w:r>
        <w:rPr>
          <w:szCs w:val="28"/>
        </w:rPr>
        <w:br/>
      </w:r>
      <w:r w:rsidR="006E77C2" w:rsidRPr="006E77C2">
        <w:t xml:space="preserve"> «26</w:t>
      </w:r>
      <w:r w:rsidR="007A52C2" w:rsidRPr="006E77C2">
        <w:t xml:space="preserve">» </w:t>
      </w:r>
      <w:r w:rsidR="006E77C2" w:rsidRPr="006E77C2">
        <w:t>сентября</w:t>
      </w:r>
      <w:r w:rsidR="007A52C2" w:rsidRPr="006E77C2">
        <w:t xml:space="preserve"> 201</w:t>
      </w:r>
      <w:r w:rsidR="00650347" w:rsidRPr="006E77C2">
        <w:t>6</w:t>
      </w:r>
      <w:r w:rsidRPr="006E77C2">
        <w:t xml:space="preserve"> г. по «</w:t>
      </w:r>
      <w:r w:rsidR="006E77C2" w:rsidRPr="006E77C2">
        <w:t>17</w:t>
      </w:r>
      <w:r w:rsidRPr="006E77C2">
        <w:t xml:space="preserve">» </w:t>
      </w:r>
      <w:r w:rsidR="006E77C2" w:rsidRPr="006E77C2">
        <w:t>октября</w:t>
      </w:r>
      <w:r w:rsidR="007A52C2" w:rsidRPr="006E77C2">
        <w:t xml:space="preserve"> 201</w:t>
      </w:r>
      <w:r w:rsidR="00650347" w:rsidRPr="006E77C2">
        <w:t>6</w:t>
      </w:r>
      <w:r w:rsidRPr="006E77C2">
        <w:t xml:space="preserve"> г. </w:t>
      </w:r>
    </w:p>
    <w:p w14:paraId="79D6A414" w14:textId="419512A2"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04A90E2E" w:rsidR="000A67CD" w:rsidRPr="006E77C2" w:rsidRDefault="008159DC" w:rsidP="007B4A2D">
      <w:pPr>
        <w:jc w:val="both"/>
        <w:rPr>
          <w:b/>
        </w:rPr>
      </w:pPr>
      <w:r w:rsidRPr="006E77C2">
        <w:rPr>
          <w:szCs w:val="28"/>
        </w:rPr>
        <w:tab/>
      </w:r>
      <w:r w:rsidR="006E77C2" w:rsidRPr="006E77C2">
        <w:rPr>
          <w:szCs w:val="28"/>
        </w:rPr>
        <w:t>«17</w:t>
      </w:r>
      <w:r w:rsidR="00082A72" w:rsidRPr="006E77C2">
        <w:rPr>
          <w:szCs w:val="28"/>
        </w:rPr>
        <w:t xml:space="preserve">» </w:t>
      </w:r>
      <w:r w:rsidR="006E77C2" w:rsidRPr="006E77C2">
        <w:rPr>
          <w:szCs w:val="28"/>
        </w:rPr>
        <w:t>октября</w:t>
      </w:r>
      <w:r w:rsidR="00082A72" w:rsidRPr="006E77C2">
        <w:rPr>
          <w:szCs w:val="28"/>
        </w:rPr>
        <w:t xml:space="preserve"> 201</w:t>
      </w:r>
      <w:r w:rsidR="00650347" w:rsidRPr="006E77C2">
        <w:rPr>
          <w:szCs w:val="28"/>
        </w:rPr>
        <w:t>6</w:t>
      </w:r>
      <w:r w:rsidR="000A67CD" w:rsidRPr="006E77C2">
        <w:rPr>
          <w:szCs w:val="28"/>
        </w:rPr>
        <w:t xml:space="preserve"> г</w:t>
      </w:r>
      <w:r w:rsidR="00082A72" w:rsidRPr="006E77C2">
        <w:rPr>
          <w:szCs w:val="28"/>
        </w:rPr>
        <w:t>.</w:t>
      </w:r>
      <w:r w:rsidR="006A2D2A" w:rsidRPr="006E77C2">
        <w:t xml:space="preserve"> 14 </w:t>
      </w:r>
      <w:r w:rsidR="00024F41" w:rsidRPr="006E77C2">
        <w:t>час. 00</w:t>
      </w:r>
      <w:r w:rsidR="000A67CD" w:rsidRPr="006E77C2">
        <w:t xml:space="preserve"> мин.</w:t>
      </w:r>
    </w:p>
    <w:p w14:paraId="79D6A419" w14:textId="77777777" w:rsidR="000A67CD" w:rsidRPr="006E77C2" w:rsidRDefault="000A67CD" w:rsidP="007B4A2D">
      <w:pPr>
        <w:jc w:val="both"/>
      </w:pPr>
      <w:r w:rsidRPr="006E77C2">
        <w:t xml:space="preserve">Место: </w:t>
      </w:r>
      <w:r w:rsidR="00E135F8" w:rsidRPr="006E77C2">
        <w:t>Электронная торговая площадка</w:t>
      </w:r>
      <w:r w:rsidR="00E135F8" w:rsidRPr="006E77C2">
        <w:rPr>
          <w:szCs w:val="28"/>
        </w:rPr>
        <w:t xml:space="preserve"> ОТС-тендер (</w:t>
      </w:r>
      <w:hyperlink r:id="rId14" w:history="1">
        <w:r w:rsidR="00E135F8" w:rsidRPr="006E77C2">
          <w:rPr>
            <w:rStyle w:val="a6"/>
            <w:szCs w:val="28"/>
            <w:lang w:val="en-US"/>
          </w:rPr>
          <w:t>http</w:t>
        </w:r>
        <w:r w:rsidR="00E135F8" w:rsidRPr="006E77C2">
          <w:rPr>
            <w:rStyle w:val="a6"/>
            <w:szCs w:val="28"/>
          </w:rPr>
          <w:t>://</w:t>
        </w:r>
        <w:proofErr w:type="spellStart"/>
        <w:r w:rsidR="00E135F8" w:rsidRPr="006E77C2">
          <w:rPr>
            <w:rStyle w:val="a6"/>
            <w:szCs w:val="28"/>
            <w:lang w:val="en-US"/>
          </w:rPr>
          <w:t>otc</w:t>
        </w:r>
        <w:proofErr w:type="spellEnd"/>
        <w:r w:rsidR="00E135F8" w:rsidRPr="006E77C2">
          <w:rPr>
            <w:rStyle w:val="a6"/>
            <w:szCs w:val="28"/>
          </w:rPr>
          <w:t>.</w:t>
        </w:r>
        <w:proofErr w:type="spellStart"/>
        <w:r w:rsidR="00E135F8" w:rsidRPr="006E77C2">
          <w:rPr>
            <w:rStyle w:val="a6"/>
            <w:szCs w:val="28"/>
            <w:lang w:val="en-US"/>
          </w:rPr>
          <w:t>ru</w:t>
        </w:r>
        <w:proofErr w:type="spellEnd"/>
        <w:r w:rsidR="00E135F8" w:rsidRPr="006E77C2">
          <w:rPr>
            <w:rStyle w:val="a6"/>
            <w:szCs w:val="28"/>
          </w:rPr>
          <w:t>/</w:t>
        </w:r>
        <w:r w:rsidR="00E135F8" w:rsidRPr="006E77C2">
          <w:rPr>
            <w:rStyle w:val="a6"/>
            <w:szCs w:val="28"/>
            <w:lang w:val="en-US"/>
          </w:rPr>
          <w:t>tender</w:t>
        </w:r>
      </w:hyperlink>
      <w:r w:rsidR="00E135F8" w:rsidRPr="006E77C2">
        <w:rPr>
          <w:szCs w:val="28"/>
        </w:rPr>
        <w:t>)</w:t>
      </w:r>
      <w:r w:rsidR="008C4FB0" w:rsidRPr="006E77C2">
        <w:t>.</w:t>
      </w:r>
    </w:p>
    <w:p w14:paraId="79D6A41A" w14:textId="77777777" w:rsidR="004F1967" w:rsidRPr="006E77C2" w:rsidRDefault="004F1967" w:rsidP="004F1967">
      <w:pPr>
        <w:ind w:firstLine="0"/>
        <w:jc w:val="both"/>
        <w:rPr>
          <w:szCs w:val="28"/>
        </w:rPr>
      </w:pPr>
      <w:r w:rsidRPr="006E77C2">
        <w:rPr>
          <w:szCs w:val="28"/>
        </w:rPr>
        <w:tab/>
      </w:r>
    </w:p>
    <w:p w14:paraId="79D6A41B" w14:textId="77777777" w:rsidR="00662448" w:rsidRPr="006E77C2" w:rsidRDefault="00D20EAA" w:rsidP="00662448">
      <w:pPr>
        <w:jc w:val="both"/>
        <w:rPr>
          <w:b/>
          <w:szCs w:val="28"/>
        </w:rPr>
      </w:pPr>
      <w:r w:rsidRPr="006E77C2">
        <w:rPr>
          <w:b/>
          <w:szCs w:val="28"/>
        </w:rPr>
        <w:t>Рассмотрение, оценка</w:t>
      </w:r>
      <w:r w:rsidR="00662448" w:rsidRPr="006E77C2">
        <w:rPr>
          <w:b/>
          <w:szCs w:val="28"/>
        </w:rPr>
        <w:t xml:space="preserve"> </w:t>
      </w:r>
      <w:r w:rsidR="00962FD2" w:rsidRPr="006E77C2">
        <w:rPr>
          <w:b/>
          <w:szCs w:val="28"/>
        </w:rPr>
        <w:t>и сопоставление Заявок</w:t>
      </w:r>
    </w:p>
    <w:p w14:paraId="79D6A41C" w14:textId="3D470C5C" w:rsidR="00C017C8" w:rsidRPr="006E77C2" w:rsidRDefault="006E77C2" w:rsidP="00C017C8">
      <w:pPr>
        <w:jc w:val="both"/>
        <w:rPr>
          <w:b/>
        </w:rPr>
      </w:pPr>
      <w:r w:rsidRPr="006E77C2">
        <w:rPr>
          <w:szCs w:val="28"/>
        </w:rPr>
        <w:lastRenderedPageBreak/>
        <w:tab/>
        <w:t>«19</w:t>
      </w:r>
      <w:r w:rsidR="007A52C2" w:rsidRPr="006E77C2">
        <w:rPr>
          <w:szCs w:val="28"/>
        </w:rPr>
        <w:t xml:space="preserve">» </w:t>
      </w:r>
      <w:r w:rsidRPr="006E77C2">
        <w:rPr>
          <w:szCs w:val="28"/>
        </w:rPr>
        <w:t>октября</w:t>
      </w:r>
      <w:r w:rsidR="007A52C2" w:rsidRPr="006E77C2">
        <w:rPr>
          <w:szCs w:val="28"/>
        </w:rPr>
        <w:t xml:space="preserve"> 201</w:t>
      </w:r>
      <w:r w:rsidR="00650347" w:rsidRPr="006E77C2">
        <w:rPr>
          <w:szCs w:val="28"/>
        </w:rPr>
        <w:t>6</w:t>
      </w:r>
      <w:r w:rsidR="00C017C8" w:rsidRPr="006E77C2">
        <w:rPr>
          <w:szCs w:val="28"/>
        </w:rPr>
        <w:t xml:space="preserve"> г.</w:t>
      </w:r>
      <w:r w:rsidR="006A2D2A" w:rsidRPr="006E77C2">
        <w:t xml:space="preserve"> 14 </w:t>
      </w:r>
      <w:r w:rsidR="00C017C8" w:rsidRPr="006E77C2">
        <w:t>час. 00 мин.</w:t>
      </w:r>
    </w:p>
    <w:p w14:paraId="06783CF1" w14:textId="77777777" w:rsidR="00E0122A" w:rsidRPr="006E77C2" w:rsidRDefault="00E0122A" w:rsidP="00E0122A">
      <w:pPr>
        <w:jc w:val="both"/>
      </w:pPr>
      <w:r w:rsidRPr="006E77C2">
        <w:t>Место: 125047, Москва, Оружейный переулок, д. 19.</w:t>
      </w:r>
    </w:p>
    <w:p w14:paraId="79D6A41E" w14:textId="77777777" w:rsidR="00662448" w:rsidRPr="006E77C2" w:rsidRDefault="00662448" w:rsidP="00702B9B">
      <w:pPr>
        <w:pStyle w:val="a7"/>
        <w:suppressAutoHyphens/>
        <w:ind w:left="708" w:firstLine="0"/>
        <w:rPr>
          <w:sz w:val="28"/>
          <w:szCs w:val="28"/>
        </w:rPr>
      </w:pPr>
      <w:r w:rsidRPr="006E77C2">
        <w:rPr>
          <w:sz w:val="28"/>
          <w:szCs w:val="28"/>
        </w:rPr>
        <w:t>Информация о ходе рассмотрения Заявок не подлежит разглашению.</w:t>
      </w:r>
    </w:p>
    <w:p w14:paraId="79D6A41F" w14:textId="77777777" w:rsidR="00BC29CF" w:rsidRPr="006E77C2" w:rsidRDefault="00662448" w:rsidP="00962FD2">
      <w:pPr>
        <w:jc w:val="both"/>
        <w:rPr>
          <w:b/>
        </w:rPr>
      </w:pPr>
      <w:r w:rsidRPr="006E77C2">
        <w:rPr>
          <w:b/>
        </w:rPr>
        <w:t>Подведение</w:t>
      </w:r>
      <w:r w:rsidR="00BC29CF" w:rsidRPr="006E77C2">
        <w:rPr>
          <w:b/>
        </w:rPr>
        <w:t xml:space="preserve"> итогов</w:t>
      </w:r>
    </w:p>
    <w:p w14:paraId="79D6A420" w14:textId="62A0EC62" w:rsidR="00C017C8" w:rsidRDefault="007A52C2" w:rsidP="00C017C8">
      <w:pPr>
        <w:jc w:val="both"/>
        <w:rPr>
          <w:b/>
        </w:rPr>
      </w:pPr>
      <w:r w:rsidRPr="006E77C2">
        <w:rPr>
          <w:szCs w:val="28"/>
        </w:rPr>
        <w:tab/>
      </w:r>
      <w:r w:rsidR="00DF5B32" w:rsidRPr="006E77C2">
        <w:rPr>
          <w:szCs w:val="28"/>
        </w:rPr>
        <w:t xml:space="preserve">не позднее </w:t>
      </w:r>
      <w:r w:rsidR="006E77C2" w:rsidRPr="006E77C2">
        <w:rPr>
          <w:szCs w:val="28"/>
        </w:rPr>
        <w:t>«08</w:t>
      </w:r>
      <w:r w:rsidRPr="006E77C2">
        <w:rPr>
          <w:szCs w:val="28"/>
        </w:rPr>
        <w:t xml:space="preserve">» </w:t>
      </w:r>
      <w:r w:rsidR="006E77C2" w:rsidRPr="006E77C2">
        <w:rPr>
          <w:szCs w:val="28"/>
        </w:rPr>
        <w:t>ноября</w:t>
      </w:r>
      <w:r w:rsidRPr="006E77C2">
        <w:rPr>
          <w:szCs w:val="28"/>
        </w:rPr>
        <w:t xml:space="preserve"> 201</w:t>
      </w:r>
      <w:r w:rsidR="00650347" w:rsidRPr="006E77C2">
        <w:rPr>
          <w:szCs w:val="28"/>
        </w:rPr>
        <w:t>6</w:t>
      </w:r>
      <w:r w:rsidR="00C017C8" w:rsidRPr="006E77C2">
        <w:rPr>
          <w:szCs w:val="28"/>
        </w:rPr>
        <w:t xml:space="preserve"> г.</w:t>
      </w:r>
      <w:r w:rsidR="006A2D2A" w:rsidRPr="006E77C2">
        <w:t xml:space="preserve"> 14 </w:t>
      </w:r>
      <w:r w:rsidR="00C017C8" w:rsidRPr="006E77C2">
        <w:t>час. 00 мин.</w:t>
      </w:r>
    </w:p>
    <w:p w14:paraId="4DC69C47" w14:textId="77777777" w:rsidR="00E0122A" w:rsidRPr="000A67CD" w:rsidRDefault="00E0122A" w:rsidP="00E0122A">
      <w:pPr>
        <w:jc w:val="both"/>
      </w:pPr>
      <w:r w:rsidRPr="004C2FDA">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58D98" w14:textId="77777777" w:rsidR="004F7DA0" w:rsidRDefault="004F7DA0" w:rsidP="00CB1C18">
      <w:r>
        <w:separator/>
      </w:r>
    </w:p>
  </w:endnote>
  <w:endnote w:type="continuationSeparator" w:id="0">
    <w:p w14:paraId="6DDEA9D8" w14:textId="77777777" w:rsidR="004F7DA0" w:rsidRDefault="004F7DA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376C0" w14:textId="77777777" w:rsidR="004F7DA0" w:rsidRDefault="004F7DA0" w:rsidP="00CB1C18">
      <w:r>
        <w:separator/>
      </w:r>
    </w:p>
  </w:footnote>
  <w:footnote w:type="continuationSeparator" w:id="0">
    <w:p w14:paraId="4251EC15" w14:textId="77777777" w:rsidR="004F7DA0" w:rsidRDefault="004F7DA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2FB18EA3" w:rsidR="004B1B25" w:rsidRDefault="00052B26">
    <w:pPr>
      <w:pStyle w:val="af0"/>
      <w:jc w:val="center"/>
    </w:pPr>
    <w:r>
      <w:fldChar w:fldCharType="begin"/>
    </w:r>
    <w:r>
      <w:instrText xml:space="preserve"> PAGE   \* MERGEFORMAT </w:instrText>
    </w:r>
    <w:r>
      <w:fldChar w:fldCharType="separate"/>
    </w:r>
    <w:r w:rsidR="000F47C8">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F47C8"/>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60BA"/>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D445A"/>
    <w:rsid w:val="002E11EB"/>
    <w:rsid w:val="002E2B59"/>
    <w:rsid w:val="002E5A39"/>
    <w:rsid w:val="002F00CA"/>
    <w:rsid w:val="002F0875"/>
    <w:rsid w:val="003038BF"/>
    <w:rsid w:val="003106D1"/>
    <w:rsid w:val="0032153B"/>
    <w:rsid w:val="003248F4"/>
    <w:rsid w:val="003272B0"/>
    <w:rsid w:val="00372B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7DA0"/>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E77C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24BF"/>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23A"/>
    <w:rsid w:val="00D84F35"/>
    <w:rsid w:val="00D85F55"/>
    <w:rsid w:val="00D9562C"/>
    <w:rsid w:val="00D96A20"/>
    <w:rsid w:val="00DB11D3"/>
    <w:rsid w:val="00DD2FCA"/>
    <w:rsid w:val="00DE5F8C"/>
    <w:rsid w:val="00DF5B32"/>
    <w:rsid w:val="00E0122A"/>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6342">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349F7-B930-4CAD-B542-858A80ED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Курицын Александр Евгеньевич</cp:lastModifiedBy>
  <cp:revision>5</cp:revision>
  <cp:lastPrinted>2013-10-11T11:56:00Z</cp:lastPrinted>
  <dcterms:created xsi:type="dcterms:W3CDTF">2016-09-12T07:12:00Z</dcterms:created>
  <dcterms:modified xsi:type="dcterms:W3CDTF">2016-09-26T12:59:00Z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