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5DD2" w:rsidRPr="009C4EE5" w:rsidRDefault="00FA5DD2" w:rsidP="00FA5DD2">
      <w:pPr>
        <w:tabs>
          <w:tab w:val="left" w:pos="4962"/>
        </w:tabs>
        <w:ind w:left="4820"/>
        <w:rPr>
          <w:b/>
          <w:bCs/>
          <w:sz w:val="28"/>
          <w:szCs w:val="28"/>
        </w:rPr>
      </w:pPr>
      <w:r w:rsidRPr="009C4EE5">
        <w:rPr>
          <w:b/>
          <w:bCs/>
          <w:sz w:val="28"/>
          <w:szCs w:val="28"/>
        </w:rPr>
        <w:t>УТВЕРЖДАЮ</w:t>
      </w:r>
      <w:r w:rsidR="009C4EE5">
        <w:rPr>
          <w:b/>
          <w:bCs/>
          <w:sz w:val="28"/>
          <w:szCs w:val="28"/>
        </w:rPr>
        <w:t>:</w:t>
      </w:r>
    </w:p>
    <w:p w:rsidR="00FA5DD2" w:rsidRPr="00FA5DD2" w:rsidRDefault="00FA5DD2" w:rsidP="00FA5DD2">
      <w:pPr>
        <w:tabs>
          <w:tab w:val="left" w:pos="4962"/>
        </w:tabs>
        <w:ind w:left="4820"/>
        <w:rPr>
          <w:rFonts w:eastAsia="Arial Unicode MS"/>
          <w:b/>
          <w:bCs/>
          <w:sz w:val="28"/>
          <w:szCs w:val="28"/>
          <w:highlight w:val="cyan"/>
        </w:rPr>
      </w:pPr>
    </w:p>
    <w:p w:rsidR="009C4EE5" w:rsidRPr="002055E3" w:rsidRDefault="009C4EE5" w:rsidP="009C4EE5">
      <w:pPr>
        <w:tabs>
          <w:tab w:val="left" w:pos="5103"/>
        </w:tabs>
        <w:ind w:left="4962"/>
        <w:rPr>
          <w:b/>
          <w:bCs/>
          <w:sz w:val="28"/>
          <w:szCs w:val="28"/>
        </w:rPr>
      </w:pPr>
      <w:r>
        <w:rPr>
          <w:b/>
          <w:bCs/>
          <w:sz w:val="28"/>
          <w:szCs w:val="28"/>
        </w:rPr>
        <w:t>Заместитель п</w:t>
      </w:r>
      <w:r w:rsidRPr="002055E3">
        <w:rPr>
          <w:b/>
          <w:bCs/>
          <w:sz w:val="28"/>
          <w:szCs w:val="28"/>
        </w:rPr>
        <w:t>редседател</w:t>
      </w:r>
      <w:r>
        <w:rPr>
          <w:b/>
          <w:bCs/>
          <w:sz w:val="28"/>
          <w:szCs w:val="28"/>
        </w:rPr>
        <w:t>я</w:t>
      </w:r>
      <w:r w:rsidRPr="002055E3">
        <w:rPr>
          <w:b/>
          <w:bCs/>
          <w:sz w:val="28"/>
          <w:szCs w:val="28"/>
        </w:rPr>
        <w:t xml:space="preserve"> </w:t>
      </w:r>
      <w:r>
        <w:rPr>
          <w:b/>
          <w:bCs/>
          <w:sz w:val="28"/>
          <w:szCs w:val="28"/>
        </w:rPr>
        <w:t xml:space="preserve">          </w:t>
      </w:r>
      <w:r w:rsidRPr="002055E3">
        <w:rPr>
          <w:b/>
          <w:bCs/>
          <w:sz w:val="28"/>
          <w:szCs w:val="28"/>
        </w:rPr>
        <w:t>Конкурсной комиссии</w:t>
      </w:r>
    </w:p>
    <w:p w:rsidR="009C4EE5" w:rsidRPr="002055E3" w:rsidRDefault="009C4EE5" w:rsidP="009C4EE5">
      <w:pPr>
        <w:tabs>
          <w:tab w:val="left" w:pos="5103"/>
        </w:tabs>
        <w:ind w:left="4962"/>
        <w:rPr>
          <w:b/>
          <w:bCs/>
          <w:sz w:val="28"/>
          <w:szCs w:val="28"/>
        </w:rPr>
      </w:pPr>
      <w:r w:rsidRPr="002055E3">
        <w:rPr>
          <w:b/>
          <w:bCs/>
          <w:sz w:val="28"/>
          <w:szCs w:val="28"/>
        </w:rPr>
        <w:t xml:space="preserve">филиала ПАО «ТрансКонтейнер» </w:t>
      </w:r>
    </w:p>
    <w:p w:rsidR="009C4EE5" w:rsidRPr="002055E3" w:rsidRDefault="009C4EE5" w:rsidP="009C4EE5">
      <w:pPr>
        <w:tabs>
          <w:tab w:val="left" w:pos="5103"/>
        </w:tabs>
        <w:ind w:left="4962"/>
        <w:rPr>
          <w:b/>
          <w:bCs/>
          <w:sz w:val="28"/>
          <w:szCs w:val="28"/>
        </w:rPr>
      </w:pPr>
      <w:r w:rsidRPr="002055E3">
        <w:rPr>
          <w:b/>
          <w:bCs/>
          <w:sz w:val="28"/>
          <w:szCs w:val="28"/>
        </w:rPr>
        <w:t xml:space="preserve">на Северо-Кавказской железной </w:t>
      </w:r>
    </w:p>
    <w:p w:rsidR="009C4EE5" w:rsidRPr="002055E3" w:rsidRDefault="009C4EE5" w:rsidP="009C4EE5">
      <w:pPr>
        <w:tabs>
          <w:tab w:val="left" w:pos="5103"/>
        </w:tabs>
        <w:ind w:left="4962"/>
        <w:rPr>
          <w:b/>
          <w:bCs/>
          <w:sz w:val="28"/>
          <w:szCs w:val="28"/>
        </w:rPr>
      </w:pPr>
      <w:r w:rsidRPr="002055E3">
        <w:rPr>
          <w:b/>
          <w:bCs/>
          <w:sz w:val="28"/>
          <w:szCs w:val="28"/>
        </w:rPr>
        <w:t>дороге</w:t>
      </w:r>
    </w:p>
    <w:p w:rsidR="009C4EE5" w:rsidRPr="002055E3" w:rsidRDefault="009C4EE5" w:rsidP="009C4EE5">
      <w:pPr>
        <w:tabs>
          <w:tab w:val="left" w:pos="5103"/>
        </w:tabs>
        <w:ind w:left="4962"/>
        <w:jc w:val="both"/>
        <w:rPr>
          <w:b/>
          <w:bCs/>
          <w:sz w:val="28"/>
          <w:szCs w:val="28"/>
        </w:rPr>
      </w:pPr>
    </w:p>
    <w:p w:rsidR="009C4EE5" w:rsidRPr="002055E3" w:rsidRDefault="009C4EE5" w:rsidP="009C4EE5">
      <w:pPr>
        <w:tabs>
          <w:tab w:val="left" w:pos="5103"/>
        </w:tabs>
        <w:ind w:left="4962"/>
        <w:jc w:val="both"/>
        <w:rPr>
          <w:b/>
          <w:bCs/>
          <w:sz w:val="28"/>
          <w:szCs w:val="28"/>
        </w:rPr>
      </w:pPr>
      <w:r w:rsidRPr="002055E3">
        <w:rPr>
          <w:b/>
          <w:bCs/>
          <w:sz w:val="28"/>
          <w:szCs w:val="28"/>
        </w:rPr>
        <w:t xml:space="preserve"> ________________   </w:t>
      </w:r>
      <w:r>
        <w:rPr>
          <w:b/>
          <w:bCs/>
          <w:sz w:val="28"/>
          <w:szCs w:val="28"/>
        </w:rPr>
        <w:t>Горина Н.А.</w:t>
      </w:r>
    </w:p>
    <w:p w:rsidR="009C4EE5" w:rsidRPr="002055E3" w:rsidRDefault="009C4EE5" w:rsidP="009C4EE5">
      <w:pPr>
        <w:tabs>
          <w:tab w:val="left" w:pos="4962"/>
        </w:tabs>
        <w:ind w:left="4820"/>
        <w:rPr>
          <w:rFonts w:eastAsia="Arial Unicode MS"/>
        </w:rPr>
      </w:pPr>
    </w:p>
    <w:p w:rsidR="009C4EE5" w:rsidRPr="002055E3" w:rsidRDefault="009C4EE5" w:rsidP="009C4EE5">
      <w:pPr>
        <w:tabs>
          <w:tab w:val="left" w:pos="4962"/>
        </w:tabs>
        <w:ind w:left="4820"/>
        <w:rPr>
          <w:b/>
          <w:bCs/>
          <w:sz w:val="28"/>
        </w:rPr>
      </w:pPr>
      <w:r w:rsidRPr="002055E3">
        <w:rPr>
          <w:b/>
          <w:bCs/>
          <w:sz w:val="28"/>
        </w:rPr>
        <w:t xml:space="preserve">  «__»________________2016 г.</w:t>
      </w:r>
    </w:p>
    <w:p w:rsidR="009C4EE5" w:rsidRPr="002055E3" w:rsidRDefault="009C4EE5" w:rsidP="009C4EE5">
      <w:pPr>
        <w:spacing w:after="120"/>
        <w:jc w:val="center"/>
        <w:rPr>
          <w:b/>
          <w:bCs/>
          <w:sz w:val="40"/>
          <w:szCs w:val="40"/>
        </w:rPr>
      </w:pP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Default="00FC17AC" w:rsidP="00E2332E">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 xml:space="preserve">«ТрансКонтейнер», утвержденным решением Совета директоров </w:t>
      </w:r>
      <w:r>
        <w:br/>
        <w:t>П</w:t>
      </w:r>
      <w:r w:rsidRPr="008C7D27">
        <w:t>АО «ТрансКонтейнер»</w:t>
      </w:r>
      <w:r w:rsidRPr="0079561F">
        <w:t xml:space="preserve"> </w:t>
      </w:r>
      <w:r w:rsidRPr="008C7D27">
        <w:t>от</w:t>
      </w:r>
      <w:r w:rsidRPr="0079561F">
        <w:t xml:space="preserve"> </w:t>
      </w:r>
      <w:r>
        <w:t>08</w:t>
      </w:r>
      <w:r w:rsidRPr="008C7D27">
        <w:t xml:space="preserve"> </w:t>
      </w:r>
      <w:r>
        <w:t>июля</w:t>
      </w:r>
      <w:r w:rsidRPr="008C7D27">
        <w:t xml:space="preserve"> 201</w:t>
      </w:r>
      <w:r>
        <w:t>6</w:t>
      </w:r>
      <w:r w:rsidRPr="008C7D27">
        <w:t xml:space="preserve"> г. (далее – Положение о закупках</w:t>
      </w:r>
      <w:proofErr w:type="gramEnd"/>
      <w:r w:rsidRPr="008C7D27">
        <w:t>)</w:t>
      </w:r>
      <w:r w:rsidRPr="0007096B">
        <w:t xml:space="preserve">, </w:t>
      </w:r>
      <w:proofErr w:type="gramStart"/>
      <w:r w:rsidRPr="0007096B">
        <w:t>проводит закупку способом размещения оферты (далее – процедура</w:t>
      </w:r>
      <w:proofErr w:type="gramEnd"/>
      <w:r w:rsidRPr="0007096B">
        <w:t xml:space="preserve"> </w:t>
      </w:r>
      <w:proofErr w:type="gramStart"/>
      <w:r w:rsidRPr="0007096B">
        <w:t xml:space="preserve">Размещение оферты) </w:t>
      </w:r>
      <w:r w:rsidR="009C4EE5" w:rsidRPr="002055E3">
        <w:rPr>
          <w:szCs w:val="28"/>
        </w:rPr>
        <w:t>№ РО-</w:t>
      </w:r>
      <w:r w:rsidR="009C4EE5">
        <w:rPr>
          <w:szCs w:val="28"/>
        </w:rPr>
        <w:t>НКП</w:t>
      </w:r>
      <w:r w:rsidR="009C4EE5" w:rsidRPr="002055E3">
        <w:rPr>
          <w:szCs w:val="28"/>
        </w:rPr>
        <w:t>СКЖД-16-</w:t>
      </w:r>
      <w:r w:rsidR="009C4EE5">
        <w:rPr>
          <w:szCs w:val="28"/>
        </w:rPr>
        <w:t>0009.</w:t>
      </w:r>
      <w:proofErr w:type="gramEnd"/>
    </w:p>
    <w:p w:rsidR="00275B3D" w:rsidRDefault="00275B3D" w:rsidP="00E2332E">
      <w:pPr>
        <w:pStyle w:val="19"/>
        <w:numPr>
          <w:ilvl w:val="2"/>
          <w:numId w:val="1"/>
        </w:numPr>
        <w:ind w:left="0" w:firstLine="709"/>
      </w:pPr>
      <w:proofErr w:type="gramStart"/>
      <w:r>
        <w:t>Предметом процедуры Размещения оферты</w:t>
      </w:r>
      <w:r w:rsidRPr="009B347A">
        <w:t xml:space="preserve"> является право на заключение </w:t>
      </w:r>
      <w:r w:rsidRPr="009C4EE5">
        <w:t xml:space="preserve">договора на </w:t>
      </w:r>
      <w:r w:rsidR="009C4EE5">
        <w:t>о</w:t>
      </w:r>
      <w:r w:rsidR="009C4EE5" w:rsidRPr="009C4EE5">
        <w:t xml:space="preserve">казание услуг по временному размещению (далее - отстою) на железнодорожных путях </w:t>
      </w:r>
      <w:proofErr w:type="spellStart"/>
      <w:r w:rsidR="009C4EE5" w:rsidRPr="009C4EE5">
        <w:t>необщего</w:t>
      </w:r>
      <w:proofErr w:type="spellEnd"/>
      <w:r w:rsidR="009C4EE5" w:rsidRPr="009C4EE5">
        <w:t xml:space="preserve"> пользования Исполнителя (далее - пути отстоя), принадлежащих ему на праве собственности, порожних  грузовых вагонов, принадлежащих   Заказчику на праве  собственности или ином праве (далее - вагоны Заказчика), временно не задействованных в перевозочном процессе, производством своими локомотивами маневровых работ с вагонами Заказчика, прибывших</w:t>
      </w:r>
      <w:proofErr w:type="gramEnd"/>
      <w:r w:rsidR="009C4EE5" w:rsidRPr="009C4EE5">
        <w:t xml:space="preserve"> с сети железных дорог на станцию Горная Северо-Кавказской ж.д. в адрес Исполнителя или Заказчика,  с подачей к месту отстоя и выставлять их обратно на станцию Горная Северо-Кавказской </w:t>
      </w:r>
      <w:r w:rsidR="009C4EE5" w:rsidRPr="009C4EE5">
        <w:lastRenderedPageBreak/>
        <w:t xml:space="preserve">ж.д. после отстоя (далее подача-уборка), с путей </w:t>
      </w:r>
      <w:proofErr w:type="spellStart"/>
      <w:r w:rsidR="009C4EE5" w:rsidRPr="009C4EE5">
        <w:t>необщего</w:t>
      </w:r>
      <w:proofErr w:type="spellEnd"/>
      <w:r w:rsidR="009C4EE5" w:rsidRPr="009C4EE5">
        <w:t xml:space="preserve"> пользования, </w:t>
      </w:r>
      <w:proofErr w:type="gramStart"/>
      <w:r w:rsidR="009C4EE5" w:rsidRPr="009C4EE5">
        <w:t>примыкающим</w:t>
      </w:r>
      <w:proofErr w:type="gramEnd"/>
      <w:r w:rsidR="009C4EE5" w:rsidRPr="009C4EE5">
        <w:t xml:space="preserve"> к железнодорожной станции Горная Северо-Кавказской ж.д.</w:t>
      </w:r>
    </w:p>
    <w:p w:rsidR="00275B3D" w:rsidRDefault="00275B3D" w:rsidP="00E2332E">
      <w:pPr>
        <w:pStyle w:val="19"/>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275B3D" w:rsidRPr="0007096B" w:rsidRDefault="00275B3D" w:rsidP="00E2332E">
      <w:pPr>
        <w:pStyle w:val="19"/>
        <w:ind w:firstLine="709"/>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Данное условие указывается в пункте 6</w:t>
      </w:r>
      <w:r w:rsidR="00290202" w:rsidRPr="00290202">
        <w:t xml:space="preserve"> </w:t>
      </w:r>
      <w:r w:rsidR="00290202" w:rsidRPr="00290202">
        <w:rPr>
          <w:szCs w:val="28"/>
        </w:rPr>
        <w:t>Информационной карты</w:t>
      </w:r>
      <w:r w:rsidR="00290202">
        <w:rPr>
          <w:szCs w:val="28"/>
        </w:rPr>
        <w:t xml:space="preserve">. </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w:t>
      </w:r>
      <w:r w:rsidR="007D6548" w:rsidRPr="0007096B">
        <w:lastRenderedPageBreak/>
        <w:t>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 xml:space="preserve">процедуры </w:t>
      </w:r>
      <w:r w:rsidR="00EF5F3D" w:rsidRPr="00EF5F3D">
        <w:rPr>
          <w:szCs w:val="28"/>
        </w:rPr>
        <w:lastRenderedPageBreak/>
        <w:t>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w:t>
      </w:r>
      <w:r w:rsidR="007D6548" w:rsidRPr="0007096B">
        <w:rPr>
          <w:rFonts w:eastAsia="MS Mincho"/>
          <w:sz w:val="28"/>
          <w:szCs w:val="28"/>
        </w:rPr>
        <w:lastRenderedPageBreak/>
        <w:t>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proofErr w:type="gramEnd"/>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w:t>
      </w:r>
      <w:r w:rsidR="007D6548" w:rsidRPr="0007096B">
        <w:rPr>
          <w:sz w:val="28"/>
          <w:szCs w:val="28"/>
        </w:rPr>
        <w:lastRenderedPageBreak/>
        <w:t xml:space="preserve">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041100" w:rsidRPr="00E2332E" w:rsidRDefault="00041100" w:rsidP="00842D35">
      <w:pPr>
        <w:pStyle w:val="2"/>
        <w:numPr>
          <w:ilvl w:val="1"/>
          <w:numId w:val="21"/>
        </w:numPr>
        <w:spacing w:before="0" w:after="0"/>
        <w:ind w:left="0" w:firstLine="709"/>
        <w:rPr>
          <w:rFonts w:cs="Times New Roman"/>
          <w:i w:val="0"/>
          <w:iCs w:val="0"/>
        </w:rPr>
      </w:pPr>
      <w:r w:rsidRPr="00E2332E">
        <w:rPr>
          <w:rFonts w:cs="Times New Roman"/>
          <w:i w:val="0"/>
          <w:iCs w:val="0"/>
        </w:rPr>
        <w:t>Недобросовестные действия претендента/участника</w:t>
      </w:r>
    </w:p>
    <w:p w:rsidR="00041100" w:rsidRPr="00041100" w:rsidRDefault="00041100" w:rsidP="00041100">
      <w:pPr>
        <w:pStyle w:val="afb"/>
        <w:rPr>
          <w:sz w:val="28"/>
          <w:szCs w:val="28"/>
        </w:rPr>
      </w:pPr>
    </w:p>
    <w:p w:rsidR="00041100" w:rsidRPr="00041100" w:rsidRDefault="00041100" w:rsidP="00041100">
      <w:pPr>
        <w:pStyle w:val="afb"/>
        <w:rPr>
          <w:sz w:val="28"/>
          <w:szCs w:val="28"/>
        </w:rPr>
      </w:pPr>
      <w:r w:rsidRPr="00041100">
        <w:rPr>
          <w:sz w:val="28"/>
          <w:szCs w:val="28"/>
        </w:rPr>
        <w:t>1.4.1</w:t>
      </w:r>
      <w:proofErr w:type="gramStart"/>
      <w:r w:rsidRPr="00041100">
        <w:rPr>
          <w:sz w:val="28"/>
          <w:szCs w:val="28"/>
        </w:rPr>
        <w:tab/>
        <w:t>К</w:t>
      </w:r>
      <w:proofErr w:type="gramEnd"/>
      <w:r w:rsidRPr="00041100">
        <w:rPr>
          <w:sz w:val="28"/>
          <w:szCs w:val="28"/>
        </w:rPr>
        <w:t xml:space="preserve"> недобросовестным действиям претендента/участника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w:t>
      </w:r>
      <w:r w:rsidR="009C49ED" w:rsidRPr="009C49ED">
        <w:rPr>
          <w:sz w:val="28"/>
          <w:szCs w:val="28"/>
        </w:rPr>
        <w:t>Размещения оферты</w:t>
      </w:r>
      <w:r w:rsidRPr="00041100">
        <w:rPr>
          <w:sz w:val="28"/>
          <w:szCs w:val="28"/>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sidR="009C49ED" w:rsidRPr="009C49ED">
        <w:rPr>
          <w:sz w:val="28"/>
          <w:szCs w:val="28"/>
        </w:rPr>
        <w:t>Размещения оферты</w:t>
      </w:r>
      <w:r w:rsidRPr="00041100">
        <w:rPr>
          <w:sz w:val="28"/>
          <w:szCs w:val="28"/>
        </w:rPr>
        <w:t>.</w:t>
      </w:r>
    </w:p>
    <w:p w:rsidR="00041100" w:rsidRDefault="00041100" w:rsidP="00041100">
      <w:pPr>
        <w:pStyle w:val="afb"/>
        <w:rPr>
          <w:sz w:val="28"/>
          <w:szCs w:val="28"/>
        </w:rPr>
      </w:pPr>
      <w:r w:rsidRPr="00041100">
        <w:rPr>
          <w:sz w:val="28"/>
          <w:szCs w:val="28"/>
        </w:rPr>
        <w:t>1.4.2</w:t>
      </w:r>
      <w:proofErr w:type="gramStart"/>
      <w:r w:rsidRPr="00041100">
        <w:rPr>
          <w:sz w:val="28"/>
          <w:szCs w:val="28"/>
        </w:rPr>
        <w:tab/>
        <w:t>В</w:t>
      </w:r>
      <w:proofErr w:type="gramEnd"/>
      <w:r w:rsidRPr="00041100">
        <w:rPr>
          <w:sz w:val="28"/>
          <w:szCs w:val="28"/>
        </w:rPr>
        <w:t xml:space="preserve"> случае установления недобросовестности действий претендента/участника, такой претендент/участник может быть отстранен от участия в </w:t>
      </w:r>
      <w:r w:rsidR="009C49ED">
        <w:rPr>
          <w:sz w:val="28"/>
          <w:szCs w:val="28"/>
        </w:rPr>
        <w:t>процедуре</w:t>
      </w:r>
      <w:r w:rsidR="009C49ED" w:rsidRPr="009C49ED">
        <w:rPr>
          <w:sz w:val="28"/>
          <w:szCs w:val="28"/>
        </w:rPr>
        <w:t xml:space="preserve"> Размещения оферты</w:t>
      </w:r>
      <w:r w:rsidRPr="00041100">
        <w:rPr>
          <w:sz w:val="28"/>
          <w:szCs w:val="28"/>
        </w:rPr>
        <w:t>. Информация об этом и мотивы принятого решения указываются в соответствующем протоколе и сообщаются претенденту/участнику.</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w:t>
      </w:r>
      <w:r w:rsidR="007710B6" w:rsidRPr="007710B6">
        <w:rPr>
          <w:sz w:val="28"/>
        </w:rPr>
        <w:t xml:space="preserve">Допускается </w:t>
      </w:r>
      <w:proofErr w:type="gramStart"/>
      <w:r w:rsidR="007710B6" w:rsidRPr="007710B6">
        <w:rPr>
          <w:sz w:val="28"/>
        </w:rPr>
        <w:t>заверение документов</w:t>
      </w:r>
      <w:proofErr w:type="gramEnd"/>
      <w:r w:rsidR="007710B6" w:rsidRPr="007710B6">
        <w:rPr>
          <w:sz w:val="28"/>
        </w:rPr>
        <w:t xml:space="preserve"> уполномоченным должностным лицом претендента со скреплением его подписи печатью претендента;</w:t>
      </w:r>
    </w:p>
    <w:p w:rsidR="007710B6" w:rsidRPr="00C96575" w:rsidRDefault="007710B6" w:rsidP="007710B6">
      <w:pPr>
        <w:pStyle w:val="afb"/>
        <w:numPr>
          <w:ilvl w:val="0"/>
          <w:numId w:val="3"/>
        </w:numPr>
        <w:tabs>
          <w:tab w:val="clear" w:pos="720"/>
          <w:tab w:val="left" w:pos="1440"/>
          <w:tab w:val="num" w:pos="6030"/>
        </w:tabs>
        <w:ind w:left="0" w:firstLine="720"/>
        <w:rPr>
          <w:sz w:val="28"/>
        </w:rPr>
      </w:pPr>
      <w:r w:rsidRPr="003D0AAE">
        <w:rPr>
          <w:sz w:val="28"/>
          <w:szCs w:val="28"/>
        </w:rPr>
        <w:t xml:space="preserve">выданную не ранее чем за 30 (тридцать) календарных дней до дня размещения извещения о проведении </w:t>
      </w:r>
      <w:r w:rsidR="00166244">
        <w:rPr>
          <w:sz w:val="28"/>
          <w:szCs w:val="28"/>
        </w:rPr>
        <w:t>процедуры Размещения оферты</w:t>
      </w:r>
      <w:r w:rsidRPr="003D0AAE">
        <w:rPr>
          <w:sz w:val="28"/>
          <w:szCs w:val="28"/>
        </w:rPr>
        <w:t xml:space="preserve">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sidR="00166244">
        <w:rPr>
          <w:sz w:val="28"/>
          <w:szCs w:val="28"/>
        </w:rPr>
        <w:t>процедуры Размещения оферты</w:t>
      </w:r>
      <w:r w:rsidRPr="003D0AAE">
        <w:rPr>
          <w:sz w:val="28"/>
          <w:szCs w:val="28"/>
        </w:rPr>
        <w:t xml:space="preserve">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07096B" w:rsidRDefault="007710B6" w:rsidP="00C96575">
      <w:pPr>
        <w:pStyle w:val="afb"/>
        <w:tabs>
          <w:tab w:val="left" w:pos="0"/>
          <w:tab w:val="left" w:pos="1440"/>
        </w:tabs>
        <w:ind w:firstLine="720"/>
        <w:rPr>
          <w:sz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1" w:history="1">
        <w:r w:rsidRPr="00FB1A7F">
          <w:rPr>
            <w:rStyle w:val="a9"/>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w:t>
      </w:r>
      <w:r w:rsidRPr="003D0AAE">
        <w:rPr>
          <w:sz w:val="28"/>
          <w:szCs w:val="28"/>
        </w:rPr>
        <w:lastRenderedPageBreak/>
        <w:t xml:space="preserve">документ в обязательном порядке должен содержаться в </w:t>
      </w:r>
      <w:r>
        <w:rPr>
          <w:sz w:val="28"/>
          <w:szCs w:val="28"/>
        </w:rPr>
        <w:t>З</w:t>
      </w:r>
      <w:r w:rsidRPr="003D0AAE">
        <w:rPr>
          <w:sz w:val="28"/>
          <w:szCs w:val="28"/>
        </w:rPr>
        <w:t>аявк</w:t>
      </w:r>
      <w:r>
        <w:rPr>
          <w:sz w:val="28"/>
          <w:szCs w:val="28"/>
        </w:rPr>
        <w:t xml:space="preserve">е на участие в </w:t>
      </w:r>
      <w:r w:rsidR="00166244">
        <w:rPr>
          <w:sz w:val="28"/>
          <w:szCs w:val="28"/>
        </w:rPr>
        <w:t>процедур</w:t>
      </w:r>
      <w:r w:rsidR="002620C0">
        <w:rPr>
          <w:sz w:val="28"/>
          <w:szCs w:val="28"/>
        </w:rPr>
        <w:t>е</w:t>
      </w:r>
      <w:r w:rsidR="00166244">
        <w:rPr>
          <w:sz w:val="28"/>
          <w:szCs w:val="28"/>
        </w:rPr>
        <w:t xml:space="preserve"> Размещения оферты</w:t>
      </w:r>
      <w:r w:rsidRPr="003D0AAE">
        <w:rPr>
          <w:sz w:val="28"/>
          <w:szCs w:val="28"/>
        </w:rPr>
        <w:t xml:space="preserve"> в виде отдельного файла в формате *.</w:t>
      </w:r>
      <w:proofErr w:type="spellStart"/>
      <w:r w:rsidRPr="003D0AAE">
        <w:rPr>
          <w:sz w:val="28"/>
          <w:szCs w:val="28"/>
        </w:rPr>
        <w:t>pdf</w:t>
      </w:r>
      <w:proofErr w:type="spellEnd"/>
      <w:r w:rsidRPr="003D0AAE">
        <w:rPr>
          <w:sz w:val="28"/>
          <w:szCs w:val="28"/>
        </w:rPr>
        <w:t>.</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 xml:space="preserve">омиссией как несоответствие </w:t>
      </w:r>
      <w:r w:rsidRPr="0007096B">
        <w:rPr>
          <w:rFonts w:eastAsia="Times New Roman"/>
          <w:color w:val="000000"/>
          <w:sz w:val="28"/>
          <w:szCs w:val="28"/>
        </w:rPr>
        <w:lastRenderedPageBreak/>
        <w:t>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lastRenderedPageBreak/>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окончания </w:t>
      </w:r>
      <w:r w:rsidR="00FC6143">
        <w:rPr>
          <w:sz w:val="28"/>
        </w:rPr>
        <w:t xml:space="preserve">приема </w:t>
      </w:r>
      <w:r w:rsidRPr="008B47FD">
        <w:rPr>
          <w:sz w:val="28"/>
        </w:rPr>
        <w:t xml:space="preserve">Заявок, указанного в пункте </w:t>
      </w:r>
      <w:r w:rsidRPr="008B47FD">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proofErr w:type="gramStart"/>
      <w:r w:rsidRPr="00E2332E">
        <w:rPr>
          <w:rFonts w:cs="Times New Roman"/>
          <w:i w:val="0"/>
          <w:iCs w:val="0"/>
        </w:rPr>
        <w:t>Заявок</w:t>
      </w:r>
      <w:proofErr w:type="gramEnd"/>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осуществляется в целях выявления лучших условий исполнения договора</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w:t>
      </w:r>
      <w:r w:rsidRPr="0007096B">
        <w:rPr>
          <w:sz w:val="28"/>
          <w:szCs w:val="28"/>
        </w:rPr>
        <w:lastRenderedPageBreak/>
        <w:t xml:space="preserve">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 xml:space="preserve">В случае если </w:t>
      </w:r>
      <w:proofErr w:type="gramStart"/>
      <w:r w:rsidRPr="0007096B">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07096B">
        <w:rPr>
          <w:sz w:val="28"/>
          <w:szCs w:val="28"/>
        </w:rPr>
        <w:t xml:space="preserve"> Размещения оферты всех претендентов, подавших Заявки, процедура Размещения оферты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lastRenderedPageBreak/>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w:t>
      </w:r>
      <w:r w:rsidR="00764950" w:rsidRPr="00723C80">
        <w:rPr>
          <w:sz w:val="28"/>
          <w:szCs w:val="28"/>
        </w:rPr>
        <w:lastRenderedPageBreak/>
        <w:t xml:space="preserve">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842D35">
      <w:pPr>
        <w:numPr>
          <w:ilvl w:val="0"/>
          <w:numId w:val="14"/>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spellStart"/>
      <w:proofErr w:type="gramEnd"/>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D64E7D"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34138E" w:rsidRPr="007E6DE4" w:rsidRDefault="0034138E" w:rsidP="000954FB">
                  <w:pPr>
                    <w:jc w:val="center"/>
                    <w:rPr>
                      <w:b/>
                      <w:sz w:val="28"/>
                      <w:szCs w:val="28"/>
                    </w:rPr>
                  </w:pPr>
                  <w:r w:rsidRPr="007E6DE4">
                    <w:rPr>
                      <w:b/>
                      <w:sz w:val="28"/>
                      <w:szCs w:val="28"/>
                    </w:rPr>
                    <w:t xml:space="preserve">_____________________________________________, </w:t>
                  </w:r>
                </w:p>
                <w:p w:rsidR="0034138E" w:rsidRDefault="0034138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4138E" w:rsidRPr="007E6DE4" w:rsidRDefault="0034138E" w:rsidP="000954FB">
                  <w:pPr>
                    <w:jc w:val="center"/>
                    <w:rPr>
                      <w:b/>
                      <w:sz w:val="28"/>
                      <w:szCs w:val="28"/>
                    </w:rPr>
                  </w:pPr>
                  <w:r w:rsidRPr="007E6DE4">
                    <w:rPr>
                      <w:b/>
                      <w:sz w:val="28"/>
                      <w:szCs w:val="28"/>
                    </w:rPr>
                    <w:t>________________________________________</w:t>
                  </w:r>
                </w:p>
                <w:p w:rsidR="0034138E" w:rsidRPr="007E6DE4" w:rsidRDefault="0034138E" w:rsidP="000954FB">
                  <w:pPr>
                    <w:jc w:val="center"/>
                    <w:rPr>
                      <w:i/>
                      <w:sz w:val="20"/>
                      <w:szCs w:val="20"/>
                    </w:rPr>
                  </w:pPr>
                  <w:r w:rsidRPr="007E6DE4">
                    <w:rPr>
                      <w:i/>
                      <w:sz w:val="20"/>
                      <w:szCs w:val="20"/>
                    </w:rPr>
                    <w:t>государство регистрации претендента</w:t>
                  </w:r>
                </w:p>
                <w:p w:rsidR="0034138E" w:rsidRPr="007E6DE4" w:rsidRDefault="0034138E" w:rsidP="000954FB">
                  <w:pPr>
                    <w:jc w:val="center"/>
                    <w:rPr>
                      <w:b/>
                      <w:sz w:val="28"/>
                      <w:szCs w:val="28"/>
                    </w:rPr>
                  </w:pPr>
                  <w:r w:rsidRPr="007E6DE4">
                    <w:rPr>
                      <w:b/>
                      <w:sz w:val="28"/>
                      <w:szCs w:val="28"/>
                    </w:rPr>
                    <w:t>_____________________________</w:t>
                  </w:r>
                  <w:r>
                    <w:rPr>
                      <w:b/>
                      <w:sz w:val="28"/>
                      <w:szCs w:val="28"/>
                    </w:rPr>
                    <w:t>__________________</w:t>
                  </w:r>
                </w:p>
                <w:p w:rsidR="0034138E" w:rsidRPr="007E6DE4" w:rsidRDefault="0034138E" w:rsidP="000954FB">
                  <w:pPr>
                    <w:jc w:val="center"/>
                    <w:rPr>
                      <w:i/>
                      <w:sz w:val="20"/>
                      <w:szCs w:val="20"/>
                    </w:rPr>
                  </w:pPr>
                  <w:r w:rsidRPr="007E6DE4">
                    <w:rPr>
                      <w:i/>
                      <w:sz w:val="20"/>
                      <w:szCs w:val="20"/>
                    </w:rPr>
                    <w:t>ИНН претендента (для претендентов-резидентов Российской Федерации)</w:t>
                  </w:r>
                </w:p>
                <w:p w:rsidR="0034138E" w:rsidRDefault="0034138E" w:rsidP="000954FB">
                  <w:pPr>
                    <w:jc w:val="both"/>
                  </w:pPr>
                </w:p>
                <w:p w:rsidR="0034138E" w:rsidRDefault="0034138E"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34138E" w:rsidRDefault="0034138E"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34138E" w:rsidRPr="00552A44" w:rsidRDefault="0034138E"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lastRenderedPageBreak/>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r w:rsidRPr="0007096B">
        <w:rPr>
          <w:rFonts w:eastAsia="Times New Roman"/>
          <w:sz w:val="28"/>
          <w:szCs w:val="28"/>
          <w:lang w:val="en-US"/>
        </w:rPr>
        <w:t>pdf</w:t>
      </w:r>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proofErr w:type="gramEnd"/>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и сопоставлении</w:t>
      </w:r>
      <w:r w:rsidR="000954FB" w:rsidRPr="00AF222A">
        <w:rPr>
          <w:b w:val="0"/>
          <w:i w:val="0"/>
        </w:rPr>
        <w:t xml:space="preserve"> 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F222A">
      <w:pPr>
        <w:pStyle w:val="a"/>
        <w:ind w:left="0" w:firstLine="720"/>
        <w:rPr>
          <w:b w:val="0"/>
          <w:i w:val="0"/>
        </w:rPr>
      </w:pPr>
      <w:r w:rsidRPr="00AF222A">
        <w:rPr>
          <w:b w:val="0"/>
          <w:i w:val="0"/>
        </w:rPr>
        <w:t> </w:t>
      </w:r>
      <w:r w:rsidR="005951A5" w:rsidRPr="00AF222A">
        <w:rPr>
          <w:b w:val="0"/>
          <w:i w:val="0"/>
        </w:rPr>
        <w:t>Предложение о сотрудничестве</w:t>
      </w:r>
      <w:r w:rsidRPr="00AF222A">
        <w:rPr>
          <w:b w:val="0"/>
          <w:i w:val="0"/>
        </w:rPr>
        <w:t xml:space="preserve"> должно </w:t>
      </w:r>
      <w:r w:rsidR="00DE2911" w:rsidRPr="00AF222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AF222A">
        <w:rPr>
          <w:b w:val="0"/>
          <w:i w:val="0"/>
        </w:rPr>
        <w:t>П</w:t>
      </w:r>
      <w:r w:rsidR="00DE2911" w:rsidRPr="00AF222A">
        <w:rPr>
          <w:b w:val="0"/>
          <w:i w:val="0"/>
        </w:rPr>
        <w:t xml:space="preserve">редложения </w:t>
      </w:r>
      <w:r w:rsidR="005951A5" w:rsidRPr="00AF222A">
        <w:rPr>
          <w:b w:val="0"/>
          <w:i w:val="0"/>
        </w:rPr>
        <w:t xml:space="preserve">о сотрудничестве </w:t>
      </w:r>
      <w:r w:rsidR="00DE2911" w:rsidRPr="00AF222A">
        <w:rPr>
          <w:b w:val="0"/>
          <w:i w:val="0"/>
        </w:rPr>
        <w:t xml:space="preserve">могут включаться: </w:t>
      </w:r>
      <w:r w:rsidRPr="00AF222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rPr>
          <w:b w:val="0"/>
          <w:i w:val="0"/>
        </w:rPr>
        <w:t>Информационной карте</w:t>
      </w:r>
      <w:r w:rsidRPr="00AF222A">
        <w:rPr>
          <w:b w:val="0"/>
          <w:i w:val="0"/>
        </w:rPr>
        <w:t>.</w:t>
      </w:r>
    </w:p>
    <w:p w:rsidR="00023D31" w:rsidRPr="0057066A" w:rsidRDefault="00023D31" w:rsidP="00AF222A">
      <w:pPr>
        <w:pStyle w:val="a"/>
        <w:ind w:left="0" w:firstLine="720"/>
        <w:rPr>
          <w:b w:val="0"/>
          <w:i w:val="0"/>
        </w:rPr>
      </w:pPr>
      <w:r w:rsidRPr="0057066A">
        <w:rPr>
          <w:b w:val="0"/>
          <w:i w:val="0"/>
        </w:rPr>
        <w:lastRenderedPageBreak/>
        <w:t xml:space="preserve">Общая стоимость товаров, работ, услуг </w:t>
      </w:r>
      <w:r w:rsidR="009B3D3C" w:rsidRPr="0057066A">
        <w:rPr>
          <w:b w:val="0"/>
          <w:i w:val="0"/>
        </w:rPr>
        <w:t xml:space="preserve">и/или единичные расценки </w:t>
      </w:r>
      <w:r w:rsidRPr="0057066A">
        <w:rPr>
          <w:b w:val="0"/>
          <w:i w:val="0"/>
        </w:rPr>
        <w:t>представля</w:t>
      </w:r>
      <w:r w:rsidR="009B3D3C" w:rsidRPr="0057066A">
        <w:rPr>
          <w:b w:val="0"/>
          <w:i w:val="0"/>
        </w:rPr>
        <w:t>ю</w:t>
      </w:r>
      <w:r w:rsidRPr="0057066A">
        <w:rPr>
          <w:b w:val="0"/>
          <w:i w:val="0"/>
        </w:rPr>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57066A" w:rsidRDefault="00023D31" w:rsidP="00AF222A">
      <w:pPr>
        <w:pStyle w:val="a"/>
        <w:ind w:left="0" w:firstLine="720"/>
        <w:rPr>
          <w:b w:val="0"/>
          <w:i w:val="0"/>
        </w:rPr>
      </w:pPr>
      <w:r w:rsidRPr="0057066A">
        <w:rPr>
          <w:b w:val="0"/>
          <w:i w:val="0"/>
        </w:rPr>
        <w:t>Общая стоимость товаров, работ, услуг</w:t>
      </w:r>
      <w:r w:rsidR="009B3D3C" w:rsidRPr="0057066A">
        <w:rPr>
          <w:b w:val="0"/>
          <w:i w:val="0"/>
        </w:rPr>
        <w:t xml:space="preserve"> и/или единичные расценки</w:t>
      </w:r>
      <w:r w:rsidRPr="0057066A">
        <w:rPr>
          <w:b w:val="0"/>
          <w:i w:val="0"/>
        </w:rPr>
        <w:t xml:space="preserve"> не должн</w:t>
      </w:r>
      <w:r w:rsidR="00E847F2" w:rsidRPr="0057066A">
        <w:rPr>
          <w:b w:val="0"/>
          <w:i w:val="0"/>
        </w:rPr>
        <w:t>ы</w:t>
      </w:r>
      <w:r w:rsidRPr="0057066A">
        <w:rPr>
          <w:b w:val="0"/>
          <w:i w:val="0"/>
        </w:rPr>
        <w:t xml:space="preserve"> превышать начальную (максимальную) цену товаров, работ, услуг</w:t>
      </w:r>
      <w:r w:rsidR="009B3D3C" w:rsidRPr="0057066A">
        <w:rPr>
          <w:b w:val="0"/>
          <w:i w:val="0"/>
        </w:rPr>
        <w:t>/предельные единичные расценки</w:t>
      </w:r>
      <w:r w:rsidRPr="0057066A">
        <w:rPr>
          <w:b w:val="0"/>
          <w:i w:val="0"/>
        </w:rPr>
        <w:t>, определенн</w:t>
      </w:r>
      <w:r w:rsidR="009B3D3C" w:rsidRPr="0057066A">
        <w:rPr>
          <w:b w:val="0"/>
          <w:i w:val="0"/>
        </w:rPr>
        <w:t>ые</w:t>
      </w:r>
      <w:r w:rsidRPr="0057066A">
        <w:rPr>
          <w:b w:val="0"/>
          <w:i w:val="0"/>
        </w:rPr>
        <w:t xml:space="preserve"> Заказчиком в настоящей документации о закупке.</w:t>
      </w:r>
    </w:p>
    <w:p w:rsidR="00023D31" w:rsidRPr="009B006E" w:rsidRDefault="00023D31" w:rsidP="00023D31">
      <w:pPr>
        <w:pStyle w:val="a"/>
        <w:ind w:left="0" w:firstLine="720"/>
        <w:rPr>
          <w:b w:val="0"/>
          <w:i w:val="0"/>
        </w:rPr>
      </w:pPr>
      <w:proofErr w:type="gramStart"/>
      <w:r w:rsidRPr="009B006E">
        <w:rPr>
          <w:b w:val="0"/>
          <w:i w:val="0"/>
        </w:rPr>
        <w:t>Срок поставки товаров</w:t>
      </w:r>
      <w:r>
        <w:rPr>
          <w:b w:val="0"/>
          <w:i w:val="0"/>
        </w:rPr>
        <w:t>,</w:t>
      </w:r>
      <w:r w:rsidRPr="009B006E">
        <w:rPr>
          <w:b w:val="0"/>
          <w:i w:val="0"/>
        </w:rPr>
        <w:t xml:space="preserve"> в</w:t>
      </w:r>
      <w:r>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B006E">
        <w:rPr>
          <w:b w:val="0"/>
          <w:i w:val="0"/>
        </w:rPr>
        <w:t xml:space="preserve">) и/или информационной карте. </w:t>
      </w:r>
      <w:proofErr w:type="gramEnd"/>
    </w:p>
    <w:p w:rsidR="000954FB" w:rsidRPr="00AF222A" w:rsidRDefault="000954FB" w:rsidP="002F78AD">
      <w:pPr>
        <w:pStyle w:val="a"/>
        <w:numPr>
          <w:ilvl w:val="0"/>
          <w:numId w:val="0"/>
        </w:numPr>
        <w:ind w:left="720"/>
        <w:rPr>
          <w:b w:val="0"/>
          <w:i w:val="0"/>
        </w:rPr>
      </w:pPr>
    </w:p>
    <w:p w:rsidR="0072361A" w:rsidRPr="00AF222A" w:rsidRDefault="0072361A" w:rsidP="00AF222A">
      <w:pPr>
        <w:pStyle w:val="a"/>
        <w:numPr>
          <w:ilvl w:val="0"/>
          <w:numId w:val="0"/>
        </w:numPr>
        <w:ind w:left="720"/>
        <w:rPr>
          <w:b w:val="0"/>
          <w:i w:val="0"/>
        </w:rPr>
      </w:pPr>
    </w:p>
    <w:p w:rsidR="009C4EE5" w:rsidRPr="00C30518" w:rsidRDefault="009C4EE5" w:rsidP="009C4EE5">
      <w:pPr>
        <w:tabs>
          <w:tab w:val="left" w:pos="7020"/>
        </w:tabs>
        <w:jc w:val="center"/>
        <w:rPr>
          <w:rFonts w:eastAsia="MS Mincho"/>
          <w:b/>
          <w:bCs/>
          <w:color w:val="000000"/>
          <w:sz w:val="28"/>
          <w:szCs w:val="28"/>
        </w:rPr>
      </w:pPr>
      <w:r w:rsidRPr="00C30518">
        <w:rPr>
          <w:rFonts w:eastAsia="MS Mincho"/>
          <w:b/>
          <w:bCs/>
          <w:sz w:val="28"/>
          <w:szCs w:val="28"/>
        </w:rPr>
        <w:t xml:space="preserve">Раздел 4. Техническое задание </w:t>
      </w:r>
    </w:p>
    <w:p w:rsidR="009C4EE5" w:rsidRPr="000B7E6A" w:rsidRDefault="009C4EE5" w:rsidP="009C4EE5">
      <w:pPr>
        <w:spacing w:after="120"/>
        <w:ind w:firstLine="709"/>
        <w:jc w:val="both"/>
        <w:rPr>
          <w:b/>
          <w:bCs/>
          <w:sz w:val="28"/>
          <w:szCs w:val="28"/>
        </w:rPr>
      </w:pPr>
      <w:r w:rsidRPr="000B7E6A">
        <w:rPr>
          <w:b/>
          <w:bCs/>
          <w:sz w:val="28"/>
          <w:szCs w:val="28"/>
        </w:rPr>
        <w:t>4.1. Общие положения.</w:t>
      </w:r>
    </w:p>
    <w:p w:rsidR="009C4EE5" w:rsidRPr="000B7E6A" w:rsidRDefault="009C4EE5" w:rsidP="009C4EE5">
      <w:pPr>
        <w:ind w:firstLine="709"/>
        <w:jc w:val="both"/>
        <w:rPr>
          <w:sz w:val="28"/>
          <w:szCs w:val="28"/>
        </w:rPr>
      </w:pPr>
      <w:r w:rsidRPr="000B7E6A">
        <w:rPr>
          <w:sz w:val="28"/>
          <w:szCs w:val="28"/>
        </w:rPr>
        <w:t>4.1.1.</w:t>
      </w:r>
      <w:r>
        <w:rPr>
          <w:sz w:val="28"/>
          <w:szCs w:val="28"/>
        </w:rPr>
        <w:t xml:space="preserve"> </w:t>
      </w:r>
      <w:r w:rsidRPr="000B7E6A">
        <w:rPr>
          <w:sz w:val="28"/>
          <w:szCs w:val="28"/>
        </w:rPr>
        <w:t xml:space="preserve">Предмет </w:t>
      </w:r>
      <w:r w:rsidRPr="009C4EE5">
        <w:rPr>
          <w:sz w:val="28"/>
          <w:szCs w:val="28"/>
        </w:rPr>
        <w:t xml:space="preserve">заказа </w:t>
      </w:r>
      <w:r w:rsidRPr="009C4EE5">
        <w:rPr>
          <w:color w:val="000000"/>
          <w:sz w:val="28"/>
          <w:szCs w:val="28"/>
        </w:rPr>
        <w:t xml:space="preserve">№/РО-НКПСКЖД-16-0009 </w:t>
      </w:r>
      <w:r w:rsidRPr="009C4EE5">
        <w:rPr>
          <w:sz w:val="28"/>
          <w:szCs w:val="28"/>
        </w:rPr>
        <w:t xml:space="preserve"> - оказание услуг по временному размещению на железнодорожных путях не общего</w:t>
      </w:r>
      <w:r w:rsidRPr="000B7E6A">
        <w:rPr>
          <w:sz w:val="28"/>
          <w:szCs w:val="28"/>
        </w:rPr>
        <w:t xml:space="preserve"> пользования (далее – Отстой) порожних вагонов (далее – Вагоны), принадлежащих ПАО «ТрансКонтейнер» на праве собственности, аренды или ином законном праве, временно не задействованных в перевозочном процессе (далее - Услуги).</w:t>
      </w:r>
    </w:p>
    <w:p w:rsidR="009C4EE5" w:rsidRPr="000B7E6A" w:rsidRDefault="009C4EE5" w:rsidP="009C4EE5">
      <w:pPr>
        <w:ind w:firstLine="709"/>
        <w:jc w:val="both"/>
        <w:rPr>
          <w:sz w:val="28"/>
          <w:szCs w:val="28"/>
        </w:rPr>
      </w:pPr>
      <w:r w:rsidRPr="000B7E6A">
        <w:rPr>
          <w:sz w:val="28"/>
          <w:szCs w:val="28"/>
        </w:rPr>
        <w:t>4.1.2. В конкурсной заявке Исполнителя должны быть изложены условия, соответствующие требованиям технического задания либо более выгодные для Заказчика;</w:t>
      </w:r>
    </w:p>
    <w:p w:rsidR="009C4EE5" w:rsidRPr="000B7E6A" w:rsidRDefault="009C4EE5" w:rsidP="009C4EE5">
      <w:pPr>
        <w:ind w:firstLine="709"/>
        <w:jc w:val="both"/>
        <w:rPr>
          <w:sz w:val="28"/>
          <w:szCs w:val="28"/>
        </w:rPr>
      </w:pPr>
      <w:r w:rsidRPr="000B7E6A">
        <w:rPr>
          <w:sz w:val="28"/>
          <w:szCs w:val="28"/>
        </w:rPr>
        <w:t>4.1.3. По условиям технического задания, а так же по договору на отстой  Исполнитель обязуется оказывать услуги по отстою порожних грузовых вагонов;</w:t>
      </w:r>
    </w:p>
    <w:p w:rsidR="009C4EE5" w:rsidRPr="000B7E6A" w:rsidRDefault="009C4EE5" w:rsidP="009C4EE5">
      <w:pPr>
        <w:spacing w:after="120"/>
        <w:ind w:firstLine="709"/>
        <w:jc w:val="both"/>
        <w:rPr>
          <w:sz w:val="28"/>
          <w:szCs w:val="28"/>
        </w:rPr>
      </w:pPr>
      <w:r w:rsidRPr="000B7E6A">
        <w:rPr>
          <w:sz w:val="28"/>
          <w:szCs w:val="28"/>
        </w:rPr>
        <w:t xml:space="preserve">4.1.4  Максимальная цена договора составляет </w:t>
      </w:r>
      <w:r w:rsidR="00A1262F">
        <w:rPr>
          <w:sz w:val="28"/>
          <w:szCs w:val="28"/>
        </w:rPr>
        <w:t>12 5</w:t>
      </w:r>
      <w:r w:rsidRPr="000B7E6A">
        <w:rPr>
          <w:sz w:val="28"/>
          <w:szCs w:val="28"/>
        </w:rPr>
        <w:t>00 000 (</w:t>
      </w:r>
      <w:r w:rsidR="00A1262F">
        <w:rPr>
          <w:sz w:val="28"/>
          <w:szCs w:val="28"/>
        </w:rPr>
        <w:t>двенадцать</w:t>
      </w:r>
      <w:r w:rsidRPr="000B7E6A">
        <w:rPr>
          <w:sz w:val="28"/>
          <w:szCs w:val="28"/>
        </w:rPr>
        <w:t xml:space="preserve"> миллионов</w:t>
      </w:r>
      <w:r w:rsidR="00A1262F">
        <w:rPr>
          <w:sz w:val="28"/>
          <w:szCs w:val="28"/>
        </w:rPr>
        <w:t xml:space="preserve"> пятьсот тысяч</w:t>
      </w:r>
      <w:r w:rsidRPr="000B7E6A">
        <w:rPr>
          <w:sz w:val="28"/>
          <w:szCs w:val="28"/>
        </w:rPr>
        <w:t>) рублей 00 копеек с учетом всех расходов Исполнителя, в том числе расходов на предоставление железнодорожных путей не</w:t>
      </w:r>
      <w:r>
        <w:rPr>
          <w:sz w:val="28"/>
          <w:szCs w:val="28"/>
        </w:rPr>
        <w:t xml:space="preserve"> </w:t>
      </w:r>
      <w:r w:rsidRPr="000B7E6A">
        <w:rPr>
          <w:sz w:val="28"/>
          <w:szCs w:val="28"/>
        </w:rPr>
        <w:t>общего пользования для Отстоя Вагонов, расходов по подаче и уборке Вагонов на/с пут</w:t>
      </w:r>
      <w:proofErr w:type="gramStart"/>
      <w:r w:rsidRPr="000B7E6A">
        <w:rPr>
          <w:sz w:val="28"/>
          <w:szCs w:val="28"/>
        </w:rPr>
        <w:t>и(</w:t>
      </w:r>
      <w:proofErr w:type="gramEnd"/>
      <w:r w:rsidRPr="000B7E6A">
        <w:rPr>
          <w:sz w:val="28"/>
          <w:szCs w:val="28"/>
        </w:rPr>
        <w:t>ей) Отстоя, расходов на маневровые работы, на обеспечение сохранности Вагонов на железнодорожных путях и других возможных расходов, связанных с оказанием Услуг, а так же налогов, сборов и иных обязательных платежей без учета НДС.</w:t>
      </w:r>
    </w:p>
    <w:p w:rsidR="009C4EE5" w:rsidRPr="000B7E6A" w:rsidRDefault="009C4EE5" w:rsidP="009C4EE5">
      <w:pPr>
        <w:spacing w:after="120"/>
        <w:ind w:firstLine="708"/>
        <w:jc w:val="both"/>
        <w:rPr>
          <w:b/>
          <w:bCs/>
          <w:sz w:val="28"/>
          <w:szCs w:val="28"/>
        </w:rPr>
      </w:pPr>
      <w:r w:rsidRPr="000B7E6A">
        <w:rPr>
          <w:b/>
          <w:bCs/>
          <w:sz w:val="28"/>
          <w:szCs w:val="28"/>
        </w:rPr>
        <w:t>4.2. Порядок и организация оказания Услуг.</w:t>
      </w:r>
    </w:p>
    <w:p w:rsidR="009C4EE5" w:rsidRPr="000B7E6A" w:rsidRDefault="009C4EE5" w:rsidP="009C4EE5">
      <w:pPr>
        <w:ind w:firstLine="709"/>
        <w:jc w:val="both"/>
        <w:rPr>
          <w:sz w:val="28"/>
          <w:szCs w:val="28"/>
        </w:rPr>
      </w:pPr>
      <w:r w:rsidRPr="000B7E6A">
        <w:rPr>
          <w:sz w:val="28"/>
          <w:szCs w:val="28"/>
        </w:rPr>
        <w:t>4.2.1. Предоставление Исполнителем железнодорожных путей не</w:t>
      </w:r>
      <w:r>
        <w:rPr>
          <w:sz w:val="28"/>
          <w:szCs w:val="28"/>
        </w:rPr>
        <w:t xml:space="preserve"> </w:t>
      </w:r>
      <w:r w:rsidRPr="000B7E6A">
        <w:rPr>
          <w:sz w:val="28"/>
          <w:szCs w:val="28"/>
        </w:rPr>
        <w:t>общего пользования для временного размещения Вагонов Заказчика должно осуществляться на основании запроса Заказчика на Отстой Вагонов (далее - запрос), направленный Исполнителю и согласованный им на условиях, предусмотренных настоящим Техническим заданием;</w:t>
      </w:r>
    </w:p>
    <w:p w:rsidR="009C4EE5" w:rsidRPr="000B7E6A" w:rsidRDefault="009C4EE5" w:rsidP="009C4EE5">
      <w:pPr>
        <w:ind w:firstLine="709"/>
        <w:jc w:val="both"/>
        <w:rPr>
          <w:sz w:val="28"/>
          <w:szCs w:val="28"/>
        </w:rPr>
      </w:pPr>
      <w:r w:rsidRPr="000B7E6A">
        <w:rPr>
          <w:sz w:val="28"/>
          <w:szCs w:val="28"/>
        </w:rPr>
        <w:lastRenderedPageBreak/>
        <w:t>4.2.2. Началом периода оказания Услуг считается дата и время (в часах) подачи Вагона на путь не</w:t>
      </w:r>
      <w:r>
        <w:rPr>
          <w:sz w:val="28"/>
          <w:szCs w:val="28"/>
        </w:rPr>
        <w:t xml:space="preserve"> </w:t>
      </w:r>
      <w:r w:rsidRPr="000B7E6A">
        <w:rPr>
          <w:sz w:val="28"/>
          <w:szCs w:val="28"/>
        </w:rPr>
        <w:t>общего пользования, зафиксированная в ведомости подачи и уборки Вагонов формы ГУ-46;</w:t>
      </w:r>
    </w:p>
    <w:p w:rsidR="009C4EE5" w:rsidRPr="000B7E6A" w:rsidRDefault="009C4EE5" w:rsidP="009C4EE5">
      <w:pPr>
        <w:ind w:right="-75" w:firstLine="709"/>
        <w:jc w:val="both"/>
        <w:rPr>
          <w:rFonts w:eastAsia="MS Mincho"/>
          <w:sz w:val="28"/>
          <w:szCs w:val="28"/>
        </w:rPr>
      </w:pPr>
      <w:r w:rsidRPr="000B7E6A">
        <w:rPr>
          <w:sz w:val="28"/>
          <w:szCs w:val="28"/>
        </w:rPr>
        <w:t xml:space="preserve">4.2.3. Окончанием периода оказания Услуг считается дата и время (в часах), указанная в </w:t>
      </w:r>
      <w:r w:rsidRPr="000B7E6A">
        <w:rPr>
          <w:rFonts w:eastAsia="MS Mincho"/>
          <w:sz w:val="28"/>
          <w:szCs w:val="28"/>
        </w:rPr>
        <w:t>запросе на изъятие вагонов из отстоя.</w:t>
      </w:r>
    </w:p>
    <w:p w:rsidR="009C4EE5" w:rsidRPr="000B7E6A" w:rsidRDefault="009C4EE5" w:rsidP="009C4EE5">
      <w:pPr>
        <w:ind w:firstLine="709"/>
        <w:jc w:val="both"/>
        <w:rPr>
          <w:b/>
          <w:bCs/>
          <w:sz w:val="28"/>
          <w:szCs w:val="28"/>
        </w:rPr>
      </w:pPr>
    </w:p>
    <w:p w:rsidR="009C4EE5" w:rsidRPr="000B7E6A" w:rsidRDefault="009C4EE5" w:rsidP="009C4EE5">
      <w:pPr>
        <w:spacing w:after="120"/>
        <w:ind w:firstLine="709"/>
        <w:jc w:val="both"/>
        <w:rPr>
          <w:b/>
          <w:bCs/>
          <w:sz w:val="28"/>
          <w:szCs w:val="28"/>
        </w:rPr>
      </w:pPr>
      <w:r w:rsidRPr="000B7E6A">
        <w:rPr>
          <w:b/>
          <w:bCs/>
          <w:sz w:val="28"/>
          <w:szCs w:val="28"/>
        </w:rPr>
        <w:t>4.3. Условия оказания Услуг.</w:t>
      </w:r>
    </w:p>
    <w:p w:rsidR="009C4EE5" w:rsidRPr="000B7E6A" w:rsidRDefault="009C4EE5" w:rsidP="009C4EE5">
      <w:pPr>
        <w:ind w:firstLine="709"/>
        <w:jc w:val="both"/>
        <w:rPr>
          <w:sz w:val="28"/>
          <w:szCs w:val="28"/>
        </w:rPr>
      </w:pPr>
      <w:r w:rsidRPr="000B7E6A">
        <w:rPr>
          <w:sz w:val="28"/>
          <w:szCs w:val="28"/>
        </w:rPr>
        <w:t xml:space="preserve">4.3.1. На подъездные пути могут подаваться </w:t>
      </w:r>
      <w:proofErr w:type="spellStart"/>
      <w:r w:rsidRPr="000B7E6A">
        <w:rPr>
          <w:sz w:val="28"/>
          <w:szCs w:val="28"/>
        </w:rPr>
        <w:t>фитинговые</w:t>
      </w:r>
      <w:proofErr w:type="spellEnd"/>
      <w:r w:rsidRPr="000B7E6A">
        <w:rPr>
          <w:sz w:val="28"/>
          <w:szCs w:val="28"/>
        </w:rPr>
        <w:t xml:space="preserve"> платформы длиной до 15 м, от 15 до 20 м, от 20 м и более;</w:t>
      </w:r>
    </w:p>
    <w:p w:rsidR="009C4EE5" w:rsidRPr="000B7E6A" w:rsidRDefault="009C4EE5" w:rsidP="009C4EE5">
      <w:pPr>
        <w:ind w:firstLine="709"/>
        <w:jc w:val="both"/>
        <w:rPr>
          <w:sz w:val="28"/>
          <w:szCs w:val="28"/>
        </w:rPr>
      </w:pPr>
      <w:r w:rsidRPr="000B7E6A">
        <w:rPr>
          <w:sz w:val="28"/>
          <w:szCs w:val="28"/>
        </w:rPr>
        <w:t>4.3.2. Возможность прибытия на пути Отстоя как одиночных Вагонов принадлежности ПАО «ТрансКонтейнер», так и групп Вагонов;</w:t>
      </w:r>
    </w:p>
    <w:p w:rsidR="009C4EE5" w:rsidRPr="000B7E6A" w:rsidRDefault="009C4EE5" w:rsidP="009C4EE5">
      <w:pPr>
        <w:ind w:firstLine="709"/>
        <w:jc w:val="both"/>
        <w:rPr>
          <w:sz w:val="28"/>
          <w:szCs w:val="28"/>
        </w:rPr>
      </w:pPr>
      <w:r w:rsidRPr="000B7E6A">
        <w:rPr>
          <w:sz w:val="28"/>
          <w:szCs w:val="28"/>
        </w:rPr>
        <w:t>4.3.3. В период нахождения Вагонов на путях Отстоя Исполнителя должна быть обеспечена сохранность порожних вагонов Заказчика;</w:t>
      </w:r>
    </w:p>
    <w:p w:rsidR="009C4EE5" w:rsidRPr="000B7E6A" w:rsidRDefault="009C4EE5" w:rsidP="009C4EE5">
      <w:pPr>
        <w:ind w:firstLine="709"/>
        <w:jc w:val="both"/>
        <w:rPr>
          <w:sz w:val="28"/>
          <w:szCs w:val="28"/>
        </w:rPr>
      </w:pPr>
      <w:r w:rsidRPr="000B7E6A">
        <w:rPr>
          <w:sz w:val="28"/>
          <w:szCs w:val="28"/>
        </w:rPr>
        <w:t xml:space="preserve">4.3.4. Размещение порожних Вагонов Заказчика должно осуществляться на подъездных путях станций, на которых будет осуществляться Отстой, с возможностью единовременной подачи состава порожних </w:t>
      </w:r>
      <w:proofErr w:type="spellStart"/>
      <w:r w:rsidRPr="000B7E6A">
        <w:rPr>
          <w:sz w:val="28"/>
          <w:szCs w:val="28"/>
        </w:rPr>
        <w:t>фитинговых</w:t>
      </w:r>
      <w:proofErr w:type="spellEnd"/>
      <w:r w:rsidRPr="000B7E6A">
        <w:rPr>
          <w:sz w:val="28"/>
          <w:szCs w:val="28"/>
        </w:rPr>
        <w:t xml:space="preserve"> платформ длиной 150 условных единиц;</w:t>
      </w:r>
    </w:p>
    <w:p w:rsidR="009C4EE5" w:rsidRPr="000B7E6A" w:rsidRDefault="009C4EE5" w:rsidP="009C4EE5">
      <w:pPr>
        <w:ind w:firstLine="709"/>
        <w:jc w:val="both"/>
        <w:rPr>
          <w:sz w:val="28"/>
          <w:szCs w:val="28"/>
        </w:rPr>
      </w:pPr>
      <w:r w:rsidRPr="000B7E6A">
        <w:rPr>
          <w:sz w:val="28"/>
          <w:szCs w:val="28"/>
        </w:rPr>
        <w:t>4.3.5. Исполнитель должен принимать к рассмотрению запросы Заказчика и в срок не более 1 (одних) рабочих суток с момента получения Запроса уведомлять Заказчика о результатах ее рассмотрения;</w:t>
      </w:r>
    </w:p>
    <w:p w:rsidR="009C4EE5" w:rsidRPr="000B7E6A" w:rsidRDefault="009C4EE5" w:rsidP="009C4EE5">
      <w:pPr>
        <w:ind w:firstLine="709"/>
        <w:jc w:val="both"/>
        <w:rPr>
          <w:sz w:val="28"/>
          <w:szCs w:val="28"/>
        </w:rPr>
      </w:pPr>
      <w:r w:rsidRPr="000B7E6A">
        <w:rPr>
          <w:sz w:val="28"/>
          <w:szCs w:val="28"/>
        </w:rPr>
        <w:t>4.3.6. При согласовании Запроса обеспечивать предоставление Заказчику пути Отстоя для временного размещения на них Вагонов Заказчика;</w:t>
      </w:r>
    </w:p>
    <w:p w:rsidR="009C4EE5" w:rsidRPr="000B7E6A" w:rsidRDefault="009C4EE5" w:rsidP="009C4EE5">
      <w:pPr>
        <w:ind w:firstLine="709"/>
        <w:jc w:val="both"/>
        <w:rPr>
          <w:sz w:val="28"/>
          <w:szCs w:val="28"/>
        </w:rPr>
      </w:pPr>
      <w:r w:rsidRPr="000B7E6A">
        <w:rPr>
          <w:sz w:val="28"/>
          <w:szCs w:val="28"/>
        </w:rPr>
        <w:t xml:space="preserve">4.3.7. Исполнитель должен обеспечивать </w:t>
      </w:r>
      <w:proofErr w:type="spellStart"/>
      <w:r w:rsidRPr="000B7E6A">
        <w:rPr>
          <w:sz w:val="28"/>
          <w:szCs w:val="28"/>
        </w:rPr>
        <w:t>раскредитование</w:t>
      </w:r>
      <w:proofErr w:type="spellEnd"/>
      <w:r w:rsidRPr="000B7E6A">
        <w:rPr>
          <w:sz w:val="28"/>
          <w:szCs w:val="28"/>
        </w:rPr>
        <w:t xml:space="preserve"> перевозочных документов на станции примыкания  путей отстоя Исполнителя и прием Вагонов Заказчика на пути отстоя Исполнителя при перевозке Вагонов от станции выгрузки до станции примыкания путей отстоя Исполнителя.</w:t>
      </w:r>
    </w:p>
    <w:p w:rsidR="009C4EE5" w:rsidRPr="000B7E6A" w:rsidRDefault="009C4EE5" w:rsidP="009C4EE5">
      <w:pPr>
        <w:ind w:firstLine="709"/>
        <w:jc w:val="both"/>
        <w:rPr>
          <w:sz w:val="28"/>
          <w:szCs w:val="28"/>
        </w:rPr>
      </w:pPr>
      <w:r w:rsidRPr="000B7E6A">
        <w:rPr>
          <w:sz w:val="28"/>
          <w:szCs w:val="28"/>
        </w:rPr>
        <w:t xml:space="preserve">4.3.8. Исполнитель должен производить отправление вагонов Заказчика с железнодорожных путей </w:t>
      </w:r>
      <w:proofErr w:type="spellStart"/>
      <w:r w:rsidRPr="000B7E6A">
        <w:rPr>
          <w:sz w:val="28"/>
          <w:szCs w:val="28"/>
        </w:rPr>
        <w:t>необщего</w:t>
      </w:r>
      <w:proofErr w:type="spellEnd"/>
      <w:r w:rsidRPr="000B7E6A">
        <w:rPr>
          <w:sz w:val="28"/>
          <w:szCs w:val="28"/>
        </w:rPr>
        <w:t xml:space="preserve"> пользования Исполнителя в срок не позднее 1 (Одних) суток </w:t>
      </w:r>
      <w:proofErr w:type="gramStart"/>
      <w:r w:rsidRPr="000B7E6A">
        <w:rPr>
          <w:sz w:val="28"/>
          <w:szCs w:val="28"/>
        </w:rPr>
        <w:t>с даты согласования</w:t>
      </w:r>
      <w:proofErr w:type="gramEnd"/>
      <w:r w:rsidRPr="000B7E6A">
        <w:rPr>
          <w:sz w:val="28"/>
          <w:szCs w:val="28"/>
        </w:rPr>
        <w:t xml:space="preserve"> запроса  на изъятие Вагонов из отстоя и оформления Заказчиком соответствующих документов.</w:t>
      </w:r>
    </w:p>
    <w:p w:rsidR="009C4EE5" w:rsidRPr="000B7E6A" w:rsidRDefault="009C4EE5" w:rsidP="009C4EE5">
      <w:pPr>
        <w:ind w:firstLine="709"/>
        <w:jc w:val="both"/>
        <w:rPr>
          <w:sz w:val="28"/>
          <w:szCs w:val="28"/>
        </w:rPr>
      </w:pPr>
      <w:r w:rsidRPr="000B7E6A">
        <w:rPr>
          <w:sz w:val="28"/>
          <w:szCs w:val="28"/>
        </w:rPr>
        <w:t xml:space="preserve">4.3.9. Исполнитель должен направлять Заказчику Акт об оказанных услугах, составленный на последний день отчетного месяца, счет и счет-фактуру до 5 (пятого) числа месяца, следующего за </w:t>
      </w:r>
      <w:proofErr w:type="gramStart"/>
      <w:r w:rsidRPr="000B7E6A">
        <w:rPr>
          <w:sz w:val="28"/>
          <w:szCs w:val="28"/>
        </w:rPr>
        <w:t>отчетным</w:t>
      </w:r>
      <w:proofErr w:type="gramEnd"/>
      <w:r w:rsidRPr="000B7E6A">
        <w:rPr>
          <w:sz w:val="28"/>
          <w:szCs w:val="28"/>
        </w:rPr>
        <w:t>.</w:t>
      </w:r>
    </w:p>
    <w:p w:rsidR="009C4EE5" w:rsidRPr="000B7E6A" w:rsidRDefault="009C4EE5" w:rsidP="009C4EE5">
      <w:pPr>
        <w:spacing w:after="120"/>
        <w:ind w:firstLine="708"/>
        <w:jc w:val="both"/>
        <w:rPr>
          <w:b/>
          <w:bCs/>
          <w:sz w:val="28"/>
          <w:szCs w:val="28"/>
        </w:rPr>
      </w:pPr>
    </w:p>
    <w:p w:rsidR="009C4EE5" w:rsidRPr="000B7E6A" w:rsidRDefault="009C4EE5" w:rsidP="009C4EE5">
      <w:pPr>
        <w:spacing w:after="120"/>
        <w:ind w:firstLine="709"/>
        <w:jc w:val="both"/>
        <w:rPr>
          <w:b/>
          <w:bCs/>
          <w:sz w:val="28"/>
          <w:szCs w:val="28"/>
        </w:rPr>
      </w:pPr>
      <w:r w:rsidRPr="000B7E6A">
        <w:rPr>
          <w:b/>
          <w:bCs/>
          <w:sz w:val="28"/>
          <w:szCs w:val="28"/>
        </w:rPr>
        <w:t>4.4. Квалификационные требования к Исполнителю.</w:t>
      </w:r>
    </w:p>
    <w:p w:rsidR="009C4EE5" w:rsidRPr="000B7E6A" w:rsidRDefault="009C4EE5" w:rsidP="009C4EE5">
      <w:pPr>
        <w:ind w:firstLine="709"/>
        <w:jc w:val="both"/>
        <w:rPr>
          <w:sz w:val="28"/>
          <w:szCs w:val="28"/>
        </w:rPr>
      </w:pPr>
      <w:r w:rsidRPr="000B7E6A">
        <w:rPr>
          <w:sz w:val="28"/>
          <w:szCs w:val="28"/>
        </w:rPr>
        <w:t xml:space="preserve">4.4.1. Исполнитель должен: </w:t>
      </w:r>
    </w:p>
    <w:p w:rsidR="009C4EE5" w:rsidRPr="000B7E6A" w:rsidRDefault="009C4EE5" w:rsidP="009C4EE5">
      <w:pPr>
        <w:ind w:firstLine="709"/>
        <w:jc w:val="both"/>
        <w:rPr>
          <w:sz w:val="28"/>
          <w:szCs w:val="28"/>
        </w:rPr>
      </w:pPr>
      <w:r w:rsidRPr="000B7E6A">
        <w:rPr>
          <w:sz w:val="28"/>
          <w:szCs w:val="28"/>
        </w:rPr>
        <w:t xml:space="preserve">-  иметь в собственности или долгосрочной аренде подъездные пути на станциях, на которых будет осуществляться Отстой Вагонов, с возможностью единовременной подачи состава порожних </w:t>
      </w:r>
      <w:proofErr w:type="spellStart"/>
      <w:r w:rsidRPr="000B7E6A">
        <w:rPr>
          <w:sz w:val="28"/>
          <w:szCs w:val="28"/>
        </w:rPr>
        <w:t>фитинговых</w:t>
      </w:r>
      <w:proofErr w:type="spellEnd"/>
      <w:r w:rsidRPr="000B7E6A">
        <w:rPr>
          <w:sz w:val="28"/>
          <w:szCs w:val="28"/>
        </w:rPr>
        <w:t xml:space="preserve"> платформ длиной 150 условных единиц;</w:t>
      </w:r>
    </w:p>
    <w:p w:rsidR="009C4EE5" w:rsidRPr="000B7E6A" w:rsidRDefault="009C4EE5" w:rsidP="009C4EE5">
      <w:pPr>
        <w:ind w:firstLine="709"/>
        <w:jc w:val="both"/>
        <w:rPr>
          <w:sz w:val="28"/>
          <w:szCs w:val="28"/>
        </w:rPr>
      </w:pPr>
      <w:r w:rsidRPr="000B7E6A">
        <w:rPr>
          <w:sz w:val="28"/>
          <w:szCs w:val="28"/>
        </w:rPr>
        <w:t>-  обеспечивать сохранность Вагонов Заказчика, находящихся на путях Отстоя Исполнителя;</w:t>
      </w:r>
    </w:p>
    <w:p w:rsidR="009C4EE5" w:rsidRPr="000B7E6A" w:rsidRDefault="009C4EE5" w:rsidP="009C4EE5">
      <w:pPr>
        <w:ind w:firstLine="708"/>
        <w:jc w:val="both"/>
        <w:rPr>
          <w:sz w:val="28"/>
          <w:szCs w:val="28"/>
        </w:rPr>
      </w:pPr>
      <w:r w:rsidRPr="000B7E6A">
        <w:rPr>
          <w:sz w:val="28"/>
          <w:szCs w:val="28"/>
        </w:rPr>
        <w:lastRenderedPageBreak/>
        <w:t xml:space="preserve">- обеспечивать своими локомотивами маневровые работы по подаче-уборке вагонов на/с путей </w:t>
      </w:r>
      <w:proofErr w:type="spellStart"/>
      <w:r w:rsidRPr="000B7E6A">
        <w:rPr>
          <w:sz w:val="28"/>
          <w:szCs w:val="28"/>
        </w:rPr>
        <w:t>необщего</w:t>
      </w:r>
      <w:proofErr w:type="spellEnd"/>
      <w:r w:rsidRPr="000B7E6A">
        <w:rPr>
          <w:sz w:val="28"/>
          <w:szCs w:val="28"/>
        </w:rPr>
        <w:t xml:space="preserve"> пользования, </w:t>
      </w:r>
      <w:proofErr w:type="gramStart"/>
      <w:r w:rsidRPr="000B7E6A">
        <w:rPr>
          <w:sz w:val="28"/>
          <w:szCs w:val="28"/>
        </w:rPr>
        <w:t>примыкающим</w:t>
      </w:r>
      <w:proofErr w:type="gramEnd"/>
      <w:r w:rsidRPr="000B7E6A">
        <w:rPr>
          <w:sz w:val="28"/>
          <w:szCs w:val="28"/>
        </w:rPr>
        <w:t xml:space="preserve"> к станции </w:t>
      </w:r>
      <w:r w:rsidR="00A1262F">
        <w:rPr>
          <w:sz w:val="28"/>
          <w:szCs w:val="28"/>
        </w:rPr>
        <w:t>Горная</w:t>
      </w:r>
      <w:r w:rsidRPr="000B7E6A">
        <w:rPr>
          <w:sz w:val="28"/>
          <w:szCs w:val="28"/>
        </w:rPr>
        <w:t xml:space="preserve"> Северо-Кавказской ж.д..</w:t>
      </w:r>
    </w:p>
    <w:p w:rsidR="009C4EE5" w:rsidRPr="000B7E6A" w:rsidRDefault="009C4EE5" w:rsidP="009C4EE5">
      <w:pPr>
        <w:ind w:firstLine="709"/>
        <w:jc w:val="both"/>
        <w:rPr>
          <w:sz w:val="28"/>
          <w:szCs w:val="28"/>
        </w:rPr>
      </w:pPr>
    </w:p>
    <w:p w:rsidR="009C4EE5" w:rsidRPr="000B7E6A" w:rsidRDefault="009C4EE5" w:rsidP="009C4EE5">
      <w:pPr>
        <w:spacing w:after="120"/>
        <w:ind w:firstLine="709"/>
        <w:jc w:val="both"/>
        <w:rPr>
          <w:b/>
          <w:bCs/>
          <w:sz w:val="28"/>
          <w:szCs w:val="28"/>
        </w:rPr>
      </w:pPr>
      <w:r w:rsidRPr="000B7E6A">
        <w:rPr>
          <w:b/>
          <w:bCs/>
          <w:sz w:val="28"/>
          <w:szCs w:val="28"/>
        </w:rPr>
        <w:t>4.5. Количество (объем) оказываемых Услуг.</w:t>
      </w:r>
    </w:p>
    <w:p w:rsidR="009C4EE5" w:rsidRPr="000B7E6A" w:rsidRDefault="009C4EE5" w:rsidP="009C4EE5">
      <w:pPr>
        <w:ind w:firstLine="709"/>
        <w:jc w:val="both"/>
        <w:rPr>
          <w:b/>
          <w:bCs/>
          <w:sz w:val="28"/>
          <w:szCs w:val="28"/>
        </w:rPr>
      </w:pPr>
      <w:r w:rsidRPr="000B7E6A">
        <w:rPr>
          <w:sz w:val="28"/>
          <w:szCs w:val="28"/>
        </w:rPr>
        <w:t>4.5.1. Фактический объем Услуг будет определяться в соответствии с потребностью ПАО «ТрансКонтейнер».</w:t>
      </w:r>
    </w:p>
    <w:p w:rsidR="009C4EE5" w:rsidRPr="000B7E6A" w:rsidRDefault="009C4EE5" w:rsidP="009C4EE5">
      <w:pPr>
        <w:spacing w:after="120"/>
        <w:ind w:firstLine="708"/>
        <w:jc w:val="both"/>
        <w:rPr>
          <w:sz w:val="28"/>
          <w:szCs w:val="28"/>
        </w:rPr>
      </w:pPr>
    </w:p>
    <w:p w:rsidR="009C4EE5" w:rsidRPr="000B7E6A" w:rsidRDefault="009C4EE5" w:rsidP="009C4EE5">
      <w:pPr>
        <w:spacing w:after="120"/>
        <w:ind w:firstLine="709"/>
        <w:jc w:val="both"/>
        <w:rPr>
          <w:b/>
          <w:bCs/>
          <w:sz w:val="28"/>
          <w:szCs w:val="28"/>
        </w:rPr>
      </w:pPr>
      <w:r w:rsidRPr="000B7E6A">
        <w:rPr>
          <w:b/>
          <w:bCs/>
          <w:sz w:val="28"/>
          <w:szCs w:val="28"/>
        </w:rPr>
        <w:t xml:space="preserve">4.6. Срок </w:t>
      </w:r>
      <w:r>
        <w:rPr>
          <w:b/>
          <w:bCs/>
          <w:sz w:val="28"/>
          <w:szCs w:val="28"/>
        </w:rPr>
        <w:t>действия договора на оказание услуг</w:t>
      </w:r>
      <w:r w:rsidRPr="000B7E6A">
        <w:rPr>
          <w:b/>
          <w:bCs/>
          <w:sz w:val="28"/>
          <w:szCs w:val="28"/>
        </w:rPr>
        <w:t>.</w:t>
      </w:r>
    </w:p>
    <w:p w:rsidR="009C4EE5" w:rsidRPr="000702D6" w:rsidRDefault="009C4EE5" w:rsidP="009C4EE5">
      <w:pPr>
        <w:spacing w:line="280" w:lineRule="exact"/>
        <w:jc w:val="both"/>
        <w:rPr>
          <w:sz w:val="28"/>
          <w:szCs w:val="28"/>
        </w:rPr>
      </w:pPr>
      <w:r>
        <w:rPr>
          <w:bCs/>
          <w:sz w:val="28"/>
          <w:szCs w:val="28"/>
        </w:rPr>
        <w:t xml:space="preserve">          4.6.1. </w:t>
      </w:r>
      <w:r w:rsidRPr="000702D6">
        <w:rPr>
          <w:bCs/>
          <w:sz w:val="28"/>
          <w:szCs w:val="28"/>
        </w:rPr>
        <w:t xml:space="preserve">Срок </w:t>
      </w:r>
      <w:r w:rsidRPr="000702D6">
        <w:rPr>
          <w:sz w:val="28"/>
          <w:szCs w:val="28"/>
        </w:rPr>
        <w:t>оказания услуг</w:t>
      </w:r>
      <w:r w:rsidRPr="000702D6">
        <w:rPr>
          <w:bCs/>
          <w:sz w:val="28"/>
          <w:szCs w:val="28"/>
        </w:rPr>
        <w:t xml:space="preserve">: </w:t>
      </w:r>
      <w:proofErr w:type="gramStart"/>
      <w:r w:rsidRPr="000702D6">
        <w:rPr>
          <w:bCs/>
          <w:sz w:val="28"/>
          <w:szCs w:val="28"/>
        </w:rPr>
        <w:t>с</w:t>
      </w:r>
      <w:r w:rsidRPr="000702D6">
        <w:rPr>
          <w:sz w:val="28"/>
          <w:szCs w:val="28"/>
        </w:rPr>
        <w:t xml:space="preserve">  даты заключения</w:t>
      </w:r>
      <w:proofErr w:type="gramEnd"/>
      <w:r w:rsidRPr="000702D6">
        <w:rPr>
          <w:sz w:val="28"/>
          <w:szCs w:val="28"/>
        </w:rPr>
        <w:t xml:space="preserve"> договора по 31 декабря 202</w:t>
      </w:r>
      <w:r w:rsidR="00A1262F">
        <w:rPr>
          <w:sz w:val="28"/>
          <w:szCs w:val="28"/>
        </w:rPr>
        <w:t>1</w:t>
      </w:r>
      <w:r w:rsidRPr="000702D6">
        <w:rPr>
          <w:sz w:val="28"/>
          <w:szCs w:val="28"/>
        </w:rPr>
        <w:t>года</w:t>
      </w:r>
      <w:r>
        <w:rPr>
          <w:sz w:val="28"/>
          <w:szCs w:val="28"/>
        </w:rPr>
        <w:t xml:space="preserve"> </w:t>
      </w:r>
      <w:r w:rsidRPr="000702D6">
        <w:rPr>
          <w:sz w:val="28"/>
          <w:szCs w:val="28"/>
        </w:rPr>
        <w:t>включительно.</w:t>
      </w:r>
    </w:p>
    <w:p w:rsidR="009C4EE5" w:rsidRPr="000B7E6A" w:rsidRDefault="009C4EE5" w:rsidP="009C4EE5">
      <w:pPr>
        <w:spacing w:after="120"/>
        <w:ind w:firstLine="709"/>
        <w:jc w:val="both"/>
        <w:rPr>
          <w:sz w:val="28"/>
          <w:szCs w:val="28"/>
        </w:rPr>
      </w:pPr>
    </w:p>
    <w:p w:rsidR="009C4EE5" w:rsidRPr="000B7E6A" w:rsidRDefault="009C4EE5" w:rsidP="009C4EE5">
      <w:pPr>
        <w:spacing w:after="120"/>
        <w:ind w:firstLine="709"/>
        <w:jc w:val="both"/>
        <w:rPr>
          <w:sz w:val="28"/>
          <w:szCs w:val="28"/>
        </w:rPr>
      </w:pPr>
    </w:p>
    <w:p w:rsidR="009C4EE5" w:rsidRPr="000B7E6A" w:rsidRDefault="009C4EE5" w:rsidP="009C4EE5">
      <w:pPr>
        <w:spacing w:after="120"/>
        <w:ind w:firstLine="709"/>
        <w:jc w:val="both"/>
        <w:rPr>
          <w:b/>
          <w:bCs/>
          <w:sz w:val="28"/>
          <w:szCs w:val="28"/>
        </w:rPr>
      </w:pPr>
      <w:r w:rsidRPr="000B7E6A">
        <w:rPr>
          <w:b/>
          <w:bCs/>
          <w:sz w:val="28"/>
          <w:szCs w:val="28"/>
        </w:rPr>
        <w:t>4.7. Место оказания Услуг</w:t>
      </w:r>
    </w:p>
    <w:p w:rsidR="009C4EE5" w:rsidRPr="000B7E6A" w:rsidRDefault="009C4EE5" w:rsidP="009C4EE5">
      <w:pPr>
        <w:ind w:firstLine="709"/>
        <w:jc w:val="both"/>
        <w:rPr>
          <w:sz w:val="28"/>
          <w:szCs w:val="28"/>
        </w:rPr>
      </w:pPr>
      <w:r w:rsidRPr="000B7E6A">
        <w:rPr>
          <w:sz w:val="28"/>
          <w:szCs w:val="28"/>
        </w:rPr>
        <w:t xml:space="preserve">4.7.1. Железнодорожные пути </w:t>
      </w:r>
      <w:proofErr w:type="spellStart"/>
      <w:r w:rsidRPr="000B7E6A">
        <w:rPr>
          <w:sz w:val="28"/>
          <w:szCs w:val="28"/>
        </w:rPr>
        <w:t>необщего</w:t>
      </w:r>
      <w:proofErr w:type="spellEnd"/>
      <w:r w:rsidRPr="000B7E6A">
        <w:rPr>
          <w:sz w:val="28"/>
          <w:szCs w:val="28"/>
        </w:rPr>
        <w:t xml:space="preserve"> </w:t>
      </w:r>
      <w:proofErr w:type="gramStart"/>
      <w:r w:rsidRPr="000B7E6A">
        <w:rPr>
          <w:sz w:val="28"/>
          <w:szCs w:val="28"/>
        </w:rPr>
        <w:t>пользования</w:t>
      </w:r>
      <w:proofErr w:type="gramEnd"/>
      <w:r w:rsidRPr="000B7E6A">
        <w:rPr>
          <w:sz w:val="28"/>
          <w:szCs w:val="28"/>
        </w:rPr>
        <w:t xml:space="preserve"> примыкающие к железнодорожной станции </w:t>
      </w:r>
      <w:r w:rsidR="00A1262F">
        <w:rPr>
          <w:sz w:val="28"/>
          <w:szCs w:val="28"/>
        </w:rPr>
        <w:t>Горная</w:t>
      </w:r>
      <w:r w:rsidRPr="000B7E6A">
        <w:rPr>
          <w:sz w:val="28"/>
          <w:szCs w:val="28"/>
        </w:rPr>
        <w:t xml:space="preserve"> Северо-Кавказской железной дороги.</w:t>
      </w:r>
    </w:p>
    <w:p w:rsidR="009C4EE5" w:rsidRPr="000B7E6A" w:rsidRDefault="009C4EE5" w:rsidP="009C4EE5">
      <w:pPr>
        <w:ind w:firstLine="709"/>
        <w:jc w:val="both"/>
        <w:rPr>
          <w:sz w:val="28"/>
          <w:szCs w:val="28"/>
        </w:rPr>
      </w:pPr>
    </w:p>
    <w:p w:rsidR="009C4EE5" w:rsidRPr="000B7E6A" w:rsidRDefault="009C4EE5" w:rsidP="009C4EE5">
      <w:pPr>
        <w:spacing w:after="120"/>
        <w:ind w:firstLine="709"/>
        <w:jc w:val="both"/>
        <w:rPr>
          <w:spacing w:val="-4"/>
          <w:sz w:val="28"/>
          <w:szCs w:val="28"/>
        </w:rPr>
      </w:pPr>
      <w:r w:rsidRPr="000B7E6A">
        <w:rPr>
          <w:b/>
          <w:bCs/>
          <w:sz w:val="28"/>
          <w:szCs w:val="28"/>
        </w:rPr>
        <w:t>4.8. Стоимость оказываемых У</w:t>
      </w:r>
      <w:r w:rsidRPr="000B7E6A">
        <w:rPr>
          <w:b/>
          <w:bCs/>
          <w:spacing w:val="-4"/>
          <w:sz w:val="28"/>
          <w:szCs w:val="28"/>
        </w:rPr>
        <w:t>слуг</w:t>
      </w:r>
      <w:r w:rsidRPr="000B7E6A">
        <w:rPr>
          <w:spacing w:val="-4"/>
          <w:sz w:val="28"/>
          <w:szCs w:val="28"/>
        </w:rPr>
        <w:t>.</w:t>
      </w:r>
    </w:p>
    <w:p w:rsidR="009C4EE5" w:rsidRPr="000B7E6A" w:rsidRDefault="009C4EE5" w:rsidP="009C4EE5">
      <w:pPr>
        <w:spacing w:after="120"/>
        <w:ind w:firstLine="709"/>
        <w:jc w:val="both"/>
        <w:rPr>
          <w:sz w:val="28"/>
          <w:szCs w:val="28"/>
        </w:rPr>
      </w:pPr>
      <w:r w:rsidRPr="000B7E6A">
        <w:rPr>
          <w:sz w:val="28"/>
          <w:szCs w:val="28"/>
        </w:rPr>
        <w:t xml:space="preserve">4.8.1. Максимальная цена договора составляет </w:t>
      </w:r>
      <w:r w:rsidR="00A1262F">
        <w:rPr>
          <w:sz w:val="28"/>
          <w:szCs w:val="28"/>
        </w:rPr>
        <w:t>12 5</w:t>
      </w:r>
      <w:r w:rsidR="00A1262F" w:rsidRPr="000B7E6A">
        <w:rPr>
          <w:sz w:val="28"/>
          <w:szCs w:val="28"/>
        </w:rPr>
        <w:t>00 000 (</w:t>
      </w:r>
      <w:r w:rsidR="00A1262F">
        <w:rPr>
          <w:sz w:val="28"/>
          <w:szCs w:val="28"/>
        </w:rPr>
        <w:t>двенадцать</w:t>
      </w:r>
      <w:r w:rsidR="00A1262F" w:rsidRPr="000B7E6A">
        <w:rPr>
          <w:sz w:val="28"/>
          <w:szCs w:val="28"/>
        </w:rPr>
        <w:t xml:space="preserve"> миллионов</w:t>
      </w:r>
      <w:r w:rsidR="00A1262F">
        <w:rPr>
          <w:sz w:val="28"/>
          <w:szCs w:val="28"/>
        </w:rPr>
        <w:t xml:space="preserve"> пятьсот тысяч</w:t>
      </w:r>
      <w:r w:rsidR="00A1262F" w:rsidRPr="000B7E6A">
        <w:rPr>
          <w:sz w:val="28"/>
          <w:szCs w:val="28"/>
        </w:rPr>
        <w:t>) рублей 00 копеек</w:t>
      </w:r>
      <w:r w:rsidRPr="000B7E6A">
        <w:rPr>
          <w:sz w:val="28"/>
          <w:szCs w:val="28"/>
        </w:rPr>
        <w:t xml:space="preserve"> с учетом всех расходов Исполнителя, в том числе расходов на предоставление железнодорожных путей </w:t>
      </w:r>
      <w:proofErr w:type="spellStart"/>
      <w:r w:rsidRPr="000B7E6A">
        <w:rPr>
          <w:sz w:val="28"/>
          <w:szCs w:val="28"/>
        </w:rPr>
        <w:t>необщего</w:t>
      </w:r>
      <w:proofErr w:type="spellEnd"/>
      <w:r w:rsidRPr="000B7E6A">
        <w:rPr>
          <w:sz w:val="28"/>
          <w:szCs w:val="28"/>
        </w:rPr>
        <w:t xml:space="preserve"> пользования для Отстоя Вагонов, расходов по подаче и уборке Вагонов на/с пут</w:t>
      </w:r>
      <w:proofErr w:type="gramStart"/>
      <w:r w:rsidRPr="000B7E6A">
        <w:rPr>
          <w:sz w:val="28"/>
          <w:szCs w:val="28"/>
        </w:rPr>
        <w:t>и(</w:t>
      </w:r>
      <w:proofErr w:type="gramEnd"/>
      <w:r w:rsidRPr="000B7E6A">
        <w:rPr>
          <w:sz w:val="28"/>
          <w:szCs w:val="28"/>
        </w:rPr>
        <w:t>ей) Отстоя, расходов на маневровые работы, на обеспечение сохранности Вагонов на железнодорожных путях и других возможных расходов, связанных с оказанием Услуг, а так же налогов, сборов и иных обязательных платежей без учета НДС.</w:t>
      </w:r>
    </w:p>
    <w:p w:rsidR="00AF0B06" w:rsidRPr="000B7E6A" w:rsidRDefault="00AF0B06" w:rsidP="00AF0B06">
      <w:pPr>
        <w:spacing w:after="120"/>
        <w:ind w:firstLine="709"/>
        <w:jc w:val="both"/>
        <w:rPr>
          <w:sz w:val="28"/>
          <w:szCs w:val="28"/>
        </w:rPr>
      </w:pPr>
      <w:r w:rsidRPr="000B7E6A">
        <w:rPr>
          <w:sz w:val="28"/>
          <w:szCs w:val="28"/>
        </w:rPr>
        <w:t>4.8.2. Единичные расценки за Отстой Вагонов:</w:t>
      </w:r>
    </w:p>
    <w:tbl>
      <w:tblPr>
        <w:tblW w:w="9356" w:type="dxa"/>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tblPr>
      <w:tblGrid>
        <w:gridCol w:w="4111"/>
        <w:gridCol w:w="5245"/>
      </w:tblGrid>
      <w:tr w:rsidR="00AF0B06" w:rsidRPr="000B7E6A" w:rsidTr="00A408CF">
        <w:trPr>
          <w:trHeight w:val="638"/>
        </w:trPr>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F0B06" w:rsidRPr="00D459E9" w:rsidRDefault="00AF0B06" w:rsidP="00A408CF">
            <w:pPr>
              <w:spacing w:after="120"/>
              <w:jc w:val="center"/>
              <w:rPr>
                <w:sz w:val="28"/>
                <w:szCs w:val="28"/>
              </w:rPr>
            </w:pPr>
            <w:r w:rsidRPr="00D459E9">
              <w:rPr>
                <w:sz w:val="28"/>
                <w:szCs w:val="28"/>
              </w:rPr>
              <w:t>Длина Вагона</w:t>
            </w:r>
          </w:p>
        </w:tc>
        <w:tc>
          <w:tcPr>
            <w:tcW w:w="5245" w:type="dxa"/>
            <w:tcBorders>
              <w:top w:val="single" w:sz="4" w:space="0" w:color="000000"/>
              <w:left w:val="single" w:sz="4" w:space="0" w:color="000000"/>
              <w:bottom w:val="single" w:sz="4" w:space="0" w:color="000000"/>
              <w:right w:val="single" w:sz="4" w:space="0" w:color="000000"/>
            </w:tcBorders>
          </w:tcPr>
          <w:p w:rsidR="00AF0B06" w:rsidRPr="00D459E9" w:rsidRDefault="00AF0B06" w:rsidP="00A408CF">
            <w:pPr>
              <w:jc w:val="center"/>
              <w:rPr>
                <w:sz w:val="28"/>
                <w:szCs w:val="28"/>
              </w:rPr>
            </w:pPr>
            <w:r w:rsidRPr="00D459E9">
              <w:rPr>
                <w:sz w:val="28"/>
                <w:szCs w:val="28"/>
              </w:rPr>
              <w:t xml:space="preserve">Ставка за 1 Вагон в сутки (руб.) </w:t>
            </w:r>
          </w:p>
          <w:p w:rsidR="00AF0B06" w:rsidRPr="00D459E9" w:rsidRDefault="00AF0B06" w:rsidP="00AF0B06">
            <w:pPr>
              <w:spacing w:after="120"/>
              <w:jc w:val="center"/>
              <w:rPr>
                <w:sz w:val="28"/>
                <w:szCs w:val="28"/>
              </w:rPr>
            </w:pPr>
            <w:r>
              <w:rPr>
                <w:sz w:val="28"/>
                <w:szCs w:val="28"/>
              </w:rPr>
              <w:t xml:space="preserve">С </w:t>
            </w:r>
            <w:r w:rsidRPr="00D459E9">
              <w:rPr>
                <w:sz w:val="28"/>
                <w:szCs w:val="28"/>
              </w:rPr>
              <w:t>учет</w:t>
            </w:r>
            <w:r>
              <w:rPr>
                <w:sz w:val="28"/>
                <w:szCs w:val="28"/>
              </w:rPr>
              <w:t>ом</w:t>
            </w:r>
            <w:r w:rsidRPr="00D459E9">
              <w:rPr>
                <w:sz w:val="28"/>
                <w:szCs w:val="28"/>
              </w:rPr>
              <w:t xml:space="preserve"> НДС</w:t>
            </w:r>
            <w:r>
              <w:rPr>
                <w:sz w:val="28"/>
                <w:szCs w:val="28"/>
              </w:rPr>
              <w:t>-18%</w:t>
            </w:r>
            <w:r w:rsidR="004D5254">
              <w:rPr>
                <w:sz w:val="28"/>
                <w:szCs w:val="28"/>
              </w:rPr>
              <w:t>, не более:</w:t>
            </w:r>
          </w:p>
        </w:tc>
      </w:tr>
      <w:tr w:rsidR="00AF0B06" w:rsidRPr="000B7E6A" w:rsidTr="00A408CF">
        <w:trPr>
          <w:trHeight w:val="318"/>
        </w:trPr>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F0B06" w:rsidRPr="00D459E9" w:rsidRDefault="00AF0B06" w:rsidP="00A408CF">
            <w:pPr>
              <w:spacing w:after="120"/>
              <w:jc w:val="center"/>
              <w:rPr>
                <w:sz w:val="28"/>
                <w:szCs w:val="28"/>
              </w:rPr>
            </w:pPr>
            <w:r w:rsidRPr="00D459E9">
              <w:rPr>
                <w:sz w:val="28"/>
                <w:szCs w:val="28"/>
              </w:rPr>
              <w:t>До 15 метров</w:t>
            </w:r>
          </w:p>
        </w:tc>
        <w:tc>
          <w:tcPr>
            <w:tcW w:w="5245" w:type="dxa"/>
            <w:tcBorders>
              <w:top w:val="single" w:sz="4" w:space="0" w:color="000000"/>
              <w:left w:val="single" w:sz="4" w:space="0" w:color="000000"/>
              <w:bottom w:val="single" w:sz="4" w:space="0" w:color="000000"/>
              <w:right w:val="single" w:sz="4" w:space="0" w:color="000000"/>
            </w:tcBorders>
            <w:vAlign w:val="center"/>
          </w:tcPr>
          <w:p w:rsidR="00AF0B06" w:rsidRPr="00D459E9" w:rsidRDefault="00AF0B06" w:rsidP="00A408CF">
            <w:pPr>
              <w:spacing w:after="120"/>
              <w:ind w:firstLine="709"/>
              <w:jc w:val="center"/>
              <w:rPr>
                <w:sz w:val="28"/>
                <w:szCs w:val="28"/>
              </w:rPr>
            </w:pPr>
            <w:r>
              <w:rPr>
                <w:sz w:val="28"/>
                <w:szCs w:val="28"/>
              </w:rPr>
              <w:t>165</w:t>
            </w:r>
            <w:r w:rsidRPr="00D459E9">
              <w:rPr>
                <w:sz w:val="28"/>
                <w:szCs w:val="28"/>
              </w:rPr>
              <w:t>,00</w:t>
            </w:r>
          </w:p>
        </w:tc>
      </w:tr>
      <w:tr w:rsidR="00AF0B06" w:rsidRPr="000B7E6A" w:rsidTr="00A408CF">
        <w:trPr>
          <w:trHeight w:val="318"/>
        </w:trPr>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F0B06" w:rsidRPr="00D459E9" w:rsidRDefault="00AF0B06" w:rsidP="00A408CF">
            <w:pPr>
              <w:spacing w:after="120"/>
              <w:jc w:val="center"/>
              <w:rPr>
                <w:sz w:val="28"/>
                <w:szCs w:val="28"/>
              </w:rPr>
            </w:pPr>
            <w:r w:rsidRPr="00D459E9">
              <w:rPr>
                <w:sz w:val="28"/>
                <w:szCs w:val="28"/>
              </w:rPr>
              <w:t xml:space="preserve">От 15,0 до 20,0 метров </w:t>
            </w:r>
          </w:p>
        </w:tc>
        <w:tc>
          <w:tcPr>
            <w:tcW w:w="5245" w:type="dxa"/>
            <w:tcBorders>
              <w:top w:val="single" w:sz="4" w:space="0" w:color="000000"/>
              <w:left w:val="single" w:sz="4" w:space="0" w:color="000000"/>
              <w:bottom w:val="single" w:sz="4" w:space="0" w:color="000000"/>
              <w:right w:val="single" w:sz="4" w:space="0" w:color="000000"/>
            </w:tcBorders>
            <w:vAlign w:val="center"/>
          </w:tcPr>
          <w:p w:rsidR="00AF0B06" w:rsidRPr="00D459E9" w:rsidRDefault="00AF0B06" w:rsidP="00A408CF">
            <w:pPr>
              <w:spacing w:after="120"/>
              <w:ind w:firstLine="709"/>
              <w:jc w:val="center"/>
              <w:rPr>
                <w:sz w:val="28"/>
                <w:szCs w:val="28"/>
              </w:rPr>
            </w:pPr>
            <w:r>
              <w:rPr>
                <w:sz w:val="28"/>
                <w:szCs w:val="28"/>
              </w:rPr>
              <w:t>225</w:t>
            </w:r>
            <w:r w:rsidRPr="00D459E9">
              <w:rPr>
                <w:sz w:val="28"/>
                <w:szCs w:val="28"/>
              </w:rPr>
              <w:t>,00</w:t>
            </w:r>
          </w:p>
        </w:tc>
      </w:tr>
      <w:tr w:rsidR="00AF0B06" w:rsidRPr="000B7E6A" w:rsidTr="00A408CF">
        <w:trPr>
          <w:trHeight w:val="318"/>
        </w:trPr>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F0B06" w:rsidRPr="00D459E9" w:rsidRDefault="00AF0B06" w:rsidP="00A408CF">
            <w:pPr>
              <w:spacing w:after="120"/>
              <w:jc w:val="center"/>
              <w:rPr>
                <w:sz w:val="28"/>
                <w:szCs w:val="28"/>
              </w:rPr>
            </w:pPr>
            <w:r w:rsidRPr="00D459E9">
              <w:rPr>
                <w:sz w:val="28"/>
                <w:szCs w:val="28"/>
              </w:rPr>
              <w:t>От 20,0 метров и выше</w:t>
            </w:r>
          </w:p>
        </w:tc>
        <w:tc>
          <w:tcPr>
            <w:tcW w:w="5245" w:type="dxa"/>
            <w:tcBorders>
              <w:top w:val="single" w:sz="4" w:space="0" w:color="000000"/>
              <w:left w:val="single" w:sz="4" w:space="0" w:color="000000"/>
              <w:bottom w:val="single" w:sz="4" w:space="0" w:color="000000"/>
              <w:right w:val="single" w:sz="4" w:space="0" w:color="000000"/>
            </w:tcBorders>
            <w:vAlign w:val="center"/>
          </w:tcPr>
          <w:p w:rsidR="00AF0B06" w:rsidRPr="00D459E9" w:rsidRDefault="00AF0B06" w:rsidP="00A408CF">
            <w:pPr>
              <w:spacing w:after="120"/>
              <w:ind w:firstLine="709"/>
              <w:jc w:val="center"/>
              <w:rPr>
                <w:sz w:val="28"/>
                <w:szCs w:val="28"/>
              </w:rPr>
            </w:pPr>
            <w:r>
              <w:rPr>
                <w:sz w:val="28"/>
                <w:szCs w:val="28"/>
              </w:rPr>
              <w:t>290</w:t>
            </w:r>
            <w:r w:rsidRPr="00D459E9">
              <w:rPr>
                <w:sz w:val="28"/>
                <w:szCs w:val="28"/>
              </w:rPr>
              <w:t>,00</w:t>
            </w:r>
          </w:p>
        </w:tc>
      </w:tr>
    </w:tbl>
    <w:p w:rsidR="009C4EE5" w:rsidRPr="000B7E6A" w:rsidRDefault="009C4EE5" w:rsidP="009C4EE5">
      <w:pPr>
        <w:spacing w:after="120"/>
        <w:ind w:left="2" w:firstLine="707"/>
        <w:jc w:val="both"/>
        <w:rPr>
          <w:sz w:val="28"/>
          <w:szCs w:val="28"/>
        </w:rPr>
      </w:pPr>
    </w:p>
    <w:p w:rsidR="009C4EE5" w:rsidRPr="000B7E6A" w:rsidRDefault="009C4EE5" w:rsidP="009C4EE5">
      <w:pPr>
        <w:spacing w:before="120"/>
        <w:ind w:firstLine="709"/>
        <w:jc w:val="both"/>
        <w:rPr>
          <w:sz w:val="28"/>
          <w:szCs w:val="28"/>
        </w:rPr>
      </w:pPr>
      <w:r w:rsidRPr="000B7E6A">
        <w:rPr>
          <w:spacing w:val="-4"/>
          <w:sz w:val="28"/>
          <w:szCs w:val="28"/>
        </w:rPr>
        <w:t>Ц</w:t>
      </w:r>
      <w:r w:rsidRPr="000B7E6A">
        <w:rPr>
          <w:sz w:val="28"/>
          <w:szCs w:val="28"/>
        </w:rPr>
        <w:t>ена формируется из расчета единицы Услуги за Отстой 1 (одного) вагона на путях Исполнителя с учетом всех видов налогов, с учетом НДС.</w:t>
      </w:r>
    </w:p>
    <w:p w:rsidR="009C4EE5" w:rsidRDefault="009C4EE5" w:rsidP="009C4EE5">
      <w:pPr>
        <w:spacing w:before="120"/>
        <w:ind w:firstLine="709"/>
        <w:jc w:val="both"/>
        <w:rPr>
          <w:sz w:val="28"/>
          <w:szCs w:val="28"/>
        </w:rPr>
      </w:pPr>
      <w:r w:rsidRPr="000B7E6A">
        <w:rPr>
          <w:sz w:val="28"/>
          <w:szCs w:val="28"/>
        </w:rPr>
        <w:t>4.8.3. Ставка за одну маневровую операцию по подаче одного или группы вагонов</w:t>
      </w:r>
      <w:r w:rsidR="00AF0B06">
        <w:rPr>
          <w:sz w:val="28"/>
          <w:szCs w:val="28"/>
        </w:rPr>
        <w:t>:</w:t>
      </w: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4467"/>
      </w:tblGrid>
      <w:tr w:rsidR="00325C2C" w:rsidRPr="00FA3E33" w:rsidTr="0034138E">
        <w:trPr>
          <w:jc w:val="center"/>
        </w:trPr>
        <w:tc>
          <w:tcPr>
            <w:tcW w:w="4111" w:type="dxa"/>
            <w:vAlign w:val="center"/>
          </w:tcPr>
          <w:p w:rsidR="00325C2C" w:rsidRPr="00FA3E33" w:rsidRDefault="00325C2C" w:rsidP="0034138E">
            <w:pPr>
              <w:jc w:val="center"/>
              <w:rPr>
                <w:b/>
                <w:sz w:val="26"/>
                <w:szCs w:val="26"/>
              </w:rPr>
            </w:pPr>
            <w:r w:rsidRPr="00FA3E33">
              <w:rPr>
                <w:b/>
                <w:sz w:val="26"/>
                <w:szCs w:val="26"/>
              </w:rPr>
              <w:lastRenderedPageBreak/>
              <w:t>Количество подаваемых вагонов</w:t>
            </w:r>
          </w:p>
        </w:tc>
        <w:tc>
          <w:tcPr>
            <w:tcW w:w="4467" w:type="dxa"/>
            <w:vAlign w:val="center"/>
          </w:tcPr>
          <w:p w:rsidR="00325C2C" w:rsidRPr="00FA3E33" w:rsidRDefault="00325C2C" w:rsidP="0034138E">
            <w:pPr>
              <w:jc w:val="center"/>
              <w:rPr>
                <w:b/>
                <w:sz w:val="26"/>
                <w:szCs w:val="26"/>
              </w:rPr>
            </w:pPr>
            <w:r w:rsidRPr="00FA3E33">
              <w:rPr>
                <w:b/>
                <w:sz w:val="26"/>
                <w:szCs w:val="26"/>
              </w:rPr>
              <w:t xml:space="preserve">Стоимость услуги с НДС 18 %, рублей за один </w:t>
            </w:r>
            <w:r>
              <w:rPr>
                <w:b/>
                <w:sz w:val="26"/>
                <w:szCs w:val="26"/>
              </w:rPr>
              <w:t xml:space="preserve">условный </w:t>
            </w:r>
            <w:r w:rsidRPr="00FA3E33">
              <w:rPr>
                <w:b/>
                <w:sz w:val="26"/>
                <w:szCs w:val="26"/>
              </w:rPr>
              <w:t>вагон</w:t>
            </w:r>
            <w:r>
              <w:rPr>
                <w:b/>
                <w:sz w:val="26"/>
                <w:szCs w:val="26"/>
              </w:rPr>
              <w:t xml:space="preserve"> не более:</w:t>
            </w:r>
          </w:p>
        </w:tc>
      </w:tr>
      <w:tr w:rsidR="00325C2C" w:rsidRPr="00FA3E33" w:rsidTr="0034138E">
        <w:trPr>
          <w:jc w:val="center"/>
        </w:trPr>
        <w:tc>
          <w:tcPr>
            <w:tcW w:w="4111" w:type="dxa"/>
            <w:vAlign w:val="center"/>
          </w:tcPr>
          <w:p w:rsidR="00325C2C" w:rsidRPr="00FA3E33" w:rsidRDefault="00325C2C" w:rsidP="0034138E">
            <w:pPr>
              <w:jc w:val="center"/>
              <w:rPr>
                <w:sz w:val="26"/>
                <w:szCs w:val="26"/>
              </w:rPr>
            </w:pPr>
            <w:r w:rsidRPr="00FA3E33">
              <w:rPr>
                <w:sz w:val="26"/>
                <w:szCs w:val="26"/>
              </w:rPr>
              <w:t>1 вагон</w:t>
            </w:r>
          </w:p>
        </w:tc>
        <w:tc>
          <w:tcPr>
            <w:tcW w:w="4467" w:type="dxa"/>
            <w:vAlign w:val="center"/>
          </w:tcPr>
          <w:p w:rsidR="00325C2C" w:rsidRPr="00FA3E33" w:rsidRDefault="00325C2C" w:rsidP="0034138E">
            <w:pPr>
              <w:jc w:val="center"/>
              <w:rPr>
                <w:sz w:val="26"/>
                <w:szCs w:val="26"/>
              </w:rPr>
            </w:pPr>
            <w:r w:rsidRPr="00FA3E33">
              <w:rPr>
                <w:sz w:val="26"/>
                <w:szCs w:val="26"/>
              </w:rPr>
              <w:t>5 062,50</w:t>
            </w:r>
          </w:p>
        </w:tc>
      </w:tr>
      <w:tr w:rsidR="00325C2C" w:rsidRPr="00FA3E33" w:rsidTr="0034138E">
        <w:trPr>
          <w:jc w:val="center"/>
        </w:trPr>
        <w:tc>
          <w:tcPr>
            <w:tcW w:w="4111" w:type="dxa"/>
            <w:vAlign w:val="center"/>
          </w:tcPr>
          <w:p w:rsidR="00325C2C" w:rsidRPr="00FA3E33" w:rsidRDefault="00325C2C" w:rsidP="0034138E">
            <w:pPr>
              <w:jc w:val="center"/>
              <w:rPr>
                <w:sz w:val="26"/>
                <w:szCs w:val="26"/>
              </w:rPr>
            </w:pPr>
            <w:r w:rsidRPr="00FA3E33">
              <w:rPr>
                <w:sz w:val="26"/>
                <w:szCs w:val="26"/>
              </w:rPr>
              <w:t>2 вагона</w:t>
            </w:r>
          </w:p>
        </w:tc>
        <w:tc>
          <w:tcPr>
            <w:tcW w:w="4467" w:type="dxa"/>
            <w:vAlign w:val="center"/>
          </w:tcPr>
          <w:p w:rsidR="00325C2C" w:rsidRPr="00FA3E33" w:rsidRDefault="00325C2C" w:rsidP="0034138E">
            <w:pPr>
              <w:jc w:val="center"/>
              <w:rPr>
                <w:sz w:val="26"/>
                <w:szCs w:val="26"/>
              </w:rPr>
            </w:pPr>
            <w:r w:rsidRPr="00FA3E33">
              <w:rPr>
                <w:sz w:val="26"/>
                <w:szCs w:val="26"/>
              </w:rPr>
              <w:t>2 531,25</w:t>
            </w:r>
          </w:p>
        </w:tc>
      </w:tr>
      <w:tr w:rsidR="00325C2C" w:rsidRPr="00FA3E33" w:rsidTr="0034138E">
        <w:trPr>
          <w:jc w:val="center"/>
        </w:trPr>
        <w:tc>
          <w:tcPr>
            <w:tcW w:w="4111" w:type="dxa"/>
            <w:vAlign w:val="center"/>
          </w:tcPr>
          <w:p w:rsidR="00325C2C" w:rsidRPr="00FA3E33" w:rsidRDefault="00325C2C" w:rsidP="0034138E">
            <w:pPr>
              <w:jc w:val="center"/>
              <w:rPr>
                <w:sz w:val="26"/>
                <w:szCs w:val="26"/>
              </w:rPr>
            </w:pPr>
            <w:r w:rsidRPr="00FA3E33">
              <w:rPr>
                <w:sz w:val="26"/>
                <w:szCs w:val="26"/>
              </w:rPr>
              <w:t>3 вагона</w:t>
            </w:r>
          </w:p>
        </w:tc>
        <w:tc>
          <w:tcPr>
            <w:tcW w:w="4467" w:type="dxa"/>
            <w:vAlign w:val="center"/>
          </w:tcPr>
          <w:p w:rsidR="00325C2C" w:rsidRPr="00FA3E33" w:rsidRDefault="00325C2C" w:rsidP="0034138E">
            <w:pPr>
              <w:jc w:val="center"/>
              <w:rPr>
                <w:sz w:val="26"/>
                <w:szCs w:val="26"/>
              </w:rPr>
            </w:pPr>
            <w:r w:rsidRPr="00FA3E33">
              <w:rPr>
                <w:sz w:val="26"/>
                <w:szCs w:val="26"/>
              </w:rPr>
              <w:t>1 687,50</w:t>
            </w:r>
          </w:p>
        </w:tc>
      </w:tr>
      <w:tr w:rsidR="00325C2C" w:rsidRPr="00FA3E33" w:rsidTr="0034138E">
        <w:trPr>
          <w:jc w:val="center"/>
        </w:trPr>
        <w:tc>
          <w:tcPr>
            <w:tcW w:w="4111" w:type="dxa"/>
            <w:vAlign w:val="center"/>
          </w:tcPr>
          <w:p w:rsidR="00325C2C" w:rsidRPr="00FA3E33" w:rsidRDefault="00325C2C" w:rsidP="0034138E">
            <w:pPr>
              <w:jc w:val="center"/>
              <w:rPr>
                <w:sz w:val="26"/>
                <w:szCs w:val="26"/>
              </w:rPr>
            </w:pPr>
            <w:r w:rsidRPr="00FA3E33">
              <w:rPr>
                <w:sz w:val="26"/>
                <w:szCs w:val="26"/>
              </w:rPr>
              <w:t>4 вагона</w:t>
            </w:r>
          </w:p>
        </w:tc>
        <w:tc>
          <w:tcPr>
            <w:tcW w:w="4467" w:type="dxa"/>
            <w:vAlign w:val="center"/>
          </w:tcPr>
          <w:p w:rsidR="00325C2C" w:rsidRPr="00FA3E33" w:rsidRDefault="00325C2C" w:rsidP="0034138E">
            <w:pPr>
              <w:jc w:val="center"/>
              <w:rPr>
                <w:sz w:val="26"/>
                <w:szCs w:val="26"/>
              </w:rPr>
            </w:pPr>
            <w:r w:rsidRPr="00FA3E33">
              <w:rPr>
                <w:sz w:val="26"/>
                <w:szCs w:val="26"/>
              </w:rPr>
              <w:t>1 265,63</w:t>
            </w:r>
          </w:p>
        </w:tc>
      </w:tr>
      <w:tr w:rsidR="00325C2C" w:rsidRPr="00FA3E33" w:rsidTr="0034138E">
        <w:trPr>
          <w:jc w:val="center"/>
        </w:trPr>
        <w:tc>
          <w:tcPr>
            <w:tcW w:w="4111" w:type="dxa"/>
            <w:vAlign w:val="center"/>
          </w:tcPr>
          <w:p w:rsidR="00325C2C" w:rsidRPr="00FA3E33" w:rsidRDefault="00325C2C" w:rsidP="0034138E">
            <w:pPr>
              <w:jc w:val="center"/>
              <w:rPr>
                <w:sz w:val="26"/>
                <w:szCs w:val="26"/>
              </w:rPr>
            </w:pPr>
            <w:r w:rsidRPr="00FA3E33">
              <w:rPr>
                <w:sz w:val="26"/>
                <w:szCs w:val="26"/>
              </w:rPr>
              <w:t>5 вагонов</w:t>
            </w:r>
          </w:p>
        </w:tc>
        <w:tc>
          <w:tcPr>
            <w:tcW w:w="4467" w:type="dxa"/>
            <w:vAlign w:val="center"/>
          </w:tcPr>
          <w:p w:rsidR="00325C2C" w:rsidRPr="00FA3E33" w:rsidRDefault="00325C2C" w:rsidP="0034138E">
            <w:pPr>
              <w:jc w:val="center"/>
              <w:rPr>
                <w:sz w:val="26"/>
                <w:szCs w:val="26"/>
              </w:rPr>
            </w:pPr>
            <w:r w:rsidRPr="00FA3E33">
              <w:rPr>
                <w:sz w:val="26"/>
                <w:szCs w:val="26"/>
              </w:rPr>
              <w:t>1 012,51</w:t>
            </w:r>
          </w:p>
        </w:tc>
      </w:tr>
      <w:tr w:rsidR="00325C2C" w:rsidRPr="00FA3E33" w:rsidTr="0034138E">
        <w:trPr>
          <w:trHeight w:val="185"/>
          <w:jc w:val="center"/>
        </w:trPr>
        <w:tc>
          <w:tcPr>
            <w:tcW w:w="4111" w:type="dxa"/>
            <w:vAlign w:val="center"/>
          </w:tcPr>
          <w:p w:rsidR="00325C2C" w:rsidRPr="00FA3E33" w:rsidRDefault="00325C2C" w:rsidP="0034138E">
            <w:pPr>
              <w:jc w:val="center"/>
              <w:rPr>
                <w:sz w:val="26"/>
                <w:szCs w:val="26"/>
              </w:rPr>
            </w:pPr>
            <w:r w:rsidRPr="00FA3E33">
              <w:rPr>
                <w:sz w:val="26"/>
                <w:szCs w:val="26"/>
              </w:rPr>
              <w:t>от 6 до 10 вагонов</w:t>
            </w:r>
          </w:p>
        </w:tc>
        <w:tc>
          <w:tcPr>
            <w:tcW w:w="4467" w:type="dxa"/>
            <w:vAlign w:val="center"/>
          </w:tcPr>
          <w:p w:rsidR="00325C2C" w:rsidRPr="00FA3E33" w:rsidRDefault="00325C2C" w:rsidP="0034138E">
            <w:pPr>
              <w:jc w:val="center"/>
              <w:rPr>
                <w:sz w:val="26"/>
                <w:szCs w:val="26"/>
              </w:rPr>
            </w:pPr>
            <w:r w:rsidRPr="00FA3E33">
              <w:rPr>
                <w:sz w:val="26"/>
                <w:szCs w:val="26"/>
              </w:rPr>
              <w:t>835,00</w:t>
            </w:r>
          </w:p>
        </w:tc>
      </w:tr>
      <w:tr w:rsidR="00325C2C" w:rsidRPr="00FA3E33" w:rsidTr="0034138E">
        <w:trPr>
          <w:trHeight w:val="185"/>
          <w:jc w:val="center"/>
        </w:trPr>
        <w:tc>
          <w:tcPr>
            <w:tcW w:w="4111" w:type="dxa"/>
            <w:vAlign w:val="center"/>
          </w:tcPr>
          <w:p w:rsidR="00325C2C" w:rsidRPr="00FA3E33" w:rsidRDefault="00325C2C" w:rsidP="0034138E">
            <w:pPr>
              <w:jc w:val="center"/>
              <w:rPr>
                <w:sz w:val="26"/>
                <w:szCs w:val="26"/>
              </w:rPr>
            </w:pPr>
            <w:r w:rsidRPr="00FA3E33">
              <w:rPr>
                <w:sz w:val="26"/>
                <w:szCs w:val="26"/>
              </w:rPr>
              <w:t>от 11 вагонов до 20 вагонов</w:t>
            </w:r>
          </w:p>
        </w:tc>
        <w:tc>
          <w:tcPr>
            <w:tcW w:w="4467" w:type="dxa"/>
            <w:vAlign w:val="center"/>
          </w:tcPr>
          <w:p w:rsidR="00325C2C" w:rsidRPr="00FA3E33" w:rsidRDefault="00325C2C" w:rsidP="0034138E">
            <w:pPr>
              <w:jc w:val="center"/>
              <w:rPr>
                <w:sz w:val="26"/>
                <w:szCs w:val="26"/>
              </w:rPr>
            </w:pPr>
            <w:r w:rsidRPr="00FA3E33">
              <w:rPr>
                <w:sz w:val="26"/>
                <w:szCs w:val="26"/>
              </w:rPr>
              <w:t>560,49</w:t>
            </w:r>
          </w:p>
        </w:tc>
      </w:tr>
    </w:tbl>
    <w:p w:rsidR="00325C2C" w:rsidRDefault="00325C2C" w:rsidP="00325C2C">
      <w:pPr>
        <w:spacing w:before="120"/>
        <w:ind w:firstLine="709"/>
        <w:jc w:val="both"/>
        <w:rPr>
          <w:sz w:val="28"/>
          <w:szCs w:val="28"/>
        </w:rPr>
      </w:pPr>
      <w:r>
        <w:rPr>
          <w:sz w:val="26"/>
          <w:szCs w:val="26"/>
        </w:rPr>
        <w:t>4.8.4</w:t>
      </w:r>
      <w:r w:rsidRPr="000B7E6A">
        <w:rPr>
          <w:sz w:val="28"/>
          <w:szCs w:val="28"/>
        </w:rPr>
        <w:t xml:space="preserve">. Ставка за одну маневровую операцию по </w:t>
      </w:r>
      <w:r>
        <w:rPr>
          <w:sz w:val="28"/>
          <w:szCs w:val="28"/>
        </w:rPr>
        <w:t>уборке</w:t>
      </w:r>
      <w:r w:rsidRPr="000B7E6A">
        <w:rPr>
          <w:sz w:val="28"/>
          <w:szCs w:val="28"/>
        </w:rPr>
        <w:t xml:space="preserve"> одного или группы вагонов</w:t>
      </w:r>
      <w:r>
        <w:rPr>
          <w:sz w:val="28"/>
          <w:szCs w:val="28"/>
        </w:rPr>
        <w:t>:</w:t>
      </w:r>
    </w:p>
    <w:p w:rsidR="00325C2C" w:rsidRPr="00FA3E33" w:rsidRDefault="00325C2C" w:rsidP="00325C2C">
      <w:pPr>
        <w:ind w:firstLine="709"/>
        <w:jc w:val="both"/>
        <w:rPr>
          <w:sz w:val="26"/>
          <w:szCs w:val="26"/>
        </w:rPr>
      </w:pP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9"/>
        <w:gridCol w:w="4429"/>
      </w:tblGrid>
      <w:tr w:rsidR="00325C2C" w:rsidRPr="00FA3E33" w:rsidTr="0034138E">
        <w:trPr>
          <w:jc w:val="center"/>
        </w:trPr>
        <w:tc>
          <w:tcPr>
            <w:tcW w:w="4149" w:type="dxa"/>
            <w:vAlign w:val="center"/>
          </w:tcPr>
          <w:p w:rsidR="00325C2C" w:rsidRPr="00FA3E33" w:rsidRDefault="00325C2C" w:rsidP="0034138E">
            <w:pPr>
              <w:jc w:val="center"/>
              <w:rPr>
                <w:b/>
                <w:sz w:val="26"/>
                <w:szCs w:val="26"/>
              </w:rPr>
            </w:pPr>
            <w:r w:rsidRPr="00FA3E33">
              <w:rPr>
                <w:b/>
                <w:sz w:val="26"/>
                <w:szCs w:val="26"/>
              </w:rPr>
              <w:t>Количество подаваемых вагонов</w:t>
            </w:r>
          </w:p>
        </w:tc>
        <w:tc>
          <w:tcPr>
            <w:tcW w:w="4429" w:type="dxa"/>
            <w:vAlign w:val="center"/>
          </w:tcPr>
          <w:p w:rsidR="00325C2C" w:rsidRPr="00FA3E33" w:rsidRDefault="00325C2C" w:rsidP="0034138E">
            <w:pPr>
              <w:jc w:val="center"/>
              <w:rPr>
                <w:b/>
                <w:sz w:val="26"/>
                <w:szCs w:val="26"/>
              </w:rPr>
            </w:pPr>
            <w:r w:rsidRPr="00FA3E33">
              <w:rPr>
                <w:b/>
                <w:sz w:val="26"/>
                <w:szCs w:val="26"/>
              </w:rPr>
              <w:t>Стоимость услуги с НДС 18 %, рублей за один</w:t>
            </w:r>
            <w:r>
              <w:rPr>
                <w:b/>
                <w:sz w:val="26"/>
                <w:szCs w:val="26"/>
              </w:rPr>
              <w:t xml:space="preserve"> условный</w:t>
            </w:r>
            <w:r w:rsidRPr="00FA3E33">
              <w:rPr>
                <w:b/>
                <w:sz w:val="26"/>
                <w:szCs w:val="26"/>
              </w:rPr>
              <w:t xml:space="preserve"> вагон</w:t>
            </w:r>
            <w:r>
              <w:rPr>
                <w:b/>
                <w:sz w:val="26"/>
                <w:szCs w:val="26"/>
              </w:rPr>
              <w:t xml:space="preserve"> не более:</w:t>
            </w:r>
          </w:p>
        </w:tc>
      </w:tr>
      <w:tr w:rsidR="00325C2C" w:rsidRPr="00FA3E33" w:rsidTr="0034138E">
        <w:trPr>
          <w:jc w:val="center"/>
        </w:trPr>
        <w:tc>
          <w:tcPr>
            <w:tcW w:w="4149" w:type="dxa"/>
            <w:vAlign w:val="center"/>
          </w:tcPr>
          <w:p w:rsidR="00325C2C" w:rsidRPr="00FA3E33" w:rsidRDefault="00325C2C" w:rsidP="0034138E">
            <w:pPr>
              <w:jc w:val="center"/>
              <w:rPr>
                <w:sz w:val="26"/>
                <w:szCs w:val="26"/>
              </w:rPr>
            </w:pPr>
            <w:r w:rsidRPr="00FA3E33">
              <w:rPr>
                <w:sz w:val="26"/>
                <w:szCs w:val="26"/>
              </w:rPr>
              <w:t>1 вагон</w:t>
            </w:r>
          </w:p>
        </w:tc>
        <w:tc>
          <w:tcPr>
            <w:tcW w:w="4429" w:type="dxa"/>
            <w:vAlign w:val="center"/>
          </w:tcPr>
          <w:p w:rsidR="00325C2C" w:rsidRPr="00FA3E33" w:rsidRDefault="00325C2C" w:rsidP="0034138E">
            <w:pPr>
              <w:jc w:val="center"/>
              <w:rPr>
                <w:sz w:val="26"/>
                <w:szCs w:val="26"/>
              </w:rPr>
            </w:pPr>
            <w:r w:rsidRPr="00FA3E33">
              <w:rPr>
                <w:sz w:val="26"/>
                <w:szCs w:val="26"/>
              </w:rPr>
              <w:t>5 062,50</w:t>
            </w:r>
          </w:p>
        </w:tc>
      </w:tr>
      <w:tr w:rsidR="00325C2C" w:rsidRPr="00FA3E33" w:rsidTr="0034138E">
        <w:trPr>
          <w:jc w:val="center"/>
        </w:trPr>
        <w:tc>
          <w:tcPr>
            <w:tcW w:w="4149" w:type="dxa"/>
            <w:vAlign w:val="center"/>
          </w:tcPr>
          <w:p w:rsidR="00325C2C" w:rsidRPr="00FA3E33" w:rsidRDefault="00325C2C" w:rsidP="0034138E">
            <w:pPr>
              <w:jc w:val="center"/>
              <w:rPr>
                <w:sz w:val="26"/>
                <w:szCs w:val="26"/>
              </w:rPr>
            </w:pPr>
            <w:r w:rsidRPr="00FA3E33">
              <w:rPr>
                <w:sz w:val="26"/>
                <w:szCs w:val="26"/>
              </w:rPr>
              <w:t>2 вагона</w:t>
            </w:r>
          </w:p>
        </w:tc>
        <w:tc>
          <w:tcPr>
            <w:tcW w:w="4429" w:type="dxa"/>
            <w:vAlign w:val="center"/>
          </w:tcPr>
          <w:p w:rsidR="00325C2C" w:rsidRPr="00FA3E33" w:rsidRDefault="00325C2C" w:rsidP="0034138E">
            <w:pPr>
              <w:jc w:val="center"/>
              <w:rPr>
                <w:sz w:val="26"/>
                <w:szCs w:val="26"/>
              </w:rPr>
            </w:pPr>
            <w:r w:rsidRPr="00FA3E33">
              <w:rPr>
                <w:sz w:val="26"/>
                <w:szCs w:val="26"/>
              </w:rPr>
              <w:t>2 531,25</w:t>
            </w:r>
          </w:p>
        </w:tc>
      </w:tr>
      <w:tr w:rsidR="00325C2C" w:rsidRPr="00FA3E33" w:rsidTr="0034138E">
        <w:trPr>
          <w:jc w:val="center"/>
        </w:trPr>
        <w:tc>
          <w:tcPr>
            <w:tcW w:w="4149" w:type="dxa"/>
            <w:vAlign w:val="center"/>
          </w:tcPr>
          <w:p w:rsidR="00325C2C" w:rsidRPr="00FA3E33" w:rsidRDefault="00325C2C" w:rsidP="0034138E">
            <w:pPr>
              <w:jc w:val="center"/>
              <w:rPr>
                <w:sz w:val="26"/>
                <w:szCs w:val="26"/>
              </w:rPr>
            </w:pPr>
            <w:r w:rsidRPr="00FA3E33">
              <w:rPr>
                <w:sz w:val="26"/>
                <w:szCs w:val="26"/>
              </w:rPr>
              <w:t>3 вагона</w:t>
            </w:r>
          </w:p>
        </w:tc>
        <w:tc>
          <w:tcPr>
            <w:tcW w:w="4429" w:type="dxa"/>
            <w:vAlign w:val="center"/>
          </w:tcPr>
          <w:p w:rsidR="00325C2C" w:rsidRPr="00FA3E33" w:rsidRDefault="00325C2C" w:rsidP="0034138E">
            <w:pPr>
              <w:jc w:val="center"/>
              <w:rPr>
                <w:sz w:val="26"/>
                <w:szCs w:val="26"/>
              </w:rPr>
            </w:pPr>
            <w:r w:rsidRPr="00FA3E33">
              <w:rPr>
                <w:sz w:val="26"/>
                <w:szCs w:val="26"/>
              </w:rPr>
              <w:t>1 687,50</w:t>
            </w:r>
          </w:p>
        </w:tc>
      </w:tr>
      <w:tr w:rsidR="00325C2C" w:rsidRPr="00FA3E33" w:rsidTr="0034138E">
        <w:trPr>
          <w:jc w:val="center"/>
        </w:trPr>
        <w:tc>
          <w:tcPr>
            <w:tcW w:w="4149" w:type="dxa"/>
            <w:vAlign w:val="center"/>
          </w:tcPr>
          <w:p w:rsidR="00325C2C" w:rsidRPr="00FA3E33" w:rsidRDefault="00325C2C" w:rsidP="0034138E">
            <w:pPr>
              <w:jc w:val="center"/>
              <w:rPr>
                <w:sz w:val="26"/>
                <w:szCs w:val="26"/>
              </w:rPr>
            </w:pPr>
            <w:r w:rsidRPr="00FA3E33">
              <w:rPr>
                <w:sz w:val="26"/>
                <w:szCs w:val="26"/>
              </w:rPr>
              <w:t>4 вагона</w:t>
            </w:r>
          </w:p>
        </w:tc>
        <w:tc>
          <w:tcPr>
            <w:tcW w:w="4429" w:type="dxa"/>
            <w:vAlign w:val="center"/>
          </w:tcPr>
          <w:p w:rsidR="00325C2C" w:rsidRPr="00FA3E33" w:rsidRDefault="00325C2C" w:rsidP="0034138E">
            <w:pPr>
              <w:jc w:val="center"/>
              <w:rPr>
                <w:sz w:val="26"/>
                <w:szCs w:val="26"/>
              </w:rPr>
            </w:pPr>
            <w:r w:rsidRPr="00FA3E33">
              <w:rPr>
                <w:sz w:val="26"/>
                <w:szCs w:val="26"/>
              </w:rPr>
              <w:t>1 265,63</w:t>
            </w:r>
          </w:p>
        </w:tc>
      </w:tr>
      <w:tr w:rsidR="00325C2C" w:rsidRPr="00FA3E33" w:rsidTr="0034138E">
        <w:trPr>
          <w:jc w:val="center"/>
        </w:trPr>
        <w:tc>
          <w:tcPr>
            <w:tcW w:w="4149" w:type="dxa"/>
            <w:vAlign w:val="center"/>
          </w:tcPr>
          <w:p w:rsidR="00325C2C" w:rsidRPr="00FA3E33" w:rsidRDefault="00325C2C" w:rsidP="0034138E">
            <w:pPr>
              <w:jc w:val="center"/>
              <w:rPr>
                <w:sz w:val="26"/>
                <w:szCs w:val="26"/>
              </w:rPr>
            </w:pPr>
            <w:r w:rsidRPr="00FA3E33">
              <w:rPr>
                <w:sz w:val="26"/>
                <w:szCs w:val="26"/>
              </w:rPr>
              <w:t>5 вагонов</w:t>
            </w:r>
          </w:p>
        </w:tc>
        <w:tc>
          <w:tcPr>
            <w:tcW w:w="4429" w:type="dxa"/>
            <w:vAlign w:val="center"/>
          </w:tcPr>
          <w:p w:rsidR="00325C2C" w:rsidRPr="00FA3E33" w:rsidRDefault="00325C2C" w:rsidP="0034138E">
            <w:pPr>
              <w:jc w:val="center"/>
              <w:rPr>
                <w:sz w:val="26"/>
                <w:szCs w:val="26"/>
              </w:rPr>
            </w:pPr>
            <w:r w:rsidRPr="00FA3E33">
              <w:rPr>
                <w:sz w:val="26"/>
                <w:szCs w:val="26"/>
              </w:rPr>
              <w:t>1 012,51</w:t>
            </w:r>
          </w:p>
        </w:tc>
      </w:tr>
      <w:tr w:rsidR="00325C2C" w:rsidRPr="00FA3E33" w:rsidTr="0034138E">
        <w:trPr>
          <w:trHeight w:val="185"/>
          <w:jc w:val="center"/>
        </w:trPr>
        <w:tc>
          <w:tcPr>
            <w:tcW w:w="4149" w:type="dxa"/>
            <w:vAlign w:val="center"/>
          </w:tcPr>
          <w:p w:rsidR="00325C2C" w:rsidRPr="00FA3E33" w:rsidRDefault="00325C2C" w:rsidP="0034138E">
            <w:pPr>
              <w:jc w:val="center"/>
              <w:rPr>
                <w:sz w:val="26"/>
                <w:szCs w:val="26"/>
              </w:rPr>
            </w:pPr>
            <w:r w:rsidRPr="00FA3E33">
              <w:rPr>
                <w:sz w:val="26"/>
                <w:szCs w:val="26"/>
              </w:rPr>
              <w:t>от 6 до 10 вагонов</w:t>
            </w:r>
          </w:p>
        </w:tc>
        <w:tc>
          <w:tcPr>
            <w:tcW w:w="4429" w:type="dxa"/>
            <w:vAlign w:val="center"/>
          </w:tcPr>
          <w:p w:rsidR="00325C2C" w:rsidRPr="00FA3E33" w:rsidRDefault="00325C2C" w:rsidP="0034138E">
            <w:pPr>
              <w:jc w:val="center"/>
              <w:rPr>
                <w:sz w:val="26"/>
                <w:szCs w:val="26"/>
              </w:rPr>
            </w:pPr>
            <w:r w:rsidRPr="00FA3E33">
              <w:rPr>
                <w:sz w:val="26"/>
                <w:szCs w:val="26"/>
              </w:rPr>
              <w:t>835,00</w:t>
            </w:r>
          </w:p>
        </w:tc>
      </w:tr>
      <w:tr w:rsidR="00325C2C" w:rsidRPr="00FA3E33" w:rsidTr="0034138E">
        <w:trPr>
          <w:trHeight w:val="185"/>
          <w:jc w:val="center"/>
        </w:trPr>
        <w:tc>
          <w:tcPr>
            <w:tcW w:w="4149" w:type="dxa"/>
            <w:vAlign w:val="center"/>
          </w:tcPr>
          <w:p w:rsidR="00325C2C" w:rsidRPr="00FA3E33" w:rsidRDefault="00325C2C" w:rsidP="0034138E">
            <w:pPr>
              <w:jc w:val="center"/>
              <w:rPr>
                <w:sz w:val="26"/>
                <w:szCs w:val="26"/>
              </w:rPr>
            </w:pPr>
            <w:r w:rsidRPr="00FA3E33">
              <w:rPr>
                <w:sz w:val="26"/>
                <w:szCs w:val="26"/>
              </w:rPr>
              <w:t>от 11 вагонов до 15 вагонов</w:t>
            </w:r>
          </w:p>
        </w:tc>
        <w:tc>
          <w:tcPr>
            <w:tcW w:w="4429" w:type="dxa"/>
            <w:vAlign w:val="center"/>
          </w:tcPr>
          <w:p w:rsidR="00325C2C" w:rsidRPr="00FA3E33" w:rsidRDefault="00325C2C" w:rsidP="0034138E">
            <w:pPr>
              <w:jc w:val="center"/>
              <w:rPr>
                <w:sz w:val="26"/>
                <w:szCs w:val="26"/>
              </w:rPr>
            </w:pPr>
            <w:r w:rsidRPr="00FA3E33">
              <w:rPr>
                <w:sz w:val="26"/>
                <w:szCs w:val="26"/>
              </w:rPr>
              <w:t>560,49</w:t>
            </w:r>
          </w:p>
        </w:tc>
      </w:tr>
    </w:tbl>
    <w:p w:rsidR="00325C2C" w:rsidRDefault="00325C2C" w:rsidP="00325C2C">
      <w:pPr>
        <w:ind w:firstLine="709"/>
        <w:jc w:val="both"/>
        <w:rPr>
          <w:sz w:val="28"/>
          <w:szCs w:val="28"/>
        </w:rPr>
      </w:pPr>
    </w:p>
    <w:p w:rsidR="00325C2C" w:rsidRPr="00325C2C" w:rsidRDefault="00325C2C" w:rsidP="00325C2C">
      <w:pPr>
        <w:ind w:firstLine="709"/>
        <w:jc w:val="both"/>
        <w:rPr>
          <w:sz w:val="28"/>
          <w:szCs w:val="28"/>
        </w:rPr>
      </w:pPr>
      <w:r w:rsidRPr="00325C2C">
        <w:rPr>
          <w:sz w:val="28"/>
          <w:szCs w:val="28"/>
        </w:rPr>
        <w:t xml:space="preserve">4.8.5. Стоимость маневровой работы на территории Исполнителя в случае необходимости </w:t>
      </w:r>
      <w:proofErr w:type="spellStart"/>
      <w:r w:rsidRPr="00325C2C">
        <w:rPr>
          <w:sz w:val="28"/>
          <w:szCs w:val="28"/>
        </w:rPr>
        <w:t>пономерного</w:t>
      </w:r>
      <w:proofErr w:type="spellEnd"/>
      <w:r w:rsidRPr="00325C2C">
        <w:rPr>
          <w:sz w:val="28"/>
          <w:szCs w:val="28"/>
        </w:rPr>
        <w:t xml:space="preserve"> формирования состава вагонов составляет не более 1 300,00 (одна тысяча триста) рублей с учетом НДС 18% за один час работы локомотива.</w:t>
      </w:r>
      <w:r w:rsidRPr="00325C2C">
        <w:rPr>
          <w:bCs/>
          <w:sz w:val="28"/>
          <w:szCs w:val="28"/>
        </w:rPr>
        <w:t xml:space="preserve"> П</w:t>
      </w:r>
      <w:r w:rsidRPr="00325C2C">
        <w:rPr>
          <w:sz w:val="28"/>
          <w:szCs w:val="28"/>
        </w:rPr>
        <w:t xml:space="preserve">ри этом неполный час работы локомотива считается за </w:t>
      </w:r>
      <w:proofErr w:type="gramStart"/>
      <w:r w:rsidRPr="00325C2C">
        <w:rPr>
          <w:sz w:val="28"/>
          <w:szCs w:val="28"/>
        </w:rPr>
        <w:t>полный час</w:t>
      </w:r>
      <w:proofErr w:type="gramEnd"/>
      <w:r w:rsidRPr="00325C2C">
        <w:rPr>
          <w:sz w:val="28"/>
          <w:szCs w:val="28"/>
        </w:rPr>
        <w:t xml:space="preserve"> (период времени менее 15 минут в расчет не принимается, а период времени от 15 минут до 1 часа принимается за полный час).</w:t>
      </w:r>
    </w:p>
    <w:p w:rsidR="00325C2C" w:rsidRPr="00325C2C" w:rsidRDefault="00325C2C" w:rsidP="00325C2C">
      <w:pPr>
        <w:ind w:firstLine="567"/>
        <w:jc w:val="both"/>
        <w:rPr>
          <w:sz w:val="28"/>
          <w:szCs w:val="28"/>
        </w:rPr>
      </w:pPr>
      <w:r>
        <w:rPr>
          <w:sz w:val="28"/>
          <w:szCs w:val="28"/>
        </w:rPr>
        <w:t>4.8.6.</w:t>
      </w:r>
      <w:r w:rsidRPr="00325C2C">
        <w:rPr>
          <w:sz w:val="28"/>
          <w:szCs w:val="28"/>
        </w:rPr>
        <w:t xml:space="preserve"> Расходы Исполнителя по эксплуатации участка пути </w:t>
      </w:r>
      <w:proofErr w:type="spellStart"/>
      <w:r w:rsidRPr="00325C2C">
        <w:rPr>
          <w:sz w:val="28"/>
          <w:szCs w:val="28"/>
        </w:rPr>
        <w:t>необщего</w:t>
      </w:r>
      <w:proofErr w:type="spellEnd"/>
      <w:r w:rsidRPr="00325C2C">
        <w:rPr>
          <w:sz w:val="28"/>
          <w:szCs w:val="28"/>
        </w:rPr>
        <w:t xml:space="preserve"> пользования, принадлежащего сторонней организации, к которому примыкают пути отстоя вагонов, возмещаются при подаче вагонов на пути отстоя в размере 1 000,00 (одна тысяча) рублей за один вагон.</w:t>
      </w:r>
    </w:p>
    <w:p w:rsidR="00325C2C" w:rsidRPr="00325C2C" w:rsidRDefault="00325C2C" w:rsidP="00325C2C">
      <w:pPr>
        <w:shd w:val="clear" w:color="auto" w:fill="FFFFFF"/>
        <w:tabs>
          <w:tab w:val="left" w:pos="1056"/>
          <w:tab w:val="left" w:leader="underscore" w:pos="8395"/>
          <w:tab w:val="left" w:pos="9864"/>
        </w:tabs>
        <w:ind w:right="19" w:firstLine="546"/>
        <w:jc w:val="both"/>
        <w:rPr>
          <w:sz w:val="28"/>
          <w:szCs w:val="28"/>
        </w:rPr>
      </w:pPr>
      <w:r>
        <w:rPr>
          <w:sz w:val="28"/>
          <w:szCs w:val="28"/>
        </w:rPr>
        <w:t>4.8.7</w:t>
      </w:r>
      <w:r w:rsidRPr="00325C2C">
        <w:rPr>
          <w:sz w:val="28"/>
          <w:szCs w:val="28"/>
        </w:rPr>
        <w:t>. Стоимость услуги по оформлению железнодорожных накладных при отправке вагонов из отстоя в страны СНГ устанавливается в размере не более1793,60 рублей с учетом НДС 18 % за одну отправку. Стоимость оформления накладных СМГС устанавливается в зависимости от вида:</w:t>
      </w:r>
    </w:p>
    <w:p w:rsidR="00325C2C" w:rsidRPr="00BB053F" w:rsidRDefault="00325C2C" w:rsidP="00325C2C">
      <w:pPr>
        <w:shd w:val="clear" w:color="auto" w:fill="FFFFFF"/>
        <w:tabs>
          <w:tab w:val="left" w:pos="1056"/>
          <w:tab w:val="left" w:leader="underscore" w:pos="8395"/>
          <w:tab w:val="left" w:pos="9864"/>
        </w:tabs>
        <w:ind w:right="19" w:firstLine="546"/>
        <w:jc w:val="both"/>
        <w:rPr>
          <w:sz w:val="26"/>
          <w:szCs w:val="2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0"/>
        <w:gridCol w:w="1619"/>
        <w:gridCol w:w="2492"/>
      </w:tblGrid>
      <w:tr w:rsidR="00325C2C" w:rsidRPr="00BB053F" w:rsidTr="0034138E">
        <w:tc>
          <w:tcPr>
            <w:tcW w:w="5670" w:type="dxa"/>
            <w:vAlign w:val="center"/>
          </w:tcPr>
          <w:p w:rsidR="00325C2C" w:rsidRPr="00BB053F" w:rsidRDefault="00325C2C" w:rsidP="0034138E">
            <w:pPr>
              <w:shd w:val="clear" w:color="auto" w:fill="FFFFFF"/>
              <w:tabs>
                <w:tab w:val="left" w:pos="1056"/>
                <w:tab w:val="left" w:leader="underscore" w:pos="8395"/>
                <w:tab w:val="left" w:pos="9864"/>
              </w:tabs>
              <w:ind w:right="19" w:firstLine="546"/>
              <w:jc w:val="center"/>
              <w:rPr>
                <w:b/>
                <w:sz w:val="26"/>
                <w:szCs w:val="26"/>
              </w:rPr>
            </w:pPr>
            <w:r w:rsidRPr="00BB053F">
              <w:rPr>
                <w:b/>
                <w:sz w:val="26"/>
                <w:szCs w:val="26"/>
              </w:rPr>
              <w:t>Наименование услуги</w:t>
            </w:r>
          </w:p>
        </w:tc>
        <w:tc>
          <w:tcPr>
            <w:tcW w:w="1619" w:type="dxa"/>
            <w:vAlign w:val="center"/>
          </w:tcPr>
          <w:p w:rsidR="00325C2C" w:rsidRPr="00BB053F" w:rsidRDefault="00325C2C" w:rsidP="0034138E">
            <w:pPr>
              <w:shd w:val="clear" w:color="auto" w:fill="FFFFFF"/>
              <w:tabs>
                <w:tab w:val="left" w:pos="1056"/>
                <w:tab w:val="left" w:leader="underscore" w:pos="8395"/>
                <w:tab w:val="left" w:pos="9864"/>
              </w:tabs>
              <w:ind w:right="19" w:firstLine="34"/>
              <w:jc w:val="center"/>
              <w:rPr>
                <w:b/>
                <w:sz w:val="26"/>
                <w:szCs w:val="26"/>
              </w:rPr>
            </w:pPr>
            <w:r w:rsidRPr="00BB053F">
              <w:rPr>
                <w:b/>
                <w:sz w:val="26"/>
                <w:szCs w:val="26"/>
              </w:rPr>
              <w:t>Единица измерения</w:t>
            </w:r>
          </w:p>
        </w:tc>
        <w:tc>
          <w:tcPr>
            <w:tcW w:w="2492" w:type="dxa"/>
            <w:vAlign w:val="center"/>
          </w:tcPr>
          <w:p w:rsidR="00325C2C" w:rsidRPr="00BB053F" w:rsidRDefault="00325C2C" w:rsidP="0034138E">
            <w:pPr>
              <w:shd w:val="clear" w:color="auto" w:fill="FFFFFF"/>
              <w:tabs>
                <w:tab w:val="left" w:pos="1056"/>
                <w:tab w:val="left" w:leader="underscore" w:pos="8395"/>
                <w:tab w:val="left" w:pos="9864"/>
              </w:tabs>
              <w:ind w:right="19"/>
              <w:jc w:val="center"/>
              <w:rPr>
                <w:b/>
                <w:sz w:val="26"/>
                <w:szCs w:val="26"/>
              </w:rPr>
            </w:pPr>
            <w:r w:rsidRPr="00BB053F">
              <w:rPr>
                <w:b/>
                <w:sz w:val="26"/>
                <w:szCs w:val="26"/>
              </w:rPr>
              <w:t>Стоимость услуги с НДС 18 %, руб.</w:t>
            </w:r>
            <w:r>
              <w:rPr>
                <w:b/>
                <w:sz w:val="26"/>
                <w:szCs w:val="26"/>
              </w:rPr>
              <w:t>, не более:</w:t>
            </w:r>
          </w:p>
        </w:tc>
      </w:tr>
      <w:tr w:rsidR="00325C2C" w:rsidRPr="00BB053F" w:rsidTr="0034138E">
        <w:tc>
          <w:tcPr>
            <w:tcW w:w="5670" w:type="dxa"/>
            <w:vAlign w:val="center"/>
          </w:tcPr>
          <w:p w:rsidR="00325C2C" w:rsidRPr="00BB053F" w:rsidRDefault="00325C2C" w:rsidP="0034138E">
            <w:pPr>
              <w:shd w:val="clear" w:color="auto" w:fill="FFFFFF"/>
              <w:tabs>
                <w:tab w:val="left" w:pos="1056"/>
                <w:tab w:val="left" w:leader="underscore" w:pos="8395"/>
                <w:tab w:val="left" w:pos="9864"/>
              </w:tabs>
              <w:ind w:right="19" w:firstLine="34"/>
              <w:jc w:val="both"/>
              <w:rPr>
                <w:sz w:val="26"/>
                <w:szCs w:val="26"/>
              </w:rPr>
            </w:pPr>
            <w:r w:rsidRPr="00BB053F">
              <w:rPr>
                <w:sz w:val="26"/>
                <w:szCs w:val="26"/>
              </w:rPr>
              <w:t>Оформление одиночной накладной СМГС при отправке вагонов из отстоя</w:t>
            </w:r>
          </w:p>
        </w:tc>
        <w:tc>
          <w:tcPr>
            <w:tcW w:w="1619" w:type="dxa"/>
            <w:vAlign w:val="center"/>
          </w:tcPr>
          <w:p w:rsidR="00325C2C" w:rsidRPr="00BB053F" w:rsidRDefault="00325C2C" w:rsidP="0034138E">
            <w:pPr>
              <w:shd w:val="clear" w:color="auto" w:fill="FFFFFF"/>
              <w:tabs>
                <w:tab w:val="left" w:pos="1056"/>
                <w:tab w:val="left" w:leader="underscore" w:pos="8395"/>
                <w:tab w:val="left" w:pos="9864"/>
              </w:tabs>
              <w:ind w:right="19"/>
              <w:jc w:val="center"/>
              <w:rPr>
                <w:sz w:val="26"/>
                <w:szCs w:val="26"/>
              </w:rPr>
            </w:pPr>
            <w:r w:rsidRPr="00BB053F">
              <w:rPr>
                <w:sz w:val="26"/>
                <w:szCs w:val="26"/>
              </w:rPr>
              <w:t>вагон</w:t>
            </w:r>
          </w:p>
        </w:tc>
        <w:tc>
          <w:tcPr>
            <w:tcW w:w="2492" w:type="dxa"/>
            <w:vAlign w:val="center"/>
          </w:tcPr>
          <w:p w:rsidR="00325C2C" w:rsidRPr="00BB053F" w:rsidRDefault="00325C2C" w:rsidP="0034138E">
            <w:pPr>
              <w:shd w:val="clear" w:color="auto" w:fill="FFFFFF"/>
              <w:tabs>
                <w:tab w:val="left" w:pos="1056"/>
                <w:tab w:val="left" w:leader="underscore" w:pos="8395"/>
                <w:tab w:val="left" w:pos="9864"/>
              </w:tabs>
              <w:ind w:right="19"/>
              <w:jc w:val="center"/>
              <w:rPr>
                <w:sz w:val="26"/>
                <w:szCs w:val="26"/>
              </w:rPr>
            </w:pPr>
            <w:r w:rsidRPr="00BB053F">
              <w:rPr>
                <w:sz w:val="26"/>
                <w:szCs w:val="26"/>
              </w:rPr>
              <w:t>2</w:t>
            </w:r>
            <w:r>
              <w:rPr>
                <w:sz w:val="26"/>
                <w:szCs w:val="26"/>
              </w:rPr>
              <w:t>91</w:t>
            </w:r>
            <w:r w:rsidRPr="00BB053F">
              <w:rPr>
                <w:sz w:val="26"/>
                <w:szCs w:val="26"/>
              </w:rPr>
              <w:t>,00</w:t>
            </w:r>
          </w:p>
        </w:tc>
      </w:tr>
      <w:tr w:rsidR="00325C2C" w:rsidRPr="00BB053F" w:rsidTr="0034138E">
        <w:tc>
          <w:tcPr>
            <w:tcW w:w="5670" w:type="dxa"/>
            <w:vAlign w:val="center"/>
          </w:tcPr>
          <w:p w:rsidR="00325C2C" w:rsidRPr="00BB053F" w:rsidRDefault="00325C2C" w:rsidP="0034138E">
            <w:pPr>
              <w:shd w:val="clear" w:color="auto" w:fill="FFFFFF"/>
              <w:tabs>
                <w:tab w:val="left" w:pos="1056"/>
                <w:tab w:val="left" w:leader="underscore" w:pos="8395"/>
                <w:tab w:val="left" w:pos="9864"/>
              </w:tabs>
              <w:ind w:right="19" w:firstLine="34"/>
              <w:jc w:val="both"/>
              <w:rPr>
                <w:sz w:val="26"/>
                <w:szCs w:val="26"/>
              </w:rPr>
            </w:pPr>
            <w:r w:rsidRPr="00BB053F">
              <w:rPr>
                <w:sz w:val="26"/>
                <w:szCs w:val="26"/>
              </w:rPr>
              <w:t>Оформление групповой накладной СМГС при отправке вагонов из отстоя</w:t>
            </w:r>
          </w:p>
        </w:tc>
        <w:tc>
          <w:tcPr>
            <w:tcW w:w="1619" w:type="dxa"/>
            <w:vAlign w:val="center"/>
          </w:tcPr>
          <w:p w:rsidR="00325C2C" w:rsidRPr="00BB053F" w:rsidRDefault="00325C2C" w:rsidP="0034138E">
            <w:pPr>
              <w:shd w:val="clear" w:color="auto" w:fill="FFFFFF"/>
              <w:tabs>
                <w:tab w:val="left" w:pos="1056"/>
                <w:tab w:val="left" w:leader="underscore" w:pos="8395"/>
                <w:tab w:val="left" w:pos="9864"/>
              </w:tabs>
              <w:ind w:right="19"/>
              <w:jc w:val="center"/>
              <w:rPr>
                <w:sz w:val="26"/>
                <w:szCs w:val="26"/>
              </w:rPr>
            </w:pPr>
            <w:r w:rsidRPr="00BB053F">
              <w:rPr>
                <w:sz w:val="26"/>
                <w:szCs w:val="26"/>
              </w:rPr>
              <w:t>состав</w:t>
            </w:r>
          </w:p>
        </w:tc>
        <w:tc>
          <w:tcPr>
            <w:tcW w:w="2492" w:type="dxa"/>
            <w:vAlign w:val="center"/>
          </w:tcPr>
          <w:p w:rsidR="00325C2C" w:rsidRPr="00BB053F" w:rsidRDefault="00325C2C" w:rsidP="0034138E">
            <w:pPr>
              <w:shd w:val="clear" w:color="auto" w:fill="FFFFFF"/>
              <w:tabs>
                <w:tab w:val="left" w:pos="1056"/>
                <w:tab w:val="left" w:leader="underscore" w:pos="8395"/>
                <w:tab w:val="left" w:pos="9864"/>
              </w:tabs>
              <w:ind w:right="19"/>
              <w:jc w:val="center"/>
              <w:rPr>
                <w:sz w:val="26"/>
                <w:szCs w:val="26"/>
              </w:rPr>
            </w:pPr>
            <w:r w:rsidRPr="00BB053F">
              <w:rPr>
                <w:sz w:val="26"/>
                <w:szCs w:val="26"/>
              </w:rPr>
              <w:t>3</w:t>
            </w:r>
            <w:r>
              <w:rPr>
                <w:sz w:val="26"/>
                <w:szCs w:val="26"/>
              </w:rPr>
              <w:t>6</w:t>
            </w:r>
            <w:r w:rsidRPr="00BB053F">
              <w:rPr>
                <w:sz w:val="26"/>
                <w:szCs w:val="26"/>
              </w:rPr>
              <w:t>2,00</w:t>
            </w:r>
          </w:p>
        </w:tc>
      </w:tr>
    </w:tbl>
    <w:p w:rsidR="00325C2C" w:rsidRDefault="00325C2C" w:rsidP="009C4EE5">
      <w:pPr>
        <w:spacing w:before="120"/>
        <w:ind w:firstLine="709"/>
        <w:jc w:val="both"/>
        <w:rPr>
          <w:sz w:val="28"/>
          <w:szCs w:val="28"/>
        </w:rPr>
      </w:pPr>
    </w:p>
    <w:p w:rsidR="009C4EE5" w:rsidRPr="000B7E6A" w:rsidRDefault="009C4EE5" w:rsidP="009C4EE5">
      <w:pPr>
        <w:spacing w:after="120"/>
        <w:ind w:firstLine="709"/>
        <w:jc w:val="both"/>
        <w:rPr>
          <w:b/>
          <w:bCs/>
          <w:sz w:val="28"/>
          <w:szCs w:val="28"/>
        </w:rPr>
      </w:pPr>
      <w:r w:rsidRPr="000B7E6A">
        <w:rPr>
          <w:b/>
          <w:bCs/>
          <w:sz w:val="28"/>
          <w:szCs w:val="28"/>
        </w:rPr>
        <w:t>4.</w:t>
      </w:r>
      <w:r>
        <w:rPr>
          <w:b/>
          <w:bCs/>
          <w:sz w:val="28"/>
          <w:szCs w:val="28"/>
        </w:rPr>
        <w:t>9</w:t>
      </w:r>
      <w:r w:rsidRPr="000B7E6A">
        <w:rPr>
          <w:b/>
          <w:bCs/>
          <w:sz w:val="28"/>
          <w:szCs w:val="28"/>
        </w:rPr>
        <w:t>. Форма, срок и порядок оплаты Услуг.</w:t>
      </w:r>
    </w:p>
    <w:p w:rsidR="009C4EE5" w:rsidRPr="001203F6" w:rsidRDefault="009C4EE5" w:rsidP="009C4EE5">
      <w:pPr>
        <w:spacing w:after="120"/>
        <w:ind w:firstLine="709"/>
        <w:jc w:val="both"/>
        <w:rPr>
          <w:sz w:val="28"/>
          <w:szCs w:val="28"/>
        </w:rPr>
      </w:pPr>
      <w:r w:rsidRPr="000B7E6A">
        <w:rPr>
          <w:sz w:val="28"/>
          <w:szCs w:val="28"/>
        </w:rPr>
        <w:t xml:space="preserve">Оплата за оказанные Услуги производится Заказчиком путем перечисления денежных средств на расчетный счет Исполнителя в течение </w:t>
      </w:r>
      <w:r>
        <w:rPr>
          <w:sz w:val="28"/>
          <w:szCs w:val="28"/>
        </w:rPr>
        <w:t>5</w:t>
      </w:r>
      <w:r w:rsidRPr="000B7E6A">
        <w:rPr>
          <w:sz w:val="28"/>
          <w:szCs w:val="28"/>
        </w:rPr>
        <w:t xml:space="preserve"> (</w:t>
      </w:r>
      <w:r>
        <w:rPr>
          <w:sz w:val="28"/>
          <w:szCs w:val="28"/>
        </w:rPr>
        <w:t>пят</w:t>
      </w:r>
      <w:r w:rsidR="0057066A">
        <w:rPr>
          <w:sz w:val="28"/>
          <w:szCs w:val="28"/>
        </w:rPr>
        <w:t>и</w:t>
      </w:r>
      <w:r w:rsidRPr="000B7E6A">
        <w:rPr>
          <w:sz w:val="28"/>
          <w:szCs w:val="28"/>
        </w:rPr>
        <w:t>) календарных дней с момента подписания обеими Сторонами Акта об оказанных услугах и получения Заказчиком от Исполнителя счета-фактуры и счета на оплату.</w:t>
      </w:r>
    </w:p>
    <w:p w:rsidR="009C4EE5" w:rsidRDefault="009C4EE5" w:rsidP="009C4EE5">
      <w:pPr>
        <w:ind w:left="5245"/>
        <w:rPr>
          <w:color w:val="000000"/>
        </w:rPr>
      </w:pPr>
    </w:p>
    <w:p w:rsidR="009C4EE5" w:rsidRPr="002055E3" w:rsidRDefault="009C4EE5" w:rsidP="009C4EE5">
      <w:pPr>
        <w:ind w:left="5245"/>
        <w:rPr>
          <w:color w:val="000000"/>
        </w:rPr>
      </w:pPr>
    </w:p>
    <w:p w:rsidR="009C4EE5" w:rsidRPr="002055E3" w:rsidRDefault="009C4EE5" w:rsidP="009C4EE5">
      <w:pPr>
        <w:ind w:left="5245"/>
        <w:rPr>
          <w:color w:val="000000"/>
        </w:rPr>
      </w:pPr>
    </w:p>
    <w:p w:rsidR="009C4EE5" w:rsidRPr="002055E3" w:rsidRDefault="009C4EE5" w:rsidP="009C4EE5">
      <w:pPr>
        <w:ind w:left="5245"/>
        <w:rPr>
          <w:color w:val="000000"/>
        </w:rPr>
      </w:pPr>
    </w:p>
    <w:p w:rsidR="009C4EE5" w:rsidRPr="002055E3" w:rsidRDefault="009C4EE5" w:rsidP="009C4EE5">
      <w:pPr>
        <w:ind w:left="5245"/>
        <w:rPr>
          <w:color w:val="000000"/>
        </w:rPr>
      </w:pPr>
    </w:p>
    <w:p w:rsidR="009C4EE5" w:rsidRPr="002055E3" w:rsidRDefault="009C4EE5" w:rsidP="009C4EE5">
      <w:pPr>
        <w:ind w:left="5245"/>
        <w:rPr>
          <w:color w:val="000000"/>
        </w:rPr>
      </w:pPr>
    </w:p>
    <w:p w:rsidR="009C4EE5" w:rsidRPr="002055E3" w:rsidRDefault="009C4EE5" w:rsidP="009C4EE5">
      <w:pPr>
        <w:ind w:left="5245"/>
        <w:rPr>
          <w:color w:val="000000"/>
        </w:rPr>
      </w:pPr>
    </w:p>
    <w:p w:rsidR="009C4EE5" w:rsidRPr="002055E3" w:rsidRDefault="009C4EE5" w:rsidP="009C4EE5">
      <w:pPr>
        <w:ind w:left="5245"/>
        <w:rPr>
          <w:color w:val="000000"/>
        </w:rPr>
      </w:pPr>
    </w:p>
    <w:p w:rsidR="009C4EE5" w:rsidRPr="002055E3" w:rsidRDefault="009C4EE5" w:rsidP="009C4EE5">
      <w:pPr>
        <w:ind w:left="5245"/>
        <w:rPr>
          <w:color w:val="000000"/>
        </w:rPr>
      </w:pPr>
    </w:p>
    <w:p w:rsidR="009C4EE5" w:rsidRPr="002055E3" w:rsidRDefault="009C4EE5" w:rsidP="009C4EE5">
      <w:pPr>
        <w:ind w:left="5245"/>
        <w:rPr>
          <w:color w:val="000000"/>
        </w:rPr>
      </w:pPr>
    </w:p>
    <w:p w:rsidR="009C4EE5" w:rsidRDefault="009C4EE5" w:rsidP="009C4EE5">
      <w:pPr>
        <w:spacing w:after="200" w:line="276" w:lineRule="auto"/>
        <w:ind w:firstLine="708"/>
        <w:jc w:val="center"/>
        <w:rPr>
          <w:b/>
          <w:sz w:val="32"/>
          <w:szCs w:val="32"/>
        </w:rPr>
      </w:pPr>
    </w:p>
    <w:p w:rsidR="009A41A6" w:rsidRDefault="009A41A6" w:rsidP="009A41A6">
      <w:pPr>
        <w:spacing w:after="200" w:line="276" w:lineRule="auto"/>
        <w:ind w:firstLine="708"/>
        <w:rPr>
          <w:rFonts w:eastAsia="MS Mincho"/>
          <w:szCs w:val="28"/>
        </w:rPr>
      </w:pPr>
      <w:r>
        <w:rPr>
          <w:rFonts w:eastAsia="MS Mincho"/>
          <w:szCs w:val="28"/>
        </w:rPr>
        <w:t xml:space="preserve"> </w:t>
      </w:r>
    </w:p>
    <w:p w:rsidR="00BB5281" w:rsidRDefault="00BB5281" w:rsidP="00E34AF7">
      <w:pPr>
        <w:spacing w:after="200" w:line="276" w:lineRule="auto"/>
        <w:ind w:left="397" w:firstLine="312"/>
        <w:rPr>
          <w:b/>
          <w:sz w:val="32"/>
          <w:szCs w:val="32"/>
        </w:rPr>
      </w:pPr>
    </w:p>
    <w:p w:rsidR="00E34AF7" w:rsidRPr="00E2332E" w:rsidRDefault="002E18D3" w:rsidP="00E2332E">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xml:space="preserve">. Информационная карта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gramStart"/>
            <w:r w:rsidRPr="0007096B">
              <w:rPr>
                <w:b/>
                <w:color w:val="auto"/>
              </w:rPr>
              <w:t>п</w:t>
            </w:r>
            <w:proofErr w:type="gramEnd"/>
            <w:r w:rsidRPr="0007096B">
              <w:rPr>
                <w:b/>
                <w:color w:val="auto"/>
              </w:rPr>
              <w:t>/п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gramStart"/>
            <w:r w:rsidRPr="0007096B">
              <w:rPr>
                <w:b/>
                <w:color w:val="auto"/>
              </w:rPr>
              <w:t>п</w:t>
            </w:r>
            <w:proofErr w:type="gramEnd"/>
            <w:r w:rsidRPr="0007096B">
              <w:rPr>
                <w:b/>
                <w:color w:val="auto"/>
              </w:rPr>
              <w:t>/п</w:t>
            </w:r>
          </w:p>
        </w:tc>
        <w:tc>
          <w:tcPr>
            <w:tcW w:w="6768" w:type="dxa"/>
            <w:vAlign w:val="center"/>
          </w:tcPr>
          <w:p w:rsidR="002E18D3" w:rsidRPr="0007096B" w:rsidRDefault="002E18D3" w:rsidP="0057066A">
            <w:pPr>
              <w:pStyle w:val="Default"/>
              <w:ind w:firstLine="284"/>
              <w:jc w:val="center"/>
              <w:rPr>
                <w:b/>
                <w:color w:val="auto"/>
              </w:rPr>
            </w:pPr>
            <w:r w:rsidRPr="0007096B">
              <w:rPr>
                <w:b/>
                <w:color w:val="auto"/>
              </w:rPr>
              <w:t>Содержание</w:t>
            </w:r>
            <w:r w:rsidR="00733ADD" w:rsidRPr="0007096B">
              <w:rPr>
                <w:i/>
                <w:color w:val="auto"/>
              </w:rPr>
              <w:t xml:space="preserve"> </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57066A" w:rsidRPr="0057066A" w:rsidRDefault="00AF0C20" w:rsidP="0057066A">
            <w:pPr>
              <w:pStyle w:val="19"/>
              <w:ind w:firstLine="0"/>
              <w:rPr>
                <w:sz w:val="24"/>
                <w:szCs w:val="24"/>
              </w:rPr>
            </w:pPr>
            <w:r w:rsidRPr="0057066A">
              <w:rPr>
                <w:sz w:val="24"/>
                <w:szCs w:val="24"/>
              </w:rPr>
              <w:t>Размещени</w:t>
            </w:r>
            <w:r w:rsidR="006720C2" w:rsidRPr="0057066A">
              <w:rPr>
                <w:sz w:val="24"/>
                <w:szCs w:val="24"/>
              </w:rPr>
              <w:t>е</w:t>
            </w:r>
            <w:r w:rsidRPr="0057066A">
              <w:rPr>
                <w:sz w:val="24"/>
                <w:szCs w:val="24"/>
              </w:rPr>
              <w:t xml:space="preserve"> оферты </w:t>
            </w:r>
            <w:r w:rsidR="0057066A" w:rsidRPr="0057066A">
              <w:rPr>
                <w:sz w:val="24"/>
                <w:szCs w:val="24"/>
              </w:rPr>
              <w:t xml:space="preserve">№ РО-НКПСКЖД-16-0009 на право заключения </w:t>
            </w:r>
            <w:proofErr w:type="gramStart"/>
            <w:r w:rsidR="0057066A" w:rsidRPr="0057066A">
              <w:rPr>
                <w:sz w:val="24"/>
                <w:szCs w:val="24"/>
              </w:rPr>
              <w:t>договора</w:t>
            </w:r>
            <w:proofErr w:type="gramEnd"/>
            <w:r w:rsidR="0057066A" w:rsidRPr="0057066A">
              <w:rPr>
                <w:sz w:val="24"/>
                <w:szCs w:val="24"/>
              </w:rPr>
              <w:t xml:space="preserve"> на оказание услуг по временному размещению (далее - отстою) на железнодорожных путях </w:t>
            </w:r>
            <w:proofErr w:type="spellStart"/>
            <w:r w:rsidR="0057066A" w:rsidRPr="0057066A">
              <w:rPr>
                <w:sz w:val="24"/>
                <w:szCs w:val="24"/>
              </w:rPr>
              <w:t>необщего</w:t>
            </w:r>
            <w:proofErr w:type="spellEnd"/>
            <w:r w:rsidR="0057066A" w:rsidRPr="0057066A">
              <w:rPr>
                <w:sz w:val="24"/>
                <w:szCs w:val="24"/>
              </w:rPr>
              <w:t xml:space="preserve"> пользования Исполнителя (далее - пути отстоя), принадлежащих ему на праве собственности, порожних  грузовых вагонов, принадлежащих   Заказчику на праве  собственности или ином праве (далее - вагоны Заказчика), временно не задействованных в перевозочном процессе, производством своими локомотивами маневровых работ с вагонами Заказчика, прибывших с сети железных дорог на станцию Горная Северо-Кавказской ж.д. в адрес Исполнителя или Заказчика,  с подачей к месту отстоя и выставлять их обратно на станцию Горная Северо-Кавказской ж.д. после отстоя (далее подача-уборка), с путей </w:t>
            </w:r>
            <w:proofErr w:type="spellStart"/>
            <w:r w:rsidR="0057066A" w:rsidRPr="0057066A">
              <w:rPr>
                <w:sz w:val="24"/>
                <w:szCs w:val="24"/>
              </w:rPr>
              <w:t>необщего</w:t>
            </w:r>
            <w:proofErr w:type="spellEnd"/>
            <w:r w:rsidR="0057066A" w:rsidRPr="0057066A">
              <w:rPr>
                <w:sz w:val="24"/>
                <w:szCs w:val="24"/>
              </w:rPr>
              <w:t xml:space="preserve"> пользования, </w:t>
            </w:r>
            <w:proofErr w:type="gramStart"/>
            <w:r w:rsidR="0057066A" w:rsidRPr="0057066A">
              <w:rPr>
                <w:sz w:val="24"/>
                <w:szCs w:val="24"/>
              </w:rPr>
              <w:t>примыкающим</w:t>
            </w:r>
            <w:proofErr w:type="gramEnd"/>
            <w:r w:rsidR="0057066A" w:rsidRPr="0057066A">
              <w:rPr>
                <w:sz w:val="24"/>
                <w:szCs w:val="24"/>
              </w:rPr>
              <w:t xml:space="preserve"> к железнодорожной станции Горная Северо-Кавказской ж.д.</w:t>
            </w:r>
          </w:p>
          <w:p w:rsidR="002E18D3" w:rsidRPr="00D231AE" w:rsidRDefault="002E18D3" w:rsidP="00DA5448">
            <w:pPr>
              <w:pStyle w:val="ConsNormal"/>
              <w:widowControl/>
              <w:ind w:firstLine="284"/>
              <w:jc w:val="both"/>
              <w:rPr>
                <w:rFonts w:ascii="Times New Roman" w:hAnsi="Times New Roman" w:cs="Times New Roman"/>
                <w:sz w:val="24"/>
                <w:szCs w:val="24"/>
              </w:rPr>
            </w:pPr>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lastRenderedPageBreak/>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57066A" w:rsidRPr="002055E3" w:rsidRDefault="0057066A" w:rsidP="0057066A">
            <w:pPr>
              <w:pStyle w:val="19"/>
              <w:ind w:firstLine="0"/>
              <w:rPr>
                <w:sz w:val="24"/>
                <w:szCs w:val="24"/>
              </w:rPr>
            </w:pPr>
            <w:r w:rsidRPr="002055E3">
              <w:rPr>
                <w:sz w:val="24"/>
                <w:szCs w:val="24"/>
              </w:rPr>
              <w:t>Организатором является ПАО «ТрансКонтейнер». Функции Организатора выполняет Постоянная рабочая группа Конкурсной комиссии филиала</w:t>
            </w:r>
            <w:r w:rsidRPr="002055E3">
              <w:rPr>
                <w:sz w:val="24"/>
                <w:szCs w:val="24"/>
              </w:rPr>
              <w:br/>
              <w:t>ПАО «ТрансКонтейнер» на Северно-Кавказской железной дороге.</w:t>
            </w:r>
          </w:p>
          <w:p w:rsidR="0057066A" w:rsidRDefault="0057066A" w:rsidP="0057066A">
            <w:pPr>
              <w:pStyle w:val="19"/>
              <w:ind w:firstLine="0"/>
              <w:rPr>
                <w:sz w:val="24"/>
                <w:szCs w:val="24"/>
              </w:rPr>
            </w:pPr>
            <w:r w:rsidRPr="00063325">
              <w:rPr>
                <w:sz w:val="24"/>
                <w:szCs w:val="24"/>
              </w:rPr>
              <w:t xml:space="preserve">Адрес: 344019, г. Ростов-на-Дону, ул. </w:t>
            </w:r>
            <w:proofErr w:type="spellStart"/>
            <w:r w:rsidRPr="00063325">
              <w:rPr>
                <w:sz w:val="24"/>
                <w:szCs w:val="24"/>
              </w:rPr>
              <w:t>Закруткина</w:t>
            </w:r>
            <w:proofErr w:type="spellEnd"/>
            <w:r w:rsidRPr="00063325">
              <w:rPr>
                <w:sz w:val="24"/>
                <w:szCs w:val="24"/>
              </w:rPr>
              <w:t xml:space="preserve"> 67В/2Б</w:t>
            </w:r>
          </w:p>
          <w:p w:rsidR="0057066A" w:rsidRPr="0057066A" w:rsidRDefault="0057066A" w:rsidP="0057066A">
            <w:pPr>
              <w:pStyle w:val="19"/>
              <w:ind w:firstLine="0"/>
              <w:rPr>
                <w:sz w:val="24"/>
                <w:szCs w:val="24"/>
              </w:rPr>
            </w:pPr>
            <w:r w:rsidRPr="0057066A">
              <w:rPr>
                <w:sz w:val="24"/>
                <w:szCs w:val="24"/>
              </w:rPr>
              <w:t>Контактное  лицо: Дидык Максим Петрович,</w:t>
            </w:r>
          </w:p>
          <w:p w:rsidR="0057066A" w:rsidRPr="0057066A" w:rsidRDefault="0057066A" w:rsidP="0057066A">
            <w:pPr>
              <w:jc w:val="both"/>
            </w:pPr>
            <w:r w:rsidRPr="0057066A">
              <w:t>Телефон: (863)282-90-42, Факс: (863)282-90-42.</w:t>
            </w:r>
          </w:p>
          <w:p w:rsidR="002F78AD" w:rsidRPr="0057066A" w:rsidRDefault="0057066A" w:rsidP="0057066A">
            <w:pPr>
              <w:pStyle w:val="19"/>
              <w:ind w:firstLine="0"/>
              <w:rPr>
                <w:sz w:val="24"/>
                <w:szCs w:val="24"/>
              </w:rPr>
            </w:pPr>
            <w:r w:rsidRPr="0057066A">
              <w:rPr>
                <w:sz w:val="24"/>
                <w:szCs w:val="24"/>
              </w:rPr>
              <w:t xml:space="preserve">электронный адрес: </w:t>
            </w:r>
            <w:hyperlink r:id="rId12" w:history="1">
              <w:r w:rsidRPr="0057066A">
                <w:rPr>
                  <w:rStyle w:val="a9"/>
                  <w:sz w:val="24"/>
                  <w:szCs w:val="24"/>
                  <w:lang w:val="en-US"/>
                </w:rPr>
                <w:t>DidykMP</w:t>
              </w:r>
              <w:r w:rsidRPr="0057066A">
                <w:rPr>
                  <w:rStyle w:val="a9"/>
                  <w:sz w:val="24"/>
                  <w:szCs w:val="24"/>
                </w:rPr>
                <w:t>@</w:t>
              </w:r>
              <w:proofErr w:type="spellStart"/>
              <w:r w:rsidRPr="0057066A">
                <w:rPr>
                  <w:rStyle w:val="a9"/>
                  <w:sz w:val="24"/>
                  <w:szCs w:val="24"/>
                </w:rPr>
                <w:t>trcont.ru</w:t>
              </w:r>
              <w:proofErr w:type="spellEnd"/>
            </w:hyperlink>
          </w:p>
          <w:p w:rsidR="00582178" w:rsidRPr="002F78AD" w:rsidRDefault="002F78AD" w:rsidP="00DA5448">
            <w:pPr>
              <w:pStyle w:val="19"/>
              <w:ind w:firstLine="284"/>
              <w:rPr>
                <w:sz w:val="24"/>
                <w:szCs w:val="24"/>
              </w:rPr>
            </w:pPr>
            <w:r>
              <w:rPr>
                <w:sz w:val="24"/>
                <w:szCs w:val="24"/>
              </w:rPr>
              <w:t xml:space="preserve"> </w:t>
            </w:r>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07096B" w:rsidRDefault="007A047D" w:rsidP="0034138E">
            <w:pPr>
              <w:pStyle w:val="19"/>
              <w:ind w:firstLine="284"/>
              <w:rPr>
                <w:b/>
                <w:sz w:val="24"/>
                <w:szCs w:val="24"/>
              </w:rPr>
            </w:pPr>
            <w:r w:rsidRPr="0034138E">
              <w:rPr>
                <w:sz w:val="24"/>
                <w:szCs w:val="24"/>
              </w:rPr>
              <w:t>«</w:t>
            </w:r>
            <w:r w:rsidR="0034138E" w:rsidRPr="0034138E">
              <w:rPr>
                <w:sz w:val="24"/>
                <w:szCs w:val="24"/>
              </w:rPr>
              <w:t>28</w:t>
            </w:r>
            <w:r w:rsidR="00FA3C13" w:rsidRPr="0034138E">
              <w:rPr>
                <w:sz w:val="24"/>
                <w:szCs w:val="24"/>
              </w:rPr>
              <w:t>»</w:t>
            </w:r>
            <w:r w:rsidRPr="0034138E">
              <w:rPr>
                <w:sz w:val="24"/>
                <w:szCs w:val="24"/>
              </w:rPr>
              <w:t xml:space="preserve"> </w:t>
            </w:r>
            <w:r w:rsidR="0034138E" w:rsidRPr="0034138E">
              <w:rPr>
                <w:sz w:val="24"/>
                <w:szCs w:val="24"/>
              </w:rPr>
              <w:t>сентября</w:t>
            </w:r>
            <w:r w:rsidR="00E75C64" w:rsidRPr="0034138E">
              <w:rPr>
                <w:sz w:val="24"/>
                <w:szCs w:val="24"/>
              </w:rPr>
              <w:t xml:space="preserve"> </w:t>
            </w:r>
            <w:r w:rsidR="00FA3C13" w:rsidRPr="0034138E">
              <w:rPr>
                <w:sz w:val="24"/>
                <w:szCs w:val="24"/>
              </w:rPr>
              <w:t>201</w:t>
            </w:r>
            <w:r w:rsidR="006F7944" w:rsidRPr="0034138E">
              <w:rPr>
                <w:sz w:val="24"/>
                <w:szCs w:val="24"/>
              </w:rPr>
              <w:t>6</w:t>
            </w:r>
            <w:r w:rsidR="00810A80" w:rsidRPr="0034138E">
              <w:rPr>
                <w:sz w:val="24"/>
                <w:szCs w:val="24"/>
              </w:rPr>
              <w:t xml:space="preserve"> </w:t>
            </w:r>
            <w:r w:rsidR="00FA3C13" w:rsidRPr="0034138E">
              <w:rPr>
                <w:sz w:val="24"/>
                <w:szCs w:val="24"/>
              </w:rPr>
              <w:t>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«ТрансКонтейнер</w:t>
            </w:r>
            <w:proofErr w:type="gramEnd"/>
            <w:r w:rsidR="0036188F" w:rsidRPr="0007096B">
              <w:rPr>
                <w:sz w:val="24"/>
                <w:szCs w:val="24"/>
              </w:rPr>
              <w:t>»</w:t>
            </w:r>
            <w:r w:rsidRPr="0007096B">
              <w:rPr>
                <w:sz w:val="24"/>
                <w:szCs w:val="24"/>
              </w:rPr>
              <w:t xml:space="preserve"> (</w:t>
            </w:r>
            <w:hyperlink r:id="rId13" w:history="1">
              <w:proofErr w:type="gramStart"/>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4" w:history="1">
              <w:r w:rsidR="002156E9" w:rsidRPr="00895B84">
                <w:rPr>
                  <w:rStyle w:val="a9"/>
                  <w:sz w:val="24"/>
                  <w:szCs w:val="24"/>
                </w:rPr>
                <w:t>www.zakupki.gov.ru</w:t>
              </w:r>
            </w:hyperlink>
            <w:r w:rsidR="002156E9" w:rsidRPr="00895B84">
              <w:rPr>
                <w:sz w:val="24"/>
                <w:szCs w:val="24"/>
              </w:rPr>
              <w:t>) (далее – Официальный сайт).</w:t>
            </w:r>
            <w:proofErr w:type="gramEnd"/>
          </w:p>
          <w:p w:rsidR="005834BA" w:rsidRPr="009B3D3C" w:rsidRDefault="00C61887" w:rsidP="00DA5448">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«ТрансКонтейнер</w:t>
            </w:r>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w:t>
            </w:r>
            <w:proofErr w:type="gramEnd"/>
            <w:r w:rsidRPr="0007096B">
              <w:rPr>
                <w:sz w:val="24"/>
                <w:szCs w:val="24"/>
              </w:rPr>
              <w:t xml:space="preserve"> считается размещенной в установленном порядке.</w:t>
            </w:r>
            <w:r w:rsidR="002F78AD" w:rsidRPr="002F78AD">
              <w:rPr>
                <w:rFonts w:eastAsia="Times New Roman"/>
                <w:i/>
                <w:sz w:val="24"/>
                <w:szCs w:val="24"/>
              </w:rPr>
              <w:t xml:space="preserve"> </w:t>
            </w: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C3633B" w:rsidRPr="00DA5448" w:rsidRDefault="002F78AD" w:rsidP="00B4125E">
            <w:pPr>
              <w:spacing w:after="120"/>
              <w:ind w:firstLine="709"/>
              <w:jc w:val="both"/>
            </w:pPr>
            <w:r w:rsidRPr="0057066A">
              <w:t xml:space="preserve">Начальная (максимальная) цена договора составляет </w:t>
            </w:r>
            <w:r w:rsidR="00B4125E">
              <w:t xml:space="preserve">    </w:t>
            </w:r>
            <w:r w:rsidR="0057066A" w:rsidRPr="0057066A">
              <w:t xml:space="preserve">12 500 000 (двенадцать миллионов пятьсот тысяч) рублей 00 копеек с учетом всех расходов Исполнителя, в том числе расходов на предоставление железнодорожных путей </w:t>
            </w:r>
            <w:proofErr w:type="spellStart"/>
            <w:r w:rsidR="0057066A" w:rsidRPr="0057066A">
              <w:t>необщего</w:t>
            </w:r>
            <w:proofErr w:type="spellEnd"/>
            <w:r w:rsidR="0057066A" w:rsidRPr="0057066A">
              <w:t xml:space="preserve"> пользования для Отстоя Вагонов, расходов по подаче и уборке Вагонов на/с пут</w:t>
            </w:r>
            <w:proofErr w:type="gramStart"/>
            <w:r w:rsidR="0057066A" w:rsidRPr="0057066A">
              <w:t>и(</w:t>
            </w:r>
            <w:proofErr w:type="gramEnd"/>
            <w:r w:rsidR="0057066A" w:rsidRPr="0057066A">
              <w:t>ей) Отстоя, расходов на маневровые работы, на обеспечение сохранности Вагонов на железнодорожных путях и других возможных расходов, связанных с оказанием Услуг, а так же налогов, сборов и иных обязательных платежей без учета НДС.</w:t>
            </w:r>
            <w:r w:rsidR="00B4125E">
              <w:t xml:space="preserve"> </w:t>
            </w:r>
            <w:r w:rsidRPr="0057066A">
              <w:t>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w:t>
            </w:r>
            <w:r w:rsidRPr="0007096B">
              <w:rPr>
                <w:b/>
                <w:color w:val="auto"/>
              </w:rPr>
              <w:lastRenderedPageBreak/>
              <w:t xml:space="preserve">окончания подачи Заявок </w:t>
            </w:r>
          </w:p>
        </w:tc>
        <w:tc>
          <w:tcPr>
            <w:tcW w:w="6768" w:type="dxa"/>
          </w:tcPr>
          <w:p w:rsidR="00302727" w:rsidRPr="00CA6609" w:rsidRDefault="00CA6609" w:rsidP="0034138E">
            <w:pPr>
              <w:pStyle w:val="19"/>
              <w:ind w:firstLine="284"/>
              <w:rPr>
                <w:sz w:val="24"/>
                <w:szCs w:val="24"/>
              </w:rPr>
            </w:pPr>
            <w:proofErr w:type="gramStart"/>
            <w:r w:rsidRPr="00CA6609">
              <w:rPr>
                <w:sz w:val="24"/>
                <w:szCs w:val="24"/>
              </w:rPr>
              <w:lastRenderedPageBreak/>
              <w:t xml:space="preserve">Заявки принимаются ежедневно по рабочим дням с 10 часов </w:t>
            </w:r>
            <w:r w:rsidRPr="00CA6609">
              <w:rPr>
                <w:sz w:val="24"/>
                <w:szCs w:val="24"/>
              </w:rPr>
              <w:lastRenderedPageBreak/>
              <w:t xml:space="preserve">00 минут до 12 часов 00 минут и с 14 часов 00 минут до 17 часов 00 минут (в пятницу и предпраздничные дни до 16 часов 00 минут) местного времени с даты, указанной в пункте 3 Информационной карты </w:t>
            </w:r>
            <w:r w:rsidRPr="0034138E">
              <w:rPr>
                <w:sz w:val="24"/>
                <w:szCs w:val="24"/>
              </w:rPr>
              <w:t>по «</w:t>
            </w:r>
            <w:r w:rsidR="0034138E" w:rsidRPr="0034138E">
              <w:rPr>
                <w:sz w:val="24"/>
                <w:szCs w:val="24"/>
              </w:rPr>
              <w:t>11</w:t>
            </w:r>
            <w:r w:rsidRPr="0034138E">
              <w:rPr>
                <w:sz w:val="24"/>
                <w:szCs w:val="24"/>
              </w:rPr>
              <w:t xml:space="preserve">» </w:t>
            </w:r>
            <w:r w:rsidR="0034138E" w:rsidRPr="0034138E">
              <w:rPr>
                <w:sz w:val="24"/>
                <w:szCs w:val="24"/>
              </w:rPr>
              <w:t>октября</w:t>
            </w:r>
            <w:r w:rsidRPr="0034138E">
              <w:rPr>
                <w:sz w:val="24"/>
                <w:szCs w:val="24"/>
              </w:rPr>
              <w:t xml:space="preserve"> 2016</w:t>
            </w:r>
            <w:r w:rsidRPr="00CA6609">
              <w:rPr>
                <w:sz w:val="24"/>
                <w:szCs w:val="24"/>
              </w:rPr>
              <w:t xml:space="preserve"> г. по адресу, указанному в пункте 2 настоящей Информационной</w:t>
            </w:r>
            <w:proofErr w:type="gramEnd"/>
            <w:r w:rsidRPr="00CA6609">
              <w:rPr>
                <w:sz w:val="24"/>
                <w:szCs w:val="24"/>
              </w:rPr>
              <w:t xml:space="preserve"> </w:t>
            </w:r>
            <w:proofErr w:type="gramStart"/>
            <w:r w:rsidRPr="00CA6609">
              <w:rPr>
                <w:sz w:val="24"/>
                <w:szCs w:val="24"/>
              </w:rPr>
              <w:t>карты.</w:t>
            </w:r>
            <w:proofErr w:type="gramEnd"/>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lastRenderedPageBreak/>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E02F0B" w:rsidRDefault="002D670D" w:rsidP="0057066A">
            <w:pPr>
              <w:pStyle w:val="19"/>
              <w:ind w:firstLine="284"/>
              <w:rPr>
                <w:i/>
                <w:sz w:val="24"/>
                <w:szCs w:val="24"/>
              </w:rPr>
            </w:pPr>
            <w:r w:rsidRPr="003D2759">
              <w:rPr>
                <w:sz w:val="24"/>
                <w:szCs w:val="24"/>
              </w:rPr>
              <w:t xml:space="preserve">Заявка должна действовать не </w:t>
            </w:r>
            <w:r w:rsidRPr="00CA6609">
              <w:rPr>
                <w:sz w:val="24"/>
                <w:szCs w:val="24"/>
              </w:rPr>
              <w:t xml:space="preserve">менее </w:t>
            </w:r>
            <w:r w:rsidRPr="00CA6609">
              <w:rPr>
                <w:i/>
                <w:sz w:val="24"/>
                <w:szCs w:val="24"/>
              </w:rPr>
              <w:t xml:space="preserve">60 </w:t>
            </w:r>
            <w:r w:rsidRPr="00CA6609">
              <w:rPr>
                <w:sz w:val="24"/>
                <w:szCs w:val="24"/>
              </w:rPr>
              <w:t xml:space="preserve"> календарных</w:t>
            </w:r>
            <w:r w:rsidRPr="003D2759">
              <w:rPr>
                <w:sz w:val="24"/>
                <w:szCs w:val="24"/>
              </w:rPr>
              <w:t xml:space="preserve"> дней </w:t>
            </w:r>
            <w:proofErr w:type="gramStart"/>
            <w:r w:rsidRPr="002D670D">
              <w:rPr>
                <w:sz w:val="24"/>
                <w:szCs w:val="24"/>
              </w:rPr>
              <w:t>с даты рассмотрения</w:t>
            </w:r>
            <w:proofErr w:type="gramEnd"/>
            <w:r w:rsidRPr="002D670D">
              <w:rPr>
                <w:sz w:val="24"/>
                <w:szCs w:val="24"/>
              </w:rPr>
              <w:t xml:space="preserve"> и сопоставления Заявок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F86FAA" w:rsidRPr="0007096B">
              <w:rPr>
                <w:b/>
                <w:color w:val="auto"/>
              </w:rPr>
              <w:t xml:space="preserve"> </w:t>
            </w:r>
            <w:r w:rsidR="006D5B33">
              <w:rPr>
                <w:b/>
                <w:color w:val="auto"/>
              </w:rPr>
              <w:t xml:space="preserve">и сопоставление </w:t>
            </w:r>
            <w:r w:rsidR="00F86FAA" w:rsidRPr="0007096B">
              <w:rPr>
                <w:b/>
                <w:color w:val="auto"/>
              </w:rPr>
              <w:t>Заявок</w:t>
            </w:r>
          </w:p>
        </w:tc>
        <w:tc>
          <w:tcPr>
            <w:tcW w:w="6768" w:type="dxa"/>
          </w:tcPr>
          <w:p w:rsidR="006A69A6" w:rsidRPr="0034138E" w:rsidRDefault="006A69A6" w:rsidP="00DA5448">
            <w:pPr>
              <w:pStyle w:val="19"/>
              <w:ind w:firstLine="284"/>
              <w:rPr>
                <w:sz w:val="24"/>
                <w:szCs w:val="24"/>
              </w:rPr>
            </w:pPr>
            <w:r w:rsidRPr="0034138E">
              <w:rPr>
                <w:sz w:val="24"/>
                <w:szCs w:val="24"/>
              </w:rPr>
              <w:t>Рассмотрение Заявок состоится «</w:t>
            </w:r>
            <w:r w:rsidR="0034138E">
              <w:rPr>
                <w:sz w:val="24"/>
                <w:szCs w:val="24"/>
              </w:rPr>
              <w:t>14</w:t>
            </w:r>
            <w:r w:rsidRPr="0034138E">
              <w:rPr>
                <w:sz w:val="24"/>
                <w:szCs w:val="24"/>
              </w:rPr>
              <w:t xml:space="preserve">» </w:t>
            </w:r>
            <w:r w:rsidR="0034138E">
              <w:rPr>
                <w:sz w:val="24"/>
                <w:szCs w:val="24"/>
              </w:rPr>
              <w:t>октября</w:t>
            </w:r>
            <w:r w:rsidRPr="0034138E">
              <w:rPr>
                <w:sz w:val="24"/>
                <w:szCs w:val="24"/>
              </w:rPr>
              <w:t xml:space="preserve"> 2016 г. в </w:t>
            </w:r>
            <w:r w:rsidR="0034138E">
              <w:rPr>
                <w:sz w:val="24"/>
                <w:szCs w:val="24"/>
              </w:rPr>
              <w:t>10</w:t>
            </w:r>
            <w:r w:rsidRPr="0034138E">
              <w:rPr>
                <w:sz w:val="24"/>
                <w:szCs w:val="24"/>
              </w:rPr>
              <w:t xml:space="preserve"> часов 00 минут местного времени по адресу, указанному в пункте 2 Информационной карты.</w:t>
            </w:r>
          </w:p>
          <w:p w:rsidR="00A765BF" w:rsidRPr="0007096B" w:rsidRDefault="00A765BF" w:rsidP="00E55D4F">
            <w:pPr>
              <w:pStyle w:val="19"/>
              <w:ind w:firstLine="284"/>
              <w:rPr>
                <w:sz w:val="24"/>
                <w:szCs w:val="24"/>
              </w:rPr>
            </w:pPr>
          </w:p>
        </w:tc>
      </w:tr>
      <w:tr w:rsidR="009830CC" w:rsidRPr="0007096B" w:rsidTr="00FC6883">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CA6609" w:rsidRPr="00CA6609" w:rsidRDefault="00CA6609" w:rsidP="00CA6609">
            <w:pPr>
              <w:jc w:val="both"/>
            </w:pPr>
            <w:r w:rsidRPr="00CA6609">
              <w:t>Решение об итогах процедуры Размещения оферты принимается Конкурсной комиссией филиала ПАО «ТрансКонтейнер» на СКжд</w:t>
            </w:r>
          </w:p>
          <w:p w:rsidR="009830CC" w:rsidRPr="0007096B" w:rsidRDefault="00CA6609" w:rsidP="00CA6609">
            <w:pPr>
              <w:pStyle w:val="19"/>
              <w:ind w:firstLine="0"/>
              <w:rPr>
                <w:sz w:val="24"/>
                <w:szCs w:val="24"/>
              </w:rPr>
            </w:pPr>
            <w:r w:rsidRPr="00CA6609">
              <w:rPr>
                <w:sz w:val="24"/>
                <w:szCs w:val="24"/>
              </w:rPr>
              <w:t xml:space="preserve">Место: 344019, г. Ростов-на-Дону, ул. </w:t>
            </w:r>
            <w:proofErr w:type="spellStart"/>
            <w:r w:rsidRPr="00CA6609">
              <w:rPr>
                <w:sz w:val="24"/>
                <w:szCs w:val="24"/>
              </w:rPr>
              <w:t>Закруткина</w:t>
            </w:r>
            <w:proofErr w:type="spellEnd"/>
            <w:r w:rsidRPr="00CA6609">
              <w:rPr>
                <w:sz w:val="24"/>
                <w:szCs w:val="24"/>
              </w:rPr>
              <w:t xml:space="preserve"> 67В/2Б</w:t>
            </w: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3E2C12" w:rsidRPr="00CA6609" w:rsidRDefault="00CA6609" w:rsidP="0034138E">
            <w:pPr>
              <w:pStyle w:val="19"/>
              <w:ind w:firstLine="284"/>
              <w:rPr>
                <w:sz w:val="24"/>
                <w:szCs w:val="24"/>
              </w:rPr>
            </w:pPr>
            <w:r w:rsidRPr="00CA6609">
              <w:rPr>
                <w:sz w:val="24"/>
                <w:szCs w:val="24"/>
              </w:rPr>
              <w:t xml:space="preserve">Подведение итогов состоится не </w:t>
            </w:r>
            <w:r w:rsidRPr="0034138E">
              <w:rPr>
                <w:sz w:val="24"/>
                <w:szCs w:val="24"/>
              </w:rPr>
              <w:t>позднее «</w:t>
            </w:r>
            <w:r w:rsidR="0034138E" w:rsidRPr="0034138E">
              <w:rPr>
                <w:sz w:val="24"/>
                <w:szCs w:val="24"/>
              </w:rPr>
              <w:t>21</w:t>
            </w:r>
            <w:r w:rsidRPr="0034138E">
              <w:rPr>
                <w:sz w:val="24"/>
                <w:szCs w:val="24"/>
              </w:rPr>
              <w:t xml:space="preserve">» </w:t>
            </w:r>
            <w:r w:rsidR="0034138E" w:rsidRPr="0034138E">
              <w:rPr>
                <w:sz w:val="24"/>
                <w:szCs w:val="24"/>
              </w:rPr>
              <w:t>октября</w:t>
            </w:r>
            <w:r w:rsidRPr="0034138E">
              <w:rPr>
                <w:sz w:val="24"/>
                <w:szCs w:val="24"/>
              </w:rPr>
              <w:t xml:space="preserve"> 2016 г. в 14 часов 00 минут местного времени по адресу</w:t>
            </w:r>
            <w:r w:rsidRPr="00CA6609">
              <w:rPr>
                <w:sz w:val="24"/>
                <w:szCs w:val="24"/>
              </w:rPr>
              <w:t>, указанному в пункте 9 Информационной карты.</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044BF8" w:rsidRPr="00044BF8" w:rsidRDefault="00044BF8" w:rsidP="00044BF8">
            <w:pPr>
              <w:jc w:val="both"/>
            </w:pPr>
            <w:r w:rsidRPr="00044BF8">
              <w:t xml:space="preserve">При организации отстоя вагонов на пути </w:t>
            </w:r>
            <w:proofErr w:type="spellStart"/>
            <w:r w:rsidRPr="00044BF8">
              <w:t>необщего</w:t>
            </w:r>
            <w:proofErr w:type="spellEnd"/>
            <w:r w:rsidRPr="00044BF8">
              <w:t xml:space="preserve"> пользования, примыкающего к станции Горная СКЖД, Заказчик оплачивает Исполнителю плату за отстой одного вагона в сутки на путях отстоя, </w:t>
            </w:r>
            <w:proofErr w:type="gramStart"/>
            <w:r>
              <w:t>согласно ставки</w:t>
            </w:r>
            <w:proofErr w:type="gramEnd"/>
            <w:r>
              <w:t xml:space="preserve"> за отстой одного вагона в сутки.</w:t>
            </w:r>
          </w:p>
          <w:p w:rsidR="00044BF8" w:rsidRDefault="000464DC" w:rsidP="00044BF8">
            <w:pPr>
              <w:jc w:val="both"/>
            </w:pPr>
            <w:r>
              <w:t xml:space="preserve">           </w:t>
            </w:r>
            <w:r w:rsidR="00044BF8" w:rsidRPr="00044BF8">
              <w:t xml:space="preserve">Расчет платы за отстой вагонов производится за фактическое время нахождения вагонов Заказчика на путях </w:t>
            </w:r>
            <w:proofErr w:type="spellStart"/>
            <w:r w:rsidR="00044BF8" w:rsidRPr="00044BF8">
              <w:t>необщего</w:t>
            </w:r>
            <w:proofErr w:type="spellEnd"/>
            <w:r w:rsidR="00044BF8" w:rsidRPr="00044BF8">
              <w:t xml:space="preserve"> пользования Исполнителя </w:t>
            </w:r>
            <w:proofErr w:type="gramStart"/>
            <w:r w:rsidR="00044BF8" w:rsidRPr="00044BF8">
              <w:t>на основании ведомости подачи-уборки вагонов со станции Горная СКЖД с момента сдачи вагонов Заказчика Исполнителю до момента приема вагонов Заказчика Перевозчиком на основе</w:t>
            </w:r>
            <w:proofErr w:type="gramEnd"/>
            <w:r w:rsidR="00044BF8" w:rsidRPr="00044BF8">
              <w:t xml:space="preserve"> ставок </w:t>
            </w:r>
            <w:r w:rsidR="00044BF8">
              <w:t>за отстой вагонов</w:t>
            </w:r>
            <w:r w:rsidR="00044BF8" w:rsidRPr="00044BF8">
              <w:t xml:space="preserve">. </w:t>
            </w:r>
            <w:proofErr w:type="gramStart"/>
            <w:r w:rsidR="00044BF8" w:rsidRPr="00044BF8">
              <w:t>За неполные сутки плата взимается как за полные.</w:t>
            </w:r>
            <w:proofErr w:type="gramEnd"/>
          </w:p>
          <w:p w:rsidR="00044BF8" w:rsidRPr="00044BF8" w:rsidRDefault="000464DC" w:rsidP="00044BF8">
            <w:pPr>
              <w:jc w:val="both"/>
            </w:pPr>
            <w:r>
              <w:rPr>
                <w:kern w:val="1"/>
                <w:lang w:eastAsia="hi-IN" w:bidi="hi-IN"/>
              </w:rPr>
              <w:t xml:space="preserve">          </w:t>
            </w:r>
            <w:r w:rsidR="00044BF8" w:rsidRPr="00044BF8">
              <w:rPr>
                <w:kern w:val="1"/>
                <w:lang w:eastAsia="hi-IN" w:bidi="hi-IN"/>
              </w:rPr>
              <w:t xml:space="preserve">Заказчик оплачивает Исполнителю расходы по эксплуатации участка пути </w:t>
            </w:r>
            <w:proofErr w:type="spellStart"/>
            <w:r w:rsidR="00044BF8" w:rsidRPr="00044BF8">
              <w:rPr>
                <w:kern w:val="1"/>
                <w:lang w:eastAsia="hi-IN" w:bidi="hi-IN"/>
              </w:rPr>
              <w:t>необщего</w:t>
            </w:r>
            <w:proofErr w:type="spellEnd"/>
            <w:r w:rsidR="00044BF8" w:rsidRPr="00044BF8">
              <w:rPr>
                <w:kern w:val="1"/>
                <w:lang w:eastAsia="hi-IN" w:bidi="hi-IN"/>
              </w:rPr>
              <w:t xml:space="preserve"> пользования, к которому примыкают пути отстоя Исполнителя, а также услуг по подаче и уборке вагонов </w:t>
            </w:r>
            <w:proofErr w:type="gramStart"/>
            <w:r w:rsidR="00044BF8" w:rsidRPr="00044BF8">
              <w:rPr>
                <w:kern w:val="1"/>
                <w:lang w:eastAsia="hi-IN" w:bidi="hi-IN"/>
              </w:rPr>
              <w:t>со</w:t>
            </w:r>
            <w:proofErr w:type="gramEnd"/>
            <w:r w:rsidR="00044BF8" w:rsidRPr="00044BF8">
              <w:rPr>
                <w:kern w:val="1"/>
                <w:lang w:eastAsia="hi-IN" w:bidi="hi-IN"/>
              </w:rPr>
              <w:t>/</w:t>
            </w:r>
            <w:proofErr w:type="gramStart"/>
            <w:r w:rsidR="00044BF8" w:rsidRPr="00044BF8">
              <w:rPr>
                <w:kern w:val="1"/>
                <w:lang w:eastAsia="hi-IN" w:bidi="hi-IN"/>
              </w:rPr>
              <w:t>на</w:t>
            </w:r>
            <w:proofErr w:type="gramEnd"/>
            <w:r w:rsidR="00044BF8" w:rsidRPr="00044BF8">
              <w:rPr>
                <w:kern w:val="1"/>
                <w:lang w:eastAsia="hi-IN" w:bidi="hi-IN"/>
              </w:rPr>
              <w:t xml:space="preserve"> станцию Горная СКЖД и производству маневровых работ </w:t>
            </w:r>
            <w:r w:rsidR="00044BF8">
              <w:rPr>
                <w:kern w:val="1"/>
                <w:lang w:eastAsia="hi-IN" w:bidi="hi-IN"/>
              </w:rPr>
              <w:t>в соответствие со ставками за маневровые операции.</w:t>
            </w:r>
          </w:p>
          <w:p w:rsidR="00044BF8" w:rsidRDefault="000464DC" w:rsidP="00044BF8">
            <w:pPr>
              <w:shd w:val="clear" w:color="auto" w:fill="FFFFFF"/>
              <w:jc w:val="both"/>
            </w:pPr>
            <w:r>
              <w:rPr>
                <w:kern w:val="1"/>
                <w:lang w:eastAsia="hi-IN" w:bidi="hi-IN"/>
              </w:rPr>
              <w:t xml:space="preserve">          </w:t>
            </w:r>
            <w:r w:rsidR="00044BF8" w:rsidRPr="00044BF8">
              <w:rPr>
                <w:kern w:val="1"/>
                <w:lang w:eastAsia="hi-IN" w:bidi="hi-IN"/>
              </w:rPr>
              <w:t>Заказчик оплачивает Исполнителю истребованные</w:t>
            </w:r>
            <w:r w:rsidR="00044BF8" w:rsidRPr="00044BF8">
              <w:t xml:space="preserve"> услуги по организации </w:t>
            </w:r>
            <w:r w:rsidR="00044BF8" w:rsidRPr="00044BF8">
              <w:rPr>
                <w:kern w:val="1"/>
                <w:lang w:eastAsia="hi-IN" w:bidi="hi-IN"/>
              </w:rPr>
              <w:t xml:space="preserve">приемки </w:t>
            </w:r>
            <w:r w:rsidR="00044BF8" w:rsidRPr="00044BF8">
              <w:t xml:space="preserve">вагонов </w:t>
            </w:r>
            <w:r w:rsidR="00044BF8" w:rsidRPr="00044BF8">
              <w:rPr>
                <w:kern w:val="1"/>
                <w:lang w:eastAsia="hi-IN" w:bidi="hi-IN"/>
              </w:rPr>
              <w:t xml:space="preserve">в отстой и </w:t>
            </w:r>
            <w:r w:rsidR="00044BF8" w:rsidRPr="00044BF8">
              <w:t>отправки вагонов из отстоя</w:t>
            </w:r>
            <w:r w:rsidR="00044BF8">
              <w:t>.</w:t>
            </w:r>
          </w:p>
          <w:p w:rsidR="00044BF8" w:rsidRPr="00044BF8" w:rsidRDefault="000464DC" w:rsidP="00044BF8">
            <w:pPr>
              <w:shd w:val="clear" w:color="auto" w:fill="FFFFFF"/>
              <w:jc w:val="both"/>
              <w:rPr>
                <w:kern w:val="1"/>
                <w:lang w:eastAsia="hi-IN" w:bidi="hi-IN"/>
              </w:rPr>
            </w:pPr>
            <w:r>
              <w:t xml:space="preserve">          </w:t>
            </w:r>
            <w:proofErr w:type="gramStart"/>
            <w:r w:rsidR="00044BF8" w:rsidRPr="00044BF8">
              <w:t>Заказчик производит оплату услуг организации отстоя вагонов по Договору не позднее 5 (пяти) банковских дней с даты составления Акта и получения счета от Исполнителя, оплата иных услуг по Договору производится не позднее 5 (пяти) банковских дней с даты получения счета от Исполнителя, а при подаче Заявки на вывод вагонов из отстоя – в течение 1 (одного) банковского дня, но в любом</w:t>
            </w:r>
            <w:proofErr w:type="gramEnd"/>
            <w:r w:rsidR="00044BF8" w:rsidRPr="00044BF8">
              <w:t xml:space="preserve"> </w:t>
            </w:r>
            <w:proofErr w:type="gramStart"/>
            <w:r w:rsidR="00044BF8" w:rsidRPr="00044BF8">
              <w:t>случае</w:t>
            </w:r>
            <w:proofErr w:type="gramEnd"/>
            <w:r w:rsidR="00044BF8" w:rsidRPr="00044BF8">
              <w:t xml:space="preserve"> до вывода вагонов на станцию Горная СКЖД.</w:t>
            </w:r>
          </w:p>
          <w:p w:rsidR="00044BF8" w:rsidRPr="00044BF8" w:rsidRDefault="000464DC" w:rsidP="000464DC">
            <w:pPr>
              <w:jc w:val="both"/>
            </w:pPr>
            <w:r>
              <w:t xml:space="preserve">        </w:t>
            </w:r>
            <w:r w:rsidR="00044BF8" w:rsidRPr="00044BF8">
              <w:t>Оплата услуг производится в российских рублях путем перечисления денежных средств</w:t>
            </w:r>
            <w:r>
              <w:t xml:space="preserve"> на расчетный счет Исполнителя.</w:t>
            </w:r>
          </w:p>
          <w:p w:rsidR="00044BF8" w:rsidRPr="00044BF8" w:rsidRDefault="000464DC" w:rsidP="000464DC">
            <w:pPr>
              <w:jc w:val="both"/>
            </w:pPr>
            <w:r>
              <w:t xml:space="preserve">        </w:t>
            </w:r>
            <w:r w:rsidR="00044BF8" w:rsidRPr="00044BF8">
              <w:t xml:space="preserve">Моментом оплаты считается дата поступления денежных </w:t>
            </w:r>
            <w:r w:rsidR="00044BF8" w:rsidRPr="00044BF8">
              <w:lastRenderedPageBreak/>
              <w:t>средств на расчетный счет Исполнителя, указанного в разделе 8 Договора.</w:t>
            </w:r>
          </w:p>
          <w:p w:rsidR="007D6548" w:rsidRPr="0007096B" w:rsidRDefault="007D6548" w:rsidP="00DA5448">
            <w:pPr>
              <w:pStyle w:val="19"/>
              <w:ind w:firstLine="284"/>
              <w:rPr>
                <w:sz w:val="24"/>
                <w:szCs w:val="24"/>
              </w:rPr>
            </w:pP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lastRenderedPageBreak/>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464DC" w:rsidRDefault="000464DC" w:rsidP="000464DC">
            <w:pPr>
              <w:jc w:val="both"/>
            </w:pPr>
            <w:r w:rsidRPr="002055E3">
              <w:t>1 (один) лот</w:t>
            </w:r>
          </w:p>
        </w:tc>
      </w:tr>
      <w:tr w:rsidR="000464DC" w:rsidRPr="0007096B" w:rsidTr="00EF779C">
        <w:tc>
          <w:tcPr>
            <w:tcW w:w="534" w:type="dxa"/>
          </w:tcPr>
          <w:p w:rsidR="000464DC" w:rsidRPr="0007096B" w:rsidRDefault="000464DC" w:rsidP="009830CC">
            <w:pPr>
              <w:pStyle w:val="19"/>
              <w:ind w:firstLine="0"/>
              <w:rPr>
                <w:b/>
                <w:sz w:val="24"/>
                <w:szCs w:val="24"/>
              </w:rPr>
            </w:pPr>
            <w:r w:rsidRPr="0007096B">
              <w:rPr>
                <w:b/>
                <w:sz w:val="24"/>
                <w:szCs w:val="24"/>
              </w:rPr>
              <w:t>13.</w:t>
            </w:r>
          </w:p>
        </w:tc>
        <w:tc>
          <w:tcPr>
            <w:tcW w:w="2551" w:type="dxa"/>
          </w:tcPr>
          <w:p w:rsidR="000464DC" w:rsidRPr="0007096B" w:rsidRDefault="000464DC" w:rsidP="008035D3">
            <w:pPr>
              <w:pStyle w:val="Default"/>
              <w:rPr>
                <w:b/>
                <w:color w:val="auto"/>
              </w:rPr>
            </w:pPr>
            <w:r w:rsidRPr="0007096B">
              <w:rPr>
                <w:b/>
                <w:color w:val="auto"/>
              </w:rPr>
              <w:t xml:space="preserve">Срок и место </w:t>
            </w:r>
            <w:r w:rsidRPr="0007096B">
              <w:rPr>
                <w:b/>
              </w:rPr>
              <w:t xml:space="preserve">поставки товара, </w:t>
            </w:r>
            <w:r w:rsidRPr="0007096B">
              <w:rPr>
                <w:b/>
                <w:color w:val="auto"/>
              </w:rPr>
              <w:t xml:space="preserve">выполнения </w:t>
            </w:r>
            <w:r w:rsidRPr="0007096B">
              <w:rPr>
                <w:b/>
              </w:rPr>
              <w:t xml:space="preserve"> работ, оказания услуг</w:t>
            </w:r>
          </w:p>
        </w:tc>
        <w:tc>
          <w:tcPr>
            <w:tcW w:w="6768" w:type="dxa"/>
          </w:tcPr>
          <w:p w:rsidR="000464DC" w:rsidRPr="002055E3" w:rsidRDefault="000464DC" w:rsidP="00A408CF">
            <w:pPr>
              <w:spacing w:line="280" w:lineRule="exact"/>
              <w:jc w:val="both"/>
              <w:rPr>
                <w:color w:val="000000"/>
              </w:rPr>
            </w:pPr>
            <w:r w:rsidRPr="002055E3">
              <w:rPr>
                <w:b/>
                <w:bCs/>
              </w:rPr>
              <w:t xml:space="preserve">Срок </w:t>
            </w:r>
            <w:r w:rsidRPr="002055E3">
              <w:rPr>
                <w:b/>
              </w:rPr>
              <w:t>выполнения работ, оказания услуг, поставки товара и т.д.</w:t>
            </w:r>
            <w:r w:rsidRPr="002055E3">
              <w:rPr>
                <w:b/>
                <w:bCs/>
              </w:rPr>
              <w:t xml:space="preserve">: </w:t>
            </w:r>
            <w:proofErr w:type="gramStart"/>
            <w:r w:rsidRPr="002055E3">
              <w:rPr>
                <w:bCs/>
              </w:rPr>
              <w:t>с</w:t>
            </w:r>
            <w:r w:rsidRPr="002055E3">
              <w:t xml:space="preserve">  даты заключения</w:t>
            </w:r>
            <w:proofErr w:type="gramEnd"/>
            <w:r w:rsidRPr="002055E3">
              <w:t xml:space="preserve"> договора по 31 декабря 20</w:t>
            </w:r>
            <w:r>
              <w:t>21</w:t>
            </w:r>
            <w:r w:rsidRPr="002055E3">
              <w:t>года</w:t>
            </w:r>
          </w:p>
          <w:p w:rsidR="000464DC" w:rsidRPr="002055E3" w:rsidRDefault="000464DC" w:rsidP="00A408CF">
            <w:pPr>
              <w:pStyle w:val="Default"/>
              <w:spacing w:line="276" w:lineRule="auto"/>
              <w:jc w:val="both"/>
            </w:pPr>
            <w:r w:rsidRPr="002055E3">
              <w:t>включительно.</w:t>
            </w:r>
          </w:p>
          <w:p w:rsidR="000464DC" w:rsidRPr="002055E3" w:rsidRDefault="000464DC" w:rsidP="000464DC">
            <w:pPr>
              <w:spacing w:line="280" w:lineRule="exact"/>
              <w:jc w:val="both"/>
              <w:rPr>
                <w:b/>
              </w:rPr>
            </w:pPr>
            <w:r w:rsidRPr="002055E3">
              <w:rPr>
                <w:b/>
                <w:bCs/>
              </w:rPr>
              <w:t xml:space="preserve">Место </w:t>
            </w:r>
            <w:r w:rsidRPr="002055E3">
              <w:rPr>
                <w:b/>
              </w:rPr>
              <w:t xml:space="preserve">выполнения работ, оказания услуг, поставки товара и т.д.: </w:t>
            </w:r>
            <w:r w:rsidRPr="002055E3">
              <w:rPr>
                <w:b/>
                <w:bCs/>
              </w:rPr>
              <w:t xml:space="preserve">Место </w:t>
            </w:r>
            <w:r w:rsidRPr="000702D6">
              <w:rPr>
                <w:b/>
              </w:rPr>
              <w:t>оказания услуг:</w:t>
            </w:r>
            <w:r w:rsidRPr="000702D6">
              <w:t xml:space="preserve"> Железнодорожные пути </w:t>
            </w:r>
            <w:proofErr w:type="spellStart"/>
            <w:r w:rsidRPr="000702D6">
              <w:t>необщего</w:t>
            </w:r>
            <w:proofErr w:type="spellEnd"/>
            <w:r w:rsidRPr="000702D6">
              <w:t xml:space="preserve"> </w:t>
            </w:r>
            <w:proofErr w:type="gramStart"/>
            <w:r w:rsidRPr="000702D6">
              <w:t>пользования</w:t>
            </w:r>
            <w:proofErr w:type="gramEnd"/>
            <w:r w:rsidRPr="000702D6">
              <w:t xml:space="preserve"> примыкающие к железнодорожной станции </w:t>
            </w:r>
            <w:r>
              <w:t>Горная</w:t>
            </w:r>
            <w:r w:rsidRPr="000702D6">
              <w:t xml:space="preserve"> Северо-Кавказской железной дороги</w:t>
            </w:r>
          </w:p>
        </w:tc>
      </w:tr>
      <w:tr w:rsidR="000464DC" w:rsidRPr="0007096B" w:rsidTr="00EF779C">
        <w:tc>
          <w:tcPr>
            <w:tcW w:w="534" w:type="dxa"/>
          </w:tcPr>
          <w:p w:rsidR="000464DC" w:rsidRPr="0007096B" w:rsidRDefault="000464DC" w:rsidP="009830CC">
            <w:pPr>
              <w:pStyle w:val="19"/>
              <w:ind w:firstLine="0"/>
              <w:rPr>
                <w:b/>
                <w:sz w:val="24"/>
                <w:szCs w:val="24"/>
              </w:rPr>
            </w:pPr>
            <w:r w:rsidRPr="0007096B">
              <w:rPr>
                <w:b/>
                <w:sz w:val="24"/>
                <w:szCs w:val="24"/>
              </w:rPr>
              <w:t>14.</w:t>
            </w:r>
          </w:p>
        </w:tc>
        <w:tc>
          <w:tcPr>
            <w:tcW w:w="2551" w:type="dxa"/>
          </w:tcPr>
          <w:p w:rsidR="000464DC" w:rsidRPr="0007096B" w:rsidRDefault="000464DC" w:rsidP="008035D3">
            <w:pPr>
              <w:pStyle w:val="Default"/>
              <w:rPr>
                <w:b/>
                <w:color w:val="auto"/>
              </w:rPr>
            </w:pPr>
            <w:r w:rsidRPr="0007096B">
              <w:rPr>
                <w:b/>
                <w:color w:val="auto"/>
              </w:rPr>
              <w:t>Состав и количество (объем) товара, работ, услуг</w:t>
            </w:r>
          </w:p>
        </w:tc>
        <w:tc>
          <w:tcPr>
            <w:tcW w:w="6768" w:type="dxa"/>
          </w:tcPr>
          <w:p w:rsidR="000464DC" w:rsidRPr="002055E3" w:rsidRDefault="000464DC" w:rsidP="00A408CF">
            <w:pPr>
              <w:jc w:val="both"/>
            </w:pPr>
            <w:r w:rsidRPr="002055E3">
              <w:t>Состав и объем услуг определен в разделе 4 «Техническое задание».</w:t>
            </w:r>
          </w:p>
        </w:tc>
      </w:tr>
      <w:tr w:rsidR="000464DC" w:rsidRPr="0007096B" w:rsidTr="00EF779C">
        <w:tc>
          <w:tcPr>
            <w:tcW w:w="534" w:type="dxa"/>
          </w:tcPr>
          <w:p w:rsidR="000464DC" w:rsidRPr="0007096B" w:rsidRDefault="000464DC" w:rsidP="009830CC">
            <w:pPr>
              <w:pStyle w:val="19"/>
              <w:ind w:firstLine="0"/>
              <w:rPr>
                <w:b/>
                <w:sz w:val="24"/>
                <w:szCs w:val="24"/>
              </w:rPr>
            </w:pPr>
            <w:r w:rsidRPr="0007096B">
              <w:rPr>
                <w:b/>
                <w:sz w:val="24"/>
                <w:szCs w:val="24"/>
              </w:rPr>
              <w:t>15.</w:t>
            </w:r>
          </w:p>
        </w:tc>
        <w:tc>
          <w:tcPr>
            <w:tcW w:w="2551" w:type="dxa"/>
          </w:tcPr>
          <w:p w:rsidR="000464DC" w:rsidRPr="0007096B" w:rsidRDefault="000464DC" w:rsidP="008035D3">
            <w:pPr>
              <w:pStyle w:val="Default"/>
              <w:rPr>
                <w:b/>
                <w:color w:val="auto"/>
              </w:rPr>
            </w:pPr>
            <w:r w:rsidRPr="0007096B">
              <w:rPr>
                <w:b/>
                <w:color w:val="auto"/>
              </w:rPr>
              <w:t xml:space="preserve">Официальный язык </w:t>
            </w:r>
          </w:p>
        </w:tc>
        <w:tc>
          <w:tcPr>
            <w:tcW w:w="6768" w:type="dxa"/>
          </w:tcPr>
          <w:p w:rsidR="000464DC" w:rsidRPr="002055E3" w:rsidRDefault="000464DC" w:rsidP="00A408CF">
            <w:pPr>
              <w:widowControl w:val="0"/>
              <w:autoSpaceDE w:val="0"/>
              <w:jc w:val="both"/>
            </w:pPr>
            <w:r w:rsidRPr="002055E3">
              <w:t>Русский язык. Вся переписка, связанная с проведением процедуры размещения оферты, ведется на русском языке.</w:t>
            </w:r>
          </w:p>
          <w:p w:rsidR="000464DC" w:rsidRPr="002055E3" w:rsidRDefault="000464DC" w:rsidP="00A408CF">
            <w:pPr>
              <w:widowControl w:val="0"/>
              <w:autoSpaceDE w:val="0"/>
              <w:jc w:val="both"/>
            </w:pPr>
          </w:p>
        </w:tc>
      </w:tr>
      <w:tr w:rsidR="000464DC" w:rsidRPr="0007096B" w:rsidTr="00EF779C">
        <w:tc>
          <w:tcPr>
            <w:tcW w:w="534" w:type="dxa"/>
          </w:tcPr>
          <w:p w:rsidR="000464DC" w:rsidRPr="0007096B" w:rsidRDefault="000464DC" w:rsidP="009830CC">
            <w:pPr>
              <w:pStyle w:val="19"/>
              <w:ind w:firstLine="0"/>
              <w:rPr>
                <w:b/>
                <w:sz w:val="24"/>
                <w:szCs w:val="24"/>
              </w:rPr>
            </w:pPr>
            <w:r w:rsidRPr="0007096B">
              <w:rPr>
                <w:b/>
                <w:sz w:val="24"/>
                <w:szCs w:val="24"/>
              </w:rPr>
              <w:t>16.</w:t>
            </w:r>
          </w:p>
        </w:tc>
        <w:tc>
          <w:tcPr>
            <w:tcW w:w="2551" w:type="dxa"/>
          </w:tcPr>
          <w:p w:rsidR="000464DC" w:rsidRPr="0007096B" w:rsidRDefault="000464DC">
            <w:pPr>
              <w:pStyle w:val="Default"/>
              <w:rPr>
                <w:b/>
                <w:color w:val="auto"/>
              </w:rPr>
            </w:pPr>
            <w:r w:rsidRPr="0007096B">
              <w:rPr>
                <w:b/>
                <w:color w:val="auto"/>
              </w:rPr>
              <w:t>Валюта процедуры Размещения оферты</w:t>
            </w:r>
          </w:p>
        </w:tc>
        <w:tc>
          <w:tcPr>
            <w:tcW w:w="6768" w:type="dxa"/>
          </w:tcPr>
          <w:p w:rsidR="000464DC" w:rsidRPr="002055E3" w:rsidRDefault="000464DC" w:rsidP="00A408CF">
            <w:pPr>
              <w:jc w:val="both"/>
            </w:pPr>
            <w:r w:rsidRPr="002055E3">
              <w:t>Рубли Российской Федерации</w:t>
            </w:r>
          </w:p>
          <w:p w:rsidR="000464DC" w:rsidRPr="002055E3" w:rsidRDefault="000464DC" w:rsidP="00A408CF">
            <w:pPr>
              <w:jc w:val="both"/>
              <w:rPr>
                <w:b/>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1E6658" w:rsidRDefault="002337D9" w:rsidP="00DA5448">
            <w:pPr>
              <w:ind w:firstLine="284"/>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2337D9" w:rsidRPr="001E6658" w:rsidRDefault="002337D9" w:rsidP="00DA5448">
            <w:pPr>
              <w:ind w:firstLine="284"/>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w:t>
            </w:r>
            <w:r w:rsidRPr="001E6658">
              <w:t xml:space="preserve">правонарушениях, на день подачи Заявки на участие </w:t>
            </w:r>
            <w:r w:rsidR="008F430B" w:rsidRPr="001E6658">
              <w:t>процедуре Размещения оферты</w:t>
            </w:r>
            <w:r w:rsidRPr="001E6658">
              <w:t>.</w:t>
            </w:r>
          </w:p>
          <w:p w:rsidR="002337D9" w:rsidRPr="001E6658" w:rsidRDefault="002337D9" w:rsidP="00DA5448">
            <w:pPr>
              <w:pStyle w:val="afb"/>
              <w:ind w:firstLine="284"/>
              <w:rPr>
                <w:sz w:val="24"/>
              </w:rPr>
            </w:pPr>
            <w:r w:rsidRPr="001E6658">
              <w:rPr>
                <w:sz w:val="24"/>
              </w:rPr>
              <w:t>1.</w:t>
            </w:r>
            <w:r w:rsidR="001E6658" w:rsidRPr="001E6658">
              <w:rPr>
                <w:sz w:val="24"/>
              </w:rPr>
              <w:t>2</w:t>
            </w:r>
            <w:r w:rsidRPr="001E6658">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337D9" w:rsidRPr="001E6658" w:rsidRDefault="002337D9" w:rsidP="00DA5448">
            <w:pPr>
              <w:pStyle w:val="afb"/>
              <w:ind w:firstLine="284"/>
              <w:rPr>
                <w:sz w:val="24"/>
              </w:rPr>
            </w:pPr>
            <w:r w:rsidRPr="001E6658">
              <w:rPr>
                <w:sz w:val="24"/>
              </w:rPr>
              <w:t>1.</w:t>
            </w:r>
            <w:r w:rsidR="001E6658" w:rsidRPr="001E6658">
              <w:rPr>
                <w:sz w:val="24"/>
              </w:rPr>
              <w:t>3</w:t>
            </w:r>
            <w:r w:rsidRPr="001E6658">
              <w:rPr>
                <w:sz w:val="24"/>
              </w:rPr>
              <w:t xml:space="preserve"> наличие опыта поставки товара, выполнения работ, оказания услуг и т.д. за период с 2013 по 2016 годы (включительно) с  предметом, аналогичному предмету </w:t>
            </w:r>
            <w:r w:rsidR="00166244" w:rsidRPr="001E6658">
              <w:rPr>
                <w:sz w:val="24"/>
              </w:rPr>
              <w:t>процедуры Размещения оферты</w:t>
            </w:r>
            <w:r w:rsidRPr="001E6658">
              <w:rPr>
                <w:sz w:val="24"/>
              </w:rPr>
              <w:t xml:space="preserve"> </w:t>
            </w:r>
            <w:r w:rsidR="001E6658" w:rsidRPr="001E6658">
              <w:rPr>
                <w:sz w:val="24"/>
              </w:rPr>
              <w:t>на право заключения договора на отстой вагонов</w:t>
            </w:r>
            <w:r w:rsidRPr="001E6658">
              <w:rPr>
                <w:sz w:val="24"/>
              </w:rPr>
              <w:t xml:space="preserve">, с суммарной стоимостью договоров не менее </w:t>
            </w:r>
            <w:r w:rsidR="001E6658" w:rsidRPr="001E6658">
              <w:rPr>
                <w:sz w:val="24"/>
              </w:rPr>
              <w:t>30</w:t>
            </w:r>
            <w:r w:rsidRPr="001E6658">
              <w:rPr>
                <w:sz w:val="24"/>
              </w:rPr>
              <w:t>%</w:t>
            </w:r>
            <w:r w:rsidR="001E6658" w:rsidRPr="001E6658">
              <w:rPr>
                <w:sz w:val="24"/>
              </w:rPr>
              <w:t xml:space="preserve"> </w:t>
            </w:r>
            <w:r w:rsidRPr="001E6658">
              <w:rPr>
                <w:sz w:val="24"/>
              </w:rPr>
              <w:t xml:space="preserve"> от начальной (максимальной) цены договора.</w:t>
            </w:r>
          </w:p>
          <w:p w:rsidR="002337D9" w:rsidRPr="001E6658" w:rsidRDefault="002337D9" w:rsidP="00DA5448">
            <w:pPr>
              <w:ind w:firstLine="284"/>
              <w:jc w:val="both"/>
            </w:pPr>
            <w:r w:rsidRPr="001E6658">
              <w:t xml:space="preserve">2.  Претендент, помимо документов, указанных в пункте 2.3 настоящей документации о закупке, в составе заявки должен </w:t>
            </w:r>
            <w:proofErr w:type="gramStart"/>
            <w:r w:rsidRPr="001E6658">
              <w:t>предоставить следующие документы</w:t>
            </w:r>
            <w:proofErr w:type="gramEnd"/>
            <w:r w:rsidRPr="001E6658">
              <w:t>:</w:t>
            </w:r>
          </w:p>
          <w:p w:rsidR="002337D9" w:rsidRPr="009A4793" w:rsidRDefault="002337D9" w:rsidP="00DA5448">
            <w:pPr>
              <w:pStyle w:val="afb"/>
              <w:tabs>
                <w:tab w:val="left" w:pos="0"/>
                <w:tab w:val="left" w:pos="1440"/>
              </w:tabs>
              <w:ind w:firstLine="284"/>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337D9" w:rsidRPr="009A4793" w:rsidRDefault="002337D9" w:rsidP="00DA5448">
            <w:pPr>
              <w:pStyle w:val="afb"/>
              <w:tabs>
                <w:tab w:val="left" w:pos="0"/>
                <w:tab w:val="left" w:pos="1440"/>
              </w:tabs>
              <w:ind w:firstLine="284"/>
              <w:rPr>
                <w:sz w:val="24"/>
              </w:rPr>
            </w:pPr>
            <w:proofErr w:type="gramStart"/>
            <w:r w:rsidRPr="009A4793">
              <w:rPr>
                <w:sz w:val="24"/>
              </w:rPr>
              <w:t xml:space="preserve">2.2 </w:t>
            </w:r>
            <w:r w:rsidRPr="00C5028E">
              <w:rPr>
                <w:sz w:val="24"/>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w:t>
            </w:r>
            <w:r w:rsidRPr="00C5028E">
              <w:rPr>
                <w:sz w:val="24"/>
              </w:rPr>
              <w:lastRenderedPageBreak/>
              <w:t>Федеральную налоговую службу Российской Федерации бухгалтерской (финансовой) отчетности.</w:t>
            </w:r>
            <w:proofErr w:type="gramEnd"/>
            <w:r w:rsidRPr="00C5028E">
              <w:rPr>
                <w:sz w:val="24"/>
              </w:rPr>
              <w:t xml:space="preserve"> При отсутствии годовой бухгалтерской (финансовой) отчетности пояснительное письмо от претендента с указанием причины ее </w:t>
            </w:r>
            <w:r w:rsidR="008F430B" w:rsidRPr="00C5028E">
              <w:rPr>
                <w:sz w:val="24"/>
              </w:rPr>
              <w:t>отсутствия</w:t>
            </w:r>
            <w:r w:rsidRPr="009A4793">
              <w:rPr>
                <w:sz w:val="24"/>
              </w:rPr>
              <w:t>;</w:t>
            </w:r>
          </w:p>
          <w:p w:rsidR="002337D9" w:rsidRPr="009A4793" w:rsidRDefault="002337D9" w:rsidP="00DA5448">
            <w:pPr>
              <w:pStyle w:val="afb"/>
              <w:tabs>
                <w:tab w:val="left" w:pos="0"/>
                <w:tab w:val="left" w:pos="1440"/>
              </w:tabs>
              <w:ind w:firstLine="284"/>
              <w:rPr>
                <w:sz w:val="24"/>
              </w:rPr>
            </w:pPr>
            <w:proofErr w:type="gramStart"/>
            <w:r w:rsidRPr="009A4793">
              <w:rPr>
                <w:sz w:val="24"/>
              </w:rPr>
              <w:t>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w:t>
            </w:r>
            <w:r>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2337D9" w:rsidRPr="009A4793" w:rsidRDefault="002337D9" w:rsidP="00DA5448">
            <w:pPr>
              <w:pStyle w:val="afb"/>
              <w:tabs>
                <w:tab w:val="left" w:pos="0"/>
                <w:tab w:val="left" w:pos="1440"/>
              </w:tabs>
              <w:ind w:firstLine="284"/>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2337D9" w:rsidRPr="009A4793" w:rsidRDefault="002337D9" w:rsidP="00DA5448">
            <w:pPr>
              <w:pStyle w:val="afb"/>
              <w:tabs>
                <w:tab w:val="left" w:pos="0"/>
                <w:tab w:val="left" w:pos="1440"/>
              </w:tabs>
              <w:ind w:firstLine="284"/>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2337D9" w:rsidRPr="009A4793" w:rsidRDefault="002337D9" w:rsidP="00DA5448">
            <w:pPr>
              <w:pStyle w:val="afb"/>
              <w:tabs>
                <w:tab w:val="left" w:pos="0"/>
                <w:tab w:val="left" w:pos="1440"/>
              </w:tabs>
              <w:ind w:firstLine="284"/>
              <w:rPr>
                <w:sz w:val="24"/>
              </w:rPr>
            </w:pPr>
            <w:proofErr w:type="gramStart"/>
            <w:r w:rsidRPr="009A4793">
              <w:rPr>
                <w:sz w:val="24"/>
              </w:rPr>
              <w:t xml:space="preserve">2.4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w:t>
            </w:r>
            <w:r>
              <w:rPr>
                <w:sz w:val="24"/>
              </w:rPr>
              <w:t xml:space="preserve"> с суммарной суммой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9A4793">
              <w:rPr>
                <w:sz w:val="24"/>
              </w:rPr>
              <w:t>), а также информации в едином Федеральном реестре сведений о фактах деятельности юридических лиц http://www.fedresurs.ru/companies/IsSearching.</w:t>
            </w:r>
          </w:p>
          <w:p w:rsidR="002337D9" w:rsidRPr="009A4793" w:rsidRDefault="002337D9" w:rsidP="00DA5448">
            <w:pPr>
              <w:pStyle w:val="afb"/>
              <w:tabs>
                <w:tab w:val="left" w:pos="0"/>
                <w:tab w:val="left" w:pos="1440"/>
              </w:tabs>
              <w:ind w:firstLine="284"/>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9A4793">
              <w:rPr>
                <w:sz w:val="24"/>
              </w:rPr>
              <w:t>постановления о прекращении исполнительного производства и т.п.).</w:t>
            </w:r>
          </w:p>
          <w:p w:rsidR="002337D9" w:rsidRDefault="002337D9" w:rsidP="00DA5448">
            <w:pPr>
              <w:pStyle w:val="afb"/>
              <w:tabs>
                <w:tab w:val="left" w:pos="0"/>
                <w:tab w:val="left" w:pos="1418"/>
              </w:tabs>
              <w:ind w:firstLine="284"/>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w:t>
            </w:r>
            <w:r w:rsidRPr="009A4793">
              <w:rPr>
                <w:sz w:val="24"/>
              </w:rPr>
              <w:lastRenderedPageBreak/>
              <w:t>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337D9" w:rsidRPr="008F430B" w:rsidRDefault="002337D9" w:rsidP="00DA5448">
            <w:pPr>
              <w:pStyle w:val="afb"/>
              <w:ind w:firstLine="284"/>
              <w:rPr>
                <w:sz w:val="24"/>
                <w:highlight w:val="cyan"/>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2337D9" w:rsidRPr="0007096B" w:rsidRDefault="002337D9" w:rsidP="00DA5448">
            <w:pPr>
              <w:tabs>
                <w:tab w:val="left" w:pos="1418"/>
              </w:tabs>
              <w:ind w:firstLine="284"/>
              <w:jc w:val="both"/>
            </w:pPr>
            <w:r w:rsidRPr="0007096B">
              <w:t>В случае регистрации</w:t>
            </w:r>
            <w:r w:rsidR="008F17F3">
              <w:t xml:space="preserve"> претендента</w:t>
            </w:r>
            <w:r w:rsidRPr="0007096B">
              <w:t xml:space="preserve"> на те</w:t>
            </w:r>
            <w:r w:rsidR="008F17F3">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337D9" w:rsidRPr="0007096B" w:rsidRDefault="002337D9" w:rsidP="00DA5448">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2337D9" w:rsidRDefault="002337D9" w:rsidP="00DA5448">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p w:rsidR="008F17F3" w:rsidRPr="0007096B" w:rsidRDefault="008F17F3" w:rsidP="00DA5448">
            <w:pPr>
              <w:pStyle w:val="-3"/>
              <w:numPr>
                <w:ilvl w:val="2"/>
                <w:numId w:val="0"/>
              </w:numPr>
              <w:tabs>
                <w:tab w:val="num" w:pos="1985"/>
              </w:tabs>
              <w:ind w:firstLine="284"/>
              <w:rPr>
                <w:sz w:val="24"/>
                <w:lang w:eastAsia="ar-SA"/>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sidRPr="0007096B">
              <w:rPr>
                <w:sz w:val="24"/>
              </w:rPr>
              <w:t>Соответствие требованиям, указанным в пунктах 2.1 и 2.2 настоящей документации о закупке, в Техническом задании (раздел 4) и подпункте 1 пункта 17 настоящей Информационной карты.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A408CF" w:rsidRPr="002055E3" w:rsidRDefault="00A408CF" w:rsidP="00A408CF">
            <w:pPr>
              <w:pStyle w:val="-3"/>
              <w:numPr>
                <w:ilvl w:val="2"/>
                <w:numId w:val="0"/>
              </w:numPr>
              <w:tabs>
                <w:tab w:val="num" w:pos="1985"/>
              </w:tabs>
              <w:suppressAutoHyphens/>
              <w:ind w:firstLine="709"/>
              <w:rPr>
                <w:sz w:val="24"/>
              </w:rPr>
            </w:pPr>
            <w:r w:rsidRPr="002055E3">
              <w:rPr>
                <w:sz w:val="24"/>
              </w:rPr>
              <w:t>Победитель вправе направить Заказчику предложения по внесению изменений в договор, размещенный в составе настоящей документации (приложение № 5), до моме</w:t>
            </w:r>
            <w:r>
              <w:rPr>
                <w:sz w:val="24"/>
              </w:rPr>
              <w:t>нта его подписания победителем.</w:t>
            </w:r>
          </w:p>
          <w:p w:rsidR="00A408CF" w:rsidRPr="00A408CF" w:rsidRDefault="00A408CF" w:rsidP="00A408CF">
            <w:pPr>
              <w:pStyle w:val="-3"/>
              <w:numPr>
                <w:ilvl w:val="2"/>
                <w:numId w:val="0"/>
              </w:numPr>
              <w:tabs>
                <w:tab w:val="num" w:pos="1985"/>
              </w:tabs>
              <w:suppressAutoHyphens/>
              <w:ind w:firstLine="709"/>
              <w:rPr>
                <w:sz w:val="24"/>
              </w:rPr>
            </w:pPr>
            <w:r w:rsidRPr="002055E3">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w:t>
            </w:r>
            <w:r w:rsidRPr="00A408CF">
              <w:rPr>
                <w:sz w:val="24"/>
              </w:rPr>
              <w:t>оферты победителем, соответствующего уведомления от Заказчика.</w:t>
            </w:r>
          </w:p>
          <w:p w:rsidR="00A408CF" w:rsidRPr="00A408CF" w:rsidRDefault="00A408CF" w:rsidP="00A408CF">
            <w:pPr>
              <w:pStyle w:val="-3"/>
              <w:numPr>
                <w:ilvl w:val="2"/>
                <w:numId w:val="0"/>
              </w:numPr>
              <w:tabs>
                <w:tab w:val="num" w:pos="1985"/>
              </w:tabs>
              <w:suppressAutoHyphens/>
              <w:ind w:firstLine="709"/>
              <w:rPr>
                <w:sz w:val="24"/>
              </w:rPr>
            </w:pPr>
            <w:r w:rsidRPr="00A408C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408CF" w:rsidRPr="00A408CF" w:rsidRDefault="00A408CF" w:rsidP="00A408CF">
            <w:pPr>
              <w:pStyle w:val="-3"/>
              <w:numPr>
                <w:ilvl w:val="2"/>
                <w:numId w:val="0"/>
              </w:numPr>
              <w:tabs>
                <w:tab w:val="num" w:pos="1985"/>
              </w:tabs>
              <w:suppressAutoHyphens/>
              <w:ind w:firstLine="709"/>
              <w:rPr>
                <w:sz w:val="24"/>
              </w:rPr>
            </w:pPr>
            <w:r w:rsidRPr="00A408CF">
              <w:rPr>
                <w:sz w:val="24"/>
              </w:rPr>
              <w:t>Внесение изменений в договор по предложениям победителя является правом Заказчика и осуществляется по усмотрению Заказчика.</w:t>
            </w:r>
          </w:p>
          <w:p w:rsidR="00A408CF" w:rsidRPr="00A408CF" w:rsidRDefault="00A408CF" w:rsidP="00A408CF">
            <w:pPr>
              <w:numPr>
                <w:ilvl w:val="2"/>
                <w:numId w:val="0"/>
              </w:numPr>
              <w:tabs>
                <w:tab w:val="num" w:pos="1985"/>
              </w:tabs>
              <w:jc w:val="both"/>
            </w:pPr>
            <w:r w:rsidRPr="00A408CF">
              <w:t xml:space="preserve">            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337D9" w:rsidRPr="0007096B" w:rsidRDefault="00A408CF" w:rsidP="00A408CF">
            <w:pPr>
              <w:pStyle w:val="-3"/>
              <w:numPr>
                <w:ilvl w:val="2"/>
                <w:numId w:val="0"/>
              </w:numPr>
              <w:tabs>
                <w:tab w:val="num" w:pos="1985"/>
              </w:tabs>
              <w:suppressAutoHyphens/>
              <w:ind w:firstLine="284"/>
              <w:rPr>
                <w:sz w:val="24"/>
              </w:rPr>
            </w:pPr>
            <w:r w:rsidRPr="00A408CF">
              <w:rPr>
                <w:sz w:val="24"/>
              </w:rPr>
              <w:t xml:space="preserve">            В процессе исполнения договора стороны вправе согласовать оказание услуг по направлениям, не указанным в заявке победителя процедуры Размещения оферты</w:t>
            </w:r>
            <w:r w:rsidRPr="002055E3">
              <w:t>.</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 xml:space="preserve">Срок заключения </w:t>
            </w:r>
            <w:r w:rsidRPr="00F472B9">
              <w:rPr>
                <w:b/>
                <w:color w:val="auto"/>
              </w:rPr>
              <w:lastRenderedPageBreak/>
              <w:t>договора</w:t>
            </w:r>
          </w:p>
        </w:tc>
        <w:tc>
          <w:tcPr>
            <w:tcW w:w="6768" w:type="dxa"/>
          </w:tcPr>
          <w:p w:rsidR="002337D9" w:rsidRPr="00F86FAA" w:rsidRDefault="002337D9" w:rsidP="001E6658">
            <w:pPr>
              <w:pStyle w:val="19"/>
              <w:ind w:firstLine="284"/>
              <w:rPr>
                <w:sz w:val="24"/>
                <w:szCs w:val="24"/>
              </w:rPr>
            </w:pPr>
            <w:r w:rsidRPr="00151B7A">
              <w:rPr>
                <w:sz w:val="24"/>
                <w:szCs w:val="24"/>
              </w:rPr>
              <w:lastRenderedPageBreak/>
              <w:t xml:space="preserve">Не более </w:t>
            </w:r>
            <w:r w:rsidR="001E6658">
              <w:rPr>
                <w:sz w:val="24"/>
                <w:szCs w:val="24"/>
              </w:rPr>
              <w:t>30 дней</w:t>
            </w:r>
            <w:r w:rsidRPr="00151B7A">
              <w:rPr>
                <w:sz w:val="24"/>
                <w:szCs w:val="24"/>
              </w:rPr>
              <w:t xml:space="preserve"> </w:t>
            </w:r>
            <w:proofErr w:type="spellStart"/>
            <w:proofErr w:type="gramStart"/>
            <w:r w:rsidRPr="00151B7A">
              <w:rPr>
                <w:sz w:val="24"/>
                <w:szCs w:val="24"/>
              </w:rPr>
              <w:t>дней</w:t>
            </w:r>
            <w:proofErr w:type="spellEnd"/>
            <w:proofErr w:type="gramEnd"/>
            <w:r w:rsidRPr="00151B7A">
              <w:rPr>
                <w:sz w:val="24"/>
                <w:szCs w:val="24"/>
              </w:rPr>
              <w:t xml:space="preserve"> со дня принятия Конкурсной </w:t>
            </w:r>
            <w:r w:rsidRPr="00151B7A">
              <w:rPr>
                <w:sz w:val="24"/>
                <w:szCs w:val="24"/>
              </w:rPr>
              <w:lastRenderedPageBreak/>
              <w:t>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lastRenderedPageBreak/>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A408CF" w:rsidRPr="002055E3" w:rsidRDefault="00A408CF" w:rsidP="00A408CF">
            <w:pPr>
              <w:spacing w:line="280" w:lineRule="exact"/>
              <w:jc w:val="both"/>
              <w:rPr>
                <w:color w:val="000000"/>
              </w:rPr>
            </w:pPr>
            <w:proofErr w:type="gramStart"/>
            <w:r w:rsidRPr="002055E3">
              <w:rPr>
                <w:bCs/>
              </w:rPr>
              <w:t>с</w:t>
            </w:r>
            <w:r w:rsidRPr="002055E3">
              <w:t xml:space="preserve">  даты заключения</w:t>
            </w:r>
            <w:proofErr w:type="gramEnd"/>
            <w:r w:rsidRPr="002055E3">
              <w:t xml:space="preserve"> договора по 31 декабря 20</w:t>
            </w:r>
            <w:r>
              <w:t>21</w:t>
            </w:r>
            <w:r w:rsidRPr="002055E3">
              <w:t>года</w:t>
            </w:r>
          </w:p>
          <w:p w:rsidR="00097FDC" w:rsidRPr="00A408CF" w:rsidRDefault="00A408CF" w:rsidP="00A408CF">
            <w:pPr>
              <w:pStyle w:val="Default"/>
              <w:spacing w:line="276" w:lineRule="auto"/>
              <w:jc w:val="both"/>
            </w:pPr>
            <w:r w:rsidRPr="002055E3">
              <w:t>включительно.</w:t>
            </w:r>
          </w:p>
        </w:tc>
      </w:tr>
      <w:tr w:rsidR="002337D9" w:rsidRPr="00F86FAA" w:rsidTr="00FC17AC">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2337D9" w:rsidRPr="001E6658" w:rsidRDefault="001E6658" w:rsidP="001E6658">
            <w:pPr>
              <w:pStyle w:val="19"/>
              <w:ind w:firstLine="284"/>
              <w:rPr>
                <w:sz w:val="24"/>
                <w:szCs w:val="24"/>
              </w:rPr>
            </w:pPr>
            <w:r w:rsidRPr="001E6658">
              <w:rPr>
                <w:color w:val="000000"/>
                <w:sz w:val="24"/>
                <w:szCs w:val="24"/>
              </w:rPr>
              <w:t>Привлечение субподрядчиков допускается, в соответствии с приложением № 7 настоящей документации о закупке</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72531B" w:rsidRDefault="0072531B">
      <w:pPr>
        <w:suppressAutoHyphens w:val="0"/>
        <w:rPr>
          <w:rFonts w:eastAsia="MS Mincho"/>
          <w:sz w:val="28"/>
          <w:szCs w:val="28"/>
        </w:rPr>
      </w:pPr>
    </w:p>
    <w:p w:rsidR="009D65DA" w:rsidRDefault="009D65DA">
      <w:pPr>
        <w:suppressAutoHyphens w:val="0"/>
        <w:rPr>
          <w:rFonts w:eastAsia="MS Mincho"/>
          <w:sz w:val="28"/>
          <w:szCs w:val="28"/>
        </w:rPr>
      </w:pPr>
      <w:r>
        <w:rPr>
          <w:rFonts w:eastAsia="MS Mincho"/>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proofErr w:type="gramStart"/>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roofErr w:type="gramEnd"/>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w:t>
      </w:r>
      <w:proofErr w:type="gramStart"/>
      <w:r w:rsidR="00685EAD" w:rsidRPr="00E14407">
        <w:rPr>
          <w:szCs w:val="28"/>
        </w:rPr>
        <w:t>О</w:t>
      </w:r>
      <w:r w:rsidR="0072531B">
        <w:rPr>
          <w:szCs w:val="28"/>
        </w:rPr>
        <w:t>-</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право </w:t>
      </w:r>
      <w:r w:rsidR="00031B9F" w:rsidRPr="0007096B">
        <w:rPr>
          <w:szCs w:val="28"/>
        </w:rPr>
        <w:t xml:space="preserve">на заключение договора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 xml:space="preserve">оказание услуг </w:t>
      </w:r>
      <w:proofErr w:type="gramStart"/>
      <w:r w:rsidR="00861099" w:rsidRPr="00861099">
        <w:rPr>
          <w:i/>
          <w:szCs w:val="24"/>
        </w:rPr>
        <w:t>по</w:t>
      </w:r>
      <w:proofErr w:type="gramEnd"/>
      <w:r w:rsidR="00861099" w:rsidRPr="00861099">
        <w:rPr>
          <w:szCs w:val="24"/>
        </w:rPr>
        <w:t xml:space="preserve">_____, </w:t>
      </w:r>
      <w:proofErr w:type="gramStart"/>
      <w:r w:rsidR="00861099" w:rsidRPr="00861099">
        <w:rPr>
          <w:i/>
          <w:szCs w:val="24"/>
        </w:rPr>
        <w:t>на</w:t>
      </w:r>
      <w:proofErr w:type="gramEnd"/>
      <w:r w:rsidR="00861099" w:rsidRPr="00861099">
        <w:rPr>
          <w:i/>
          <w:szCs w:val="24"/>
        </w:rPr>
        <w:t xml:space="preserve">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proofErr w:type="gramStart"/>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gramEnd"/>
      <w:r w:rsidRPr="0007096B">
        <w:rPr>
          <w:sz w:val="28"/>
          <w:szCs w:val="20"/>
        </w:rPr>
        <w:t xml:space="preserve">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 xml:space="preserve">в любое время до момента </w:t>
      </w:r>
      <w:proofErr w:type="gramStart"/>
      <w:r>
        <w:rPr>
          <w:rFonts w:eastAsia="Times New Roman"/>
          <w:sz w:val="28"/>
        </w:rPr>
        <w:t>объявления победителя процедуры</w:t>
      </w:r>
      <w:r w:rsidRPr="00B80581">
        <w:rPr>
          <w:rFonts w:eastAsia="Times New Roman"/>
          <w:sz w:val="28"/>
        </w:rPr>
        <w:t xml:space="preserve"> Размещения оферты</w:t>
      </w:r>
      <w:proofErr w:type="gramEnd"/>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среднего </w:t>
      </w:r>
      <w:r w:rsidRPr="00D26396">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lastRenderedPageBreak/>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0954FB" w:rsidRPr="00F230E7" w:rsidRDefault="005951A5" w:rsidP="00F230E7">
      <w:pPr>
        <w:pStyle w:val="afb"/>
        <w:ind w:firstLine="0"/>
        <w:jc w:val="center"/>
        <w:outlineLvl w:val="1"/>
        <w:rPr>
          <w:b/>
          <w:sz w:val="28"/>
          <w:szCs w:val="28"/>
        </w:rPr>
      </w:pPr>
      <w:r w:rsidRPr="00F230E7">
        <w:rPr>
          <w:b/>
          <w:sz w:val="28"/>
          <w:szCs w:val="28"/>
        </w:rPr>
        <w:t>Предложение о сотрудничестве</w:t>
      </w:r>
    </w:p>
    <w:p w:rsidR="000954FB" w:rsidRPr="0007096B" w:rsidRDefault="000954FB" w:rsidP="000954FB">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1831FB" w:rsidP="001831FB">
            <w:r>
              <w:rPr>
                <w:sz w:val="28"/>
                <w:szCs w:val="28"/>
              </w:rPr>
              <w:t>№ РО</w:t>
            </w:r>
            <w:proofErr w:type="gramStart"/>
            <w:r>
              <w:rPr>
                <w:sz w:val="28"/>
                <w:szCs w:val="28"/>
              </w:rPr>
              <w:t>-</w:t>
            </w:r>
            <w:r w:rsidR="00685EAD" w:rsidRPr="00685EAD">
              <w:rPr>
                <w:sz w:val="28"/>
                <w:szCs w:val="28"/>
              </w:rPr>
              <w:t>________</w:t>
            </w:r>
            <w:r>
              <w:rPr>
                <w:sz w:val="28"/>
                <w:szCs w:val="28"/>
              </w:rPr>
              <w:t>-______-</w:t>
            </w:r>
            <w:r w:rsidR="00685EAD" w:rsidRPr="00685EAD">
              <w:rPr>
                <w:sz w:val="28"/>
                <w:szCs w:val="28"/>
              </w:rPr>
              <w:t>________</w:t>
            </w:r>
            <w:proofErr w:type="gramEnd"/>
          </w:p>
        </w:tc>
      </w:tr>
    </w:tbl>
    <w:p w:rsidR="00164DD2" w:rsidRPr="0007096B" w:rsidRDefault="00164DD2" w:rsidP="000954FB">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854"/>
      </w:tblGrid>
      <w:tr w:rsidR="00BB1E9E" w:rsidRPr="0007096B" w:rsidTr="00BB1E9E">
        <w:tc>
          <w:tcPr>
            <w:tcW w:w="9854" w:type="dxa"/>
          </w:tcPr>
          <w:p w:rsidR="00BB1E9E" w:rsidRPr="0007096B" w:rsidRDefault="00BB1E9E" w:rsidP="000954FB">
            <w:pPr>
              <w:rPr>
                <w:sz w:val="28"/>
                <w:szCs w:val="28"/>
              </w:rPr>
            </w:pPr>
          </w:p>
        </w:tc>
      </w:tr>
      <w:tr w:rsidR="00BB1E9E" w:rsidRPr="0007096B" w:rsidTr="00BB1E9E">
        <w:tc>
          <w:tcPr>
            <w:tcW w:w="9854" w:type="dxa"/>
          </w:tcPr>
          <w:p w:rsidR="00BB1E9E" w:rsidRPr="0007096B" w:rsidRDefault="00BB1E9E" w:rsidP="00BB1E9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A91602" w:rsidRDefault="00A91602" w:rsidP="00A91602">
      <w:pPr>
        <w:ind w:firstLine="720"/>
        <w:jc w:val="both"/>
        <w:rPr>
          <w:b/>
          <w:sz w:val="28"/>
          <w:szCs w:val="28"/>
          <w:highlight w:val="cyan"/>
        </w:rPr>
      </w:pPr>
    </w:p>
    <w:p w:rsidR="004D5254" w:rsidRPr="000B7E6A" w:rsidRDefault="004D5254" w:rsidP="004D5254">
      <w:pPr>
        <w:spacing w:after="120"/>
        <w:ind w:firstLine="709"/>
        <w:jc w:val="both"/>
        <w:rPr>
          <w:sz w:val="28"/>
          <w:szCs w:val="28"/>
        </w:rPr>
      </w:pPr>
      <w:r>
        <w:rPr>
          <w:b/>
          <w:sz w:val="28"/>
          <w:szCs w:val="28"/>
        </w:rPr>
        <w:t>1</w:t>
      </w:r>
      <w:r w:rsidRPr="000B7E6A">
        <w:rPr>
          <w:sz w:val="28"/>
          <w:szCs w:val="28"/>
        </w:rPr>
        <w:t>. Единичные расценки за Отстой Вагонов:</w:t>
      </w:r>
    </w:p>
    <w:tbl>
      <w:tblPr>
        <w:tblW w:w="9356" w:type="dxa"/>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tblPr>
      <w:tblGrid>
        <w:gridCol w:w="4111"/>
        <w:gridCol w:w="5245"/>
      </w:tblGrid>
      <w:tr w:rsidR="004D5254" w:rsidRPr="000B7E6A" w:rsidTr="0034138E">
        <w:trPr>
          <w:trHeight w:val="638"/>
        </w:trPr>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5254" w:rsidRPr="00D459E9" w:rsidRDefault="004D5254" w:rsidP="0034138E">
            <w:pPr>
              <w:spacing w:after="120"/>
              <w:jc w:val="center"/>
              <w:rPr>
                <w:sz w:val="28"/>
                <w:szCs w:val="28"/>
              </w:rPr>
            </w:pPr>
            <w:r w:rsidRPr="00D459E9">
              <w:rPr>
                <w:sz w:val="28"/>
                <w:szCs w:val="28"/>
              </w:rPr>
              <w:t>Длина Вагона</w:t>
            </w:r>
          </w:p>
        </w:tc>
        <w:tc>
          <w:tcPr>
            <w:tcW w:w="5245" w:type="dxa"/>
            <w:tcBorders>
              <w:top w:val="single" w:sz="4" w:space="0" w:color="000000"/>
              <w:left w:val="single" w:sz="4" w:space="0" w:color="000000"/>
              <w:bottom w:val="single" w:sz="4" w:space="0" w:color="000000"/>
              <w:right w:val="single" w:sz="4" w:space="0" w:color="000000"/>
            </w:tcBorders>
          </w:tcPr>
          <w:p w:rsidR="004D5254" w:rsidRPr="00D459E9" w:rsidRDefault="004D5254" w:rsidP="0034138E">
            <w:pPr>
              <w:jc w:val="center"/>
              <w:rPr>
                <w:sz w:val="28"/>
                <w:szCs w:val="28"/>
              </w:rPr>
            </w:pPr>
            <w:r w:rsidRPr="00D459E9">
              <w:rPr>
                <w:sz w:val="28"/>
                <w:szCs w:val="28"/>
              </w:rPr>
              <w:t xml:space="preserve">Ставка за 1 Вагон в сутки (руб.) </w:t>
            </w:r>
          </w:p>
          <w:p w:rsidR="004D5254" w:rsidRPr="00D459E9" w:rsidRDefault="004D5254" w:rsidP="0034138E">
            <w:pPr>
              <w:spacing w:after="120"/>
              <w:jc w:val="center"/>
              <w:rPr>
                <w:sz w:val="28"/>
                <w:szCs w:val="28"/>
              </w:rPr>
            </w:pPr>
            <w:r>
              <w:rPr>
                <w:sz w:val="28"/>
                <w:szCs w:val="28"/>
              </w:rPr>
              <w:t xml:space="preserve">С </w:t>
            </w:r>
            <w:r w:rsidRPr="00D459E9">
              <w:rPr>
                <w:sz w:val="28"/>
                <w:szCs w:val="28"/>
              </w:rPr>
              <w:t>учет</w:t>
            </w:r>
            <w:r>
              <w:rPr>
                <w:sz w:val="28"/>
                <w:szCs w:val="28"/>
              </w:rPr>
              <w:t>ом</w:t>
            </w:r>
            <w:r w:rsidRPr="00D459E9">
              <w:rPr>
                <w:sz w:val="28"/>
                <w:szCs w:val="28"/>
              </w:rPr>
              <w:t xml:space="preserve"> НДС</w:t>
            </w:r>
            <w:r>
              <w:rPr>
                <w:sz w:val="28"/>
                <w:szCs w:val="28"/>
              </w:rPr>
              <w:t>-18%</w:t>
            </w:r>
          </w:p>
        </w:tc>
      </w:tr>
      <w:tr w:rsidR="004D5254" w:rsidRPr="000B7E6A" w:rsidTr="0034138E">
        <w:trPr>
          <w:trHeight w:val="318"/>
        </w:trPr>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5254" w:rsidRPr="00D459E9" w:rsidRDefault="004D5254" w:rsidP="0034138E">
            <w:pPr>
              <w:spacing w:after="120"/>
              <w:jc w:val="center"/>
              <w:rPr>
                <w:sz w:val="28"/>
                <w:szCs w:val="28"/>
              </w:rPr>
            </w:pPr>
            <w:r w:rsidRPr="00D459E9">
              <w:rPr>
                <w:sz w:val="28"/>
                <w:szCs w:val="28"/>
              </w:rPr>
              <w:t>До 15 метров</w:t>
            </w:r>
          </w:p>
        </w:tc>
        <w:tc>
          <w:tcPr>
            <w:tcW w:w="5245" w:type="dxa"/>
            <w:tcBorders>
              <w:top w:val="single" w:sz="4" w:space="0" w:color="000000"/>
              <w:left w:val="single" w:sz="4" w:space="0" w:color="000000"/>
              <w:bottom w:val="single" w:sz="4" w:space="0" w:color="000000"/>
              <w:right w:val="single" w:sz="4" w:space="0" w:color="000000"/>
            </w:tcBorders>
            <w:vAlign w:val="center"/>
          </w:tcPr>
          <w:p w:rsidR="004D5254" w:rsidRPr="00D459E9" w:rsidRDefault="004D5254" w:rsidP="004D5254">
            <w:pPr>
              <w:spacing w:after="120"/>
              <w:ind w:firstLine="709"/>
              <w:jc w:val="center"/>
              <w:rPr>
                <w:sz w:val="28"/>
                <w:szCs w:val="28"/>
              </w:rPr>
            </w:pPr>
          </w:p>
        </w:tc>
      </w:tr>
      <w:tr w:rsidR="004D5254" w:rsidRPr="000B7E6A" w:rsidTr="0034138E">
        <w:trPr>
          <w:trHeight w:val="318"/>
        </w:trPr>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5254" w:rsidRPr="00D459E9" w:rsidRDefault="004D5254" w:rsidP="0034138E">
            <w:pPr>
              <w:spacing w:after="120"/>
              <w:jc w:val="center"/>
              <w:rPr>
                <w:sz w:val="28"/>
                <w:szCs w:val="28"/>
              </w:rPr>
            </w:pPr>
            <w:r w:rsidRPr="00D459E9">
              <w:rPr>
                <w:sz w:val="28"/>
                <w:szCs w:val="28"/>
              </w:rPr>
              <w:t xml:space="preserve">От 15,0 до 20,0 метров </w:t>
            </w:r>
          </w:p>
        </w:tc>
        <w:tc>
          <w:tcPr>
            <w:tcW w:w="5245" w:type="dxa"/>
            <w:tcBorders>
              <w:top w:val="single" w:sz="4" w:space="0" w:color="000000"/>
              <w:left w:val="single" w:sz="4" w:space="0" w:color="000000"/>
              <w:bottom w:val="single" w:sz="4" w:space="0" w:color="000000"/>
              <w:right w:val="single" w:sz="4" w:space="0" w:color="000000"/>
            </w:tcBorders>
            <w:vAlign w:val="center"/>
          </w:tcPr>
          <w:p w:rsidR="004D5254" w:rsidRPr="00D459E9" w:rsidRDefault="004D5254" w:rsidP="004D5254">
            <w:pPr>
              <w:spacing w:after="120"/>
              <w:ind w:firstLine="709"/>
              <w:jc w:val="center"/>
              <w:rPr>
                <w:sz w:val="28"/>
                <w:szCs w:val="28"/>
              </w:rPr>
            </w:pPr>
          </w:p>
        </w:tc>
      </w:tr>
      <w:tr w:rsidR="004D5254" w:rsidRPr="000B7E6A" w:rsidTr="0034138E">
        <w:trPr>
          <w:trHeight w:val="318"/>
        </w:trPr>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5254" w:rsidRPr="00D459E9" w:rsidRDefault="004D5254" w:rsidP="0034138E">
            <w:pPr>
              <w:spacing w:after="120"/>
              <w:jc w:val="center"/>
              <w:rPr>
                <w:sz w:val="28"/>
                <w:szCs w:val="28"/>
              </w:rPr>
            </w:pPr>
            <w:r w:rsidRPr="00D459E9">
              <w:rPr>
                <w:sz w:val="28"/>
                <w:szCs w:val="28"/>
              </w:rPr>
              <w:t>От 20,0 метров и выше</w:t>
            </w:r>
          </w:p>
        </w:tc>
        <w:tc>
          <w:tcPr>
            <w:tcW w:w="5245" w:type="dxa"/>
            <w:tcBorders>
              <w:top w:val="single" w:sz="4" w:space="0" w:color="000000"/>
              <w:left w:val="single" w:sz="4" w:space="0" w:color="000000"/>
              <w:bottom w:val="single" w:sz="4" w:space="0" w:color="000000"/>
              <w:right w:val="single" w:sz="4" w:space="0" w:color="000000"/>
            </w:tcBorders>
            <w:vAlign w:val="center"/>
          </w:tcPr>
          <w:p w:rsidR="004D5254" w:rsidRPr="00D459E9" w:rsidRDefault="004D5254" w:rsidP="004D5254">
            <w:pPr>
              <w:spacing w:after="120"/>
              <w:ind w:firstLine="709"/>
              <w:jc w:val="center"/>
              <w:rPr>
                <w:sz w:val="28"/>
                <w:szCs w:val="28"/>
              </w:rPr>
            </w:pPr>
          </w:p>
        </w:tc>
      </w:tr>
    </w:tbl>
    <w:p w:rsidR="004D5254" w:rsidRPr="000B7E6A" w:rsidRDefault="004D5254" w:rsidP="004D5254">
      <w:pPr>
        <w:spacing w:after="120"/>
        <w:ind w:left="2" w:firstLine="707"/>
        <w:jc w:val="both"/>
        <w:rPr>
          <w:sz w:val="28"/>
          <w:szCs w:val="28"/>
        </w:rPr>
      </w:pPr>
    </w:p>
    <w:p w:rsidR="004D5254" w:rsidRPr="000B7E6A" w:rsidRDefault="004D5254" w:rsidP="004D5254">
      <w:pPr>
        <w:spacing w:before="120"/>
        <w:ind w:firstLine="709"/>
        <w:jc w:val="both"/>
        <w:rPr>
          <w:sz w:val="28"/>
          <w:szCs w:val="28"/>
        </w:rPr>
      </w:pPr>
      <w:r w:rsidRPr="000B7E6A">
        <w:rPr>
          <w:spacing w:val="-4"/>
          <w:sz w:val="28"/>
          <w:szCs w:val="28"/>
        </w:rPr>
        <w:t>Ц</w:t>
      </w:r>
      <w:r w:rsidRPr="000B7E6A">
        <w:rPr>
          <w:sz w:val="28"/>
          <w:szCs w:val="28"/>
        </w:rPr>
        <w:t>ена формируется из расчета единицы Услуги за Отстой 1 (одного) вагона на путях Исполнителя с учетом всех видов налогов, с учетом НДС.</w:t>
      </w:r>
    </w:p>
    <w:p w:rsidR="004D5254" w:rsidRDefault="004D5254" w:rsidP="004D5254">
      <w:pPr>
        <w:spacing w:before="120"/>
        <w:ind w:firstLine="709"/>
        <w:jc w:val="both"/>
        <w:rPr>
          <w:sz w:val="28"/>
          <w:szCs w:val="28"/>
        </w:rPr>
      </w:pPr>
      <w:r w:rsidRPr="000B7E6A">
        <w:rPr>
          <w:sz w:val="28"/>
          <w:szCs w:val="28"/>
        </w:rPr>
        <w:t>4.8.3. Ставка за одну маневровую операцию по подаче или уборке одного или группы вагонов</w:t>
      </w:r>
      <w:r>
        <w:rPr>
          <w:sz w:val="28"/>
          <w:szCs w:val="28"/>
        </w:rPr>
        <w:t>:</w:t>
      </w:r>
    </w:p>
    <w:p w:rsidR="004D5254" w:rsidRPr="00E15E1D" w:rsidRDefault="004D5254" w:rsidP="004D5254">
      <w:pPr>
        <w:jc w:val="both"/>
        <w:rPr>
          <w:sz w:val="26"/>
          <w:szCs w:val="2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0"/>
        <w:gridCol w:w="2430"/>
        <w:gridCol w:w="1619"/>
        <w:gridCol w:w="2492"/>
      </w:tblGrid>
      <w:tr w:rsidR="004D5254" w:rsidRPr="00E15E1D" w:rsidTr="0034138E">
        <w:tc>
          <w:tcPr>
            <w:tcW w:w="5670" w:type="dxa"/>
            <w:gridSpan w:val="2"/>
            <w:vAlign w:val="center"/>
          </w:tcPr>
          <w:p w:rsidR="004D5254" w:rsidRPr="00E15E1D" w:rsidRDefault="004D5254" w:rsidP="0034138E">
            <w:pPr>
              <w:jc w:val="center"/>
              <w:rPr>
                <w:b/>
                <w:sz w:val="26"/>
                <w:szCs w:val="26"/>
              </w:rPr>
            </w:pPr>
            <w:r w:rsidRPr="00E15E1D">
              <w:rPr>
                <w:b/>
                <w:sz w:val="26"/>
                <w:szCs w:val="26"/>
              </w:rPr>
              <w:t>Наименование услуги</w:t>
            </w:r>
          </w:p>
        </w:tc>
        <w:tc>
          <w:tcPr>
            <w:tcW w:w="1619" w:type="dxa"/>
            <w:vAlign w:val="center"/>
          </w:tcPr>
          <w:p w:rsidR="004D5254" w:rsidRPr="00E15E1D" w:rsidRDefault="004D5254" w:rsidP="0034138E">
            <w:pPr>
              <w:jc w:val="center"/>
              <w:rPr>
                <w:b/>
                <w:sz w:val="26"/>
                <w:szCs w:val="26"/>
              </w:rPr>
            </w:pPr>
            <w:r w:rsidRPr="00E15E1D">
              <w:rPr>
                <w:b/>
                <w:sz w:val="26"/>
                <w:szCs w:val="26"/>
              </w:rPr>
              <w:t>Единица измерения</w:t>
            </w:r>
          </w:p>
        </w:tc>
        <w:tc>
          <w:tcPr>
            <w:tcW w:w="2492" w:type="dxa"/>
            <w:vAlign w:val="center"/>
          </w:tcPr>
          <w:p w:rsidR="004D5254" w:rsidRPr="00E15E1D" w:rsidRDefault="004D5254" w:rsidP="004D5254">
            <w:pPr>
              <w:jc w:val="center"/>
              <w:rPr>
                <w:b/>
                <w:sz w:val="26"/>
                <w:szCs w:val="26"/>
              </w:rPr>
            </w:pPr>
            <w:r w:rsidRPr="00E15E1D">
              <w:rPr>
                <w:b/>
                <w:sz w:val="26"/>
                <w:szCs w:val="26"/>
              </w:rPr>
              <w:t>Стоимость услуги с НДС 18 %, руб</w:t>
            </w:r>
            <w:r>
              <w:rPr>
                <w:b/>
                <w:sz w:val="26"/>
                <w:szCs w:val="26"/>
              </w:rPr>
              <w:t xml:space="preserve">. </w:t>
            </w:r>
          </w:p>
        </w:tc>
      </w:tr>
      <w:tr w:rsidR="004D5254" w:rsidRPr="00E15E1D" w:rsidTr="0034138E">
        <w:tc>
          <w:tcPr>
            <w:tcW w:w="3240" w:type="dxa"/>
            <w:vMerge w:val="restart"/>
            <w:vAlign w:val="center"/>
          </w:tcPr>
          <w:p w:rsidR="004D5254" w:rsidRPr="00E15E1D" w:rsidRDefault="004D5254" w:rsidP="0034138E">
            <w:pPr>
              <w:pStyle w:val="afd"/>
              <w:tabs>
                <w:tab w:val="left" w:pos="1236"/>
              </w:tabs>
              <w:jc w:val="both"/>
              <w:rPr>
                <w:b/>
                <w:sz w:val="26"/>
                <w:szCs w:val="26"/>
              </w:rPr>
            </w:pPr>
            <w:r w:rsidRPr="00E15E1D">
              <w:rPr>
                <w:sz w:val="26"/>
                <w:szCs w:val="26"/>
              </w:rPr>
              <w:t>Оказание услуг по подаче и уборке вагонов (комплекс)</w:t>
            </w:r>
          </w:p>
        </w:tc>
        <w:tc>
          <w:tcPr>
            <w:tcW w:w="2430" w:type="dxa"/>
            <w:vAlign w:val="center"/>
          </w:tcPr>
          <w:p w:rsidR="004D5254" w:rsidRPr="00E15E1D" w:rsidRDefault="004D5254" w:rsidP="0034138E">
            <w:pPr>
              <w:jc w:val="center"/>
              <w:rPr>
                <w:sz w:val="26"/>
                <w:szCs w:val="26"/>
              </w:rPr>
            </w:pPr>
            <w:r w:rsidRPr="00E15E1D">
              <w:rPr>
                <w:sz w:val="26"/>
                <w:szCs w:val="26"/>
              </w:rPr>
              <w:t>до 5 вагонов</w:t>
            </w:r>
          </w:p>
        </w:tc>
        <w:tc>
          <w:tcPr>
            <w:tcW w:w="1619" w:type="dxa"/>
            <w:vAlign w:val="center"/>
          </w:tcPr>
          <w:p w:rsidR="004D5254" w:rsidRPr="00E15E1D" w:rsidRDefault="004D5254" w:rsidP="0034138E">
            <w:pPr>
              <w:pStyle w:val="afd"/>
              <w:tabs>
                <w:tab w:val="left" w:pos="1236"/>
              </w:tabs>
              <w:jc w:val="center"/>
              <w:rPr>
                <w:sz w:val="26"/>
                <w:szCs w:val="26"/>
              </w:rPr>
            </w:pPr>
            <w:r w:rsidRPr="00E15E1D">
              <w:rPr>
                <w:sz w:val="26"/>
                <w:szCs w:val="26"/>
              </w:rPr>
              <w:t>состав</w:t>
            </w:r>
          </w:p>
        </w:tc>
        <w:tc>
          <w:tcPr>
            <w:tcW w:w="2492" w:type="dxa"/>
            <w:vAlign w:val="center"/>
          </w:tcPr>
          <w:p w:rsidR="004D5254" w:rsidRPr="00E15E1D" w:rsidRDefault="004D5254" w:rsidP="0034138E">
            <w:pPr>
              <w:jc w:val="center"/>
              <w:rPr>
                <w:sz w:val="26"/>
                <w:szCs w:val="26"/>
              </w:rPr>
            </w:pPr>
          </w:p>
        </w:tc>
      </w:tr>
      <w:tr w:rsidR="004D5254" w:rsidRPr="00E15E1D" w:rsidTr="0034138E">
        <w:trPr>
          <w:trHeight w:val="185"/>
        </w:trPr>
        <w:tc>
          <w:tcPr>
            <w:tcW w:w="3240" w:type="dxa"/>
            <w:vMerge/>
            <w:vAlign w:val="center"/>
          </w:tcPr>
          <w:p w:rsidR="004D5254" w:rsidRPr="00E15E1D" w:rsidRDefault="004D5254" w:rsidP="0034138E">
            <w:pPr>
              <w:pStyle w:val="afd"/>
              <w:tabs>
                <w:tab w:val="left" w:pos="1236"/>
              </w:tabs>
              <w:jc w:val="both"/>
              <w:rPr>
                <w:sz w:val="26"/>
                <w:szCs w:val="26"/>
              </w:rPr>
            </w:pPr>
          </w:p>
        </w:tc>
        <w:tc>
          <w:tcPr>
            <w:tcW w:w="2430" w:type="dxa"/>
            <w:vAlign w:val="center"/>
          </w:tcPr>
          <w:p w:rsidR="004D5254" w:rsidRPr="00E15E1D" w:rsidRDefault="004D5254" w:rsidP="0034138E">
            <w:pPr>
              <w:pStyle w:val="afd"/>
              <w:tabs>
                <w:tab w:val="left" w:pos="1236"/>
              </w:tabs>
              <w:jc w:val="center"/>
              <w:rPr>
                <w:sz w:val="26"/>
                <w:szCs w:val="26"/>
              </w:rPr>
            </w:pPr>
            <w:r w:rsidRPr="00E15E1D">
              <w:rPr>
                <w:sz w:val="26"/>
                <w:szCs w:val="26"/>
              </w:rPr>
              <w:t>от 6 до 10 вагонов</w:t>
            </w:r>
          </w:p>
        </w:tc>
        <w:tc>
          <w:tcPr>
            <w:tcW w:w="1619" w:type="dxa"/>
            <w:vMerge w:val="restart"/>
            <w:vAlign w:val="center"/>
          </w:tcPr>
          <w:p w:rsidR="004D5254" w:rsidRPr="00E15E1D" w:rsidRDefault="004D5254" w:rsidP="0034138E">
            <w:pPr>
              <w:pStyle w:val="afd"/>
              <w:tabs>
                <w:tab w:val="left" w:pos="1236"/>
              </w:tabs>
              <w:jc w:val="center"/>
              <w:rPr>
                <w:sz w:val="26"/>
                <w:szCs w:val="26"/>
              </w:rPr>
            </w:pPr>
            <w:r w:rsidRPr="00E15E1D">
              <w:rPr>
                <w:sz w:val="26"/>
                <w:szCs w:val="26"/>
              </w:rPr>
              <w:t>вагон</w:t>
            </w:r>
          </w:p>
        </w:tc>
        <w:tc>
          <w:tcPr>
            <w:tcW w:w="2492" w:type="dxa"/>
            <w:vAlign w:val="center"/>
          </w:tcPr>
          <w:p w:rsidR="004D5254" w:rsidRPr="00E15E1D" w:rsidRDefault="004D5254" w:rsidP="0034138E">
            <w:pPr>
              <w:jc w:val="center"/>
              <w:rPr>
                <w:sz w:val="26"/>
                <w:szCs w:val="26"/>
              </w:rPr>
            </w:pPr>
          </w:p>
        </w:tc>
      </w:tr>
      <w:tr w:rsidR="004D5254" w:rsidRPr="00E15E1D" w:rsidTr="0034138E">
        <w:trPr>
          <w:trHeight w:val="185"/>
        </w:trPr>
        <w:tc>
          <w:tcPr>
            <w:tcW w:w="3240" w:type="dxa"/>
            <w:vMerge/>
            <w:vAlign w:val="center"/>
          </w:tcPr>
          <w:p w:rsidR="004D5254" w:rsidRPr="00E15E1D" w:rsidRDefault="004D5254" w:rsidP="0034138E">
            <w:pPr>
              <w:pStyle w:val="afd"/>
              <w:tabs>
                <w:tab w:val="left" w:pos="1236"/>
              </w:tabs>
              <w:jc w:val="center"/>
              <w:rPr>
                <w:sz w:val="26"/>
                <w:szCs w:val="26"/>
              </w:rPr>
            </w:pPr>
          </w:p>
        </w:tc>
        <w:tc>
          <w:tcPr>
            <w:tcW w:w="2430" w:type="dxa"/>
            <w:vAlign w:val="center"/>
          </w:tcPr>
          <w:p w:rsidR="004D5254" w:rsidRPr="00E15E1D" w:rsidRDefault="004D5254" w:rsidP="0034138E">
            <w:pPr>
              <w:pStyle w:val="afd"/>
              <w:tabs>
                <w:tab w:val="left" w:pos="1236"/>
              </w:tabs>
              <w:jc w:val="center"/>
              <w:rPr>
                <w:sz w:val="26"/>
                <w:szCs w:val="26"/>
              </w:rPr>
            </w:pPr>
            <w:r w:rsidRPr="00E15E1D">
              <w:rPr>
                <w:sz w:val="26"/>
                <w:szCs w:val="26"/>
              </w:rPr>
              <w:t>от 11 до 20 вагонов</w:t>
            </w:r>
          </w:p>
        </w:tc>
        <w:tc>
          <w:tcPr>
            <w:tcW w:w="1619" w:type="dxa"/>
            <w:vMerge/>
            <w:vAlign w:val="center"/>
          </w:tcPr>
          <w:p w:rsidR="004D5254" w:rsidRPr="00E15E1D" w:rsidRDefault="004D5254" w:rsidP="0034138E">
            <w:pPr>
              <w:pStyle w:val="afd"/>
              <w:tabs>
                <w:tab w:val="left" w:pos="1236"/>
              </w:tabs>
              <w:jc w:val="center"/>
              <w:rPr>
                <w:sz w:val="26"/>
                <w:szCs w:val="26"/>
              </w:rPr>
            </w:pPr>
          </w:p>
        </w:tc>
        <w:tc>
          <w:tcPr>
            <w:tcW w:w="2492" w:type="dxa"/>
            <w:vAlign w:val="center"/>
          </w:tcPr>
          <w:p w:rsidR="004D5254" w:rsidRPr="00E15E1D" w:rsidRDefault="004D5254" w:rsidP="0034138E">
            <w:pPr>
              <w:jc w:val="center"/>
              <w:rPr>
                <w:sz w:val="26"/>
                <w:szCs w:val="26"/>
              </w:rPr>
            </w:pPr>
          </w:p>
        </w:tc>
      </w:tr>
      <w:tr w:rsidR="004D5254" w:rsidRPr="00E15E1D" w:rsidTr="0034138E">
        <w:trPr>
          <w:trHeight w:val="185"/>
        </w:trPr>
        <w:tc>
          <w:tcPr>
            <w:tcW w:w="3240" w:type="dxa"/>
            <w:vMerge/>
            <w:vAlign w:val="center"/>
          </w:tcPr>
          <w:p w:rsidR="004D5254" w:rsidRPr="00E15E1D" w:rsidRDefault="004D5254" w:rsidP="0034138E">
            <w:pPr>
              <w:pStyle w:val="afd"/>
              <w:tabs>
                <w:tab w:val="left" w:pos="1236"/>
              </w:tabs>
              <w:jc w:val="center"/>
              <w:rPr>
                <w:sz w:val="26"/>
                <w:szCs w:val="26"/>
              </w:rPr>
            </w:pPr>
          </w:p>
        </w:tc>
        <w:tc>
          <w:tcPr>
            <w:tcW w:w="2430" w:type="dxa"/>
            <w:vAlign w:val="center"/>
          </w:tcPr>
          <w:p w:rsidR="004D5254" w:rsidRPr="00E15E1D" w:rsidRDefault="004D5254" w:rsidP="0034138E">
            <w:pPr>
              <w:pStyle w:val="afd"/>
              <w:tabs>
                <w:tab w:val="left" w:pos="1236"/>
              </w:tabs>
              <w:jc w:val="center"/>
              <w:rPr>
                <w:sz w:val="26"/>
                <w:szCs w:val="26"/>
              </w:rPr>
            </w:pPr>
            <w:r w:rsidRPr="00E15E1D">
              <w:rPr>
                <w:sz w:val="26"/>
                <w:szCs w:val="26"/>
              </w:rPr>
              <w:t>от 21 до 30 вагонов</w:t>
            </w:r>
          </w:p>
        </w:tc>
        <w:tc>
          <w:tcPr>
            <w:tcW w:w="1619" w:type="dxa"/>
            <w:vMerge/>
            <w:vAlign w:val="center"/>
          </w:tcPr>
          <w:p w:rsidR="004D5254" w:rsidRPr="00E15E1D" w:rsidRDefault="004D5254" w:rsidP="0034138E">
            <w:pPr>
              <w:pStyle w:val="afd"/>
              <w:tabs>
                <w:tab w:val="left" w:pos="1236"/>
              </w:tabs>
              <w:jc w:val="center"/>
              <w:rPr>
                <w:sz w:val="26"/>
                <w:szCs w:val="26"/>
              </w:rPr>
            </w:pPr>
          </w:p>
        </w:tc>
        <w:tc>
          <w:tcPr>
            <w:tcW w:w="2492" w:type="dxa"/>
            <w:vAlign w:val="center"/>
          </w:tcPr>
          <w:p w:rsidR="004D5254" w:rsidRPr="00E15E1D" w:rsidRDefault="004D5254" w:rsidP="0034138E">
            <w:pPr>
              <w:jc w:val="center"/>
              <w:rPr>
                <w:sz w:val="26"/>
                <w:szCs w:val="26"/>
              </w:rPr>
            </w:pPr>
          </w:p>
        </w:tc>
      </w:tr>
      <w:tr w:rsidR="004D5254" w:rsidRPr="00E15E1D" w:rsidTr="0034138E">
        <w:tc>
          <w:tcPr>
            <w:tcW w:w="5670" w:type="dxa"/>
            <w:gridSpan w:val="2"/>
            <w:vAlign w:val="center"/>
          </w:tcPr>
          <w:p w:rsidR="004D5254" w:rsidRPr="00E15E1D" w:rsidRDefault="004D5254" w:rsidP="0034138E">
            <w:pPr>
              <w:pStyle w:val="afd"/>
              <w:tabs>
                <w:tab w:val="left" w:pos="1236"/>
              </w:tabs>
              <w:jc w:val="both"/>
              <w:rPr>
                <w:sz w:val="26"/>
                <w:szCs w:val="26"/>
              </w:rPr>
            </w:pPr>
            <w:r w:rsidRPr="00E15E1D">
              <w:rPr>
                <w:sz w:val="26"/>
                <w:szCs w:val="26"/>
              </w:rPr>
              <w:t>Маневровая работа</w:t>
            </w:r>
          </w:p>
        </w:tc>
        <w:tc>
          <w:tcPr>
            <w:tcW w:w="1619" w:type="dxa"/>
            <w:vAlign w:val="center"/>
          </w:tcPr>
          <w:p w:rsidR="004D5254" w:rsidRPr="00E15E1D" w:rsidRDefault="004D5254" w:rsidP="0034138E">
            <w:pPr>
              <w:pStyle w:val="afd"/>
              <w:tabs>
                <w:tab w:val="left" w:pos="1236"/>
              </w:tabs>
              <w:jc w:val="center"/>
              <w:rPr>
                <w:sz w:val="26"/>
                <w:szCs w:val="26"/>
              </w:rPr>
            </w:pPr>
            <w:proofErr w:type="spellStart"/>
            <w:r w:rsidRPr="00E15E1D">
              <w:rPr>
                <w:sz w:val="26"/>
                <w:szCs w:val="26"/>
              </w:rPr>
              <w:t>локомотиво-час</w:t>
            </w:r>
            <w:proofErr w:type="spellEnd"/>
          </w:p>
        </w:tc>
        <w:tc>
          <w:tcPr>
            <w:tcW w:w="2492" w:type="dxa"/>
            <w:vAlign w:val="center"/>
          </w:tcPr>
          <w:p w:rsidR="004D5254" w:rsidRPr="00E15E1D" w:rsidRDefault="004D5254" w:rsidP="0034138E">
            <w:pPr>
              <w:jc w:val="center"/>
              <w:rPr>
                <w:sz w:val="26"/>
                <w:szCs w:val="26"/>
              </w:rPr>
            </w:pPr>
          </w:p>
        </w:tc>
      </w:tr>
      <w:tr w:rsidR="004D5254" w:rsidRPr="00E15E1D" w:rsidTr="0034138E">
        <w:tc>
          <w:tcPr>
            <w:tcW w:w="5670" w:type="dxa"/>
            <w:gridSpan w:val="2"/>
            <w:vAlign w:val="center"/>
          </w:tcPr>
          <w:p w:rsidR="004D5254" w:rsidRPr="00E15E1D" w:rsidRDefault="004D5254" w:rsidP="0034138E">
            <w:pPr>
              <w:pStyle w:val="afd"/>
              <w:tabs>
                <w:tab w:val="left" w:pos="1236"/>
              </w:tabs>
              <w:jc w:val="both"/>
              <w:rPr>
                <w:sz w:val="26"/>
                <w:szCs w:val="26"/>
              </w:rPr>
            </w:pPr>
            <w:r w:rsidRPr="00E15E1D">
              <w:rPr>
                <w:sz w:val="26"/>
                <w:szCs w:val="26"/>
              </w:rPr>
              <w:t xml:space="preserve">Эксплуатация участка пути </w:t>
            </w:r>
            <w:proofErr w:type="spellStart"/>
            <w:r w:rsidRPr="00E15E1D">
              <w:rPr>
                <w:sz w:val="26"/>
                <w:szCs w:val="26"/>
              </w:rPr>
              <w:t>необщего</w:t>
            </w:r>
            <w:proofErr w:type="spellEnd"/>
            <w:r w:rsidRPr="00E15E1D">
              <w:rPr>
                <w:sz w:val="26"/>
                <w:szCs w:val="26"/>
              </w:rPr>
              <w:t xml:space="preserve"> пользования, принадлежащего сторонней организации, к которому примыкают пути отстоя вагонов.</w:t>
            </w:r>
          </w:p>
        </w:tc>
        <w:tc>
          <w:tcPr>
            <w:tcW w:w="1619" w:type="dxa"/>
            <w:vAlign w:val="center"/>
          </w:tcPr>
          <w:p w:rsidR="004D5254" w:rsidRPr="00E15E1D" w:rsidRDefault="004D5254" w:rsidP="0034138E">
            <w:pPr>
              <w:pStyle w:val="afd"/>
              <w:tabs>
                <w:tab w:val="left" w:pos="1236"/>
              </w:tabs>
              <w:jc w:val="center"/>
              <w:rPr>
                <w:sz w:val="26"/>
                <w:szCs w:val="26"/>
              </w:rPr>
            </w:pPr>
            <w:r w:rsidRPr="00E15E1D">
              <w:rPr>
                <w:sz w:val="26"/>
                <w:szCs w:val="26"/>
              </w:rPr>
              <w:t>вагон</w:t>
            </w:r>
          </w:p>
        </w:tc>
        <w:tc>
          <w:tcPr>
            <w:tcW w:w="2492" w:type="dxa"/>
            <w:vAlign w:val="center"/>
          </w:tcPr>
          <w:p w:rsidR="004D5254" w:rsidRPr="00E15E1D" w:rsidRDefault="004D5254" w:rsidP="0034138E">
            <w:pPr>
              <w:jc w:val="center"/>
              <w:rPr>
                <w:sz w:val="26"/>
                <w:szCs w:val="26"/>
              </w:rPr>
            </w:pPr>
          </w:p>
        </w:tc>
      </w:tr>
    </w:tbl>
    <w:p w:rsidR="004D5254" w:rsidRPr="000B7E6A" w:rsidRDefault="004D5254" w:rsidP="004D5254">
      <w:pPr>
        <w:spacing w:before="120"/>
        <w:ind w:firstLine="709"/>
        <w:jc w:val="both"/>
        <w:rPr>
          <w:sz w:val="28"/>
          <w:szCs w:val="28"/>
        </w:rPr>
      </w:pPr>
    </w:p>
    <w:p w:rsidR="004D5254" w:rsidRDefault="004D5254" w:rsidP="004D5254">
      <w:pPr>
        <w:tabs>
          <w:tab w:val="left" w:pos="426"/>
        </w:tabs>
        <w:ind w:firstLine="720"/>
        <w:jc w:val="both"/>
        <w:rPr>
          <w:sz w:val="28"/>
          <w:szCs w:val="28"/>
        </w:rPr>
      </w:pPr>
      <w:r w:rsidRPr="00CD0280">
        <w:rPr>
          <w:sz w:val="28"/>
          <w:szCs w:val="28"/>
        </w:rPr>
        <w:t>Стоимость услуги по оформлению железнодорожных накладных при отправке вагонов из отстоя в страны СНГ устанавливается в размере</w:t>
      </w:r>
      <w:r>
        <w:rPr>
          <w:sz w:val="28"/>
          <w:szCs w:val="28"/>
        </w:rPr>
        <w:t xml:space="preserve"> </w:t>
      </w:r>
      <w:r w:rsidRPr="00CD0280">
        <w:rPr>
          <w:sz w:val="28"/>
          <w:szCs w:val="28"/>
        </w:rPr>
        <w:t xml:space="preserve"> </w:t>
      </w:r>
      <w:r>
        <w:rPr>
          <w:sz w:val="28"/>
          <w:szCs w:val="28"/>
        </w:rPr>
        <w:t>______</w:t>
      </w:r>
      <w:r w:rsidRPr="00CD0280">
        <w:rPr>
          <w:sz w:val="28"/>
          <w:szCs w:val="28"/>
        </w:rPr>
        <w:t xml:space="preserve"> рублей с учетом НДС 18 % за одну отправку. </w:t>
      </w:r>
    </w:p>
    <w:p w:rsidR="004D5254" w:rsidRPr="00CD0280" w:rsidRDefault="004D5254" w:rsidP="004D5254">
      <w:pPr>
        <w:tabs>
          <w:tab w:val="left" w:pos="426"/>
        </w:tabs>
        <w:ind w:firstLine="720"/>
        <w:jc w:val="both"/>
        <w:rPr>
          <w:sz w:val="28"/>
          <w:szCs w:val="28"/>
        </w:rPr>
      </w:pPr>
      <w:r w:rsidRPr="00CD0280">
        <w:rPr>
          <w:sz w:val="28"/>
          <w:szCs w:val="28"/>
        </w:rPr>
        <w:t>Стоимость оформления накладных СМГС устанавливается в зависимости от вида:</w:t>
      </w:r>
    </w:p>
    <w:p w:rsidR="004D5254" w:rsidRPr="00E15E1D" w:rsidRDefault="004D5254" w:rsidP="004D5254">
      <w:pPr>
        <w:tabs>
          <w:tab w:val="left" w:pos="426"/>
        </w:tabs>
        <w:ind w:firstLine="720"/>
        <w:jc w:val="both"/>
        <w:rPr>
          <w:sz w:val="26"/>
          <w:szCs w:val="2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0"/>
        <w:gridCol w:w="1619"/>
        <w:gridCol w:w="2492"/>
      </w:tblGrid>
      <w:tr w:rsidR="004D5254" w:rsidRPr="00E15E1D" w:rsidTr="0034138E">
        <w:tc>
          <w:tcPr>
            <w:tcW w:w="5670" w:type="dxa"/>
            <w:vAlign w:val="center"/>
          </w:tcPr>
          <w:p w:rsidR="004D5254" w:rsidRPr="00E15E1D" w:rsidRDefault="004D5254" w:rsidP="0034138E">
            <w:pPr>
              <w:jc w:val="center"/>
              <w:rPr>
                <w:b/>
                <w:sz w:val="26"/>
                <w:szCs w:val="26"/>
              </w:rPr>
            </w:pPr>
            <w:r w:rsidRPr="00E15E1D">
              <w:rPr>
                <w:b/>
                <w:sz w:val="26"/>
                <w:szCs w:val="26"/>
              </w:rPr>
              <w:t>Наименование услуги</w:t>
            </w:r>
          </w:p>
        </w:tc>
        <w:tc>
          <w:tcPr>
            <w:tcW w:w="1619" w:type="dxa"/>
            <w:vAlign w:val="center"/>
          </w:tcPr>
          <w:p w:rsidR="004D5254" w:rsidRPr="00E15E1D" w:rsidRDefault="004D5254" w:rsidP="0034138E">
            <w:pPr>
              <w:jc w:val="center"/>
              <w:rPr>
                <w:b/>
                <w:sz w:val="26"/>
                <w:szCs w:val="26"/>
              </w:rPr>
            </w:pPr>
            <w:r w:rsidRPr="00E15E1D">
              <w:rPr>
                <w:b/>
                <w:sz w:val="26"/>
                <w:szCs w:val="26"/>
              </w:rPr>
              <w:t>Единица измерения</w:t>
            </w:r>
          </w:p>
        </w:tc>
        <w:tc>
          <w:tcPr>
            <w:tcW w:w="2492" w:type="dxa"/>
            <w:vAlign w:val="center"/>
          </w:tcPr>
          <w:p w:rsidR="004D5254" w:rsidRPr="00E15E1D" w:rsidRDefault="004D5254" w:rsidP="0034138E">
            <w:pPr>
              <w:jc w:val="center"/>
              <w:rPr>
                <w:b/>
                <w:sz w:val="26"/>
                <w:szCs w:val="26"/>
              </w:rPr>
            </w:pPr>
            <w:r w:rsidRPr="00E15E1D">
              <w:rPr>
                <w:b/>
                <w:sz w:val="26"/>
                <w:szCs w:val="26"/>
              </w:rPr>
              <w:t>Стоимость услуги с НДС 18 %, руб</w:t>
            </w:r>
            <w:r>
              <w:rPr>
                <w:b/>
                <w:sz w:val="26"/>
                <w:szCs w:val="26"/>
              </w:rPr>
              <w:t>.</w:t>
            </w:r>
          </w:p>
        </w:tc>
      </w:tr>
      <w:tr w:rsidR="004D5254" w:rsidRPr="00E15E1D" w:rsidTr="0034138E">
        <w:tc>
          <w:tcPr>
            <w:tcW w:w="5670" w:type="dxa"/>
            <w:vAlign w:val="center"/>
          </w:tcPr>
          <w:p w:rsidR="004D5254" w:rsidRPr="00E15E1D" w:rsidRDefault="004D5254" w:rsidP="0034138E">
            <w:pPr>
              <w:pStyle w:val="afd"/>
              <w:tabs>
                <w:tab w:val="left" w:pos="1236"/>
              </w:tabs>
              <w:jc w:val="both"/>
              <w:rPr>
                <w:sz w:val="26"/>
                <w:szCs w:val="26"/>
              </w:rPr>
            </w:pPr>
            <w:r w:rsidRPr="00E15E1D">
              <w:rPr>
                <w:sz w:val="26"/>
                <w:szCs w:val="26"/>
              </w:rPr>
              <w:t>Оформление одиночной накладной СМГС при отправке вагонов из отстоя</w:t>
            </w:r>
          </w:p>
        </w:tc>
        <w:tc>
          <w:tcPr>
            <w:tcW w:w="1619" w:type="dxa"/>
            <w:vAlign w:val="center"/>
          </w:tcPr>
          <w:p w:rsidR="004D5254" w:rsidRPr="00E15E1D" w:rsidRDefault="004D5254" w:rsidP="0034138E">
            <w:pPr>
              <w:pStyle w:val="afd"/>
              <w:tabs>
                <w:tab w:val="left" w:pos="1236"/>
              </w:tabs>
              <w:jc w:val="center"/>
              <w:rPr>
                <w:sz w:val="26"/>
                <w:szCs w:val="26"/>
              </w:rPr>
            </w:pPr>
            <w:r w:rsidRPr="00E15E1D">
              <w:rPr>
                <w:sz w:val="26"/>
                <w:szCs w:val="26"/>
              </w:rPr>
              <w:t>вагон</w:t>
            </w:r>
          </w:p>
        </w:tc>
        <w:tc>
          <w:tcPr>
            <w:tcW w:w="2492" w:type="dxa"/>
            <w:vAlign w:val="center"/>
          </w:tcPr>
          <w:p w:rsidR="004D5254" w:rsidRPr="00E15E1D" w:rsidRDefault="004D5254" w:rsidP="0034138E">
            <w:pPr>
              <w:jc w:val="center"/>
              <w:rPr>
                <w:sz w:val="26"/>
                <w:szCs w:val="26"/>
              </w:rPr>
            </w:pPr>
          </w:p>
        </w:tc>
      </w:tr>
      <w:tr w:rsidR="004D5254" w:rsidRPr="00E15E1D" w:rsidTr="0034138E">
        <w:tc>
          <w:tcPr>
            <w:tcW w:w="5670" w:type="dxa"/>
            <w:vAlign w:val="center"/>
          </w:tcPr>
          <w:p w:rsidR="004D5254" w:rsidRPr="00E15E1D" w:rsidRDefault="004D5254" w:rsidP="0034138E">
            <w:pPr>
              <w:pStyle w:val="afd"/>
              <w:tabs>
                <w:tab w:val="left" w:pos="1236"/>
              </w:tabs>
              <w:jc w:val="both"/>
              <w:rPr>
                <w:sz w:val="26"/>
                <w:szCs w:val="26"/>
              </w:rPr>
            </w:pPr>
            <w:r w:rsidRPr="00E15E1D">
              <w:rPr>
                <w:sz w:val="26"/>
                <w:szCs w:val="26"/>
              </w:rPr>
              <w:t>Оформление групповой накладной СМГС при отправке вагонов из отстоя</w:t>
            </w:r>
          </w:p>
        </w:tc>
        <w:tc>
          <w:tcPr>
            <w:tcW w:w="1619" w:type="dxa"/>
            <w:vAlign w:val="center"/>
          </w:tcPr>
          <w:p w:rsidR="004D5254" w:rsidRPr="00E15E1D" w:rsidRDefault="004D5254" w:rsidP="0034138E">
            <w:pPr>
              <w:pStyle w:val="afd"/>
              <w:tabs>
                <w:tab w:val="left" w:pos="1236"/>
              </w:tabs>
              <w:jc w:val="center"/>
              <w:rPr>
                <w:sz w:val="26"/>
                <w:szCs w:val="26"/>
              </w:rPr>
            </w:pPr>
            <w:r w:rsidRPr="00E15E1D">
              <w:rPr>
                <w:sz w:val="26"/>
                <w:szCs w:val="26"/>
              </w:rPr>
              <w:t>состав</w:t>
            </w:r>
          </w:p>
        </w:tc>
        <w:tc>
          <w:tcPr>
            <w:tcW w:w="2492" w:type="dxa"/>
            <w:vAlign w:val="center"/>
          </w:tcPr>
          <w:p w:rsidR="004D5254" w:rsidRPr="00E15E1D" w:rsidRDefault="004D5254" w:rsidP="0034138E">
            <w:pPr>
              <w:jc w:val="center"/>
              <w:rPr>
                <w:sz w:val="26"/>
                <w:szCs w:val="26"/>
              </w:rPr>
            </w:pPr>
          </w:p>
        </w:tc>
      </w:tr>
    </w:tbl>
    <w:p w:rsidR="004D5254" w:rsidRPr="000B7E6A" w:rsidRDefault="004D5254" w:rsidP="004D5254">
      <w:pPr>
        <w:spacing w:line="276" w:lineRule="auto"/>
        <w:ind w:firstLine="708"/>
        <w:jc w:val="both"/>
        <w:outlineLvl w:val="0"/>
        <w:rPr>
          <w:b/>
          <w:sz w:val="28"/>
          <w:szCs w:val="28"/>
        </w:rPr>
      </w:pPr>
    </w:p>
    <w:p w:rsidR="00051EC3" w:rsidRPr="00051EC3" w:rsidRDefault="00051EC3" w:rsidP="00A91602">
      <w:pPr>
        <w:ind w:firstLine="720"/>
        <w:jc w:val="both"/>
        <w:rPr>
          <w:b/>
          <w:sz w:val="28"/>
          <w:szCs w:val="28"/>
        </w:rPr>
      </w:pPr>
    </w:p>
    <w:p w:rsidR="00051EC3" w:rsidRPr="00051EC3" w:rsidRDefault="00051EC3" w:rsidP="00CD54F0">
      <w:pPr>
        <w:ind w:firstLine="720"/>
        <w:rPr>
          <w:sz w:val="28"/>
          <w:szCs w:val="20"/>
        </w:rPr>
      </w:pPr>
      <w:r w:rsidRPr="00051EC3">
        <w:rPr>
          <w:sz w:val="28"/>
          <w:szCs w:val="28"/>
        </w:rPr>
        <w:t xml:space="preserve">2. Дополнительные условия </w:t>
      </w:r>
      <w:r w:rsidRPr="00051EC3">
        <w:rPr>
          <w:sz w:val="28"/>
          <w:szCs w:val="20"/>
        </w:rPr>
        <w:t xml:space="preserve">поставки товаров, выполнения работ, оказания услуг _______________________________________________________ </w:t>
      </w:r>
    </w:p>
    <w:p w:rsidR="00051EC3" w:rsidRPr="00051EC3" w:rsidRDefault="00051EC3" w:rsidP="00051EC3">
      <w:pPr>
        <w:ind w:firstLine="720"/>
        <w:jc w:val="center"/>
        <w:rPr>
          <w:i/>
        </w:rPr>
      </w:pPr>
      <w:r w:rsidRPr="00051EC3">
        <w:rPr>
          <w:i/>
        </w:rPr>
        <w:t>(заполняется претендентом при необходимости).</w:t>
      </w:r>
    </w:p>
    <w:p w:rsidR="00051EC3" w:rsidRPr="00051EC3" w:rsidRDefault="00051EC3" w:rsidP="00051EC3">
      <w:pPr>
        <w:ind w:firstLine="720"/>
        <w:jc w:val="both"/>
        <w:rPr>
          <w:sz w:val="28"/>
          <w:szCs w:val="28"/>
        </w:rPr>
      </w:pPr>
      <w:r w:rsidRPr="00051EC3">
        <w:rPr>
          <w:sz w:val="28"/>
          <w:szCs w:val="28"/>
        </w:rPr>
        <w:t xml:space="preserve">3. Срок действия настоящего </w:t>
      </w:r>
      <w:r w:rsidR="002D670D">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sidR="002D670D">
        <w:rPr>
          <w:i/>
        </w:rPr>
        <w:t>7</w:t>
      </w:r>
      <w:r w:rsidRPr="00051EC3">
        <w:rPr>
          <w:i/>
        </w:rPr>
        <w:t xml:space="preserve"> Информационной карты, но не менее 60 (шестьдесят) календарных дней</w:t>
      </w:r>
      <w:r w:rsidRPr="00051EC3">
        <w:t>)</w:t>
      </w:r>
      <w:r w:rsidR="002D670D">
        <w:t xml:space="preserve"> </w:t>
      </w:r>
      <w:r w:rsidRPr="00051EC3">
        <w:t xml:space="preserve"> </w:t>
      </w:r>
      <w:proofErr w:type="gramStart"/>
      <w:r w:rsidR="002D670D">
        <w:rPr>
          <w:sz w:val="28"/>
          <w:szCs w:val="28"/>
        </w:rPr>
        <w:t>с д</w:t>
      </w:r>
      <w:r w:rsidR="002D670D" w:rsidRPr="002D670D">
        <w:rPr>
          <w:sz w:val="28"/>
          <w:szCs w:val="28"/>
        </w:rPr>
        <w:t>аты рассмотрения</w:t>
      </w:r>
      <w:proofErr w:type="gramEnd"/>
      <w:r w:rsidR="002D670D" w:rsidRPr="002D670D">
        <w:rPr>
          <w:sz w:val="28"/>
          <w:szCs w:val="28"/>
        </w:rPr>
        <w:t xml:space="preserve"> и сопоставления Заявок</w:t>
      </w:r>
      <w:r w:rsidRPr="00051EC3">
        <w:rPr>
          <w:sz w:val="28"/>
          <w:szCs w:val="28"/>
        </w:rPr>
        <w:t xml:space="preserve">, указанной в пункте </w:t>
      </w:r>
      <w:r w:rsidR="002D670D" w:rsidRPr="002D670D">
        <w:rPr>
          <w:sz w:val="28"/>
          <w:szCs w:val="28"/>
        </w:rPr>
        <w:t>8 Информационной карты</w:t>
      </w:r>
      <w:r w:rsidRPr="00051EC3">
        <w:rPr>
          <w:sz w:val="28"/>
          <w:szCs w:val="28"/>
        </w:rPr>
        <w:t>.</w:t>
      </w:r>
    </w:p>
    <w:p w:rsidR="00051EC3" w:rsidRPr="00051EC3" w:rsidRDefault="00051EC3" w:rsidP="00051EC3">
      <w:pPr>
        <w:ind w:firstLine="720"/>
        <w:jc w:val="both"/>
        <w:rPr>
          <w:sz w:val="28"/>
          <w:szCs w:val="28"/>
        </w:rPr>
      </w:pPr>
      <w:r w:rsidRPr="00051EC3">
        <w:rPr>
          <w:sz w:val="28"/>
          <w:szCs w:val="28"/>
        </w:rPr>
        <w:t xml:space="preserve">4. Если наши предложения, изложенные выше, будут приняты, мы берем на себя обязательство ____________ </w:t>
      </w:r>
      <w:r w:rsidRPr="00051EC3">
        <w:rPr>
          <w:i/>
        </w:rPr>
        <w:t>(поставить товар, выполнить работы, оказать услуги)</w:t>
      </w:r>
      <w:r w:rsidRPr="00051EC3">
        <w:rPr>
          <w:sz w:val="28"/>
          <w:szCs w:val="28"/>
        </w:rPr>
        <w:t xml:space="preserve"> в соответствии с требованиями документации о закупке и согласно нашим предложениям. </w:t>
      </w:r>
    </w:p>
    <w:p w:rsidR="00A91602" w:rsidRDefault="00051EC3" w:rsidP="00A91602">
      <w:pPr>
        <w:ind w:firstLine="720"/>
        <w:jc w:val="both"/>
        <w:rPr>
          <w:sz w:val="28"/>
          <w:szCs w:val="28"/>
        </w:rPr>
      </w:pPr>
      <w:r w:rsidRPr="00051EC3">
        <w:rPr>
          <w:sz w:val="28"/>
          <w:szCs w:val="28"/>
        </w:rPr>
        <w:t xml:space="preserve">5. </w:t>
      </w:r>
      <w:r w:rsidR="00A91602"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51EC3" w:rsidRPr="004D5254" w:rsidRDefault="00051EC3" w:rsidP="00A91602">
      <w:pPr>
        <w:ind w:firstLine="720"/>
        <w:jc w:val="both"/>
        <w:rPr>
          <w:i/>
          <w:sz w:val="28"/>
          <w:szCs w:val="28"/>
        </w:rPr>
      </w:pPr>
      <w:r w:rsidRPr="00051EC3">
        <w:rPr>
          <w:sz w:val="28"/>
          <w:szCs w:val="28"/>
        </w:rPr>
        <w:t> </w:t>
      </w:r>
      <w:r w:rsidRPr="004D5254">
        <w:rPr>
          <w:i/>
          <w:sz w:val="28"/>
          <w:szCs w:val="28"/>
        </w:rPr>
        <w:t>Следующие приложения являются неотъемлемой частью настоящего предложения</w:t>
      </w:r>
      <w:r w:rsidR="00A91602" w:rsidRPr="004D5254">
        <w:rPr>
          <w:i/>
          <w:sz w:val="28"/>
          <w:szCs w:val="28"/>
        </w:rPr>
        <w:t xml:space="preserve"> о сотрудничестве</w:t>
      </w:r>
      <w:r w:rsidRPr="004D5254">
        <w:rPr>
          <w:i/>
          <w:sz w:val="28"/>
          <w:szCs w:val="28"/>
        </w:rPr>
        <w:t>:</w:t>
      </w:r>
    </w:p>
    <w:p w:rsidR="00051EC3" w:rsidRPr="00051EC3" w:rsidRDefault="004D5254" w:rsidP="00051EC3">
      <w:pPr>
        <w:ind w:firstLine="720"/>
        <w:jc w:val="both"/>
        <w:rPr>
          <w:sz w:val="28"/>
          <w:szCs w:val="28"/>
        </w:rPr>
      </w:pPr>
      <w:r w:rsidRPr="004D5254">
        <w:rPr>
          <w:i/>
          <w:sz w:val="28"/>
          <w:szCs w:val="28"/>
        </w:rPr>
        <w:t>1</w:t>
      </w:r>
      <w:r w:rsidR="00051EC3" w:rsidRPr="004D5254">
        <w:rPr>
          <w:i/>
          <w:sz w:val="28"/>
          <w:szCs w:val="28"/>
        </w:rPr>
        <w:t>) Сведения о планируемых к привлечению субподрядных организациях (составляется по форме приложения № 7 к документации о закупке)</w:t>
      </w:r>
      <w:r w:rsidR="00051EC3" w:rsidRPr="004D5254">
        <w:rPr>
          <w:sz w:val="28"/>
          <w:szCs w:val="20"/>
        </w:rPr>
        <w:t>.</w:t>
      </w:r>
    </w:p>
    <w:p w:rsidR="00AE484B" w:rsidRDefault="00AE484B" w:rsidP="00A91602">
      <w:pPr>
        <w:keepNext/>
        <w:ind w:firstLine="706"/>
        <w:jc w:val="both"/>
        <w:rPr>
          <w:b/>
          <w:bCs/>
          <w:sz w:val="28"/>
          <w:szCs w:val="28"/>
        </w:rPr>
      </w:pPr>
    </w:p>
    <w:p w:rsidR="00A91602" w:rsidRPr="00C20080" w:rsidRDefault="00A91602" w:rsidP="00A91602">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A91602" w:rsidRPr="00C20080" w:rsidRDefault="00A91602" w:rsidP="00A91602">
      <w:pPr>
        <w:tabs>
          <w:tab w:val="left" w:pos="8640"/>
        </w:tabs>
        <w:jc w:val="center"/>
        <w:rPr>
          <w:i/>
        </w:rPr>
      </w:pPr>
      <w:r w:rsidRPr="00C20080">
        <w:rPr>
          <w:i/>
        </w:rPr>
        <w:t>(наименование претендента)</w:t>
      </w:r>
    </w:p>
    <w:p w:rsidR="00A91602" w:rsidRPr="00C20080" w:rsidRDefault="00A91602" w:rsidP="00A91602">
      <w:pPr>
        <w:rPr>
          <w:sz w:val="28"/>
          <w:szCs w:val="28"/>
          <w:lang w:eastAsia="ru-RU"/>
        </w:rPr>
      </w:pPr>
      <w:r w:rsidRPr="00C20080">
        <w:rPr>
          <w:sz w:val="28"/>
          <w:szCs w:val="28"/>
          <w:lang w:eastAsia="ru-RU"/>
        </w:rPr>
        <w:t>____________________________________________________________________</w:t>
      </w:r>
    </w:p>
    <w:p w:rsidR="00A91602" w:rsidRPr="00C20080" w:rsidRDefault="00A91602" w:rsidP="00A9160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91602" w:rsidRPr="00C20080" w:rsidRDefault="00A91602" w:rsidP="00A9160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4D5254" w:rsidRDefault="004D5254" w:rsidP="00F230E7">
      <w:pPr>
        <w:pStyle w:val="19"/>
        <w:ind w:firstLine="0"/>
        <w:jc w:val="right"/>
        <w:outlineLvl w:val="0"/>
        <w:rPr>
          <w:rFonts w:eastAsia="MS Mincho"/>
          <w:szCs w:val="28"/>
        </w:rPr>
      </w:pPr>
    </w:p>
    <w:p w:rsidR="004D5254" w:rsidRDefault="004D5254" w:rsidP="00F230E7">
      <w:pPr>
        <w:pStyle w:val="19"/>
        <w:ind w:firstLine="0"/>
        <w:jc w:val="right"/>
        <w:outlineLvl w:val="0"/>
        <w:rPr>
          <w:rFonts w:eastAsia="MS Mincho"/>
          <w:szCs w:val="28"/>
        </w:rPr>
      </w:pPr>
    </w:p>
    <w:p w:rsidR="004D5254" w:rsidRDefault="004D5254" w:rsidP="00F230E7">
      <w:pPr>
        <w:pStyle w:val="19"/>
        <w:ind w:firstLine="0"/>
        <w:jc w:val="right"/>
        <w:outlineLvl w:val="0"/>
        <w:rPr>
          <w:rFonts w:eastAsia="MS Mincho"/>
          <w:szCs w:val="28"/>
        </w:rPr>
      </w:pPr>
    </w:p>
    <w:p w:rsidR="004D5254" w:rsidRDefault="004D5254" w:rsidP="00F230E7">
      <w:pPr>
        <w:pStyle w:val="19"/>
        <w:ind w:firstLine="0"/>
        <w:jc w:val="right"/>
        <w:outlineLvl w:val="0"/>
        <w:rPr>
          <w:rFonts w:eastAsia="MS Mincho"/>
          <w:szCs w:val="28"/>
        </w:rPr>
      </w:pPr>
    </w:p>
    <w:p w:rsidR="004D5254" w:rsidRDefault="004D5254" w:rsidP="00F230E7">
      <w:pPr>
        <w:pStyle w:val="19"/>
        <w:ind w:firstLine="0"/>
        <w:jc w:val="right"/>
        <w:outlineLvl w:val="0"/>
        <w:rPr>
          <w:rFonts w:eastAsia="MS Mincho"/>
          <w:szCs w:val="28"/>
        </w:rPr>
      </w:pPr>
    </w:p>
    <w:p w:rsidR="004D5254" w:rsidRDefault="004D5254" w:rsidP="00F230E7">
      <w:pPr>
        <w:pStyle w:val="19"/>
        <w:ind w:firstLine="0"/>
        <w:jc w:val="right"/>
        <w:outlineLvl w:val="0"/>
        <w:rPr>
          <w:rFonts w:eastAsia="MS Mincho"/>
          <w:szCs w:val="28"/>
        </w:rPr>
      </w:pPr>
    </w:p>
    <w:p w:rsidR="004D5254" w:rsidRDefault="004D5254" w:rsidP="00F230E7">
      <w:pPr>
        <w:pStyle w:val="19"/>
        <w:ind w:firstLine="0"/>
        <w:jc w:val="right"/>
        <w:outlineLvl w:val="0"/>
        <w:rPr>
          <w:rFonts w:eastAsia="MS Mincho"/>
          <w:szCs w:val="28"/>
        </w:rPr>
      </w:pPr>
    </w:p>
    <w:p w:rsidR="004D5254" w:rsidRDefault="004D5254" w:rsidP="00F230E7">
      <w:pPr>
        <w:pStyle w:val="19"/>
        <w:ind w:firstLine="0"/>
        <w:jc w:val="right"/>
        <w:outlineLvl w:val="0"/>
        <w:rPr>
          <w:rFonts w:eastAsia="MS Mincho"/>
          <w:szCs w:val="28"/>
        </w:rPr>
      </w:pPr>
    </w:p>
    <w:p w:rsidR="004D5254" w:rsidRDefault="004D5254" w:rsidP="00F230E7">
      <w:pPr>
        <w:pStyle w:val="19"/>
        <w:ind w:firstLine="0"/>
        <w:jc w:val="right"/>
        <w:outlineLvl w:val="0"/>
        <w:rPr>
          <w:rFonts w:eastAsia="MS Mincho"/>
          <w:szCs w:val="28"/>
        </w:rPr>
      </w:pPr>
    </w:p>
    <w:p w:rsidR="004D5254" w:rsidRDefault="004D5254" w:rsidP="00F230E7">
      <w:pPr>
        <w:pStyle w:val="19"/>
        <w:ind w:firstLine="0"/>
        <w:jc w:val="right"/>
        <w:outlineLvl w:val="0"/>
        <w:rPr>
          <w:rFonts w:eastAsia="MS Mincho"/>
          <w:szCs w:val="28"/>
        </w:rPr>
      </w:pPr>
    </w:p>
    <w:p w:rsidR="00357E98" w:rsidRPr="00F230E7" w:rsidRDefault="00357E98" w:rsidP="00F230E7">
      <w:pPr>
        <w:pStyle w:val="19"/>
        <w:ind w:firstLine="0"/>
        <w:jc w:val="right"/>
        <w:outlineLvl w:val="0"/>
        <w:rPr>
          <w:rFonts w:eastAsia="MS Mincho"/>
          <w:szCs w:val="28"/>
        </w:rPr>
      </w:pPr>
      <w:r w:rsidRPr="00F230E7">
        <w:rPr>
          <w:rFonts w:eastAsia="MS Mincho"/>
          <w:szCs w:val="28"/>
        </w:rPr>
        <w:t>Приложение № 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pStyle w:val="afb"/>
        <w:ind w:firstLine="0"/>
        <w:jc w:val="left"/>
        <w:rPr>
          <w:sz w:val="28"/>
          <w:szCs w:val="28"/>
        </w:rPr>
      </w:pPr>
    </w:p>
    <w:p w:rsidR="008808D2" w:rsidRPr="0007096B" w:rsidRDefault="00357E98" w:rsidP="00F230E7">
      <w:pPr>
        <w:jc w:val="center"/>
        <w:outlineLvl w:val="2"/>
        <w:rPr>
          <w:b/>
          <w:bCs/>
          <w:sz w:val="28"/>
          <w:szCs w:val="28"/>
        </w:rPr>
      </w:pPr>
      <w:r w:rsidRPr="0007096B">
        <w:rPr>
          <w:b/>
          <w:bCs/>
          <w:sz w:val="28"/>
          <w:szCs w:val="28"/>
        </w:rPr>
        <w:t xml:space="preserve">Сведения об опыте </w:t>
      </w:r>
      <w:r w:rsidR="00316E18" w:rsidRPr="0007096B">
        <w:rPr>
          <w:b/>
          <w:bCs/>
          <w:sz w:val="28"/>
          <w:szCs w:val="28"/>
        </w:rPr>
        <w:t>поставки товаров</w:t>
      </w:r>
      <w:r w:rsidR="00316E18">
        <w:rPr>
          <w:b/>
          <w:bCs/>
          <w:sz w:val="28"/>
          <w:szCs w:val="28"/>
        </w:rPr>
        <w:t>,</w:t>
      </w:r>
      <w:r w:rsidR="00316E18" w:rsidRPr="0007096B">
        <w:rPr>
          <w:b/>
          <w:bCs/>
          <w:sz w:val="28"/>
          <w:szCs w:val="28"/>
        </w:rPr>
        <w:t xml:space="preserve"> </w:t>
      </w:r>
      <w:r w:rsidRPr="0007096B">
        <w:rPr>
          <w:b/>
          <w:bCs/>
          <w:sz w:val="28"/>
          <w:szCs w:val="28"/>
        </w:rPr>
        <w:t xml:space="preserve">выполнения работ, оказания услуг по предмету </w:t>
      </w:r>
      <w:r w:rsidR="007E765C" w:rsidRPr="0007096B">
        <w:rPr>
          <w:b/>
          <w:bCs/>
          <w:sz w:val="28"/>
          <w:szCs w:val="28"/>
        </w:rPr>
        <w:t>закупки способом размещения</w:t>
      </w:r>
      <w:r w:rsidRPr="0007096B">
        <w:rPr>
          <w:b/>
          <w:bCs/>
          <w:sz w:val="28"/>
          <w:szCs w:val="28"/>
        </w:rPr>
        <w:t xml:space="preserve"> </w:t>
      </w:r>
      <w:r w:rsidR="007E765C" w:rsidRPr="0007096B">
        <w:rPr>
          <w:b/>
          <w:bCs/>
          <w:sz w:val="28"/>
          <w:szCs w:val="28"/>
        </w:rPr>
        <w:t>оферты</w:t>
      </w:r>
      <w:proofErr w:type="gramStart"/>
      <w:r w:rsidRPr="0007096B">
        <w:rPr>
          <w:b/>
          <w:bCs/>
          <w:sz w:val="28"/>
          <w:szCs w:val="28"/>
        </w:rPr>
        <w:t xml:space="preserve"> № __</w:t>
      </w:r>
      <w:r w:rsidR="00097FDC">
        <w:rPr>
          <w:b/>
          <w:bCs/>
          <w:sz w:val="28"/>
          <w:szCs w:val="28"/>
        </w:rPr>
        <w:t>-</w:t>
      </w:r>
      <w:r w:rsidRPr="0007096B">
        <w:rPr>
          <w:b/>
          <w:bCs/>
          <w:sz w:val="28"/>
          <w:szCs w:val="28"/>
        </w:rPr>
        <w:t>___</w:t>
      </w:r>
      <w:r w:rsidR="00097FDC">
        <w:rPr>
          <w:b/>
          <w:bCs/>
          <w:sz w:val="28"/>
          <w:szCs w:val="28"/>
        </w:rPr>
        <w:t>-</w:t>
      </w:r>
      <w:r w:rsidRPr="0007096B">
        <w:rPr>
          <w:b/>
          <w:bCs/>
          <w:sz w:val="28"/>
          <w:szCs w:val="28"/>
        </w:rPr>
        <w:t xml:space="preserve">______, </w:t>
      </w:r>
      <w:proofErr w:type="gramEnd"/>
      <w:r w:rsidR="00316E18" w:rsidRPr="0007096B">
        <w:rPr>
          <w:b/>
          <w:bCs/>
          <w:sz w:val="28"/>
          <w:szCs w:val="28"/>
        </w:rPr>
        <w:t>поставленных</w:t>
      </w:r>
      <w:r w:rsidR="00316E18">
        <w:rPr>
          <w:b/>
          <w:bCs/>
          <w:sz w:val="28"/>
          <w:szCs w:val="28"/>
        </w:rPr>
        <w:t>,</w:t>
      </w:r>
      <w:r w:rsidR="00316E18" w:rsidRPr="0007096B">
        <w:rPr>
          <w:b/>
          <w:bCs/>
          <w:sz w:val="28"/>
          <w:szCs w:val="28"/>
        </w:rPr>
        <w:t xml:space="preserve"> </w:t>
      </w:r>
      <w:r w:rsidRPr="0007096B">
        <w:rPr>
          <w:b/>
          <w:bCs/>
          <w:sz w:val="28"/>
          <w:szCs w:val="28"/>
        </w:rPr>
        <w:t>выполненных, оказанных</w:t>
      </w:r>
      <w:r w:rsidR="00097FDC">
        <w:rPr>
          <w:b/>
          <w:bCs/>
          <w:sz w:val="28"/>
          <w:szCs w:val="28"/>
        </w:rPr>
        <w:t>__________________.</w:t>
      </w:r>
      <w:r w:rsidRPr="0007096B">
        <w:rPr>
          <w:b/>
          <w:bCs/>
          <w:sz w:val="28"/>
          <w:szCs w:val="28"/>
        </w:rPr>
        <w:t xml:space="preserve"> </w:t>
      </w:r>
    </w:p>
    <w:p w:rsidR="00097FDC" w:rsidRDefault="00097FDC" w:rsidP="00097FDC">
      <w:pPr>
        <w:jc w:val="center"/>
        <w:rPr>
          <w:i/>
        </w:rPr>
      </w:pPr>
      <w:r w:rsidRPr="00097FDC">
        <w:rPr>
          <w:i/>
        </w:rPr>
        <w:t xml:space="preserve">                                                        </w:t>
      </w:r>
      <w:r>
        <w:rPr>
          <w:i/>
        </w:rPr>
        <w:t xml:space="preserve">                     </w:t>
      </w:r>
      <w:r w:rsidRPr="00097FDC">
        <w:rPr>
          <w:i/>
        </w:rPr>
        <w:t xml:space="preserve">   (наименование претендента)</w:t>
      </w:r>
    </w:p>
    <w:p w:rsidR="00097FDC" w:rsidRDefault="00097FDC" w:rsidP="00097FDC">
      <w:pPr>
        <w:jc w:val="center"/>
        <w:rPr>
          <w:i/>
        </w:rPr>
      </w:pPr>
    </w:p>
    <w:p w:rsidR="00097FDC" w:rsidRPr="00097FDC" w:rsidRDefault="00097FDC" w:rsidP="00097FDC">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18"/>
        <w:gridCol w:w="2665"/>
        <w:gridCol w:w="1735"/>
        <w:gridCol w:w="1919"/>
        <w:gridCol w:w="1643"/>
      </w:tblGrid>
      <w:tr w:rsidR="00097FDC" w:rsidRPr="00097FDC" w:rsidTr="009B737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5A064B">
            <w:pPr>
              <w:jc w:val="center"/>
            </w:pPr>
            <w:r w:rsidRPr="00097FDC">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166244">
            <w:pPr>
              <w:jc w:val="center"/>
            </w:pPr>
            <w:r w:rsidRPr="00097FDC">
              <w:t xml:space="preserve">Предмет договора (указываются только договоры по предмету  </w:t>
            </w:r>
            <w:r w:rsidR="00166244">
              <w:t>аналогичному</w:t>
            </w:r>
            <w:r w:rsidRPr="00097FDC">
              <w:t xml:space="preserve"> предмету </w:t>
            </w:r>
            <w:r w:rsidR="00166244">
              <w:t xml:space="preserve"> </w:t>
            </w:r>
            <w:r w:rsidR="00166244" w:rsidRPr="00166244">
              <w:t>процедур</w:t>
            </w:r>
            <w:r w:rsidR="00166244">
              <w:t>ы</w:t>
            </w:r>
            <w:r w:rsidR="00166244" w:rsidRPr="00166244">
              <w:t xml:space="preserve"> Размещения оферты</w:t>
            </w:r>
            <w:r w:rsidRPr="00097FDC">
              <w:t xml:space="preserve">, в </w:t>
            </w:r>
            <w:r w:rsidRPr="004D5254">
              <w:t>соответствии с подпунктом 2.7 части 2 пункта 17</w:t>
            </w:r>
            <w:r w:rsidRPr="00097FDC">
              <w:t xml:space="preserve">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Сумма стоимости оказанных услуг по договору, без учета НДС, руб.</w:t>
            </w:r>
          </w:p>
        </w:tc>
      </w:tr>
      <w:tr w:rsidR="00097FDC" w:rsidRPr="00097FDC" w:rsidTr="009B7379">
        <w:trPr>
          <w:trHeight w:val="274"/>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62"/>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07"/>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gridSpan w:val="3"/>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bl>
    <w:p w:rsidR="00097FDC" w:rsidRPr="00097FDC" w:rsidRDefault="00097FDC" w:rsidP="00097FDC">
      <w:pPr>
        <w:jc w:val="center"/>
      </w:pPr>
    </w:p>
    <w:p w:rsidR="00097FDC" w:rsidRPr="00097FDC" w:rsidRDefault="00097FDC" w:rsidP="00097FDC">
      <w:r w:rsidRPr="00097FDC">
        <w:t>Приложение: 1. копия договора на ____ листах.</w:t>
      </w:r>
    </w:p>
    <w:p w:rsidR="00097FDC" w:rsidRPr="00097FDC" w:rsidRDefault="00097FDC" w:rsidP="00097FDC">
      <w:r w:rsidRPr="00097FDC">
        <w:tab/>
      </w:r>
      <w:r w:rsidRPr="00097FDC">
        <w:tab/>
      </w:r>
      <w:r w:rsidRPr="00097FDC">
        <w:tab/>
        <w:t xml:space="preserve">    2. копия акта на </w:t>
      </w:r>
      <w:r w:rsidRPr="00097FDC">
        <w:tab/>
        <w:t>____ листах.</w:t>
      </w:r>
    </w:p>
    <w:p w:rsidR="00357E98" w:rsidRPr="0007096B" w:rsidRDefault="00357E98" w:rsidP="00357E98"/>
    <w:p w:rsidR="001831FB" w:rsidRPr="00C20080" w:rsidRDefault="001831FB" w:rsidP="00175F07">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175F07">
      <w:pPr>
        <w:tabs>
          <w:tab w:val="left" w:pos="8640"/>
        </w:tabs>
        <w:jc w:val="center"/>
        <w:rPr>
          <w:i/>
        </w:rPr>
      </w:pPr>
      <w:r w:rsidRPr="00C20080">
        <w:rPr>
          <w:i/>
        </w:rPr>
        <w:t>(наименование претендента)</w:t>
      </w:r>
    </w:p>
    <w:p w:rsidR="001831FB" w:rsidRPr="00C20080" w:rsidRDefault="001831FB" w:rsidP="00175F07">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175F0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175F07">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166244" w:rsidRDefault="00166244" w:rsidP="00175F07">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5A064B" w:rsidRDefault="005A064B" w:rsidP="00357E98">
      <w:pPr>
        <w:pStyle w:val="afb"/>
        <w:ind w:firstLine="0"/>
        <w:jc w:val="right"/>
        <w:rPr>
          <w:sz w:val="28"/>
          <w:szCs w:val="28"/>
        </w:rPr>
      </w:pPr>
    </w:p>
    <w:p w:rsidR="005A064B" w:rsidRDefault="005A064B" w:rsidP="00357E98">
      <w:pPr>
        <w:pStyle w:val="afb"/>
        <w:ind w:firstLine="0"/>
        <w:jc w:val="right"/>
        <w:rPr>
          <w:sz w:val="28"/>
          <w:szCs w:val="28"/>
        </w:rPr>
      </w:pPr>
    </w:p>
    <w:p w:rsidR="00166244" w:rsidRDefault="00166244" w:rsidP="00357E98">
      <w:pPr>
        <w:pStyle w:val="afb"/>
        <w:ind w:firstLine="0"/>
        <w:jc w:val="right"/>
        <w:rPr>
          <w:sz w:val="28"/>
          <w:szCs w:val="28"/>
        </w:rPr>
      </w:pPr>
    </w:p>
    <w:p w:rsidR="00357E98" w:rsidRPr="00175F07" w:rsidRDefault="00357E98" w:rsidP="00175F07">
      <w:pPr>
        <w:pStyle w:val="19"/>
        <w:ind w:firstLine="0"/>
        <w:jc w:val="right"/>
        <w:outlineLvl w:val="0"/>
        <w:rPr>
          <w:rFonts w:eastAsia="MS Mincho"/>
          <w:szCs w:val="28"/>
        </w:rPr>
      </w:pPr>
      <w:r w:rsidRPr="00175F07">
        <w:rPr>
          <w:rFonts w:eastAsia="MS Mincho"/>
          <w:szCs w:val="28"/>
        </w:rPr>
        <w:lastRenderedPageBreak/>
        <w:t>Приложение № 5</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166244" w:rsidRPr="00E10899" w:rsidRDefault="00166244" w:rsidP="00175F07">
      <w:pPr>
        <w:pStyle w:val="afb"/>
        <w:ind w:firstLine="0"/>
        <w:jc w:val="center"/>
        <w:outlineLvl w:val="2"/>
        <w:rPr>
          <w:b/>
          <w:sz w:val="60"/>
          <w:szCs w:val="60"/>
        </w:rPr>
      </w:pPr>
      <w:r w:rsidRPr="005A064B">
        <w:rPr>
          <w:b/>
          <w:sz w:val="60"/>
          <w:szCs w:val="60"/>
        </w:rPr>
        <w:t>ПРОЕКТ ДОГОВОРА</w:t>
      </w:r>
    </w:p>
    <w:p w:rsidR="00166244" w:rsidRDefault="00166244" w:rsidP="00166244">
      <w:pPr>
        <w:rPr>
          <w:b/>
          <w:i/>
          <w:sz w:val="28"/>
          <w:szCs w:val="28"/>
          <w:highlight w:val="magenta"/>
        </w:rPr>
      </w:pPr>
    </w:p>
    <w:p w:rsidR="004D5254" w:rsidRDefault="00A408CF" w:rsidP="00A408CF">
      <w:pPr>
        <w:ind w:firstLine="709"/>
        <w:jc w:val="center"/>
        <w:rPr>
          <w:sz w:val="28"/>
          <w:szCs w:val="28"/>
        </w:rPr>
      </w:pPr>
      <w:r w:rsidRPr="00F91ACB">
        <w:rPr>
          <w:sz w:val="28"/>
          <w:szCs w:val="28"/>
        </w:rPr>
        <w:t>ДОГОВОР №</w:t>
      </w:r>
    </w:p>
    <w:p w:rsidR="00A408CF" w:rsidRPr="00F91ACB" w:rsidRDefault="00A408CF" w:rsidP="00A408CF">
      <w:pPr>
        <w:ind w:firstLine="709"/>
        <w:jc w:val="center"/>
        <w:rPr>
          <w:sz w:val="28"/>
          <w:szCs w:val="28"/>
        </w:rPr>
      </w:pPr>
      <w:r w:rsidRPr="00F91ACB">
        <w:rPr>
          <w:sz w:val="28"/>
          <w:szCs w:val="28"/>
        </w:rPr>
        <w:t>на организацию отстоя порожнего подвижного состава</w:t>
      </w:r>
    </w:p>
    <w:p w:rsidR="00A408CF" w:rsidRPr="00F91ACB" w:rsidRDefault="00A408CF" w:rsidP="00A408CF">
      <w:pPr>
        <w:ind w:firstLine="709"/>
        <w:rPr>
          <w:sz w:val="28"/>
          <w:szCs w:val="28"/>
        </w:rPr>
      </w:pPr>
    </w:p>
    <w:p w:rsidR="00A408CF" w:rsidRPr="00F91ACB" w:rsidRDefault="00A408CF" w:rsidP="00A408CF">
      <w:pPr>
        <w:tabs>
          <w:tab w:val="left" w:pos="6804"/>
        </w:tabs>
        <w:rPr>
          <w:sz w:val="28"/>
          <w:szCs w:val="28"/>
        </w:rPr>
      </w:pPr>
      <w:r w:rsidRPr="00F91ACB">
        <w:rPr>
          <w:sz w:val="28"/>
          <w:szCs w:val="28"/>
        </w:rPr>
        <w:t xml:space="preserve">г. </w:t>
      </w:r>
      <w:r w:rsidR="004D5254">
        <w:rPr>
          <w:sz w:val="28"/>
          <w:szCs w:val="28"/>
        </w:rPr>
        <w:t>Ростов-на-Дону</w:t>
      </w:r>
      <w:r w:rsidRPr="00F91ACB">
        <w:rPr>
          <w:sz w:val="28"/>
          <w:szCs w:val="28"/>
        </w:rPr>
        <w:t xml:space="preserve">                                               </w:t>
      </w:r>
      <w:r>
        <w:rPr>
          <w:sz w:val="28"/>
          <w:szCs w:val="28"/>
        </w:rPr>
        <w:t xml:space="preserve">                   </w:t>
      </w:r>
      <w:r w:rsidRPr="00F91ACB">
        <w:rPr>
          <w:sz w:val="28"/>
          <w:szCs w:val="28"/>
        </w:rPr>
        <w:t>«</w:t>
      </w:r>
      <w:r w:rsidR="004D5254">
        <w:rPr>
          <w:sz w:val="28"/>
          <w:szCs w:val="28"/>
        </w:rPr>
        <w:t xml:space="preserve">    </w:t>
      </w:r>
      <w:r w:rsidRPr="00F91ACB">
        <w:rPr>
          <w:sz w:val="28"/>
          <w:szCs w:val="28"/>
        </w:rPr>
        <w:t xml:space="preserve">» </w:t>
      </w:r>
      <w:r w:rsidR="004D5254">
        <w:rPr>
          <w:sz w:val="28"/>
          <w:szCs w:val="28"/>
        </w:rPr>
        <w:t xml:space="preserve">               </w:t>
      </w:r>
      <w:r w:rsidRPr="00F91ACB">
        <w:rPr>
          <w:sz w:val="28"/>
          <w:szCs w:val="28"/>
        </w:rPr>
        <w:t>201</w:t>
      </w:r>
      <w:r w:rsidR="004D5254">
        <w:rPr>
          <w:sz w:val="28"/>
          <w:szCs w:val="28"/>
        </w:rPr>
        <w:t>6</w:t>
      </w:r>
      <w:r w:rsidRPr="00F91ACB">
        <w:rPr>
          <w:sz w:val="28"/>
          <w:szCs w:val="28"/>
        </w:rPr>
        <w:t xml:space="preserve"> года</w:t>
      </w:r>
    </w:p>
    <w:p w:rsidR="00A408CF" w:rsidRPr="00F91ACB" w:rsidRDefault="00A408CF" w:rsidP="00A408CF">
      <w:pPr>
        <w:ind w:firstLine="709"/>
        <w:jc w:val="both"/>
        <w:rPr>
          <w:sz w:val="28"/>
          <w:szCs w:val="28"/>
        </w:rPr>
      </w:pPr>
    </w:p>
    <w:p w:rsidR="00A408CF" w:rsidRPr="00F91ACB" w:rsidRDefault="00A408CF" w:rsidP="00A408CF">
      <w:pPr>
        <w:ind w:firstLine="709"/>
        <w:jc w:val="both"/>
        <w:rPr>
          <w:sz w:val="28"/>
          <w:szCs w:val="28"/>
        </w:rPr>
      </w:pPr>
      <w:proofErr w:type="gramStart"/>
      <w:r w:rsidRPr="00F91ACB">
        <w:rPr>
          <w:sz w:val="28"/>
          <w:szCs w:val="28"/>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w:t>
      </w:r>
      <w:r w:rsidR="004D5254">
        <w:rPr>
          <w:sz w:val="28"/>
          <w:szCs w:val="28"/>
        </w:rPr>
        <w:t xml:space="preserve">и.о. </w:t>
      </w:r>
      <w:r w:rsidRPr="00F91ACB">
        <w:rPr>
          <w:sz w:val="28"/>
          <w:szCs w:val="28"/>
        </w:rPr>
        <w:t xml:space="preserve">директора филиала публичного акционерного общества «Центр по перевозке грузов в контейнерах «ТрансКонтейнер» на Северо-Кавказской железной дороге» - филиала Публичного акционерного общества «Центр по перевозке грузов в контейнерах «ТрансКонтейнер» </w:t>
      </w:r>
      <w:r w:rsidR="004D5254">
        <w:rPr>
          <w:sz w:val="28"/>
          <w:szCs w:val="28"/>
        </w:rPr>
        <w:t>___________________</w:t>
      </w:r>
      <w:r w:rsidRPr="00F91ACB">
        <w:rPr>
          <w:sz w:val="28"/>
          <w:szCs w:val="28"/>
        </w:rPr>
        <w:t xml:space="preserve">, действующего на основании доверенности № </w:t>
      </w:r>
      <w:r w:rsidR="004D5254">
        <w:rPr>
          <w:sz w:val="28"/>
          <w:szCs w:val="28"/>
        </w:rPr>
        <w:t>_________________________________________________</w:t>
      </w:r>
      <w:r w:rsidRPr="00F91ACB">
        <w:rPr>
          <w:sz w:val="28"/>
          <w:szCs w:val="28"/>
        </w:rPr>
        <w:t xml:space="preserve">, с одной стороны, </w:t>
      </w:r>
      <w:proofErr w:type="gramEnd"/>
    </w:p>
    <w:p w:rsidR="00A408CF" w:rsidRPr="00F91ACB" w:rsidRDefault="004D5254" w:rsidP="00A408CF">
      <w:pPr>
        <w:ind w:firstLine="709"/>
        <w:jc w:val="both"/>
        <w:rPr>
          <w:sz w:val="28"/>
          <w:szCs w:val="28"/>
        </w:rPr>
      </w:pPr>
      <w:proofErr w:type="gramStart"/>
      <w:r>
        <w:rPr>
          <w:sz w:val="28"/>
          <w:szCs w:val="28"/>
        </w:rPr>
        <w:t>_____________________</w:t>
      </w:r>
      <w:r w:rsidR="00A408CF" w:rsidRPr="00F91ACB">
        <w:rPr>
          <w:sz w:val="28"/>
          <w:szCs w:val="28"/>
        </w:rPr>
        <w:t xml:space="preserve">, именуемое в дальнейшем «Исполнитель», в лице директора </w:t>
      </w:r>
      <w:r>
        <w:rPr>
          <w:sz w:val="28"/>
          <w:szCs w:val="28"/>
        </w:rPr>
        <w:t>___________________</w:t>
      </w:r>
      <w:r w:rsidR="00A408CF" w:rsidRPr="00F91ACB">
        <w:rPr>
          <w:sz w:val="28"/>
          <w:szCs w:val="28"/>
        </w:rPr>
        <w:t>, действующего на основании Устава, с другой стороны, в дальнейшем совместно именуемые «Стороны», заключили настоящий договор (далее – Договор) о нижеследующем:</w:t>
      </w:r>
      <w:proofErr w:type="gramEnd"/>
    </w:p>
    <w:p w:rsidR="00A408CF" w:rsidRPr="00F91ACB" w:rsidRDefault="00A408CF" w:rsidP="00A408CF">
      <w:pPr>
        <w:spacing w:before="120"/>
        <w:jc w:val="center"/>
        <w:rPr>
          <w:sz w:val="28"/>
          <w:szCs w:val="28"/>
        </w:rPr>
      </w:pPr>
      <w:r w:rsidRPr="00F91ACB">
        <w:rPr>
          <w:sz w:val="28"/>
          <w:szCs w:val="28"/>
        </w:rPr>
        <w:t>1. Предмет договора.</w:t>
      </w:r>
    </w:p>
    <w:p w:rsidR="00A408CF" w:rsidRPr="00F91ACB" w:rsidRDefault="00A408CF" w:rsidP="00A408CF">
      <w:pPr>
        <w:ind w:firstLine="709"/>
        <w:jc w:val="both"/>
        <w:rPr>
          <w:sz w:val="28"/>
          <w:szCs w:val="28"/>
        </w:rPr>
      </w:pPr>
      <w:r w:rsidRPr="00F91ACB">
        <w:rPr>
          <w:sz w:val="28"/>
          <w:szCs w:val="28"/>
        </w:rPr>
        <w:t xml:space="preserve">1.1. Исполнитель принимает на себя обязательства по организации отстоя порожних вагонов, принадлежащих Заказчику, (далее – вагоны Заказчика), на пути </w:t>
      </w:r>
      <w:proofErr w:type="spellStart"/>
      <w:r w:rsidRPr="00F91ACB">
        <w:rPr>
          <w:sz w:val="28"/>
          <w:szCs w:val="28"/>
        </w:rPr>
        <w:t>необщего</w:t>
      </w:r>
      <w:proofErr w:type="spellEnd"/>
      <w:r w:rsidRPr="00F91ACB">
        <w:rPr>
          <w:sz w:val="28"/>
          <w:szCs w:val="28"/>
        </w:rPr>
        <w:t xml:space="preserve"> пользования (далее – пути отстоя), примыкающих через участок пути </w:t>
      </w:r>
      <w:proofErr w:type="spellStart"/>
      <w:r w:rsidRPr="00F91ACB">
        <w:rPr>
          <w:sz w:val="28"/>
          <w:szCs w:val="28"/>
        </w:rPr>
        <w:t>необщего</w:t>
      </w:r>
      <w:proofErr w:type="spellEnd"/>
      <w:r w:rsidRPr="00F91ACB">
        <w:rPr>
          <w:sz w:val="28"/>
          <w:szCs w:val="28"/>
        </w:rPr>
        <w:t xml:space="preserve"> пользования сторонней организации, к станции Горная СКЖД,  принадлежащих Исполнителю на праве собственности (свидетельство </w:t>
      </w:r>
      <w:r w:rsidR="004D5254">
        <w:rPr>
          <w:sz w:val="28"/>
          <w:szCs w:val="28"/>
        </w:rPr>
        <w:t>___________</w:t>
      </w:r>
      <w:r w:rsidRPr="00F91ACB">
        <w:rPr>
          <w:sz w:val="28"/>
          <w:szCs w:val="28"/>
        </w:rPr>
        <w:t xml:space="preserve">), расположенные по адресу: </w:t>
      </w:r>
      <w:r w:rsidR="004D5254">
        <w:rPr>
          <w:sz w:val="28"/>
          <w:szCs w:val="28"/>
        </w:rPr>
        <w:t>__________________.</w:t>
      </w:r>
    </w:p>
    <w:p w:rsidR="00A408CF" w:rsidRPr="00F91ACB" w:rsidRDefault="00A408CF" w:rsidP="00A408CF">
      <w:pPr>
        <w:ind w:firstLine="709"/>
        <w:jc w:val="both"/>
        <w:rPr>
          <w:sz w:val="28"/>
          <w:szCs w:val="28"/>
        </w:rPr>
      </w:pPr>
      <w:r w:rsidRPr="00F91ACB">
        <w:rPr>
          <w:sz w:val="28"/>
          <w:szCs w:val="28"/>
        </w:rPr>
        <w:t>1.2. Заказчик обязуется оплачивать услуги, оказываемые Исполнителем, в соответствии с разделом 3 Договора.</w:t>
      </w:r>
    </w:p>
    <w:p w:rsidR="00A408CF" w:rsidRPr="00F91ACB" w:rsidRDefault="00A408CF" w:rsidP="00A408CF">
      <w:pPr>
        <w:spacing w:before="120"/>
        <w:jc w:val="center"/>
        <w:rPr>
          <w:sz w:val="28"/>
          <w:szCs w:val="28"/>
        </w:rPr>
      </w:pPr>
      <w:r w:rsidRPr="00F91ACB">
        <w:rPr>
          <w:sz w:val="28"/>
          <w:szCs w:val="28"/>
        </w:rPr>
        <w:t>2. Порядок оказания услуг.</w:t>
      </w:r>
    </w:p>
    <w:p w:rsidR="00A408CF" w:rsidRPr="00F91ACB" w:rsidRDefault="00A408CF" w:rsidP="00A408CF">
      <w:pPr>
        <w:ind w:firstLine="709"/>
        <w:jc w:val="both"/>
        <w:rPr>
          <w:sz w:val="28"/>
          <w:szCs w:val="28"/>
        </w:rPr>
      </w:pPr>
      <w:r w:rsidRPr="00F91ACB">
        <w:rPr>
          <w:sz w:val="28"/>
          <w:szCs w:val="28"/>
        </w:rPr>
        <w:t xml:space="preserve">2.1. </w:t>
      </w:r>
      <w:proofErr w:type="gramStart"/>
      <w:r w:rsidRPr="00F91ACB">
        <w:rPr>
          <w:sz w:val="28"/>
          <w:szCs w:val="28"/>
        </w:rPr>
        <w:t xml:space="preserve">Исполнитель оказывает услуги по Договору, руководствуясь в своей деятельности Федеральным законом от 10 января 2003 года № 18-ФЗ «Устав железнодорожного транспорта Российской Федерации», Правилами эксплуатации и обслуживания железнодорожных путей </w:t>
      </w:r>
      <w:proofErr w:type="spellStart"/>
      <w:r w:rsidRPr="00F91ACB">
        <w:rPr>
          <w:sz w:val="28"/>
          <w:szCs w:val="28"/>
        </w:rPr>
        <w:t>необщего</w:t>
      </w:r>
      <w:proofErr w:type="spellEnd"/>
      <w:r w:rsidRPr="00F91ACB">
        <w:rPr>
          <w:sz w:val="28"/>
          <w:szCs w:val="28"/>
        </w:rPr>
        <w:t xml:space="preserve"> пользования (утверждены приказом МПС России от 18 июня 2003 года №26), на основании заявок Заказчика, составленных по форме, установленной Сторонами в Приложении № 3 к Договору (далее – заявка).</w:t>
      </w:r>
      <w:proofErr w:type="gramEnd"/>
    </w:p>
    <w:p w:rsidR="00A408CF" w:rsidRPr="00F91ACB" w:rsidRDefault="00A408CF" w:rsidP="00A408CF">
      <w:pPr>
        <w:ind w:firstLine="709"/>
        <w:jc w:val="both"/>
        <w:rPr>
          <w:sz w:val="28"/>
          <w:szCs w:val="28"/>
        </w:rPr>
      </w:pPr>
      <w:r w:rsidRPr="00F91ACB">
        <w:rPr>
          <w:sz w:val="28"/>
          <w:szCs w:val="28"/>
        </w:rPr>
        <w:t>Заявка направляется Заказчиком Исполнителю в рабочие дни (при пятидневной рабочей неделе) в период с 08-00 до 13-00 по московскому времени и следующим реквизитам:</w:t>
      </w:r>
    </w:p>
    <w:p w:rsidR="00A408CF" w:rsidRPr="004D5254" w:rsidRDefault="00A408CF" w:rsidP="00A408CF">
      <w:pPr>
        <w:ind w:firstLine="709"/>
        <w:jc w:val="both"/>
        <w:rPr>
          <w:sz w:val="28"/>
          <w:szCs w:val="28"/>
        </w:rPr>
      </w:pPr>
      <w:r w:rsidRPr="00F91ACB">
        <w:rPr>
          <w:sz w:val="28"/>
          <w:szCs w:val="28"/>
        </w:rPr>
        <w:lastRenderedPageBreak/>
        <w:t>факс</w:t>
      </w:r>
      <w:r w:rsidRPr="0034138E">
        <w:rPr>
          <w:sz w:val="28"/>
          <w:szCs w:val="28"/>
        </w:rPr>
        <w:t xml:space="preserve">: </w:t>
      </w:r>
      <w:r w:rsidR="004D5254">
        <w:rPr>
          <w:sz w:val="28"/>
          <w:szCs w:val="28"/>
        </w:rPr>
        <w:t>______________</w:t>
      </w:r>
    </w:p>
    <w:p w:rsidR="00A408CF" w:rsidRPr="004D5254" w:rsidRDefault="00A408CF" w:rsidP="00A408CF">
      <w:pPr>
        <w:ind w:firstLine="709"/>
        <w:jc w:val="both"/>
        <w:rPr>
          <w:sz w:val="28"/>
          <w:szCs w:val="28"/>
        </w:rPr>
      </w:pPr>
      <w:proofErr w:type="gramStart"/>
      <w:r w:rsidRPr="00F91ACB">
        <w:rPr>
          <w:sz w:val="28"/>
          <w:szCs w:val="28"/>
          <w:lang w:val="en-US"/>
        </w:rPr>
        <w:t>e</w:t>
      </w:r>
      <w:r w:rsidRPr="0034138E">
        <w:rPr>
          <w:sz w:val="28"/>
          <w:szCs w:val="28"/>
        </w:rPr>
        <w:t>-</w:t>
      </w:r>
      <w:r w:rsidRPr="00F91ACB">
        <w:rPr>
          <w:sz w:val="28"/>
          <w:szCs w:val="28"/>
          <w:lang w:val="en-US"/>
        </w:rPr>
        <w:t>mail</w:t>
      </w:r>
      <w:proofErr w:type="gramEnd"/>
      <w:r w:rsidRPr="0034138E">
        <w:rPr>
          <w:sz w:val="28"/>
          <w:szCs w:val="28"/>
        </w:rPr>
        <w:t xml:space="preserve">: </w:t>
      </w:r>
      <w:r w:rsidR="004D5254">
        <w:rPr>
          <w:sz w:val="28"/>
          <w:szCs w:val="28"/>
        </w:rPr>
        <w:t>_____________</w:t>
      </w:r>
    </w:p>
    <w:p w:rsidR="00A408CF" w:rsidRPr="00F91ACB" w:rsidRDefault="00A408CF" w:rsidP="00A408CF">
      <w:pPr>
        <w:ind w:firstLine="709"/>
        <w:jc w:val="both"/>
        <w:rPr>
          <w:sz w:val="28"/>
          <w:szCs w:val="28"/>
        </w:rPr>
      </w:pPr>
      <w:r w:rsidRPr="00F91ACB">
        <w:rPr>
          <w:sz w:val="28"/>
          <w:szCs w:val="28"/>
        </w:rPr>
        <w:t>Заявка, направленная в иное время и по иным реквизитам, считается не поданной.</w:t>
      </w:r>
    </w:p>
    <w:p w:rsidR="00A408CF" w:rsidRPr="00F91ACB" w:rsidRDefault="00A408CF" w:rsidP="00A408CF">
      <w:pPr>
        <w:ind w:firstLine="709"/>
        <w:jc w:val="both"/>
        <w:rPr>
          <w:sz w:val="28"/>
          <w:szCs w:val="28"/>
        </w:rPr>
      </w:pPr>
      <w:r w:rsidRPr="00F91ACB">
        <w:rPr>
          <w:sz w:val="28"/>
          <w:szCs w:val="28"/>
        </w:rPr>
        <w:t xml:space="preserve">Заявка на организацию Исполнителем отстоя порожних вагонов направляется Заказчиком Исполнителю не </w:t>
      </w:r>
      <w:proofErr w:type="gramStart"/>
      <w:r w:rsidRPr="00F91ACB">
        <w:rPr>
          <w:sz w:val="28"/>
          <w:szCs w:val="28"/>
        </w:rPr>
        <w:t>позднее</w:t>
      </w:r>
      <w:proofErr w:type="gramEnd"/>
      <w:r w:rsidRPr="00F91ACB">
        <w:rPr>
          <w:sz w:val="28"/>
          <w:szCs w:val="28"/>
        </w:rPr>
        <w:t xml:space="preserve"> чем за 15 (пятнадцать) дней до осуществления предполагаемых услуг.</w:t>
      </w:r>
    </w:p>
    <w:p w:rsidR="00A408CF" w:rsidRPr="00F91ACB" w:rsidRDefault="00A408CF" w:rsidP="00A408CF">
      <w:pPr>
        <w:ind w:firstLine="709"/>
        <w:jc w:val="both"/>
        <w:rPr>
          <w:strike/>
          <w:sz w:val="28"/>
          <w:szCs w:val="28"/>
        </w:rPr>
      </w:pPr>
      <w:r w:rsidRPr="00F91ACB">
        <w:rPr>
          <w:sz w:val="28"/>
          <w:szCs w:val="28"/>
        </w:rPr>
        <w:t>Исполнитель обязуется рассмотреть поступившую заявку и направить в адрес Заказчика в срок, не превышающий 1 (один) рабочий день, уведомление о возможности оказания услуг. Стороны договорились, что отказ в согласовании заявки не является основанием для расторжения договора.</w:t>
      </w:r>
    </w:p>
    <w:p w:rsidR="00A408CF" w:rsidRPr="00F91ACB" w:rsidRDefault="00A408CF" w:rsidP="00A408CF">
      <w:pPr>
        <w:ind w:firstLine="709"/>
        <w:jc w:val="both"/>
        <w:rPr>
          <w:sz w:val="28"/>
          <w:szCs w:val="28"/>
        </w:rPr>
      </w:pPr>
      <w:r w:rsidRPr="00F91ACB">
        <w:rPr>
          <w:sz w:val="28"/>
          <w:szCs w:val="28"/>
        </w:rPr>
        <w:t>Уведомление направляется Исполнителем по следующим реквизитам Заказчика:</w:t>
      </w:r>
    </w:p>
    <w:p w:rsidR="00A408CF" w:rsidRPr="00F91ACB" w:rsidRDefault="00A408CF" w:rsidP="00A408CF">
      <w:pPr>
        <w:ind w:firstLine="708"/>
        <w:jc w:val="both"/>
        <w:rPr>
          <w:sz w:val="28"/>
          <w:szCs w:val="28"/>
          <w:lang w:val="en-US"/>
        </w:rPr>
      </w:pPr>
      <w:r w:rsidRPr="00F91ACB">
        <w:rPr>
          <w:sz w:val="28"/>
          <w:szCs w:val="28"/>
        </w:rPr>
        <w:t>факс</w:t>
      </w:r>
      <w:r w:rsidRPr="00F91ACB">
        <w:rPr>
          <w:sz w:val="28"/>
          <w:szCs w:val="28"/>
          <w:lang w:val="en-US"/>
        </w:rPr>
        <w:t>: (863) 2594676</w:t>
      </w:r>
    </w:p>
    <w:p w:rsidR="00A408CF" w:rsidRPr="00F91ACB" w:rsidRDefault="00A408CF" w:rsidP="00A408CF">
      <w:pPr>
        <w:ind w:firstLine="709"/>
        <w:jc w:val="both"/>
        <w:rPr>
          <w:b/>
          <w:bCs/>
          <w:sz w:val="28"/>
          <w:szCs w:val="28"/>
          <w:lang w:val="en-US"/>
        </w:rPr>
      </w:pPr>
      <w:proofErr w:type="gramStart"/>
      <w:r w:rsidRPr="00F91ACB">
        <w:rPr>
          <w:sz w:val="28"/>
          <w:szCs w:val="28"/>
          <w:lang w:val="en-US"/>
        </w:rPr>
        <w:t>e-mail</w:t>
      </w:r>
      <w:proofErr w:type="gramEnd"/>
      <w:r w:rsidRPr="00F91ACB">
        <w:rPr>
          <w:sz w:val="28"/>
          <w:szCs w:val="28"/>
          <w:lang w:val="en-US"/>
        </w:rPr>
        <w:t xml:space="preserve">: </w:t>
      </w:r>
      <w:hyperlink r:id="rId15" w:history="1">
        <w:r w:rsidRPr="00F91ACB">
          <w:rPr>
            <w:rStyle w:val="a9"/>
            <w:bCs/>
            <w:szCs w:val="28"/>
            <w:lang w:val="en-US"/>
          </w:rPr>
          <w:t>VoroninVN@trcont.ru</w:t>
        </w:r>
      </w:hyperlink>
      <w:r w:rsidRPr="00F91ACB">
        <w:rPr>
          <w:bCs/>
          <w:sz w:val="28"/>
          <w:szCs w:val="28"/>
          <w:lang w:val="en-US"/>
        </w:rPr>
        <w:t xml:space="preserve">, </w:t>
      </w:r>
      <w:hyperlink r:id="rId16" w:history="1">
        <w:r w:rsidRPr="00F91ACB">
          <w:rPr>
            <w:rStyle w:val="a9"/>
            <w:szCs w:val="28"/>
            <w:lang w:val="en-US"/>
          </w:rPr>
          <w:t>disp51@trcont.ru</w:t>
        </w:r>
      </w:hyperlink>
      <w:r w:rsidRPr="00F91ACB">
        <w:rPr>
          <w:bCs/>
          <w:sz w:val="28"/>
          <w:szCs w:val="28"/>
          <w:lang w:val="en-US"/>
        </w:rPr>
        <w:t xml:space="preserve">, </w:t>
      </w:r>
      <w:hyperlink r:id="rId17" w:history="1">
        <w:r w:rsidRPr="00F91ACB">
          <w:rPr>
            <w:rStyle w:val="a9"/>
            <w:szCs w:val="28"/>
            <w:lang w:val="en-US"/>
          </w:rPr>
          <w:t>RasteriaevEA@trcont.ru</w:t>
        </w:r>
      </w:hyperlink>
    </w:p>
    <w:p w:rsidR="00A408CF" w:rsidRPr="00F91ACB" w:rsidRDefault="00A408CF" w:rsidP="00A408CF">
      <w:pPr>
        <w:ind w:firstLine="709"/>
        <w:jc w:val="both"/>
        <w:rPr>
          <w:sz w:val="28"/>
          <w:szCs w:val="28"/>
        </w:rPr>
      </w:pPr>
      <w:r w:rsidRPr="00F91ACB">
        <w:rPr>
          <w:sz w:val="28"/>
          <w:szCs w:val="28"/>
        </w:rPr>
        <w:t>Заявка об изменении сроков отстоя направляется Заказчиком Исполнителю не позднее 15 суток до истечения срока отстоя.</w:t>
      </w:r>
    </w:p>
    <w:p w:rsidR="00A408CF" w:rsidRPr="00F91ACB" w:rsidRDefault="00A408CF" w:rsidP="00A408CF">
      <w:pPr>
        <w:ind w:firstLine="709"/>
        <w:jc w:val="both"/>
        <w:rPr>
          <w:sz w:val="28"/>
          <w:szCs w:val="28"/>
        </w:rPr>
      </w:pPr>
      <w:r w:rsidRPr="00F91ACB">
        <w:rPr>
          <w:sz w:val="28"/>
          <w:szCs w:val="28"/>
        </w:rPr>
        <w:t xml:space="preserve">Заявка о выводе вагонов, в том числе и до истечения ранее заявленных сроков отстоя, направляется Заказчиком Исполнителю на количество вагонов, предусмотренных пунктом 2.4. Договора, не позднее 7 суток до предполагаемой даты вывода вагонов с путей отстоя на станцию Горная СКЖД. Последующая Заявка на вывод вагонов подается не ранее 3 суток </w:t>
      </w:r>
      <w:proofErr w:type="gramStart"/>
      <w:r w:rsidRPr="00F91ACB">
        <w:rPr>
          <w:sz w:val="28"/>
          <w:szCs w:val="28"/>
        </w:rPr>
        <w:t>с даты подачи</w:t>
      </w:r>
      <w:proofErr w:type="gramEnd"/>
      <w:r w:rsidRPr="00F91ACB">
        <w:rPr>
          <w:sz w:val="28"/>
          <w:szCs w:val="28"/>
        </w:rPr>
        <w:t xml:space="preserve"> предыдущей Заявки на вывод вагонов.</w:t>
      </w:r>
    </w:p>
    <w:p w:rsidR="00A408CF" w:rsidRPr="00F91ACB" w:rsidRDefault="00A408CF" w:rsidP="00A408CF">
      <w:pPr>
        <w:ind w:firstLine="709"/>
        <w:jc w:val="both"/>
        <w:rPr>
          <w:sz w:val="28"/>
          <w:szCs w:val="28"/>
        </w:rPr>
      </w:pPr>
      <w:r w:rsidRPr="00F91ACB">
        <w:rPr>
          <w:sz w:val="28"/>
          <w:szCs w:val="28"/>
        </w:rPr>
        <w:t>2.2. На основании согласованной заявки Заказчик в течение 5 календарных дней обеспечивает направление согласованного количества вагонов на станцию Горная С</w:t>
      </w:r>
      <w:proofErr w:type="gramStart"/>
      <w:r w:rsidRPr="00F91ACB">
        <w:rPr>
          <w:sz w:val="28"/>
          <w:szCs w:val="28"/>
        </w:rPr>
        <w:t>КЖД дл</w:t>
      </w:r>
      <w:proofErr w:type="gramEnd"/>
      <w:r w:rsidRPr="00F91ACB">
        <w:rPr>
          <w:sz w:val="28"/>
          <w:szCs w:val="28"/>
        </w:rPr>
        <w:t>я постановки на пути отстоя. В случае не направления вагонов в адрес Исполнителя в указанный срок Заявка в отношении не направленных вагонов может быть аннулирована Исполнителем.</w:t>
      </w:r>
    </w:p>
    <w:p w:rsidR="00A408CF" w:rsidRPr="00F91ACB" w:rsidRDefault="00A408CF" w:rsidP="00A408CF">
      <w:pPr>
        <w:ind w:firstLine="709"/>
        <w:jc w:val="both"/>
        <w:rPr>
          <w:sz w:val="28"/>
          <w:szCs w:val="28"/>
        </w:rPr>
      </w:pPr>
      <w:r w:rsidRPr="00F91ACB">
        <w:rPr>
          <w:sz w:val="28"/>
          <w:szCs w:val="28"/>
        </w:rPr>
        <w:t>2.3. Заказчик передает Исполнителю (Перевозчику) вагоны партиями в количестве до 30 условных вагонов.</w:t>
      </w:r>
    </w:p>
    <w:p w:rsidR="00A408CF" w:rsidRPr="00F91ACB" w:rsidRDefault="00A408CF" w:rsidP="00A408CF">
      <w:pPr>
        <w:ind w:firstLine="709"/>
        <w:jc w:val="both"/>
        <w:rPr>
          <w:strike/>
          <w:sz w:val="28"/>
          <w:szCs w:val="28"/>
        </w:rPr>
      </w:pPr>
      <w:r w:rsidRPr="00F91ACB">
        <w:rPr>
          <w:sz w:val="28"/>
          <w:szCs w:val="28"/>
        </w:rPr>
        <w:t>Все передаваемые вагоны должны быть закрыты на запорные устройства и опломбированы.</w:t>
      </w:r>
    </w:p>
    <w:p w:rsidR="00A408CF" w:rsidRPr="00F91ACB" w:rsidRDefault="00A408CF" w:rsidP="00A408CF">
      <w:pPr>
        <w:ind w:firstLine="709"/>
        <w:jc w:val="both"/>
        <w:rPr>
          <w:sz w:val="28"/>
          <w:szCs w:val="28"/>
        </w:rPr>
      </w:pPr>
      <w:r w:rsidRPr="00F91ACB">
        <w:rPr>
          <w:sz w:val="28"/>
          <w:szCs w:val="28"/>
        </w:rPr>
        <w:t xml:space="preserve">2.4. С железнодорожного пути </w:t>
      </w:r>
      <w:proofErr w:type="spellStart"/>
      <w:r w:rsidRPr="00F91ACB">
        <w:rPr>
          <w:sz w:val="28"/>
          <w:szCs w:val="28"/>
        </w:rPr>
        <w:t>необщего</w:t>
      </w:r>
      <w:proofErr w:type="spellEnd"/>
      <w:r w:rsidRPr="00F91ACB">
        <w:rPr>
          <w:sz w:val="28"/>
          <w:szCs w:val="28"/>
        </w:rPr>
        <w:t xml:space="preserve"> пользования вагоны возвращаются на станцию Горная СКЖД партиями в количестве до 30 условных вагонов.</w:t>
      </w:r>
    </w:p>
    <w:p w:rsidR="00A408CF" w:rsidRPr="00F91ACB" w:rsidRDefault="00A408CF" w:rsidP="00A408CF">
      <w:pPr>
        <w:ind w:firstLine="709"/>
        <w:jc w:val="both"/>
        <w:rPr>
          <w:sz w:val="28"/>
          <w:szCs w:val="28"/>
        </w:rPr>
      </w:pPr>
      <w:r w:rsidRPr="00F91ACB">
        <w:rPr>
          <w:sz w:val="28"/>
          <w:szCs w:val="28"/>
        </w:rPr>
        <w:t xml:space="preserve">2.5. </w:t>
      </w:r>
      <w:proofErr w:type="gramStart"/>
      <w:r w:rsidRPr="00F91ACB">
        <w:rPr>
          <w:sz w:val="28"/>
          <w:szCs w:val="28"/>
        </w:rPr>
        <w:t xml:space="preserve">Исполнитель своими силами согласует порядок и стоимость использования инфраструктуры с владельцем железнодорожных путей </w:t>
      </w:r>
      <w:proofErr w:type="spellStart"/>
      <w:r w:rsidRPr="00F91ACB">
        <w:rPr>
          <w:sz w:val="28"/>
          <w:szCs w:val="28"/>
        </w:rPr>
        <w:t>необщего</w:t>
      </w:r>
      <w:proofErr w:type="spellEnd"/>
      <w:r w:rsidRPr="00F91ACB">
        <w:rPr>
          <w:sz w:val="28"/>
          <w:szCs w:val="28"/>
        </w:rPr>
        <w:t xml:space="preserve"> пользования, к которым примыкают пути отстоя Исполнителя и организует подачу-уборку вагонов со/на станцию Горная СКЖД на/с пути отстоя, что подтверждается ведомостью подачи-уборки вагонов (далее – ведомость), а Заказчик обязуется оплатить данные услуги в порядке, предусмотренном разделом 3 Договора.</w:t>
      </w:r>
      <w:proofErr w:type="gramEnd"/>
    </w:p>
    <w:p w:rsidR="00A408CF" w:rsidRPr="00F91ACB" w:rsidRDefault="00A408CF" w:rsidP="00A408CF">
      <w:pPr>
        <w:pStyle w:val="ConsPlusNormal"/>
        <w:ind w:firstLine="709"/>
        <w:contextualSpacing/>
        <w:jc w:val="both"/>
        <w:rPr>
          <w:rFonts w:ascii="Times New Roman" w:hAnsi="Times New Roman"/>
          <w:sz w:val="28"/>
          <w:szCs w:val="28"/>
        </w:rPr>
      </w:pPr>
      <w:r w:rsidRPr="00F91ACB">
        <w:rPr>
          <w:rFonts w:ascii="Times New Roman" w:hAnsi="Times New Roman"/>
          <w:sz w:val="28"/>
          <w:szCs w:val="28"/>
        </w:rPr>
        <w:t xml:space="preserve">2.6. Исполнитель осуществляет </w:t>
      </w:r>
      <w:proofErr w:type="spellStart"/>
      <w:r w:rsidRPr="00F91ACB">
        <w:rPr>
          <w:rFonts w:ascii="Times New Roman" w:hAnsi="Times New Roman"/>
          <w:sz w:val="28"/>
          <w:szCs w:val="28"/>
        </w:rPr>
        <w:t>раскредитование</w:t>
      </w:r>
      <w:proofErr w:type="spellEnd"/>
      <w:r w:rsidRPr="00F91ACB">
        <w:rPr>
          <w:rFonts w:ascii="Times New Roman" w:hAnsi="Times New Roman"/>
          <w:sz w:val="28"/>
          <w:szCs w:val="28"/>
        </w:rPr>
        <w:t xml:space="preserve"> перевозочных документов, на прибывающие в отстой вагоны Заказчика;</w:t>
      </w:r>
    </w:p>
    <w:p w:rsidR="00A408CF" w:rsidRPr="00F91ACB" w:rsidRDefault="00A408CF" w:rsidP="00A408CF">
      <w:pPr>
        <w:ind w:firstLine="709"/>
        <w:jc w:val="both"/>
        <w:rPr>
          <w:sz w:val="28"/>
          <w:szCs w:val="28"/>
        </w:rPr>
      </w:pPr>
      <w:r w:rsidRPr="00F91ACB">
        <w:rPr>
          <w:sz w:val="28"/>
          <w:szCs w:val="28"/>
        </w:rPr>
        <w:lastRenderedPageBreak/>
        <w:t>2.7. Заказчик самостоятельно осуществляет оформление перевозочных документов для отправления вагонов с путей отстоя. О количестве и времени вывода вагонов на станцию Горная СКЖД Заказчик уведомляет Исполнителя в произвольной форме не позднее 3 (трех) суток до даты отправки. При поступлении уведомления в более поздний срок Исполнитель осуществляет вывод вагонов на станцию Горная СКЖД в течение 3 (трех) следующих календарных суток.</w:t>
      </w:r>
    </w:p>
    <w:p w:rsidR="00A408CF" w:rsidRPr="00F91ACB" w:rsidRDefault="00A408CF" w:rsidP="00A408CF">
      <w:pPr>
        <w:ind w:firstLine="709"/>
        <w:jc w:val="both"/>
        <w:rPr>
          <w:sz w:val="28"/>
          <w:szCs w:val="28"/>
        </w:rPr>
      </w:pPr>
      <w:r w:rsidRPr="00F91ACB">
        <w:rPr>
          <w:sz w:val="28"/>
          <w:szCs w:val="28"/>
        </w:rPr>
        <w:t>По требованию Заказчика Исполнитель может предоставить услугу по оформлению перевозочных документов для отправления вагонов с путей отстоя и иных услуг на станции Горная СКЖД, а Заказчик обязуется оплатить указанные услуги в порядке, предусмотренном разделом 3 Договора.</w:t>
      </w:r>
    </w:p>
    <w:p w:rsidR="00A408CF" w:rsidRPr="00F91ACB" w:rsidRDefault="00A408CF" w:rsidP="00A408CF">
      <w:pPr>
        <w:ind w:firstLine="709"/>
        <w:jc w:val="both"/>
        <w:rPr>
          <w:sz w:val="28"/>
          <w:szCs w:val="28"/>
        </w:rPr>
      </w:pPr>
      <w:r w:rsidRPr="00F91ACB">
        <w:rPr>
          <w:sz w:val="28"/>
          <w:szCs w:val="28"/>
        </w:rPr>
        <w:t xml:space="preserve">2.8. Подтверждением приема Исполнителем вагонов Заказчика на пути отстоя является оригинал транспортной железнодорожной накладной (далее – накладная), выданный грузополучателю станцией Горная СКЖД, на которую прибыли вагоны. </w:t>
      </w:r>
    </w:p>
    <w:p w:rsidR="00A408CF" w:rsidRPr="00F91ACB" w:rsidRDefault="00A408CF" w:rsidP="00A408CF">
      <w:pPr>
        <w:ind w:firstLine="709"/>
        <w:jc w:val="both"/>
        <w:rPr>
          <w:sz w:val="28"/>
          <w:szCs w:val="28"/>
        </w:rPr>
      </w:pPr>
      <w:r w:rsidRPr="00F91ACB">
        <w:rPr>
          <w:sz w:val="28"/>
          <w:szCs w:val="28"/>
        </w:rPr>
        <w:t>Выдача станцией Горная СКЖД накладной (</w:t>
      </w:r>
      <w:proofErr w:type="spellStart"/>
      <w:r w:rsidRPr="00F91ACB">
        <w:rPr>
          <w:sz w:val="28"/>
          <w:szCs w:val="28"/>
        </w:rPr>
        <w:t>раскредитование</w:t>
      </w:r>
      <w:proofErr w:type="spellEnd"/>
      <w:r w:rsidRPr="00F91ACB">
        <w:rPr>
          <w:sz w:val="28"/>
          <w:szCs w:val="28"/>
        </w:rPr>
        <w:t xml:space="preserve"> перевозочного документа) на вагоны удостоверяется проставлением календарного штемпеля в графе «Выдача оригинала накладной грузополучателю».</w:t>
      </w:r>
    </w:p>
    <w:p w:rsidR="00A408CF" w:rsidRPr="00F91ACB" w:rsidRDefault="00A408CF" w:rsidP="00A408CF">
      <w:pPr>
        <w:ind w:firstLine="709"/>
        <w:jc w:val="both"/>
        <w:rPr>
          <w:sz w:val="28"/>
          <w:szCs w:val="28"/>
        </w:rPr>
      </w:pPr>
      <w:r w:rsidRPr="00F91ACB">
        <w:rPr>
          <w:sz w:val="28"/>
          <w:szCs w:val="28"/>
        </w:rPr>
        <w:t xml:space="preserve">2.9. Подтверждением приема Исполнителем вагонов Заказчика на пути отстоя согласно комплектности и внешнего вида является сохранная расписка, выдаваемая Исполнителем Заказчику по форме, согласованной Сторонами в Приложении № 2 к Договору. </w:t>
      </w:r>
      <w:proofErr w:type="gramStart"/>
      <w:r w:rsidRPr="00F91ACB">
        <w:rPr>
          <w:sz w:val="28"/>
          <w:szCs w:val="28"/>
        </w:rPr>
        <w:t>При этом дата сохранной расписки и дата приёма вагона на пути отстоя должны соответствовать дате календарного штемпеля в графе «Выдача оригинала накладной грузополучателю» (пункт 2.8.</w:t>
      </w:r>
      <w:proofErr w:type="gramEnd"/>
      <w:r w:rsidRPr="00F91ACB">
        <w:rPr>
          <w:sz w:val="28"/>
          <w:szCs w:val="28"/>
        </w:rPr>
        <w:t xml:space="preserve"> </w:t>
      </w:r>
      <w:proofErr w:type="gramStart"/>
      <w:r w:rsidRPr="00F91ACB">
        <w:rPr>
          <w:sz w:val="28"/>
          <w:szCs w:val="28"/>
        </w:rPr>
        <w:t>Договора).</w:t>
      </w:r>
      <w:proofErr w:type="gramEnd"/>
    </w:p>
    <w:p w:rsidR="00A408CF" w:rsidRPr="00F91ACB" w:rsidRDefault="00A408CF" w:rsidP="00A408CF">
      <w:pPr>
        <w:pStyle w:val="ConsPlusNormal"/>
        <w:ind w:firstLine="709"/>
        <w:contextualSpacing/>
        <w:jc w:val="both"/>
        <w:rPr>
          <w:rFonts w:ascii="Times New Roman" w:hAnsi="Times New Roman"/>
          <w:sz w:val="28"/>
          <w:szCs w:val="28"/>
        </w:rPr>
      </w:pPr>
      <w:r w:rsidRPr="00F91ACB">
        <w:rPr>
          <w:rFonts w:ascii="Times New Roman" w:hAnsi="Times New Roman"/>
          <w:sz w:val="28"/>
          <w:szCs w:val="28"/>
        </w:rPr>
        <w:t>2.10. Подтверждением вывода Исполнителем вагонов Заказчика с путей отстоя на станцию Горная СКЖД является квитанция о приеме груза, выданная станцией Горная СКЖД.</w:t>
      </w:r>
    </w:p>
    <w:p w:rsidR="00A408CF" w:rsidRPr="00F91ACB" w:rsidRDefault="00A408CF" w:rsidP="00A408CF">
      <w:pPr>
        <w:ind w:firstLine="709"/>
        <w:jc w:val="both"/>
        <w:rPr>
          <w:sz w:val="28"/>
          <w:szCs w:val="28"/>
        </w:rPr>
      </w:pPr>
      <w:r w:rsidRPr="00F91ACB">
        <w:rPr>
          <w:sz w:val="28"/>
          <w:szCs w:val="28"/>
        </w:rPr>
        <w:t>2.11. Датой начала оказания услуг по организации отстоя вагонов Заказчика считается дата календарного штемпеля станции прибытия Горная СКЖД, проставленная на оборотной стороне накладной в графе «Выдача оригинала накладной грузополучателю».</w:t>
      </w:r>
    </w:p>
    <w:p w:rsidR="00A408CF" w:rsidRPr="00F91ACB" w:rsidRDefault="00A408CF" w:rsidP="00A408CF">
      <w:pPr>
        <w:ind w:firstLine="709"/>
        <w:jc w:val="both"/>
        <w:rPr>
          <w:sz w:val="28"/>
          <w:szCs w:val="28"/>
        </w:rPr>
      </w:pPr>
      <w:r w:rsidRPr="00F91ACB">
        <w:rPr>
          <w:sz w:val="28"/>
          <w:szCs w:val="28"/>
        </w:rPr>
        <w:t>Датой окончания оказания услуг по организации отстоя вагонов Заказчика считается дата календарного штемпеля на квитанции о приеме груза.</w:t>
      </w:r>
    </w:p>
    <w:p w:rsidR="00A408CF" w:rsidRPr="00F91ACB" w:rsidRDefault="00A408CF" w:rsidP="00A408CF">
      <w:pPr>
        <w:ind w:firstLine="709"/>
        <w:jc w:val="both"/>
        <w:rPr>
          <w:sz w:val="28"/>
          <w:szCs w:val="28"/>
        </w:rPr>
      </w:pPr>
      <w:r w:rsidRPr="00F91ACB">
        <w:rPr>
          <w:sz w:val="28"/>
          <w:szCs w:val="28"/>
        </w:rPr>
        <w:t xml:space="preserve">При задержке вагона при выводе сроком свыше 3 (трех) суток </w:t>
      </w:r>
      <w:proofErr w:type="gramStart"/>
      <w:r w:rsidRPr="00F91ACB">
        <w:rPr>
          <w:sz w:val="28"/>
          <w:szCs w:val="28"/>
        </w:rPr>
        <w:t>с даты получения</w:t>
      </w:r>
      <w:proofErr w:type="gramEnd"/>
      <w:r w:rsidRPr="00F91ACB">
        <w:rPr>
          <w:sz w:val="28"/>
          <w:szCs w:val="28"/>
        </w:rPr>
        <w:t xml:space="preserve"> заявки Заказчика о выводе в порядке указанном в п.2.1 Договора, датой окончания оказания услуг считается истечение срока указанного в п.2.7 Договора.</w:t>
      </w:r>
    </w:p>
    <w:p w:rsidR="00A408CF" w:rsidRPr="00F91ACB" w:rsidRDefault="00A408CF" w:rsidP="00A408CF">
      <w:pPr>
        <w:ind w:firstLine="709"/>
        <w:jc w:val="both"/>
        <w:rPr>
          <w:sz w:val="28"/>
          <w:szCs w:val="28"/>
        </w:rPr>
      </w:pPr>
      <w:proofErr w:type="gramStart"/>
      <w:r w:rsidRPr="00F91ACB">
        <w:rPr>
          <w:sz w:val="28"/>
          <w:szCs w:val="28"/>
        </w:rPr>
        <w:t>В случае несогласия Заказчика со сроком оказания услуг по организации отстоя вагонов, заявленным Исполнителем в Акте оказанных услуг (далее – Акт) Приложение № 4 к Договору, последний предоставляет Заказчику заверенные копии перевозочных документов: по прибытию вагонов – накладная, по отправлению вагонов – памятка о приеме-сдаче вагонов, направленное Исполнителем Заказчику согласно пункту 2.1.</w:t>
      </w:r>
      <w:proofErr w:type="gramEnd"/>
      <w:r w:rsidRPr="00F91ACB">
        <w:rPr>
          <w:sz w:val="28"/>
          <w:szCs w:val="28"/>
        </w:rPr>
        <w:t xml:space="preserve"> Договора.</w:t>
      </w:r>
    </w:p>
    <w:p w:rsidR="00A408CF" w:rsidRPr="00F91ACB" w:rsidRDefault="00A408CF" w:rsidP="00A408CF">
      <w:pPr>
        <w:ind w:firstLine="709"/>
        <w:jc w:val="both"/>
        <w:rPr>
          <w:sz w:val="28"/>
          <w:szCs w:val="28"/>
        </w:rPr>
      </w:pPr>
      <w:r w:rsidRPr="00F91ACB">
        <w:rPr>
          <w:sz w:val="28"/>
          <w:szCs w:val="28"/>
        </w:rPr>
        <w:lastRenderedPageBreak/>
        <w:t xml:space="preserve">2.12. Вагоны Заказчика должны быть приняты на пути отстоя и отправлены с путей отстоя Исполнителем в следующей комплектации: </w:t>
      </w:r>
    </w:p>
    <w:p w:rsidR="00A408CF" w:rsidRPr="00F91ACB" w:rsidRDefault="00A408CF" w:rsidP="00A408CF">
      <w:pPr>
        <w:tabs>
          <w:tab w:val="left" w:pos="1276"/>
        </w:tabs>
        <w:ind w:firstLine="709"/>
        <w:jc w:val="both"/>
        <w:rPr>
          <w:rStyle w:val="FontStyle30"/>
          <w:sz w:val="28"/>
          <w:szCs w:val="28"/>
        </w:rPr>
      </w:pPr>
      <w:r w:rsidRPr="00F91ACB">
        <w:rPr>
          <w:sz w:val="28"/>
          <w:szCs w:val="28"/>
        </w:rPr>
        <w:t xml:space="preserve">2.12.1. </w:t>
      </w:r>
      <w:proofErr w:type="gramStart"/>
      <w:r w:rsidRPr="00F91ACB">
        <w:rPr>
          <w:rStyle w:val="FontStyle30"/>
          <w:sz w:val="28"/>
          <w:szCs w:val="28"/>
        </w:rPr>
        <w:t xml:space="preserve">Для всех типов вагонов: колесная </w:t>
      </w:r>
      <w:r w:rsidRPr="00F91ACB">
        <w:rPr>
          <w:rStyle w:val="FontStyle38"/>
          <w:sz w:val="28"/>
          <w:szCs w:val="28"/>
        </w:rPr>
        <w:t>пара – 4 шт., а</w:t>
      </w:r>
      <w:r w:rsidRPr="00F91ACB">
        <w:rPr>
          <w:rStyle w:val="FontStyle30"/>
          <w:sz w:val="28"/>
          <w:szCs w:val="28"/>
        </w:rPr>
        <w:t xml:space="preserve">втосцепка СА-3 – 2 шт., смотровая крышка буксового узла – 8 шт., крепительная крышка буксового </w:t>
      </w:r>
      <w:r w:rsidRPr="00F91ACB">
        <w:rPr>
          <w:rStyle w:val="FontStyle39"/>
          <w:sz w:val="28"/>
          <w:szCs w:val="28"/>
        </w:rPr>
        <w:t xml:space="preserve">узла </w:t>
      </w:r>
      <w:r w:rsidRPr="00F91ACB">
        <w:rPr>
          <w:rStyle w:val="FontStyle30"/>
          <w:sz w:val="28"/>
          <w:szCs w:val="28"/>
        </w:rPr>
        <w:t>– 8 шт., буксовый узел – 8 шт., двухкамерный</w:t>
      </w:r>
      <w:r w:rsidRPr="00F91ACB">
        <w:rPr>
          <w:rStyle w:val="FontStyle38"/>
          <w:sz w:val="28"/>
          <w:szCs w:val="28"/>
        </w:rPr>
        <w:t xml:space="preserve"> резервуар </w:t>
      </w:r>
      <w:r w:rsidRPr="00F91ACB">
        <w:rPr>
          <w:rStyle w:val="FontStyle30"/>
          <w:sz w:val="28"/>
          <w:szCs w:val="28"/>
        </w:rPr>
        <w:t xml:space="preserve">воздухораспределителя – 1 шт., главная часть воздухораспределителя – 1 шт., магистральная часть воздухораспределителя – 1 шт., разобщительный </w:t>
      </w:r>
      <w:r w:rsidRPr="00F91ACB">
        <w:rPr>
          <w:rStyle w:val="FontStyle38"/>
          <w:sz w:val="28"/>
          <w:szCs w:val="28"/>
        </w:rPr>
        <w:t xml:space="preserve">кран </w:t>
      </w:r>
      <w:r w:rsidRPr="00F91ACB">
        <w:rPr>
          <w:rStyle w:val="FontStyle30"/>
          <w:sz w:val="28"/>
          <w:szCs w:val="28"/>
        </w:rPr>
        <w:t>– 1 шт., концевой кран – 2 шт., соединительный тормозной рукав – 2 шт.</w:t>
      </w:r>
      <w:proofErr w:type="gramEnd"/>
    </w:p>
    <w:p w:rsidR="00A408CF" w:rsidRPr="00F91ACB" w:rsidRDefault="00A408CF" w:rsidP="00A408CF">
      <w:pPr>
        <w:ind w:firstLine="709"/>
        <w:jc w:val="both"/>
        <w:rPr>
          <w:sz w:val="28"/>
          <w:szCs w:val="28"/>
        </w:rPr>
      </w:pPr>
      <w:r w:rsidRPr="00F91ACB">
        <w:rPr>
          <w:sz w:val="28"/>
          <w:szCs w:val="28"/>
        </w:rPr>
        <w:t>2.13. Об отсутствии или повреждении деталей вагонов, перечисленных в пункте 2.12. Договора, Исполнитель в день принятия или отправления вагонов на/с пут</w:t>
      </w:r>
      <w:proofErr w:type="gramStart"/>
      <w:r w:rsidRPr="00F91ACB">
        <w:rPr>
          <w:sz w:val="28"/>
          <w:szCs w:val="28"/>
        </w:rPr>
        <w:t>и(</w:t>
      </w:r>
      <w:proofErr w:type="gramEnd"/>
      <w:r w:rsidRPr="00F91ACB">
        <w:rPr>
          <w:sz w:val="28"/>
          <w:szCs w:val="28"/>
        </w:rPr>
        <w:t>ей) отстоя т.е. в день обнаружения уведомляет Заказчика по реквизитам, указанным в пункте 2.1. Договора.</w:t>
      </w:r>
    </w:p>
    <w:p w:rsidR="00A408CF" w:rsidRPr="00F91ACB" w:rsidRDefault="00A408CF" w:rsidP="00A408CF">
      <w:pPr>
        <w:ind w:firstLine="709"/>
        <w:jc w:val="both"/>
        <w:rPr>
          <w:sz w:val="28"/>
          <w:szCs w:val="28"/>
        </w:rPr>
      </w:pPr>
      <w:r w:rsidRPr="00F91ACB">
        <w:rPr>
          <w:sz w:val="28"/>
          <w:szCs w:val="28"/>
          <w:shd w:val="clear" w:color="auto" w:fill="FFFFFF"/>
        </w:rPr>
        <w:t xml:space="preserve">При не поступлении указанного уведомления, </w:t>
      </w:r>
      <w:r w:rsidRPr="00F91ACB">
        <w:rPr>
          <w:sz w:val="28"/>
          <w:szCs w:val="28"/>
        </w:rPr>
        <w:t xml:space="preserve">считается, что вагоны переданы в комплектации, указанной в пункте 2.12. Договора. </w:t>
      </w:r>
    </w:p>
    <w:p w:rsidR="00A408CF" w:rsidRPr="00F91ACB" w:rsidRDefault="00A408CF" w:rsidP="00A408CF">
      <w:pPr>
        <w:ind w:firstLine="709"/>
        <w:jc w:val="both"/>
        <w:rPr>
          <w:sz w:val="28"/>
          <w:szCs w:val="28"/>
        </w:rPr>
      </w:pPr>
      <w:r w:rsidRPr="00F91ACB">
        <w:rPr>
          <w:sz w:val="28"/>
          <w:szCs w:val="28"/>
        </w:rPr>
        <w:t xml:space="preserve">2.14. </w:t>
      </w:r>
      <w:proofErr w:type="gramStart"/>
      <w:r w:rsidRPr="00F91ACB">
        <w:rPr>
          <w:sz w:val="28"/>
          <w:szCs w:val="28"/>
        </w:rPr>
        <w:t>При обнаружении Исполнителем при приеме вагонов с путей станции Горная СКЖД на пути отстоя или при выводе вагонов с путей отстоя на станцию Горная СКЖД коммерческих неисправностей вагона (отсутствие ЗПУ, несоответствия ЗПУ данным, указанным в накладной, неисправность или замена ЗПУ, неясно нанесенная информация на ЗПУ, наличие признаков доступа в вагон через стенки, двери вагона, повреждение обшивки вагона, запорных устройств вагона</w:t>
      </w:r>
      <w:proofErr w:type="gramEnd"/>
      <w:r w:rsidRPr="00F91ACB">
        <w:rPr>
          <w:sz w:val="28"/>
          <w:szCs w:val="28"/>
        </w:rPr>
        <w:t xml:space="preserve"> или устрой</w:t>
      </w:r>
      <w:proofErr w:type="gramStart"/>
      <w:r w:rsidRPr="00F91ACB">
        <w:rPr>
          <w:sz w:val="28"/>
          <w:szCs w:val="28"/>
        </w:rPr>
        <w:t>ств дл</w:t>
      </w:r>
      <w:proofErr w:type="gramEnd"/>
      <w:r w:rsidRPr="00F91ACB">
        <w:rPr>
          <w:sz w:val="28"/>
          <w:szCs w:val="28"/>
        </w:rPr>
        <w:t>я постановки ЗПУ и т.п.) на станции должны быть составлены акты общей формы (ГУ-23) и направлены Заказчику в течение 5 (пяти) рабочих дней с момента оформления по реквизитам, указанным в пункте 2.1. Договора.</w:t>
      </w:r>
    </w:p>
    <w:p w:rsidR="00A408CF" w:rsidRPr="00F91ACB" w:rsidRDefault="00A408CF" w:rsidP="00A408CF">
      <w:pPr>
        <w:ind w:firstLine="709"/>
        <w:jc w:val="both"/>
        <w:rPr>
          <w:sz w:val="28"/>
          <w:szCs w:val="28"/>
        </w:rPr>
      </w:pPr>
      <w:r w:rsidRPr="00F91ACB">
        <w:rPr>
          <w:sz w:val="28"/>
          <w:szCs w:val="28"/>
        </w:rPr>
        <w:t xml:space="preserve">В случае пропажи вагона Заказчика, находящегося на временном размещении на железнодорожных путях Исполнителя, Исполнитель обязан возместить Заказчику рыночную стоимость, сложившуюся на территории РФ на момент обнаружения пропажи данного вагона, в срок не более 1 месяца </w:t>
      </w:r>
      <w:proofErr w:type="gramStart"/>
      <w:r w:rsidRPr="00F91ACB">
        <w:rPr>
          <w:sz w:val="28"/>
          <w:szCs w:val="28"/>
        </w:rPr>
        <w:t>с даты установления</w:t>
      </w:r>
      <w:proofErr w:type="gramEnd"/>
      <w:r w:rsidRPr="00F91ACB">
        <w:rPr>
          <w:sz w:val="28"/>
          <w:szCs w:val="28"/>
        </w:rPr>
        <w:t xml:space="preserve"> факта пропажи.</w:t>
      </w:r>
    </w:p>
    <w:p w:rsidR="00A408CF" w:rsidRPr="00F91ACB" w:rsidRDefault="00A408CF" w:rsidP="00A408CF">
      <w:pPr>
        <w:ind w:firstLine="708"/>
        <w:jc w:val="both"/>
        <w:rPr>
          <w:sz w:val="28"/>
          <w:szCs w:val="28"/>
        </w:rPr>
      </w:pPr>
      <w:r w:rsidRPr="00F91ACB">
        <w:rPr>
          <w:sz w:val="28"/>
          <w:szCs w:val="28"/>
        </w:rPr>
        <w:t>2.15. После постановки вагонов Заказчика в отстой, Исполнитель по требованию Заказчика представляет последнему в течение 3 (трех) рабочих дней сохранную расписку о принятии вагонов согласно комплектности указанной в п.2.12 Договора и внешнего вида в соответствии с пунктом 2.9. Договора, по реквизитам, указанным в пункте 2.1. Договора, с последующим предоставлением Заказчику оригиналов.</w:t>
      </w:r>
    </w:p>
    <w:p w:rsidR="00A408CF" w:rsidRPr="00F91ACB" w:rsidRDefault="00A408CF" w:rsidP="00A408CF">
      <w:pPr>
        <w:ind w:firstLine="709"/>
        <w:jc w:val="both"/>
        <w:rPr>
          <w:sz w:val="28"/>
          <w:szCs w:val="28"/>
        </w:rPr>
      </w:pPr>
      <w:r w:rsidRPr="00F91ACB">
        <w:rPr>
          <w:sz w:val="28"/>
          <w:szCs w:val="28"/>
        </w:rPr>
        <w:t xml:space="preserve">2.16. Исполнитель до 3 числа месяца следующего </w:t>
      </w:r>
      <w:proofErr w:type="gramStart"/>
      <w:r w:rsidRPr="00F91ACB">
        <w:rPr>
          <w:sz w:val="28"/>
          <w:szCs w:val="28"/>
        </w:rPr>
        <w:t>за</w:t>
      </w:r>
      <w:proofErr w:type="gramEnd"/>
      <w:r w:rsidRPr="00F91ACB">
        <w:rPr>
          <w:sz w:val="28"/>
          <w:szCs w:val="28"/>
        </w:rPr>
        <w:t xml:space="preserve"> </w:t>
      </w:r>
      <w:proofErr w:type="gramStart"/>
      <w:r w:rsidRPr="00F91ACB">
        <w:rPr>
          <w:sz w:val="28"/>
          <w:szCs w:val="28"/>
        </w:rPr>
        <w:t>отчетным</w:t>
      </w:r>
      <w:proofErr w:type="gramEnd"/>
      <w:r w:rsidRPr="00F91ACB">
        <w:rPr>
          <w:sz w:val="28"/>
          <w:szCs w:val="28"/>
        </w:rPr>
        <w:t xml:space="preserve"> либо после подачи Заявки на вывод вагонов из отстоя представляет Заказчику акт сдачи-приемки оказанных услуг (далее – Акт) и счет-фактуру с приложением ведомостей подачи и уборки вагонов в случае подачи, уборки вагонов в отчетном месяце по реквизитам, указанным в пункте 2.1. Договора, с последующим предоставлением Заказчику двух экземпляров оригиналов.</w:t>
      </w:r>
    </w:p>
    <w:p w:rsidR="00A408CF" w:rsidRPr="00F91ACB" w:rsidRDefault="00A408CF" w:rsidP="00A408CF">
      <w:pPr>
        <w:ind w:firstLine="709"/>
        <w:jc w:val="both"/>
        <w:rPr>
          <w:sz w:val="28"/>
          <w:szCs w:val="28"/>
        </w:rPr>
      </w:pPr>
      <w:r w:rsidRPr="00F91ACB">
        <w:rPr>
          <w:sz w:val="28"/>
          <w:szCs w:val="28"/>
        </w:rPr>
        <w:t>Акт, ведомость подачи-уборки вагонов и счет-фактура составляются в последний день оказания услуг в отчетном месяце, либо на последний день оказания услуг.</w:t>
      </w:r>
    </w:p>
    <w:p w:rsidR="00A408CF" w:rsidRPr="00F91ACB" w:rsidRDefault="00A408CF" w:rsidP="00A408CF">
      <w:pPr>
        <w:ind w:firstLine="709"/>
        <w:jc w:val="both"/>
        <w:rPr>
          <w:sz w:val="28"/>
          <w:szCs w:val="28"/>
        </w:rPr>
      </w:pPr>
      <w:r w:rsidRPr="00F91ACB">
        <w:rPr>
          <w:sz w:val="28"/>
          <w:szCs w:val="28"/>
        </w:rPr>
        <w:lastRenderedPageBreak/>
        <w:t>2.17. В течение 3 (трех) календарных дней от даты получения Акта с приложениями и документами, перечисленными в пункте 2.16. и предоставленных согласно п.2.16. Договора, Заказчик подписывает их и направляет Исполнителю один экземпляр подписанного Акта либо мотивированный отказ от его подписания по реквизитам, указанным в пункте 2.1. Договора, с последующим предоставлением Исполнителю оригиналов.</w:t>
      </w:r>
    </w:p>
    <w:p w:rsidR="00A408CF" w:rsidRPr="00F91ACB" w:rsidRDefault="00A408CF" w:rsidP="00A408CF">
      <w:pPr>
        <w:ind w:firstLine="709"/>
        <w:jc w:val="both"/>
        <w:rPr>
          <w:sz w:val="28"/>
          <w:szCs w:val="28"/>
        </w:rPr>
      </w:pPr>
      <w:r w:rsidRPr="00F91ACB">
        <w:rPr>
          <w:sz w:val="28"/>
          <w:szCs w:val="28"/>
        </w:rPr>
        <w:t xml:space="preserve">При наличии мотивированного отказа Заказчика производится сверка расчетов и </w:t>
      </w:r>
      <w:proofErr w:type="gramStart"/>
      <w:r w:rsidRPr="00F91ACB">
        <w:rPr>
          <w:sz w:val="28"/>
          <w:szCs w:val="28"/>
        </w:rPr>
        <w:t>количества</w:t>
      </w:r>
      <w:proofErr w:type="gramEnd"/>
      <w:r w:rsidRPr="00F91ACB">
        <w:rPr>
          <w:sz w:val="28"/>
          <w:szCs w:val="28"/>
        </w:rPr>
        <w:t xml:space="preserve"> оказанных Исполнителем услуг по организации отстоя за указанный период с целью выявления и полного устранения разногласий. Подписанный Заказчиком Акт не лишает Заказчика права предъявления претензии, в порядке, предусмотренным пунктом 6.1. Договора.</w:t>
      </w:r>
    </w:p>
    <w:p w:rsidR="00A408CF" w:rsidRPr="00F91ACB" w:rsidRDefault="00A408CF" w:rsidP="00A408CF">
      <w:pPr>
        <w:ind w:firstLine="709"/>
        <w:jc w:val="both"/>
        <w:rPr>
          <w:sz w:val="28"/>
          <w:szCs w:val="28"/>
        </w:rPr>
      </w:pPr>
      <w:r w:rsidRPr="00F91ACB">
        <w:rPr>
          <w:sz w:val="28"/>
          <w:szCs w:val="28"/>
        </w:rPr>
        <w:t>2.18. Исполнитель обязуется обеспечить сохранность переданных Заказчиком вагонов в комплектации по состоянию на момент принятия и коммерчески пригодном состоянии.</w:t>
      </w:r>
    </w:p>
    <w:p w:rsidR="00A408CF" w:rsidRPr="00F91ACB" w:rsidRDefault="00A408CF" w:rsidP="00A408CF">
      <w:pPr>
        <w:spacing w:before="120"/>
        <w:jc w:val="center"/>
        <w:rPr>
          <w:sz w:val="28"/>
          <w:szCs w:val="28"/>
        </w:rPr>
      </w:pPr>
      <w:r w:rsidRPr="00F91ACB">
        <w:rPr>
          <w:sz w:val="28"/>
          <w:szCs w:val="28"/>
        </w:rPr>
        <w:t>3.Стоимость услуг и порядок расчетов.</w:t>
      </w:r>
    </w:p>
    <w:p w:rsidR="00A408CF" w:rsidRPr="00F91ACB" w:rsidRDefault="00A408CF" w:rsidP="00A408CF">
      <w:pPr>
        <w:ind w:firstLine="708"/>
        <w:jc w:val="both"/>
        <w:rPr>
          <w:sz w:val="28"/>
          <w:szCs w:val="28"/>
        </w:rPr>
      </w:pPr>
      <w:r w:rsidRPr="00F91ACB">
        <w:rPr>
          <w:sz w:val="28"/>
          <w:szCs w:val="28"/>
        </w:rPr>
        <w:t xml:space="preserve">3.1. При организации отстоя вагонов на пути </w:t>
      </w:r>
      <w:proofErr w:type="spellStart"/>
      <w:r w:rsidRPr="00F91ACB">
        <w:rPr>
          <w:sz w:val="28"/>
          <w:szCs w:val="28"/>
        </w:rPr>
        <w:t>необщего</w:t>
      </w:r>
      <w:proofErr w:type="spellEnd"/>
      <w:r w:rsidRPr="00F91ACB">
        <w:rPr>
          <w:sz w:val="28"/>
          <w:szCs w:val="28"/>
        </w:rPr>
        <w:t xml:space="preserve"> пользования, примыкающего к станции Горная СКЖД, Заказчик оплачивает Исполнителю плату за отстой одного вагона в сутки на путях отстоя, которая устанавливается в п.1 Приложения № 1 к Договору.</w:t>
      </w:r>
    </w:p>
    <w:p w:rsidR="00A408CF" w:rsidRPr="00F91ACB" w:rsidRDefault="00A408CF" w:rsidP="00A408CF">
      <w:pPr>
        <w:ind w:firstLine="708"/>
        <w:jc w:val="both"/>
        <w:rPr>
          <w:sz w:val="28"/>
          <w:szCs w:val="28"/>
        </w:rPr>
      </w:pPr>
      <w:r w:rsidRPr="00F91ACB">
        <w:rPr>
          <w:sz w:val="28"/>
          <w:szCs w:val="28"/>
        </w:rPr>
        <w:t xml:space="preserve">3.2. Расчет платы за отстой вагонов производится за фактическое время нахождения вагонов Заказчика на путях </w:t>
      </w:r>
      <w:proofErr w:type="spellStart"/>
      <w:r w:rsidRPr="00F91ACB">
        <w:rPr>
          <w:sz w:val="28"/>
          <w:szCs w:val="28"/>
        </w:rPr>
        <w:t>необщего</w:t>
      </w:r>
      <w:proofErr w:type="spellEnd"/>
      <w:r w:rsidRPr="00F91ACB">
        <w:rPr>
          <w:sz w:val="28"/>
          <w:szCs w:val="28"/>
        </w:rPr>
        <w:t xml:space="preserve"> пользования Исполнителя </w:t>
      </w:r>
      <w:proofErr w:type="gramStart"/>
      <w:r w:rsidRPr="00F91ACB">
        <w:rPr>
          <w:sz w:val="28"/>
          <w:szCs w:val="28"/>
        </w:rPr>
        <w:t>на основании ведомости подачи-уборки вагонов со станции Горная СКЖД с момента сдачи вагонов Заказчика Исполнителю до момента приема вагонов Заказчика Перевозчиком на основе</w:t>
      </w:r>
      <w:proofErr w:type="gramEnd"/>
      <w:r w:rsidRPr="00F91ACB">
        <w:rPr>
          <w:sz w:val="28"/>
          <w:szCs w:val="28"/>
        </w:rPr>
        <w:t xml:space="preserve"> ставок приведенных в Приложении № 1. </w:t>
      </w:r>
      <w:proofErr w:type="gramStart"/>
      <w:r w:rsidRPr="00F91ACB">
        <w:rPr>
          <w:sz w:val="28"/>
          <w:szCs w:val="28"/>
        </w:rPr>
        <w:t>За неполные сутки плата взимается как за полные.</w:t>
      </w:r>
      <w:proofErr w:type="gramEnd"/>
    </w:p>
    <w:p w:rsidR="00A408CF" w:rsidRPr="00F91ACB" w:rsidRDefault="00A408CF" w:rsidP="00A408CF">
      <w:pPr>
        <w:shd w:val="clear" w:color="auto" w:fill="FFFFFF"/>
        <w:ind w:firstLine="720"/>
        <w:jc w:val="both"/>
        <w:rPr>
          <w:kern w:val="1"/>
          <w:sz w:val="28"/>
          <w:szCs w:val="28"/>
          <w:lang w:eastAsia="hi-IN" w:bidi="hi-IN"/>
        </w:rPr>
      </w:pPr>
      <w:r w:rsidRPr="00F91ACB">
        <w:rPr>
          <w:kern w:val="1"/>
          <w:sz w:val="28"/>
          <w:szCs w:val="28"/>
          <w:lang w:eastAsia="hi-IN" w:bidi="hi-IN"/>
        </w:rPr>
        <w:t xml:space="preserve">3.3. Заказчик оплачивает Исполнителю расходы по эксплуатации участка пути </w:t>
      </w:r>
      <w:proofErr w:type="spellStart"/>
      <w:r w:rsidRPr="00F91ACB">
        <w:rPr>
          <w:kern w:val="1"/>
          <w:sz w:val="28"/>
          <w:szCs w:val="28"/>
          <w:lang w:eastAsia="hi-IN" w:bidi="hi-IN"/>
        </w:rPr>
        <w:t>необщего</w:t>
      </w:r>
      <w:proofErr w:type="spellEnd"/>
      <w:r w:rsidRPr="00F91ACB">
        <w:rPr>
          <w:kern w:val="1"/>
          <w:sz w:val="28"/>
          <w:szCs w:val="28"/>
          <w:lang w:eastAsia="hi-IN" w:bidi="hi-IN"/>
        </w:rPr>
        <w:t xml:space="preserve"> пользования, к которому примыкают пути отстоя Исполнителя, а также услуг по подаче и уборке вагонов </w:t>
      </w:r>
      <w:proofErr w:type="gramStart"/>
      <w:r w:rsidRPr="00F91ACB">
        <w:rPr>
          <w:kern w:val="1"/>
          <w:sz w:val="28"/>
          <w:szCs w:val="28"/>
          <w:lang w:eastAsia="hi-IN" w:bidi="hi-IN"/>
        </w:rPr>
        <w:t>со</w:t>
      </w:r>
      <w:proofErr w:type="gramEnd"/>
      <w:r w:rsidRPr="00F91ACB">
        <w:rPr>
          <w:kern w:val="1"/>
          <w:sz w:val="28"/>
          <w:szCs w:val="28"/>
          <w:lang w:eastAsia="hi-IN" w:bidi="hi-IN"/>
        </w:rPr>
        <w:t>/</w:t>
      </w:r>
      <w:proofErr w:type="gramStart"/>
      <w:r w:rsidRPr="00F91ACB">
        <w:rPr>
          <w:kern w:val="1"/>
          <w:sz w:val="28"/>
          <w:szCs w:val="28"/>
          <w:lang w:eastAsia="hi-IN" w:bidi="hi-IN"/>
        </w:rPr>
        <w:t>на</w:t>
      </w:r>
      <w:proofErr w:type="gramEnd"/>
      <w:r w:rsidRPr="00F91ACB">
        <w:rPr>
          <w:kern w:val="1"/>
          <w:sz w:val="28"/>
          <w:szCs w:val="28"/>
          <w:lang w:eastAsia="hi-IN" w:bidi="hi-IN"/>
        </w:rPr>
        <w:t xml:space="preserve"> станцию Горная СКЖД и производству маневровых работ в размерах указанных в п.2 Приложения 1.</w:t>
      </w:r>
    </w:p>
    <w:p w:rsidR="00A408CF" w:rsidRPr="00F91ACB" w:rsidRDefault="00A408CF" w:rsidP="00A408CF">
      <w:pPr>
        <w:shd w:val="clear" w:color="auto" w:fill="FFFFFF"/>
        <w:ind w:firstLine="720"/>
        <w:jc w:val="both"/>
        <w:rPr>
          <w:kern w:val="1"/>
          <w:sz w:val="28"/>
          <w:szCs w:val="28"/>
          <w:lang w:eastAsia="hi-IN" w:bidi="hi-IN"/>
        </w:rPr>
      </w:pPr>
      <w:r w:rsidRPr="00F91ACB">
        <w:rPr>
          <w:kern w:val="1"/>
          <w:sz w:val="28"/>
          <w:szCs w:val="28"/>
          <w:lang w:eastAsia="hi-IN" w:bidi="hi-IN"/>
        </w:rPr>
        <w:t>3.4. Заказчик оплачивает Исполнителю истребованные</w:t>
      </w:r>
      <w:r w:rsidRPr="00F91ACB">
        <w:rPr>
          <w:sz w:val="28"/>
          <w:szCs w:val="28"/>
        </w:rPr>
        <w:t xml:space="preserve"> услуги по организации </w:t>
      </w:r>
      <w:r w:rsidRPr="00F91ACB">
        <w:rPr>
          <w:kern w:val="1"/>
          <w:sz w:val="28"/>
          <w:szCs w:val="28"/>
          <w:lang w:eastAsia="hi-IN" w:bidi="hi-IN"/>
        </w:rPr>
        <w:t xml:space="preserve">приемки </w:t>
      </w:r>
      <w:r w:rsidRPr="00F91ACB">
        <w:rPr>
          <w:sz w:val="28"/>
          <w:szCs w:val="28"/>
        </w:rPr>
        <w:t xml:space="preserve">вагонов </w:t>
      </w:r>
      <w:r w:rsidRPr="00F91ACB">
        <w:rPr>
          <w:kern w:val="1"/>
          <w:sz w:val="28"/>
          <w:szCs w:val="28"/>
          <w:lang w:eastAsia="hi-IN" w:bidi="hi-IN"/>
        </w:rPr>
        <w:t xml:space="preserve">в отстой и </w:t>
      </w:r>
      <w:r w:rsidRPr="00F91ACB">
        <w:rPr>
          <w:sz w:val="28"/>
          <w:szCs w:val="28"/>
        </w:rPr>
        <w:t>отправки вагонов из отстоя</w:t>
      </w:r>
      <w:r w:rsidRPr="00F91ACB">
        <w:rPr>
          <w:kern w:val="1"/>
          <w:sz w:val="28"/>
          <w:szCs w:val="28"/>
          <w:lang w:eastAsia="hi-IN" w:bidi="hi-IN"/>
        </w:rPr>
        <w:t xml:space="preserve"> в размерах указанных в п.3 Приложения 1.</w:t>
      </w:r>
    </w:p>
    <w:p w:rsidR="00A408CF" w:rsidRPr="00F91ACB" w:rsidRDefault="00A408CF" w:rsidP="00A408CF">
      <w:pPr>
        <w:shd w:val="clear" w:color="auto" w:fill="FFFFFF"/>
        <w:ind w:firstLine="720"/>
        <w:jc w:val="both"/>
        <w:rPr>
          <w:sz w:val="28"/>
          <w:szCs w:val="28"/>
        </w:rPr>
      </w:pPr>
      <w:r w:rsidRPr="00F91ACB">
        <w:rPr>
          <w:sz w:val="28"/>
          <w:szCs w:val="28"/>
        </w:rPr>
        <w:t xml:space="preserve">3.5. </w:t>
      </w:r>
      <w:proofErr w:type="gramStart"/>
      <w:r w:rsidRPr="00F91ACB">
        <w:rPr>
          <w:sz w:val="28"/>
          <w:szCs w:val="28"/>
        </w:rPr>
        <w:t>Заказчик производит оплату услуг организации отстоя вагонов по Договору не позднее 5 (пяти) банковских дней с даты составления Акта в порядке, указанном в пункте 2.16 Договора и получения счета от Исполнителя, оплата иных услуг по Договору производится не позднее 5 (пяти) банковских дней с даты получения счета от Исполнителя, а при подаче Заявки на вывод вагонов из отстоя – в течение</w:t>
      </w:r>
      <w:proofErr w:type="gramEnd"/>
      <w:r w:rsidRPr="00F91ACB">
        <w:rPr>
          <w:sz w:val="28"/>
          <w:szCs w:val="28"/>
        </w:rPr>
        <w:t xml:space="preserve"> 1 (одного) банковского дня, но в любом случае до вывода вагонов на станцию Горная СКЖД.</w:t>
      </w:r>
    </w:p>
    <w:p w:rsidR="00A408CF" w:rsidRPr="00F91ACB" w:rsidRDefault="00A408CF" w:rsidP="00A408CF">
      <w:pPr>
        <w:ind w:firstLine="709"/>
        <w:jc w:val="both"/>
        <w:rPr>
          <w:sz w:val="28"/>
          <w:szCs w:val="28"/>
        </w:rPr>
      </w:pPr>
      <w:r w:rsidRPr="00F91ACB">
        <w:rPr>
          <w:sz w:val="28"/>
          <w:szCs w:val="28"/>
        </w:rPr>
        <w:t>3.6. Оплата услуг производится в российских рублях путем перечисления денежных средств на расчетный счет Исполнителя, указанный в разделе 8 Договора.</w:t>
      </w:r>
    </w:p>
    <w:p w:rsidR="00A408CF" w:rsidRDefault="00A408CF" w:rsidP="00A408CF">
      <w:pPr>
        <w:ind w:firstLine="709"/>
        <w:jc w:val="both"/>
        <w:rPr>
          <w:sz w:val="28"/>
          <w:szCs w:val="28"/>
        </w:rPr>
      </w:pPr>
      <w:r w:rsidRPr="00F91ACB">
        <w:rPr>
          <w:sz w:val="28"/>
          <w:szCs w:val="28"/>
        </w:rPr>
        <w:t>3.7. Моментом оплаты считается дата поступления денежных средств на расчетный счет Исполнителя, указанного в разделе 8 Договора.</w:t>
      </w:r>
    </w:p>
    <w:p w:rsidR="00A408CF" w:rsidRPr="00AA22F2" w:rsidRDefault="00A408CF" w:rsidP="00A408CF">
      <w:pPr>
        <w:ind w:firstLine="709"/>
        <w:jc w:val="both"/>
        <w:rPr>
          <w:sz w:val="28"/>
          <w:szCs w:val="28"/>
        </w:rPr>
      </w:pPr>
      <w:r w:rsidRPr="00AA22F2">
        <w:rPr>
          <w:sz w:val="28"/>
          <w:szCs w:val="28"/>
        </w:rPr>
        <w:lastRenderedPageBreak/>
        <w:t xml:space="preserve">3.8. Сумма настоящего договора не может превышать </w:t>
      </w:r>
      <w:r w:rsidR="004D5254">
        <w:rPr>
          <w:sz w:val="28"/>
          <w:szCs w:val="28"/>
        </w:rPr>
        <w:t xml:space="preserve">12 </w:t>
      </w:r>
      <w:r w:rsidRPr="00AA22F2">
        <w:rPr>
          <w:sz w:val="28"/>
          <w:szCs w:val="28"/>
        </w:rPr>
        <w:t>500 000  (</w:t>
      </w:r>
      <w:r w:rsidR="004D5254">
        <w:rPr>
          <w:sz w:val="28"/>
          <w:szCs w:val="28"/>
        </w:rPr>
        <w:t xml:space="preserve">двенадцать миллионов </w:t>
      </w:r>
      <w:r w:rsidRPr="00AA22F2">
        <w:rPr>
          <w:sz w:val="28"/>
          <w:szCs w:val="28"/>
        </w:rPr>
        <w:t xml:space="preserve">пятьсот тысяч) рублей в год, </w:t>
      </w:r>
      <w:r w:rsidR="004D5254">
        <w:rPr>
          <w:sz w:val="28"/>
          <w:szCs w:val="28"/>
        </w:rPr>
        <w:t>без</w:t>
      </w:r>
      <w:r w:rsidRPr="00AA22F2">
        <w:rPr>
          <w:sz w:val="28"/>
          <w:szCs w:val="28"/>
        </w:rPr>
        <w:t xml:space="preserve"> НДС – 18%. </w:t>
      </w:r>
    </w:p>
    <w:p w:rsidR="00A408CF" w:rsidRPr="00F91ACB" w:rsidRDefault="00A408CF" w:rsidP="00A408CF">
      <w:pPr>
        <w:spacing w:before="120"/>
        <w:jc w:val="center"/>
        <w:rPr>
          <w:sz w:val="28"/>
          <w:szCs w:val="28"/>
        </w:rPr>
      </w:pPr>
      <w:r w:rsidRPr="00F91ACB">
        <w:rPr>
          <w:sz w:val="28"/>
          <w:szCs w:val="28"/>
        </w:rPr>
        <w:t>4.Ответственность сторон.</w:t>
      </w:r>
    </w:p>
    <w:p w:rsidR="00A408CF" w:rsidRPr="00F91ACB" w:rsidRDefault="00A408CF" w:rsidP="00A408CF">
      <w:pPr>
        <w:ind w:firstLine="709"/>
        <w:jc w:val="both"/>
        <w:rPr>
          <w:sz w:val="28"/>
          <w:szCs w:val="28"/>
        </w:rPr>
      </w:pPr>
      <w:r w:rsidRPr="00F91ACB">
        <w:rPr>
          <w:sz w:val="28"/>
          <w:szCs w:val="28"/>
        </w:rPr>
        <w:t>4.1. Ответственность за сохранность подвижного состава Заказчика, с момента передачи вагонов Заказчика Исполнителю до возврата таковых Исполнителем Заказчику, возлагается на Исполнителя.</w:t>
      </w:r>
    </w:p>
    <w:p w:rsidR="00A408CF" w:rsidRPr="00F91ACB" w:rsidRDefault="00A408CF" w:rsidP="00A408CF">
      <w:pPr>
        <w:ind w:firstLine="709"/>
        <w:jc w:val="both"/>
        <w:rPr>
          <w:sz w:val="28"/>
          <w:szCs w:val="28"/>
        </w:rPr>
      </w:pPr>
      <w:r w:rsidRPr="00F91ACB">
        <w:rPr>
          <w:sz w:val="28"/>
          <w:szCs w:val="28"/>
        </w:rPr>
        <w:t xml:space="preserve">4.2. В случае если при передаче вагона Заказчика от Исполнителя к Заказчику будут обнаружены утрата или повреждение </w:t>
      </w:r>
      <w:proofErr w:type="spellStart"/>
      <w:r w:rsidRPr="00F91ACB">
        <w:rPr>
          <w:sz w:val="28"/>
          <w:szCs w:val="28"/>
        </w:rPr>
        <w:t>внутривагонного</w:t>
      </w:r>
      <w:proofErr w:type="spellEnd"/>
      <w:r w:rsidRPr="00F91ACB">
        <w:rPr>
          <w:sz w:val="28"/>
          <w:szCs w:val="28"/>
        </w:rPr>
        <w:t xml:space="preserve"> и/или подвагонного оборудования и/или иные повреждения либо утрата иного оборудования вагона, Исполнитель возмещает Заказчику стоимость восстановительного ремонта вагона.</w:t>
      </w:r>
    </w:p>
    <w:p w:rsidR="00A408CF" w:rsidRPr="00F91ACB" w:rsidRDefault="00A408CF" w:rsidP="00A408CF">
      <w:pPr>
        <w:pStyle w:val="ConsNormal"/>
        <w:ind w:firstLine="709"/>
        <w:jc w:val="both"/>
        <w:rPr>
          <w:rFonts w:ascii="Times New Roman" w:hAnsi="Times New Roman" w:cs="Times New Roman"/>
          <w:sz w:val="28"/>
          <w:szCs w:val="28"/>
        </w:rPr>
      </w:pPr>
      <w:r w:rsidRPr="00F91ACB">
        <w:rPr>
          <w:rFonts w:ascii="Times New Roman" w:hAnsi="Times New Roman" w:cs="Times New Roman"/>
          <w:sz w:val="28"/>
          <w:szCs w:val="28"/>
        </w:rPr>
        <w:t>4.3. В случае нарушения сроков оплаты согласно п. 3.5. настоящего Договора, Заказчик уплачивает Исполнителю пеню в размере 0,1 % от суммы задолженности за каждый день просрочки платежа. Исполнитель имеет право удерживать находящиеся в его распоряжении вагоны Заказчика за счет и на риск последнего до момента возмещения Заказчиком всех расходов Исполнителя по настоящему Договору.</w:t>
      </w:r>
    </w:p>
    <w:p w:rsidR="00A408CF" w:rsidRPr="00F91ACB" w:rsidRDefault="00A408CF" w:rsidP="00A408CF">
      <w:pPr>
        <w:ind w:firstLine="709"/>
        <w:jc w:val="both"/>
        <w:rPr>
          <w:sz w:val="28"/>
          <w:szCs w:val="28"/>
        </w:rPr>
      </w:pPr>
      <w:r w:rsidRPr="00F91ACB">
        <w:rPr>
          <w:sz w:val="28"/>
          <w:szCs w:val="28"/>
        </w:rPr>
        <w:t>4.4.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w:t>
      </w:r>
    </w:p>
    <w:p w:rsidR="00A408CF" w:rsidRPr="00F91ACB" w:rsidRDefault="00A408CF" w:rsidP="00A408CF">
      <w:pPr>
        <w:spacing w:before="120"/>
        <w:jc w:val="center"/>
        <w:rPr>
          <w:sz w:val="28"/>
          <w:szCs w:val="28"/>
        </w:rPr>
      </w:pPr>
      <w:r w:rsidRPr="00F91ACB">
        <w:rPr>
          <w:sz w:val="28"/>
          <w:szCs w:val="28"/>
        </w:rPr>
        <w:t>5. Обстоятельства непреодолимой силы.</w:t>
      </w:r>
    </w:p>
    <w:p w:rsidR="00A408CF" w:rsidRPr="00F91ACB" w:rsidRDefault="00A408CF" w:rsidP="00A408CF">
      <w:pPr>
        <w:ind w:firstLine="709"/>
        <w:jc w:val="both"/>
        <w:rPr>
          <w:sz w:val="28"/>
          <w:szCs w:val="28"/>
        </w:rPr>
      </w:pPr>
      <w:r w:rsidRPr="00F91ACB">
        <w:rPr>
          <w:sz w:val="28"/>
          <w:szCs w:val="28"/>
        </w:rPr>
        <w:t xml:space="preserve">5.1. </w:t>
      </w:r>
      <w:proofErr w:type="gramStart"/>
      <w:r w:rsidRPr="00F91ACB">
        <w:rPr>
          <w:sz w:val="28"/>
          <w:szCs w:val="28"/>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408CF" w:rsidRPr="00F91ACB" w:rsidRDefault="00A408CF" w:rsidP="00A408CF">
      <w:pPr>
        <w:ind w:firstLine="709"/>
        <w:jc w:val="both"/>
        <w:rPr>
          <w:sz w:val="28"/>
          <w:szCs w:val="28"/>
        </w:rPr>
      </w:pPr>
      <w:r w:rsidRPr="00F91ACB">
        <w:rPr>
          <w:sz w:val="28"/>
          <w:szCs w:val="28"/>
        </w:rPr>
        <w:t>5.2.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408CF" w:rsidRPr="00F91ACB" w:rsidRDefault="00A408CF" w:rsidP="00A408CF">
      <w:pPr>
        <w:ind w:firstLine="709"/>
        <w:jc w:val="both"/>
        <w:rPr>
          <w:sz w:val="28"/>
          <w:szCs w:val="28"/>
        </w:rPr>
      </w:pPr>
      <w:r w:rsidRPr="00F91ACB">
        <w:rPr>
          <w:sz w:val="28"/>
          <w:szCs w:val="28"/>
        </w:rPr>
        <w:t>5.3.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Договору.</w:t>
      </w:r>
    </w:p>
    <w:p w:rsidR="00A408CF" w:rsidRPr="00F91ACB" w:rsidRDefault="00A408CF" w:rsidP="00A408CF">
      <w:pPr>
        <w:ind w:firstLine="709"/>
        <w:jc w:val="both"/>
        <w:rPr>
          <w:sz w:val="28"/>
          <w:szCs w:val="28"/>
        </w:rPr>
      </w:pPr>
      <w:r w:rsidRPr="00F91ACB">
        <w:rPr>
          <w:sz w:val="28"/>
          <w:szCs w:val="28"/>
        </w:rPr>
        <w:t xml:space="preserve">5.4. Если обстоятельства непреодолимой силы действуют на протяжении 3 (трех) последовательных месяцев, </w:t>
      </w:r>
      <w:proofErr w:type="gramStart"/>
      <w:r w:rsidRPr="00F91ACB">
        <w:rPr>
          <w:sz w:val="28"/>
          <w:szCs w:val="28"/>
        </w:rPr>
        <w:t>Договор</w:t>
      </w:r>
      <w:proofErr w:type="gramEnd"/>
      <w:r w:rsidRPr="00F91ACB">
        <w:rPr>
          <w:sz w:val="28"/>
          <w:szCs w:val="28"/>
        </w:rPr>
        <w:t xml:space="preserve"> может быть расторгнут по соглашению Сторон.</w:t>
      </w:r>
    </w:p>
    <w:p w:rsidR="00A408CF" w:rsidRPr="00F91ACB" w:rsidRDefault="00A408CF" w:rsidP="00A408CF">
      <w:pPr>
        <w:spacing w:before="120"/>
        <w:jc w:val="center"/>
        <w:rPr>
          <w:sz w:val="28"/>
          <w:szCs w:val="28"/>
        </w:rPr>
      </w:pPr>
      <w:r w:rsidRPr="00F91ACB">
        <w:rPr>
          <w:sz w:val="28"/>
          <w:szCs w:val="28"/>
        </w:rPr>
        <w:t>6. Разрешение споров.</w:t>
      </w:r>
    </w:p>
    <w:p w:rsidR="00A408CF" w:rsidRPr="00F91ACB" w:rsidRDefault="00A408CF" w:rsidP="00A408CF">
      <w:pPr>
        <w:pStyle w:val="ConsNormal"/>
        <w:ind w:firstLine="709"/>
        <w:jc w:val="both"/>
        <w:rPr>
          <w:rFonts w:ascii="Times New Roman" w:hAnsi="Times New Roman" w:cs="Times New Roman"/>
          <w:sz w:val="28"/>
          <w:szCs w:val="28"/>
        </w:rPr>
      </w:pPr>
      <w:r w:rsidRPr="00F91ACB">
        <w:rPr>
          <w:rFonts w:ascii="Times New Roman" w:hAnsi="Times New Roman" w:cs="Times New Roman"/>
          <w:sz w:val="28"/>
          <w:szCs w:val="28"/>
        </w:rPr>
        <w:t>6.1. Все споры рассматриваются Сторонами в претензионном порядке. Срок рассмотрения претензии – в течение 10 (десяти) календарных дней со дня получения претензии.</w:t>
      </w:r>
    </w:p>
    <w:p w:rsidR="00A408CF" w:rsidRPr="00F91ACB" w:rsidRDefault="00A408CF" w:rsidP="00A408CF">
      <w:pPr>
        <w:pStyle w:val="ConsNormal"/>
        <w:ind w:right="-5" w:firstLine="708"/>
        <w:jc w:val="both"/>
        <w:rPr>
          <w:rFonts w:ascii="Times New Roman" w:hAnsi="Times New Roman" w:cs="Times New Roman"/>
          <w:sz w:val="28"/>
          <w:szCs w:val="28"/>
        </w:rPr>
      </w:pPr>
      <w:r w:rsidRPr="00F91ACB">
        <w:rPr>
          <w:rFonts w:ascii="Times New Roman" w:hAnsi="Times New Roman" w:cs="Times New Roman"/>
          <w:sz w:val="28"/>
          <w:szCs w:val="28"/>
        </w:rPr>
        <w:lastRenderedPageBreak/>
        <w:t>6.2.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Ростовской области.</w:t>
      </w:r>
    </w:p>
    <w:p w:rsidR="00A408CF" w:rsidRPr="00F91ACB" w:rsidRDefault="00A408CF" w:rsidP="00A408CF">
      <w:pPr>
        <w:spacing w:before="120"/>
        <w:jc w:val="center"/>
        <w:rPr>
          <w:sz w:val="28"/>
          <w:szCs w:val="28"/>
        </w:rPr>
      </w:pPr>
      <w:r w:rsidRPr="00F91ACB">
        <w:rPr>
          <w:sz w:val="28"/>
          <w:szCs w:val="28"/>
        </w:rPr>
        <w:t>7. Прочие условия.</w:t>
      </w:r>
    </w:p>
    <w:p w:rsidR="00A408CF" w:rsidRPr="00F91ACB" w:rsidRDefault="00A408CF" w:rsidP="00A408CF">
      <w:pPr>
        <w:ind w:firstLine="709"/>
        <w:jc w:val="both"/>
        <w:rPr>
          <w:sz w:val="28"/>
          <w:szCs w:val="28"/>
        </w:rPr>
      </w:pPr>
      <w:r w:rsidRPr="00F91ACB">
        <w:rPr>
          <w:sz w:val="28"/>
          <w:szCs w:val="28"/>
        </w:rPr>
        <w:t xml:space="preserve">7.1. Настоящий договор вступает в силу момента подписания и действует до </w:t>
      </w:r>
      <w:r>
        <w:rPr>
          <w:sz w:val="28"/>
          <w:szCs w:val="28"/>
        </w:rPr>
        <w:t>__________</w:t>
      </w:r>
      <w:r w:rsidRPr="00F91ACB">
        <w:rPr>
          <w:sz w:val="28"/>
          <w:szCs w:val="28"/>
        </w:rPr>
        <w:t xml:space="preserve"> 201</w:t>
      </w:r>
      <w:r>
        <w:rPr>
          <w:sz w:val="28"/>
          <w:szCs w:val="28"/>
        </w:rPr>
        <w:t>6</w:t>
      </w:r>
      <w:r w:rsidRPr="00F91ACB">
        <w:rPr>
          <w:sz w:val="28"/>
          <w:szCs w:val="28"/>
        </w:rPr>
        <w:t xml:space="preserve"> года включительно.</w:t>
      </w:r>
    </w:p>
    <w:p w:rsidR="00A408CF" w:rsidRPr="00F91ACB" w:rsidRDefault="00A408CF" w:rsidP="00A408CF">
      <w:pPr>
        <w:ind w:firstLine="708"/>
        <w:jc w:val="both"/>
        <w:rPr>
          <w:sz w:val="28"/>
          <w:szCs w:val="28"/>
        </w:rPr>
      </w:pPr>
      <w:r w:rsidRPr="00F91ACB">
        <w:rPr>
          <w:sz w:val="28"/>
          <w:szCs w:val="28"/>
        </w:rPr>
        <w:t xml:space="preserve">7.2. Действие Договора автоматически продлевается на каждый последующий календарный год, если ни одна из Сторон не заявит другой Стороне о своем намерении его расторгнуть за 30 (тридцать) дней до истечения срока действия Договора. </w:t>
      </w:r>
    </w:p>
    <w:p w:rsidR="00A408CF" w:rsidRPr="00F91ACB" w:rsidRDefault="00A408CF" w:rsidP="00A408CF">
      <w:pPr>
        <w:ind w:firstLine="709"/>
        <w:jc w:val="both"/>
        <w:rPr>
          <w:sz w:val="28"/>
          <w:szCs w:val="28"/>
        </w:rPr>
      </w:pPr>
      <w:r w:rsidRPr="00F91ACB">
        <w:rPr>
          <w:sz w:val="28"/>
          <w:szCs w:val="28"/>
        </w:rPr>
        <w:t xml:space="preserve">7.3. </w:t>
      </w:r>
      <w:proofErr w:type="gramStart"/>
      <w:r w:rsidRPr="00F91ACB">
        <w:rPr>
          <w:sz w:val="28"/>
          <w:szCs w:val="28"/>
        </w:rPr>
        <w:t>Договор</w:t>
      </w:r>
      <w:proofErr w:type="gramEnd"/>
      <w:r w:rsidRPr="00F91ACB">
        <w:rPr>
          <w:sz w:val="28"/>
          <w:szCs w:val="28"/>
        </w:rPr>
        <w:t xml:space="preserve"> может быть расторгнут досрочно одной из Сторон с письменным уведомлением другой Стороны не менее чем за 30 (тридцать) дней до предполагаемой даты расторжения. Заказчик вправе отказаться от исполнения Договора при условии 100% предоплаты Исполнителю фактически понесенных им расходов и оказанных услуг. Исполнитель вправе отказаться от исполнения Договора при условии полного возмещения заказчику убытков.</w:t>
      </w:r>
    </w:p>
    <w:p w:rsidR="00A408CF" w:rsidRPr="00F91ACB" w:rsidRDefault="00A408CF" w:rsidP="00A408CF">
      <w:pPr>
        <w:ind w:firstLine="709"/>
        <w:jc w:val="both"/>
        <w:rPr>
          <w:sz w:val="28"/>
          <w:szCs w:val="28"/>
        </w:rPr>
      </w:pPr>
      <w:r w:rsidRPr="00F91ACB">
        <w:rPr>
          <w:sz w:val="28"/>
          <w:szCs w:val="28"/>
        </w:rPr>
        <w:t xml:space="preserve">7.4. По всем вопросам, непредусмотренными Договором, Стороны руководствуются Гражданским кодексом Российской Федерации, положениями Устава железнодорожного транспорта Российской Федерации, Правилами перевозок грузов железнодорожным транспортом, Правилами эксплуатации и обслуживания железнодорожных путей </w:t>
      </w:r>
      <w:proofErr w:type="spellStart"/>
      <w:r w:rsidRPr="00F91ACB">
        <w:rPr>
          <w:sz w:val="28"/>
          <w:szCs w:val="28"/>
        </w:rPr>
        <w:t>необщего</w:t>
      </w:r>
      <w:proofErr w:type="spellEnd"/>
      <w:r w:rsidRPr="00F91ACB">
        <w:rPr>
          <w:sz w:val="28"/>
          <w:szCs w:val="28"/>
        </w:rPr>
        <w:t xml:space="preserve"> пользования и другими нормативными правовыми актами, регламентирующими деятельность железнодорожного транспорта.</w:t>
      </w:r>
    </w:p>
    <w:p w:rsidR="00A408CF" w:rsidRPr="00F91ACB" w:rsidRDefault="00A408CF" w:rsidP="00A408CF">
      <w:pPr>
        <w:ind w:firstLine="709"/>
        <w:jc w:val="both"/>
        <w:rPr>
          <w:sz w:val="28"/>
          <w:szCs w:val="28"/>
        </w:rPr>
      </w:pPr>
      <w:r w:rsidRPr="00F91ACB">
        <w:rPr>
          <w:sz w:val="28"/>
          <w:szCs w:val="28"/>
        </w:rPr>
        <w:t>7.5. Ни одна из Сторон не вправе передавать свои полномочия по Договору третьим лицам без письменного согласия другой Стороны.</w:t>
      </w:r>
    </w:p>
    <w:p w:rsidR="00A408CF" w:rsidRPr="00F91ACB" w:rsidRDefault="00A408CF" w:rsidP="00A408CF">
      <w:pPr>
        <w:ind w:firstLine="709"/>
        <w:jc w:val="both"/>
        <w:rPr>
          <w:sz w:val="28"/>
          <w:szCs w:val="28"/>
        </w:rPr>
      </w:pPr>
      <w:r w:rsidRPr="00F91ACB">
        <w:rPr>
          <w:sz w:val="28"/>
          <w:szCs w:val="28"/>
        </w:rPr>
        <w:t>7.6. Подписанные и скрепленные печатями факсимильные копии Договора, приложений к нему и другие документы во исполнение настоящего Договора считаются действительными до получения сторонами оригиналов данных документов. Оригиналы документов должны быть направлены Стороной Договора другой Стороне почтой заказным письмом с уведомлением о вручении или переданы нарочным в течение 10 дней с момента их оформления.</w:t>
      </w:r>
    </w:p>
    <w:p w:rsidR="00A408CF" w:rsidRPr="00F91ACB" w:rsidRDefault="00A408CF" w:rsidP="00A408CF">
      <w:pPr>
        <w:spacing w:before="120"/>
        <w:jc w:val="center"/>
        <w:rPr>
          <w:sz w:val="28"/>
          <w:szCs w:val="28"/>
        </w:rPr>
      </w:pPr>
      <w:r w:rsidRPr="00F91ACB">
        <w:rPr>
          <w:sz w:val="28"/>
          <w:szCs w:val="28"/>
        </w:rPr>
        <w:t>8. Место нахождения и банковские реквизиты Сторон.</w:t>
      </w:r>
    </w:p>
    <w:tbl>
      <w:tblPr>
        <w:tblW w:w="10314" w:type="dxa"/>
        <w:tblLook w:val="00A0"/>
      </w:tblPr>
      <w:tblGrid>
        <w:gridCol w:w="4786"/>
        <w:gridCol w:w="5528"/>
      </w:tblGrid>
      <w:tr w:rsidR="00A408CF" w:rsidRPr="00F91ACB" w:rsidTr="00A408CF">
        <w:tc>
          <w:tcPr>
            <w:tcW w:w="4786" w:type="dxa"/>
          </w:tcPr>
          <w:p w:rsidR="00A408CF" w:rsidRPr="00F91ACB" w:rsidRDefault="00A408CF" w:rsidP="00A408CF">
            <w:pPr>
              <w:jc w:val="center"/>
              <w:rPr>
                <w:b/>
                <w:sz w:val="28"/>
                <w:szCs w:val="28"/>
              </w:rPr>
            </w:pPr>
            <w:r w:rsidRPr="00F91ACB">
              <w:rPr>
                <w:b/>
                <w:sz w:val="28"/>
                <w:szCs w:val="28"/>
              </w:rPr>
              <w:t>Заказчик: ПАО «ТрансКонтейнер»</w:t>
            </w:r>
          </w:p>
        </w:tc>
        <w:tc>
          <w:tcPr>
            <w:tcW w:w="5528" w:type="dxa"/>
          </w:tcPr>
          <w:p w:rsidR="00A408CF" w:rsidRPr="00F91ACB" w:rsidRDefault="00A408CF" w:rsidP="00A408CF">
            <w:pPr>
              <w:rPr>
                <w:b/>
                <w:sz w:val="28"/>
                <w:szCs w:val="28"/>
              </w:rPr>
            </w:pPr>
            <w:r w:rsidRPr="00F91ACB">
              <w:rPr>
                <w:b/>
                <w:sz w:val="28"/>
                <w:szCs w:val="28"/>
              </w:rPr>
              <w:t>Исполнитель:</w:t>
            </w:r>
          </w:p>
        </w:tc>
      </w:tr>
      <w:tr w:rsidR="00A408CF" w:rsidRPr="00F91ACB" w:rsidTr="00A408CF">
        <w:trPr>
          <w:trHeight w:val="4929"/>
        </w:trPr>
        <w:tc>
          <w:tcPr>
            <w:tcW w:w="4786" w:type="dxa"/>
          </w:tcPr>
          <w:p w:rsidR="00A408CF" w:rsidRPr="00F91ACB" w:rsidRDefault="00A408CF" w:rsidP="00A408CF">
            <w:pPr>
              <w:ind w:firstLine="10"/>
              <w:rPr>
                <w:rStyle w:val="afff6"/>
                <w:rFonts w:eastAsia="MS Mincho"/>
                <w:b w:val="0"/>
                <w:bCs w:val="0"/>
                <w:color w:val="000000"/>
                <w:sz w:val="28"/>
                <w:szCs w:val="28"/>
              </w:rPr>
            </w:pPr>
            <w:r w:rsidRPr="00F91ACB">
              <w:rPr>
                <w:sz w:val="28"/>
                <w:szCs w:val="28"/>
              </w:rPr>
              <w:lastRenderedPageBreak/>
              <w:t xml:space="preserve">Юридический адрес: </w:t>
            </w:r>
            <w:r w:rsidRPr="00F91ACB">
              <w:rPr>
                <w:rStyle w:val="afff6"/>
                <w:rFonts w:eastAsia="MS Mincho"/>
                <w:color w:val="000000"/>
                <w:sz w:val="28"/>
                <w:szCs w:val="28"/>
              </w:rPr>
              <w:t xml:space="preserve">125047,  г. Москва, пер. Оружейный,  д. 19 </w:t>
            </w:r>
          </w:p>
          <w:p w:rsidR="00A408CF" w:rsidRPr="00F91ACB" w:rsidRDefault="00A408CF" w:rsidP="00A408CF">
            <w:pPr>
              <w:rPr>
                <w:sz w:val="28"/>
                <w:szCs w:val="28"/>
              </w:rPr>
            </w:pPr>
            <w:r w:rsidRPr="00F91ACB">
              <w:rPr>
                <w:sz w:val="28"/>
                <w:szCs w:val="28"/>
              </w:rPr>
              <w:t>филиал ПАО «ТрансКонтейнер»</w:t>
            </w:r>
          </w:p>
          <w:p w:rsidR="00A408CF" w:rsidRPr="00F91ACB" w:rsidRDefault="00A408CF" w:rsidP="00A408CF">
            <w:pPr>
              <w:rPr>
                <w:rStyle w:val="afff6"/>
                <w:rFonts w:eastAsia="MS Mincho"/>
                <w:b w:val="0"/>
                <w:bCs w:val="0"/>
                <w:color w:val="000000"/>
                <w:sz w:val="28"/>
                <w:szCs w:val="28"/>
              </w:rPr>
            </w:pPr>
            <w:r w:rsidRPr="00F91ACB">
              <w:rPr>
                <w:sz w:val="28"/>
                <w:szCs w:val="28"/>
              </w:rPr>
              <w:t xml:space="preserve">на Северо-Кавказской железной дороге  </w:t>
            </w:r>
          </w:p>
          <w:p w:rsidR="00A408CF" w:rsidRDefault="00A408CF" w:rsidP="00A408CF">
            <w:pPr>
              <w:rPr>
                <w:sz w:val="28"/>
                <w:szCs w:val="28"/>
              </w:rPr>
            </w:pPr>
            <w:r w:rsidRPr="00F91ACB">
              <w:rPr>
                <w:sz w:val="28"/>
                <w:szCs w:val="28"/>
              </w:rPr>
              <w:t xml:space="preserve">344019, г. Ростов-на-Дону, </w:t>
            </w:r>
          </w:p>
          <w:p w:rsidR="00A408CF" w:rsidRDefault="00A408CF" w:rsidP="00A408CF">
            <w:pPr>
              <w:rPr>
                <w:sz w:val="28"/>
                <w:szCs w:val="28"/>
              </w:rPr>
            </w:pPr>
            <w:r w:rsidRPr="00F91ACB">
              <w:rPr>
                <w:sz w:val="28"/>
                <w:szCs w:val="28"/>
              </w:rPr>
              <w:t xml:space="preserve">ул. </w:t>
            </w:r>
            <w:proofErr w:type="spellStart"/>
            <w:r w:rsidRPr="00F91ACB">
              <w:rPr>
                <w:sz w:val="28"/>
                <w:szCs w:val="28"/>
              </w:rPr>
              <w:t>Закруткина</w:t>
            </w:r>
            <w:proofErr w:type="spellEnd"/>
            <w:r w:rsidRPr="00F91ACB">
              <w:rPr>
                <w:sz w:val="28"/>
                <w:szCs w:val="28"/>
              </w:rPr>
              <w:t xml:space="preserve">, 67в/2б </w:t>
            </w:r>
          </w:p>
          <w:p w:rsidR="00A408CF" w:rsidRPr="00F91ACB" w:rsidRDefault="00A408CF" w:rsidP="00A408CF">
            <w:pPr>
              <w:rPr>
                <w:sz w:val="28"/>
                <w:szCs w:val="28"/>
              </w:rPr>
            </w:pPr>
            <w:r w:rsidRPr="00F91ACB">
              <w:rPr>
                <w:sz w:val="28"/>
                <w:szCs w:val="28"/>
              </w:rPr>
              <w:t>телефон: (863) 2829503, 2829043, 2829523</w:t>
            </w:r>
          </w:p>
          <w:p w:rsidR="00A408CF" w:rsidRPr="0034138E" w:rsidRDefault="00A408CF" w:rsidP="00A408CF">
            <w:pPr>
              <w:rPr>
                <w:sz w:val="28"/>
                <w:szCs w:val="28"/>
                <w:lang w:val="en-US"/>
              </w:rPr>
            </w:pPr>
            <w:r w:rsidRPr="00F91ACB">
              <w:rPr>
                <w:sz w:val="28"/>
                <w:szCs w:val="28"/>
              </w:rPr>
              <w:t>факс</w:t>
            </w:r>
            <w:r w:rsidRPr="0034138E">
              <w:rPr>
                <w:sz w:val="28"/>
                <w:szCs w:val="28"/>
                <w:lang w:val="en-US"/>
              </w:rPr>
              <w:t>: (863) 2594676</w:t>
            </w:r>
          </w:p>
          <w:p w:rsidR="00A408CF" w:rsidRPr="0034138E" w:rsidRDefault="00A408CF" w:rsidP="00A408CF">
            <w:pPr>
              <w:rPr>
                <w:sz w:val="28"/>
                <w:szCs w:val="28"/>
                <w:lang w:val="en-US"/>
              </w:rPr>
            </w:pPr>
            <w:r w:rsidRPr="00F91ACB">
              <w:rPr>
                <w:sz w:val="28"/>
                <w:szCs w:val="28"/>
                <w:lang w:val="en-US"/>
              </w:rPr>
              <w:t>E</w:t>
            </w:r>
            <w:r w:rsidRPr="0034138E">
              <w:rPr>
                <w:sz w:val="28"/>
                <w:szCs w:val="28"/>
                <w:lang w:val="en-US"/>
              </w:rPr>
              <w:t>-</w:t>
            </w:r>
            <w:r w:rsidRPr="00F91ACB">
              <w:rPr>
                <w:sz w:val="28"/>
                <w:szCs w:val="28"/>
                <w:lang w:val="en-US"/>
              </w:rPr>
              <w:t>mail</w:t>
            </w:r>
            <w:r w:rsidRPr="0034138E">
              <w:rPr>
                <w:sz w:val="28"/>
                <w:szCs w:val="28"/>
                <w:lang w:val="en-US"/>
              </w:rPr>
              <w:t xml:space="preserve"> </w:t>
            </w:r>
            <w:hyperlink r:id="rId18" w:history="1">
              <w:r w:rsidRPr="00F91ACB">
                <w:rPr>
                  <w:rStyle w:val="a9"/>
                  <w:szCs w:val="28"/>
                  <w:lang w:val="en-US"/>
                </w:rPr>
                <w:t>skzd</w:t>
              </w:r>
              <w:r w:rsidRPr="0034138E">
                <w:rPr>
                  <w:rStyle w:val="a9"/>
                  <w:szCs w:val="28"/>
                  <w:lang w:val="en-US"/>
                </w:rPr>
                <w:t>@</w:t>
              </w:r>
              <w:r w:rsidRPr="00F91ACB">
                <w:rPr>
                  <w:rStyle w:val="a9"/>
                  <w:szCs w:val="28"/>
                  <w:lang w:val="en-US"/>
                </w:rPr>
                <w:t>trcont</w:t>
              </w:r>
              <w:r w:rsidRPr="0034138E">
                <w:rPr>
                  <w:rStyle w:val="a9"/>
                  <w:szCs w:val="28"/>
                  <w:lang w:val="en-US"/>
                </w:rPr>
                <w:t>.</w:t>
              </w:r>
              <w:r w:rsidRPr="00F91ACB">
                <w:rPr>
                  <w:rStyle w:val="a9"/>
                  <w:szCs w:val="28"/>
                  <w:lang w:val="en-US"/>
                </w:rPr>
                <w:t>ru</w:t>
              </w:r>
            </w:hyperlink>
            <w:r w:rsidRPr="0034138E">
              <w:rPr>
                <w:sz w:val="28"/>
                <w:szCs w:val="28"/>
                <w:u w:val="single"/>
                <w:lang w:val="en-US"/>
              </w:rPr>
              <w:t xml:space="preserve"> </w:t>
            </w:r>
            <w:r w:rsidRPr="0034138E">
              <w:rPr>
                <w:sz w:val="28"/>
                <w:szCs w:val="28"/>
                <w:lang w:val="en-US"/>
              </w:rPr>
              <w:t xml:space="preserve">    </w:t>
            </w:r>
          </w:p>
          <w:p w:rsidR="00A408CF" w:rsidRPr="00A408CF" w:rsidRDefault="00A408CF" w:rsidP="00A408CF">
            <w:pPr>
              <w:rPr>
                <w:sz w:val="28"/>
                <w:szCs w:val="28"/>
              </w:rPr>
            </w:pPr>
            <w:r w:rsidRPr="00F91ACB">
              <w:rPr>
                <w:sz w:val="28"/>
                <w:szCs w:val="28"/>
              </w:rPr>
              <w:t>ОКПО</w:t>
            </w:r>
            <w:r w:rsidRPr="00A408CF">
              <w:rPr>
                <w:sz w:val="28"/>
                <w:szCs w:val="28"/>
              </w:rPr>
              <w:t xml:space="preserve"> 95026404 </w:t>
            </w:r>
            <w:r w:rsidRPr="00F91ACB">
              <w:rPr>
                <w:sz w:val="28"/>
                <w:szCs w:val="28"/>
              </w:rPr>
              <w:t>ОГРН</w:t>
            </w:r>
            <w:r w:rsidRPr="00A408CF">
              <w:rPr>
                <w:sz w:val="28"/>
                <w:szCs w:val="28"/>
              </w:rPr>
              <w:t xml:space="preserve"> 1067746341024</w:t>
            </w:r>
          </w:p>
          <w:p w:rsidR="00A408CF" w:rsidRPr="00F91ACB" w:rsidRDefault="00A408CF" w:rsidP="00A408CF">
            <w:pPr>
              <w:rPr>
                <w:sz w:val="28"/>
                <w:szCs w:val="28"/>
              </w:rPr>
            </w:pPr>
            <w:r w:rsidRPr="00F91ACB">
              <w:rPr>
                <w:sz w:val="28"/>
                <w:szCs w:val="28"/>
              </w:rPr>
              <w:t>ОКАТО 45286565000 ОКТМО 60701000</w:t>
            </w:r>
          </w:p>
          <w:p w:rsidR="00A408CF" w:rsidRPr="00F91ACB" w:rsidRDefault="00A408CF" w:rsidP="00A408CF">
            <w:pPr>
              <w:rPr>
                <w:sz w:val="28"/>
                <w:szCs w:val="28"/>
              </w:rPr>
            </w:pPr>
            <w:r>
              <w:rPr>
                <w:sz w:val="28"/>
                <w:szCs w:val="28"/>
              </w:rPr>
              <w:t>ИНН 7708591995 КПП 997650001</w:t>
            </w:r>
          </w:p>
          <w:p w:rsidR="00A408CF" w:rsidRPr="00F91ACB" w:rsidRDefault="00A408CF" w:rsidP="00A408CF">
            <w:pPr>
              <w:rPr>
                <w:sz w:val="28"/>
                <w:szCs w:val="28"/>
              </w:rPr>
            </w:pPr>
            <w:r w:rsidRPr="00F91ACB">
              <w:rPr>
                <w:sz w:val="28"/>
                <w:szCs w:val="28"/>
              </w:rPr>
              <w:t>Банковские реквизиты:</w:t>
            </w:r>
          </w:p>
          <w:p w:rsidR="00A408CF" w:rsidRPr="00F91ACB" w:rsidRDefault="00A408CF" w:rsidP="00A408CF">
            <w:pPr>
              <w:rPr>
                <w:sz w:val="28"/>
                <w:szCs w:val="28"/>
              </w:rPr>
            </w:pPr>
            <w:r w:rsidRPr="00F91ACB">
              <w:rPr>
                <w:sz w:val="28"/>
                <w:szCs w:val="28"/>
              </w:rPr>
              <w:t xml:space="preserve">Филиал </w:t>
            </w:r>
            <w:r>
              <w:rPr>
                <w:sz w:val="28"/>
                <w:szCs w:val="28"/>
              </w:rPr>
              <w:t>П</w:t>
            </w:r>
            <w:r w:rsidRPr="00F91ACB">
              <w:rPr>
                <w:sz w:val="28"/>
                <w:szCs w:val="28"/>
              </w:rPr>
              <w:t xml:space="preserve">АО Банк ВТБ в </w:t>
            </w:r>
            <w:proofErr w:type="gramStart"/>
            <w:r w:rsidRPr="00F91ACB">
              <w:rPr>
                <w:sz w:val="28"/>
                <w:szCs w:val="28"/>
              </w:rPr>
              <w:t>г</w:t>
            </w:r>
            <w:proofErr w:type="gramEnd"/>
            <w:r w:rsidRPr="00F91ACB">
              <w:rPr>
                <w:sz w:val="28"/>
                <w:szCs w:val="28"/>
              </w:rPr>
              <w:t>. Ростове-на-Дону</w:t>
            </w:r>
          </w:p>
          <w:p w:rsidR="00A408CF" w:rsidRPr="00F91ACB" w:rsidRDefault="00A408CF" w:rsidP="00A408CF">
            <w:pPr>
              <w:rPr>
                <w:sz w:val="28"/>
                <w:szCs w:val="28"/>
              </w:rPr>
            </w:pPr>
            <w:proofErr w:type="gramStart"/>
            <w:r w:rsidRPr="00F91ACB">
              <w:rPr>
                <w:sz w:val="28"/>
                <w:szCs w:val="28"/>
              </w:rPr>
              <w:t>Р</w:t>
            </w:r>
            <w:proofErr w:type="gramEnd"/>
            <w:r w:rsidRPr="00F91ACB">
              <w:rPr>
                <w:sz w:val="28"/>
                <w:szCs w:val="28"/>
              </w:rPr>
              <w:t>/с  40702810700300004791</w:t>
            </w:r>
          </w:p>
          <w:p w:rsidR="00A408CF" w:rsidRPr="00F91ACB" w:rsidRDefault="00A408CF" w:rsidP="00A408CF">
            <w:pPr>
              <w:rPr>
                <w:sz w:val="28"/>
                <w:szCs w:val="28"/>
              </w:rPr>
            </w:pPr>
            <w:r w:rsidRPr="00F91ACB">
              <w:rPr>
                <w:sz w:val="28"/>
                <w:szCs w:val="28"/>
              </w:rPr>
              <w:t>К/с 30101810300000000999</w:t>
            </w:r>
          </w:p>
          <w:p w:rsidR="00A408CF" w:rsidRPr="00F91ACB" w:rsidRDefault="00A408CF" w:rsidP="00A408CF">
            <w:pPr>
              <w:ind w:firstLine="10"/>
              <w:rPr>
                <w:sz w:val="28"/>
                <w:szCs w:val="28"/>
              </w:rPr>
            </w:pPr>
            <w:r w:rsidRPr="00F91ACB">
              <w:rPr>
                <w:sz w:val="28"/>
                <w:szCs w:val="28"/>
              </w:rPr>
              <w:t>БИК 046015999</w:t>
            </w:r>
          </w:p>
        </w:tc>
        <w:tc>
          <w:tcPr>
            <w:tcW w:w="5528" w:type="dxa"/>
          </w:tcPr>
          <w:p w:rsidR="00A408CF" w:rsidRPr="00F91ACB" w:rsidRDefault="00A408CF" w:rsidP="00A408CF">
            <w:pPr>
              <w:rPr>
                <w:sz w:val="28"/>
                <w:szCs w:val="28"/>
              </w:rPr>
            </w:pPr>
          </w:p>
        </w:tc>
      </w:tr>
      <w:tr w:rsidR="00A408CF" w:rsidRPr="00F91ACB" w:rsidTr="00A408CF">
        <w:tc>
          <w:tcPr>
            <w:tcW w:w="4786" w:type="dxa"/>
          </w:tcPr>
          <w:p w:rsidR="00A408CF" w:rsidRPr="00F91ACB" w:rsidRDefault="00A408CF" w:rsidP="00A408CF">
            <w:pPr>
              <w:snapToGrid w:val="0"/>
              <w:rPr>
                <w:sz w:val="28"/>
                <w:szCs w:val="28"/>
                <w:lang w:eastAsia="en-US"/>
              </w:rPr>
            </w:pPr>
          </w:p>
          <w:p w:rsidR="00A408CF" w:rsidRDefault="00A408CF" w:rsidP="00A408CF">
            <w:pPr>
              <w:rPr>
                <w:sz w:val="28"/>
                <w:szCs w:val="28"/>
              </w:rPr>
            </w:pPr>
            <w:r w:rsidRPr="00F91ACB">
              <w:rPr>
                <w:sz w:val="28"/>
                <w:szCs w:val="28"/>
              </w:rPr>
              <w:t xml:space="preserve">Директор </w:t>
            </w:r>
          </w:p>
          <w:p w:rsidR="00A408CF" w:rsidRPr="00F91ACB" w:rsidRDefault="00A408CF" w:rsidP="00A408CF">
            <w:pPr>
              <w:rPr>
                <w:sz w:val="28"/>
                <w:szCs w:val="28"/>
              </w:rPr>
            </w:pPr>
            <w:r w:rsidRPr="00F91ACB">
              <w:rPr>
                <w:sz w:val="28"/>
                <w:szCs w:val="28"/>
              </w:rPr>
              <w:t>филиала ПАО «ТрансКонтейнер»</w:t>
            </w:r>
          </w:p>
          <w:p w:rsidR="00A408CF" w:rsidRPr="00F91ACB" w:rsidRDefault="00A408CF" w:rsidP="00A408CF">
            <w:pPr>
              <w:rPr>
                <w:sz w:val="28"/>
                <w:szCs w:val="28"/>
              </w:rPr>
            </w:pPr>
            <w:r w:rsidRPr="00F91ACB">
              <w:rPr>
                <w:sz w:val="28"/>
                <w:szCs w:val="28"/>
              </w:rPr>
              <w:t>на Северо-Кавказской железной дороге</w:t>
            </w:r>
          </w:p>
          <w:p w:rsidR="00A408CF" w:rsidRPr="00F91ACB" w:rsidRDefault="00A408CF" w:rsidP="00A408CF">
            <w:pPr>
              <w:rPr>
                <w:sz w:val="28"/>
                <w:szCs w:val="28"/>
                <w:lang w:eastAsia="en-US"/>
              </w:rPr>
            </w:pPr>
            <w:r>
              <w:rPr>
                <w:sz w:val="28"/>
                <w:szCs w:val="28"/>
              </w:rPr>
              <w:t>____________________</w:t>
            </w:r>
            <w:r w:rsidRPr="00F91ACB">
              <w:rPr>
                <w:sz w:val="28"/>
                <w:szCs w:val="28"/>
              </w:rPr>
              <w:t>/</w:t>
            </w:r>
            <w:r>
              <w:rPr>
                <w:sz w:val="28"/>
                <w:szCs w:val="28"/>
              </w:rPr>
              <w:t xml:space="preserve">       </w:t>
            </w:r>
          </w:p>
          <w:p w:rsidR="00A408CF" w:rsidRPr="00F91ACB" w:rsidRDefault="00A408CF" w:rsidP="00A408CF">
            <w:pPr>
              <w:rPr>
                <w:sz w:val="16"/>
                <w:szCs w:val="16"/>
              </w:rPr>
            </w:pPr>
            <w:r w:rsidRPr="00F91ACB">
              <w:rPr>
                <w:sz w:val="16"/>
                <w:szCs w:val="16"/>
              </w:rPr>
              <w:t>М.П.</w:t>
            </w:r>
          </w:p>
        </w:tc>
        <w:tc>
          <w:tcPr>
            <w:tcW w:w="5528" w:type="dxa"/>
          </w:tcPr>
          <w:p w:rsidR="00A408CF" w:rsidRPr="00F91ACB" w:rsidRDefault="00A408CF" w:rsidP="00A408CF">
            <w:pPr>
              <w:rPr>
                <w:sz w:val="28"/>
                <w:szCs w:val="28"/>
              </w:rPr>
            </w:pPr>
          </w:p>
          <w:p w:rsidR="00A408CF" w:rsidRPr="00F91ACB" w:rsidRDefault="00A408CF" w:rsidP="00A408CF">
            <w:pPr>
              <w:rPr>
                <w:sz w:val="28"/>
                <w:szCs w:val="28"/>
              </w:rPr>
            </w:pPr>
            <w:r>
              <w:rPr>
                <w:sz w:val="28"/>
                <w:szCs w:val="28"/>
              </w:rPr>
              <w:t xml:space="preserve">   Директор</w:t>
            </w:r>
          </w:p>
          <w:p w:rsidR="00A408CF" w:rsidRPr="00F91ACB" w:rsidRDefault="00A408CF" w:rsidP="00A408CF">
            <w:pPr>
              <w:rPr>
                <w:sz w:val="28"/>
                <w:szCs w:val="28"/>
              </w:rPr>
            </w:pPr>
          </w:p>
          <w:p w:rsidR="00A408CF" w:rsidRDefault="00A408CF" w:rsidP="00A408CF">
            <w:pPr>
              <w:jc w:val="right"/>
              <w:rPr>
                <w:sz w:val="28"/>
                <w:szCs w:val="28"/>
              </w:rPr>
            </w:pPr>
          </w:p>
          <w:p w:rsidR="00A408CF" w:rsidRDefault="00A408CF" w:rsidP="00A408CF">
            <w:pPr>
              <w:jc w:val="right"/>
              <w:rPr>
                <w:sz w:val="28"/>
                <w:szCs w:val="28"/>
              </w:rPr>
            </w:pPr>
          </w:p>
          <w:p w:rsidR="00A408CF" w:rsidRPr="00F91ACB" w:rsidRDefault="00A408CF" w:rsidP="00A408CF">
            <w:pPr>
              <w:jc w:val="right"/>
              <w:rPr>
                <w:sz w:val="28"/>
                <w:szCs w:val="28"/>
              </w:rPr>
            </w:pPr>
            <w:r>
              <w:rPr>
                <w:sz w:val="28"/>
                <w:szCs w:val="28"/>
              </w:rPr>
              <w:t>______</w:t>
            </w:r>
            <w:r w:rsidRPr="00F91ACB">
              <w:rPr>
                <w:sz w:val="28"/>
                <w:szCs w:val="28"/>
              </w:rPr>
              <w:t xml:space="preserve">____________________ / </w:t>
            </w:r>
            <w:r>
              <w:rPr>
                <w:sz w:val="28"/>
                <w:szCs w:val="28"/>
              </w:rPr>
              <w:t xml:space="preserve">                </w:t>
            </w:r>
            <w:r w:rsidRPr="00F91ACB">
              <w:rPr>
                <w:sz w:val="28"/>
                <w:szCs w:val="28"/>
              </w:rPr>
              <w:t>/</w:t>
            </w:r>
          </w:p>
          <w:p w:rsidR="00A408CF" w:rsidRPr="00F91ACB" w:rsidRDefault="00A408CF" w:rsidP="00A408CF">
            <w:pPr>
              <w:rPr>
                <w:sz w:val="16"/>
                <w:szCs w:val="16"/>
              </w:rPr>
            </w:pPr>
            <w:r>
              <w:rPr>
                <w:sz w:val="16"/>
                <w:szCs w:val="16"/>
              </w:rPr>
              <w:t xml:space="preserve">  </w:t>
            </w:r>
            <w:r w:rsidRPr="00F91ACB">
              <w:rPr>
                <w:sz w:val="16"/>
                <w:szCs w:val="16"/>
              </w:rPr>
              <w:t>М.П.</w:t>
            </w:r>
          </w:p>
        </w:tc>
      </w:tr>
    </w:tbl>
    <w:p w:rsidR="00A408CF" w:rsidRPr="00F91ACB" w:rsidRDefault="00A408CF" w:rsidP="00A408CF">
      <w:pPr>
        <w:pStyle w:val="Style4"/>
        <w:ind w:left="994" w:firstLine="4109"/>
        <w:jc w:val="both"/>
        <w:rPr>
          <w:rStyle w:val="FontStyle38"/>
          <w:b w:val="0"/>
          <w:sz w:val="28"/>
          <w:szCs w:val="28"/>
        </w:rPr>
      </w:pPr>
      <w:r w:rsidRPr="00293B47">
        <w:rPr>
          <w:rStyle w:val="FontStyle30"/>
          <w:sz w:val="26"/>
          <w:szCs w:val="26"/>
        </w:rPr>
        <w:br w:type="page"/>
      </w:r>
      <w:r w:rsidR="00D64E7D" w:rsidRPr="00D64E7D">
        <w:rPr>
          <w:noProof/>
        </w:rPr>
        <w:lastRenderedPageBreak/>
        <w:pict>
          <v:shape id="_x0000_s1028" type="#_x0000_t202" style="position:absolute;left:0;text-align:left;margin-left:-197.75pt;margin-top:39.1pt;width:39.1pt;height:12.7pt;z-index:251660288;visibility:visible;mso-wrap-distance-left:1.9pt;mso-wrap-distance-top:29.5pt;mso-wrap-distance-right:1.9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hxrQIAAKg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YARJy206JEOGt2JAQWmOn2nEnB66MBND7ANXbaZqu5eFN8U4mJTE76naylFX1NSAjvf3HSfXR1x&#10;lAHZ9R9FCWHIQQsLNFSyNaWDYiBAhy49nTtjqBSwGcbRbA4nBRz5kR/EtnMuSabLnVT6PRUtMkaK&#10;JTTegpPjvdKGDEkmFxOLi5w1jW1+w682wHHcgdBw1ZwZEraXP2Mv3i62i9AJg2jrhF6WOet8EzpR&#10;7s9n2btss8n8XyauHyY1K0vKTZhJV374Z307KXxUxFlZSjSsNHCGkpL73aaR6EhA17n9bMnh5OLm&#10;XtOwRYBcXqTkB6F3F8ROHi3mTpiHMyeeewvH8+O7OPLCOMzy65TuGaf/nhLqUxzPgtmopQvpF7l5&#10;9nudG0lapmFyNKxN8eLsRBKjwC0vbWs1Yc1oPyuFoX8pBbR7arTVq5HoKFY97AZAMSLeifIJlCsF&#10;KAtECOMOjFrIHxj1MDpSrL4fiKQYNR84qN/MmcmQk7GbDMILuJpijdFobvQ4jw6dZPsakMf3xcUa&#10;XkjFrHovLE7vCsaBTeI0usy8ef5vvS4DdvUbAAD//wMAUEsDBBQABgAIAAAAIQB96JPs4gAAAAwB&#10;AAAPAAAAZHJzL2Rvd25yZXYueG1sTI/BbsIwEETvlfgHa5F6CzZEBEjjIFS1p0pVQ3ro0UmWxCJe&#10;p7GB9O/rnuhxNU8zb7P9ZHp2xdFpSxKWCwEMqbaNplbCZ/kabYE5r6hRvSWU8IMO9vnsIVNpY29U&#10;4PXoWxZKyKVKQuf9kHLu6g6Ncgs7IIXsZEejfDjHljejuoVy0/OVEAk3SlNY6NSAzx3W5+PFSDh8&#10;UfGiv9+rj+JU6LLcCXpLzlI+zqfDEzCPk7/D8Kcf1CEPTpW9UONYLyGKd+t1YCVstitggYji5SYG&#10;VgVWxAnwPOP/n8h/AQAA//8DAFBLAQItABQABgAIAAAAIQC2gziS/gAAAOEBAAATAAAAAAAAAAAA&#10;AAAAAAAAAABbQ29udGVudF9UeXBlc10ueG1sUEsBAi0AFAAGAAgAAAAhADj9If/WAAAAlAEAAAsA&#10;AAAAAAAAAAAAAAAALwEAAF9yZWxzLy5yZWxzUEsBAi0AFAAGAAgAAAAhAHtEyHGtAgAAqAUAAA4A&#10;AAAAAAAAAAAAAAAALgIAAGRycy9lMm9Eb2MueG1sUEsBAi0AFAAGAAgAAAAhAH3ok+ziAAAADAEA&#10;AA8AAAAAAAAAAAAAAAAABwUAAGRycy9kb3ducmV2LnhtbFBLBQYAAAAABAAEAPMAAAAWBgAAAAA=&#10;" filled="f" stroked="f">
            <v:textbox inset="0,0,0,0">
              <w:txbxContent>
                <w:p w:rsidR="0034138E" w:rsidRPr="00517770" w:rsidRDefault="0034138E" w:rsidP="00A408CF">
                  <w:pPr>
                    <w:rPr>
                      <w:rStyle w:val="FontStyle31"/>
                    </w:rPr>
                  </w:pPr>
                </w:p>
              </w:txbxContent>
            </v:textbox>
            <w10:wrap type="topAndBottom" anchorx="margin"/>
          </v:shape>
        </w:pict>
      </w:r>
      <w:r w:rsidR="00D64E7D" w:rsidRPr="00D64E7D">
        <w:rPr>
          <w:noProof/>
        </w:rPr>
        <w:pict>
          <v:shape id="Text Box 3" o:spid="_x0000_s1029" type="#_x0000_t202" style="position:absolute;left:0;text-align:left;margin-left:-197.75pt;margin-top:39.1pt;width:39.1pt;height:12.7pt;z-index:251661312;visibility:visible;mso-wrap-distance-left:1.9pt;mso-wrap-distance-top:29.5pt;mso-wrap-distance-right:1.9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bXDrwIAAK8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gJ&#10;vcOIkxZa9EAHjdZiQNemOn2nEnC678BND7BtPE2mqrsTxXeFuNjUhO/pSkrR15SUwM43N91nV0cc&#10;ZUB2/SdRQhhy0MICDZVsDSAUAwE6dOnx3BlDpYDNMI5mczgp4MiP/CC2nXNJMl3upNIfqGiRMVIs&#10;ofEWnBzvlDZkSDK5mFhc5KxpbPMb/mIDHMcdCA1XzZkhYXv5FHvxdrFdhE4YRFsn9LLMWeWb0Ily&#10;fz7LrrPNJvN/mbh+mNSsLCk3YSZd+eGf9e2k8FERZ2Up0bDSwBlKSu53m0aiIwFd5/azJYeTi5v7&#10;koYtAuTyKiU/CL11EDt5tJg7YR7OnHjuLRzPj9dx5IVxmOUvU7pjnP57SqhPcTwLZqOWLqRf5ebZ&#10;721uJGmZhsnRsDbFi7MTSYwCt7y0rdWENaP9rBSG/qUU0O6p0VavRqKjWPWwG04PA8CMlneifAQB&#10;SwECAy3C1AOjFvInRj1MkBSrHwciKUbNRw6PwIybyZCTsZsMwgu4mmKN0Whu9DiWDp1k+xqQx2fG&#10;xQoeSsWsiC8sTs8LpoLN5TTBzNh5/m+9LnN2+RsAAP//AwBQSwMEFAAGAAgAAAAhAH3ok+ziAAAA&#10;DAEAAA8AAABkcnMvZG93bnJldi54bWxMj8FuwjAQRO+V+AdrkXoLNkQESOMgVLWnSlVDeujRSZbE&#10;Il6nsYH07+ue6HE1TzNvs/1kenbF0WlLEpYLAQypto2mVsJn+RptgTmvqFG9JZTwgw72+ewhU2lj&#10;b1Tg9ehbFkrIpUpC5/2Qcu7qDo1yCzsghexkR6N8OMeWN6O6hXLT85UQCTdKU1jo1IDPHdbn48VI&#10;OHxR8aK/36uP4lTostwJekvOUj7Op8MTMI+Tv8Pwpx/UIQ9Olb1Q41gvIYp363VgJWy2K2CBiOLl&#10;JgZWBVbECfA84/+fyH8BAAD//wMAUEsBAi0AFAAGAAgAAAAhALaDOJL+AAAA4QEAABMAAAAAAAAA&#10;AAAAAAAAAAAAAFtDb250ZW50X1R5cGVzXS54bWxQSwECLQAUAAYACAAAACEAOP0h/9YAAACUAQAA&#10;CwAAAAAAAAAAAAAAAAAvAQAAX3JlbHMvLnJlbHNQSwECLQAUAAYACAAAACEAxt21w68CAACvBQAA&#10;DgAAAAAAAAAAAAAAAAAuAgAAZHJzL2Uyb0RvYy54bWxQSwECLQAUAAYACAAAACEAfeiT7OIAAAAM&#10;AQAADwAAAAAAAAAAAAAAAAAJBQAAZHJzL2Rvd25yZXYueG1sUEsFBgAAAAAEAAQA8wAAABgGAAAA&#10;AA==&#10;" filled="f" stroked="f">
            <v:textbox inset="0,0,0,0">
              <w:txbxContent>
                <w:p w:rsidR="0034138E" w:rsidRPr="00517770" w:rsidRDefault="0034138E" w:rsidP="00A408CF">
                  <w:pPr>
                    <w:rPr>
                      <w:rStyle w:val="FontStyle31"/>
                    </w:rPr>
                  </w:pPr>
                </w:p>
              </w:txbxContent>
            </v:textbox>
            <w10:wrap type="topAndBottom" anchorx="margin"/>
          </v:shape>
        </w:pict>
      </w:r>
      <w:r w:rsidRPr="00F91ACB">
        <w:rPr>
          <w:rStyle w:val="FontStyle30"/>
          <w:sz w:val="28"/>
          <w:szCs w:val="28"/>
        </w:rPr>
        <w:t>Приложение № 1</w:t>
      </w:r>
    </w:p>
    <w:p w:rsidR="00A408CF" w:rsidRPr="00F91ACB" w:rsidRDefault="00A408CF" w:rsidP="00A408CF">
      <w:pPr>
        <w:pStyle w:val="Style5"/>
        <w:ind w:left="5103"/>
        <w:rPr>
          <w:rStyle w:val="FontStyle31"/>
          <w:sz w:val="28"/>
          <w:szCs w:val="28"/>
        </w:rPr>
      </w:pPr>
      <w:r w:rsidRPr="000D2D29">
        <w:rPr>
          <w:rStyle w:val="FontStyle38"/>
          <w:b w:val="0"/>
          <w:sz w:val="28"/>
          <w:szCs w:val="28"/>
        </w:rPr>
        <w:t>к</w:t>
      </w:r>
      <w:r w:rsidRPr="00F91ACB">
        <w:rPr>
          <w:rStyle w:val="FontStyle38"/>
          <w:sz w:val="28"/>
          <w:szCs w:val="28"/>
        </w:rPr>
        <w:t xml:space="preserve"> </w:t>
      </w:r>
      <w:r w:rsidRPr="00F91ACB">
        <w:rPr>
          <w:rStyle w:val="FontStyle31"/>
          <w:sz w:val="28"/>
          <w:szCs w:val="28"/>
        </w:rPr>
        <w:t>договору на организацию отстоя порожнего подвижного состава</w:t>
      </w:r>
    </w:p>
    <w:p w:rsidR="00A408CF" w:rsidRPr="00F91ACB" w:rsidRDefault="00A408CF" w:rsidP="00A408CF">
      <w:pPr>
        <w:pStyle w:val="Style6"/>
        <w:ind w:firstLine="5103"/>
        <w:rPr>
          <w:sz w:val="28"/>
          <w:szCs w:val="28"/>
        </w:rPr>
      </w:pPr>
      <w:r w:rsidRPr="00F91ACB">
        <w:rPr>
          <w:rStyle w:val="FontStyle39"/>
          <w:sz w:val="28"/>
          <w:szCs w:val="28"/>
        </w:rPr>
        <w:t>от «</w:t>
      </w:r>
      <w:r>
        <w:rPr>
          <w:rStyle w:val="FontStyle39"/>
          <w:sz w:val="28"/>
          <w:szCs w:val="28"/>
        </w:rPr>
        <w:t xml:space="preserve">     </w:t>
      </w:r>
      <w:r w:rsidRPr="00F91ACB">
        <w:rPr>
          <w:rStyle w:val="FontStyle39"/>
          <w:sz w:val="28"/>
          <w:szCs w:val="28"/>
        </w:rPr>
        <w:t xml:space="preserve">» </w:t>
      </w:r>
      <w:r>
        <w:rPr>
          <w:rStyle w:val="FontStyle39"/>
          <w:sz w:val="28"/>
          <w:szCs w:val="28"/>
        </w:rPr>
        <w:t xml:space="preserve">                </w:t>
      </w:r>
      <w:r w:rsidRPr="00F91ACB">
        <w:rPr>
          <w:rStyle w:val="FontStyle39"/>
          <w:sz w:val="28"/>
          <w:szCs w:val="28"/>
        </w:rPr>
        <w:t xml:space="preserve"> 201</w:t>
      </w:r>
      <w:r>
        <w:rPr>
          <w:rStyle w:val="FontStyle39"/>
          <w:sz w:val="28"/>
          <w:szCs w:val="28"/>
        </w:rPr>
        <w:t>6</w:t>
      </w:r>
      <w:r w:rsidRPr="00F91ACB">
        <w:rPr>
          <w:rStyle w:val="FontStyle30"/>
          <w:sz w:val="28"/>
          <w:szCs w:val="28"/>
        </w:rPr>
        <w:t xml:space="preserve"> года № </w:t>
      </w:r>
      <w:r>
        <w:rPr>
          <w:sz w:val="28"/>
          <w:szCs w:val="28"/>
        </w:rPr>
        <w:t xml:space="preserve">  </w:t>
      </w:r>
    </w:p>
    <w:p w:rsidR="00A408CF" w:rsidRPr="00F91ACB" w:rsidRDefault="00A408CF" w:rsidP="00A408CF">
      <w:pPr>
        <w:jc w:val="both"/>
        <w:rPr>
          <w:sz w:val="28"/>
          <w:szCs w:val="28"/>
        </w:rPr>
      </w:pPr>
    </w:p>
    <w:p w:rsidR="00A408CF" w:rsidRPr="00F91ACB" w:rsidRDefault="00A408CF" w:rsidP="00A408CF">
      <w:pPr>
        <w:tabs>
          <w:tab w:val="left" w:pos="426"/>
        </w:tabs>
        <w:ind w:firstLine="720"/>
        <w:contextualSpacing/>
        <w:jc w:val="both"/>
        <w:rPr>
          <w:sz w:val="28"/>
          <w:szCs w:val="28"/>
        </w:rPr>
      </w:pPr>
      <w:r w:rsidRPr="00F91ACB">
        <w:rPr>
          <w:sz w:val="28"/>
          <w:szCs w:val="28"/>
        </w:rPr>
        <w:t xml:space="preserve">1. В соответствии с пунктом 3.1. Договора Стороны согласовали следующий размер вознаграждения </w:t>
      </w:r>
      <w:r w:rsidRPr="00F91ACB">
        <w:rPr>
          <w:b/>
          <w:sz w:val="28"/>
          <w:szCs w:val="28"/>
        </w:rPr>
        <w:t>Исполнителя</w:t>
      </w:r>
      <w:r w:rsidRPr="00F91ACB">
        <w:rPr>
          <w:sz w:val="28"/>
          <w:szCs w:val="28"/>
        </w:rPr>
        <w:t xml:space="preserve"> за услуги по временному размещению одного вагона за 1 (одни) сутки временного размещения (отстою вагонов), в зависимости от вида вагона:</w:t>
      </w:r>
    </w:p>
    <w:p w:rsidR="00A408CF" w:rsidRPr="00293B47" w:rsidRDefault="00A408CF" w:rsidP="00A408CF">
      <w:pPr>
        <w:ind w:left="720"/>
        <w:contextualSpacing/>
        <w:rPr>
          <w:sz w:val="26"/>
          <w:szCs w:val="26"/>
        </w:rPr>
      </w:pPr>
    </w:p>
    <w:tbl>
      <w:tblPr>
        <w:tblW w:w="10031"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1668"/>
        <w:gridCol w:w="4394"/>
        <w:gridCol w:w="1984"/>
        <w:gridCol w:w="1985"/>
      </w:tblGrid>
      <w:tr w:rsidR="00A408CF" w:rsidRPr="003E1030" w:rsidTr="00A408CF">
        <w:trPr>
          <w:tblHeader/>
          <w:jc w:val="center"/>
        </w:trPr>
        <w:tc>
          <w:tcPr>
            <w:tcW w:w="1668" w:type="dxa"/>
            <w:vAlign w:val="center"/>
          </w:tcPr>
          <w:p w:rsidR="00A408CF" w:rsidRPr="006C6569" w:rsidRDefault="00A408CF" w:rsidP="00A408CF">
            <w:pPr>
              <w:jc w:val="center"/>
              <w:rPr>
                <w:b/>
                <w:lang w:eastAsia="en-US"/>
              </w:rPr>
            </w:pPr>
            <w:r w:rsidRPr="006C6569">
              <w:rPr>
                <w:b/>
                <w:lang w:eastAsia="en-US"/>
              </w:rPr>
              <w:t>Тип вагона</w:t>
            </w:r>
          </w:p>
        </w:tc>
        <w:tc>
          <w:tcPr>
            <w:tcW w:w="4394" w:type="dxa"/>
            <w:vAlign w:val="center"/>
          </w:tcPr>
          <w:p w:rsidR="00A408CF" w:rsidRPr="006C6569" w:rsidRDefault="00A408CF" w:rsidP="00A408CF">
            <w:pPr>
              <w:jc w:val="center"/>
              <w:rPr>
                <w:b/>
                <w:lang w:eastAsia="en-US"/>
              </w:rPr>
            </w:pPr>
            <w:r w:rsidRPr="006C6569">
              <w:rPr>
                <w:b/>
                <w:lang w:eastAsia="en-US"/>
              </w:rPr>
              <w:t>Модель</w:t>
            </w:r>
          </w:p>
        </w:tc>
        <w:tc>
          <w:tcPr>
            <w:tcW w:w="1984" w:type="dxa"/>
            <w:vAlign w:val="center"/>
          </w:tcPr>
          <w:p w:rsidR="00A408CF" w:rsidRPr="00237119" w:rsidRDefault="00A408CF" w:rsidP="00A408CF">
            <w:pPr>
              <w:tabs>
                <w:tab w:val="left" w:pos="6563"/>
              </w:tabs>
              <w:jc w:val="center"/>
              <w:rPr>
                <w:lang w:eastAsia="en-US"/>
              </w:rPr>
            </w:pPr>
            <w:r w:rsidRPr="006C6569">
              <w:rPr>
                <w:b/>
                <w:lang w:eastAsia="en-US"/>
              </w:rPr>
              <w:t>Стоимость услуги с НДС 18 %, руб.</w:t>
            </w:r>
            <w:r>
              <w:rPr>
                <w:b/>
                <w:lang w:eastAsia="en-US"/>
              </w:rPr>
              <w:t xml:space="preserve"> при отстое вагонов до 1 месяца</w:t>
            </w:r>
          </w:p>
        </w:tc>
        <w:tc>
          <w:tcPr>
            <w:tcW w:w="1985" w:type="dxa"/>
          </w:tcPr>
          <w:p w:rsidR="00A408CF" w:rsidRPr="006C6569" w:rsidRDefault="00A408CF" w:rsidP="00A408CF">
            <w:pPr>
              <w:tabs>
                <w:tab w:val="left" w:pos="6563"/>
              </w:tabs>
              <w:jc w:val="center"/>
              <w:rPr>
                <w:b/>
                <w:lang w:eastAsia="en-US"/>
              </w:rPr>
            </w:pPr>
            <w:r w:rsidRPr="006C6569">
              <w:rPr>
                <w:b/>
                <w:lang w:eastAsia="en-US"/>
              </w:rPr>
              <w:t>Стоимость услуги с НДС 18 %, руб.</w:t>
            </w:r>
            <w:r>
              <w:rPr>
                <w:b/>
                <w:lang w:eastAsia="en-US"/>
              </w:rPr>
              <w:t xml:space="preserve"> при отстое вагонов свыше 1 месяца</w:t>
            </w:r>
          </w:p>
        </w:tc>
      </w:tr>
      <w:tr w:rsidR="00A408CF" w:rsidRPr="003E1030" w:rsidTr="00A408CF">
        <w:trPr>
          <w:jc w:val="center"/>
        </w:trPr>
        <w:tc>
          <w:tcPr>
            <w:tcW w:w="1668" w:type="dxa"/>
            <w:vMerge w:val="restart"/>
            <w:vAlign w:val="center"/>
          </w:tcPr>
          <w:p w:rsidR="00A408CF" w:rsidRPr="003E1030" w:rsidRDefault="00A408CF" w:rsidP="00A408CF">
            <w:pPr>
              <w:tabs>
                <w:tab w:val="left" w:pos="6563"/>
              </w:tabs>
              <w:jc w:val="center"/>
              <w:rPr>
                <w:lang w:eastAsia="en-US"/>
              </w:rPr>
            </w:pPr>
            <w:r w:rsidRPr="003E1030">
              <w:rPr>
                <w:lang w:eastAsia="en-US"/>
              </w:rPr>
              <w:t>Платформа (контейнеровоз)</w:t>
            </w:r>
          </w:p>
        </w:tc>
        <w:tc>
          <w:tcPr>
            <w:tcW w:w="4394" w:type="dxa"/>
            <w:tcBorders>
              <w:bottom w:val="single" w:sz="4" w:space="0" w:color="000000"/>
            </w:tcBorders>
          </w:tcPr>
          <w:p w:rsidR="00A408CF" w:rsidRPr="003E1030" w:rsidRDefault="00A408CF" w:rsidP="00A408CF">
            <w:pPr>
              <w:jc w:val="both"/>
              <w:rPr>
                <w:lang w:eastAsia="en-US"/>
              </w:rPr>
            </w:pPr>
            <w:r w:rsidRPr="003E1030">
              <w:rPr>
                <w:lang w:eastAsia="en-US"/>
              </w:rPr>
              <w:t>23-4090</w:t>
            </w:r>
          </w:p>
        </w:tc>
        <w:tc>
          <w:tcPr>
            <w:tcW w:w="1984" w:type="dxa"/>
            <w:tcBorders>
              <w:bottom w:val="single" w:sz="4" w:space="0" w:color="000000"/>
            </w:tcBorders>
            <w:vAlign w:val="center"/>
          </w:tcPr>
          <w:p w:rsidR="00A408CF" w:rsidRPr="003E1030" w:rsidRDefault="00A408CF" w:rsidP="00A408CF">
            <w:pPr>
              <w:jc w:val="center"/>
              <w:rPr>
                <w:lang w:eastAsia="en-US"/>
              </w:rPr>
            </w:pPr>
          </w:p>
        </w:tc>
        <w:tc>
          <w:tcPr>
            <w:tcW w:w="1985" w:type="dxa"/>
            <w:tcBorders>
              <w:bottom w:val="single" w:sz="4" w:space="0" w:color="000000"/>
            </w:tcBorders>
            <w:vAlign w:val="center"/>
          </w:tcPr>
          <w:p w:rsidR="00A408CF" w:rsidRPr="003E1030" w:rsidRDefault="00A408CF" w:rsidP="00A408CF">
            <w:pPr>
              <w:jc w:val="center"/>
              <w:rPr>
                <w:lang w:eastAsia="en-US"/>
              </w:rPr>
            </w:pPr>
          </w:p>
        </w:tc>
      </w:tr>
      <w:tr w:rsidR="00A408CF" w:rsidRPr="003E1030" w:rsidTr="00A408CF">
        <w:trPr>
          <w:jc w:val="center"/>
        </w:trPr>
        <w:tc>
          <w:tcPr>
            <w:tcW w:w="1668" w:type="dxa"/>
            <w:vMerge/>
          </w:tcPr>
          <w:p w:rsidR="00A408CF" w:rsidRPr="003E1030" w:rsidRDefault="00A408CF" w:rsidP="00A408CF">
            <w:pPr>
              <w:tabs>
                <w:tab w:val="left" w:pos="6563"/>
              </w:tabs>
              <w:jc w:val="center"/>
              <w:rPr>
                <w:lang w:eastAsia="en-US"/>
              </w:rPr>
            </w:pPr>
          </w:p>
        </w:tc>
        <w:tc>
          <w:tcPr>
            <w:tcW w:w="4394" w:type="dxa"/>
            <w:tcBorders>
              <w:top w:val="single" w:sz="4" w:space="0" w:color="000000"/>
              <w:bottom w:val="single" w:sz="8" w:space="0" w:color="000000"/>
            </w:tcBorders>
          </w:tcPr>
          <w:p w:rsidR="00A408CF" w:rsidRPr="003E1030" w:rsidRDefault="00A408CF" w:rsidP="00A408CF">
            <w:pPr>
              <w:jc w:val="both"/>
              <w:rPr>
                <w:lang w:eastAsia="en-US"/>
              </w:rPr>
            </w:pPr>
            <w:r w:rsidRPr="003E1030">
              <w:rPr>
                <w:lang w:eastAsia="en-US"/>
              </w:rPr>
              <w:t>13-3103-1</w:t>
            </w:r>
          </w:p>
        </w:tc>
        <w:tc>
          <w:tcPr>
            <w:tcW w:w="1984" w:type="dxa"/>
            <w:tcBorders>
              <w:top w:val="single" w:sz="4" w:space="0" w:color="000000"/>
              <w:bottom w:val="single" w:sz="8" w:space="0" w:color="000000"/>
            </w:tcBorders>
            <w:vAlign w:val="center"/>
          </w:tcPr>
          <w:p w:rsidR="00A408CF" w:rsidRPr="003E1030" w:rsidRDefault="00A408CF" w:rsidP="00A408CF">
            <w:pPr>
              <w:jc w:val="center"/>
              <w:rPr>
                <w:lang w:eastAsia="en-US"/>
              </w:rPr>
            </w:pPr>
          </w:p>
        </w:tc>
        <w:tc>
          <w:tcPr>
            <w:tcW w:w="1985" w:type="dxa"/>
            <w:tcBorders>
              <w:top w:val="single" w:sz="4" w:space="0" w:color="000000"/>
              <w:bottom w:val="single" w:sz="8" w:space="0" w:color="000000"/>
            </w:tcBorders>
            <w:vAlign w:val="center"/>
          </w:tcPr>
          <w:p w:rsidR="00A408CF" w:rsidRPr="003E1030" w:rsidRDefault="00A408CF" w:rsidP="00A408CF">
            <w:pPr>
              <w:jc w:val="center"/>
              <w:rPr>
                <w:lang w:eastAsia="en-US"/>
              </w:rPr>
            </w:pPr>
          </w:p>
        </w:tc>
      </w:tr>
      <w:tr w:rsidR="00A408CF" w:rsidRPr="003E1030" w:rsidTr="00A408CF">
        <w:trPr>
          <w:jc w:val="center"/>
        </w:trPr>
        <w:tc>
          <w:tcPr>
            <w:tcW w:w="1668" w:type="dxa"/>
            <w:vMerge/>
            <w:vAlign w:val="center"/>
          </w:tcPr>
          <w:p w:rsidR="00A408CF" w:rsidRPr="003E1030" w:rsidRDefault="00A408CF" w:rsidP="00A408CF">
            <w:pPr>
              <w:tabs>
                <w:tab w:val="left" w:pos="6563"/>
              </w:tabs>
              <w:jc w:val="center"/>
              <w:rPr>
                <w:lang w:eastAsia="en-US"/>
              </w:rPr>
            </w:pPr>
          </w:p>
        </w:tc>
        <w:tc>
          <w:tcPr>
            <w:tcW w:w="4394" w:type="dxa"/>
            <w:tcBorders>
              <w:top w:val="single" w:sz="8" w:space="0" w:color="000000"/>
              <w:bottom w:val="single" w:sz="4" w:space="0" w:color="000000"/>
            </w:tcBorders>
          </w:tcPr>
          <w:p w:rsidR="00A408CF" w:rsidRPr="003E1030" w:rsidRDefault="00A408CF" w:rsidP="00A408CF">
            <w:pPr>
              <w:jc w:val="both"/>
              <w:rPr>
                <w:lang w:eastAsia="en-US"/>
              </w:rPr>
            </w:pPr>
            <w:r w:rsidRPr="003E1030">
              <w:rPr>
                <w:lang w:eastAsia="en-US"/>
              </w:rPr>
              <w:t>13-Н004</w:t>
            </w:r>
            <w:r w:rsidRPr="00F91ACB">
              <w:rPr>
                <w:lang w:eastAsia="en-US"/>
              </w:rPr>
              <w:t xml:space="preserve">; </w:t>
            </w:r>
            <w:r w:rsidRPr="003E1030">
              <w:rPr>
                <w:lang w:eastAsia="en-US"/>
              </w:rPr>
              <w:t>13-2114К</w:t>
            </w:r>
            <w:r w:rsidRPr="00F91ACB">
              <w:rPr>
                <w:lang w:eastAsia="en-US"/>
              </w:rPr>
              <w:t>;</w:t>
            </w:r>
            <w:r w:rsidRPr="003E1030">
              <w:rPr>
                <w:lang w:eastAsia="en-US"/>
              </w:rPr>
              <w:t xml:space="preserve"> 13-3110</w:t>
            </w:r>
            <w:r w:rsidRPr="00F91ACB">
              <w:rPr>
                <w:lang w:eastAsia="en-US"/>
              </w:rPr>
              <w:t xml:space="preserve">; </w:t>
            </w:r>
            <w:r w:rsidRPr="003E1030">
              <w:rPr>
                <w:lang w:eastAsia="en-US"/>
              </w:rPr>
              <w:t>13-4085</w:t>
            </w:r>
            <w:r w:rsidRPr="00F91ACB">
              <w:rPr>
                <w:lang w:eastAsia="en-US"/>
              </w:rPr>
              <w:t xml:space="preserve">; </w:t>
            </w:r>
            <w:r w:rsidRPr="003E1030">
              <w:rPr>
                <w:lang w:eastAsia="en-US"/>
              </w:rPr>
              <w:t>13-5001</w:t>
            </w:r>
            <w:r w:rsidRPr="00F91ACB">
              <w:rPr>
                <w:lang w:eastAsia="en-US"/>
              </w:rPr>
              <w:t xml:space="preserve">; </w:t>
            </w:r>
            <w:r w:rsidRPr="003E1030">
              <w:rPr>
                <w:lang w:eastAsia="en-US"/>
              </w:rPr>
              <w:t>13-9744</w:t>
            </w:r>
            <w:r w:rsidRPr="00F91ACB">
              <w:rPr>
                <w:lang w:eastAsia="en-US"/>
              </w:rPr>
              <w:t xml:space="preserve">; </w:t>
            </w:r>
            <w:r w:rsidRPr="003E1030">
              <w:rPr>
                <w:lang w:eastAsia="en-US"/>
              </w:rPr>
              <w:t>13-9744-01</w:t>
            </w:r>
          </w:p>
        </w:tc>
        <w:tc>
          <w:tcPr>
            <w:tcW w:w="1984" w:type="dxa"/>
            <w:tcBorders>
              <w:top w:val="single" w:sz="8" w:space="0" w:color="000000"/>
              <w:bottom w:val="single" w:sz="4" w:space="0" w:color="000000"/>
            </w:tcBorders>
            <w:vAlign w:val="center"/>
          </w:tcPr>
          <w:p w:rsidR="00A408CF" w:rsidRPr="003E1030" w:rsidRDefault="00A408CF" w:rsidP="00A408CF">
            <w:pPr>
              <w:jc w:val="center"/>
              <w:rPr>
                <w:lang w:eastAsia="en-US"/>
              </w:rPr>
            </w:pPr>
          </w:p>
        </w:tc>
        <w:tc>
          <w:tcPr>
            <w:tcW w:w="1985" w:type="dxa"/>
            <w:tcBorders>
              <w:top w:val="single" w:sz="8" w:space="0" w:color="000000"/>
              <w:bottom w:val="single" w:sz="4" w:space="0" w:color="000000"/>
            </w:tcBorders>
            <w:vAlign w:val="center"/>
          </w:tcPr>
          <w:p w:rsidR="00A408CF" w:rsidRPr="003E1030" w:rsidRDefault="00A408CF" w:rsidP="00A408CF">
            <w:pPr>
              <w:jc w:val="center"/>
              <w:rPr>
                <w:lang w:eastAsia="en-US"/>
              </w:rPr>
            </w:pPr>
          </w:p>
        </w:tc>
      </w:tr>
      <w:tr w:rsidR="00A408CF" w:rsidRPr="003E1030" w:rsidTr="00A408CF">
        <w:trPr>
          <w:jc w:val="center"/>
        </w:trPr>
        <w:tc>
          <w:tcPr>
            <w:tcW w:w="1668" w:type="dxa"/>
            <w:vMerge/>
          </w:tcPr>
          <w:p w:rsidR="00A408CF" w:rsidRPr="003E1030" w:rsidRDefault="00A408CF" w:rsidP="00A408CF">
            <w:pPr>
              <w:tabs>
                <w:tab w:val="left" w:pos="6563"/>
              </w:tabs>
              <w:rPr>
                <w:lang w:eastAsia="en-US"/>
              </w:rPr>
            </w:pPr>
          </w:p>
        </w:tc>
        <w:tc>
          <w:tcPr>
            <w:tcW w:w="4394" w:type="dxa"/>
            <w:tcBorders>
              <w:top w:val="single" w:sz="4" w:space="0" w:color="000000"/>
              <w:bottom w:val="single" w:sz="4" w:space="0" w:color="000000"/>
            </w:tcBorders>
          </w:tcPr>
          <w:p w:rsidR="00A408CF" w:rsidRPr="003E1030" w:rsidRDefault="00A408CF" w:rsidP="00A408CF">
            <w:pPr>
              <w:jc w:val="both"/>
              <w:rPr>
                <w:lang w:eastAsia="en-US"/>
              </w:rPr>
            </w:pPr>
            <w:r w:rsidRPr="003E1030">
              <w:rPr>
                <w:lang w:eastAsia="en-US"/>
              </w:rPr>
              <w:t>13-297</w:t>
            </w:r>
            <w:r w:rsidRPr="006C6569">
              <w:rPr>
                <w:lang w:val="en-US" w:eastAsia="en-US"/>
              </w:rPr>
              <w:t xml:space="preserve">; </w:t>
            </w:r>
            <w:r w:rsidRPr="003E1030">
              <w:rPr>
                <w:lang w:eastAsia="en-US"/>
              </w:rPr>
              <w:t>13-3103</w:t>
            </w:r>
          </w:p>
        </w:tc>
        <w:tc>
          <w:tcPr>
            <w:tcW w:w="1984" w:type="dxa"/>
            <w:tcBorders>
              <w:top w:val="single" w:sz="4" w:space="0" w:color="000000"/>
              <w:bottom w:val="single" w:sz="4" w:space="0" w:color="000000"/>
            </w:tcBorders>
            <w:vAlign w:val="center"/>
          </w:tcPr>
          <w:p w:rsidR="00A408CF" w:rsidRPr="003E1030" w:rsidRDefault="00A408CF" w:rsidP="00A408CF">
            <w:pPr>
              <w:jc w:val="center"/>
              <w:rPr>
                <w:lang w:eastAsia="en-US"/>
              </w:rPr>
            </w:pPr>
          </w:p>
        </w:tc>
        <w:tc>
          <w:tcPr>
            <w:tcW w:w="1985" w:type="dxa"/>
            <w:tcBorders>
              <w:top w:val="single" w:sz="4" w:space="0" w:color="000000"/>
              <w:bottom w:val="single" w:sz="4" w:space="0" w:color="000000"/>
            </w:tcBorders>
            <w:vAlign w:val="center"/>
          </w:tcPr>
          <w:p w:rsidR="00A408CF" w:rsidRPr="003E1030" w:rsidRDefault="00A408CF" w:rsidP="00A408CF">
            <w:pPr>
              <w:jc w:val="center"/>
              <w:rPr>
                <w:lang w:eastAsia="en-US"/>
              </w:rPr>
            </w:pPr>
          </w:p>
        </w:tc>
      </w:tr>
      <w:tr w:rsidR="00A408CF" w:rsidRPr="003E1030" w:rsidTr="00A408CF">
        <w:trPr>
          <w:jc w:val="center"/>
        </w:trPr>
        <w:tc>
          <w:tcPr>
            <w:tcW w:w="1668" w:type="dxa"/>
            <w:vMerge/>
          </w:tcPr>
          <w:p w:rsidR="00A408CF" w:rsidRPr="003E1030" w:rsidRDefault="00A408CF" w:rsidP="00A408CF">
            <w:pPr>
              <w:tabs>
                <w:tab w:val="left" w:pos="6563"/>
              </w:tabs>
              <w:rPr>
                <w:lang w:eastAsia="en-US"/>
              </w:rPr>
            </w:pPr>
          </w:p>
        </w:tc>
        <w:tc>
          <w:tcPr>
            <w:tcW w:w="4394" w:type="dxa"/>
            <w:tcBorders>
              <w:top w:val="single" w:sz="4" w:space="0" w:color="000000"/>
              <w:bottom w:val="single" w:sz="4" w:space="0" w:color="000000"/>
            </w:tcBorders>
          </w:tcPr>
          <w:p w:rsidR="00A408CF" w:rsidRPr="003E1030" w:rsidRDefault="00A408CF" w:rsidP="00A408CF">
            <w:pPr>
              <w:jc w:val="both"/>
              <w:rPr>
                <w:lang w:eastAsia="en-US"/>
              </w:rPr>
            </w:pPr>
            <w:r w:rsidRPr="003E1030">
              <w:rPr>
                <w:lang w:eastAsia="en-US"/>
              </w:rPr>
              <w:t>13-1223</w:t>
            </w:r>
            <w:r w:rsidRPr="006C6569">
              <w:rPr>
                <w:lang w:val="en-US" w:eastAsia="en-US"/>
              </w:rPr>
              <w:t xml:space="preserve">; </w:t>
            </w:r>
            <w:r w:rsidRPr="003E1030">
              <w:rPr>
                <w:lang w:eastAsia="en-US"/>
              </w:rPr>
              <w:t>13-1798</w:t>
            </w:r>
            <w:r w:rsidRPr="006C6569">
              <w:rPr>
                <w:lang w:val="en-US" w:eastAsia="en-US"/>
              </w:rPr>
              <w:t xml:space="preserve">; </w:t>
            </w:r>
            <w:r w:rsidRPr="003E1030">
              <w:rPr>
                <w:lang w:eastAsia="en-US"/>
              </w:rPr>
              <w:t>13-2116</w:t>
            </w:r>
            <w:r w:rsidRPr="006C6569">
              <w:rPr>
                <w:lang w:val="en-US" w:eastAsia="en-US"/>
              </w:rPr>
              <w:t xml:space="preserve">; </w:t>
            </w:r>
            <w:r w:rsidRPr="003E1030">
              <w:rPr>
                <w:lang w:eastAsia="en-US"/>
              </w:rPr>
              <w:t>13-2116-01</w:t>
            </w:r>
            <w:r w:rsidRPr="006C6569">
              <w:rPr>
                <w:lang w:val="en-US" w:eastAsia="en-US"/>
              </w:rPr>
              <w:t xml:space="preserve">; </w:t>
            </w:r>
            <w:r w:rsidRPr="003E1030">
              <w:rPr>
                <w:lang w:eastAsia="en-US"/>
              </w:rPr>
              <w:t>13-2116-02</w:t>
            </w:r>
            <w:r w:rsidRPr="006C6569">
              <w:rPr>
                <w:lang w:val="en-US" w:eastAsia="en-US"/>
              </w:rPr>
              <w:t xml:space="preserve">; </w:t>
            </w:r>
            <w:r w:rsidRPr="003E1030">
              <w:rPr>
                <w:lang w:eastAsia="en-US"/>
              </w:rPr>
              <w:t>13-470</w:t>
            </w:r>
            <w:r w:rsidRPr="006C6569">
              <w:rPr>
                <w:lang w:val="en-US" w:eastAsia="en-US"/>
              </w:rPr>
              <w:t xml:space="preserve">; </w:t>
            </w:r>
            <w:r w:rsidRPr="003E1030">
              <w:rPr>
                <w:lang w:eastAsia="en-US"/>
              </w:rPr>
              <w:t>13-9004</w:t>
            </w:r>
            <w:r w:rsidRPr="006C6569">
              <w:rPr>
                <w:lang w:val="en-US" w:eastAsia="en-US"/>
              </w:rPr>
              <w:t xml:space="preserve">; </w:t>
            </w:r>
            <w:r w:rsidRPr="003E1030">
              <w:rPr>
                <w:lang w:eastAsia="en-US"/>
              </w:rPr>
              <w:t>13-9007</w:t>
            </w:r>
            <w:r w:rsidRPr="006C6569">
              <w:rPr>
                <w:lang w:val="en-US" w:eastAsia="en-US"/>
              </w:rPr>
              <w:t xml:space="preserve">; </w:t>
            </w:r>
            <w:r w:rsidRPr="003E1030">
              <w:rPr>
                <w:lang w:eastAsia="en-US"/>
              </w:rPr>
              <w:t>13-3124</w:t>
            </w:r>
            <w:r w:rsidRPr="006C6569">
              <w:rPr>
                <w:lang w:val="en-US" w:eastAsia="en-US"/>
              </w:rPr>
              <w:t xml:space="preserve">; </w:t>
            </w:r>
            <w:r w:rsidRPr="003E1030">
              <w:rPr>
                <w:lang w:eastAsia="en-US"/>
              </w:rPr>
              <w:t>13-935</w:t>
            </w:r>
            <w:r w:rsidRPr="006C6569">
              <w:rPr>
                <w:lang w:val="en-US" w:eastAsia="en-US"/>
              </w:rPr>
              <w:t xml:space="preserve">; </w:t>
            </w:r>
            <w:r w:rsidRPr="003E1030">
              <w:rPr>
                <w:lang w:eastAsia="en-US"/>
              </w:rPr>
              <w:t>13-935А</w:t>
            </w:r>
            <w:r w:rsidRPr="006C6569">
              <w:rPr>
                <w:lang w:val="en-US" w:eastAsia="en-US"/>
              </w:rPr>
              <w:t xml:space="preserve">; </w:t>
            </w:r>
            <w:r w:rsidRPr="003E1030">
              <w:rPr>
                <w:lang w:eastAsia="en-US"/>
              </w:rPr>
              <w:t>13-935А-01</w:t>
            </w:r>
            <w:r w:rsidRPr="006C6569">
              <w:rPr>
                <w:lang w:val="en-US" w:eastAsia="en-US"/>
              </w:rPr>
              <w:t xml:space="preserve">; </w:t>
            </w:r>
            <w:r w:rsidRPr="003E1030">
              <w:rPr>
                <w:lang w:eastAsia="en-US"/>
              </w:rPr>
              <w:t>13-4117</w:t>
            </w:r>
          </w:p>
        </w:tc>
        <w:tc>
          <w:tcPr>
            <w:tcW w:w="1984" w:type="dxa"/>
            <w:tcBorders>
              <w:top w:val="single" w:sz="4" w:space="0" w:color="000000"/>
              <w:bottom w:val="single" w:sz="4" w:space="0" w:color="000000"/>
            </w:tcBorders>
            <w:vAlign w:val="center"/>
          </w:tcPr>
          <w:p w:rsidR="00A408CF" w:rsidRPr="003E1030" w:rsidRDefault="00A408CF" w:rsidP="00A408CF">
            <w:pPr>
              <w:jc w:val="center"/>
              <w:rPr>
                <w:lang w:eastAsia="en-US"/>
              </w:rPr>
            </w:pPr>
          </w:p>
        </w:tc>
        <w:tc>
          <w:tcPr>
            <w:tcW w:w="1985" w:type="dxa"/>
            <w:tcBorders>
              <w:top w:val="single" w:sz="4" w:space="0" w:color="000000"/>
              <w:bottom w:val="single" w:sz="4" w:space="0" w:color="000000"/>
            </w:tcBorders>
            <w:vAlign w:val="center"/>
          </w:tcPr>
          <w:p w:rsidR="00A408CF" w:rsidRPr="003E1030" w:rsidRDefault="00A408CF" w:rsidP="00A408CF">
            <w:pPr>
              <w:jc w:val="center"/>
              <w:rPr>
                <w:lang w:eastAsia="en-US"/>
              </w:rPr>
            </w:pPr>
          </w:p>
        </w:tc>
      </w:tr>
      <w:tr w:rsidR="00A408CF" w:rsidRPr="003E1030" w:rsidTr="00A408CF">
        <w:trPr>
          <w:jc w:val="center"/>
        </w:trPr>
        <w:tc>
          <w:tcPr>
            <w:tcW w:w="1668" w:type="dxa"/>
            <w:vMerge/>
          </w:tcPr>
          <w:p w:rsidR="00A408CF" w:rsidRPr="003E1030" w:rsidRDefault="00A408CF" w:rsidP="00A408CF">
            <w:pPr>
              <w:tabs>
                <w:tab w:val="left" w:pos="6563"/>
              </w:tabs>
              <w:rPr>
                <w:lang w:eastAsia="en-US"/>
              </w:rPr>
            </w:pPr>
          </w:p>
        </w:tc>
        <w:tc>
          <w:tcPr>
            <w:tcW w:w="4394" w:type="dxa"/>
            <w:tcBorders>
              <w:top w:val="single" w:sz="4" w:space="0" w:color="000000"/>
              <w:bottom w:val="single" w:sz="4" w:space="0" w:color="000000"/>
            </w:tcBorders>
          </w:tcPr>
          <w:p w:rsidR="00A408CF" w:rsidRPr="003E1030" w:rsidRDefault="00A408CF" w:rsidP="00A408CF">
            <w:pPr>
              <w:jc w:val="both"/>
              <w:rPr>
                <w:lang w:eastAsia="en-US"/>
              </w:rPr>
            </w:pPr>
            <w:r w:rsidRPr="003E1030">
              <w:rPr>
                <w:lang w:eastAsia="en-US"/>
              </w:rPr>
              <w:t>23-469-07</w:t>
            </w:r>
            <w:r w:rsidRPr="006C6569">
              <w:rPr>
                <w:lang w:val="en-US" w:eastAsia="en-US"/>
              </w:rPr>
              <w:t xml:space="preserve">; </w:t>
            </w:r>
            <w:r w:rsidRPr="003E1030">
              <w:rPr>
                <w:lang w:eastAsia="en-US"/>
              </w:rPr>
              <w:t>13-9751</w:t>
            </w:r>
            <w:r w:rsidRPr="006C6569">
              <w:rPr>
                <w:lang w:val="en-US" w:eastAsia="en-US"/>
              </w:rPr>
              <w:t xml:space="preserve">; </w:t>
            </w:r>
            <w:r w:rsidRPr="003E1030">
              <w:rPr>
                <w:lang w:eastAsia="en-US"/>
              </w:rPr>
              <w:t>13-7024</w:t>
            </w:r>
            <w:r w:rsidRPr="006C6569">
              <w:rPr>
                <w:lang w:val="en-US" w:eastAsia="en-US"/>
              </w:rPr>
              <w:t xml:space="preserve">; </w:t>
            </w:r>
            <w:r w:rsidRPr="003E1030">
              <w:rPr>
                <w:lang w:eastAsia="en-US"/>
              </w:rPr>
              <w:t>13-1796</w:t>
            </w:r>
            <w:r w:rsidRPr="006C6569">
              <w:rPr>
                <w:lang w:val="en-US" w:eastAsia="en-US"/>
              </w:rPr>
              <w:t xml:space="preserve">; </w:t>
            </w:r>
            <w:r w:rsidRPr="003E1030">
              <w:rPr>
                <w:lang w:eastAsia="en-US"/>
              </w:rPr>
              <w:t>13-1281</w:t>
            </w:r>
          </w:p>
        </w:tc>
        <w:tc>
          <w:tcPr>
            <w:tcW w:w="1984" w:type="dxa"/>
            <w:tcBorders>
              <w:top w:val="single" w:sz="4" w:space="0" w:color="000000"/>
              <w:bottom w:val="single" w:sz="4" w:space="0" w:color="000000"/>
            </w:tcBorders>
            <w:vAlign w:val="center"/>
          </w:tcPr>
          <w:p w:rsidR="00A408CF" w:rsidRPr="003E1030" w:rsidRDefault="00A408CF" w:rsidP="00A408CF">
            <w:pPr>
              <w:jc w:val="center"/>
              <w:rPr>
                <w:lang w:eastAsia="en-US"/>
              </w:rPr>
            </w:pPr>
          </w:p>
        </w:tc>
        <w:tc>
          <w:tcPr>
            <w:tcW w:w="1985" w:type="dxa"/>
            <w:tcBorders>
              <w:top w:val="single" w:sz="4" w:space="0" w:color="000000"/>
              <w:bottom w:val="single" w:sz="4" w:space="0" w:color="000000"/>
            </w:tcBorders>
            <w:vAlign w:val="center"/>
          </w:tcPr>
          <w:p w:rsidR="00A408CF" w:rsidRPr="003E1030" w:rsidRDefault="00A408CF" w:rsidP="00A408CF">
            <w:pPr>
              <w:jc w:val="center"/>
              <w:rPr>
                <w:lang w:eastAsia="en-US"/>
              </w:rPr>
            </w:pPr>
          </w:p>
        </w:tc>
      </w:tr>
      <w:tr w:rsidR="00A408CF" w:rsidRPr="003E1030" w:rsidTr="00A408CF">
        <w:trPr>
          <w:jc w:val="center"/>
        </w:trPr>
        <w:tc>
          <w:tcPr>
            <w:tcW w:w="1668" w:type="dxa"/>
            <w:vMerge/>
          </w:tcPr>
          <w:p w:rsidR="00A408CF" w:rsidRPr="003E1030" w:rsidRDefault="00A408CF" w:rsidP="00A408CF">
            <w:pPr>
              <w:tabs>
                <w:tab w:val="left" w:pos="6563"/>
              </w:tabs>
              <w:rPr>
                <w:lang w:eastAsia="en-US"/>
              </w:rPr>
            </w:pPr>
          </w:p>
        </w:tc>
        <w:tc>
          <w:tcPr>
            <w:tcW w:w="4394" w:type="dxa"/>
            <w:tcBorders>
              <w:top w:val="single" w:sz="4" w:space="0" w:color="000000"/>
            </w:tcBorders>
          </w:tcPr>
          <w:p w:rsidR="00A408CF" w:rsidRPr="003E1030" w:rsidRDefault="00A408CF" w:rsidP="00A408CF">
            <w:pPr>
              <w:jc w:val="both"/>
              <w:rPr>
                <w:lang w:eastAsia="en-US"/>
              </w:rPr>
            </w:pPr>
            <w:r w:rsidRPr="003E1030">
              <w:rPr>
                <w:lang w:eastAsia="en-US"/>
              </w:rPr>
              <w:t>13-3115-1</w:t>
            </w:r>
            <w:r w:rsidRPr="006C6569">
              <w:rPr>
                <w:lang w:val="en-US" w:eastAsia="en-US"/>
              </w:rPr>
              <w:t xml:space="preserve">; </w:t>
            </w:r>
            <w:r w:rsidRPr="003E1030">
              <w:rPr>
                <w:lang w:eastAsia="en-US"/>
              </w:rPr>
              <w:t>13-2118</w:t>
            </w:r>
            <w:r w:rsidRPr="006C6569">
              <w:rPr>
                <w:lang w:val="en-US" w:eastAsia="en-US"/>
              </w:rPr>
              <w:t>;</w:t>
            </w:r>
            <w:r w:rsidRPr="003E1030">
              <w:rPr>
                <w:lang w:eastAsia="en-US"/>
              </w:rPr>
              <w:t>13-4128</w:t>
            </w:r>
          </w:p>
        </w:tc>
        <w:tc>
          <w:tcPr>
            <w:tcW w:w="1984" w:type="dxa"/>
            <w:tcBorders>
              <w:top w:val="single" w:sz="4" w:space="0" w:color="000000"/>
            </w:tcBorders>
            <w:vAlign w:val="center"/>
          </w:tcPr>
          <w:p w:rsidR="00A408CF" w:rsidRPr="003E1030" w:rsidRDefault="00A408CF" w:rsidP="00A408CF">
            <w:pPr>
              <w:jc w:val="center"/>
              <w:rPr>
                <w:lang w:eastAsia="en-US"/>
              </w:rPr>
            </w:pPr>
          </w:p>
        </w:tc>
        <w:tc>
          <w:tcPr>
            <w:tcW w:w="1985" w:type="dxa"/>
            <w:tcBorders>
              <w:top w:val="single" w:sz="4" w:space="0" w:color="000000"/>
            </w:tcBorders>
            <w:vAlign w:val="center"/>
          </w:tcPr>
          <w:p w:rsidR="00A408CF" w:rsidRPr="003E1030" w:rsidRDefault="00A408CF" w:rsidP="00A408CF">
            <w:pPr>
              <w:jc w:val="center"/>
              <w:rPr>
                <w:lang w:eastAsia="en-US"/>
              </w:rPr>
            </w:pPr>
          </w:p>
        </w:tc>
      </w:tr>
    </w:tbl>
    <w:p w:rsidR="00A408CF" w:rsidRPr="00F91ACB" w:rsidRDefault="00A408CF" w:rsidP="00A408CF">
      <w:pPr>
        <w:ind w:firstLine="720"/>
        <w:jc w:val="both"/>
        <w:rPr>
          <w:sz w:val="28"/>
          <w:szCs w:val="28"/>
        </w:rPr>
      </w:pPr>
      <w:r w:rsidRPr="00F91ACB">
        <w:rPr>
          <w:sz w:val="28"/>
          <w:szCs w:val="28"/>
        </w:rPr>
        <w:t xml:space="preserve">2. Расходы Исполнителя по оплате </w:t>
      </w:r>
      <w:r w:rsidRPr="00F91ACB">
        <w:rPr>
          <w:kern w:val="1"/>
          <w:sz w:val="28"/>
          <w:szCs w:val="28"/>
          <w:lang w:eastAsia="hi-IN" w:bidi="hi-IN"/>
        </w:rPr>
        <w:t xml:space="preserve">эксплуатации участка пути </w:t>
      </w:r>
      <w:proofErr w:type="spellStart"/>
      <w:r w:rsidRPr="00F91ACB">
        <w:rPr>
          <w:kern w:val="1"/>
          <w:sz w:val="28"/>
          <w:szCs w:val="28"/>
          <w:lang w:eastAsia="hi-IN" w:bidi="hi-IN"/>
        </w:rPr>
        <w:t>необщего</w:t>
      </w:r>
      <w:proofErr w:type="spellEnd"/>
      <w:r w:rsidRPr="00F91ACB">
        <w:rPr>
          <w:kern w:val="1"/>
          <w:sz w:val="28"/>
          <w:szCs w:val="28"/>
          <w:lang w:eastAsia="hi-IN" w:bidi="hi-IN"/>
        </w:rPr>
        <w:t xml:space="preserve"> пользования третьего лица, к которому примыкают пути отстоя Исполнителя, а также комплекса услуг по подаче и уборке вагонов </w:t>
      </w:r>
      <w:proofErr w:type="gramStart"/>
      <w:r w:rsidRPr="00F91ACB">
        <w:rPr>
          <w:kern w:val="1"/>
          <w:sz w:val="28"/>
          <w:szCs w:val="28"/>
          <w:lang w:eastAsia="hi-IN" w:bidi="hi-IN"/>
        </w:rPr>
        <w:t>со</w:t>
      </w:r>
      <w:proofErr w:type="gramEnd"/>
      <w:r w:rsidRPr="00F91ACB">
        <w:rPr>
          <w:kern w:val="1"/>
          <w:sz w:val="28"/>
          <w:szCs w:val="28"/>
          <w:lang w:eastAsia="hi-IN" w:bidi="hi-IN"/>
        </w:rPr>
        <w:t>/</w:t>
      </w:r>
      <w:proofErr w:type="gramStart"/>
      <w:r w:rsidRPr="00F91ACB">
        <w:rPr>
          <w:kern w:val="1"/>
          <w:sz w:val="28"/>
          <w:szCs w:val="28"/>
          <w:lang w:eastAsia="hi-IN" w:bidi="hi-IN"/>
        </w:rPr>
        <w:t>на</w:t>
      </w:r>
      <w:proofErr w:type="gramEnd"/>
      <w:r w:rsidRPr="00F91ACB">
        <w:rPr>
          <w:kern w:val="1"/>
          <w:sz w:val="28"/>
          <w:szCs w:val="28"/>
          <w:lang w:eastAsia="hi-IN" w:bidi="hi-IN"/>
        </w:rPr>
        <w:t xml:space="preserve"> станцию Горная СКЖД и маневровых работ </w:t>
      </w:r>
      <w:r w:rsidRPr="00F91ACB">
        <w:rPr>
          <w:sz w:val="28"/>
          <w:szCs w:val="28"/>
        </w:rPr>
        <w:t>в соответствии с пунктом 3.3. Договора подлежат возмещению Заказчиком в следующих размерах:</w:t>
      </w:r>
    </w:p>
    <w:p w:rsidR="00A408CF" w:rsidRPr="00E15E1D" w:rsidRDefault="00A408CF" w:rsidP="00A408CF">
      <w:pPr>
        <w:jc w:val="both"/>
        <w:rPr>
          <w:sz w:val="26"/>
          <w:szCs w:val="2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0"/>
        <w:gridCol w:w="2430"/>
        <w:gridCol w:w="1619"/>
        <w:gridCol w:w="2492"/>
      </w:tblGrid>
      <w:tr w:rsidR="00A408CF" w:rsidRPr="00E15E1D" w:rsidTr="00A408CF">
        <w:tc>
          <w:tcPr>
            <w:tcW w:w="5670" w:type="dxa"/>
            <w:gridSpan w:val="2"/>
            <w:vAlign w:val="center"/>
          </w:tcPr>
          <w:p w:rsidR="00A408CF" w:rsidRPr="00E15E1D" w:rsidRDefault="00A408CF" w:rsidP="00A408CF">
            <w:pPr>
              <w:jc w:val="center"/>
              <w:rPr>
                <w:b/>
                <w:sz w:val="26"/>
                <w:szCs w:val="26"/>
              </w:rPr>
            </w:pPr>
            <w:r w:rsidRPr="00E15E1D">
              <w:rPr>
                <w:b/>
                <w:sz w:val="26"/>
                <w:szCs w:val="26"/>
              </w:rPr>
              <w:t>Наименование услуги</w:t>
            </w:r>
          </w:p>
        </w:tc>
        <w:tc>
          <w:tcPr>
            <w:tcW w:w="1619" w:type="dxa"/>
            <w:vAlign w:val="center"/>
          </w:tcPr>
          <w:p w:rsidR="00A408CF" w:rsidRPr="00E15E1D" w:rsidRDefault="00A408CF" w:rsidP="00A408CF">
            <w:pPr>
              <w:jc w:val="center"/>
              <w:rPr>
                <w:b/>
                <w:sz w:val="26"/>
                <w:szCs w:val="26"/>
              </w:rPr>
            </w:pPr>
            <w:r w:rsidRPr="00E15E1D">
              <w:rPr>
                <w:b/>
                <w:sz w:val="26"/>
                <w:szCs w:val="26"/>
              </w:rPr>
              <w:t>Единица измерения</w:t>
            </w:r>
          </w:p>
        </w:tc>
        <w:tc>
          <w:tcPr>
            <w:tcW w:w="2492" w:type="dxa"/>
            <w:vAlign w:val="center"/>
          </w:tcPr>
          <w:p w:rsidR="00A408CF" w:rsidRPr="00E15E1D" w:rsidRDefault="00A408CF" w:rsidP="00A408CF">
            <w:pPr>
              <w:jc w:val="center"/>
              <w:rPr>
                <w:b/>
                <w:sz w:val="26"/>
                <w:szCs w:val="26"/>
              </w:rPr>
            </w:pPr>
            <w:r w:rsidRPr="00E15E1D">
              <w:rPr>
                <w:b/>
                <w:sz w:val="26"/>
                <w:szCs w:val="26"/>
              </w:rPr>
              <w:t>Стоимость услуги с НДС 18 %, руб</w:t>
            </w:r>
            <w:r>
              <w:rPr>
                <w:b/>
                <w:sz w:val="26"/>
                <w:szCs w:val="26"/>
              </w:rPr>
              <w:t>.</w:t>
            </w:r>
          </w:p>
        </w:tc>
      </w:tr>
      <w:tr w:rsidR="00A408CF" w:rsidRPr="00E15E1D" w:rsidTr="00A408CF">
        <w:tc>
          <w:tcPr>
            <w:tcW w:w="3240" w:type="dxa"/>
            <w:vMerge w:val="restart"/>
            <w:vAlign w:val="center"/>
          </w:tcPr>
          <w:p w:rsidR="00A408CF" w:rsidRPr="00E15E1D" w:rsidRDefault="00A408CF" w:rsidP="00A408CF">
            <w:pPr>
              <w:pStyle w:val="afd"/>
              <w:tabs>
                <w:tab w:val="left" w:pos="1236"/>
              </w:tabs>
              <w:jc w:val="both"/>
              <w:rPr>
                <w:b/>
                <w:sz w:val="26"/>
                <w:szCs w:val="26"/>
              </w:rPr>
            </w:pPr>
            <w:r w:rsidRPr="00E15E1D">
              <w:rPr>
                <w:sz w:val="26"/>
                <w:szCs w:val="26"/>
              </w:rPr>
              <w:t>Оказание услуг по подаче и уборке вагонов (комплекс)</w:t>
            </w:r>
          </w:p>
        </w:tc>
        <w:tc>
          <w:tcPr>
            <w:tcW w:w="2430" w:type="dxa"/>
            <w:vAlign w:val="center"/>
          </w:tcPr>
          <w:p w:rsidR="00A408CF" w:rsidRPr="00E15E1D" w:rsidRDefault="00A408CF" w:rsidP="00A408CF">
            <w:pPr>
              <w:jc w:val="center"/>
              <w:rPr>
                <w:sz w:val="26"/>
                <w:szCs w:val="26"/>
              </w:rPr>
            </w:pPr>
            <w:r w:rsidRPr="00E15E1D">
              <w:rPr>
                <w:sz w:val="26"/>
                <w:szCs w:val="26"/>
              </w:rPr>
              <w:t>до 5 вагонов</w:t>
            </w:r>
          </w:p>
        </w:tc>
        <w:tc>
          <w:tcPr>
            <w:tcW w:w="1619" w:type="dxa"/>
            <w:vAlign w:val="center"/>
          </w:tcPr>
          <w:p w:rsidR="00A408CF" w:rsidRPr="00E15E1D" w:rsidRDefault="00A408CF" w:rsidP="00A408CF">
            <w:pPr>
              <w:pStyle w:val="afd"/>
              <w:tabs>
                <w:tab w:val="left" w:pos="1236"/>
              </w:tabs>
              <w:jc w:val="center"/>
              <w:rPr>
                <w:sz w:val="26"/>
                <w:szCs w:val="26"/>
              </w:rPr>
            </w:pPr>
            <w:r w:rsidRPr="00E15E1D">
              <w:rPr>
                <w:sz w:val="26"/>
                <w:szCs w:val="26"/>
              </w:rPr>
              <w:t>состав</w:t>
            </w:r>
          </w:p>
        </w:tc>
        <w:tc>
          <w:tcPr>
            <w:tcW w:w="2492" w:type="dxa"/>
            <w:vAlign w:val="center"/>
          </w:tcPr>
          <w:p w:rsidR="00A408CF" w:rsidRPr="00E15E1D" w:rsidRDefault="00A408CF" w:rsidP="00A408CF">
            <w:pPr>
              <w:jc w:val="center"/>
              <w:rPr>
                <w:sz w:val="26"/>
                <w:szCs w:val="26"/>
              </w:rPr>
            </w:pPr>
            <w:r>
              <w:rPr>
                <w:sz w:val="26"/>
                <w:szCs w:val="26"/>
              </w:rPr>
              <w:t xml:space="preserve"> </w:t>
            </w:r>
          </w:p>
        </w:tc>
      </w:tr>
      <w:tr w:rsidR="00A408CF" w:rsidRPr="00E15E1D" w:rsidTr="00A408CF">
        <w:trPr>
          <w:trHeight w:val="185"/>
        </w:trPr>
        <w:tc>
          <w:tcPr>
            <w:tcW w:w="3240" w:type="dxa"/>
            <w:vMerge/>
            <w:vAlign w:val="center"/>
          </w:tcPr>
          <w:p w:rsidR="00A408CF" w:rsidRPr="00E15E1D" w:rsidRDefault="00A408CF" w:rsidP="00A408CF">
            <w:pPr>
              <w:pStyle w:val="afd"/>
              <w:tabs>
                <w:tab w:val="left" w:pos="1236"/>
              </w:tabs>
              <w:jc w:val="both"/>
              <w:rPr>
                <w:sz w:val="26"/>
                <w:szCs w:val="26"/>
              </w:rPr>
            </w:pPr>
          </w:p>
        </w:tc>
        <w:tc>
          <w:tcPr>
            <w:tcW w:w="2430" w:type="dxa"/>
            <w:vAlign w:val="center"/>
          </w:tcPr>
          <w:p w:rsidR="00A408CF" w:rsidRPr="00E15E1D" w:rsidRDefault="00A408CF" w:rsidP="00A408CF">
            <w:pPr>
              <w:pStyle w:val="afd"/>
              <w:tabs>
                <w:tab w:val="left" w:pos="1236"/>
              </w:tabs>
              <w:jc w:val="center"/>
              <w:rPr>
                <w:sz w:val="26"/>
                <w:szCs w:val="26"/>
              </w:rPr>
            </w:pPr>
            <w:r w:rsidRPr="00E15E1D">
              <w:rPr>
                <w:sz w:val="26"/>
                <w:szCs w:val="26"/>
              </w:rPr>
              <w:t>от 6 до 10 вагонов</w:t>
            </w:r>
          </w:p>
        </w:tc>
        <w:tc>
          <w:tcPr>
            <w:tcW w:w="1619" w:type="dxa"/>
            <w:vMerge w:val="restart"/>
            <w:vAlign w:val="center"/>
          </w:tcPr>
          <w:p w:rsidR="00A408CF" w:rsidRPr="00E15E1D" w:rsidRDefault="00A408CF" w:rsidP="00A408CF">
            <w:pPr>
              <w:pStyle w:val="afd"/>
              <w:tabs>
                <w:tab w:val="left" w:pos="1236"/>
              </w:tabs>
              <w:jc w:val="center"/>
              <w:rPr>
                <w:sz w:val="26"/>
                <w:szCs w:val="26"/>
              </w:rPr>
            </w:pPr>
            <w:r w:rsidRPr="00E15E1D">
              <w:rPr>
                <w:sz w:val="26"/>
                <w:szCs w:val="26"/>
              </w:rPr>
              <w:t>вагон</w:t>
            </w:r>
          </w:p>
        </w:tc>
        <w:tc>
          <w:tcPr>
            <w:tcW w:w="2492" w:type="dxa"/>
            <w:vAlign w:val="center"/>
          </w:tcPr>
          <w:p w:rsidR="00A408CF" w:rsidRPr="00E15E1D" w:rsidRDefault="00A408CF" w:rsidP="00A408CF">
            <w:pPr>
              <w:jc w:val="center"/>
              <w:rPr>
                <w:sz w:val="26"/>
                <w:szCs w:val="26"/>
              </w:rPr>
            </w:pPr>
            <w:r>
              <w:rPr>
                <w:sz w:val="26"/>
                <w:szCs w:val="26"/>
              </w:rPr>
              <w:t xml:space="preserve"> </w:t>
            </w:r>
          </w:p>
        </w:tc>
      </w:tr>
      <w:tr w:rsidR="00A408CF" w:rsidRPr="00E15E1D" w:rsidTr="00A408CF">
        <w:trPr>
          <w:trHeight w:val="185"/>
        </w:trPr>
        <w:tc>
          <w:tcPr>
            <w:tcW w:w="3240" w:type="dxa"/>
            <w:vMerge/>
            <w:vAlign w:val="center"/>
          </w:tcPr>
          <w:p w:rsidR="00A408CF" w:rsidRPr="00E15E1D" w:rsidRDefault="00A408CF" w:rsidP="00A408CF">
            <w:pPr>
              <w:pStyle w:val="afd"/>
              <w:tabs>
                <w:tab w:val="left" w:pos="1236"/>
              </w:tabs>
              <w:jc w:val="center"/>
              <w:rPr>
                <w:sz w:val="26"/>
                <w:szCs w:val="26"/>
              </w:rPr>
            </w:pPr>
          </w:p>
        </w:tc>
        <w:tc>
          <w:tcPr>
            <w:tcW w:w="2430" w:type="dxa"/>
            <w:vAlign w:val="center"/>
          </w:tcPr>
          <w:p w:rsidR="00A408CF" w:rsidRPr="00E15E1D" w:rsidRDefault="00A408CF" w:rsidP="00A408CF">
            <w:pPr>
              <w:pStyle w:val="afd"/>
              <w:tabs>
                <w:tab w:val="left" w:pos="1236"/>
              </w:tabs>
              <w:jc w:val="center"/>
              <w:rPr>
                <w:sz w:val="26"/>
                <w:szCs w:val="26"/>
              </w:rPr>
            </w:pPr>
            <w:r w:rsidRPr="00E15E1D">
              <w:rPr>
                <w:sz w:val="26"/>
                <w:szCs w:val="26"/>
              </w:rPr>
              <w:t>от 11 до 20 вагонов</w:t>
            </w:r>
          </w:p>
        </w:tc>
        <w:tc>
          <w:tcPr>
            <w:tcW w:w="1619" w:type="dxa"/>
            <w:vMerge/>
            <w:vAlign w:val="center"/>
          </w:tcPr>
          <w:p w:rsidR="00A408CF" w:rsidRPr="00E15E1D" w:rsidRDefault="00A408CF" w:rsidP="00A408CF">
            <w:pPr>
              <w:pStyle w:val="afd"/>
              <w:tabs>
                <w:tab w:val="left" w:pos="1236"/>
              </w:tabs>
              <w:jc w:val="center"/>
              <w:rPr>
                <w:sz w:val="26"/>
                <w:szCs w:val="26"/>
              </w:rPr>
            </w:pPr>
          </w:p>
        </w:tc>
        <w:tc>
          <w:tcPr>
            <w:tcW w:w="2492" w:type="dxa"/>
            <w:vAlign w:val="center"/>
          </w:tcPr>
          <w:p w:rsidR="00A408CF" w:rsidRPr="00E15E1D" w:rsidRDefault="00A408CF" w:rsidP="00A408CF">
            <w:pPr>
              <w:jc w:val="center"/>
              <w:rPr>
                <w:sz w:val="26"/>
                <w:szCs w:val="26"/>
              </w:rPr>
            </w:pPr>
            <w:r>
              <w:rPr>
                <w:sz w:val="26"/>
                <w:szCs w:val="26"/>
              </w:rPr>
              <w:t xml:space="preserve"> </w:t>
            </w:r>
          </w:p>
        </w:tc>
      </w:tr>
      <w:tr w:rsidR="00A408CF" w:rsidRPr="00E15E1D" w:rsidTr="00A408CF">
        <w:trPr>
          <w:trHeight w:val="185"/>
        </w:trPr>
        <w:tc>
          <w:tcPr>
            <w:tcW w:w="3240" w:type="dxa"/>
            <w:vMerge/>
            <w:vAlign w:val="center"/>
          </w:tcPr>
          <w:p w:rsidR="00A408CF" w:rsidRPr="00E15E1D" w:rsidRDefault="00A408CF" w:rsidP="00A408CF">
            <w:pPr>
              <w:pStyle w:val="afd"/>
              <w:tabs>
                <w:tab w:val="left" w:pos="1236"/>
              </w:tabs>
              <w:jc w:val="center"/>
              <w:rPr>
                <w:sz w:val="26"/>
                <w:szCs w:val="26"/>
              </w:rPr>
            </w:pPr>
          </w:p>
        </w:tc>
        <w:tc>
          <w:tcPr>
            <w:tcW w:w="2430" w:type="dxa"/>
            <w:vAlign w:val="center"/>
          </w:tcPr>
          <w:p w:rsidR="00A408CF" w:rsidRPr="00E15E1D" w:rsidRDefault="00A408CF" w:rsidP="00A408CF">
            <w:pPr>
              <w:pStyle w:val="afd"/>
              <w:tabs>
                <w:tab w:val="left" w:pos="1236"/>
              </w:tabs>
              <w:jc w:val="center"/>
              <w:rPr>
                <w:sz w:val="26"/>
                <w:szCs w:val="26"/>
              </w:rPr>
            </w:pPr>
            <w:r w:rsidRPr="00E15E1D">
              <w:rPr>
                <w:sz w:val="26"/>
                <w:szCs w:val="26"/>
              </w:rPr>
              <w:t>от 21 до 30 вагонов</w:t>
            </w:r>
          </w:p>
        </w:tc>
        <w:tc>
          <w:tcPr>
            <w:tcW w:w="1619" w:type="dxa"/>
            <w:vMerge/>
            <w:vAlign w:val="center"/>
          </w:tcPr>
          <w:p w:rsidR="00A408CF" w:rsidRPr="00E15E1D" w:rsidRDefault="00A408CF" w:rsidP="00A408CF">
            <w:pPr>
              <w:pStyle w:val="afd"/>
              <w:tabs>
                <w:tab w:val="left" w:pos="1236"/>
              </w:tabs>
              <w:jc w:val="center"/>
              <w:rPr>
                <w:sz w:val="26"/>
                <w:szCs w:val="26"/>
              </w:rPr>
            </w:pPr>
          </w:p>
        </w:tc>
        <w:tc>
          <w:tcPr>
            <w:tcW w:w="2492" w:type="dxa"/>
            <w:vAlign w:val="center"/>
          </w:tcPr>
          <w:p w:rsidR="00A408CF" w:rsidRPr="00E15E1D" w:rsidRDefault="00A408CF" w:rsidP="00A408CF">
            <w:pPr>
              <w:jc w:val="center"/>
              <w:rPr>
                <w:sz w:val="26"/>
                <w:szCs w:val="26"/>
              </w:rPr>
            </w:pPr>
          </w:p>
        </w:tc>
      </w:tr>
      <w:tr w:rsidR="00A408CF" w:rsidRPr="00E15E1D" w:rsidTr="00A408CF">
        <w:tc>
          <w:tcPr>
            <w:tcW w:w="5670" w:type="dxa"/>
            <w:gridSpan w:val="2"/>
            <w:vAlign w:val="center"/>
          </w:tcPr>
          <w:p w:rsidR="00A408CF" w:rsidRPr="00E15E1D" w:rsidRDefault="00A408CF" w:rsidP="00A408CF">
            <w:pPr>
              <w:pStyle w:val="afd"/>
              <w:tabs>
                <w:tab w:val="left" w:pos="1236"/>
              </w:tabs>
              <w:jc w:val="both"/>
              <w:rPr>
                <w:sz w:val="26"/>
                <w:szCs w:val="26"/>
              </w:rPr>
            </w:pPr>
            <w:r w:rsidRPr="00E15E1D">
              <w:rPr>
                <w:sz w:val="26"/>
                <w:szCs w:val="26"/>
              </w:rPr>
              <w:t>Маневровая работа</w:t>
            </w:r>
          </w:p>
        </w:tc>
        <w:tc>
          <w:tcPr>
            <w:tcW w:w="1619" w:type="dxa"/>
            <w:vAlign w:val="center"/>
          </w:tcPr>
          <w:p w:rsidR="00A408CF" w:rsidRPr="00E15E1D" w:rsidRDefault="00A408CF" w:rsidP="00A408CF">
            <w:pPr>
              <w:pStyle w:val="afd"/>
              <w:tabs>
                <w:tab w:val="left" w:pos="1236"/>
              </w:tabs>
              <w:jc w:val="center"/>
              <w:rPr>
                <w:sz w:val="26"/>
                <w:szCs w:val="26"/>
              </w:rPr>
            </w:pPr>
            <w:proofErr w:type="spellStart"/>
            <w:r w:rsidRPr="00E15E1D">
              <w:rPr>
                <w:sz w:val="26"/>
                <w:szCs w:val="26"/>
              </w:rPr>
              <w:t>локомотиво-час</w:t>
            </w:r>
            <w:proofErr w:type="spellEnd"/>
          </w:p>
        </w:tc>
        <w:tc>
          <w:tcPr>
            <w:tcW w:w="2492" w:type="dxa"/>
            <w:vAlign w:val="center"/>
          </w:tcPr>
          <w:p w:rsidR="00A408CF" w:rsidRPr="00E15E1D" w:rsidRDefault="00A408CF" w:rsidP="00A408CF">
            <w:pPr>
              <w:jc w:val="center"/>
              <w:rPr>
                <w:sz w:val="26"/>
                <w:szCs w:val="26"/>
              </w:rPr>
            </w:pPr>
          </w:p>
        </w:tc>
      </w:tr>
      <w:tr w:rsidR="00A408CF" w:rsidRPr="00E15E1D" w:rsidTr="00A408CF">
        <w:tc>
          <w:tcPr>
            <w:tcW w:w="5670" w:type="dxa"/>
            <w:gridSpan w:val="2"/>
            <w:vAlign w:val="center"/>
          </w:tcPr>
          <w:p w:rsidR="00A408CF" w:rsidRPr="00E15E1D" w:rsidRDefault="00A408CF" w:rsidP="00A408CF">
            <w:pPr>
              <w:pStyle w:val="afd"/>
              <w:tabs>
                <w:tab w:val="left" w:pos="1236"/>
              </w:tabs>
              <w:jc w:val="both"/>
              <w:rPr>
                <w:sz w:val="26"/>
                <w:szCs w:val="26"/>
              </w:rPr>
            </w:pPr>
            <w:r w:rsidRPr="00E15E1D">
              <w:rPr>
                <w:sz w:val="26"/>
                <w:szCs w:val="26"/>
              </w:rPr>
              <w:t xml:space="preserve">Эксплуатация участка пути </w:t>
            </w:r>
            <w:proofErr w:type="spellStart"/>
            <w:r w:rsidRPr="00E15E1D">
              <w:rPr>
                <w:sz w:val="26"/>
                <w:szCs w:val="26"/>
              </w:rPr>
              <w:t>необщего</w:t>
            </w:r>
            <w:proofErr w:type="spellEnd"/>
            <w:r w:rsidRPr="00E15E1D">
              <w:rPr>
                <w:sz w:val="26"/>
                <w:szCs w:val="26"/>
              </w:rPr>
              <w:t xml:space="preserve"> пользования, принадлежащего сторонней организации, к которому примыкают пути отстоя вагонов.</w:t>
            </w:r>
          </w:p>
        </w:tc>
        <w:tc>
          <w:tcPr>
            <w:tcW w:w="1619" w:type="dxa"/>
            <w:vAlign w:val="center"/>
          </w:tcPr>
          <w:p w:rsidR="00A408CF" w:rsidRPr="00E15E1D" w:rsidRDefault="00A408CF" w:rsidP="00A408CF">
            <w:pPr>
              <w:pStyle w:val="afd"/>
              <w:tabs>
                <w:tab w:val="left" w:pos="1236"/>
              </w:tabs>
              <w:jc w:val="center"/>
              <w:rPr>
                <w:sz w:val="26"/>
                <w:szCs w:val="26"/>
              </w:rPr>
            </w:pPr>
            <w:r w:rsidRPr="00E15E1D">
              <w:rPr>
                <w:sz w:val="26"/>
                <w:szCs w:val="26"/>
              </w:rPr>
              <w:t>вагон</w:t>
            </w:r>
          </w:p>
        </w:tc>
        <w:tc>
          <w:tcPr>
            <w:tcW w:w="2492" w:type="dxa"/>
            <w:vAlign w:val="center"/>
          </w:tcPr>
          <w:p w:rsidR="00A408CF" w:rsidRPr="00E15E1D" w:rsidRDefault="00A408CF" w:rsidP="00A408CF">
            <w:pPr>
              <w:jc w:val="center"/>
              <w:rPr>
                <w:sz w:val="26"/>
                <w:szCs w:val="26"/>
              </w:rPr>
            </w:pPr>
          </w:p>
        </w:tc>
      </w:tr>
    </w:tbl>
    <w:p w:rsidR="00A408CF" w:rsidRPr="00CD0280" w:rsidRDefault="00A408CF" w:rsidP="00A408CF">
      <w:pPr>
        <w:ind w:firstLine="567"/>
        <w:jc w:val="both"/>
        <w:rPr>
          <w:sz w:val="28"/>
          <w:szCs w:val="28"/>
        </w:rPr>
      </w:pPr>
      <w:r w:rsidRPr="00CD0280">
        <w:rPr>
          <w:sz w:val="28"/>
          <w:szCs w:val="28"/>
        </w:rPr>
        <w:t xml:space="preserve">Расходы по оплате комплекса услуг по подаче и уборке вагонов производится за фактически исполненную операцию по подаче вагонов на пути </w:t>
      </w:r>
      <w:r w:rsidRPr="00CD0280">
        <w:rPr>
          <w:sz w:val="28"/>
          <w:szCs w:val="28"/>
        </w:rPr>
        <w:lastRenderedPageBreak/>
        <w:t xml:space="preserve">Заказчика или уборке на станцию Горная СКЖД исходя из каждой конкретной партии вагонов при условии, что партия подачи равна партии уборки. </w:t>
      </w:r>
      <w:proofErr w:type="gramStart"/>
      <w:r w:rsidRPr="00CD0280">
        <w:rPr>
          <w:sz w:val="28"/>
          <w:szCs w:val="28"/>
        </w:rPr>
        <w:t>В случае отличия партии подачи от партии уборки расходы по оплате операции по уборке вагонов на станцию</w:t>
      </w:r>
      <w:proofErr w:type="gramEnd"/>
      <w:r w:rsidRPr="00CD0280">
        <w:rPr>
          <w:sz w:val="28"/>
          <w:szCs w:val="28"/>
        </w:rPr>
        <w:t xml:space="preserve"> Горная СКЖД возмещаются по комплексной ставке, установленной за соответствующее фактическое количество вагонов либо состав.</w:t>
      </w:r>
    </w:p>
    <w:p w:rsidR="00A408CF" w:rsidRPr="00E15E1D" w:rsidRDefault="00A408CF" w:rsidP="00A408CF">
      <w:pPr>
        <w:ind w:firstLine="567"/>
        <w:jc w:val="both"/>
        <w:rPr>
          <w:sz w:val="26"/>
          <w:szCs w:val="26"/>
        </w:rPr>
      </w:pPr>
    </w:p>
    <w:p w:rsidR="00A408CF" w:rsidRPr="00CD0280" w:rsidRDefault="00A408CF" w:rsidP="00A408CF">
      <w:pPr>
        <w:tabs>
          <w:tab w:val="left" w:pos="426"/>
        </w:tabs>
        <w:ind w:firstLine="720"/>
        <w:jc w:val="both"/>
        <w:rPr>
          <w:sz w:val="28"/>
          <w:szCs w:val="28"/>
        </w:rPr>
      </w:pPr>
      <w:r w:rsidRPr="00CD0280">
        <w:rPr>
          <w:sz w:val="28"/>
          <w:szCs w:val="28"/>
        </w:rPr>
        <w:t xml:space="preserve">3. Стоимость услуги по оформлению железнодорожных накладных при отправке вагонов из отстоя в страны СНГ устанавливается в размере </w:t>
      </w:r>
      <w:r>
        <w:rPr>
          <w:sz w:val="28"/>
          <w:szCs w:val="28"/>
        </w:rPr>
        <w:t xml:space="preserve"> ______</w:t>
      </w:r>
      <w:r w:rsidRPr="00CD0280">
        <w:rPr>
          <w:sz w:val="28"/>
          <w:szCs w:val="28"/>
        </w:rPr>
        <w:t xml:space="preserve"> рублей с учетом НДС 18 % за одну отправку. Стоимость оформления накладных СМГС устанавливается в зависимости от вида:</w:t>
      </w:r>
    </w:p>
    <w:p w:rsidR="00A408CF" w:rsidRPr="00E15E1D" w:rsidRDefault="00A408CF" w:rsidP="00A408CF">
      <w:pPr>
        <w:tabs>
          <w:tab w:val="left" w:pos="426"/>
        </w:tabs>
        <w:ind w:firstLine="720"/>
        <w:jc w:val="both"/>
        <w:rPr>
          <w:sz w:val="26"/>
          <w:szCs w:val="2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0"/>
        <w:gridCol w:w="1619"/>
        <w:gridCol w:w="2492"/>
      </w:tblGrid>
      <w:tr w:rsidR="00A408CF" w:rsidRPr="00E15E1D" w:rsidTr="00A408CF">
        <w:tc>
          <w:tcPr>
            <w:tcW w:w="5670" w:type="dxa"/>
            <w:vAlign w:val="center"/>
          </w:tcPr>
          <w:p w:rsidR="00A408CF" w:rsidRPr="00E15E1D" w:rsidRDefault="00A408CF" w:rsidP="00A408CF">
            <w:pPr>
              <w:jc w:val="center"/>
              <w:rPr>
                <w:b/>
                <w:sz w:val="26"/>
                <w:szCs w:val="26"/>
              </w:rPr>
            </w:pPr>
            <w:r w:rsidRPr="00E15E1D">
              <w:rPr>
                <w:b/>
                <w:sz w:val="26"/>
                <w:szCs w:val="26"/>
              </w:rPr>
              <w:t>Наименование услуги</w:t>
            </w:r>
          </w:p>
        </w:tc>
        <w:tc>
          <w:tcPr>
            <w:tcW w:w="1619" w:type="dxa"/>
            <w:vAlign w:val="center"/>
          </w:tcPr>
          <w:p w:rsidR="00A408CF" w:rsidRPr="00E15E1D" w:rsidRDefault="00A408CF" w:rsidP="00A408CF">
            <w:pPr>
              <w:jc w:val="center"/>
              <w:rPr>
                <w:b/>
                <w:sz w:val="26"/>
                <w:szCs w:val="26"/>
              </w:rPr>
            </w:pPr>
            <w:r w:rsidRPr="00E15E1D">
              <w:rPr>
                <w:b/>
                <w:sz w:val="26"/>
                <w:szCs w:val="26"/>
              </w:rPr>
              <w:t>Единица измерения</w:t>
            </w:r>
          </w:p>
        </w:tc>
        <w:tc>
          <w:tcPr>
            <w:tcW w:w="2492" w:type="dxa"/>
            <w:vAlign w:val="center"/>
          </w:tcPr>
          <w:p w:rsidR="00A408CF" w:rsidRPr="00E15E1D" w:rsidRDefault="00A408CF" w:rsidP="00A408CF">
            <w:pPr>
              <w:jc w:val="center"/>
              <w:rPr>
                <w:b/>
                <w:sz w:val="26"/>
                <w:szCs w:val="26"/>
              </w:rPr>
            </w:pPr>
            <w:r w:rsidRPr="00E15E1D">
              <w:rPr>
                <w:b/>
                <w:sz w:val="26"/>
                <w:szCs w:val="26"/>
              </w:rPr>
              <w:t>Стоимость услуги с НДС 18 %, руб</w:t>
            </w:r>
            <w:r>
              <w:rPr>
                <w:b/>
                <w:sz w:val="26"/>
                <w:szCs w:val="26"/>
              </w:rPr>
              <w:t>.</w:t>
            </w:r>
          </w:p>
        </w:tc>
      </w:tr>
      <w:tr w:rsidR="00A408CF" w:rsidRPr="00E15E1D" w:rsidTr="00A408CF">
        <w:tc>
          <w:tcPr>
            <w:tcW w:w="5670" w:type="dxa"/>
            <w:vAlign w:val="center"/>
          </w:tcPr>
          <w:p w:rsidR="00A408CF" w:rsidRPr="00E15E1D" w:rsidRDefault="00A408CF" w:rsidP="00A408CF">
            <w:pPr>
              <w:pStyle w:val="afd"/>
              <w:tabs>
                <w:tab w:val="left" w:pos="1236"/>
              </w:tabs>
              <w:jc w:val="both"/>
              <w:rPr>
                <w:sz w:val="26"/>
                <w:szCs w:val="26"/>
              </w:rPr>
            </w:pPr>
            <w:r w:rsidRPr="00E15E1D">
              <w:rPr>
                <w:sz w:val="26"/>
                <w:szCs w:val="26"/>
              </w:rPr>
              <w:t>Оформление одиночной накладной СМГС при отправке вагонов из отстоя</w:t>
            </w:r>
          </w:p>
        </w:tc>
        <w:tc>
          <w:tcPr>
            <w:tcW w:w="1619" w:type="dxa"/>
            <w:vAlign w:val="center"/>
          </w:tcPr>
          <w:p w:rsidR="00A408CF" w:rsidRPr="00E15E1D" w:rsidRDefault="00A408CF" w:rsidP="00A408CF">
            <w:pPr>
              <w:pStyle w:val="afd"/>
              <w:tabs>
                <w:tab w:val="left" w:pos="1236"/>
              </w:tabs>
              <w:jc w:val="center"/>
              <w:rPr>
                <w:sz w:val="26"/>
                <w:szCs w:val="26"/>
              </w:rPr>
            </w:pPr>
            <w:r w:rsidRPr="00E15E1D">
              <w:rPr>
                <w:sz w:val="26"/>
                <w:szCs w:val="26"/>
              </w:rPr>
              <w:t>вагон</w:t>
            </w:r>
          </w:p>
        </w:tc>
        <w:tc>
          <w:tcPr>
            <w:tcW w:w="2492" w:type="dxa"/>
            <w:vAlign w:val="center"/>
          </w:tcPr>
          <w:p w:rsidR="00A408CF" w:rsidRPr="00E15E1D" w:rsidRDefault="00A408CF" w:rsidP="00A408CF">
            <w:pPr>
              <w:jc w:val="center"/>
              <w:rPr>
                <w:sz w:val="26"/>
                <w:szCs w:val="26"/>
              </w:rPr>
            </w:pPr>
          </w:p>
        </w:tc>
      </w:tr>
      <w:tr w:rsidR="00A408CF" w:rsidRPr="00E15E1D" w:rsidTr="00A408CF">
        <w:tc>
          <w:tcPr>
            <w:tcW w:w="5670" w:type="dxa"/>
            <w:vAlign w:val="center"/>
          </w:tcPr>
          <w:p w:rsidR="00A408CF" w:rsidRPr="00E15E1D" w:rsidRDefault="00A408CF" w:rsidP="00A408CF">
            <w:pPr>
              <w:pStyle w:val="afd"/>
              <w:tabs>
                <w:tab w:val="left" w:pos="1236"/>
              </w:tabs>
              <w:jc w:val="both"/>
              <w:rPr>
                <w:sz w:val="26"/>
                <w:szCs w:val="26"/>
              </w:rPr>
            </w:pPr>
            <w:r w:rsidRPr="00E15E1D">
              <w:rPr>
                <w:sz w:val="26"/>
                <w:szCs w:val="26"/>
              </w:rPr>
              <w:t>Оформление групповой накладной СМГС при отправке вагонов из отстоя</w:t>
            </w:r>
          </w:p>
        </w:tc>
        <w:tc>
          <w:tcPr>
            <w:tcW w:w="1619" w:type="dxa"/>
            <w:vAlign w:val="center"/>
          </w:tcPr>
          <w:p w:rsidR="00A408CF" w:rsidRPr="00E15E1D" w:rsidRDefault="00A408CF" w:rsidP="00A408CF">
            <w:pPr>
              <w:pStyle w:val="afd"/>
              <w:tabs>
                <w:tab w:val="left" w:pos="1236"/>
              </w:tabs>
              <w:jc w:val="center"/>
              <w:rPr>
                <w:sz w:val="26"/>
                <w:szCs w:val="26"/>
              </w:rPr>
            </w:pPr>
            <w:r w:rsidRPr="00E15E1D">
              <w:rPr>
                <w:sz w:val="26"/>
                <w:szCs w:val="26"/>
              </w:rPr>
              <w:t>состав</w:t>
            </w:r>
          </w:p>
        </w:tc>
        <w:tc>
          <w:tcPr>
            <w:tcW w:w="2492" w:type="dxa"/>
            <w:vAlign w:val="center"/>
          </w:tcPr>
          <w:p w:rsidR="00A408CF" w:rsidRPr="00E15E1D" w:rsidRDefault="00A408CF" w:rsidP="00A408CF">
            <w:pPr>
              <w:jc w:val="center"/>
              <w:rPr>
                <w:sz w:val="26"/>
                <w:szCs w:val="26"/>
              </w:rPr>
            </w:pPr>
          </w:p>
        </w:tc>
      </w:tr>
    </w:tbl>
    <w:p w:rsidR="00A408CF" w:rsidRPr="00CD0280" w:rsidRDefault="00A408CF" w:rsidP="00A408CF">
      <w:pPr>
        <w:tabs>
          <w:tab w:val="left" w:pos="426"/>
        </w:tabs>
        <w:ind w:firstLine="720"/>
        <w:jc w:val="both"/>
        <w:rPr>
          <w:sz w:val="28"/>
          <w:szCs w:val="28"/>
        </w:rPr>
      </w:pPr>
      <w:r w:rsidRPr="00CD0280">
        <w:rPr>
          <w:sz w:val="28"/>
          <w:szCs w:val="28"/>
        </w:rPr>
        <w:t>Заказчик также оплачивает Исполнителю иные станционные сборы и услуги станции Горная СКЖД, связанные с отправкой и приемом вагонов, по настоящему Договору.</w:t>
      </w:r>
    </w:p>
    <w:p w:rsidR="00A408CF" w:rsidRPr="00CD0280" w:rsidRDefault="00A408CF" w:rsidP="00A408CF">
      <w:pPr>
        <w:tabs>
          <w:tab w:val="left" w:pos="426"/>
        </w:tabs>
        <w:ind w:firstLine="720"/>
        <w:jc w:val="both"/>
        <w:rPr>
          <w:sz w:val="28"/>
          <w:szCs w:val="28"/>
        </w:rPr>
      </w:pPr>
      <w:r w:rsidRPr="00CD0280">
        <w:rPr>
          <w:sz w:val="28"/>
          <w:szCs w:val="28"/>
        </w:rPr>
        <w:t>4. Стоимость услуг, указанная в п.1 данного Приложения, остается неизменной на протяжении всего срока действия Договора и может быть изменена только по соглашению Сторон. Стоимость услуг и размеры возмещаемых расходов, указанные в п.п. 2-3 настоящего Приложения могут быть изменены на основании письменного уведомления Исполнителя не менее чем за 30 (тридцать) дней до предполагаемой даты изменения стоимости услуг и/или расходов. Изменение стоимости услуг и/или возмещаемых расходов производится путем подписания Сторонами дополнительного соглашения к Договору. Без подписания указанного дополнительного соглашения услуги, стоимость которых изменяется, не оказываются.</w:t>
      </w:r>
    </w:p>
    <w:p w:rsidR="00A408CF" w:rsidRPr="00CD0280" w:rsidRDefault="00A408CF" w:rsidP="00A408CF">
      <w:pPr>
        <w:tabs>
          <w:tab w:val="left" w:pos="426"/>
        </w:tabs>
        <w:ind w:firstLine="720"/>
        <w:jc w:val="both"/>
        <w:rPr>
          <w:sz w:val="28"/>
          <w:szCs w:val="28"/>
        </w:rPr>
      </w:pPr>
      <w:r w:rsidRPr="00CD0280">
        <w:rPr>
          <w:sz w:val="28"/>
          <w:szCs w:val="28"/>
        </w:rPr>
        <w:t>5. Настоящее Приложение составлено в 2-х подлинных экземплярах: первый – Заказчику, второй – Исполнителю, имеющих одинаковую юридическую силу, по одному экземпляру для каждой из сторон и являет</w:t>
      </w:r>
      <w:proofErr w:type="gramStart"/>
      <w:r w:rsidRPr="00CD0280">
        <w:rPr>
          <w:sz w:val="28"/>
          <w:szCs w:val="28"/>
          <w:lang w:val="en-US"/>
        </w:rPr>
        <w:t>c</w:t>
      </w:r>
      <w:proofErr w:type="gramEnd"/>
      <w:r w:rsidRPr="00CD0280">
        <w:rPr>
          <w:sz w:val="28"/>
          <w:szCs w:val="28"/>
        </w:rPr>
        <w:t>я неотъемлемой частью Договора на организацию отстоя порожнего подвижного состава №</w:t>
      </w:r>
      <w:r>
        <w:rPr>
          <w:sz w:val="28"/>
          <w:szCs w:val="28"/>
        </w:rPr>
        <w:t xml:space="preserve"> </w:t>
      </w:r>
      <w:r w:rsidRPr="00CD0280">
        <w:rPr>
          <w:b/>
          <w:sz w:val="28"/>
          <w:szCs w:val="28"/>
        </w:rPr>
        <w:br/>
      </w:r>
      <w:r w:rsidRPr="00CD0280">
        <w:rPr>
          <w:sz w:val="28"/>
          <w:szCs w:val="28"/>
        </w:rPr>
        <w:t>от «</w:t>
      </w:r>
      <w:r>
        <w:rPr>
          <w:sz w:val="28"/>
          <w:szCs w:val="28"/>
        </w:rPr>
        <w:t xml:space="preserve">    »              </w:t>
      </w:r>
      <w:r w:rsidRPr="00CD0280">
        <w:rPr>
          <w:sz w:val="28"/>
          <w:szCs w:val="28"/>
        </w:rPr>
        <w:t xml:space="preserve"> 201</w:t>
      </w:r>
      <w:r>
        <w:rPr>
          <w:sz w:val="28"/>
          <w:szCs w:val="28"/>
        </w:rPr>
        <w:t>6</w:t>
      </w:r>
      <w:r w:rsidRPr="00CD0280">
        <w:rPr>
          <w:sz w:val="28"/>
          <w:szCs w:val="28"/>
        </w:rPr>
        <w:t xml:space="preserve"> года.</w:t>
      </w:r>
    </w:p>
    <w:p w:rsidR="00A408CF" w:rsidRPr="00CD0280" w:rsidRDefault="00A408CF" w:rsidP="00A408CF">
      <w:pPr>
        <w:jc w:val="center"/>
        <w:rPr>
          <w:sz w:val="28"/>
          <w:szCs w:val="28"/>
        </w:rPr>
      </w:pPr>
    </w:p>
    <w:tbl>
      <w:tblPr>
        <w:tblW w:w="0" w:type="auto"/>
        <w:tblLook w:val="00A0"/>
      </w:tblPr>
      <w:tblGrid>
        <w:gridCol w:w="4786"/>
        <w:gridCol w:w="5042"/>
      </w:tblGrid>
      <w:tr w:rsidR="00A408CF" w:rsidRPr="00E15E1D" w:rsidTr="00A408CF">
        <w:tc>
          <w:tcPr>
            <w:tcW w:w="4786" w:type="dxa"/>
          </w:tcPr>
          <w:p w:rsidR="00A408CF" w:rsidRPr="00CD0280" w:rsidRDefault="00A408CF" w:rsidP="00A408CF">
            <w:pPr>
              <w:rPr>
                <w:sz w:val="28"/>
                <w:szCs w:val="28"/>
              </w:rPr>
            </w:pPr>
            <w:r w:rsidRPr="00CD0280">
              <w:rPr>
                <w:sz w:val="28"/>
                <w:szCs w:val="28"/>
              </w:rPr>
              <w:t>Заказчик:</w:t>
            </w:r>
          </w:p>
        </w:tc>
        <w:tc>
          <w:tcPr>
            <w:tcW w:w="5042" w:type="dxa"/>
          </w:tcPr>
          <w:p w:rsidR="00A408CF" w:rsidRPr="00CD0280" w:rsidRDefault="00A408CF" w:rsidP="00A408CF">
            <w:pPr>
              <w:rPr>
                <w:sz w:val="28"/>
                <w:szCs w:val="28"/>
              </w:rPr>
            </w:pPr>
            <w:r>
              <w:rPr>
                <w:sz w:val="28"/>
                <w:szCs w:val="28"/>
              </w:rPr>
              <w:t xml:space="preserve">     </w:t>
            </w:r>
            <w:r w:rsidRPr="00CD0280">
              <w:rPr>
                <w:sz w:val="28"/>
                <w:szCs w:val="28"/>
              </w:rPr>
              <w:t>Исполнитель:</w:t>
            </w:r>
          </w:p>
        </w:tc>
      </w:tr>
      <w:tr w:rsidR="00A408CF" w:rsidRPr="00E15E1D" w:rsidTr="00A408CF">
        <w:trPr>
          <w:trHeight w:val="988"/>
        </w:trPr>
        <w:tc>
          <w:tcPr>
            <w:tcW w:w="4786" w:type="dxa"/>
          </w:tcPr>
          <w:p w:rsidR="00A408CF" w:rsidRPr="00CD0280" w:rsidRDefault="00A408CF" w:rsidP="00A408CF">
            <w:pPr>
              <w:rPr>
                <w:sz w:val="28"/>
                <w:szCs w:val="28"/>
              </w:rPr>
            </w:pPr>
          </w:p>
          <w:p w:rsidR="00A408CF" w:rsidRPr="00CD0280" w:rsidRDefault="00A408CF" w:rsidP="00A408CF">
            <w:pPr>
              <w:rPr>
                <w:sz w:val="28"/>
                <w:szCs w:val="28"/>
              </w:rPr>
            </w:pPr>
            <w:r>
              <w:rPr>
                <w:sz w:val="28"/>
                <w:szCs w:val="28"/>
              </w:rPr>
              <w:t>____________________</w:t>
            </w:r>
            <w:r w:rsidRPr="00CD0280">
              <w:rPr>
                <w:sz w:val="28"/>
                <w:szCs w:val="28"/>
              </w:rPr>
              <w:t>/</w:t>
            </w:r>
            <w:r>
              <w:rPr>
                <w:sz w:val="28"/>
                <w:szCs w:val="28"/>
              </w:rPr>
              <w:t xml:space="preserve">                /</w:t>
            </w:r>
          </w:p>
          <w:p w:rsidR="00A408CF" w:rsidRPr="00CD0280" w:rsidRDefault="00A408CF" w:rsidP="00A408CF">
            <w:pPr>
              <w:rPr>
                <w:sz w:val="16"/>
                <w:szCs w:val="16"/>
              </w:rPr>
            </w:pPr>
            <w:r w:rsidRPr="00CD0280">
              <w:rPr>
                <w:sz w:val="16"/>
                <w:szCs w:val="16"/>
              </w:rPr>
              <w:t>М.П.</w:t>
            </w:r>
          </w:p>
        </w:tc>
        <w:tc>
          <w:tcPr>
            <w:tcW w:w="5042" w:type="dxa"/>
          </w:tcPr>
          <w:p w:rsidR="00A408CF" w:rsidRPr="00CD0280" w:rsidRDefault="00A408CF" w:rsidP="00A408CF">
            <w:pPr>
              <w:rPr>
                <w:sz w:val="28"/>
                <w:szCs w:val="28"/>
              </w:rPr>
            </w:pPr>
          </w:p>
          <w:p w:rsidR="00A408CF" w:rsidRPr="00CD0280" w:rsidRDefault="00A408CF" w:rsidP="00A408CF">
            <w:pPr>
              <w:jc w:val="right"/>
              <w:rPr>
                <w:sz w:val="28"/>
                <w:szCs w:val="28"/>
              </w:rPr>
            </w:pPr>
            <w:r w:rsidRPr="00CD0280">
              <w:rPr>
                <w:sz w:val="28"/>
                <w:szCs w:val="28"/>
              </w:rPr>
              <w:t>____________________ /</w:t>
            </w:r>
            <w:r>
              <w:rPr>
                <w:sz w:val="28"/>
                <w:szCs w:val="28"/>
              </w:rPr>
              <w:t xml:space="preserve">                   </w:t>
            </w:r>
            <w:r w:rsidRPr="00CD0280">
              <w:rPr>
                <w:sz w:val="28"/>
                <w:szCs w:val="28"/>
              </w:rPr>
              <w:t>/</w:t>
            </w:r>
          </w:p>
          <w:p w:rsidR="00A408CF" w:rsidRPr="00CD0280" w:rsidRDefault="00A408CF" w:rsidP="00A408CF">
            <w:pPr>
              <w:rPr>
                <w:sz w:val="16"/>
                <w:szCs w:val="16"/>
              </w:rPr>
            </w:pPr>
            <w:r>
              <w:rPr>
                <w:sz w:val="16"/>
                <w:szCs w:val="16"/>
              </w:rPr>
              <w:t xml:space="preserve">          </w:t>
            </w:r>
            <w:r w:rsidRPr="00CD0280">
              <w:rPr>
                <w:sz w:val="16"/>
                <w:szCs w:val="16"/>
              </w:rPr>
              <w:t>М.П.</w:t>
            </w:r>
          </w:p>
        </w:tc>
      </w:tr>
    </w:tbl>
    <w:p w:rsidR="00A408CF" w:rsidRPr="00CD0280" w:rsidRDefault="00A408CF" w:rsidP="00A408CF">
      <w:pPr>
        <w:ind w:left="5040"/>
        <w:jc w:val="both"/>
        <w:rPr>
          <w:sz w:val="28"/>
          <w:szCs w:val="28"/>
        </w:rPr>
      </w:pPr>
      <w:r w:rsidRPr="00B02ED5">
        <w:rPr>
          <w:sz w:val="28"/>
          <w:szCs w:val="28"/>
        </w:rPr>
        <w:br w:type="page"/>
      </w:r>
      <w:r w:rsidRPr="00CD0280">
        <w:rPr>
          <w:sz w:val="28"/>
          <w:szCs w:val="28"/>
        </w:rPr>
        <w:lastRenderedPageBreak/>
        <w:t xml:space="preserve">Приложение 2 </w:t>
      </w:r>
    </w:p>
    <w:p w:rsidR="00A408CF" w:rsidRPr="00CD0280" w:rsidRDefault="00A408CF" w:rsidP="00A408CF">
      <w:pPr>
        <w:pStyle w:val="Style5"/>
        <w:ind w:left="5040"/>
        <w:rPr>
          <w:rStyle w:val="FontStyle31"/>
          <w:sz w:val="28"/>
          <w:szCs w:val="28"/>
        </w:rPr>
      </w:pPr>
      <w:r w:rsidRPr="000D2D29">
        <w:rPr>
          <w:rStyle w:val="FontStyle38"/>
          <w:b w:val="0"/>
          <w:sz w:val="28"/>
          <w:szCs w:val="28"/>
        </w:rPr>
        <w:t>к</w:t>
      </w:r>
      <w:r w:rsidRPr="000D2D29">
        <w:rPr>
          <w:rStyle w:val="FontStyle38"/>
          <w:sz w:val="28"/>
          <w:szCs w:val="28"/>
        </w:rPr>
        <w:t xml:space="preserve"> </w:t>
      </w:r>
      <w:r w:rsidRPr="000D2D29">
        <w:rPr>
          <w:rStyle w:val="FontStyle31"/>
          <w:sz w:val="28"/>
          <w:szCs w:val="28"/>
        </w:rPr>
        <w:t>договору на организацию отстоя п</w:t>
      </w:r>
      <w:r w:rsidRPr="00CD0280">
        <w:rPr>
          <w:rStyle w:val="FontStyle31"/>
          <w:sz w:val="28"/>
          <w:szCs w:val="28"/>
        </w:rPr>
        <w:t>орожнего подвижного состава</w:t>
      </w:r>
    </w:p>
    <w:p w:rsidR="00A408CF" w:rsidRPr="00CD0280" w:rsidRDefault="00A408CF" w:rsidP="00A408CF">
      <w:pPr>
        <w:pStyle w:val="Style6"/>
        <w:ind w:firstLine="5103"/>
        <w:rPr>
          <w:sz w:val="28"/>
          <w:szCs w:val="28"/>
        </w:rPr>
      </w:pPr>
      <w:r w:rsidRPr="00CD0280">
        <w:rPr>
          <w:rStyle w:val="FontStyle39"/>
          <w:sz w:val="28"/>
          <w:szCs w:val="28"/>
        </w:rPr>
        <w:t>от «</w:t>
      </w:r>
      <w:r>
        <w:rPr>
          <w:rStyle w:val="FontStyle39"/>
          <w:sz w:val="28"/>
          <w:szCs w:val="28"/>
        </w:rPr>
        <w:t xml:space="preserve">       </w:t>
      </w:r>
      <w:r w:rsidRPr="00CD0280">
        <w:rPr>
          <w:rStyle w:val="FontStyle39"/>
          <w:sz w:val="28"/>
          <w:szCs w:val="28"/>
        </w:rPr>
        <w:t xml:space="preserve">» </w:t>
      </w:r>
      <w:r>
        <w:rPr>
          <w:rStyle w:val="FontStyle39"/>
          <w:sz w:val="28"/>
          <w:szCs w:val="28"/>
        </w:rPr>
        <w:t xml:space="preserve">            </w:t>
      </w:r>
      <w:r w:rsidRPr="00CD0280">
        <w:rPr>
          <w:rStyle w:val="FontStyle39"/>
          <w:sz w:val="28"/>
          <w:szCs w:val="28"/>
        </w:rPr>
        <w:t xml:space="preserve"> 201</w:t>
      </w:r>
      <w:r>
        <w:rPr>
          <w:rStyle w:val="FontStyle39"/>
          <w:sz w:val="28"/>
          <w:szCs w:val="28"/>
        </w:rPr>
        <w:t>6</w:t>
      </w:r>
      <w:r w:rsidRPr="00CD0280">
        <w:rPr>
          <w:rStyle w:val="FontStyle30"/>
          <w:sz w:val="28"/>
          <w:szCs w:val="28"/>
        </w:rPr>
        <w:t xml:space="preserve"> года № </w:t>
      </w:r>
      <w:r>
        <w:rPr>
          <w:sz w:val="28"/>
          <w:szCs w:val="28"/>
        </w:rPr>
        <w:t xml:space="preserve">   </w:t>
      </w:r>
    </w:p>
    <w:p w:rsidR="00A408CF" w:rsidRPr="00CD0280" w:rsidRDefault="00A408CF" w:rsidP="00A408CF">
      <w:pPr>
        <w:pStyle w:val="afd"/>
        <w:tabs>
          <w:tab w:val="left" w:pos="0"/>
        </w:tabs>
        <w:jc w:val="right"/>
        <w:rPr>
          <w:sz w:val="28"/>
          <w:szCs w:val="28"/>
        </w:rPr>
      </w:pPr>
    </w:p>
    <w:p w:rsidR="00A408CF" w:rsidRPr="00CD0280" w:rsidRDefault="00A408CF" w:rsidP="00A408CF">
      <w:pPr>
        <w:pStyle w:val="afd"/>
        <w:tabs>
          <w:tab w:val="left" w:pos="0"/>
        </w:tabs>
        <w:jc w:val="right"/>
        <w:rPr>
          <w:sz w:val="28"/>
          <w:szCs w:val="28"/>
        </w:rPr>
      </w:pPr>
      <w:r w:rsidRPr="00CD0280">
        <w:rPr>
          <w:sz w:val="28"/>
          <w:szCs w:val="28"/>
        </w:rPr>
        <w:t>ФОРМА</w:t>
      </w:r>
    </w:p>
    <w:p w:rsidR="00A408CF" w:rsidRPr="00CD0280" w:rsidRDefault="00A408CF" w:rsidP="00A408CF">
      <w:pPr>
        <w:pStyle w:val="afd"/>
        <w:tabs>
          <w:tab w:val="left" w:pos="0"/>
        </w:tabs>
        <w:rPr>
          <w:sz w:val="28"/>
          <w:szCs w:val="28"/>
        </w:rPr>
      </w:pPr>
      <w:r w:rsidRPr="00CD0280">
        <w:rPr>
          <w:sz w:val="28"/>
          <w:szCs w:val="28"/>
        </w:rPr>
        <w:t>«От Исполнителя:____________________</w:t>
      </w:r>
    </w:p>
    <w:p w:rsidR="00A408CF" w:rsidRPr="00CD0280" w:rsidRDefault="00A408CF" w:rsidP="00A408CF">
      <w:pPr>
        <w:pStyle w:val="afd"/>
        <w:tabs>
          <w:tab w:val="left" w:pos="0"/>
        </w:tabs>
        <w:rPr>
          <w:sz w:val="28"/>
          <w:szCs w:val="28"/>
        </w:rPr>
      </w:pPr>
      <w:r w:rsidRPr="00CD0280">
        <w:rPr>
          <w:sz w:val="28"/>
          <w:szCs w:val="28"/>
        </w:rPr>
        <w:t xml:space="preserve">                                   (наименование) </w:t>
      </w:r>
    </w:p>
    <w:p w:rsidR="00A408CF" w:rsidRPr="00CD0280" w:rsidRDefault="00A408CF" w:rsidP="00A408CF">
      <w:pPr>
        <w:pStyle w:val="afd"/>
        <w:tabs>
          <w:tab w:val="left" w:pos="3120"/>
        </w:tabs>
        <w:jc w:val="both"/>
        <w:rPr>
          <w:sz w:val="28"/>
          <w:szCs w:val="28"/>
        </w:rPr>
      </w:pPr>
      <w:r w:rsidRPr="00CD0280">
        <w:rPr>
          <w:sz w:val="28"/>
          <w:szCs w:val="28"/>
        </w:rPr>
        <w:t>(индекс, адрес)</w:t>
      </w:r>
    </w:p>
    <w:p w:rsidR="00A408CF" w:rsidRPr="00CD0280" w:rsidRDefault="00A408CF" w:rsidP="00A408CF">
      <w:pPr>
        <w:pStyle w:val="afd"/>
        <w:tabs>
          <w:tab w:val="left" w:pos="1980"/>
        </w:tabs>
        <w:jc w:val="both"/>
        <w:rPr>
          <w:sz w:val="28"/>
          <w:szCs w:val="28"/>
          <w:u w:val="single"/>
        </w:rPr>
      </w:pPr>
      <w:r w:rsidRPr="00CD0280">
        <w:rPr>
          <w:sz w:val="28"/>
          <w:szCs w:val="28"/>
          <w:u w:val="single"/>
        </w:rPr>
        <w:t>(ИНН, банковские реквизиты)</w:t>
      </w:r>
    </w:p>
    <w:p w:rsidR="00A408CF" w:rsidRPr="00CD0280" w:rsidRDefault="00A408CF" w:rsidP="00A408CF">
      <w:pPr>
        <w:pStyle w:val="afd"/>
        <w:tabs>
          <w:tab w:val="left" w:pos="1236"/>
        </w:tabs>
        <w:jc w:val="both"/>
        <w:rPr>
          <w:sz w:val="28"/>
          <w:szCs w:val="28"/>
        </w:rPr>
      </w:pPr>
      <w:r w:rsidRPr="00CD0280">
        <w:rPr>
          <w:sz w:val="28"/>
          <w:szCs w:val="28"/>
        </w:rPr>
        <w:t>Заказчик:</w:t>
      </w:r>
    </w:p>
    <w:p w:rsidR="00A408CF" w:rsidRPr="00CD0280" w:rsidRDefault="00A408CF" w:rsidP="00A408CF">
      <w:pPr>
        <w:pStyle w:val="afd"/>
        <w:tabs>
          <w:tab w:val="left" w:pos="3240"/>
        </w:tabs>
        <w:jc w:val="center"/>
        <w:rPr>
          <w:sz w:val="28"/>
          <w:szCs w:val="28"/>
        </w:rPr>
      </w:pPr>
    </w:p>
    <w:p w:rsidR="00A408CF" w:rsidRPr="00CD0280" w:rsidRDefault="00A408CF" w:rsidP="00A408CF">
      <w:pPr>
        <w:pStyle w:val="afd"/>
        <w:tabs>
          <w:tab w:val="left" w:pos="3240"/>
        </w:tabs>
        <w:jc w:val="center"/>
        <w:rPr>
          <w:sz w:val="28"/>
          <w:szCs w:val="28"/>
        </w:rPr>
      </w:pPr>
      <w:r w:rsidRPr="00CD0280">
        <w:rPr>
          <w:sz w:val="28"/>
          <w:szCs w:val="28"/>
        </w:rPr>
        <w:t>Сохранная расписка</w:t>
      </w:r>
    </w:p>
    <w:p w:rsidR="00A408CF" w:rsidRPr="00CD0280" w:rsidRDefault="00A408CF" w:rsidP="00A408CF">
      <w:pPr>
        <w:ind w:firstLine="709"/>
        <w:jc w:val="center"/>
        <w:rPr>
          <w:sz w:val="28"/>
          <w:szCs w:val="28"/>
        </w:rPr>
      </w:pPr>
      <w:r w:rsidRPr="00CD0280">
        <w:rPr>
          <w:sz w:val="28"/>
          <w:szCs w:val="28"/>
        </w:rPr>
        <w:t xml:space="preserve">по договору </w:t>
      </w:r>
      <w:proofErr w:type="gramStart"/>
      <w:r w:rsidRPr="00CD0280">
        <w:rPr>
          <w:sz w:val="28"/>
          <w:szCs w:val="28"/>
        </w:rPr>
        <w:t>от</w:t>
      </w:r>
      <w:proofErr w:type="gramEnd"/>
      <w:r w:rsidRPr="00CD0280">
        <w:rPr>
          <w:sz w:val="28"/>
          <w:szCs w:val="28"/>
        </w:rPr>
        <w:t>______________ №_________</w:t>
      </w:r>
    </w:p>
    <w:p w:rsidR="00A408CF" w:rsidRPr="00CD0280" w:rsidRDefault="00A408CF" w:rsidP="00A408CF">
      <w:pPr>
        <w:pStyle w:val="afd"/>
        <w:tabs>
          <w:tab w:val="left" w:pos="3240"/>
        </w:tabs>
        <w:rPr>
          <w:sz w:val="28"/>
          <w:szCs w:val="28"/>
        </w:rPr>
      </w:pPr>
    </w:p>
    <w:p w:rsidR="00A408CF" w:rsidRPr="00CD0280" w:rsidRDefault="00A408CF" w:rsidP="00A408CF">
      <w:pPr>
        <w:pStyle w:val="afd"/>
        <w:tabs>
          <w:tab w:val="left" w:pos="6660"/>
        </w:tabs>
        <w:rPr>
          <w:sz w:val="28"/>
          <w:szCs w:val="28"/>
        </w:rPr>
      </w:pPr>
      <w:r w:rsidRPr="00CD0280">
        <w:rPr>
          <w:sz w:val="28"/>
          <w:szCs w:val="28"/>
        </w:rPr>
        <w:t>г. ___________</w:t>
      </w:r>
      <w:r w:rsidRPr="00CD0280">
        <w:rPr>
          <w:sz w:val="28"/>
          <w:szCs w:val="28"/>
        </w:rPr>
        <w:tab/>
        <w:t>«__» _________ 20 __ г.</w:t>
      </w:r>
    </w:p>
    <w:p w:rsidR="00A408CF" w:rsidRPr="00CD0280" w:rsidRDefault="00A408CF" w:rsidP="00A408CF">
      <w:pPr>
        <w:pStyle w:val="ConsPlusNonformat"/>
        <w:widowControl w:val="0"/>
        <w:rPr>
          <w:rFonts w:ascii="Times New Roman" w:hAnsi="Times New Roman" w:cs="Times New Roman"/>
          <w:sz w:val="28"/>
          <w:szCs w:val="28"/>
        </w:rPr>
      </w:pPr>
    </w:p>
    <w:p w:rsidR="00A408CF" w:rsidRPr="00CD0280" w:rsidRDefault="00A408CF" w:rsidP="00A408CF">
      <w:pPr>
        <w:pStyle w:val="ConsPlusNonformat"/>
        <w:widowControl w:val="0"/>
        <w:ind w:firstLine="708"/>
        <w:jc w:val="both"/>
        <w:rPr>
          <w:rFonts w:ascii="Times New Roman" w:hAnsi="Times New Roman" w:cs="Times New Roman"/>
          <w:sz w:val="28"/>
          <w:szCs w:val="28"/>
        </w:rPr>
      </w:pPr>
      <w:r w:rsidRPr="00CD0280">
        <w:rPr>
          <w:rFonts w:ascii="Times New Roman" w:hAnsi="Times New Roman" w:cs="Times New Roman"/>
          <w:sz w:val="28"/>
          <w:szCs w:val="28"/>
        </w:rPr>
        <w:t>Настоящая расписка выдана _________________ в том, что принятые _______ (дата принятия) Исполнителем на пути отстоя вагоны Заказчика: №_______ (номера вагонов), по договору от __.__.20__ г. № __ соответствуют технической комплектации и коммерчески пригодному состоянию. Указанные в настоящей расписке вагоны приняты Исполнителем до их востребования Заказчиком либо истечения срока, указанного в заявке на отстой вагонов, и возвращаются Исполнителем Заказчику в порядке, установленном Договором.</w:t>
      </w:r>
    </w:p>
    <w:p w:rsidR="00A408CF" w:rsidRPr="00CD0280" w:rsidRDefault="00A408CF" w:rsidP="00A408CF">
      <w:pPr>
        <w:pStyle w:val="ConsPlusNonformat"/>
        <w:widowControl w:val="0"/>
        <w:ind w:firstLine="708"/>
        <w:jc w:val="both"/>
        <w:rPr>
          <w:rFonts w:ascii="Times New Roman" w:hAnsi="Times New Roman" w:cs="Times New Roman"/>
          <w:sz w:val="28"/>
          <w:szCs w:val="28"/>
        </w:rPr>
      </w:pPr>
    </w:p>
    <w:tbl>
      <w:tblPr>
        <w:tblW w:w="0" w:type="auto"/>
        <w:tblLook w:val="00A0"/>
      </w:tblPr>
      <w:tblGrid>
        <w:gridCol w:w="9853"/>
      </w:tblGrid>
      <w:tr w:rsidR="00A408CF" w:rsidRPr="00CD0280" w:rsidTr="00A408CF">
        <w:tc>
          <w:tcPr>
            <w:tcW w:w="9853" w:type="dxa"/>
          </w:tcPr>
          <w:p w:rsidR="00A408CF" w:rsidRPr="00CD0280" w:rsidRDefault="00A408CF" w:rsidP="00A408CF">
            <w:pPr>
              <w:rPr>
                <w:sz w:val="28"/>
                <w:szCs w:val="28"/>
              </w:rPr>
            </w:pPr>
            <w:r w:rsidRPr="00CD0280">
              <w:rPr>
                <w:sz w:val="28"/>
                <w:szCs w:val="28"/>
              </w:rPr>
              <w:t>От  Исполнителя</w:t>
            </w:r>
          </w:p>
        </w:tc>
      </w:tr>
      <w:tr w:rsidR="00A408CF" w:rsidRPr="00CD0280" w:rsidTr="00A408CF">
        <w:tc>
          <w:tcPr>
            <w:tcW w:w="9853" w:type="dxa"/>
          </w:tcPr>
          <w:p w:rsidR="00A408CF" w:rsidRPr="00CD0280" w:rsidRDefault="00A408CF" w:rsidP="00A408CF">
            <w:pPr>
              <w:rPr>
                <w:sz w:val="28"/>
                <w:szCs w:val="28"/>
              </w:rPr>
            </w:pPr>
            <w:r w:rsidRPr="00CD0280">
              <w:rPr>
                <w:sz w:val="28"/>
                <w:szCs w:val="28"/>
              </w:rPr>
              <w:t xml:space="preserve">__________________________, </w:t>
            </w:r>
            <w:proofErr w:type="gramStart"/>
            <w:r w:rsidRPr="00CD0280">
              <w:rPr>
                <w:sz w:val="28"/>
                <w:szCs w:val="28"/>
              </w:rPr>
              <w:t>действующий</w:t>
            </w:r>
            <w:proofErr w:type="gramEnd"/>
            <w:r w:rsidRPr="00CD0280">
              <w:rPr>
                <w:sz w:val="28"/>
                <w:szCs w:val="28"/>
              </w:rPr>
              <w:t xml:space="preserve"> на основании ______________</w:t>
            </w:r>
            <w:r>
              <w:rPr>
                <w:sz w:val="28"/>
                <w:szCs w:val="28"/>
              </w:rPr>
              <w:t>___</w:t>
            </w:r>
            <w:r w:rsidRPr="00CD0280">
              <w:rPr>
                <w:sz w:val="28"/>
                <w:szCs w:val="28"/>
              </w:rPr>
              <w:t>,</w:t>
            </w:r>
          </w:p>
          <w:p w:rsidR="00A408CF" w:rsidRPr="00CD0280" w:rsidRDefault="00A408CF" w:rsidP="00A408CF">
            <w:pPr>
              <w:rPr>
                <w:sz w:val="28"/>
                <w:szCs w:val="28"/>
              </w:rPr>
            </w:pPr>
            <w:r w:rsidRPr="00CD0280">
              <w:rPr>
                <w:sz w:val="28"/>
                <w:szCs w:val="28"/>
              </w:rPr>
              <w:t xml:space="preserve">                        (должность)                                                 </w:t>
            </w:r>
            <w:r>
              <w:rPr>
                <w:sz w:val="28"/>
                <w:szCs w:val="28"/>
              </w:rPr>
              <w:t xml:space="preserve">     </w:t>
            </w:r>
            <w:r w:rsidRPr="00CD0280">
              <w:rPr>
                <w:sz w:val="28"/>
                <w:szCs w:val="28"/>
              </w:rPr>
              <w:t xml:space="preserve">(устав, доверенность)  </w:t>
            </w:r>
          </w:p>
          <w:p w:rsidR="00A408CF" w:rsidRPr="00CD0280" w:rsidRDefault="00A408CF" w:rsidP="00A408CF">
            <w:pPr>
              <w:rPr>
                <w:sz w:val="28"/>
                <w:szCs w:val="28"/>
              </w:rPr>
            </w:pPr>
            <w:r w:rsidRPr="00CD0280">
              <w:rPr>
                <w:sz w:val="28"/>
                <w:szCs w:val="28"/>
              </w:rPr>
              <w:t>_______________ / _________________ /</w:t>
            </w:r>
          </w:p>
          <w:p w:rsidR="00A408CF" w:rsidRPr="00CD0280" w:rsidRDefault="00A408CF" w:rsidP="00A408CF">
            <w:pPr>
              <w:rPr>
                <w:sz w:val="28"/>
                <w:szCs w:val="28"/>
              </w:rPr>
            </w:pPr>
            <w:r w:rsidRPr="00CD0280">
              <w:rPr>
                <w:sz w:val="28"/>
                <w:szCs w:val="28"/>
              </w:rPr>
              <w:t xml:space="preserve">            (подпись)                  (ФИО)</w:t>
            </w:r>
          </w:p>
          <w:p w:rsidR="00A408CF" w:rsidRPr="00CD0280" w:rsidRDefault="00A408CF" w:rsidP="00A408CF">
            <w:pPr>
              <w:rPr>
                <w:sz w:val="16"/>
                <w:szCs w:val="16"/>
              </w:rPr>
            </w:pPr>
            <w:r w:rsidRPr="00CD0280">
              <w:rPr>
                <w:sz w:val="16"/>
                <w:szCs w:val="16"/>
              </w:rPr>
              <w:t>М.П.</w:t>
            </w:r>
          </w:p>
        </w:tc>
      </w:tr>
    </w:tbl>
    <w:p w:rsidR="00A408CF" w:rsidRPr="00CD0280" w:rsidRDefault="00A408CF" w:rsidP="00A408CF">
      <w:pPr>
        <w:jc w:val="center"/>
        <w:rPr>
          <w:sz w:val="28"/>
          <w:szCs w:val="28"/>
        </w:rPr>
      </w:pPr>
    </w:p>
    <w:p w:rsidR="00A408CF" w:rsidRPr="00CD0280" w:rsidRDefault="00A408CF" w:rsidP="00A408CF">
      <w:pPr>
        <w:jc w:val="right"/>
        <w:rPr>
          <w:sz w:val="28"/>
          <w:szCs w:val="28"/>
        </w:rPr>
      </w:pPr>
      <w:r w:rsidRPr="00CD0280">
        <w:rPr>
          <w:sz w:val="28"/>
          <w:szCs w:val="28"/>
        </w:rPr>
        <w:t>Конец расписки</w:t>
      </w:r>
    </w:p>
    <w:p w:rsidR="00A408CF" w:rsidRPr="00CD0280" w:rsidRDefault="00A408CF" w:rsidP="00A408CF">
      <w:pPr>
        <w:jc w:val="center"/>
        <w:rPr>
          <w:sz w:val="28"/>
          <w:szCs w:val="28"/>
        </w:rPr>
      </w:pPr>
    </w:p>
    <w:p w:rsidR="00A408CF" w:rsidRPr="00CD0280" w:rsidRDefault="00A408CF" w:rsidP="00A408CF">
      <w:pPr>
        <w:jc w:val="center"/>
        <w:rPr>
          <w:sz w:val="28"/>
          <w:szCs w:val="28"/>
        </w:rPr>
      </w:pPr>
      <w:r w:rsidRPr="00CD0280">
        <w:rPr>
          <w:sz w:val="28"/>
          <w:szCs w:val="28"/>
        </w:rPr>
        <w:t>Форма расписки согласована</w:t>
      </w:r>
    </w:p>
    <w:p w:rsidR="00A408CF" w:rsidRPr="00CD0280" w:rsidRDefault="00A408CF" w:rsidP="00A408CF">
      <w:pPr>
        <w:jc w:val="center"/>
        <w:rPr>
          <w:sz w:val="28"/>
          <w:szCs w:val="28"/>
        </w:rPr>
      </w:pPr>
    </w:p>
    <w:tbl>
      <w:tblPr>
        <w:tblW w:w="19400" w:type="dxa"/>
        <w:tblLook w:val="00A0"/>
      </w:tblPr>
      <w:tblGrid>
        <w:gridCol w:w="4786"/>
        <w:gridCol w:w="4786"/>
        <w:gridCol w:w="4786"/>
        <w:gridCol w:w="5042"/>
      </w:tblGrid>
      <w:tr w:rsidR="00A408CF" w:rsidRPr="00CD0280" w:rsidTr="00A408CF">
        <w:tc>
          <w:tcPr>
            <w:tcW w:w="4786" w:type="dxa"/>
          </w:tcPr>
          <w:p w:rsidR="00A408CF" w:rsidRPr="00CD0280" w:rsidRDefault="00A408CF" w:rsidP="00A408CF">
            <w:pPr>
              <w:rPr>
                <w:sz w:val="28"/>
                <w:szCs w:val="28"/>
              </w:rPr>
            </w:pPr>
            <w:r w:rsidRPr="00CD0280">
              <w:rPr>
                <w:sz w:val="28"/>
                <w:szCs w:val="28"/>
              </w:rPr>
              <w:t>Заказчик:</w:t>
            </w:r>
          </w:p>
        </w:tc>
        <w:tc>
          <w:tcPr>
            <w:tcW w:w="4786" w:type="dxa"/>
          </w:tcPr>
          <w:p w:rsidR="00A408CF" w:rsidRPr="00CD0280" w:rsidRDefault="00A408CF" w:rsidP="00A408CF">
            <w:pPr>
              <w:rPr>
                <w:sz w:val="28"/>
                <w:szCs w:val="28"/>
              </w:rPr>
            </w:pPr>
            <w:r>
              <w:rPr>
                <w:sz w:val="28"/>
                <w:szCs w:val="28"/>
              </w:rPr>
              <w:t xml:space="preserve">     </w:t>
            </w:r>
            <w:r w:rsidRPr="00CD0280">
              <w:rPr>
                <w:sz w:val="28"/>
                <w:szCs w:val="28"/>
              </w:rPr>
              <w:t>Исполнитель:</w:t>
            </w:r>
          </w:p>
        </w:tc>
        <w:tc>
          <w:tcPr>
            <w:tcW w:w="4786" w:type="dxa"/>
          </w:tcPr>
          <w:p w:rsidR="00A408CF" w:rsidRPr="00CD0280" w:rsidRDefault="00A408CF" w:rsidP="00A408CF">
            <w:pPr>
              <w:jc w:val="center"/>
              <w:rPr>
                <w:sz w:val="28"/>
                <w:szCs w:val="28"/>
              </w:rPr>
            </w:pPr>
          </w:p>
        </w:tc>
        <w:tc>
          <w:tcPr>
            <w:tcW w:w="5042" w:type="dxa"/>
          </w:tcPr>
          <w:p w:rsidR="00A408CF" w:rsidRPr="00CD0280" w:rsidRDefault="00A408CF" w:rsidP="00A408CF">
            <w:pPr>
              <w:jc w:val="center"/>
              <w:rPr>
                <w:sz w:val="28"/>
                <w:szCs w:val="28"/>
              </w:rPr>
            </w:pPr>
          </w:p>
        </w:tc>
      </w:tr>
      <w:tr w:rsidR="00A408CF" w:rsidRPr="00CD0280" w:rsidTr="00A408CF">
        <w:trPr>
          <w:trHeight w:val="988"/>
        </w:trPr>
        <w:tc>
          <w:tcPr>
            <w:tcW w:w="4786" w:type="dxa"/>
          </w:tcPr>
          <w:p w:rsidR="00A408CF" w:rsidRPr="00CD0280" w:rsidRDefault="00A408CF" w:rsidP="00A408CF">
            <w:pPr>
              <w:rPr>
                <w:sz w:val="28"/>
                <w:szCs w:val="28"/>
              </w:rPr>
            </w:pPr>
          </w:p>
          <w:p w:rsidR="00A408CF" w:rsidRPr="00CD0280" w:rsidRDefault="00A408CF" w:rsidP="00A408CF">
            <w:pPr>
              <w:rPr>
                <w:sz w:val="28"/>
                <w:szCs w:val="28"/>
              </w:rPr>
            </w:pPr>
            <w:r>
              <w:rPr>
                <w:sz w:val="28"/>
                <w:szCs w:val="28"/>
              </w:rPr>
              <w:t>____________________</w:t>
            </w:r>
            <w:r w:rsidRPr="00CD0280">
              <w:rPr>
                <w:sz w:val="28"/>
                <w:szCs w:val="28"/>
              </w:rPr>
              <w:t>/</w:t>
            </w:r>
            <w:r>
              <w:rPr>
                <w:sz w:val="28"/>
                <w:szCs w:val="28"/>
              </w:rPr>
              <w:t xml:space="preserve">                  /</w:t>
            </w:r>
          </w:p>
          <w:p w:rsidR="00A408CF" w:rsidRPr="00CD0280" w:rsidRDefault="00A408CF" w:rsidP="00A408CF">
            <w:pPr>
              <w:rPr>
                <w:sz w:val="16"/>
                <w:szCs w:val="16"/>
              </w:rPr>
            </w:pPr>
            <w:r w:rsidRPr="00CD0280">
              <w:rPr>
                <w:sz w:val="16"/>
                <w:szCs w:val="16"/>
              </w:rPr>
              <w:t>М.П.</w:t>
            </w:r>
          </w:p>
        </w:tc>
        <w:tc>
          <w:tcPr>
            <w:tcW w:w="4786" w:type="dxa"/>
          </w:tcPr>
          <w:p w:rsidR="00A408CF" w:rsidRPr="00CD0280" w:rsidRDefault="00A408CF" w:rsidP="00A408CF">
            <w:pPr>
              <w:rPr>
                <w:sz w:val="28"/>
                <w:szCs w:val="28"/>
              </w:rPr>
            </w:pPr>
          </w:p>
          <w:p w:rsidR="00A408CF" w:rsidRPr="00CD0280" w:rsidRDefault="00A408CF" w:rsidP="00A408CF">
            <w:pPr>
              <w:jc w:val="right"/>
              <w:rPr>
                <w:sz w:val="28"/>
                <w:szCs w:val="28"/>
              </w:rPr>
            </w:pPr>
            <w:r w:rsidRPr="00CD0280">
              <w:rPr>
                <w:sz w:val="28"/>
                <w:szCs w:val="28"/>
              </w:rPr>
              <w:t>____________________ /</w:t>
            </w:r>
            <w:r>
              <w:rPr>
                <w:sz w:val="28"/>
                <w:szCs w:val="28"/>
              </w:rPr>
              <w:t xml:space="preserve">                   </w:t>
            </w:r>
            <w:r w:rsidRPr="00CD0280">
              <w:rPr>
                <w:sz w:val="28"/>
                <w:szCs w:val="28"/>
              </w:rPr>
              <w:t>/</w:t>
            </w:r>
          </w:p>
          <w:p w:rsidR="00A408CF" w:rsidRPr="00CD0280" w:rsidRDefault="00A408CF" w:rsidP="00A408CF">
            <w:pPr>
              <w:rPr>
                <w:sz w:val="16"/>
                <w:szCs w:val="16"/>
              </w:rPr>
            </w:pPr>
            <w:r>
              <w:rPr>
                <w:sz w:val="16"/>
                <w:szCs w:val="16"/>
              </w:rPr>
              <w:t xml:space="preserve">          </w:t>
            </w:r>
            <w:r w:rsidRPr="00CD0280">
              <w:rPr>
                <w:sz w:val="16"/>
                <w:szCs w:val="16"/>
              </w:rPr>
              <w:t>М.П.</w:t>
            </w:r>
          </w:p>
        </w:tc>
        <w:tc>
          <w:tcPr>
            <w:tcW w:w="4786" w:type="dxa"/>
          </w:tcPr>
          <w:p w:rsidR="00A408CF" w:rsidRPr="00CD0280" w:rsidRDefault="00A408CF" w:rsidP="00A408CF">
            <w:pPr>
              <w:jc w:val="center"/>
              <w:rPr>
                <w:sz w:val="28"/>
                <w:szCs w:val="28"/>
              </w:rPr>
            </w:pPr>
          </w:p>
        </w:tc>
        <w:tc>
          <w:tcPr>
            <w:tcW w:w="5042" w:type="dxa"/>
          </w:tcPr>
          <w:p w:rsidR="00A408CF" w:rsidRPr="00CD0280" w:rsidRDefault="00A408CF" w:rsidP="00A408CF">
            <w:pPr>
              <w:jc w:val="center"/>
              <w:rPr>
                <w:sz w:val="28"/>
                <w:szCs w:val="28"/>
              </w:rPr>
            </w:pPr>
          </w:p>
        </w:tc>
      </w:tr>
    </w:tbl>
    <w:p w:rsidR="00A408CF" w:rsidRPr="00CD0280" w:rsidRDefault="00A408CF" w:rsidP="00A408CF">
      <w:pPr>
        <w:pStyle w:val="Style4"/>
        <w:ind w:left="994" w:firstLine="4109"/>
        <w:jc w:val="both"/>
        <w:rPr>
          <w:rStyle w:val="FontStyle38"/>
          <w:b w:val="0"/>
          <w:sz w:val="28"/>
          <w:szCs w:val="28"/>
        </w:rPr>
      </w:pPr>
      <w:r w:rsidRPr="00CD0280">
        <w:rPr>
          <w:rStyle w:val="FontStyle30"/>
          <w:sz w:val="28"/>
          <w:szCs w:val="28"/>
        </w:rPr>
        <w:br w:type="page"/>
      </w:r>
      <w:r w:rsidRPr="00CD0280">
        <w:rPr>
          <w:rStyle w:val="FontStyle30"/>
          <w:sz w:val="28"/>
          <w:szCs w:val="28"/>
        </w:rPr>
        <w:lastRenderedPageBreak/>
        <w:t>Приложение № 3</w:t>
      </w:r>
    </w:p>
    <w:p w:rsidR="00A408CF" w:rsidRPr="00CD0280" w:rsidRDefault="00A408CF" w:rsidP="00A408CF">
      <w:pPr>
        <w:pStyle w:val="Style5"/>
        <w:ind w:left="5103"/>
        <w:rPr>
          <w:rStyle w:val="FontStyle31"/>
          <w:sz w:val="28"/>
          <w:szCs w:val="28"/>
        </w:rPr>
      </w:pPr>
      <w:r w:rsidRPr="000D2D29">
        <w:rPr>
          <w:rStyle w:val="FontStyle38"/>
          <w:b w:val="0"/>
          <w:sz w:val="28"/>
          <w:szCs w:val="28"/>
        </w:rPr>
        <w:t>к</w:t>
      </w:r>
      <w:r w:rsidRPr="00CD0280">
        <w:rPr>
          <w:rStyle w:val="FontStyle38"/>
          <w:sz w:val="28"/>
          <w:szCs w:val="28"/>
        </w:rPr>
        <w:t xml:space="preserve"> </w:t>
      </w:r>
      <w:r w:rsidRPr="00CD0280">
        <w:rPr>
          <w:rStyle w:val="FontStyle31"/>
          <w:sz w:val="28"/>
          <w:szCs w:val="28"/>
        </w:rPr>
        <w:t>договору на организацию отстоя порожнего подвижного состава</w:t>
      </w:r>
    </w:p>
    <w:p w:rsidR="00A408CF" w:rsidRPr="00CD0280" w:rsidRDefault="00A408CF" w:rsidP="00A408CF">
      <w:pPr>
        <w:pStyle w:val="Style6"/>
        <w:ind w:firstLine="5103"/>
        <w:rPr>
          <w:sz w:val="28"/>
          <w:szCs w:val="28"/>
        </w:rPr>
      </w:pPr>
      <w:r w:rsidRPr="00CD0280">
        <w:rPr>
          <w:rStyle w:val="FontStyle39"/>
          <w:sz w:val="28"/>
          <w:szCs w:val="28"/>
        </w:rPr>
        <w:t>от «</w:t>
      </w:r>
      <w:r>
        <w:rPr>
          <w:rStyle w:val="FontStyle39"/>
          <w:sz w:val="28"/>
          <w:szCs w:val="28"/>
        </w:rPr>
        <w:t xml:space="preserve">      </w:t>
      </w:r>
      <w:r w:rsidRPr="00CD0280">
        <w:rPr>
          <w:rStyle w:val="FontStyle39"/>
          <w:sz w:val="28"/>
          <w:szCs w:val="28"/>
        </w:rPr>
        <w:t xml:space="preserve">» </w:t>
      </w:r>
      <w:r>
        <w:rPr>
          <w:rStyle w:val="FontStyle39"/>
          <w:sz w:val="28"/>
          <w:szCs w:val="28"/>
        </w:rPr>
        <w:t xml:space="preserve">              </w:t>
      </w:r>
      <w:r w:rsidRPr="00CD0280">
        <w:rPr>
          <w:rStyle w:val="FontStyle39"/>
          <w:sz w:val="28"/>
          <w:szCs w:val="28"/>
        </w:rPr>
        <w:t>201</w:t>
      </w:r>
      <w:r>
        <w:rPr>
          <w:rStyle w:val="FontStyle39"/>
          <w:sz w:val="28"/>
          <w:szCs w:val="28"/>
        </w:rPr>
        <w:t>6</w:t>
      </w:r>
      <w:r w:rsidRPr="00CD0280">
        <w:rPr>
          <w:rStyle w:val="FontStyle30"/>
          <w:sz w:val="28"/>
          <w:szCs w:val="28"/>
        </w:rPr>
        <w:t xml:space="preserve"> года № </w:t>
      </w:r>
      <w:r>
        <w:rPr>
          <w:sz w:val="28"/>
          <w:szCs w:val="28"/>
        </w:rPr>
        <w:t xml:space="preserve">        </w:t>
      </w:r>
    </w:p>
    <w:p w:rsidR="00A408CF" w:rsidRPr="00CD0280" w:rsidRDefault="00A408CF" w:rsidP="00A408CF">
      <w:pPr>
        <w:ind w:firstLine="720"/>
        <w:jc w:val="right"/>
        <w:rPr>
          <w:rStyle w:val="FontStyle30"/>
          <w:sz w:val="28"/>
          <w:szCs w:val="28"/>
        </w:rPr>
      </w:pPr>
    </w:p>
    <w:p w:rsidR="00A408CF" w:rsidRPr="00CD0280" w:rsidRDefault="00A408CF" w:rsidP="00A408CF">
      <w:pPr>
        <w:pStyle w:val="Style4"/>
        <w:ind w:left="994" w:firstLine="4109"/>
        <w:jc w:val="both"/>
        <w:rPr>
          <w:rStyle w:val="FontStyle30"/>
          <w:sz w:val="28"/>
          <w:szCs w:val="28"/>
        </w:rPr>
      </w:pPr>
    </w:p>
    <w:p w:rsidR="00A408CF" w:rsidRPr="00CD0280" w:rsidRDefault="00A408CF" w:rsidP="00A408CF">
      <w:pPr>
        <w:pStyle w:val="Style4"/>
        <w:ind w:left="994" w:firstLine="4109"/>
        <w:jc w:val="right"/>
        <w:rPr>
          <w:rStyle w:val="FontStyle30"/>
          <w:sz w:val="28"/>
          <w:szCs w:val="28"/>
        </w:rPr>
      </w:pPr>
      <w:r w:rsidRPr="00CD0280">
        <w:rPr>
          <w:rStyle w:val="FontStyle30"/>
          <w:sz w:val="28"/>
          <w:szCs w:val="28"/>
        </w:rPr>
        <w:t>Форма</w:t>
      </w:r>
    </w:p>
    <w:tbl>
      <w:tblPr>
        <w:tblpPr w:leftFromText="180" w:rightFromText="180" w:vertAnchor="text" w:horzAnchor="margin" w:tblpY="1"/>
        <w:tblW w:w="0" w:type="auto"/>
        <w:tblBorders>
          <w:bottom w:val="single" w:sz="18" w:space="0" w:color="auto"/>
          <w:insideH w:val="single" w:sz="4" w:space="0" w:color="auto"/>
          <w:insideV w:val="single" w:sz="4" w:space="0" w:color="auto"/>
        </w:tblBorders>
        <w:tblLook w:val="01E0"/>
      </w:tblPr>
      <w:tblGrid>
        <w:gridCol w:w="9571"/>
      </w:tblGrid>
      <w:tr w:rsidR="00A408CF" w:rsidRPr="00CD0280" w:rsidTr="00A408CF">
        <w:trPr>
          <w:trHeight w:val="80"/>
        </w:trPr>
        <w:tc>
          <w:tcPr>
            <w:tcW w:w="9571" w:type="dxa"/>
            <w:tcBorders>
              <w:bottom w:val="single" w:sz="18" w:space="0" w:color="auto"/>
            </w:tcBorders>
          </w:tcPr>
          <w:p w:rsidR="00A408CF" w:rsidRPr="00CD0280" w:rsidRDefault="00A408CF" w:rsidP="00A408CF">
            <w:pPr>
              <w:shd w:val="clear" w:color="auto" w:fill="FFFFFF"/>
              <w:tabs>
                <w:tab w:val="left" w:pos="426"/>
              </w:tabs>
              <w:ind w:left="403"/>
              <w:rPr>
                <w:sz w:val="28"/>
                <w:szCs w:val="28"/>
              </w:rPr>
            </w:pPr>
            <w:r w:rsidRPr="00CD0280">
              <w:rPr>
                <w:sz w:val="28"/>
                <w:szCs w:val="28"/>
              </w:rPr>
              <w:t>На бланке Заказчика</w:t>
            </w:r>
          </w:p>
        </w:tc>
      </w:tr>
    </w:tbl>
    <w:p w:rsidR="00A408CF" w:rsidRPr="00CD0280" w:rsidRDefault="00A408CF" w:rsidP="00A408CF">
      <w:pPr>
        <w:shd w:val="clear" w:color="auto" w:fill="FFFFFF"/>
        <w:tabs>
          <w:tab w:val="left" w:pos="426"/>
        </w:tabs>
        <w:ind w:left="403"/>
        <w:rPr>
          <w:sz w:val="28"/>
          <w:szCs w:val="28"/>
        </w:rPr>
      </w:pPr>
    </w:p>
    <w:p w:rsidR="00A408CF" w:rsidRPr="00CD0280" w:rsidRDefault="00A408CF" w:rsidP="00A408CF">
      <w:pPr>
        <w:shd w:val="clear" w:color="auto" w:fill="FFFFFF"/>
        <w:tabs>
          <w:tab w:val="left" w:pos="426"/>
        </w:tabs>
        <w:ind w:left="403"/>
        <w:rPr>
          <w:sz w:val="28"/>
          <w:szCs w:val="28"/>
        </w:rPr>
      </w:pPr>
    </w:p>
    <w:p w:rsidR="00A408CF" w:rsidRPr="00CD0280" w:rsidRDefault="00A408CF" w:rsidP="00A408CF">
      <w:pPr>
        <w:shd w:val="clear" w:color="auto" w:fill="FFFFFF"/>
        <w:tabs>
          <w:tab w:val="left" w:pos="426"/>
        </w:tabs>
        <w:ind w:left="403"/>
        <w:rPr>
          <w:sz w:val="28"/>
          <w:szCs w:val="28"/>
        </w:rPr>
      </w:pPr>
      <w:r w:rsidRPr="00CD0280">
        <w:rPr>
          <w:sz w:val="28"/>
          <w:szCs w:val="28"/>
        </w:rPr>
        <w:t>«Исх. № _____________ от ___________</w:t>
      </w:r>
    </w:p>
    <w:p w:rsidR="00A408CF" w:rsidRPr="00CD0280" w:rsidRDefault="00A408CF" w:rsidP="00A408CF">
      <w:pPr>
        <w:ind w:left="360"/>
        <w:jc w:val="both"/>
        <w:rPr>
          <w:iCs/>
          <w:sz w:val="28"/>
          <w:szCs w:val="28"/>
        </w:rPr>
      </w:pPr>
    </w:p>
    <w:p w:rsidR="00A408CF" w:rsidRPr="00CD0280" w:rsidRDefault="00A408CF" w:rsidP="00A408CF">
      <w:pPr>
        <w:jc w:val="center"/>
        <w:rPr>
          <w:bCs/>
          <w:sz w:val="28"/>
          <w:szCs w:val="28"/>
        </w:rPr>
      </w:pPr>
      <w:r w:rsidRPr="00CD0280">
        <w:rPr>
          <w:bCs/>
          <w:sz w:val="28"/>
          <w:szCs w:val="28"/>
        </w:rPr>
        <w:t>ЗАЯВКА № ____</w:t>
      </w:r>
    </w:p>
    <w:p w:rsidR="00A408CF" w:rsidRPr="00CD0280" w:rsidRDefault="00A408CF" w:rsidP="00A408CF">
      <w:pPr>
        <w:jc w:val="both"/>
        <w:rPr>
          <w:sz w:val="28"/>
          <w:szCs w:val="28"/>
        </w:rPr>
      </w:pPr>
    </w:p>
    <w:p w:rsidR="00A408CF" w:rsidRPr="00CD0280" w:rsidRDefault="00A408CF" w:rsidP="00A408CF">
      <w:pPr>
        <w:ind w:firstLine="708"/>
        <w:jc w:val="both"/>
        <w:rPr>
          <w:sz w:val="28"/>
          <w:szCs w:val="28"/>
        </w:rPr>
      </w:pPr>
      <w:proofErr w:type="gramStart"/>
      <w:r w:rsidRPr="00CD0280">
        <w:rPr>
          <w:sz w:val="28"/>
          <w:szCs w:val="28"/>
        </w:rPr>
        <w:t>В соответствии с Договором от ____ № ______</w:t>
      </w:r>
      <w:r w:rsidRPr="00CD0280">
        <w:rPr>
          <w:rStyle w:val="FontStyle31"/>
          <w:sz w:val="28"/>
          <w:szCs w:val="28"/>
        </w:rPr>
        <w:t>,</w:t>
      </w:r>
      <w:r w:rsidRPr="00CD0280">
        <w:rPr>
          <w:sz w:val="28"/>
          <w:szCs w:val="28"/>
        </w:rPr>
        <w:t xml:space="preserve"> прошу организовать прием*/вывод** в/из (продление*) отстоя следующих вагонов:</w:t>
      </w:r>
      <w:proofErr w:type="gramEnd"/>
    </w:p>
    <w:p w:rsidR="00A408CF" w:rsidRPr="00CD0280" w:rsidRDefault="00A408CF" w:rsidP="00A408CF">
      <w:pPr>
        <w:ind w:left="1440"/>
        <w:jc w:val="both"/>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1134"/>
        <w:gridCol w:w="1417"/>
        <w:gridCol w:w="1985"/>
        <w:gridCol w:w="1275"/>
        <w:gridCol w:w="1276"/>
        <w:gridCol w:w="1800"/>
        <w:gridCol w:w="1035"/>
      </w:tblGrid>
      <w:tr w:rsidR="00A408CF" w:rsidRPr="00CD0280" w:rsidTr="00A408CF">
        <w:tc>
          <w:tcPr>
            <w:tcW w:w="392" w:type="dxa"/>
            <w:vAlign w:val="center"/>
          </w:tcPr>
          <w:p w:rsidR="00A408CF" w:rsidRPr="00CD0280" w:rsidRDefault="00A408CF" w:rsidP="00A408CF">
            <w:pPr>
              <w:ind w:left="-113" w:right="-118"/>
              <w:jc w:val="center"/>
              <w:rPr>
                <w:sz w:val="28"/>
                <w:szCs w:val="28"/>
              </w:rPr>
            </w:pPr>
            <w:r w:rsidRPr="00CD0280">
              <w:rPr>
                <w:sz w:val="28"/>
                <w:szCs w:val="28"/>
              </w:rPr>
              <w:t>№</w:t>
            </w:r>
          </w:p>
          <w:p w:rsidR="00A408CF" w:rsidRPr="00CD0280" w:rsidRDefault="00A408CF" w:rsidP="00A408CF">
            <w:pPr>
              <w:ind w:left="-113" w:right="-118"/>
              <w:jc w:val="center"/>
              <w:rPr>
                <w:sz w:val="28"/>
                <w:szCs w:val="28"/>
              </w:rPr>
            </w:pPr>
            <w:proofErr w:type="spellStart"/>
            <w:proofErr w:type="gramStart"/>
            <w:r w:rsidRPr="00CD0280">
              <w:rPr>
                <w:sz w:val="28"/>
                <w:szCs w:val="28"/>
              </w:rPr>
              <w:t>п</w:t>
            </w:r>
            <w:proofErr w:type="spellEnd"/>
            <w:proofErr w:type="gramEnd"/>
            <w:r w:rsidRPr="00CD0280">
              <w:rPr>
                <w:sz w:val="28"/>
                <w:szCs w:val="28"/>
              </w:rPr>
              <w:t>/</w:t>
            </w:r>
            <w:proofErr w:type="spellStart"/>
            <w:r w:rsidRPr="00CD0280">
              <w:rPr>
                <w:sz w:val="28"/>
                <w:szCs w:val="28"/>
              </w:rPr>
              <w:t>п</w:t>
            </w:r>
            <w:proofErr w:type="spellEnd"/>
          </w:p>
        </w:tc>
        <w:tc>
          <w:tcPr>
            <w:tcW w:w="1134" w:type="dxa"/>
            <w:vAlign w:val="center"/>
          </w:tcPr>
          <w:p w:rsidR="00A408CF" w:rsidRPr="00CD0280" w:rsidRDefault="00A408CF" w:rsidP="00A408CF">
            <w:pPr>
              <w:ind w:left="-113" w:right="-118"/>
              <w:jc w:val="center"/>
              <w:rPr>
                <w:sz w:val="28"/>
                <w:szCs w:val="28"/>
              </w:rPr>
            </w:pPr>
            <w:r w:rsidRPr="00CD0280">
              <w:rPr>
                <w:sz w:val="28"/>
                <w:szCs w:val="28"/>
              </w:rPr>
              <w:t>№ Вагона</w:t>
            </w:r>
          </w:p>
        </w:tc>
        <w:tc>
          <w:tcPr>
            <w:tcW w:w="1417" w:type="dxa"/>
            <w:vAlign w:val="center"/>
          </w:tcPr>
          <w:p w:rsidR="00A408CF" w:rsidRPr="00CD0280" w:rsidRDefault="00A408CF" w:rsidP="00A408CF">
            <w:pPr>
              <w:ind w:left="-43" w:right="-31"/>
              <w:jc w:val="center"/>
              <w:rPr>
                <w:sz w:val="28"/>
                <w:szCs w:val="28"/>
              </w:rPr>
            </w:pPr>
            <w:r w:rsidRPr="00CD0280">
              <w:rPr>
                <w:sz w:val="28"/>
                <w:szCs w:val="28"/>
              </w:rPr>
              <w:t>Тип и модель подвижного состава</w:t>
            </w:r>
          </w:p>
        </w:tc>
        <w:tc>
          <w:tcPr>
            <w:tcW w:w="1985" w:type="dxa"/>
          </w:tcPr>
          <w:p w:rsidR="00A408CF" w:rsidRPr="00CD0280" w:rsidRDefault="00A408CF" w:rsidP="00A408CF">
            <w:pPr>
              <w:jc w:val="center"/>
              <w:rPr>
                <w:sz w:val="28"/>
                <w:szCs w:val="28"/>
              </w:rPr>
            </w:pPr>
            <w:r w:rsidRPr="00CD0280">
              <w:rPr>
                <w:sz w:val="28"/>
                <w:szCs w:val="28"/>
              </w:rPr>
              <w:t>Станция отправления*/ назначения** вагона</w:t>
            </w:r>
          </w:p>
        </w:tc>
        <w:tc>
          <w:tcPr>
            <w:tcW w:w="1275" w:type="dxa"/>
            <w:vAlign w:val="center"/>
          </w:tcPr>
          <w:p w:rsidR="00A408CF" w:rsidRPr="00CD0280" w:rsidRDefault="00A408CF" w:rsidP="00A408CF">
            <w:pPr>
              <w:ind w:left="-108"/>
              <w:jc w:val="center"/>
              <w:rPr>
                <w:sz w:val="28"/>
                <w:szCs w:val="28"/>
              </w:rPr>
            </w:pPr>
            <w:r w:rsidRPr="00CD0280">
              <w:rPr>
                <w:sz w:val="28"/>
                <w:szCs w:val="28"/>
              </w:rPr>
              <w:t>Дата приема*/ вывода**</w:t>
            </w:r>
          </w:p>
        </w:tc>
        <w:tc>
          <w:tcPr>
            <w:tcW w:w="1276" w:type="dxa"/>
            <w:vAlign w:val="center"/>
          </w:tcPr>
          <w:p w:rsidR="00A408CF" w:rsidRPr="00CD0280" w:rsidRDefault="00A408CF" w:rsidP="00A408CF">
            <w:pPr>
              <w:ind w:left="-108" w:right="-32"/>
              <w:jc w:val="center"/>
              <w:rPr>
                <w:sz w:val="28"/>
                <w:szCs w:val="28"/>
              </w:rPr>
            </w:pPr>
            <w:r w:rsidRPr="00CD0280">
              <w:rPr>
                <w:sz w:val="28"/>
                <w:szCs w:val="28"/>
              </w:rPr>
              <w:t>В отстой*/ из отстоя**</w:t>
            </w:r>
          </w:p>
        </w:tc>
        <w:tc>
          <w:tcPr>
            <w:tcW w:w="1800" w:type="dxa"/>
            <w:vAlign w:val="center"/>
          </w:tcPr>
          <w:p w:rsidR="00A408CF" w:rsidRPr="00CD0280" w:rsidRDefault="00A408CF" w:rsidP="00A408CF">
            <w:pPr>
              <w:ind w:left="-43" w:right="-31"/>
              <w:jc w:val="center"/>
              <w:rPr>
                <w:sz w:val="28"/>
                <w:szCs w:val="28"/>
              </w:rPr>
            </w:pPr>
            <w:r w:rsidRPr="00CD0280">
              <w:rPr>
                <w:sz w:val="28"/>
                <w:szCs w:val="28"/>
              </w:rPr>
              <w:t>Планируемое время нахождения в отстое **</w:t>
            </w:r>
          </w:p>
        </w:tc>
        <w:tc>
          <w:tcPr>
            <w:tcW w:w="1035" w:type="dxa"/>
            <w:vAlign w:val="center"/>
          </w:tcPr>
          <w:p w:rsidR="00A408CF" w:rsidRPr="00CD0280" w:rsidRDefault="00A408CF" w:rsidP="00A408CF">
            <w:pPr>
              <w:ind w:left="-43" w:right="-31"/>
              <w:jc w:val="center"/>
              <w:rPr>
                <w:sz w:val="28"/>
                <w:szCs w:val="28"/>
              </w:rPr>
            </w:pPr>
            <w:r w:rsidRPr="00CD0280">
              <w:rPr>
                <w:sz w:val="28"/>
                <w:szCs w:val="28"/>
              </w:rPr>
              <w:t>Примечание</w:t>
            </w:r>
          </w:p>
        </w:tc>
      </w:tr>
      <w:tr w:rsidR="00A408CF" w:rsidRPr="00CD0280" w:rsidTr="00A408CF">
        <w:tc>
          <w:tcPr>
            <w:tcW w:w="392" w:type="dxa"/>
          </w:tcPr>
          <w:p w:rsidR="00A408CF" w:rsidRPr="00CD0280" w:rsidRDefault="00A408CF" w:rsidP="00A408CF">
            <w:pPr>
              <w:ind w:left="-113" w:right="-118"/>
              <w:jc w:val="center"/>
              <w:rPr>
                <w:sz w:val="28"/>
                <w:szCs w:val="28"/>
              </w:rPr>
            </w:pPr>
            <w:r w:rsidRPr="00CD0280">
              <w:rPr>
                <w:sz w:val="28"/>
                <w:szCs w:val="28"/>
              </w:rPr>
              <w:t>1</w:t>
            </w:r>
          </w:p>
        </w:tc>
        <w:tc>
          <w:tcPr>
            <w:tcW w:w="1134" w:type="dxa"/>
          </w:tcPr>
          <w:p w:rsidR="00A408CF" w:rsidRPr="00CD0280" w:rsidRDefault="00A408CF" w:rsidP="00A408CF">
            <w:pPr>
              <w:jc w:val="both"/>
              <w:rPr>
                <w:sz w:val="28"/>
                <w:szCs w:val="28"/>
              </w:rPr>
            </w:pPr>
          </w:p>
        </w:tc>
        <w:tc>
          <w:tcPr>
            <w:tcW w:w="1417" w:type="dxa"/>
          </w:tcPr>
          <w:p w:rsidR="00A408CF" w:rsidRPr="00CD0280" w:rsidRDefault="00A408CF" w:rsidP="00A408CF">
            <w:pPr>
              <w:jc w:val="both"/>
              <w:rPr>
                <w:sz w:val="28"/>
                <w:szCs w:val="28"/>
              </w:rPr>
            </w:pPr>
          </w:p>
        </w:tc>
        <w:tc>
          <w:tcPr>
            <w:tcW w:w="1985" w:type="dxa"/>
          </w:tcPr>
          <w:p w:rsidR="00A408CF" w:rsidRPr="00CD0280" w:rsidRDefault="00A408CF" w:rsidP="00A408CF">
            <w:pPr>
              <w:jc w:val="both"/>
              <w:rPr>
                <w:sz w:val="28"/>
                <w:szCs w:val="28"/>
              </w:rPr>
            </w:pPr>
          </w:p>
        </w:tc>
        <w:tc>
          <w:tcPr>
            <w:tcW w:w="1275" w:type="dxa"/>
          </w:tcPr>
          <w:p w:rsidR="00A408CF" w:rsidRPr="00CD0280" w:rsidRDefault="00A408CF" w:rsidP="00A408CF">
            <w:pPr>
              <w:jc w:val="both"/>
              <w:rPr>
                <w:sz w:val="28"/>
                <w:szCs w:val="28"/>
              </w:rPr>
            </w:pPr>
          </w:p>
        </w:tc>
        <w:tc>
          <w:tcPr>
            <w:tcW w:w="1276" w:type="dxa"/>
          </w:tcPr>
          <w:p w:rsidR="00A408CF" w:rsidRPr="00CD0280" w:rsidRDefault="00A408CF" w:rsidP="00A408CF">
            <w:pPr>
              <w:jc w:val="both"/>
              <w:rPr>
                <w:sz w:val="28"/>
                <w:szCs w:val="28"/>
              </w:rPr>
            </w:pPr>
          </w:p>
        </w:tc>
        <w:tc>
          <w:tcPr>
            <w:tcW w:w="1800" w:type="dxa"/>
          </w:tcPr>
          <w:p w:rsidR="00A408CF" w:rsidRPr="00CD0280" w:rsidRDefault="00A408CF" w:rsidP="00A408CF">
            <w:pPr>
              <w:jc w:val="both"/>
              <w:rPr>
                <w:sz w:val="28"/>
                <w:szCs w:val="28"/>
              </w:rPr>
            </w:pPr>
          </w:p>
        </w:tc>
        <w:tc>
          <w:tcPr>
            <w:tcW w:w="1035" w:type="dxa"/>
          </w:tcPr>
          <w:p w:rsidR="00A408CF" w:rsidRPr="00CD0280" w:rsidRDefault="00A408CF" w:rsidP="00A408CF">
            <w:pPr>
              <w:jc w:val="both"/>
              <w:rPr>
                <w:sz w:val="28"/>
                <w:szCs w:val="28"/>
              </w:rPr>
            </w:pPr>
          </w:p>
        </w:tc>
      </w:tr>
      <w:tr w:rsidR="00A408CF" w:rsidRPr="00CD0280" w:rsidTr="00A408CF">
        <w:tc>
          <w:tcPr>
            <w:tcW w:w="392" w:type="dxa"/>
          </w:tcPr>
          <w:p w:rsidR="00A408CF" w:rsidRPr="00CD0280" w:rsidRDefault="00A408CF" w:rsidP="00A408CF">
            <w:pPr>
              <w:ind w:left="-113" w:right="-118"/>
              <w:jc w:val="center"/>
              <w:rPr>
                <w:sz w:val="28"/>
                <w:szCs w:val="28"/>
              </w:rPr>
            </w:pPr>
            <w:r w:rsidRPr="00CD0280">
              <w:rPr>
                <w:sz w:val="28"/>
                <w:szCs w:val="28"/>
              </w:rPr>
              <w:t>2</w:t>
            </w:r>
          </w:p>
        </w:tc>
        <w:tc>
          <w:tcPr>
            <w:tcW w:w="1134" w:type="dxa"/>
          </w:tcPr>
          <w:p w:rsidR="00A408CF" w:rsidRPr="00CD0280" w:rsidRDefault="00A408CF" w:rsidP="00A408CF">
            <w:pPr>
              <w:jc w:val="both"/>
              <w:rPr>
                <w:sz w:val="28"/>
                <w:szCs w:val="28"/>
              </w:rPr>
            </w:pPr>
          </w:p>
        </w:tc>
        <w:tc>
          <w:tcPr>
            <w:tcW w:w="1417" w:type="dxa"/>
          </w:tcPr>
          <w:p w:rsidR="00A408CF" w:rsidRPr="00CD0280" w:rsidRDefault="00A408CF" w:rsidP="00A408CF">
            <w:pPr>
              <w:jc w:val="both"/>
              <w:rPr>
                <w:sz w:val="28"/>
                <w:szCs w:val="28"/>
              </w:rPr>
            </w:pPr>
          </w:p>
        </w:tc>
        <w:tc>
          <w:tcPr>
            <w:tcW w:w="1985" w:type="dxa"/>
          </w:tcPr>
          <w:p w:rsidR="00A408CF" w:rsidRPr="00CD0280" w:rsidRDefault="00A408CF" w:rsidP="00A408CF">
            <w:pPr>
              <w:jc w:val="both"/>
              <w:rPr>
                <w:sz w:val="28"/>
                <w:szCs w:val="28"/>
              </w:rPr>
            </w:pPr>
          </w:p>
        </w:tc>
        <w:tc>
          <w:tcPr>
            <w:tcW w:w="1275" w:type="dxa"/>
          </w:tcPr>
          <w:p w:rsidR="00A408CF" w:rsidRPr="00CD0280" w:rsidRDefault="00A408CF" w:rsidP="00A408CF">
            <w:pPr>
              <w:jc w:val="both"/>
              <w:rPr>
                <w:sz w:val="28"/>
                <w:szCs w:val="28"/>
              </w:rPr>
            </w:pPr>
          </w:p>
        </w:tc>
        <w:tc>
          <w:tcPr>
            <w:tcW w:w="1276" w:type="dxa"/>
          </w:tcPr>
          <w:p w:rsidR="00A408CF" w:rsidRPr="00CD0280" w:rsidRDefault="00A408CF" w:rsidP="00A408CF">
            <w:pPr>
              <w:jc w:val="both"/>
              <w:rPr>
                <w:sz w:val="28"/>
                <w:szCs w:val="28"/>
              </w:rPr>
            </w:pPr>
          </w:p>
        </w:tc>
        <w:tc>
          <w:tcPr>
            <w:tcW w:w="1800" w:type="dxa"/>
          </w:tcPr>
          <w:p w:rsidR="00A408CF" w:rsidRPr="00CD0280" w:rsidRDefault="00A408CF" w:rsidP="00A408CF">
            <w:pPr>
              <w:jc w:val="both"/>
              <w:rPr>
                <w:sz w:val="28"/>
                <w:szCs w:val="28"/>
              </w:rPr>
            </w:pPr>
          </w:p>
        </w:tc>
        <w:tc>
          <w:tcPr>
            <w:tcW w:w="1035" w:type="dxa"/>
          </w:tcPr>
          <w:p w:rsidR="00A408CF" w:rsidRPr="00CD0280" w:rsidRDefault="00A408CF" w:rsidP="00A408CF">
            <w:pPr>
              <w:jc w:val="both"/>
              <w:rPr>
                <w:sz w:val="28"/>
                <w:szCs w:val="28"/>
              </w:rPr>
            </w:pPr>
          </w:p>
        </w:tc>
      </w:tr>
    </w:tbl>
    <w:p w:rsidR="00A408CF" w:rsidRPr="00CD0280" w:rsidRDefault="00A408CF" w:rsidP="00A408CF">
      <w:pPr>
        <w:jc w:val="both"/>
        <w:rPr>
          <w:sz w:val="28"/>
          <w:szCs w:val="28"/>
        </w:rPr>
      </w:pPr>
    </w:p>
    <w:p w:rsidR="00A408CF" w:rsidRPr="00CD0280" w:rsidRDefault="00A408CF" w:rsidP="00A408CF">
      <w:pPr>
        <w:ind w:firstLine="708"/>
        <w:jc w:val="both"/>
        <w:rPr>
          <w:sz w:val="28"/>
          <w:szCs w:val="28"/>
        </w:rPr>
      </w:pPr>
    </w:p>
    <w:p w:rsidR="00A408CF" w:rsidRPr="00CD0280" w:rsidRDefault="00A408CF" w:rsidP="00A408CF">
      <w:pPr>
        <w:ind w:left="1440"/>
        <w:jc w:val="both"/>
        <w:rPr>
          <w:sz w:val="28"/>
          <w:szCs w:val="28"/>
        </w:rPr>
      </w:pPr>
    </w:p>
    <w:p w:rsidR="00A408CF" w:rsidRPr="00CD0280" w:rsidRDefault="00A408CF" w:rsidP="00A408CF">
      <w:pPr>
        <w:rPr>
          <w:sz w:val="28"/>
          <w:szCs w:val="28"/>
        </w:rPr>
      </w:pPr>
      <w:r w:rsidRPr="00CD0280">
        <w:rPr>
          <w:sz w:val="28"/>
          <w:szCs w:val="28"/>
        </w:rPr>
        <w:t>Должность*** ___________________________________ /_________/</w:t>
      </w:r>
    </w:p>
    <w:p w:rsidR="00A408CF" w:rsidRPr="00CD0280" w:rsidRDefault="00A408CF" w:rsidP="00A408CF">
      <w:pPr>
        <w:jc w:val="both"/>
        <w:rPr>
          <w:bCs/>
          <w:sz w:val="28"/>
          <w:szCs w:val="28"/>
        </w:rPr>
      </w:pPr>
      <w:r w:rsidRPr="00CD0280">
        <w:rPr>
          <w:bCs/>
          <w:sz w:val="28"/>
          <w:szCs w:val="28"/>
        </w:rPr>
        <w:t xml:space="preserve">    м.п.</w:t>
      </w:r>
    </w:p>
    <w:p w:rsidR="00A408CF" w:rsidRPr="00CD0280" w:rsidRDefault="00A408CF" w:rsidP="00A408CF">
      <w:pPr>
        <w:jc w:val="both"/>
        <w:rPr>
          <w:b/>
          <w:bCs/>
          <w:sz w:val="28"/>
          <w:szCs w:val="28"/>
        </w:rPr>
      </w:pPr>
    </w:p>
    <w:p w:rsidR="00A408CF" w:rsidRPr="00CD0280" w:rsidRDefault="00A408CF" w:rsidP="00A408CF">
      <w:pPr>
        <w:rPr>
          <w:sz w:val="28"/>
          <w:szCs w:val="28"/>
        </w:rPr>
      </w:pPr>
      <w:r w:rsidRPr="00CD0280">
        <w:rPr>
          <w:sz w:val="28"/>
          <w:szCs w:val="28"/>
        </w:rPr>
        <w:t>* для заявки на прием или продление отстоя</w:t>
      </w:r>
    </w:p>
    <w:p w:rsidR="00A408CF" w:rsidRPr="00CD0280" w:rsidRDefault="00A408CF" w:rsidP="00A408CF">
      <w:pPr>
        <w:rPr>
          <w:sz w:val="28"/>
          <w:szCs w:val="28"/>
        </w:rPr>
      </w:pPr>
      <w:r w:rsidRPr="00CD0280">
        <w:rPr>
          <w:sz w:val="28"/>
          <w:szCs w:val="28"/>
        </w:rPr>
        <w:t>** для заявки на вывод из отстоя</w:t>
      </w:r>
    </w:p>
    <w:p w:rsidR="00A408CF" w:rsidRPr="00CD0280" w:rsidRDefault="00A408CF" w:rsidP="00A408CF">
      <w:pPr>
        <w:rPr>
          <w:sz w:val="28"/>
          <w:szCs w:val="28"/>
        </w:rPr>
      </w:pPr>
      <w:r w:rsidRPr="00CD0280">
        <w:rPr>
          <w:sz w:val="28"/>
          <w:szCs w:val="28"/>
        </w:rPr>
        <w:t>***руководитель или другое уполномоченное лицо (с подтверждением полномочий)</w:t>
      </w:r>
    </w:p>
    <w:p w:rsidR="00A408CF" w:rsidRPr="00CD0280" w:rsidRDefault="00A408CF" w:rsidP="00A408CF">
      <w:pPr>
        <w:jc w:val="right"/>
        <w:rPr>
          <w:sz w:val="28"/>
          <w:szCs w:val="28"/>
        </w:rPr>
      </w:pPr>
      <w:r w:rsidRPr="00CD0280">
        <w:rPr>
          <w:sz w:val="28"/>
          <w:szCs w:val="28"/>
        </w:rPr>
        <w:t xml:space="preserve">Конец заявки </w:t>
      </w:r>
    </w:p>
    <w:p w:rsidR="00A408CF" w:rsidRPr="00CD0280" w:rsidRDefault="00A408CF" w:rsidP="00A408CF">
      <w:pPr>
        <w:jc w:val="center"/>
        <w:rPr>
          <w:sz w:val="28"/>
          <w:szCs w:val="28"/>
        </w:rPr>
      </w:pPr>
      <w:r w:rsidRPr="00CD0280">
        <w:rPr>
          <w:sz w:val="28"/>
          <w:szCs w:val="28"/>
        </w:rPr>
        <w:t>Форма заявки согласована:</w:t>
      </w:r>
    </w:p>
    <w:p w:rsidR="00A408CF" w:rsidRPr="00CD0280" w:rsidRDefault="00A408CF" w:rsidP="00A408CF">
      <w:pPr>
        <w:rPr>
          <w:sz w:val="28"/>
          <w:szCs w:val="28"/>
        </w:rPr>
      </w:pPr>
    </w:p>
    <w:tbl>
      <w:tblPr>
        <w:tblW w:w="9572" w:type="dxa"/>
        <w:tblLook w:val="00A0"/>
      </w:tblPr>
      <w:tblGrid>
        <w:gridCol w:w="4786"/>
        <w:gridCol w:w="4786"/>
      </w:tblGrid>
      <w:tr w:rsidR="00A408CF" w:rsidRPr="00CD0280" w:rsidTr="00A408CF">
        <w:tc>
          <w:tcPr>
            <w:tcW w:w="4786" w:type="dxa"/>
          </w:tcPr>
          <w:p w:rsidR="00A408CF" w:rsidRPr="00CD0280" w:rsidRDefault="00A408CF" w:rsidP="00A408CF">
            <w:pPr>
              <w:rPr>
                <w:sz w:val="28"/>
                <w:szCs w:val="28"/>
              </w:rPr>
            </w:pPr>
            <w:r w:rsidRPr="00CD0280">
              <w:rPr>
                <w:sz w:val="28"/>
                <w:szCs w:val="28"/>
              </w:rPr>
              <w:t>Заказчик:</w:t>
            </w:r>
          </w:p>
        </w:tc>
        <w:tc>
          <w:tcPr>
            <w:tcW w:w="4786" w:type="dxa"/>
          </w:tcPr>
          <w:p w:rsidR="00A408CF" w:rsidRPr="00CD0280" w:rsidRDefault="00A408CF" w:rsidP="00A408CF">
            <w:pPr>
              <w:rPr>
                <w:sz w:val="28"/>
                <w:szCs w:val="28"/>
              </w:rPr>
            </w:pPr>
            <w:r>
              <w:rPr>
                <w:sz w:val="28"/>
                <w:szCs w:val="28"/>
              </w:rPr>
              <w:t xml:space="preserve">     </w:t>
            </w:r>
            <w:r w:rsidRPr="00CD0280">
              <w:rPr>
                <w:sz w:val="28"/>
                <w:szCs w:val="28"/>
              </w:rPr>
              <w:t>Исполнитель:</w:t>
            </w:r>
          </w:p>
        </w:tc>
      </w:tr>
      <w:tr w:rsidR="00A408CF" w:rsidRPr="00CD0280" w:rsidTr="00A408CF">
        <w:trPr>
          <w:trHeight w:val="988"/>
        </w:trPr>
        <w:tc>
          <w:tcPr>
            <w:tcW w:w="4786" w:type="dxa"/>
          </w:tcPr>
          <w:p w:rsidR="00A408CF" w:rsidRPr="00CD0280" w:rsidRDefault="00A408CF" w:rsidP="00A408CF">
            <w:pPr>
              <w:rPr>
                <w:sz w:val="28"/>
                <w:szCs w:val="28"/>
              </w:rPr>
            </w:pPr>
          </w:p>
          <w:p w:rsidR="00A408CF" w:rsidRPr="00CD0280" w:rsidRDefault="00A408CF" w:rsidP="00A408CF">
            <w:pPr>
              <w:rPr>
                <w:sz w:val="28"/>
                <w:szCs w:val="28"/>
              </w:rPr>
            </w:pPr>
            <w:r>
              <w:rPr>
                <w:sz w:val="28"/>
                <w:szCs w:val="28"/>
              </w:rPr>
              <w:t>____________________</w:t>
            </w:r>
            <w:r w:rsidRPr="00CD0280">
              <w:rPr>
                <w:sz w:val="28"/>
                <w:szCs w:val="28"/>
              </w:rPr>
              <w:t>/</w:t>
            </w:r>
            <w:r>
              <w:rPr>
                <w:sz w:val="28"/>
                <w:szCs w:val="28"/>
              </w:rPr>
              <w:t xml:space="preserve">                  /</w:t>
            </w:r>
          </w:p>
          <w:p w:rsidR="00A408CF" w:rsidRPr="00CD0280" w:rsidRDefault="00A408CF" w:rsidP="00A408CF">
            <w:pPr>
              <w:rPr>
                <w:sz w:val="16"/>
                <w:szCs w:val="16"/>
              </w:rPr>
            </w:pPr>
            <w:r w:rsidRPr="00CD0280">
              <w:rPr>
                <w:sz w:val="16"/>
                <w:szCs w:val="16"/>
              </w:rPr>
              <w:t>М.П.</w:t>
            </w:r>
          </w:p>
        </w:tc>
        <w:tc>
          <w:tcPr>
            <w:tcW w:w="4786" w:type="dxa"/>
          </w:tcPr>
          <w:p w:rsidR="00A408CF" w:rsidRPr="00CD0280" w:rsidRDefault="00A408CF" w:rsidP="00A408CF">
            <w:pPr>
              <w:rPr>
                <w:sz w:val="28"/>
                <w:szCs w:val="28"/>
              </w:rPr>
            </w:pPr>
          </w:p>
          <w:p w:rsidR="00A408CF" w:rsidRPr="00CD0280" w:rsidRDefault="00A408CF" w:rsidP="00A408CF">
            <w:pPr>
              <w:jc w:val="right"/>
              <w:rPr>
                <w:sz w:val="28"/>
                <w:szCs w:val="28"/>
              </w:rPr>
            </w:pPr>
            <w:r w:rsidRPr="00CD0280">
              <w:rPr>
                <w:sz w:val="28"/>
                <w:szCs w:val="28"/>
              </w:rPr>
              <w:t>____________________ /</w:t>
            </w:r>
            <w:r>
              <w:rPr>
                <w:sz w:val="28"/>
                <w:szCs w:val="28"/>
              </w:rPr>
              <w:t xml:space="preserve">                    </w:t>
            </w:r>
            <w:r w:rsidRPr="00CD0280">
              <w:rPr>
                <w:sz w:val="28"/>
                <w:szCs w:val="28"/>
              </w:rPr>
              <w:t>/</w:t>
            </w:r>
          </w:p>
          <w:p w:rsidR="00A408CF" w:rsidRPr="00CD0280" w:rsidRDefault="00A408CF" w:rsidP="00A408CF">
            <w:pPr>
              <w:rPr>
                <w:sz w:val="16"/>
                <w:szCs w:val="16"/>
              </w:rPr>
            </w:pPr>
            <w:r>
              <w:rPr>
                <w:sz w:val="16"/>
                <w:szCs w:val="16"/>
              </w:rPr>
              <w:t xml:space="preserve">          </w:t>
            </w:r>
            <w:r w:rsidRPr="00CD0280">
              <w:rPr>
                <w:sz w:val="16"/>
                <w:szCs w:val="16"/>
              </w:rPr>
              <w:t>М.П.</w:t>
            </w:r>
          </w:p>
        </w:tc>
      </w:tr>
    </w:tbl>
    <w:p w:rsidR="00A408CF" w:rsidRPr="00C95B78" w:rsidRDefault="00A408CF" w:rsidP="00A408CF">
      <w:pPr>
        <w:pStyle w:val="Style4"/>
        <w:ind w:left="994" w:firstLine="4109"/>
        <w:jc w:val="both"/>
        <w:rPr>
          <w:rStyle w:val="FontStyle38"/>
          <w:b w:val="0"/>
          <w:sz w:val="28"/>
          <w:szCs w:val="28"/>
        </w:rPr>
      </w:pPr>
      <w:r w:rsidRPr="00E15E1D">
        <w:rPr>
          <w:sz w:val="26"/>
          <w:szCs w:val="26"/>
        </w:rPr>
        <w:br w:type="page"/>
      </w:r>
      <w:r w:rsidRPr="00C95B78">
        <w:rPr>
          <w:rStyle w:val="FontStyle30"/>
          <w:sz w:val="28"/>
          <w:szCs w:val="28"/>
        </w:rPr>
        <w:lastRenderedPageBreak/>
        <w:t>Приложение № 4</w:t>
      </w:r>
    </w:p>
    <w:p w:rsidR="00A408CF" w:rsidRPr="00C95B78" w:rsidRDefault="00A408CF" w:rsidP="00A408CF">
      <w:pPr>
        <w:pStyle w:val="Style5"/>
        <w:ind w:left="5103"/>
        <w:rPr>
          <w:rStyle w:val="FontStyle31"/>
          <w:sz w:val="28"/>
          <w:szCs w:val="28"/>
        </w:rPr>
      </w:pPr>
      <w:r w:rsidRPr="000D2D29">
        <w:rPr>
          <w:rStyle w:val="FontStyle38"/>
          <w:b w:val="0"/>
          <w:sz w:val="28"/>
          <w:szCs w:val="28"/>
        </w:rPr>
        <w:t>к</w:t>
      </w:r>
      <w:r w:rsidRPr="00C95B78">
        <w:rPr>
          <w:rStyle w:val="FontStyle38"/>
          <w:sz w:val="28"/>
          <w:szCs w:val="28"/>
        </w:rPr>
        <w:t xml:space="preserve"> </w:t>
      </w:r>
      <w:r w:rsidRPr="00C95B78">
        <w:rPr>
          <w:rStyle w:val="FontStyle31"/>
          <w:sz w:val="28"/>
          <w:szCs w:val="28"/>
        </w:rPr>
        <w:t>договору на организацию отстоя порожнего подвижного состава</w:t>
      </w:r>
    </w:p>
    <w:p w:rsidR="00A408CF" w:rsidRPr="00CD0280" w:rsidRDefault="00A408CF" w:rsidP="00A408CF">
      <w:pPr>
        <w:pStyle w:val="Style6"/>
        <w:ind w:firstLine="5103"/>
        <w:rPr>
          <w:sz w:val="28"/>
          <w:szCs w:val="28"/>
        </w:rPr>
      </w:pPr>
      <w:r w:rsidRPr="00CD0280">
        <w:rPr>
          <w:rStyle w:val="FontStyle39"/>
          <w:sz w:val="28"/>
          <w:szCs w:val="28"/>
        </w:rPr>
        <w:t>от «</w:t>
      </w:r>
      <w:r>
        <w:rPr>
          <w:rStyle w:val="FontStyle39"/>
          <w:sz w:val="28"/>
          <w:szCs w:val="28"/>
        </w:rPr>
        <w:t xml:space="preserve">   </w:t>
      </w:r>
      <w:r w:rsidRPr="00CD0280">
        <w:rPr>
          <w:rStyle w:val="FontStyle39"/>
          <w:sz w:val="28"/>
          <w:szCs w:val="28"/>
        </w:rPr>
        <w:t xml:space="preserve">» </w:t>
      </w:r>
      <w:r>
        <w:rPr>
          <w:rStyle w:val="FontStyle39"/>
          <w:sz w:val="28"/>
          <w:szCs w:val="28"/>
        </w:rPr>
        <w:t xml:space="preserve">            </w:t>
      </w:r>
      <w:r w:rsidRPr="00CD0280">
        <w:rPr>
          <w:rStyle w:val="FontStyle39"/>
          <w:sz w:val="28"/>
          <w:szCs w:val="28"/>
        </w:rPr>
        <w:t xml:space="preserve"> 201</w:t>
      </w:r>
      <w:r>
        <w:rPr>
          <w:rStyle w:val="FontStyle39"/>
          <w:sz w:val="28"/>
          <w:szCs w:val="28"/>
        </w:rPr>
        <w:t>6</w:t>
      </w:r>
      <w:r w:rsidRPr="00CD0280">
        <w:rPr>
          <w:rStyle w:val="FontStyle30"/>
          <w:sz w:val="28"/>
          <w:szCs w:val="28"/>
        </w:rPr>
        <w:t xml:space="preserve"> года № </w:t>
      </w:r>
      <w:r>
        <w:rPr>
          <w:sz w:val="28"/>
          <w:szCs w:val="28"/>
        </w:rPr>
        <w:t xml:space="preserve">     </w:t>
      </w:r>
    </w:p>
    <w:p w:rsidR="00A408CF" w:rsidRPr="00C95B78" w:rsidRDefault="00A408CF" w:rsidP="00A408CF">
      <w:pPr>
        <w:ind w:firstLine="720"/>
        <w:jc w:val="right"/>
        <w:rPr>
          <w:sz w:val="28"/>
          <w:szCs w:val="28"/>
        </w:rPr>
      </w:pPr>
    </w:p>
    <w:p w:rsidR="00A408CF" w:rsidRPr="00C95B78" w:rsidRDefault="00A408CF" w:rsidP="00A408CF">
      <w:pPr>
        <w:pStyle w:val="afd"/>
        <w:tabs>
          <w:tab w:val="left" w:pos="0"/>
        </w:tabs>
        <w:jc w:val="right"/>
        <w:rPr>
          <w:sz w:val="28"/>
          <w:szCs w:val="28"/>
        </w:rPr>
      </w:pPr>
      <w:r w:rsidRPr="00C95B78">
        <w:rPr>
          <w:sz w:val="28"/>
          <w:szCs w:val="28"/>
        </w:rPr>
        <w:t>ФОРМА</w:t>
      </w:r>
    </w:p>
    <w:p w:rsidR="00A408CF" w:rsidRPr="00C95B78" w:rsidRDefault="00A408CF" w:rsidP="00A408CF">
      <w:pPr>
        <w:pStyle w:val="afd"/>
        <w:tabs>
          <w:tab w:val="left" w:pos="0"/>
        </w:tabs>
        <w:rPr>
          <w:sz w:val="28"/>
          <w:szCs w:val="28"/>
        </w:rPr>
      </w:pPr>
      <w:r w:rsidRPr="00C95B78">
        <w:rPr>
          <w:sz w:val="28"/>
          <w:szCs w:val="28"/>
        </w:rPr>
        <w:t>«Исполнитель:</w:t>
      </w:r>
      <w:r w:rsidRPr="00C95B78">
        <w:rPr>
          <w:sz w:val="28"/>
          <w:szCs w:val="28"/>
          <w:u w:val="single"/>
        </w:rPr>
        <w:t>____________________</w:t>
      </w:r>
    </w:p>
    <w:p w:rsidR="00A408CF" w:rsidRPr="00C95B78" w:rsidRDefault="00A408CF" w:rsidP="00A408CF">
      <w:pPr>
        <w:pStyle w:val="afd"/>
        <w:tabs>
          <w:tab w:val="left" w:pos="0"/>
        </w:tabs>
        <w:rPr>
          <w:sz w:val="28"/>
          <w:szCs w:val="28"/>
        </w:rPr>
      </w:pPr>
      <w:r w:rsidRPr="00C95B78">
        <w:rPr>
          <w:sz w:val="28"/>
          <w:szCs w:val="28"/>
        </w:rPr>
        <w:t xml:space="preserve">                                   (наименование) </w:t>
      </w:r>
    </w:p>
    <w:p w:rsidR="00A408CF" w:rsidRPr="00C95B78" w:rsidRDefault="00A408CF" w:rsidP="00A408CF">
      <w:pPr>
        <w:pStyle w:val="afd"/>
        <w:tabs>
          <w:tab w:val="left" w:pos="3120"/>
        </w:tabs>
        <w:jc w:val="both"/>
        <w:rPr>
          <w:sz w:val="28"/>
          <w:szCs w:val="28"/>
        </w:rPr>
      </w:pPr>
      <w:r w:rsidRPr="00C95B78">
        <w:rPr>
          <w:sz w:val="28"/>
          <w:szCs w:val="28"/>
        </w:rPr>
        <w:t>(индекс, адрес)</w:t>
      </w:r>
    </w:p>
    <w:p w:rsidR="00A408CF" w:rsidRPr="00C95B78" w:rsidRDefault="00A408CF" w:rsidP="00A408CF">
      <w:pPr>
        <w:pStyle w:val="afd"/>
        <w:tabs>
          <w:tab w:val="left" w:pos="1980"/>
        </w:tabs>
        <w:jc w:val="both"/>
        <w:rPr>
          <w:sz w:val="28"/>
          <w:szCs w:val="28"/>
          <w:u w:val="single"/>
        </w:rPr>
      </w:pPr>
      <w:r w:rsidRPr="00C95B78">
        <w:rPr>
          <w:sz w:val="28"/>
          <w:szCs w:val="28"/>
          <w:u w:val="single"/>
        </w:rPr>
        <w:t>(ИНН, банковские реквизиты)</w:t>
      </w:r>
    </w:p>
    <w:p w:rsidR="00A408CF" w:rsidRPr="00C95B78" w:rsidRDefault="00A408CF" w:rsidP="00A408CF">
      <w:pPr>
        <w:pStyle w:val="afd"/>
        <w:tabs>
          <w:tab w:val="left" w:pos="1236"/>
        </w:tabs>
        <w:jc w:val="both"/>
        <w:rPr>
          <w:sz w:val="28"/>
          <w:szCs w:val="28"/>
        </w:rPr>
      </w:pPr>
      <w:r w:rsidRPr="00C95B78">
        <w:rPr>
          <w:sz w:val="28"/>
          <w:szCs w:val="28"/>
        </w:rPr>
        <w:t xml:space="preserve">Заказчик: </w:t>
      </w:r>
    </w:p>
    <w:p w:rsidR="00A408CF" w:rsidRPr="00C95B78" w:rsidRDefault="00A408CF" w:rsidP="00A408CF">
      <w:pPr>
        <w:pStyle w:val="afd"/>
        <w:tabs>
          <w:tab w:val="left" w:pos="3240"/>
        </w:tabs>
        <w:jc w:val="center"/>
        <w:rPr>
          <w:sz w:val="28"/>
          <w:szCs w:val="28"/>
        </w:rPr>
      </w:pPr>
      <w:r w:rsidRPr="00C95B78">
        <w:rPr>
          <w:sz w:val="28"/>
          <w:szCs w:val="28"/>
        </w:rPr>
        <w:t>Акт оказанных услуг № _____</w:t>
      </w:r>
    </w:p>
    <w:p w:rsidR="00A408CF" w:rsidRPr="00C95B78" w:rsidRDefault="00A408CF" w:rsidP="00A408CF">
      <w:pPr>
        <w:pStyle w:val="afd"/>
        <w:tabs>
          <w:tab w:val="left" w:pos="3240"/>
        </w:tabs>
        <w:jc w:val="center"/>
        <w:rPr>
          <w:sz w:val="28"/>
          <w:szCs w:val="28"/>
        </w:rPr>
      </w:pPr>
      <w:r w:rsidRPr="00C95B78">
        <w:rPr>
          <w:sz w:val="28"/>
          <w:szCs w:val="28"/>
        </w:rPr>
        <w:t xml:space="preserve">по договору </w:t>
      </w:r>
      <w:proofErr w:type="gramStart"/>
      <w:r w:rsidRPr="00C95B78">
        <w:rPr>
          <w:sz w:val="28"/>
          <w:szCs w:val="28"/>
        </w:rPr>
        <w:t>от</w:t>
      </w:r>
      <w:proofErr w:type="gramEnd"/>
      <w:r w:rsidRPr="00C95B78">
        <w:rPr>
          <w:sz w:val="28"/>
          <w:szCs w:val="28"/>
        </w:rPr>
        <w:t xml:space="preserve"> ______________ №_________</w:t>
      </w:r>
    </w:p>
    <w:p w:rsidR="00A408CF" w:rsidRPr="00C95B78" w:rsidRDefault="00A408CF" w:rsidP="00A408CF">
      <w:pPr>
        <w:pStyle w:val="afd"/>
        <w:tabs>
          <w:tab w:val="left" w:pos="7088"/>
        </w:tabs>
        <w:rPr>
          <w:sz w:val="28"/>
          <w:szCs w:val="28"/>
        </w:rPr>
      </w:pPr>
      <w:r w:rsidRPr="00C95B78">
        <w:rPr>
          <w:sz w:val="28"/>
          <w:szCs w:val="28"/>
        </w:rPr>
        <w:t xml:space="preserve"> г. _______________</w:t>
      </w:r>
      <w:r w:rsidRPr="00C95B78">
        <w:rPr>
          <w:sz w:val="28"/>
          <w:szCs w:val="28"/>
        </w:rPr>
        <w:tab/>
        <w:t xml:space="preserve"> «</w:t>
      </w:r>
      <w:r w:rsidRPr="00C95B78">
        <w:rPr>
          <w:sz w:val="28"/>
          <w:szCs w:val="28"/>
          <w:u w:val="single"/>
        </w:rPr>
        <w:t xml:space="preserve">      </w:t>
      </w:r>
      <w:r w:rsidRPr="00C95B78">
        <w:rPr>
          <w:sz w:val="28"/>
          <w:szCs w:val="28"/>
        </w:rPr>
        <w:t xml:space="preserve">» _______ 20 </w:t>
      </w:r>
      <w:proofErr w:type="spellStart"/>
      <w:r w:rsidRPr="00C95B78">
        <w:rPr>
          <w:sz w:val="28"/>
          <w:szCs w:val="28"/>
        </w:rPr>
        <w:t>___г</w:t>
      </w:r>
      <w:proofErr w:type="spellEnd"/>
      <w:r w:rsidRPr="00C95B78">
        <w:rPr>
          <w:sz w:val="28"/>
          <w:szCs w:val="28"/>
        </w:rPr>
        <w:t>.</w:t>
      </w:r>
    </w:p>
    <w:p w:rsidR="00A408CF" w:rsidRPr="00C95B78" w:rsidRDefault="00A408CF" w:rsidP="00A408CF">
      <w:pPr>
        <w:pStyle w:val="afd"/>
        <w:tabs>
          <w:tab w:val="left" w:pos="6975"/>
        </w:tabs>
        <w:rPr>
          <w:sz w:val="28"/>
          <w:szCs w:val="28"/>
        </w:rPr>
      </w:pPr>
    </w:p>
    <w:p w:rsidR="00A408CF" w:rsidRPr="00C95B78" w:rsidRDefault="00A408CF" w:rsidP="00A408CF">
      <w:pPr>
        <w:pStyle w:val="Style5"/>
        <w:ind w:firstLine="720"/>
        <w:jc w:val="both"/>
        <w:rPr>
          <w:sz w:val="28"/>
          <w:szCs w:val="28"/>
        </w:rPr>
      </w:pPr>
      <w:r w:rsidRPr="00C95B78">
        <w:rPr>
          <w:sz w:val="28"/>
          <w:szCs w:val="28"/>
        </w:rPr>
        <w:t>Мы, нижеподписавшиеся, представитель Исполнителя, с одной стороны, и представитель Заказчика, с другой стороны, составили настоящий акт о том, что по договору от  «     » _____ 20___ г. № ____ оказаны услуги:</w:t>
      </w:r>
    </w:p>
    <w:p w:rsidR="00A408CF" w:rsidRPr="00E15E1D" w:rsidRDefault="00A408CF" w:rsidP="00A408CF">
      <w:pPr>
        <w:pStyle w:val="Style5"/>
        <w:jc w:val="both"/>
        <w:rPr>
          <w:sz w:val="26"/>
          <w:szCs w:val="2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4396"/>
        <w:gridCol w:w="1980"/>
        <w:gridCol w:w="1080"/>
        <w:gridCol w:w="900"/>
        <w:gridCol w:w="1260"/>
      </w:tblGrid>
      <w:tr w:rsidR="00A408CF" w:rsidRPr="00F76217" w:rsidTr="00A408CF">
        <w:trPr>
          <w:trHeight w:val="287"/>
        </w:trPr>
        <w:tc>
          <w:tcPr>
            <w:tcW w:w="392" w:type="dxa"/>
          </w:tcPr>
          <w:p w:rsidR="00A408CF" w:rsidRPr="00F76217" w:rsidRDefault="00A408CF" w:rsidP="00A408CF">
            <w:pPr>
              <w:pStyle w:val="afd"/>
              <w:tabs>
                <w:tab w:val="left" w:pos="1236"/>
              </w:tabs>
              <w:jc w:val="center"/>
              <w:rPr>
                <w:sz w:val="22"/>
                <w:szCs w:val="22"/>
              </w:rPr>
            </w:pPr>
            <w:r w:rsidRPr="00F76217">
              <w:rPr>
                <w:sz w:val="22"/>
                <w:szCs w:val="22"/>
              </w:rPr>
              <w:t>№</w:t>
            </w:r>
          </w:p>
        </w:tc>
        <w:tc>
          <w:tcPr>
            <w:tcW w:w="4396" w:type="dxa"/>
          </w:tcPr>
          <w:p w:rsidR="00A408CF" w:rsidRPr="00F76217" w:rsidRDefault="00A408CF" w:rsidP="00A408CF">
            <w:pPr>
              <w:pStyle w:val="afd"/>
              <w:tabs>
                <w:tab w:val="left" w:pos="1236"/>
              </w:tabs>
              <w:jc w:val="center"/>
              <w:rPr>
                <w:sz w:val="22"/>
                <w:szCs w:val="22"/>
              </w:rPr>
            </w:pPr>
            <w:r w:rsidRPr="00F76217">
              <w:rPr>
                <w:sz w:val="22"/>
                <w:szCs w:val="22"/>
              </w:rPr>
              <w:t>Наименование</w:t>
            </w:r>
          </w:p>
        </w:tc>
        <w:tc>
          <w:tcPr>
            <w:tcW w:w="1980" w:type="dxa"/>
          </w:tcPr>
          <w:p w:rsidR="00A408CF" w:rsidRPr="00F76217" w:rsidRDefault="00A408CF" w:rsidP="00A408CF">
            <w:pPr>
              <w:pStyle w:val="afd"/>
              <w:tabs>
                <w:tab w:val="left" w:pos="1236"/>
              </w:tabs>
              <w:jc w:val="center"/>
              <w:rPr>
                <w:sz w:val="22"/>
                <w:szCs w:val="22"/>
              </w:rPr>
            </w:pPr>
            <w:r w:rsidRPr="00F76217">
              <w:rPr>
                <w:sz w:val="22"/>
                <w:szCs w:val="22"/>
              </w:rPr>
              <w:t>Единица измерения</w:t>
            </w:r>
          </w:p>
        </w:tc>
        <w:tc>
          <w:tcPr>
            <w:tcW w:w="1080" w:type="dxa"/>
          </w:tcPr>
          <w:p w:rsidR="00A408CF" w:rsidRPr="00F76217" w:rsidRDefault="00A408CF" w:rsidP="00A408CF">
            <w:pPr>
              <w:pStyle w:val="afd"/>
              <w:tabs>
                <w:tab w:val="left" w:pos="1236"/>
              </w:tabs>
              <w:jc w:val="center"/>
              <w:rPr>
                <w:sz w:val="22"/>
                <w:szCs w:val="22"/>
              </w:rPr>
            </w:pPr>
            <w:r w:rsidRPr="00F76217">
              <w:rPr>
                <w:sz w:val="22"/>
                <w:szCs w:val="22"/>
              </w:rPr>
              <w:t xml:space="preserve">Кол-во </w:t>
            </w:r>
          </w:p>
        </w:tc>
        <w:tc>
          <w:tcPr>
            <w:tcW w:w="900" w:type="dxa"/>
          </w:tcPr>
          <w:p w:rsidR="00A408CF" w:rsidRPr="00F76217" w:rsidRDefault="00A408CF" w:rsidP="00A408CF">
            <w:pPr>
              <w:pStyle w:val="afd"/>
              <w:tabs>
                <w:tab w:val="left" w:pos="1236"/>
              </w:tabs>
              <w:jc w:val="center"/>
              <w:rPr>
                <w:sz w:val="22"/>
                <w:szCs w:val="22"/>
              </w:rPr>
            </w:pPr>
            <w:r w:rsidRPr="00F76217">
              <w:rPr>
                <w:sz w:val="22"/>
                <w:szCs w:val="22"/>
              </w:rPr>
              <w:t xml:space="preserve">Цена </w:t>
            </w:r>
          </w:p>
        </w:tc>
        <w:tc>
          <w:tcPr>
            <w:tcW w:w="1260" w:type="dxa"/>
          </w:tcPr>
          <w:p w:rsidR="00A408CF" w:rsidRPr="00F76217" w:rsidRDefault="00A408CF" w:rsidP="00A408CF">
            <w:pPr>
              <w:pStyle w:val="afd"/>
              <w:tabs>
                <w:tab w:val="left" w:pos="1236"/>
              </w:tabs>
              <w:jc w:val="center"/>
              <w:rPr>
                <w:sz w:val="22"/>
                <w:szCs w:val="22"/>
              </w:rPr>
            </w:pPr>
            <w:r w:rsidRPr="00F76217">
              <w:rPr>
                <w:sz w:val="22"/>
                <w:szCs w:val="22"/>
              </w:rPr>
              <w:t>Сумма</w:t>
            </w:r>
          </w:p>
        </w:tc>
      </w:tr>
      <w:tr w:rsidR="00A408CF" w:rsidRPr="00F76217" w:rsidTr="00A408CF">
        <w:trPr>
          <w:trHeight w:val="224"/>
        </w:trPr>
        <w:tc>
          <w:tcPr>
            <w:tcW w:w="392" w:type="dxa"/>
          </w:tcPr>
          <w:p w:rsidR="00A408CF" w:rsidRPr="00F76217" w:rsidRDefault="00A408CF" w:rsidP="00A408CF">
            <w:pPr>
              <w:pStyle w:val="afd"/>
              <w:tabs>
                <w:tab w:val="left" w:pos="1236"/>
              </w:tabs>
              <w:jc w:val="both"/>
              <w:rPr>
                <w:sz w:val="22"/>
                <w:szCs w:val="22"/>
              </w:rPr>
            </w:pPr>
            <w:r w:rsidRPr="00F76217">
              <w:rPr>
                <w:sz w:val="22"/>
                <w:szCs w:val="22"/>
              </w:rPr>
              <w:t>1</w:t>
            </w:r>
          </w:p>
        </w:tc>
        <w:tc>
          <w:tcPr>
            <w:tcW w:w="4396" w:type="dxa"/>
          </w:tcPr>
          <w:p w:rsidR="00A408CF" w:rsidRPr="00F76217" w:rsidRDefault="00A408CF" w:rsidP="00A408CF">
            <w:pPr>
              <w:pStyle w:val="afd"/>
              <w:tabs>
                <w:tab w:val="left" w:pos="1236"/>
              </w:tabs>
              <w:rPr>
                <w:sz w:val="22"/>
                <w:szCs w:val="22"/>
              </w:rPr>
            </w:pPr>
            <w:r w:rsidRPr="00F76217">
              <w:rPr>
                <w:sz w:val="22"/>
                <w:szCs w:val="22"/>
              </w:rPr>
              <w:t xml:space="preserve">Оказание услуг по организации отстоя за </w:t>
            </w:r>
            <w:proofErr w:type="spellStart"/>
            <w:r w:rsidRPr="00F76217">
              <w:rPr>
                <w:sz w:val="22"/>
                <w:szCs w:val="22"/>
              </w:rPr>
              <w:t>______месяц</w:t>
            </w:r>
            <w:proofErr w:type="spellEnd"/>
            <w:r w:rsidRPr="00F76217">
              <w:rPr>
                <w:sz w:val="22"/>
                <w:szCs w:val="22"/>
              </w:rPr>
              <w:t xml:space="preserve"> __ </w:t>
            </w:r>
            <w:proofErr w:type="gramStart"/>
            <w:r w:rsidRPr="00F76217">
              <w:rPr>
                <w:sz w:val="22"/>
                <w:szCs w:val="22"/>
              </w:rPr>
              <w:t>г</w:t>
            </w:r>
            <w:proofErr w:type="gramEnd"/>
            <w:r w:rsidRPr="00F76217">
              <w:rPr>
                <w:sz w:val="22"/>
                <w:szCs w:val="22"/>
              </w:rPr>
              <w:t>.</w:t>
            </w:r>
          </w:p>
        </w:tc>
        <w:tc>
          <w:tcPr>
            <w:tcW w:w="1980" w:type="dxa"/>
            <w:vAlign w:val="center"/>
          </w:tcPr>
          <w:p w:rsidR="00A408CF" w:rsidRPr="00F76217" w:rsidRDefault="00A408CF" w:rsidP="00A408CF">
            <w:pPr>
              <w:pStyle w:val="afd"/>
              <w:tabs>
                <w:tab w:val="left" w:pos="1236"/>
              </w:tabs>
              <w:jc w:val="center"/>
              <w:rPr>
                <w:sz w:val="22"/>
                <w:szCs w:val="22"/>
              </w:rPr>
            </w:pPr>
            <w:proofErr w:type="spellStart"/>
            <w:r w:rsidRPr="00F76217">
              <w:rPr>
                <w:sz w:val="22"/>
                <w:szCs w:val="22"/>
              </w:rPr>
              <w:t>вагоно-сутки</w:t>
            </w:r>
            <w:proofErr w:type="spellEnd"/>
          </w:p>
        </w:tc>
        <w:tc>
          <w:tcPr>
            <w:tcW w:w="1080" w:type="dxa"/>
          </w:tcPr>
          <w:p w:rsidR="00A408CF" w:rsidRPr="00F76217" w:rsidRDefault="00A408CF" w:rsidP="00A408CF">
            <w:pPr>
              <w:pStyle w:val="afd"/>
              <w:tabs>
                <w:tab w:val="left" w:pos="1236"/>
              </w:tabs>
              <w:jc w:val="center"/>
              <w:rPr>
                <w:sz w:val="22"/>
                <w:szCs w:val="22"/>
              </w:rPr>
            </w:pPr>
          </w:p>
        </w:tc>
        <w:tc>
          <w:tcPr>
            <w:tcW w:w="900" w:type="dxa"/>
          </w:tcPr>
          <w:p w:rsidR="00A408CF" w:rsidRPr="00F76217" w:rsidRDefault="00A408CF" w:rsidP="00A408CF">
            <w:pPr>
              <w:pStyle w:val="afd"/>
              <w:tabs>
                <w:tab w:val="left" w:pos="1236"/>
              </w:tabs>
              <w:jc w:val="center"/>
              <w:rPr>
                <w:sz w:val="22"/>
                <w:szCs w:val="22"/>
              </w:rPr>
            </w:pPr>
          </w:p>
        </w:tc>
        <w:tc>
          <w:tcPr>
            <w:tcW w:w="1260" w:type="dxa"/>
          </w:tcPr>
          <w:p w:rsidR="00A408CF" w:rsidRPr="00F76217" w:rsidRDefault="00A408CF" w:rsidP="00A408CF">
            <w:pPr>
              <w:pStyle w:val="afd"/>
              <w:tabs>
                <w:tab w:val="left" w:pos="1236"/>
              </w:tabs>
              <w:jc w:val="center"/>
              <w:rPr>
                <w:sz w:val="22"/>
                <w:szCs w:val="22"/>
              </w:rPr>
            </w:pPr>
          </w:p>
        </w:tc>
      </w:tr>
      <w:tr w:rsidR="00A408CF" w:rsidRPr="00F76217" w:rsidTr="00A408CF">
        <w:trPr>
          <w:trHeight w:val="201"/>
        </w:trPr>
        <w:tc>
          <w:tcPr>
            <w:tcW w:w="392" w:type="dxa"/>
          </w:tcPr>
          <w:p w:rsidR="00A408CF" w:rsidRPr="00F76217" w:rsidRDefault="00A408CF" w:rsidP="00A408CF">
            <w:pPr>
              <w:pStyle w:val="afd"/>
              <w:tabs>
                <w:tab w:val="left" w:pos="1236"/>
              </w:tabs>
              <w:jc w:val="both"/>
              <w:rPr>
                <w:sz w:val="22"/>
                <w:szCs w:val="22"/>
              </w:rPr>
            </w:pPr>
            <w:r w:rsidRPr="00F76217">
              <w:rPr>
                <w:sz w:val="22"/>
                <w:szCs w:val="22"/>
              </w:rPr>
              <w:t>2</w:t>
            </w:r>
          </w:p>
        </w:tc>
        <w:tc>
          <w:tcPr>
            <w:tcW w:w="4396" w:type="dxa"/>
          </w:tcPr>
          <w:p w:rsidR="00A408CF" w:rsidRPr="00F76217" w:rsidRDefault="00A408CF" w:rsidP="00A408CF">
            <w:pPr>
              <w:pStyle w:val="afd"/>
              <w:tabs>
                <w:tab w:val="left" w:pos="1236"/>
              </w:tabs>
              <w:rPr>
                <w:sz w:val="22"/>
                <w:szCs w:val="22"/>
              </w:rPr>
            </w:pPr>
            <w:r w:rsidRPr="00F76217">
              <w:rPr>
                <w:sz w:val="22"/>
                <w:szCs w:val="22"/>
              </w:rPr>
              <w:t>Оказание услуг по подаче-уборке вагонов</w:t>
            </w:r>
          </w:p>
        </w:tc>
        <w:tc>
          <w:tcPr>
            <w:tcW w:w="1980" w:type="dxa"/>
            <w:vAlign w:val="center"/>
          </w:tcPr>
          <w:p w:rsidR="00A408CF" w:rsidRPr="00F76217" w:rsidRDefault="00A408CF" w:rsidP="00A408CF">
            <w:pPr>
              <w:pStyle w:val="afd"/>
              <w:tabs>
                <w:tab w:val="left" w:pos="1236"/>
              </w:tabs>
              <w:jc w:val="center"/>
              <w:rPr>
                <w:sz w:val="22"/>
                <w:szCs w:val="22"/>
              </w:rPr>
            </w:pPr>
            <w:r w:rsidRPr="00F76217">
              <w:rPr>
                <w:sz w:val="22"/>
                <w:szCs w:val="22"/>
              </w:rPr>
              <w:t>вагон</w:t>
            </w:r>
          </w:p>
        </w:tc>
        <w:tc>
          <w:tcPr>
            <w:tcW w:w="1080" w:type="dxa"/>
          </w:tcPr>
          <w:p w:rsidR="00A408CF" w:rsidRPr="00F76217" w:rsidRDefault="00A408CF" w:rsidP="00A408CF">
            <w:pPr>
              <w:pStyle w:val="afd"/>
              <w:tabs>
                <w:tab w:val="left" w:pos="1236"/>
              </w:tabs>
              <w:jc w:val="center"/>
              <w:rPr>
                <w:sz w:val="22"/>
                <w:szCs w:val="22"/>
              </w:rPr>
            </w:pPr>
          </w:p>
        </w:tc>
        <w:tc>
          <w:tcPr>
            <w:tcW w:w="900" w:type="dxa"/>
          </w:tcPr>
          <w:p w:rsidR="00A408CF" w:rsidRPr="00F76217" w:rsidRDefault="00A408CF" w:rsidP="00A408CF">
            <w:pPr>
              <w:pStyle w:val="afd"/>
              <w:tabs>
                <w:tab w:val="left" w:pos="1236"/>
              </w:tabs>
              <w:jc w:val="center"/>
              <w:rPr>
                <w:sz w:val="22"/>
                <w:szCs w:val="22"/>
              </w:rPr>
            </w:pPr>
          </w:p>
        </w:tc>
        <w:tc>
          <w:tcPr>
            <w:tcW w:w="1260" w:type="dxa"/>
          </w:tcPr>
          <w:p w:rsidR="00A408CF" w:rsidRPr="00F76217" w:rsidRDefault="00A408CF" w:rsidP="00A408CF">
            <w:pPr>
              <w:pStyle w:val="afd"/>
              <w:tabs>
                <w:tab w:val="left" w:pos="1236"/>
              </w:tabs>
              <w:jc w:val="center"/>
              <w:rPr>
                <w:sz w:val="22"/>
                <w:szCs w:val="22"/>
              </w:rPr>
            </w:pPr>
          </w:p>
        </w:tc>
      </w:tr>
      <w:tr w:rsidR="00A408CF" w:rsidRPr="00F76217" w:rsidTr="00A408CF">
        <w:trPr>
          <w:trHeight w:val="201"/>
        </w:trPr>
        <w:tc>
          <w:tcPr>
            <w:tcW w:w="392" w:type="dxa"/>
          </w:tcPr>
          <w:p w:rsidR="00A408CF" w:rsidRPr="00F76217" w:rsidRDefault="00A408CF" w:rsidP="00A408CF">
            <w:pPr>
              <w:pStyle w:val="afd"/>
              <w:tabs>
                <w:tab w:val="left" w:pos="1236"/>
              </w:tabs>
              <w:jc w:val="both"/>
              <w:rPr>
                <w:sz w:val="22"/>
                <w:szCs w:val="22"/>
              </w:rPr>
            </w:pPr>
            <w:r w:rsidRPr="00F76217">
              <w:rPr>
                <w:sz w:val="22"/>
                <w:szCs w:val="22"/>
              </w:rPr>
              <w:t>3</w:t>
            </w:r>
          </w:p>
        </w:tc>
        <w:tc>
          <w:tcPr>
            <w:tcW w:w="4396" w:type="dxa"/>
          </w:tcPr>
          <w:p w:rsidR="00A408CF" w:rsidRPr="00F76217" w:rsidRDefault="00A408CF" w:rsidP="00A408CF">
            <w:pPr>
              <w:pStyle w:val="afd"/>
              <w:tabs>
                <w:tab w:val="left" w:pos="1236"/>
              </w:tabs>
              <w:rPr>
                <w:sz w:val="22"/>
                <w:szCs w:val="22"/>
              </w:rPr>
            </w:pPr>
            <w:r w:rsidRPr="00F76217">
              <w:rPr>
                <w:sz w:val="22"/>
                <w:szCs w:val="22"/>
              </w:rPr>
              <w:t>Маневровая работа</w:t>
            </w:r>
          </w:p>
        </w:tc>
        <w:tc>
          <w:tcPr>
            <w:tcW w:w="1980" w:type="dxa"/>
            <w:vAlign w:val="center"/>
          </w:tcPr>
          <w:p w:rsidR="00A408CF" w:rsidRPr="00F76217" w:rsidRDefault="00A408CF" w:rsidP="00A408CF">
            <w:pPr>
              <w:pStyle w:val="afd"/>
              <w:tabs>
                <w:tab w:val="left" w:pos="1236"/>
              </w:tabs>
              <w:jc w:val="center"/>
              <w:rPr>
                <w:sz w:val="22"/>
                <w:szCs w:val="22"/>
              </w:rPr>
            </w:pPr>
            <w:proofErr w:type="spellStart"/>
            <w:r w:rsidRPr="00F76217">
              <w:rPr>
                <w:sz w:val="22"/>
                <w:szCs w:val="22"/>
              </w:rPr>
              <w:t>локомотиво-часы</w:t>
            </w:r>
            <w:proofErr w:type="spellEnd"/>
          </w:p>
        </w:tc>
        <w:tc>
          <w:tcPr>
            <w:tcW w:w="1080" w:type="dxa"/>
          </w:tcPr>
          <w:p w:rsidR="00A408CF" w:rsidRPr="00F76217" w:rsidRDefault="00A408CF" w:rsidP="00A408CF">
            <w:pPr>
              <w:pStyle w:val="afd"/>
              <w:tabs>
                <w:tab w:val="left" w:pos="1236"/>
              </w:tabs>
              <w:jc w:val="center"/>
              <w:rPr>
                <w:sz w:val="22"/>
                <w:szCs w:val="22"/>
              </w:rPr>
            </w:pPr>
          </w:p>
        </w:tc>
        <w:tc>
          <w:tcPr>
            <w:tcW w:w="900" w:type="dxa"/>
          </w:tcPr>
          <w:p w:rsidR="00A408CF" w:rsidRPr="00F76217" w:rsidRDefault="00A408CF" w:rsidP="00A408CF">
            <w:pPr>
              <w:pStyle w:val="afd"/>
              <w:tabs>
                <w:tab w:val="left" w:pos="1236"/>
              </w:tabs>
              <w:jc w:val="center"/>
              <w:rPr>
                <w:sz w:val="22"/>
                <w:szCs w:val="22"/>
              </w:rPr>
            </w:pPr>
          </w:p>
        </w:tc>
        <w:tc>
          <w:tcPr>
            <w:tcW w:w="1260" w:type="dxa"/>
          </w:tcPr>
          <w:p w:rsidR="00A408CF" w:rsidRPr="00F76217" w:rsidRDefault="00A408CF" w:rsidP="00A408CF">
            <w:pPr>
              <w:pStyle w:val="afd"/>
              <w:tabs>
                <w:tab w:val="left" w:pos="1236"/>
              </w:tabs>
              <w:jc w:val="center"/>
              <w:rPr>
                <w:sz w:val="22"/>
                <w:szCs w:val="22"/>
              </w:rPr>
            </w:pPr>
          </w:p>
        </w:tc>
      </w:tr>
      <w:tr w:rsidR="00A408CF" w:rsidRPr="00F76217" w:rsidTr="00A408CF">
        <w:trPr>
          <w:trHeight w:val="201"/>
        </w:trPr>
        <w:tc>
          <w:tcPr>
            <w:tcW w:w="392" w:type="dxa"/>
          </w:tcPr>
          <w:p w:rsidR="00A408CF" w:rsidRPr="00F76217" w:rsidRDefault="00A408CF" w:rsidP="00A408CF">
            <w:pPr>
              <w:pStyle w:val="afd"/>
              <w:tabs>
                <w:tab w:val="left" w:pos="1236"/>
              </w:tabs>
              <w:jc w:val="both"/>
              <w:rPr>
                <w:sz w:val="22"/>
                <w:szCs w:val="22"/>
              </w:rPr>
            </w:pPr>
            <w:r w:rsidRPr="00F76217">
              <w:rPr>
                <w:sz w:val="22"/>
                <w:szCs w:val="22"/>
              </w:rPr>
              <w:t>4</w:t>
            </w:r>
          </w:p>
        </w:tc>
        <w:tc>
          <w:tcPr>
            <w:tcW w:w="4396" w:type="dxa"/>
          </w:tcPr>
          <w:p w:rsidR="00A408CF" w:rsidRPr="00F76217" w:rsidRDefault="00A408CF" w:rsidP="00A408CF">
            <w:pPr>
              <w:pStyle w:val="afd"/>
              <w:tabs>
                <w:tab w:val="left" w:pos="1236"/>
              </w:tabs>
              <w:rPr>
                <w:sz w:val="22"/>
                <w:szCs w:val="22"/>
              </w:rPr>
            </w:pPr>
            <w:r w:rsidRPr="00F76217">
              <w:rPr>
                <w:sz w:val="22"/>
                <w:szCs w:val="22"/>
              </w:rPr>
              <w:t xml:space="preserve">Эксплуатация участка пути </w:t>
            </w:r>
            <w:proofErr w:type="spellStart"/>
            <w:r w:rsidRPr="00F76217">
              <w:rPr>
                <w:sz w:val="22"/>
                <w:szCs w:val="22"/>
              </w:rPr>
              <w:t>необщего</w:t>
            </w:r>
            <w:proofErr w:type="spellEnd"/>
            <w:r w:rsidRPr="00F76217">
              <w:rPr>
                <w:sz w:val="22"/>
                <w:szCs w:val="22"/>
              </w:rPr>
              <w:t xml:space="preserve"> пользования, принадлежащего сторонней организации</w:t>
            </w:r>
          </w:p>
        </w:tc>
        <w:tc>
          <w:tcPr>
            <w:tcW w:w="1980" w:type="dxa"/>
            <w:vAlign w:val="center"/>
          </w:tcPr>
          <w:p w:rsidR="00A408CF" w:rsidRPr="00F76217" w:rsidRDefault="00A408CF" w:rsidP="00A408CF">
            <w:pPr>
              <w:pStyle w:val="afd"/>
              <w:tabs>
                <w:tab w:val="left" w:pos="1236"/>
              </w:tabs>
              <w:jc w:val="center"/>
              <w:rPr>
                <w:sz w:val="22"/>
                <w:szCs w:val="22"/>
              </w:rPr>
            </w:pPr>
            <w:r w:rsidRPr="00F76217">
              <w:rPr>
                <w:sz w:val="22"/>
                <w:szCs w:val="22"/>
              </w:rPr>
              <w:t>вагон</w:t>
            </w:r>
          </w:p>
        </w:tc>
        <w:tc>
          <w:tcPr>
            <w:tcW w:w="1080" w:type="dxa"/>
          </w:tcPr>
          <w:p w:rsidR="00A408CF" w:rsidRPr="00F76217" w:rsidRDefault="00A408CF" w:rsidP="00A408CF">
            <w:pPr>
              <w:pStyle w:val="afd"/>
              <w:tabs>
                <w:tab w:val="left" w:pos="1236"/>
              </w:tabs>
              <w:jc w:val="center"/>
              <w:rPr>
                <w:sz w:val="22"/>
                <w:szCs w:val="22"/>
              </w:rPr>
            </w:pPr>
          </w:p>
        </w:tc>
        <w:tc>
          <w:tcPr>
            <w:tcW w:w="900" w:type="dxa"/>
          </w:tcPr>
          <w:p w:rsidR="00A408CF" w:rsidRPr="00F76217" w:rsidRDefault="00A408CF" w:rsidP="00A408CF">
            <w:pPr>
              <w:pStyle w:val="afd"/>
              <w:tabs>
                <w:tab w:val="left" w:pos="1236"/>
              </w:tabs>
              <w:jc w:val="center"/>
              <w:rPr>
                <w:sz w:val="22"/>
                <w:szCs w:val="22"/>
              </w:rPr>
            </w:pPr>
          </w:p>
        </w:tc>
        <w:tc>
          <w:tcPr>
            <w:tcW w:w="1260" w:type="dxa"/>
          </w:tcPr>
          <w:p w:rsidR="00A408CF" w:rsidRPr="00F76217" w:rsidRDefault="00A408CF" w:rsidP="00A408CF">
            <w:pPr>
              <w:pStyle w:val="afd"/>
              <w:tabs>
                <w:tab w:val="left" w:pos="1236"/>
              </w:tabs>
              <w:jc w:val="center"/>
              <w:rPr>
                <w:sz w:val="22"/>
                <w:szCs w:val="22"/>
              </w:rPr>
            </w:pPr>
          </w:p>
        </w:tc>
      </w:tr>
      <w:tr w:rsidR="00A408CF" w:rsidRPr="00F76217" w:rsidTr="00A408CF">
        <w:trPr>
          <w:trHeight w:val="201"/>
        </w:trPr>
        <w:tc>
          <w:tcPr>
            <w:tcW w:w="392" w:type="dxa"/>
          </w:tcPr>
          <w:p w:rsidR="00A408CF" w:rsidRPr="00F76217" w:rsidRDefault="00A408CF" w:rsidP="00A408CF">
            <w:pPr>
              <w:pStyle w:val="afd"/>
              <w:tabs>
                <w:tab w:val="left" w:pos="1236"/>
              </w:tabs>
              <w:jc w:val="both"/>
              <w:rPr>
                <w:sz w:val="22"/>
                <w:szCs w:val="22"/>
              </w:rPr>
            </w:pPr>
            <w:r w:rsidRPr="00F76217">
              <w:rPr>
                <w:sz w:val="22"/>
                <w:szCs w:val="22"/>
              </w:rPr>
              <w:t>5</w:t>
            </w:r>
          </w:p>
        </w:tc>
        <w:tc>
          <w:tcPr>
            <w:tcW w:w="4396" w:type="dxa"/>
          </w:tcPr>
          <w:p w:rsidR="00A408CF" w:rsidRPr="00F76217" w:rsidRDefault="00A408CF" w:rsidP="00A408CF">
            <w:pPr>
              <w:pStyle w:val="afd"/>
              <w:tabs>
                <w:tab w:val="left" w:pos="1236"/>
              </w:tabs>
              <w:rPr>
                <w:sz w:val="22"/>
                <w:szCs w:val="22"/>
              </w:rPr>
            </w:pPr>
            <w:r w:rsidRPr="00F76217">
              <w:rPr>
                <w:sz w:val="22"/>
                <w:szCs w:val="22"/>
              </w:rPr>
              <w:t>и т.д.</w:t>
            </w:r>
          </w:p>
        </w:tc>
        <w:tc>
          <w:tcPr>
            <w:tcW w:w="1980" w:type="dxa"/>
            <w:vAlign w:val="center"/>
          </w:tcPr>
          <w:p w:rsidR="00A408CF" w:rsidRPr="00F76217" w:rsidRDefault="00A408CF" w:rsidP="00A408CF">
            <w:pPr>
              <w:pStyle w:val="afd"/>
              <w:tabs>
                <w:tab w:val="left" w:pos="1236"/>
              </w:tabs>
              <w:jc w:val="center"/>
              <w:rPr>
                <w:sz w:val="22"/>
                <w:szCs w:val="22"/>
              </w:rPr>
            </w:pPr>
          </w:p>
        </w:tc>
        <w:tc>
          <w:tcPr>
            <w:tcW w:w="1080" w:type="dxa"/>
          </w:tcPr>
          <w:p w:rsidR="00A408CF" w:rsidRPr="00F76217" w:rsidRDefault="00A408CF" w:rsidP="00A408CF">
            <w:pPr>
              <w:pStyle w:val="afd"/>
              <w:tabs>
                <w:tab w:val="left" w:pos="1236"/>
              </w:tabs>
              <w:jc w:val="center"/>
              <w:rPr>
                <w:sz w:val="22"/>
                <w:szCs w:val="22"/>
              </w:rPr>
            </w:pPr>
          </w:p>
        </w:tc>
        <w:tc>
          <w:tcPr>
            <w:tcW w:w="900" w:type="dxa"/>
          </w:tcPr>
          <w:p w:rsidR="00A408CF" w:rsidRPr="00F76217" w:rsidRDefault="00A408CF" w:rsidP="00A408CF">
            <w:pPr>
              <w:pStyle w:val="afd"/>
              <w:tabs>
                <w:tab w:val="left" w:pos="1236"/>
              </w:tabs>
              <w:jc w:val="center"/>
              <w:rPr>
                <w:sz w:val="22"/>
                <w:szCs w:val="22"/>
              </w:rPr>
            </w:pPr>
          </w:p>
        </w:tc>
        <w:tc>
          <w:tcPr>
            <w:tcW w:w="1260" w:type="dxa"/>
          </w:tcPr>
          <w:p w:rsidR="00A408CF" w:rsidRPr="00F76217" w:rsidRDefault="00A408CF" w:rsidP="00A408CF">
            <w:pPr>
              <w:pStyle w:val="afd"/>
              <w:tabs>
                <w:tab w:val="left" w:pos="1236"/>
              </w:tabs>
              <w:jc w:val="center"/>
              <w:rPr>
                <w:sz w:val="22"/>
                <w:szCs w:val="22"/>
              </w:rPr>
            </w:pPr>
          </w:p>
        </w:tc>
      </w:tr>
      <w:tr w:rsidR="00A408CF" w:rsidRPr="00F76217" w:rsidTr="00A408CF">
        <w:trPr>
          <w:trHeight w:val="243"/>
        </w:trPr>
        <w:tc>
          <w:tcPr>
            <w:tcW w:w="8748" w:type="dxa"/>
            <w:gridSpan w:val="5"/>
            <w:tcBorders>
              <w:left w:val="nil"/>
              <w:bottom w:val="nil"/>
            </w:tcBorders>
          </w:tcPr>
          <w:p w:rsidR="00A408CF" w:rsidRPr="00F76217" w:rsidRDefault="00A408CF" w:rsidP="00A408CF">
            <w:pPr>
              <w:pStyle w:val="afd"/>
              <w:tabs>
                <w:tab w:val="left" w:pos="1236"/>
              </w:tabs>
              <w:jc w:val="right"/>
              <w:rPr>
                <w:sz w:val="22"/>
                <w:szCs w:val="22"/>
              </w:rPr>
            </w:pPr>
            <w:r w:rsidRPr="00F76217">
              <w:rPr>
                <w:sz w:val="22"/>
                <w:szCs w:val="22"/>
              </w:rPr>
              <w:t>Итого:</w:t>
            </w:r>
          </w:p>
        </w:tc>
        <w:tc>
          <w:tcPr>
            <w:tcW w:w="1260" w:type="dxa"/>
          </w:tcPr>
          <w:p w:rsidR="00A408CF" w:rsidRPr="00F76217" w:rsidRDefault="00A408CF" w:rsidP="00A408CF">
            <w:pPr>
              <w:pStyle w:val="afd"/>
              <w:tabs>
                <w:tab w:val="left" w:pos="1236"/>
              </w:tabs>
              <w:jc w:val="both"/>
              <w:rPr>
                <w:sz w:val="22"/>
                <w:szCs w:val="22"/>
              </w:rPr>
            </w:pPr>
          </w:p>
        </w:tc>
      </w:tr>
      <w:tr w:rsidR="00A408CF" w:rsidRPr="00F76217" w:rsidTr="00A408CF">
        <w:trPr>
          <w:trHeight w:val="264"/>
        </w:trPr>
        <w:tc>
          <w:tcPr>
            <w:tcW w:w="8748" w:type="dxa"/>
            <w:gridSpan w:val="5"/>
            <w:tcBorders>
              <w:top w:val="nil"/>
              <w:left w:val="nil"/>
              <w:bottom w:val="nil"/>
            </w:tcBorders>
          </w:tcPr>
          <w:p w:rsidR="00A408CF" w:rsidRPr="00F76217" w:rsidRDefault="00A408CF" w:rsidP="00A408CF">
            <w:pPr>
              <w:pStyle w:val="afd"/>
              <w:tabs>
                <w:tab w:val="left" w:pos="1236"/>
              </w:tabs>
              <w:jc w:val="right"/>
              <w:rPr>
                <w:sz w:val="22"/>
                <w:szCs w:val="22"/>
              </w:rPr>
            </w:pPr>
            <w:r w:rsidRPr="00F76217">
              <w:rPr>
                <w:sz w:val="22"/>
                <w:szCs w:val="22"/>
              </w:rPr>
              <w:t>Итого НДС (18%):</w:t>
            </w:r>
          </w:p>
        </w:tc>
        <w:tc>
          <w:tcPr>
            <w:tcW w:w="1260" w:type="dxa"/>
          </w:tcPr>
          <w:p w:rsidR="00A408CF" w:rsidRPr="00F76217" w:rsidRDefault="00A408CF" w:rsidP="00A408CF">
            <w:pPr>
              <w:pStyle w:val="afd"/>
              <w:tabs>
                <w:tab w:val="left" w:pos="1236"/>
              </w:tabs>
              <w:jc w:val="both"/>
              <w:rPr>
                <w:sz w:val="22"/>
                <w:szCs w:val="22"/>
              </w:rPr>
            </w:pPr>
          </w:p>
        </w:tc>
      </w:tr>
      <w:tr w:rsidR="00A408CF" w:rsidRPr="00F76217" w:rsidTr="00A408CF">
        <w:trPr>
          <w:trHeight w:val="142"/>
        </w:trPr>
        <w:tc>
          <w:tcPr>
            <w:tcW w:w="8748" w:type="dxa"/>
            <w:gridSpan w:val="5"/>
            <w:tcBorders>
              <w:top w:val="nil"/>
              <w:left w:val="nil"/>
              <w:bottom w:val="nil"/>
            </w:tcBorders>
          </w:tcPr>
          <w:p w:rsidR="00A408CF" w:rsidRPr="00F76217" w:rsidRDefault="00A408CF" w:rsidP="00A408CF">
            <w:pPr>
              <w:pStyle w:val="afd"/>
              <w:tabs>
                <w:tab w:val="left" w:pos="1236"/>
              </w:tabs>
              <w:jc w:val="right"/>
              <w:rPr>
                <w:sz w:val="22"/>
                <w:szCs w:val="22"/>
              </w:rPr>
            </w:pPr>
            <w:r w:rsidRPr="00F76217">
              <w:rPr>
                <w:sz w:val="22"/>
                <w:szCs w:val="22"/>
              </w:rPr>
              <w:t>Всего к оплате:</w:t>
            </w:r>
          </w:p>
        </w:tc>
        <w:tc>
          <w:tcPr>
            <w:tcW w:w="1260" w:type="dxa"/>
          </w:tcPr>
          <w:p w:rsidR="00A408CF" w:rsidRPr="00F76217" w:rsidRDefault="00A408CF" w:rsidP="00A408CF">
            <w:pPr>
              <w:pStyle w:val="afd"/>
              <w:tabs>
                <w:tab w:val="left" w:pos="1236"/>
              </w:tabs>
              <w:jc w:val="both"/>
              <w:rPr>
                <w:sz w:val="22"/>
                <w:szCs w:val="22"/>
              </w:rPr>
            </w:pPr>
          </w:p>
        </w:tc>
      </w:tr>
    </w:tbl>
    <w:p w:rsidR="00A408CF" w:rsidRPr="00E15E1D" w:rsidRDefault="00A408CF" w:rsidP="00A408CF">
      <w:pPr>
        <w:pStyle w:val="afd"/>
        <w:tabs>
          <w:tab w:val="left" w:pos="567"/>
        </w:tabs>
        <w:jc w:val="both"/>
        <w:rPr>
          <w:sz w:val="26"/>
          <w:szCs w:val="26"/>
        </w:rPr>
      </w:pPr>
    </w:p>
    <w:p w:rsidR="00A408CF" w:rsidRPr="00E15E1D" w:rsidRDefault="00A408CF" w:rsidP="00A408CF">
      <w:pPr>
        <w:pStyle w:val="afd"/>
        <w:tabs>
          <w:tab w:val="left" w:pos="567"/>
        </w:tabs>
        <w:jc w:val="both"/>
        <w:rPr>
          <w:sz w:val="26"/>
          <w:szCs w:val="26"/>
          <w:u w:val="single"/>
        </w:rPr>
      </w:pPr>
      <w:r w:rsidRPr="00E15E1D">
        <w:rPr>
          <w:sz w:val="26"/>
          <w:szCs w:val="26"/>
        </w:rPr>
        <w:t xml:space="preserve">Всего оказано услуг на сумму ____ рублей __ копеек, в том числе НДС (18%) - __ рублей ___ копеек. </w:t>
      </w:r>
    </w:p>
    <w:p w:rsidR="00A408CF" w:rsidRPr="00E15E1D" w:rsidRDefault="00A408CF" w:rsidP="00A408CF">
      <w:pPr>
        <w:pStyle w:val="afd"/>
        <w:tabs>
          <w:tab w:val="left" w:pos="567"/>
        </w:tabs>
        <w:jc w:val="both"/>
        <w:rPr>
          <w:sz w:val="26"/>
          <w:szCs w:val="26"/>
        </w:rPr>
      </w:pPr>
      <w:r w:rsidRPr="00E15E1D">
        <w:rPr>
          <w:sz w:val="26"/>
          <w:szCs w:val="26"/>
        </w:rPr>
        <w:t xml:space="preserve">Все перечисленные услуги выполнены полностью и в срок. Заказчик претензий по объему, качеству и срокам оказания услуг не имеет. </w:t>
      </w:r>
    </w:p>
    <w:p w:rsidR="00A408CF" w:rsidRDefault="00A408CF" w:rsidP="00A408CF">
      <w:pPr>
        <w:pStyle w:val="afd"/>
        <w:tabs>
          <w:tab w:val="left" w:pos="567"/>
        </w:tabs>
        <w:jc w:val="center"/>
        <w:rPr>
          <w:sz w:val="26"/>
          <w:szCs w:val="26"/>
        </w:rPr>
      </w:pPr>
      <w:r w:rsidRPr="00E15E1D">
        <w:rPr>
          <w:sz w:val="26"/>
          <w:szCs w:val="26"/>
        </w:rPr>
        <w:t>Подписи Сторон:</w:t>
      </w:r>
    </w:p>
    <w:p w:rsidR="00A408CF" w:rsidRPr="00E15E1D" w:rsidRDefault="00A408CF" w:rsidP="00A408CF">
      <w:pPr>
        <w:pStyle w:val="afd"/>
        <w:tabs>
          <w:tab w:val="left" w:pos="567"/>
        </w:tabs>
        <w:jc w:val="center"/>
        <w:rPr>
          <w:sz w:val="26"/>
          <w:szCs w:val="26"/>
        </w:rPr>
      </w:pPr>
    </w:p>
    <w:p w:rsidR="00A408CF" w:rsidRPr="00C95B78" w:rsidRDefault="00A408CF" w:rsidP="00A408CF">
      <w:pPr>
        <w:pStyle w:val="afd"/>
        <w:tabs>
          <w:tab w:val="left" w:pos="567"/>
        </w:tabs>
        <w:jc w:val="right"/>
        <w:rPr>
          <w:sz w:val="28"/>
          <w:szCs w:val="28"/>
        </w:rPr>
      </w:pPr>
      <w:r w:rsidRPr="00C95B78">
        <w:rPr>
          <w:sz w:val="28"/>
          <w:szCs w:val="28"/>
        </w:rPr>
        <w:t>Конец акта</w:t>
      </w:r>
    </w:p>
    <w:p w:rsidR="00A408CF" w:rsidRPr="00C95B78" w:rsidRDefault="00A408CF" w:rsidP="00A408CF">
      <w:pPr>
        <w:jc w:val="center"/>
        <w:rPr>
          <w:sz w:val="28"/>
          <w:szCs w:val="28"/>
        </w:rPr>
      </w:pPr>
      <w:r w:rsidRPr="00C95B78">
        <w:rPr>
          <w:sz w:val="28"/>
          <w:szCs w:val="28"/>
        </w:rPr>
        <w:t>Форма акта согласована:</w:t>
      </w:r>
    </w:p>
    <w:tbl>
      <w:tblPr>
        <w:tblW w:w="10008" w:type="dxa"/>
        <w:tblLook w:val="00A0"/>
      </w:tblPr>
      <w:tblGrid>
        <w:gridCol w:w="4786"/>
        <w:gridCol w:w="5222"/>
      </w:tblGrid>
      <w:tr w:rsidR="00A408CF" w:rsidRPr="00E15E1D" w:rsidTr="00A408CF">
        <w:trPr>
          <w:trHeight w:val="80"/>
        </w:trPr>
        <w:tc>
          <w:tcPr>
            <w:tcW w:w="4786" w:type="dxa"/>
          </w:tcPr>
          <w:p w:rsidR="00A408CF" w:rsidRPr="00C95B78" w:rsidRDefault="00A408CF" w:rsidP="00A408CF">
            <w:pPr>
              <w:rPr>
                <w:sz w:val="28"/>
                <w:szCs w:val="28"/>
              </w:rPr>
            </w:pPr>
            <w:r w:rsidRPr="00C95B78">
              <w:rPr>
                <w:sz w:val="28"/>
                <w:szCs w:val="28"/>
              </w:rPr>
              <w:t>Заказчик:</w:t>
            </w:r>
          </w:p>
        </w:tc>
        <w:tc>
          <w:tcPr>
            <w:tcW w:w="5222" w:type="dxa"/>
          </w:tcPr>
          <w:p w:rsidR="00A408CF" w:rsidRPr="00C95B78" w:rsidRDefault="00A408CF" w:rsidP="00A408CF">
            <w:pPr>
              <w:rPr>
                <w:sz w:val="28"/>
                <w:szCs w:val="28"/>
              </w:rPr>
            </w:pPr>
            <w:r>
              <w:rPr>
                <w:sz w:val="28"/>
                <w:szCs w:val="28"/>
              </w:rPr>
              <w:t xml:space="preserve">       </w:t>
            </w:r>
            <w:r w:rsidRPr="00C95B78">
              <w:rPr>
                <w:sz w:val="28"/>
                <w:szCs w:val="28"/>
              </w:rPr>
              <w:t>Исполнитель:</w:t>
            </w:r>
          </w:p>
        </w:tc>
      </w:tr>
      <w:tr w:rsidR="00A408CF" w:rsidRPr="00E15E1D" w:rsidTr="00A408CF">
        <w:trPr>
          <w:trHeight w:val="988"/>
        </w:trPr>
        <w:tc>
          <w:tcPr>
            <w:tcW w:w="4786" w:type="dxa"/>
          </w:tcPr>
          <w:p w:rsidR="00A408CF" w:rsidRPr="00C95B78" w:rsidRDefault="00A408CF" w:rsidP="00A408CF">
            <w:pPr>
              <w:rPr>
                <w:sz w:val="28"/>
                <w:szCs w:val="28"/>
                <w:lang w:eastAsia="en-US"/>
              </w:rPr>
            </w:pPr>
          </w:p>
          <w:p w:rsidR="00A408CF" w:rsidRPr="00C95B78" w:rsidRDefault="00A408CF" w:rsidP="00A408CF">
            <w:pPr>
              <w:jc w:val="right"/>
              <w:rPr>
                <w:sz w:val="28"/>
                <w:szCs w:val="28"/>
              </w:rPr>
            </w:pPr>
            <w:r w:rsidRPr="00C95B78">
              <w:rPr>
                <w:sz w:val="28"/>
                <w:szCs w:val="28"/>
              </w:rPr>
              <w:t>_________</w:t>
            </w:r>
            <w:r>
              <w:rPr>
                <w:sz w:val="28"/>
                <w:szCs w:val="28"/>
              </w:rPr>
              <w:t>___________</w:t>
            </w:r>
            <w:r w:rsidRPr="00C95B78">
              <w:rPr>
                <w:sz w:val="28"/>
                <w:szCs w:val="28"/>
              </w:rPr>
              <w:t>/</w:t>
            </w:r>
            <w:r>
              <w:rPr>
                <w:sz w:val="28"/>
                <w:szCs w:val="28"/>
              </w:rPr>
              <w:t xml:space="preserve">                    </w:t>
            </w:r>
            <w:r w:rsidRPr="00C95B78">
              <w:rPr>
                <w:sz w:val="28"/>
                <w:szCs w:val="28"/>
              </w:rPr>
              <w:t xml:space="preserve"> /</w:t>
            </w:r>
          </w:p>
          <w:p w:rsidR="00A408CF" w:rsidRPr="00C95B78" w:rsidRDefault="00A408CF" w:rsidP="00A408CF">
            <w:pPr>
              <w:rPr>
                <w:sz w:val="16"/>
                <w:szCs w:val="16"/>
              </w:rPr>
            </w:pPr>
            <w:r w:rsidRPr="00C95B78">
              <w:rPr>
                <w:sz w:val="16"/>
                <w:szCs w:val="16"/>
              </w:rPr>
              <w:t>М.П.</w:t>
            </w:r>
          </w:p>
        </w:tc>
        <w:tc>
          <w:tcPr>
            <w:tcW w:w="5222" w:type="dxa"/>
          </w:tcPr>
          <w:p w:rsidR="00A408CF" w:rsidRPr="00C95B78" w:rsidRDefault="00A408CF" w:rsidP="00A408CF">
            <w:pPr>
              <w:rPr>
                <w:sz w:val="28"/>
                <w:szCs w:val="28"/>
              </w:rPr>
            </w:pPr>
          </w:p>
          <w:p w:rsidR="00A408CF" w:rsidRDefault="00A408CF" w:rsidP="00A408CF">
            <w:pPr>
              <w:jc w:val="right"/>
              <w:rPr>
                <w:sz w:val="28"/>
                <w:szCs w:val="28"/>
              </w:rPr>
            </w:pPr>
            <w:r w:rsidRPr="00C95B78">
              <w:rPr>
                <w:sz w:val="28"/>
                <w:szCs w:val="28"/>
              </w:rPr>
              <w:t xml:space="preserve">____________________ / </w:t>
            </w:r>
            <w:r>
              <w:rPr>
                <w:sz w:val="28"/>
                <w:szCs w:val="28"/>
              </w:rPr>
              <w:t xml:space="preserve">                    </w:t>
            </w:r>
            <w:r w:rsidRPr="00C95B78">
              <w:rPr>
                <w:sz w:val="28"/>
                <w:szCs w:val="28"/>
              </w:rPr>
              <w:t>/</w:t>
            </w:r>
          </w:p>
          <w:p w:rsidR="00A408CF" w:rsidRPr="00C95B78" w:rsidRDefault="00A408CF" w:rsidP="00A408CF">
            <w:pPr>
              <w:rPr>
                <w:sz w:val="28"/>
                <w:szCs w:val="28"/>
              </w:rPr>
            </w:pPr>
            <w:r>
              <w:rPr>
                <w:sz w:val="28"/>
                <w:szCs w:val="28"/>
              </w:rPr>
              <w:t xml:space="preserve">       </w:t>
            </w:r>
            <w:bookmarkStart w:id="2" w:name="_GoBack"/>
            <w:bookmarkEnd w:id="2"/>
            <w:r w:rsidRPr="00C95B78">
              <w:rPr>
                <w:sz w:val="16"/>
                <w:szCs w:val="16"/>
              </w:rPr>
              <w:t>М.П.</w:t>
            </w:r>
          </w:p>
        </w:tc>
      </w:tr>
    </w:tbl>
    <w:p w:rsidR="00166244" w:rsidRDefault="00166244" w:rsidP="00166244">
      <w:pPr>
        <w:rPr>
          <w:rFonts w:eastAsia="MS Mincho"/>
          <w:b/>
          <w:i/>
          <w:sz w:val="28"/>
          <w:szCs w:val="28"/>
        </w:rPr>
      </w:pPr>
      <w:r>
        <w:rPr>
          <w:b/>
          <w:i/>
          <w:sz w:val="28"/>
          <w:szCs w:val="28"/>
        </w:rPr>
        <w:br w:type="page"/>
      </w:r>
    </w:p>
    <w:p w:rsidR="00166244" w:rsidRPr="005A064B" w:rsidRDefault="00166244" w:rsidP="00175F07">
      <w:pPr>
        <w:keepNext/>
        <w:jc w:val="right"/>
        <w:outlineLvl w:val="0"/>
        <w:rPr>
          <w:bCs/>
        </w:rPr>
      </w:pPr>
      <w:r w:rsidRPr="005A064B">
        <w:rPr>
          <w:bCs/>
        </w:rPr>
        <w:lastRenderedPageBreak/>
        <w:t>Приложение № 7</w:t>
      </w:r>
    </w:p>
    <w:p w:rsidR="00166244" w:rsidRPr="005A064B" w:rsidRDefault="00166244" w:rsidP="00175F07">
      <w:pPr>
        <w:keepNext/>
        <w:jc w:val="right"/>
        <w:rPr>
          <w:bCs/>
        </w:rPr>
      </w:pPr>
      <w:r w:rsidRPr="005A064B">
        <w:rPr>
          <w:bCs/>
        </w:rPr>
        <w:t>к документации о закупке</w:t>
      </w:r>
    </w:p>
    <w:p w:rsidR="00166244" w:rsidRPr="005A064B" w:rsidRDefault="00166244" w:rsidP="00166244"/>
    <w:p w:rsidR="00166244" w:rsidRPr="005A064B" w:rsidRDefault="00166244" w:rsidP="00175F07">
      <w:pPr>
        <w:tabs>
          <w:tab w:val="left" w:pos="9639"/>
        </w:tabs>
        <w:ind w:firstLine="567"/>
        <w:jc w:val="center"/>
        <w:outlineLvl w:val="2"/>
        <w:rPr>
          <w:b/>
        </w:rPr>
      </w:pPr>
      <w:r w:rsidRPr="005A064B">
        <w:rPr>
          <w:b/>
        </w:rPr>
        <w:t>СВЕДЕНИЯ О ПЛАНИРУЕМЫХ К ПРИВЛЕЧЕНИЮ СУБПОДРЯДНЫХ ОРГАНИЗАЦИЯХ</w:t>
      </w:r>
    </w:p>
    <w:p w:rsidR="00166244" w:rsidRPr="005A064B" w:rsidRDefault="00166244" w:rsidP="00166244">
      <w:pPr>
        <w:tabs>
          <w:tab w:val="left" w:pos="9639"/>
        </w:tabs>
        <w:ind w:firstLine="567"/>
        <w:jc w:val="center"/>
        <w:rPr>
          <w:i/>
        </w:rPr>
      </w:pPr>
      <w:r w:rsidRPr="005A064B">
        <w:rPr>
          <w:i/>
        </w:rPr>
        <w:t>(отдельный лист по каждому субподрядчику)</w:t>
      </w:r>
    </w:p>
    <w:p w:rsidR="00166244" w:rsidRPr="005A064B" w:rsidRDefault="00166244" w:rsidP="00166244">
      <w:pPr>
        <w:tabs>
          <w:tab w:val="left" w:pos="9639"/>
        </w:tabs>
        <w:ind w:firstLine="567"/>
        <w:jc w:val="center"/>
      </w:pPr>
    </w:p>
    <w:p w:rsidR="00166244" w:rsidRPr="005A064B" w:rsidRDefault="00166244" w:rsidP="00166244">
      <w:pPr>
        <w:tabs>
          <w:tab w:val="left" w:pos="9639"/>
        </w:tabs>
        <w:ind w:firstLine="567"/>
        <w:jc w:val="center"/>
        <w:rPr>
          <w:b/>
        </w:rPr>
      </w:pPr>
      <w:r w:rsidRPr="005A064B">
        <w:rPr>
          <w:b/>
        </w:rPr>
        <w:t>Наименование организации, фирмы:</w:t>
      </w:r>
    </w:p>
    <w:p w:rsidR="00166244" w:rsidRPr="005A064B" w:rsidRDefault="00166244" w:rsidP="00166244">
      <w:pPr>
        <w:tabs>
          <w:tab w:val="left" w:pos="9639"/>
        </w:tabs>
        <w:ind w:firstLine="567"/>
      </w:pPr>
      <w:r w:rsidRPr="005A064B">
        <w:t>____________________________________________________________________________</w:t>
      </w:r>
    </w:p>
    <w:p w:rsidR="00166244" w:rsidRPr="005A064B" w:rsidRDefault="00166244" w:rsidP="00166244">
      <w:pPr>
        <w:tabs>
          <w:tab w:val="left" w:pos="9639"/>
        </w:tabs>
        <w:ind w:firstLine="567"/>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39"/>
        <w:gridCol w:w="43"/>
        <w:gridCol w:w="3156"/>
      </w:tblGrid>
      <w:tr w:rsidR="00166244" w:rsidRPr="005A064B" w:rsidTr="009B7379">
        <w:tc>
          <w:tcPr>
            <w:tcW w:w="3138" w:type="dxa"/>
          </w:tcPr>
          <w:p w:rsidR="00166244" w:rsidRPr="005A064B" w:rsidRDefault="00166244" w:rsidP="00166244">
            <w:pPr>
              <w:tabs>
                <w:tab w:val="left" w:pos="9639"/>
              </w:tabs>
            </w:pPr>
          </w:p>
        </w:tc>
        <w:tc>
          <w:tcPr>
            <w:tcW w:w="3426" w:type="dxa"/>
            <w:gridSpan w:val="3"/>
            <w:vAlign w:val="center"/>
          </w:tcPr>
          <w:p w:rsidR="00166244" w:rsidRPr="005A064B" w:rsidRDefault="00166244" w:rsidP="00166244">
            <w:pPr>
              <w:tabs>
                <w:tab w:val="left" w:pos="9639"/>
              </w:tabs>
              <w:jc w:val="center"/>
            </w:pPr>
            <w:r w:rsidRPr="005A064B">
              <w:t>Головная фирма</w:t>
            </w:r>
          </w:p>
        </w:tc>
        <w:tc>
          <w:tcPr>
            <w:tcW w:w="3156" w:type="dxa"/>
            <w:vAlign w:val="center"/>
          </w:tcPr>
          <w:p w:rsidR="00166244" w:rsidRPr="005A064B" w:rsidRDefault="00166244" w:rsidP="00166244">
            <w:pPr>
              <w:tabs>
                <w:tab w:val="left" w:pos="9639"/>
              </w:tabs>
              <w:jc w:val="center"/>
            </w:pPr>
            <w:r w:rsidRPr="005A064B">
              <w:t>Филиалы и дочерние предприятия</w:t>
            </w:r>
          </w:p>
        </w:tc>
      </w:tr>
      <w:tr w:rsidR="00166244" w:rsidRPr="005A064B" w:rsidTr="009B7379">
        <w:trPr>
          <w:trHeight w:val="391"/>
        </w:trPr>
        <w:tc>
          <w:tcPr>
            <w:tcW w:w="3138" w:type="dxa"/>
          </w:tcPr>
          <w:p w:rsidR="00166244" w:rsidRPr="005A064B" w:rsidRDefault="00166244" w:rsidP="00166244">
            <w:pPr>
              <w:tabs>
                <w:tab w:val="left" w:pos="9639"/>
              </w:tabs>
            </w:pPr>
            <w:r w:rsidRPr="005A064B">
              <w:t>Адрес</w:t>
            </w:r>
          </w:p>
        </w:tc>
        <w:tc>
          <w:tcPr>
            <w:tcW w:w="3426" w:type="dxa"/>
            <w:gridSpan w:val="3"/>
          </w:tcPr>
          <w:p w:rsidR="00166244" w:rsidRPr="005A064B" w:rsidRDefault="00166244" w:rsidP="00166244">
            <w:pPr>
              <w:tabs>
                <w:tab w:val="left" w:pos="9639"/>
              </w:tabs>
              <w:jc w:val="center"/>
            </w:pPr>
          </w:p>
        </w:tc>
        <w:tc>
          <w:tcPr>
            <w:tcW w:w="3156" w:type="dxa"/>
          </w:tcPr>
          <w:p w:rsidR="00166244" w:rsidRPr="005A064B" w:rsidRDefault="00166244" w:rsidP="00166244">
            <w:pPr>
              <w:tabs>
                <w:tab w:val="left" w:pos="9639"/>
              </w:tabs>
              <w:jc w:val="center"/>
            </w:pPr>
          </w:p>
        </w:tc>
      </w:tr>
      <w:tr w:rsidR="00166244" w:rsidRPr="005A064B" w:rsidTr="009B7379">
        <w:trPr>
          <w:trHeight w:val="346"/>
        </w:trPr>
        <w:tc>
          <w:tcPr>
            <w:tcW w:w="3138" w:type="dxa"/>
          </w:tcPr>
          <w:p w:rsidR="00166244" w:rsidRPr="005A064B" w:rsidRDefault="00166244" w:rsidP="00166244">
            <w:pPr>
              <w:tabs>
                <w:tab w:val="left" w:pos="9639"/>
              </w:tabs>
            </w:pPr>
            <w:r w:rsidRPr="005A064B">
              <w:t>Телефон</w:t>
            </w:r>
          </w:p>
        </w:tc>
        <w:tc>
          <w:tcPr>
            <w:tcW w:w="3426" w:type="dxa"/>
            <w:gridSpan w:val="3"/>
          </w:tcPr>
          <w:p w:rsidR="00166244" w:rsidRPr="005A064B" w:rsidRDefault="00166244" w:rsidP="00166244">
            <w:pPr>
              <w:tabs>
                <w:tab w:val="left" w:pos="9639"/>
              </w:tabs>
              <w:jc w:val="center"/>
            </w:pPr>
          </w:p>
        </w:tc>
        <w:tc>
          <w:tcPr>
            <w:tcW w:w="3156" w:type="dxa"/>
          </w:tcPr>
          <w:p w:rsidR="00166244" w:rsidRPr="005A064B" w:rsidRDefault="00166244" w:rsidP="00166244">
            <w:pPr>
              <w:tabs>
                <w:tab w:val="left" w:pos="9639"/>
              </w:tabs>
              <w:jc w:val="center"/>
            </w:pPr>
          </w:p>
        </w:tc>
      </w:tr>
      <w:tr w:rsidR="00166244" w:rsidRPr="005A064B" w:rsidTr="009B7379">
        <w:trPr>
          <w:trHeight w:val="355"/>
        </w:trPr>
        <w:tc>
          <w:tcPr>
            <w:tcW w:w="3138" w:type="dxa"/>
          </w:tcPr>
          <w:p w:rsidR="00166244" w:rsidRPr="005A064B" w:rsidRDefault="00166244" w:rsidP="00166244">
            <w:pPr>
              <w:tabs>
                <w:tab w:val="left" w:pos="9639"/>
              </w:tabs>
            </w:pPr>
            <w:r w:rsidRPr="005A064B">
              <w:t>Факс</w:t>
            </w:r>
          </w:p>
        </w:tc>
        <w:tc>
          <w:tcPr>
            <w:tcW w:w="3426" w:type="dxa"/>
            <w:gridSpan w:val="3"/>
          </w:tcPr>
          <w:p w:rsidR="00166244" w:rsidRPr="005A064B" w:rsidRDefault="00166244" w:rsidP="00166244">
            <w:pPr>
              <w:tabs>
                <w:tab w:val="left" w:pos="9639"/>
              </w:tabs>
              <w:jc w:val="center"/>
            </w:pPr>
          </w:p>
        </w:tc>
        <w:tc>
          <w:tcPr>
            <w:tcW w:w="3156" w:type="dxa"/>
          </w:tcPr>
          <w:p w:rsidR="00166244" w:rsidRPr="005A064B" w:rsidRDefault="00166244" w:rsidP="00166244">
            <w:pPr>
              <w:tabs>
                <w:tab w:val="left" w:pos="9639"/>
              </w:tabs>
              <w:jc w:val="center"/>
            </w:pPr>
          </w:p>
        </w:tc>
      </w:tr>
      <w:tr w:rsidR="00166244" w:rsidRPr="005A064B" w:rsidTr="009B7379">
        <w:trPr>
          <w:trHeight w:val="351"/>
        </w:trPr>
        <w:tc>
          <w:tcPr>
            <w:tcW w:w="3138" w:type="dxa"/>
          </w:tcPr>
          <w:p w:rsidR="00166244" w:rsidRPr="005A064B" w:rsidRDefault="00166244" w:rsidP="00166244">
            <w:pPr>
              <w:tabs>
                <w:tab w:val="left" w:pos="9639"/>
              </w:tabs>
            </w:pPr>
            <w:r w:rsidRPr="005A064B">
              <w:t>Ответственное лицо</w:t>
            </w:r>
          </w:p>
        </w:tc>
        <w:tc>
          <w:tcPr>
            <w:tcW w:w="3426" w:type="dxa"/>
            <w:gridSpan w:val="3"/>
          </w:tcPr>
          <w:p w:rsidR="00166244" w:rsidRPr="005A064B" w:rsidRDefault="00166244" w:rsidP="00166244">
            <w:pPr>
              <w:tabs>
                <w:tab w:val="left" w:pos="9639"/>
              </w:tabs>
              <w:jc w:val="center"/>
            </w:pPr>
          </w:p>
        </w:tc>
        <w:tc>
          <w:tcPr>
            <w:tcW w:w="3156" w:type="dxa"/>
          </w:tcPr>
          <w:p w:rsidR="00166244" w:rsidRPr="005A064B" w:rsidRDefault="00166244" w:rsidP="00166244">
            <w:pPr>
              <w:tabs>
                <w:tab w:val="left" w:pos="9639"/>
              </w:tabs>
              <w:jc w:val="center"/>
            </w:pPr>
          </w:p>
        </w:tc>
      </w:tr>
      <w:tr w:rsidR="00166244" w:rsidRPr="005A064B" w:rsidTr="009B7379">
        <w:trPr>
          <w:trHeight w:val="348"/>
        </w:trPr>
        <w:tc>
          <w:tcPr>
            <w:tcW w:w="3138" w:type="dxa"/>
          </w:tcPr>
          <w:p w:rsidR="00166244" w:rsidRPr="005A064B" w:rsidRDefault="00166244" w:rsidP="00166244">
            <w:pPr>
              <w:tabs>
                <w:tab w:val="left" w:pos="9639"/>
              </w:tabs>
            </w:pPr>
            <w:r w:rsidRPr="005A064B">
              <w:t>Форма (ООО, ЗАО и т.д.)</w:t>
            </w:r>
          </w:p>
        </w:tc>
        <w:tc>
          <w:tcPr>
            <w:tcW w:w="3426" w:type="dxa"/>
            <w:gridSpan w:val="3"/>
          </w:tcPr>
          <w:p w:rsidR="00166244" w:rsidRPr="005A064B" w:rsidRDefault="00166244" w:rsidP="00166244">
            <w:pPr>
              <w:tabs>
                <w:tab w:val="left" w:pos="9639"/>
              </w:tabs>
              <w:jc w:val="center"/>
            </w:pPr>
          </w:p>
        </w:tc>
        <w:tc>
          <w:tcPr>
            <w:tcW w:w="3156" w:type="dxa"/>
          </w:tcPr>
          <w:p w:rsidR="00166244" w:rsidRPr="005A064B" w:rsidRDefault="00166244" w:rsidP="00166244">
            <w:pPr>
              <w:tabs>
                <w:tab w:val="left" w:pos="9639"/>
              </w:tabs>
              <w:jc w:val="center"/>
            </w:pPr>
          </w:p>
        </w:tc>
      </w:tr>
      <w:tr w:rsidR="00166244" w:rsidRPr="005A064B" w:rsidTr="009B7379">
        <w:trPr>
          <w:trHeight w:val="343"/>
        </w:trPr>
        <w:tc>
          <w:tcPr>
            <w:tcW w:w="3138" w:type="dxa"/>
          </w:tcPr>
          <w:p w:rsidR="00166244" w:rsidRPr="005A064B" w:rsidRDefault="00166244" w:rsidP="00166244">
            <w:pPr>
              <w:tabs>
                <w:tab w:val="left" w:pos="9639"/>
              </w:tabs>
            </w:pPr>
            <w:r w:rsidRPr="005A064B">
              <w:t>Уставный капитал</w:t>
            </w:r>
          </w:p>
        </w:tc>
        <w:tc>
          <w:tcPr>
            <w:tcW w:w="3426" w:type="dxa"/>
            <w:gridSpan w:val="3"/>
          </w:tcPr>
          <w:p w:rsidR="00166244" w:rsidRPr="005A064B" w:rsidRDefault="00166244" w:rsidP="00166244">
            <w:pPr>
              <w:tabs>
                <w:tab w:val="left" w:pos="9639"/>
              </w:tabs>
              <w:jc w:val="center"/>
            </w:pPr>
          </w:p>
        </w:tc>
        <w:tc>
          <w:tcPr>
            <w:tcW w:w="3156" w:type="dxa"/>
          </w:tcPr>
          <w:p w:rsidR="00166244" w:rsidRPr="005A064B" w:rsidRDefault="00166244" w:rsidP="00166244">
            <w:pPr>
              <w:tabs>
                <w:tab w:val="left" w:pos="9639"/>
              </w:tabs>
              <w:jc w:val="center"/>
            </w:pPr>
          </w:p>
        </w:tc>
      </w:tr>
      <w:tr w:rsidR="00166244" w:rsidRPr="005A064B" w:rsidTr="009B7379">
        <w:trPr>
          <w:trHeight w:val="505"/>
        </w:trPr>
        <w:tc>
          <w:tcPr>
            <w:tcW w:w="3138" w:type="dxa"/>
            <w:tcBorders>
              <w:bottom w:val="nil"/>
            </w:tcBorders>
          </w:tcPr>
          <w:p w:rsidR="00166244" w:rsidRPr="005A064B" w:rsidRDefault="00166244" w:rsidP="00166244">
            <w:pPr>
              <w:tabs>
                <w:tab w:val="left" w:pos="9639"/>
              </w:tabs>
            </w:pPr>
            <w:r w:rsidRPr="005A064B">
              <w:t>Сфера деятельности</w:t>
            </w:r>
          </w:p>
        </w:tc>
        <w:tc>
          <w:tcPr>
            <w:tcW w:w="3426" w:type="dxa"/>
            <w:gridSpan w:val="3"/>
            <w:tcBorders>
              <w:bottom w:val="nil"/>
            </w:tcBorders>
          </w:tcPr>
          <w:p w:rsidR="00166244" w:rsidRPr="005A064B" w:rsidRDefault="00166244" w:rsidP="00166244">
            <w:pPr>
              <w:tabs>
                <w:tab w:val="left" w:pos="9639"/>
              </w:tabs>
              <w:jc w:val="center"/>
            </w:pPr>
          </w:p>
        </w:tc>
        <w:tc>
          <w:tcPr>
            <w:tcW w:w="3156" w:type="dxa"/>
            <w:tcBorders>
              <w:bottom w:val="nil"/>
            </w:tcBorders>
          </w:tcPr>
          <w:p w:rsidR="00166244" w:rsidRPr="005A064B" w:rsidRDefault="00166244" w:rsidP="00166244">
            <w:pPr>
              <w:tabs>
                <w:tab w:val="left" w:pos="9639"/>
              </w:tabs>
              <w:jc w:val="center"/>
            </w:pPr>
          </w:p>
        </w:tc>
      </w:tr>
      <w:tr w:rsidR="00166244" w:rsidRPr="005A064B" w:rsidTr="009B7379">
        <w:tc>
          <w:tcPr>
            <w:tcW w:w="3138" w:type="dxa"/>
            <w:tcBorders>
              <w:right w:val="nil"/>
            </w:tcBorders>
          </w:tcPr>
          <w:p w:rsidR="00166244" w:rsidRPr="005A064B" w:rsidRDefault="00166244" w:rsidP="00166244">
            <w:pPr>
              <w:tabs>
                <w:tab w:val="left" w:pos="9639"/>
              </w:tabs>
            </w:pPr>
            <w:r w:rsidRPr="005A064B">
              <w:t>Руководитель:</w:t>
            </w:r>
          </w:p>
        </w:tc>
        <w:tc>
          <w:tcPr>
            <w:tcW w:w="3426" w:type="dxa"/>
            <w:gridSpan w:val="3"/>
            <w:tcBorders>
              <w:left w:val="nil"/>
              <w:right w:val="nil"/>
            </w:tcBorders>
          </w:tcPr>
          <w:p w:rsidR="00166244" w:rsidRPr="005A064B" w:rsidRDefault="00166244" w:rsidP="00166244">
            <w:pPr>
              <w:tabs>
                <w:tab w:val="left" w:pos="9639"/>
              </w:tabs>
            </w:pPr>
            <w:r w:rsidRPr="005A064B">
              <w:t>Дата:</w:t>
            </w:r>
          </w:p>
        </w:tc>
        <w:tc>
          <w:tcPr>
            <w:tcW w:w="3156" w:type="dxa"/>
            <w:tcBorders>
              <w:left w:val="nil"/>
            </w:tcBorders>
          </w:tcPr>
          <w:p w:rsidR="00166244" w:rsidRPr="005A064B" w:rsidRDefault="00166244" w:rsidP="00166244">
            <w:pPr>
              <w:tabs>
                <w:tab w:val="left" w:pos="9639"/>
              </w:tabs>
            </w:pPr>
            <w:r w:rsidRPr="005A064B">
              <w:t>Печать/подпись (субподрядчика)</w:t>
            </w:r>
          </w:p>
        </w:tc>
      </w:tr>
      <w:tr w:rsidR="00166244" w:rsidRPr="005A064B" w:rsidTr="009B7379">
        <w:trPr>
          <w:cantSplit/>
        </w:trPr>
        <w:tc>
          <w:tcPr>
            <w:tcW w:w="9720" w:type="dxa"/>
            <w:gridSpan w:val="5"/>
          </w:tcPr>
          <w:p w:rsidR="00166244" w:rsidRPr="005A064B" w:rsidRDefault="00166244" w:rsidP="00166244">
            <w:pPr>
              <w:tabs>
                <w:tab w:val="left" w:pos="9639"/>
              </w:tabs>
              <w:jc w:val="center"/>
            </w:pPr>
          </w:p>
        </w:tc>
      </w:tr>
      <w:tr w:rsidR="00166244" w:rsidRPr="005A064B" w:rsidTr="009B7379">
        <w:trPr>
          <w:cantSplit/>
        </w:trPr>
        <w:tc>
          <w:tcPr>
            <w:tcW w:w="4782" w:type="dxa"/>
            <w:gridSpan w:val="2"/>
            <w:vMerge w:val="restart"/>
            <w:vAlign w:val="center"/>
          </w:tcPr>
          <w:p w:rsidR="00166244" w:rsidRPr="005A064B" w:rsidRDefault="00166244" w:rsidP="00166244">
            <w:pPr>
              <w:tabs>
                <w:tab w:val="left" w:pos="9639"/>
              </w:tabs>
            </w:pPr>
            <w:r w:rsidRPr="005A064B">
              <w:t>Виды работ, передаваемые субподрядчику по предмету процедуры Размещения оферты</w:t>
            </w:r>
          </w:p>
        </w:tc>
        <w:tc>
          <w:tcPr>
            <w:tcW w:w="4938" w:type="dxa"/>
            <w:gridSpan w:val="3"/>
          </w:tcPr>
          <w:p w:rsidR="00166244" w:rsidRPr="005A064B" w:rsidRDefault="00166244" w:rsidP="00166244">
            <w:pPr>
              <w:tabs>
                <w:tab w:val="left" w:pos="9639"/>
              </w:tabs>
              <w:jc w:val="center"/>
            </w:pPr>
            <w:r w:rsidRPr="005A064B">
              <w:t>Передаваемые объемы работ</w:t>
            </w:r>
          </w:p>
        </w:tc>
      </w:tr>
      <w:tr w:rsidR="00166244" w:rsidRPr="005A064B" w:rsidTr="00687C2F">
        <w:trPr>
          <w:cantSplit/>
        </w:trPr>
        <w:tc>
          <w:tcPr>
            <w:tcW w:w="4782" w:type="dxa"/>
            <w:gridSpan w:val="2"/>
            <w:vMerge/>
          </w:tcPr>
          <w:p w:rsidR="00166244" w:rsidRPr="005A064B" w:rsidRDefault="00166244" w:rsidP="00166244">
            <w:pPr>
              <w:tabs>
                <w:tab w:val="left" w:pos="9639"/>
              </w:tabs>
            </w:pPr>
          </w:p>
        </w:tc>
        <w:tc>
          <w:tcPr>
            <w:tcW w:w="1739" w:type="dxa"/>
          </w:tcPr>
          <w:p w:rsidR="00166244" w:rsidRPr="005A064B" w:rsidRDefault="00166244" w:rsidP="00166244">
            <w:pPr>
              <w:tabs>
                <w:tab w:val="left" w:pos="9639"/>
              </w:tabs>
              <w:jc w:val="center"/>
            </w:pPr>
            <w:r w:rsidRPr="005A064B">
              <w:t>В физических единицах</w:t>
            </w:r>
          </w:p>
        </w:tc>
        <w:tc>
          <w:tcPr>
            <w:tcW w:w="3199" w:type="dxa"/>
            <w:gridSpan w:val="2"/>
            <w:vAlign w:val="center"/>
          </w:tcPr>
          <w:p w:rsidR="00166244" w:rsidRPr="005A064B" w:rsidRDefault="00166244" w:rsidP="00166244">
            <w:pPr>
              <w:tabs>
                <w:tab w:val="left" w:pos="9639"/>
              </w:tabs>
              <w:jc w:val="center"/>
            </w:pPr>
            <w:proofErr w:type="gramStart"/>
            <w:r w:rsidRPr="005A064B">
              <w:t>В</w:t>
            </w:r>
            <w:proofErr w:type="gramEnd"/>
            <w:r w:rsidRPr="005A064B">
              <w:t xml:space="preserve"> % </w:t>
            </w:r>
            <w:proofErr w:type="gramStart"/>
            <w:r w:rsidRPr="005A064B">
              <w:t>к</w:t>
            </w:r>
            <w:proofErr w:type="gramEnd"/>
            <w:r w:rsidRPr="005A064B">
              <w:t xml:space="preserve"> общему объему работ по предмету процедуры Размещения оферты</w:t>
            </w:r>
          </w:p>
        </w:tc>
      </w:tr>
      <w:tr w:rsidR="00166244" w:rsidRPr="005A064B" w:rsidTr="00687C2F">
        <w:tc>
          <w:tcPr>
            <w:tcW w:w="4782" w:type="dxa"/>
            <w:gridSpan w:val="2"/>
          </w:tcPr>
          <w:p w:rsidR="00166244" w:rsidRPr="005A064B" w:rsidRDefault="00166244" w:rsidP="00166244">
            <w:pPr>
              <w:tabs>
                <w:tab w:val="left" w:pos="9639"/>
              </w:tabs>
            </w:pPr>
          </w:p>
        </w:tc>
        <w:tc>
          <w:tcPr>
            <w:tcW w:w="1739" w:type="dxa"/>
          </w:tcPr>
          <w:p w:rsidR="00166244" w:rsidRPr="005A064B" w:rsidRDefault="00166244" w:rsidP="00166244">
            <w:pPr>
              <w:tabs>
                <w:tab w:val="left" w:pos="9639"/>
              </w:tabs>
              <w:jc w:val="center"/>
            </w:pPr>
          </w:p>
        </w:tc>
        <w:tc>
          <w:tcPr>
            <w:tcW w:w="3199" w:type="dxa"/>
            <w:gridSpan w:val="2"/>
          </w:tcPr>
          <w:p w:rsidR="00166244" w:rsidRPr="005A064B" w:rsidRDefault="00166244" w:rsidP="00166244">
            <w:pPr>
              <w:tabs>
                <w:tab w:val="left" w:pos="9639"/>
              </w:tabs>
              <w:jc w:val="center"/>
            </w:pPr>
          </w:p>
        </w:tc>
      </w:tr>
      <w:tr w:rsidR="00166244" w:rsidRPr="005A064B" w:rsidTr="00687C2F">
        <w:tc>
          <w:tcPr>
            <w:tcW w:w="6521" w:type="dxa"/>
            <w:gridSpan w:val="3"/>
          </w:tcPr>
          <w:p w:rsidR="00166244" w:rsidRPr="005A064B" w:rsidRDefault="00166244" w:rsidP="00166244">
            <w:pPr>
              <w:tabs>
                <w:tab w:val="left" w:pos="9639"/>
              </w:tabs>
            </w:pPr>
            <w:r w:rsidRPr="005A064B">
              <w:t>Итого % передаваемых субподрядчику объёмов работ к общему объёму работ по предмету процедуры Размещения оферты</w:t>
            </w:r>
          </w:p>
        </w:tc>
        <w:tc>
          <w:tcPr>
            <w:tcW w:w="3199" w:type="dxa"/>
            <w:gridSpan w:val="2"/>
          </w:tcPr>
          <w:p w:rsidR="00166244" w:rsidRPr="005A064B" w:rsidRDefault="00166244" w:rsidP="00166244">
            <w:pPr>
              <w:tabs>
                <w:tab w:val="left" w:pos="9639"/>
              </w:tabs>
              <w:jc w:val="center"/>
            </w:pPr>
          </w:p>
        </w:tc>
      </w:tr>
      <w:tr w:rsidR="00166244" w:rsidRPr="005A064B" w:rsidTr="00687C2F">
        <w:tc>
          <w:tcPr>
            <w:tcW w:w="6521" w:type="dxa"/>
            <w:gridSpan w:val="3"/>
          </w:tcPr>
          <w:p w:rsidR="00166244" w:rsidRPr="005A064B" w:rsidRDefault="00166244" w:rsidP="00166244">
            <w:pPr>
              <w:tabs>
                <w:tab w:val="left" w:pos="9639"/>
              </w:tabs>
            </w:pPr>
            <w:r w:rsidRPr="005A064B">
              <w:t>Количество персонала, привлекаемого субподрядчиком к исполнению договора:</w:t>
            </w:r>
          </w:p>
        </w:tc>
        <w:tc>
          <w:tcPr>
            <w:tcW w:w="3199" w:type="dxa"/>
            <w:gridSpan w:val="2"/>
          </w:tcPr>
          <w:p w:rsidR="00166244" w:rsidRPr="005A064B" w:rsidRDefault="00166244" w:rsidP="00166244">
            <w:pPr>
              <w:tabs>
                <w:tab w:val="left" w:pos="9639"/>
              </w:tabs>
              <w:jc w:val="center"/>
            </w:pPr>
          </w:p>
        </w:tc>
      </w:tr>
    </w:tbl>
    <w:p w:rsidR="00166244" w:rsidRPr="005A064B" w:rsidRDefault="00166244" w:rsidP="00166244">
      <w:pPr>
        <w:tabs>
          <w:tab w:val="left" w:pos="9639"/>
        </w:tabs>
        <w:ind w:firstLine="720"/>
        <w:jc w:val="both"/>
      </w:pPr>
      <w:r w:rsidRPr="005A064B">
        <w:t>Приложения:</w:t>
      </w:r>
    </w:p>
    <w:p w:rsidR="00166244" w:rsidRPr="005A064B" w:rsidRDefault="00166244" w:rsidP="00166244">
      <w:pPr>
        <w:tabs>
          <w:tab w:val="left" w:pos="9639"/>
        </w:tabs>
        <w:ind w:firstLine="720"/>
        <w:jc w:val="both"/>
      </w:pPr>
      <w:r w:rsidRPr="005A064B">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166244" w:rsidRPr="005A064B" w:rsidRDefault="00166244" w:rsidP="00175F07">
      <w:pPr>
        <w:tabs>
          <w:tab w:val="left" w:pos="9639"/>
        </w:tabs>
        <w:ind w:firstLine="720"/>
        <w:jc w:val="both"/>
      </w:pPr>
    </w:p>
    <w:p w:rsidR="00166244" w:rsidRPr="005A064B" w:rsidRDefault="00166244" w:rsidP="00175F07">
      <w:pPr>
        <w:keepNext/>
        <w:ind w:firstLine="706"/>
        <w:jc w:val="both"/>
        <w:rPr>
          <w:rFonts w:ascii="Arial" w:hAnsi="Arial"/>
          <w:bCs/>
        </w:rPr>
      </w:pPr>
      <w:r w:rsidRPr="005A064B">
        <w:rPr>
          <w:b/>
          <w:bCs/>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66244" w:rsidRPr="005A064B" w:rsidRDefault="00166244" w:rsidP="00175F07">
      <w:pPr>
        <w:tabs>
          <w:tab w:val="left" w:pos="8640"/>
        </w:tabs>
        <w:jc w:val="center"/>
        <w:rPr>
          <w:i/>
        </w:rPr>
      </w:pPr>
      <w:r w:rsidRPr="005A064B">
        <w:rPr>
          <w:i/>
        </w:rPr>
        <w:t>(наименование претендента)</w:t>
      </w:r>
    </w:p>
    <w:p w:rsidR="00166244" w:rsidRPr="005A064B" w:rsidRDefault="00166244" w:rsidP="00175F07">
      <w:pPr>
        <w:rPr>
          <w:lang w:eastAsia="ru-RU"/>
        </w:rPr>
      </w:pPr>
      <w:r w:rsidRPr="005A064B">
        <w:rPr>
          <w:lang w:eastAsia="ru-RU"/>
        </w:rPr>
        <w:t>____________________________________________________________________</w:t>
      </w:r>
    </w:p>
    <w:p w:rsidR="00166244" w:rsidRPr="005A064B" w:rsidRDefault="00166244" w:rsidP="00175F07">
      <w:pPr>
        <w:rPr>
          <w:i/>
        </w:rPr>
      </w:pPr>
      <w:r w:rsidRPr="005A064B">
        <w:rPr>
          <w:i/>
        </w:rPr>
        <w:t xml:space="preserve">       М.П.</w:t>
      </w:r>
      <w:r w:rsidRPr="005A064B">
        <w:rPr>
          <w:i/>
        </w:rPr>
        <w:tab/>
      </w:r>
      <w:r w:rsidRPr="005A064B">
        <w:rPr>
          <w:i/>
        </w:rPr>
        <w:tab/>
      </w:r>
      <w:r w:rsidRPr="005A064B">
        <w:rPr>
          <w:i/>
        </w:rPr>
        <w:tab/>
        <w:t>(должность, подпись, ФИО)</w:t>
      </w:r>
    </w:p>
    <w:p w:rsidR="00166244" w:rsidRPr="005A064B" w:rsidRDefault="00166244" w:rsidP="00175F07">
      <w:pPr>
        <w:rPr>
          <w:lang w:eastAsia="ru-RU"/>
        </w:rPr>
      </w:pPr>
      <w:r w:rsidRPr="005A064B">
        <w:rPr>
          <w:lang w:eastAsia="ru-RU"/>
        </w:rPr>
        <w:t>"____" ____________ 201__ г.</w:t>
      </w:r>
    </w:p>
    <w:sectPr w:rsidR="00166244" w:rsidRPr="005A064B" w:rsidSect="00BE4071">
      <w:headerReference w:type="default" r:id="rId19"/>
      <w:footerReference w:type="even"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DCF" w:rsidRDefault="00617DCF">
      <w:r>
        <w:separator/>
      </w:r>
    </w:p>
  </w:endnote>
  <w:endnote w:type="continuationSeparator" w:id="0">
    <w:p w:rsidR="00617DCF" w:rsidRDefault="00617D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8E" w:rsidRDefault="0034138E"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34138E" w:rsidRDefault="0034138E"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DCF" w:rsidRDefault="00617DCF">
      <w:r>
        <w:separator/>
      </w:r>
    </w:p>
  </w:footnote>
  <w:footnote w:type="continuationSeparator" w:id="0">
    <w:p w:rsidR="00617DCF" w:rsidRDefault="00617D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8E" w:rsidRDefault="0034138E" w:rsidP="009D65DA">
    <w:pPr>
      <w:pStyle w:val="afd"/>
      <w:jc w:val="center"/>
    </w:pPr>
    <w:fldSimple w:instr=" PAGE   \* MERGEFORMAT ">
      <w:r w:rsidR="000121BA">
        <w:rPr>
          <w:noProof/>
        </w:rPr>
        <w:t>24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05976F6"/>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6">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9"/>
  </w:num>
  <w:num w:numId="8">
    <w:abstractNumId w:val="22"/>
  </w:num>
  <w:num w:numId="9">
    <w:abstractNumId w:val="29"/>
  </w:num>
  <w:num w:numId="10">
    <w:abstractNumId w:val="34"/>
  </w:num>
  <w:num w:numId="11">
    <w:abstractNumId w:val="31"/>
  </w:num>
  <w:num w:numId="12">
    <w:abstractNumId w:val="37"/>
  </w:num>
  <w:num w:numId="13">
    <w:abstractNumId w:val="26"/>
  </w:num>
  <w:num w:numId="14">
    <w:abstractNumId w:val="30"/>
  </w:num>
  <w:num w:numId="15">
    <w:abstractNumId w:val="36"/>
  </w:num>
  <w:num w:numId="16">
    <w:abstractNumId w:val="32"/>
  </w:num>
  <w:num w:numId="17">
    <w:abstractNumId w:val="27"/>
  </w:num>
  <w:num w:numId="18">
    <w:abstractNumId w:val="25"/>
  </w:num>
  <w:num w:numId="19">
    <w:abstractNumId w:val="40"/>
  </w:num>
  <w:num w:numId="20">
    <w:abstractNumId w:val="28"/>
  </w:num>
  <w:num w:numId="21">
    <w:abstractNumId w:val="23"/>
  </w:num>
  <w:num w:numId="22">
    <w:abstractNumId w:val="35"/>
  </w:num>
  <w:num w:numId="23">
    <w:abstractNumId w:val="24"/>
  </w:num>
  <w:num w:numId="24">
    <w:abstractNumId w:val="3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1BA"/>
    <w:rsid w:val="0001222C"/>
    <w:rsid w:val="00014C0B"/>
    <w:rsid w:val="0001557C"/>
    <w:rsid w:val="000224FB"/>
    <w:rsid w:val="000236C9"/>
    <w:rsid w:val="00023D31"/>
    <w:rsid w:val="000241DA"/>
    <w:rsid w:val="00025CF0"/>
    <w:rsid w:val="00031B9F"/>
    <w:rsid w:val="00032248"/>
    <w:rsid w:val="0003264F"/>
    <w:rsid w:val="0003420F"/>
    <w:rsid w:val="00036DE3"/>
    <w:rsid w:val="000370D1"/>
    <w:rsid w:val="000374AB"/>
    <w:rsid w:val="00041100"/>
    <w:rsid w:val="00042165"/>
    <w:rsid w:val="00043113"/>
    <w:rsid w:val="000439D5"/>
    <w:rsid w:val="00044BF8"/>
    <w:rsid w:val="000454C8"/>
    <w:rsid w:val="000464DC"/>
    <w:rsid w:val="00051EC3"/>
    <w:rsid w:val="0005366B"/>
    <w:rsid w:val="000557B3"/>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679F"/>
    <w:rsid w:val="000A771E"/>
    <w:rsid w:val="000A7ECC"/>
    <w:rsid w:val="000B07A1"/>
    <w:rsid w:val="000B5302"/>
    <w:rsid w:val="000B56D5"/>
    <w:rsid w:val="000B6431"/>
    <w:rsid w:val="000C1094"/>
    <w:rsid w:val="000C27C6"/>
    <w:rsid w:val="000C32DE"/>
    <w:rsid w:val="000C355A"/>
    <w:rsid w:val="000C7CAF"/>
    <w:rsid w:val="000D1820"/>
    <w:rsid w:val="000D2D29"/>
    <w:rsid w:val="000D7C54"/>
    <w:rsid w:val="000E3AAA"/>
    <w:rsid w:val="000E5BB8"/>
    <w:rsid w:val="000E5DF8"/>
    <w:rsid w:val="000E752B"/>
    <w:rsid w:val="000F1048"/>
    <w:rsid w:val="000F32FD"/>
    <w:rsid w:val="000F7122"/>
    <w:rsid w:val="00100D68"/>
    <w:rsid w:val="00101C71"/>
    <w:rsid w:val="00102180"/>
    <w:rsid w:val="00111649"/>
    <w:rsid w:val="00116BFD"/>
    <w:rsid w:val="001174EB"/>
    <w:rsid w:val="00120404"/>
    <w:rsid w:val="00122A85"/>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602"/>
    <w:rsid w:val="001D74E1"/>
    <w:rsid w:val="001E3E36"/>
    <w:rsid w:val="001E42F2"/>
    <w:rsid w:val="001E6511"/>
    <w:rsid w:val="001E6658"/>
    <w:rsid w:val="001E6E80"/>
    <w:rsid w:val="001E6EF7"/>
    <w:rsid w:val="001E7BFD"/>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6119"/>
    <w:rsid w:val="002275ED"/>
    <w:rsid w:val="002326E3"/>
    <w:rsid w:val="002337D9"/>
    <w:rsid w:val="00234D22"/>
    <w:rsid w:val="0023641A"/>
    <w:rsid w:val="002376E6"/>
    <w:rsid w:val="002378E3"/>
    <w:rsid w:val="00237EE7"/>
    <w:rsid w:val="002410DF"/>
    <w:rsid w:val="00241235"/>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C2C"/>
    <w:rsid w:val="00327FD8"/>
    <w:rsid w:val="003306CA"/>
    <w:rsid w:val="00332BB3"/>
    <w:rsid w:val="00333EDA"/>
    <w:rsid w:val="00334EC2"/>
    <w:rsid w:val="00335079"/>
    <w:rsid w:val="00335F0B"/>
    <w:rsid w:val="00336382"/>
    <w:rsid w:val="0034067D"/>
    <w:rsid w:val="0034138E"/>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A0695"/>
    <w:rsid w:val="003A3C30"/>
    <w:rsid w:val="003A4356"/>
    <w:rsid w:val="003B0BE6"/>
    <w:rsid w:val="003B11F3"/>
    <w:rsid w:val="003C0F23"/>
    <w:rsid w:val="003C30F3"/>
    <w:rsid w:val="003C680D"/>
    <w:rsid w:val="003C72D7"/>
    <w:rsid w:val="003D2759"/>
    <w:rsid w:val="003D43A4"/>
    <w:rsid w:val="003D5060"/>
    <w:rsid w:val="003E1B8C"/>
    <w:rsid w:val="003E2C12"/>
    <w:rsid w:val="003F52D1"/>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3169"/>
    <w:rsid w:val="004433FD"/>
    <w:rsid w:val="00444F6A"/>
    <w:rsid w:val="00450CF3"/>
    <w:rsid w:val="004519DC"/>
    <w:rsid w:val="00451E7F"/>
    <w:rsid w:val="0045279E"/>
    <w:rsid w:val="00452B21"/>
    <w:rsid w:val="00454ECC"/>
    <w:rsid w:val="00455331"/>
    <w:rsid w:val="00455673"/>
    <w:rsid w:val="00456BC3"/>
    <w:rsid w:val="004612EE"/>
    <w:rsid w:val="00461BA5"/>
    <w:rsid w:val="004634C8"/>
    <w:rsid w:val="00463B8E"/>
    <w:rsid w:val="00467E6C"/>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7059"/>
    <w:rsid w:val="004874C1"/>
    <w:rsid w:val="00487703"/>
    <w:rsid w:val="0049281A"/>
    <w:rsid w:val="004936F2"/>
    <w:rsid w:val="00493AB2"/>
    <w:rsid w:val="004A3E5F"/>
    <w:rsid w:val="004A49C1"/>
    <w:rsid w:val="004C0A7F"/>
    <w:rsid w:val="004C2235"/>
    <w:rsid w:val="004C3653"/>
    <w:rsid w:val="004C519D"/>
    <w:rsid w:val="004C64DF"/>
    <w:rsid w:val="004C713D"/>
    <w:rsid w:val="004C7528"/>
    <w:rsid w:val="004D390F"/>
    <w:rsid w:val="004D4FA2"/>
    <w:rsid w:val="004D5254"/>
    <w:rsid w:val="004D64F7"/>
    <w:rsid w:val="004D6625"/>
    <w:rsid w:val="004E0327"/>
    <w:rsid w:val="004E0672"/>
    <w:rsid w:val="004E0D92"/>
    <w:rsid w:val="004E2BF4"/>
    <w:rsid w:val="004E3757"/>
    <w:rsid w:val="004E54A4"/>
    <w:rsid w:val="004E704C"/>
    <w:rsid w:val="004F1BFC"/>
    <w:rsid w:val="004F3A1C"/>
    <w:rsid w:val="004F4E28"/>
    <w:rsid w:val="004F5088"/>
    <w:rsid w:val="005020A8"/>
    <w:rsid w:val="00504BC2"/>
    <w:rsid w:val="005058F1"/>
    <w:rsid w:val="005076C2"/>
    <w:rsid w:val="00507709"/>
    <w:rsid w:val="0051006B"/>
    <w:rsid w:val="005100D5"/>
    <w:rsid w:val="00511914"/>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61687"/>
    <w:rsid w:val="005624F6"/>
    <w:rsid w:val="00562ABF"/>
    <w:rsid w:val="00567733"/>
    <w:rsid w:val="0057066A"/>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84B"/>
    <w:rsid w:val="00593786"/>
    <w:rsid w:val="005951A5"/>
    <w:rsid w:val="005A064B"/>
    <w:rsid w:val="005A0E3B"/>
    <w:rsid w:val="005A1F32"/>
    <w:rsid w:val="005A51E1"/>
    <w:rsid w:val="005A6CE9"/>
    <w:rsid w:val="005B01C8"/>
    <w:rsid w:val="005B3885"/>
    <w:rsid w:val="005B4548"/>
    <w:rsid w:val="005B65E7"/>
    <w:rsid w:val="005C2698"/>
    <w:rsid w:val="005D0B03"/>
    <w:rsid w:val="005D64F1"/>
    <w:rsid w:val="005D66B0"/>
    <w:rsid w:val="005D6803"/>
    <w:rsid w:val="005E0796"/>
    <w:rsid w:val="005E0B21"/>
    <w:rsid w:val="005E1023"/>
    <w:rsid w:val="005E2BA4"/>
    <w:rsid w:val="005E2FA1"/>
    <w:rsid w:val="005E5D93"/>
    <w:rsid w:val="005E6BB8"/>
    <w:rsid w:val="005E6DA8"/>
    <w:rsid w:val="005E7848"/>
    <w:rsid w:val="005F2D24"/>
    <w:rsid w:val="005F55DE"/>
    <w:rsid w:val="005F5726"/>
    <w:rsid w:val="00602584"/>
    <w:rsid w:val="00603905"/>
    <w:rsid w:val="006057F2"/>
    <w:rsid w:val="0061008D"/>
    <w:rsid w:val="00613848"/>
    <w:rsid w:val="0061439F"/>
    <w:rsid w:val="006176F4"/>
    <w:rsid w:val="00617C84"/>
    <w:rsid w:val="00617DCF"/>
    <w:rsid w:val="00620ACA"/>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5EF6"/>
    <w:rsid w:val="006A1CB3"/>
    <w:rsid w:val="006A4E46"/>
    <w:rsid w:val="006A52B7"/>
    <w:rsid w:val="006A69A6"/>
    <w:rsid w:val="006A7938"/>
    <w:rsid w:val="006B0C74"/>
    <w:rsid w:val="006B3895"/>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30079"/>
    <w:rsid w:val="008314E9"/>
    <w:rsid w:val="00834551"/>
    <w:rsid w:val="00835CB1"/>
    <w:rsid w:val="00837423"/>
    <w:rsid w:val="0084217F"/>
    <w:rsid w:val="00842D35"/>
    <w:rsid w:val="00844B90"/>
    <w:rsid w:val="008461DC"/>
    <w:rsid w:val="008506EF"/>
    <w:rsid w:val="00854133"/>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32A6"/>
    <w:rsid w:val="00874D58"/>
    <w:rsid w:val="00875EE3"/>
    <w:rsid w:val="008760D2"/>
    <w:rsid w:val="0087611C"/>
    <w:rsid w:val="0087733F"/>
    <w:rsid w:val="00877E90"/>
    <w:rsid w:val="0088006D"/>
    <w:rsid w:val="008808D2"/>
    <w:rsid w:val="008825E9"/>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99A"/>
    <w:rsid w:val="008D67F8"/>
    <w:rsid w:val="008E06B3"/>
    <w:rsid w:val="008E08CE"/>
    <w:rsid w:val="008E2490"/>
    <w:rsid w:val="008E5FFE"/>
    <w:rsid w:val="008E60E5"/>
    <w:rsid w:val="008F068A"/>
    <w:rsid w:val="008F17F3"/>
    <w:rsid w:val="008F41D2"/>
    <w:rsid w:val="008F430B"/>
    <w:rsid w:val="00902569"/>
    <w:rsid w:val="00904E31"/>
    <w:rsid w:val="009068D2"/>
    <w:rsid w:val="00912AB6"/>
    <w:rsid w:val="00914B4D"/>
    <w:rsid w:val="00914E3D"/>
    <w:rsid w:val="009169C5"/>
    <w:rsid w:val="00920884"/>
    <w:rsid w:val="0092145E"/>
    <w:rsid w:val="0092359B"/>
    <w:rsid w:val="00926992"/>
    <w:rsid w:val="009318CB"/>
    <w:rsid w:val="0093234E"/>
    <w:rsid w:val="00934BA1"/>
    <w:rsid w:val="00936A4B"/>
    <w:rsid w:val="00937A3B"/>
    <w:rsid w:val="0094155B"/>
    <w:rsid w:val="00942F67"/>
    <w:rsid w:val="00944B22"/>
    <w:rsid w:val="00945B21"/>
    <w:rsid w:val="00950F80"/>
    <w:rsid w:val="00956252"/>
    <w:rsid w:val="00960F11"/>
    <w:rsid w:val="00961CB6"/>
    <w:rsid w:val="009660FA"/>
    <w:rsid w:val="009676B8"/>
    <w:rsid w:val="00967F6B"/>
    <w:rsid w:val="009711EF"/>
    <w:rsid w:val="00973E10"/>
    <w:rsid w:val="00976399"/>
    <w:rsid w:val="00977251"/>
    <w:rsid w:val="00982C6F"/>
    <w:rsid w:val="009830CC"/>
    <w:rsid w:val="0098473B"/>
    <w:rsid w:val="00991BDD"/>
    <w:rsid w:val="00991DEB"/>
    <w:rsid w:val="00993257"/>
    <w:rsid w:val="00993721"/>
    <w:rsid w:val="0099534B"/>
    <w:rsid w:val="00997B7D"/>
    <w:rsid w:val="009A41A6"/>
    <w:rsid w:val="009A4AE2"/>
    <w:rsid w:val="009A7C6C"/>
    <w:rsid w:val="009B00EF"/>
    <w:rsid w:val="009B0A27"/>
    <w:rsid w:val="009B1B14"/>
    <w:rsid w:val="009B3D3C"/>
    <w:rsid w:val="009B5A66"/>
    <w:rsid w:val="009B67BF"/>
    <w:rsid w:val="009B7379"/>
    <w:rsid w:val="009C0FD7"/>
    <w:rsid w:val="009C15AA"/>
    <w:rsid w:val="009C211A"/>
    <w:rsid w:val="009C2871"/>
    <w:rsid w:val="009C49ED"/>
    <w:rsid w:val="009C4EE5"/>
    <w:rsid w:val="009C678F"/>
    <w:rsid w:val="009C6942"/>
    <w:rsid w:val="009C7AEB"/>
    <w:rsid w:val="009D116A"/>
    <w:rsid w:val="009D26D1"/>
    <w:rsid w:val="009D3A40"/>
    <w:rsid w:val="009D65DA"/>
    <w:rsid w:val="009D69C9"/>
    <w:rsid w:val="009E1CF6"/>
    <w:rsid w:val="009E34E6"/>
    <w:rsid w:val="009E37A1"/>
    <w:rsid w:val="009E3F44"/>
    <w:rsid w:val="009E4447"/>
    <w:rsid w:val="009E64D8"/>
    <w:rsid w:val="009F0057"/>
    <w:rsid w:val="009F6D6E"/>
    <w:rsid w:val="009F6FD3"/>
    <w:rsid w:val="009F7A42"/>
    <w:rsid w:val="00A00903"/>
    <w:rsid w:val="00A016EE"/>
    <w:rsid w:val="00A03129"/>
    <w:rsid w:val="00A03FF6"/>
    <w:rsid w:val="00A076CE"/>
    <w:rsid w:val="00A0776E"/>
    <w:rsid w:val="00A1262F"/>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08CF"/>
    <w:rsid w:val="00A4140E"/>
    <w:rsid w:val="00A41EEC"/>
    <w:rsid w:val="00A43AA4"/>
    <w:rsid w:val="00A454C9"/>
    <w:rsid w:val="00A501FC"/>
    <w:rsid w:val="00A517C7"/>
    <w:rsid w:val="00A51ABF"/>
    <w:rsid w:val="00A52CDC"/>
    <w:rsid w:val="00A543C0"/>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B06"/>
    <w:rsid w:val="00AF0C20"/>
    <w:rsid w:val="00AF222A"/>
    <w:rsid w:val="00AF6ABE"/>
    <w:rsid w:val="00AF7320"/>
    <w:rsid w:val="00AF7DE2"/>
    <w:rsid w:val="00B02654"/>
    <w:rsid w:val="00B02723"/>
    <w:rsid w:val="00B03784"/>
    <w:rsid w:val="00B102BD"/>
    <w:rsid w:val="00B1108E"/>
    <w:rsid w:val="00B129CC"/>
    <w:rsid w:val="00B22346"/>
    <w:rsid w:val="00B23AB2"/>
    <w:rsid w:val="00B23ACD"/>
    <w:rsid w:val="00B24553"/>
    <w:rsid w:val="00B25002"/>
    <w:rsid w:val="00B25628"/>
    <w:rsid w:val="00B25B8E"/>
    <w:rsid w:val="00B26444"/>
    <w:rsid w:val="00B31101"/>
    <w:rsid w:val="00B346F5"/>
    <w:rsid w:val="00B4017D"/>
    <w:rsid w:val="00B4125E"/>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BD"/>
    <w:rsid w:val="00B92AD6"/>
    <w:rsid w:val="00B938CD"/>
    <w:rsid w:val="00B95A00"/>
    <w:rsid w:val="00BA2C27"/>
    <w:rsid w:val="00BA52FA"/>
    <w:rsid w:val="00BB1E9E"/>
    <w:rsid w:val="00BB21E3"/>
    <w:rsid w:val="00BB29D3"/>
    <w:rsid w:val="00BB3C30"/>
    <w:rsid w:val="00BB4EC4"/>
    <w:rsid w:val="00BB5281"/>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31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7AD"/>
    <w:rsid w:val="00C872F8"/>
    <w:rsid w:val="00C9001E"/>
    <w:rsid w:val="00C90CB3"/>
    <w:rsid w:val="00C93556"/>
    <w:rsid w:val="00C948C6"/>
    <w:rsid w:val="00C94D2F"/>
    <w:rsid w:val="00C95F6A"/>
    <w:rsid w:val="00C96575"/>
    <w:rsid w:val="00CA2D5F"/>
    <w:rsid w:val="00CA2D60"/>
    <w:rsid w:val="00CA329F"/>
    <w:rsid w:val="00CA6609"/>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878"/>
    <w:rsid w:val="00CE21FE"/>
    <w:rsid w:val="00CE344B"/>
    <w:rsid w:val="00CE73EE"/>
    <w:rsid w:val="00CE7EB4"/>
    <w:rsid w:val="00CF025B"/>
    <w:rsid w:val="00CF3A3E"/>
    <w:rsid w:val="00CF4C28"/>
    <w:rsid w:val="00D00AC9"/>
    <w:rsid w:val="00D00BE1"/>
    <w:rsid w:val="00D01759"/>
    <w:rsid w:val="00D01C16"/>
    <w:rsid w:val="00D02E56"/>
    <w:rsid w:val="00D04703"/>
    <w:rsid w:val="00D077FA"/>
    <w:rsid w:val="00D11463"/>
    <w:rsid w:val="00D11ED5"/>
    <w:rsid w:val="00D126A9"/>
    <w:rsid w:val="00D12ADB"/>
    <w:rsid w:val="00D13938"/>
    <w:rsid w:val="00D168C5"/>
    <w:rsid w:val="00D16937"/>
    <w:rsid w:val="00D17BAC"/>
    <w:rsid w:val="00D231AE"/>
    <w:rsid w:val="00D26396"/>
    <w:rsid w:val="00D32FFA"/>
    <w:rsid w:val="00D33FFD"/>
    <w:rsid w:val="00D439CF"/>
    <w:rsid w:val="00D4516A"/>
    <w:rsid w:val="00D520A3"/>
    <w:rsid w:val="00D553FF"/>
    <w:rsid w:val="00D5719F"/>
    <w:rsid w:val="00D57C3F"/>
    <w:rsid w:val="00D61C70"/>
    <w:rsid w:val="00D64E7D"/>
    <w:rsid w:val="00D64EB5"/>
    <w:rsid w:val="00D65E96"/>
    <w:rsid w:val="00D66573"/>
    <w:rsid w:val="00D6719E"/>
    <w:rsid w:val="00D6739A"/>
    <w:rsid w:val="00D7015C"/>
    <w:rsid w:val="00D703B6"/>
    <w:rsid w:val="00D710E9"/>
    <w:rsid w:val="00D727CA"/>
    <w:rsid w:val="00D74129"/>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6290"/>
    <w:rsid w:val="00DF69CD"/>
    <w:rsid w:val="00DF6AE3"/>
    <w:rsid w:val="00DF7587"/>
    <w:rsid w:val="00E014C5"/>
    <w:rsid w:val="00E02F0B"/>
    <w:rsid w:val="00E03802"/>
    <w:rsid w:val="00E0523B"/>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4BBC"/>
    <w:rsid w:val="00E6535D"/>
    <w:rsid w:val="00E7110D"/>
    <w:rsid w:val="00E7210E"/>
    <w:rsid w:val="00E751DF"/>
    <w:rsid w:val="00E7590F"/>
    <w:rsid w:val="00E75C64"/>
    <w:rsid w:val="00E80FEF"/>
    <w:rsid w:val="00E81704"/>
    <w:rsid w:val="00E83856"/>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77E5"/>
    <w:rsid w:val="00EC35CE"/>
    <w:rsid w:val="00EC4BDA"/>
    <w:rsid w:val="00ED3A78"/>
    <w:rsid w:val="00ED7B3B"/>
    <w:rsid w:val="00EE0D1E"/>
    <w:rsid w:val="00EE3988"/>
    <w:rsid w:val="00EF017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F2B"/>
    <w:rsid w:val="00F31C55"/>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3BBF"/>
    <w:rsid w:val="00FD49D2"/>
    <w:rsid w:val="00FD5491"/>
    <w:rsid w:val="00FD762D"/>
    <w:rsid w:val="00FD7849"/>
    <w:rsid w:val="00FE0051"/>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table" w:customStyle="1" w:styleId="TableNormal">
    <w:name w:val="Table Normal"/>
    <w:rsid w:val="009C4EE5"/>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Style4">
    <w:name w:val="Style4"/>
    <w:basedOn w:val="a1"/>
    <w:uiPriority w:val="99"/>
    <w:rsid w:val="00A408CF"/>
    <w:pPr>
      <w:widowControl w:val="0"/>
      <w:suppressAutoHyphens w:val="0"/>
      <w:autoSpaceDE w:val="0"/>
      <w:autoSpaceDN w:val="0"/>
      <w:adjustRightInd w:val="0"/>
    </w:pPr>
    <w:rPr>
      <w:lang w:eastAsia="ru-RU"/>
    </w:rPr>
  </w:style>
  <w:style w:type="paragraph" w:customStyle="1" w:styleId="Style5">
    <w:name w:val="Style5"/>
    <w:basedOn w:val="a1"/>
    <w:uiPriority w:val="99"/>
    <w:rsid w:val="00A408CF"/>
    <w:pPr>
      <w:widowControl w:val="0"/>
      <w:suppressAutoHyphens w:val="0"/>
      <w:autoSpaceDE w:val="0"/>
      <w:autoSpaceDN w:val="0"/>
      <w:adjustRightInd w:val="0"/>
    </w:pPr>
    <w:rPr>
      <w:lang w:eastAsia="ru-RU"/>
    </w:rPr>
  </w:style>
  <w:style w:type="paragraph" w:customStyle="1" w:styleId="Style6">
    <w:name w:val="Style6"/>
    <w:basedOn w:val="a1"/>
    <w:uiPriority w:val="99"/>
    <w:rsid w:val="00A408CF"/>
    <w:pPr>
      <w:widowControl w:val="0"/>
      <w:suppressAutoHyphens w:val="0"/>
      <w:autoSpaceDE w:val="0"/>
      <w:autoSpaceDN w:val="0"/>
      <w:adjustRightInd w:val="0"/>
    </w:pPr>
    <w:rPr>
      <w:lang w:eastAsia="ru-RU"/>
    </w:rPr>
  </w:style>
  <w:style w:type="character" w:customStyle="1" w:styleId="FontStyle30">
    <w:name w:val="Font Style30"/>
    <w:basedOn w:val="a2"/>
    <w:uiPriority w:val="99"/>
    <w:rsid w:val="00A408CF"/>
    <w:rPr>
      <w:rFonts w:ascii="Times New Roman" w:hAnsi="Times New Roman" w:cs="Times New Roman"/>
      <w:spacing w:val="-10"/>
      <w:sz w:val="22"/>
      <w:szCs w:val="22"/>
    </w:rPr>
  </w:style>
  <w:style w:type="character" w:customStyle="1" w:styleId="FontStyle31">
    <w:name w:val="Font Style31"/>
    <w:basedOn w:val="a2"/>
    <w:uiPriority w:val="99"/>
    <w:rsid w:val="00A408CF"/>
    <w:rPr>
      <w:rFonts w:ascii="Times New Roman" w:hAnsi="Times New Roman" w:cs="Times New Roman"/>
      <w:sz w:val="22"/>
      <w:szCs w:val="22"/>
    </w:rPr>
  </w:style>
  <w:style w:type="character" w:customStyle="1" w:styleId="FontStyle38">
    <w:name w:val="Font Style38"/>
    <w:basedOn w:val="a2"/>
    <w:uiPriority w:val="99"/>
    <w:rsid w:val="00A408CF"/>
    <w:rPr>
      <w:rFonts w:ascii="Times New Roman" w:hAnsi="Times New Roman" w:cs="Times New Roman"/>
      <w:b/>
      <w:bCs/>
      <w:spacing w:val="-10"/>
      <w:sz w:val="22"/>
      <w:szCs w:val="22"/>
    </w:rPr>
  </w:style>
  <w:style w:type="character" w:customStyle="1" w:styleId="FontStyle39">
    <w:name w:val="Font Style39"/>
    <w:basedOn w:val="a2"/>
    <w:uiPriority w:val="99"/>
    <w:rsid w:val="00A408CF"/>
    <w:rPr>
      <w:rFonts w:ascii="Times New Roman" w:hAnsi="Times New Roman" w:cs="Times New Roman"/>
      <w:spacing w:val="-10"/>
      <w:sz w:val="22"/>
      <w:szCs w:val="22"/>
    </w:rPr>
  </w:style>
  <w:style w:type="character" w:styleId="afff6">
    <w:name w:val="Strong"/>
    <w:basedOn w:val="a2"/>
    <w:uiPriority w:val="99"/>
    <w:qFormat/>
    <w:rsid w:val="00A408C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yperlink" Target="mailto:skzd@trcont.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idykMP@trcont.ru" TargetMode="External"/><Relationship Id="rId17" Type="http://schemas.openxmlformats.org/officeDocument/2006/relationships/hyperlink" Target="mailto:RasteriaevEA@trcont.ru" TargetMode="External"/><Relationship Id="rId2" Type="http://schemas.openxmlformats.org/officeDocument/2006/relationships/customXml" Target="../customXml/item2.xml"/><Relationship Id="rId16" Type="http://schemas.openxmlformats.org/officeDocument/2006/relationships/hyperlink" Target="mailto:disp51@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5" Type="http://schemas.openxmlformats.org/officeDocument/2006/relationships/numbering" Target="numbering.xml"/><Relationship Id="rId15" Type="http://schemas.openxmlformats.org/officeDocument/2006/relationships/hyperlink" Target="mailto:VoroninVN@trcont.ru" TargetMode="Externa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10EBB21-4510-4A88-8334-F6608144C52F}">
  <ds:schemaRefs>
    <ds:schemaRef ds:uri="http://schemas.openxmlformats.org/officeDocument/2006/bibliography"/>
  </ds:schemaRefs>
</ds:datastoreItem>
</file>

<file path=customXml/itemProps4.xml><?xml version="1.0" encoding="utf-8"?>
<ds:datastoreItem xmlns:ds="http://schemas.openxmlformats.org/officeDocument/2006/customXml" ds:itemID="{8BA395A4-ACBB-4F00-BE2A-215AC5403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15637</Words>
  <Characters>89137</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ПАО ТК</vt:lpstr>
    </vt:vector>
  </TitlesOfParts>
  <Company>Hewlett-Packard Company</Company>
  <LinksUpToDate>false</LinksUpToDate>
  <CharactersWithSpaces>104565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ПАО ТК</dc:title>
  <dc:creator>Курицын Александр Евгеньевич (KuritsynAE@trcont.org.mps)</dc:creator>
  <cp:lastModifiedBy>DidykMP</cp:lastModifiedBy>
  <cp:revision>16</cp:revision>
  <cp:lastPrinted>2016-09-21T17:26:00Z</cp:lastPrinted>
  <dcterms:created xsi:type="dcterms:W3CDTF">2016-09-22T10:09:00Z</dcterms:created>
  <dcterms:modified xsi:type="dcterms:W3CDTF">2016-09-28T06:55:00Z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