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BB1170" w:rsidRDefault="007D6548" w:rsidP="00A4055F">
      <w:pPr>
        <w:tabs>
          <w:tab w:val="left" w:pos="4962"/>
        </w:tabs>
        <w:ind w:left="4820"/>
        <w:rPr>
          <w:b/>
          <w:bCs/>
          <w:sz w:val="28"/>
          <w:szCs w:val="28"/>
        </w:rPr>
      </w:pPr>
      <w:r w:rsidRPr="00BB1170">
        <w:rPr>
          <w:b/>
          <w:bCs/>
          <w:sz w:val="28"/>
          <w:szCs w:val="28"/>
        </w:rPr>
        <w:t>УТВЕРЖДАЮ</w:t>
      </w:r>
    </w:p>
    <w:p w:rsidR="007D6548" w:rsidRPr="00BB1170" w:rsidRDefault="007D6548" w:rsidP="00A4055F">
      <w:pPr>
        <w:tabs>
          <w:tab w:val="left" w:pos="4962"/>
        </w:tabs>
        <w:ind w:left="4820"/>
        <w:rPr>
          <w:rFonts w:eastAsia="Arial Unicode MS"/>
          <w:b/>
          <w:bCs/>
          <w:sz w:val="28"/>
          <w:szCs w:val="28"/>
        </w:rPr>
      </w:pPr>
    </w:p>
    <w:p w:rsidR="00727D3C" w:rsidRPr="00BB1170" w:rsidRDefault="007D6548" w:rsidP="00A4055F">
      <w:pPr>
        <w:tabs>
          <w:tab w:val="left" w:pos="4962"/>
        </w:tabs>
        <w:ind w:left="4820"/>
        <w:rPr>
          <w:bCs/>
          <w:i/>
          <w:sz w:val="28"/>
          <w:szCs w:val="28"/>
        </w:rPr>
      </w:pPr>
      <w:r w:rsidRPr="00BB1170">
        <w:rPr>
          <w:b/>
          <w:bCs/>
          <w:sz w:val="28"/>
          <w:szCs w:val="28"/>
        </w:rPr>
        <w:t>Предс</w:t>
      </w:r>
      <w:r w:rsidR="00A4055F" w:rsidRPr="00BB1170">
        <w:rPr>
          <w:b/>
          <w:bCs/>
          <w:sz w:val="28"/>
          <w:szCs w:val="28"/>
        </w:rPr>
        <w:t xml:space="preserve">едатель Конкурсной комиссии </w:t>
      </w:r>
      <w:r w:rsidR="00727D3C" w:rsidRPr="00BB1170">
        <w:rPr>
          <w:b/>
          <w:bCs/>
          <w:sz w:val="28"/>
          <w:szCs w:val="28"/>
        </w:rPr>
        <w:t xml:space="preserve"> аппарата управления</w:t>
      </w:r>
      <w:r w:rsidR="00727D3C" w:rsidRPr="00BB1170">
        <w:rPr>
          <w:bCs/>
          <w:i/>
          <w:sz w:val="28"/>
          <w:szCs w:val="28"/>
        </w:rPr>
        <w:t xml:space="preserve"> </w:t>
      </w:r>
    </w:p>
    <w:p w:rsidR="007D6548" w:rsidRPr="00BB1170" w:rsidRDefault="00A81242" w:rsidP="00A4055F">
      <w:pPr>
        <w:tabs>
          <w:tab w:val="left" w:pos="4962"/>
        </w:tabs>
        <w:ind w:left="4820"/>
        <w:rPr>
          <w:b/>
          <w:bCs/>
          <w:sz w:val="28"/>
          <w:szCs w:val="28"/>
        </w:rPr>
      </w:pPr>
      <w:r w:rsidRPr="00BB1170">
        <w:rPr>
          <w:b/>
          <w:bCs/>
          <w:sz w:val="28"/>
          <w:szCs w:val="28"/>
        </w:rPr>
        <w:t>ПАО</w:t>
      </w:r>
      <w:r w:rsidR="00A4055F" w:rsidRPr="00BB1170">
        <w:rPr>
          <w:b/>
          <w:bCs/>
          <w:sz w:val="28"/>
          <w:szCs w:val="28"/>
        </w:rPr>
        <w:t xml:space="preserve"> </w:t>
      </w:r>
      <w:r w:rsidR="007D6548" w:rsidRPr="00BB1170">
        <w:rPr>
          <w:b/>
          <w:bCs/>
          <w:sz w:val="28"/>
          <w:szCs w:val="28"/>
        </w:rPr>
        <w:t>«</w:t>
      </w:r>
      <w:proofErr w:type="spellStart"/>
      <w:r w:rsidR="007D6548" w:rsidRPr="00BB1170">
        <w:rPr>
          <w:b/>
          <w:bCs/>
          <w:sz w:val="28"/>
          <w:szCs w:val="28"/>
        </w:rPr>
        <w:t>ТрансКонтейнер</w:t>
      </w:r>
      <w:proofErr w:type="spellEnd"/>
      <w:r w:rsidR="007D6548" w:rsidRPr="00BB1170">
        <w:rPr>
          <w:b/>
          <w:bCs/>
          <w:sz w:val="28"/>
          <w:szCs w:val="28"/>
        </w:rPr>
        <w:t xml:space="preserve">» </w:t>
      </w:r>
    </w:p>
    <w:p w:rsidR="007D6548" w:rsidRPr="00BB1170" w:rsidRDefault="007D6548" w:rsidP="00A4055F">
      <w:pPr>
        <w:tabs>
          <w:tab w:val="left" w:pos="4962"/>
        </w:tabs>
        <w:ind w:left="4820"/>
        <w:rPr>
          <w:b/>
          <w:bCs/>
          <w:sz w:val="28"/>
          <w:szCs w:val="28"/>
        </w:rPr>
      </w:pPr>
    </w:p>
    <w:p w:rsidR="007D6548" w:rsidRPr="00BB1170" w:rsidRDefault="007D6548" w:rsidP="00A4055F">
      <w:pPr>
        <w:tabs>
          <w:tab w:val="left" w:pos="4962"/>
        </w:tabs>
        <w:ind w:left="4820"/>
        <w:rPr>
          <w:b/>
          <w:bCs/>
          <w:sz w:val="28"/>
          <w:szCs w:val="28"/>
        </w:rPr>
      </w:pPr>
      <w:r w:rsidRPr="00BB1170">
        <w:rPr>
          <w:b/>
          <w:bCs/>
          <w:sz w:val="28"/>
          <w:szCs w:val="28"/>
        </w:rPr>
        <w:t>____________________</w:t>
      </w:r>
      <w:r w:rsidR="00727D3C" w:rsidRPr="00BB1170">
        <w:rPr>
          <w:b/>
          <w:bCs/>
          <w:sz w:val="28"/>
          <w:szCs w:val="28"/>
        </w:rPr>
        <w:t xml:space="preserve"> </w:t>
      </w:r>
      <w:r w:rsidR="00BB1170" w:rsidRPr="00BB1170">
        <w:rPr>
          <w:b/>
          <w:bCs/>
          <w:sz w:val="28"/>
          <w:szCs w:val="28"/>
        </w:rPr>
        <w:t>В.В. Шекшуев</w:t>
      </w:r>
      <w:r w:rsidR="00727D3C" w:rsidRPr="00BB1170">
        <w:rPr>
          <w:b/>
          <w:bCs/>
          <w:sz w:val="28"/>
          <w:szCs w:val="28"/>
        </w:rPr>
        <w:t xml:space="preserve"> </w:t>
      </w:r>
    </w:p>
    <w:p w:rsidR="007D6548" w:rsidRPr="00BB1170" w:rsidRDefault="007D6548" w:rsidP="00A4055F">
      <w:pPr>
        <w:tabs>
          <w:tab w:val="left" w:pos="4962"/>
        </w:tabs>
        <w:ind w:left="4820"/>
        <w:rPr>
          <w:rFonts w:eastAsia="Arial Unicode MS"/>
        </w:rPr>
      </w:pPr>
    </w:p>
    <w:p w:rsidR="007D6548" w:rsidRDefault="006C32B9" w:rsidP="00A4055F">
      <w:pPr>
        <w:tabs>
          <w:tab w:val="left" w:pos="4962"/>
        </w:tabs>
        <w:ind w:left="4820"/>
        <w:rPr>
          <w:b/>
          <w:bCs/>
          <w:sz w:val="28"/>
        </w:rPr>
      </w:pPr>
      <w:r w:rsidRPr="00BB1170">
        <w:rPr>
          <w:b/>
          <w:bCs/>
          <w:sz w:val="28"/>
        </w:rPr>
        <w:t>«</w:t>
      </w:r>
      <w:r w:rsidR="00E7541D">
        <w:rPr>
          <w:b/>
          <w:bCs/>
          <w:sz w:val="28"/>
          <w:lang w:val="en-US"/>
        </w:rPr>
        <w:t>29</w:t>
      </w:r>
      <w:r w:rsidRPr="00BB1170">
        <w:rPr>
          <w:b/>
          <w:bCs/>
          <w:sz w:val="28"/>
        </w:rPr>
        <w:t>»</w:t>
      </w:r>
      <w:r w:rsidR="00E7541D">
        <w:rPr>
          <w:b/>
          <w:bCs/>
          <w:sz w:val="28"/>
          <w:lang w:val="en-US"/>
        </w:rPr>
        <w:t xml:space="preserve"> </w:t>
      </w:r>
      <w:r w:rsidR="00E7541D">
        <w:rPr>
          <w:b/>
          <w:bCs/>
          <w:sz w:val="28"/>
        </w:rPr>
        <w:t xml:space="preserve">сентября </w:t>
      </w:r>
      <w:r w:rsidRPr="00BB1170">
        <w:rPr>
          <w:b/>
          <w:bCs/>
          <w:sz w:val="28"/>
        </w:rPr>
        <w:t>201</w:t>
      </w:r>
      <w:r w:rsidR="00C93A24" w:rsidRPr="00BB1170">
        <w:rPr>
          <w:b/>
          <w:bCs/>
          <w:sz w:val="28"/>
        </w:rPr>
        <w:t>6</w:t>
      </w:r>
      <w:r w:rsidR="007D6548" w:rsidRPr="00BB1170">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92A55" w:rsidRDefault="00792A55" w:rsidP="00792A55">
      <w:pPr>
        <w:spacing w:after="120"/>
        <w:jc w:val="center"/>
        <w:rPr>
          <w:b/>
          <w:bCs/>
          <w:sz w:val="40"/>
          <w:szCs w:val="40"/>
        </w:rPr>
      </w:pPr>
      <w:r>
        <w:rPr>
          <w:b/>
          <w:bCs/>
          <w:sz w:val="40"/>
          <w:szCs w:val="40"/>
        </w:rPr>
        <w:t>ДОКУМЕНТАЦИЯ О ЗАКУПКЕ</w:t>
      </w:r>
    </w:p>
    <w:p w:rsidR="00792A55" w:rsidRDefault="00792A55" w:rsidP="00792A55">
      <w:pPr>
        <w:spacing w:after="120"/>
        <w:ind w:firstLine="709"/>
        <w:jc w:val="center"/>
        <w:rPr>
          <w:b/>
          <w:bCs/>
          <w:sz w:val="32"/>
          <w:szCs w:val="32"/>
        </w:rPr>
      </w:pPr>
    </w:p>
    <w:p w:rsidR="00792A55" w:rsidRDefault="00792A55" w:rsidP="00A4662D">
      <w:pPr>
        <w:spacing w:after="120"/>
        <w:jc w:val="center"/>
        <w:outlineLvl w:val="0"/>
        <w:rPr>
          <w:b/>
          <w:bCs/>
          <w:sz w:val="32"/>
          <w:szCs w:val="32"/>
        </w:rPr>
      </w:pPr>
      <w:r>
        <w:rPr>
          <w:b/>
          <w:bCs/>
          <w:sz w:val="32"/>
          <w:szCs w:val="32"/>
        </w:rPr>
        <w:t>Раздел 1. Общие положения</w:t>
      </w:r>
    </w:p>
    <w:p w:rsidR="00792A55" w:rsidRDefault="00792A55" w:rsidP="00792A55">
      <w:pPr>
        <w:spacing w:after="120"/>
        <w:ind w:firstLine="709"/>
        <w:jc w:val="center"/>
        <w:rPr>
          <w:b/>
          <w:bCs/>
          <w:sz w:val="32"/>
          <w:szCs w:val="32"/>
        </w:rPr>
      </w:pPr>
    </w:p>
    <w:p w:rsidR="00792A55" w:rsidRPr="00D20AD0" w:rsidRDefault="00792A55" w:rsidP="00792A55">
      <w:pPr>
        <w:pStyle w:val="19"/>
        <w:numPr>
          <w:ilvl w:val="1"/>
          <w:numId w:val="1"/>
        </w:numPr>
        <w:tabs>
          <w:tab w:val="clear" w:pos="720"/>
          <w:tab w:val="num" w:pos="567"/>
        </w:tabs>
        <w:ind w:left="0" w:firstLine="709"/>
        <w:outlineLvl w:val="1"/>
        <w:rPr>
          <w:b/>
          <w:szCs w:val="28"/>
        </w:rPr>
      </w:pPr>
      <w:r w:rsidRPr="00D20AD0">
        <w:rPr>
          <w:b/>
          <w:szCs w:val="28"/>
        </w:rPr>
        <w:t>Общие положения</w:t>
      </w:r>
    </w:p>
    <w:p w:rsidR="00792A55" w:rsidRDefault="00792A55" w:rsidP="00792A55">
      <w:pPr>
        <w:ind w:firstLine="709"/>
      </w:pPr>
    </w:p>
    <w:p w:rsidR="00792A55" w:rsidRPr="00792A55" w:rsidRDefault="00792A55" w:rsidP="00792A55">
      <w:pPr>
        <w:pStyle w:val="19"/>
        <w:numPr>
          <w:ilvl w:val="2"/>
          <w:numId w:val="1"/>
        </w:numPr>
        <w:ind w:left="0" w:firstLine="709"/>
        <w:rPr>
          <w:szCs w:val="28"/>
        </w:rPr>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xml:space="preserve">») (далее – Заказчик), руководствуясь положениями Федерального закона от 18 июля 2011 г. </w:t>
      </w:r>
      <w:r>
        <w:rPr>
          <w:szCs w:val="28"/>
        </w:rPr>
        <w:br/>
        <w:t xml:space="preserve">№ 223-ФЗ «О закупках товаров, работ, услуг отдельными видами юридических лиц» и Положением о порядке закупки товаров, работ, услуг для нужд </w:t>
      </w:r>
      <w:r>
        <w:rPr>
          <w:szCs w:val="28"/>
        </w:rPr>
        <w:br/>
        <w:t>ПАО «</w:t>
      </w:r>
      <w:proofErr w:type="spellStart"/>
      <w:r>
        <w:rPr>
          <w:szCs w:val="28"/>
        </w:rPr>
        <w:t>ТрансКонтейнер</w:t>
      </w:r>
      <w:proofErr w:type="spellEnd"/>
      <w:r>
        <w:rPr>
          <w:szCs w:val="28"/>
        </w:rPr>
        <w:t xml:space="preserve">», </w:t>
      </w:r>
      <w:r w:rsidRPr="00792A55">
        <w:rPr>
          <w:szCs w:val="28"/>
        </w:rPr>
        <w:t xml:space="preserve">утвержденным решением Совета директоров </w:t>
      </w:r>
      <w:r>
        <w:rPr>
          <w:szCs w:val="28"/>
        </w:rPr>
        <w:br/>
      </w:r>
      <w:r w:rsidRPr="00792A55">
        <w:rPr>
          <w:szCs w:val="28"/>
        </w:rPr>
        <w:t>ПАО «</w:t>
      </w:r>
      <w:proofErr w:type="spellStart"/>
      <w:r w:rsidRPr="00792A55">
        <w:rPr>
          <w:szCs w:val="28"/>
        </w:rPr>
        <w:t>ТрансКонтейнер</w:t>
      </w:r>
      <w:proofErr w:type="spellEnd"/>
      <w:r w:rsidRPr="00792A55">
        <w:rPr>
          <w:szCs w:val="28"/>
        </w:rPr>
        <w:t xml:space="preserve">» от 08 июля 2016 г. </w:t>
      </w:r>
      <w:r>
        <w:rPr>
          <w:szCs w:val="28"/>
        </w:rPr>
        <w:t xml:space="preserve">(далее – Положение о </w:t>
      </w:r>
      <w:r w:rsidRPr="00D32FFA">
        <w:rPr>
          <w:szCs w:val="28"/>
        </w:rPr>
        <w:t>закупках</w:t>
      </w:r>
      <w:proofErr w:type="gramEnd"/>
      <w:r w:rsidRPr="00D32FFA">
        <w:rPr>
          <w:szCs w:val="28"/>
        </w:rPr>
        <w:t xml:space="preserve">), проводит </w:t>
      </w:r>
      <w:r>
        <w:rPr>
          <w:szCs w:val="28"/>
        </w:rPr>
        <w:t>открытый конкурс</w:t>
      </w:r>
      <w:r w:rsidRPr="00D32FFA">
        <w:rPr>
          <w:szCs w:val="28"/>
        </w:rPr>
        <w:t xml:space="preserve"> </w:t>
      </w:r>
      <w:r w:rsidRPr="00E7541D">
        <w:rPr>
          <w:szCs w:val="28"/>
        </w:rPr>
        <w:t>№ ОК</w:t>
      </w:r>
      <w:r w:rsidR="00E7541D">
        <w:rPr>
          <w:szCs w:val="28"/>
        </w:rPr>
        <w:t>-ЦКПСР-16-0074</w:t>
      </w:r>
      <w:r>
        <w:rPr>
          <w:szCs w:val="28"/>
        </w:rPr>
        <w:t xml:space="preserve"> </w:t>
      </w:r>
      <w:r w:rsidRPr="00D32FFA">
        <w:rPr>
          <w:szCs w:val="28"/>
        </w:rPr>
        <w:t xml:space="preserve">(далее – </w:t>
      </w:r>
      <w:r>
        <w:rPr>
          <w:szCs w:val="28"/>
        </w:rPr>
        <w:t>Открытый конкурс</w:t>
      </w:r>
      <w:r w:rsidRPr="00D32FFA">
        <w:rPr>
          <w:szCs w:val="28"/>
        </w:rPr>
        <w:t>)</w:t>
      </w:r>
      <w:r w:rsidRPr="00792A55">
        <w:rPr>
          <w:szCs w:val="28"/>
        </w:rPr>
        <w:t>.</w:t>
      </w:r>
    </w:p>
    <w:p w:rsidR="00F7223E" w:rsidRPr="00792A55" w:rsidRDefault="007D6548" w:rsidP="00792A55">
      <w:pPr>
        <w:pStyle w:val="19"/>
        <w:numPr>
          <w:ilvl w:val="2"/>
          <w:numId w:val="1"/>
        </w:numPr>
        <w:ind w:left="0" w:firstLine="709"/>
        <w:rPr>
          <w:szCs w:val="28"/>
        </w:rPr>
      </w:pPr>
      <w:r w:rsidRPr="00BB4A7E">
        <w:rPr>
          <w:szCs w:val="28"/>
        </w:rPr>
        <w:t xml:space="preserve">Предметом настоящего </w:t>
      </w:r>
      <w:r w:rsidR="008C4183" w:rsidRPr="00BB4A7E">
        <w:rPr>
          <w:szCs w:val="28"/>
        </w:rPr>
        <w:t>Открытого конкурса</w:t>
      </w:r>
      <w:r w:rsidRPr="00BB4A7E">
        <w:rPr>
          <w:szCs w:val="28"/>
        </w:rPr>
        <w:t xml:space="preserve"> является </w:t>
      </w:r>
      <w:r w:rsidR="00F7223E" w:rsidRPr="00792A55">
        <w:rPr>
          <w:szCs w:val="28"/>
        </w:rPr>
        <w:t>оказание услуг по сопровождению сделки по приобретению пакета акций</w:t>
      </w:r>
      <w:r w:rsidR="00B041FD" w:rsidRPr="00792A55">
        <w:rPr>
          <w:szCs w:val="28"/>
        </w:rPr>
        <w:t>/доли в уставном капитале</w:t>
      </w:r>
      <w:r w:rsidR="00F7223E" w:rsidRPr="00792A55">
        <w:rPr>
          <w:szCs w:val="28"/>
        </w:rPr>
        <w:t xml:space="preserve"> российской компании.</w:t>
      </w:r>
    </w:p>
    <w:p w:rsidR="004E3AC2" w:rsidRPr="00BB1170" w:rsidRDefault="00167695" w:rsidP="00792A55">
      <w:pPr>
        <w:pStyle w:val="19"/>
        <w:numPr>
          <w:ilvl w:val="2"/>
          <w:numId w:val="1"/>
        </w:numPr>
        <w:ind w:left="0" w:firstLine="709"/>
        <w:rPr>
          <w:szCs w:val="28"/>
        </w:rPr>
      </w:pPr>
      <w:r w:rsidRPr="00792A55">
        <w:rPr>
          <w:szCs w:val="28"/>
        </w:rPr>
        <w:t>Информация об о</w:t>
      </w:r>
      <w:r w:rsidR="004E3AC2" w:rsidRPr="00792A55">
        <w:rPr>
          <w:szCs w:val="28"/>
        </w:rPr>
        <w:t>рганизаторе Открытого конкурса указана в пункте 2</w:t>
      </w:r>
      <w:r w:rsidR="004E3AC2" w:rsidRPr="00BB1170">
        <w:rPr>
          <w:szCs w:val="28"/>
        </w:rPr>
        <w:t xml:space="preserve"> Информационной карты раздела 5 настоящей документации о закупке (далее – Информационная карта)</w:t>
      </w:r>
      <w:r w:rsidR="004E3AC2" w:rsidRPr="00792A55">
        <w:rPr>
          <w:szCs w:val="28"/>
        </w:rPr>
        <w:t>.</w:t>
      </w:r>
    </w:p>
    <w:p w:rsidR="0019760E" w:rsidRPr="00D32FFA" w:rsidRDefault="0019760E" w:rsidP="00A101F1">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A101F1">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1A6BFA" w:rsidRDefault="001A6BFA" w:rsidP="001A6BFA">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w:t>
      </w:r>
      <w:r w:rsidRPr="00D32FFA">
        <w:rPr>
          <w:szCs w:val="28"/>
        </w:rPr>
        <w:lastRenderedPageBreak/>
        <w:t>(максимальной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Pr>
          <w:szCs w:val="28"/>
        </w:rPr>
        <w:t>разделе</w:t>
      </w:r>
      <w:proofErr w:type="gramEnd"/>
      <w:r>
        <w:rPr>
          <w:szCs w:val="28"/>
        </w:rPr>
        <w:t xml:space="preserve"> 4. «</w:t>
      </w:r>
      <w:r w:rsidRPr="00D32FFA">
        <w:t>Техническо</w:t>
      </w:r>
      <w:r>
        <w:t>е</w:t>
      </w:r>
      <w:r w:rsidRPr="00D32FFA">
        <w:t xml:space="preserve"> задани</w:t>
      </w:r>
      <w:r>
        <w:t>е»</w:t>
      </w:r>
      <w:r w:rsidRPr="00D32FFA">
        <w:t xml:space="preserve"> настоящей документации о закупке</w:t>
      </w:r>
      <w:r>
        <w:t xml:space="preserve"> (далее – Техническое задание)</w:t>
      </w:r>
      <w:r w:rsidRPr="00D32FFA">
        <w:t xml:space="preserve"> и Информационной карте.</w:t>
      </w:r>
    </w:p>
    <w:p w:rsidR="00A647EF" w:rsidRPr="00D32FFA" w:rsidRDefault="002C7848" w:rsidP="00A101F1">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A101F1">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A101F1">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A101F1">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A101F1">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A101F1">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w:t>
      </w:r>
      <w:proofErr w:type="spellStart"/>
      <w:r w:rsidRPr="00D32FFA">
        <w:t>ТрансКонтейнер</w:t>
      </w:r>
      <w:proofErr w:type="spellEnd"/>
      <w:r w:rsidRPr="00D32FFA">
        <w:t>»</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A101F1">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A101F1">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w:t>
      </w:r>
      <w:r w:rsidRPr="00D32FFA">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A101F1">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A101F1">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A101F1">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A101F1">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A101F1">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A101F1">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A101F1">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A101F1">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32FFA">
        <w:t>т.ч</w:t>
      </w:r>
      <w:proofErr w:type="spellEnd"/>
      <w:r w:rsidRPr="00D32FFA">
        <w:t>.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Default="00C51709" w:rsidP="00A101F1">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указано</w:t>
      </w:r>
      <w:r w:rsidRPr="00D32FFA">
        <w:t xml:space="preserve"> </w:t>
      </w:r>
      <w:r w:rsidR="00565202" w:rsidRPr="00D32FFA">
        <w:rPr>
          <w:szCs w:val="28"/>
        </w:rPr>
        <w:t xml:space="preserve">в пункте 16 Информационной </w:t>
      </w:r>
      <w:r w:rsidR="00565202" w:rsidRPr="00D32FFA">
        <w:rPr>
          <w:szCs w:val="28"/>
        </w:rPr>
        <w:lastRenderedPageBreak/>
        <w:t>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A101F1">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A101F1">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A101F1">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A101F1">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A101F1">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A101F1">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6B4BA2">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w:t>
      </w:r>
      <w:r w:rsidR="00A23026" w:rsidRPr="00D32FFA">
        <w:rPr>
          <w:sz w:val="28"/>
          <w:szCs w:val="28"/>
        </w:rPr>
        <w:lastRenderedPageBreak/>
        <w:t xml:space="preserve">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6B4BA2">
      <w:pPr>
        <w:numPr>
          <w:ilvl w:val="0"/>
          <w:numId w:val="8"/>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6B4BA2">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6B4BA2">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6B4BA2">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4F489F" w:rsidRDefault="004F489F" w:rsidP="00A4662D">
      <w:pPr>
        <w:spacing w:after="120"/>
        <w:jc w:val="center"/>
        <w:outlineLvl w:val="0"/>
        <w:rPr>
          <w:b/>
          <w:bCs/>
          <w:sz w:val="32"/>
          <w:szCs w:val="32"/>
        </w:rPr>
      </w:pPr>
    </w:p>
    <w:p w:rsidR="007D6548" w:rsidRDefault="006400A0" w:rsidP="00A4662D">
      <w:pPr>
        <w:spacing w:after="120"/>
        <w:jc w:val="center"/>
        <w:outlineLvl w:val="0"/>
        <w:rPr>
          <w:b/>
          <w:bCs/>
          <w:sz w:val="32"/>
          <w:szCs w:val="32"/>
        </w:rPr>
      </w:pPr>
      <w:r w:rsidRPr="00A4662D">
        <w:rPr>
          <w:b/>
          <w:bCs/>
          <w:sz w:val="32"/>
          <w:szCs w:val="32"/>
        </w:rPr>
        <w:lastRenderedPageBreak/>
        <w:t>Раздел 2</w:t>
      </w:r>
      <w:r w:rsidR="007D6548" w:rsidRPr="00A4662D">
        <w:rPr>
          <w:b/>
          <w:bCs/>
          <w:sz w:val="32"/>
          <w:szCs w:val="32"/>
        </w:rPr>
        <w:t>. Обязательные и квалификационные требования к претендентам/участникам, оценка Заявок участников</w:t>
      </w:r>
    </w:p>
    <w:p w:rsidR="00A4662D" w:rsidRPr="00A4662D" w:rsidRDefault="00A4662D" w:rsidP="00A4662D">
      <w:pPr>
        <w:spacing w:after="120"/>
        <w:jc w:val="center"/>
        <w:rPr>
          <w:b/>
          <w:bCs/>
          <w:sz w:val="28"/>
          <w:szCs w:val="28"/>
        </w:rPr>
      </w:pPr>
    </w:p>
    <w:p w:rsidR="00997B7D" w:rsidRPr="00D32FFA" w:rsidRDefault="00737675" w:rsidP="006B4BA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A4662D">
      <w:pPr>
        <w:ind w:firstLine="709"/>
        <w:jc w:val="both"/>
      </w:pPr>
    </w:p>
    <w:p w:rsidR="007D6548" w:rsidRPr="00D32FFA" w:rsidRDefault="007D6548" w:rsidP="00AC76B8">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A4662D">
      <w:pPr>
        <w:ind w:firstLine="709"/>
        <w:jc w:val="both"/>
        <w:rPr>
          <w:sz w:val="28"/>
          <w:szCs w:val="28"/>
        </w:rPr>
      </w:pPr>
      <w:r w:rsidRPr="00D32FFA">
        <w:rPr>
          <w:sz w:val="28"/>
          <w:szCs w:val="28"/>
        </w:rPr>
        <w:t>а) не иметь задолженности</w:t>
      </w:r>
      <w:r w:rsidR="00325CC8">
        <w:rPr>
          <w:sz w:val="28"/>
          <w:szCs w:val="28"/>
        </w:rPr>
        <w:t xml:space="preserve"> более 1000 рублей</w:t>
      </w:r>
      <w:r w:rsidRPr="00D32FFA">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rsidP="00A4662D">
      <w:pPr>
        <w:ind w:firstLine="709"/>
        <w:jc w:val="both"/>
        <w:rPr>
          <w:sz w:val="28"/>
          <w:szCs w:val="28"/>
        </w:rPr>
      </w:pPr>
      <w:r w:rsidRPr="00D32FFA">
        <w:rPr>
          <w:sz w:val="28"/>
          <w:szCs w:val="28"/>
        </w:rPr>
        <w:t>б) не находиться в процессе ликвидации;</w:t>
      </w:r>
    </w:p>
    <w:p w:rsidR="007D6548" w:rsidRPr="00D32FFA" w:rsidRDefault="007D6548" w:rsidP="00A4662D">
      <w:pPr>
        <w:ind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A4662D">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A4662D">
      <w:pPr>
        <w:ind w:firstLine="709"/>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rsidP="00A4662D">
      <w:pPr>
        <w:ind w:firstLine="709"/>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w:t>
      </w:r>
      <w:proofErr w:type="spellStart"/>
      <w:r w:rsidR="00BA1508" w:rsidRPr="00250B24">
        <w:rPr>
          <w:sz w:val="28"/>
          <w:szCs w:val="28"/>
        </w:rPr>
        <w:t>ТрансКонтейнер</w:t>
      </w:r>
      <w:proofErr w:type="spellEnd"/>
      <w:r w:rsidR="00BA1508" w:rsidRPr="00250B24">
        <w:rPr>
          <w:sz w:val="28"/>
          <w:szCs w:val="28"/>
        </w:rPr>
        <w:t>»;</w:t>
      </w:r>
    </w:p>
    <w:p w:rsidR="007D6548" w:rsidRDefault="00032BDE" w:rsidP="00A4662D">
      <w:pPr>
        <w:ind w:firstLine="709"/>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A4662D">
      <w:pPr>
        <w:ind w:firstLine="709"/>
        <w:jc w:val="both"/>
        <w:rPr>
          <w:sz w:val="28"/>
          <w:szCs w:val="28"/>
        </w:rPr>
      </w:pPr>
    </w:p>
    <w:p w:rsidR="007D6548" w:rsidRPr="00B56EEA" w:rsidRDefault="00737675" w:rsidP="006B4BA2">
      <w:pPr>
        <w:pStyle w:val="2"/>
        <w:numPr>
          <w:ilvl w:val="1"/>
          <w:numId w:val="9"/>
        </w:numPr>
        <w:spacing w:before="0" w:after="0"/>
        <w:ind w:left="0" w:firstLine="709"/>
        <w:jc w:val="both"/>
        <w:rPr>
          <w:rFonts w:cs="Times New Roman"/>
          <w:i w:val="0"/>
        </w:rPr>
      </w:pPr>
      <w:r w:rsidRPr="00B56EEA">
        <w:rPr>
          <w:rFonts w:cs="Times New Roman"/>
          <w:i w:val="0"/>
        </w:rPr>
        <w:t>Квалификационные требования</w:t>
      </w:r>
    </w:p>
    <w:p w:rsidR="007D6548" w:rsidRPr="00D32FFA" w:rsidRDefault="007D6548" w:rsidP="00A4662D">
      <w:pPr>
        <w:pStyle w:val="afa"/>
        <w:tabs>
          <w:tab w:val="left" w:pos="1080"/>
        </w:tabs>
        <w:rPr>
          <w:b/>
          <w:sz w:val="28"/>
          <w:szCs w:val="28"/>
        </w:rPr>
      </w:pPr>
    </w:p>
    <w:p w:rsidR="00752FEB" w:rsidRPr="00D32FFA" w:rsidRDefault="00752FEB" w:rsidP="00AC76B8">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A4662D">
      <w:pPr>
        <w:pStyle w:val="afa"/>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w:t>
      </w:r>
      <w:r w:rsidRPr="00D32FFA">
        <w:rPr>
          <w:sz w:val="28"/>
          <w:szCs w:val="28"/>
        </w:rPr>
        <w:lastRenderedPageBreak/>
        <w:t>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A4662D">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A4662D">
      <w:pPr>
        <w:suppressAutoHyphens w:val="0"/>
        <w:autoSpaceDE w:val="0"/>
        <w:autoSpaceDN w:val="0"/>
        <w:adjustRightInd w:val="0"/>
        <w:ind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w:t>
      </w:r>
      <w:proofErr w:type="spellStart"/>
      <w:r>
        <w:rPr>
          <w:sz w:val="28"/>
          <w:szCs w:val="28"/>
        </w:rPr>
        <w:t>ТрансКонтейнер</w:t>
      </w:r>
      <w:proofErr w:type="spellEnd"/>
      <w:r>
        <w:rPr>
          <w:sz w:val="28"/>
          <w:szCs w:val="28"/>
        </w:rPr>
        <w:t>»;</w:t>
      </w:r>
      <w:r>
        <w:rPr>
          <w:sz w:val="28"/>
          <w:szCs w:val="28"/>
        </w:rPr>
        <w:tab/>
      </w:r>
      <w:proofErr w:type="gramEnd"/>
    </w:p>
    <w:p w:rsidR="00752FEB" w:rsidRPr="00914122" w:rsidRDefault="00032BDE" w:rsidP="00A4662D">
      <w:pPr>
        <w:pStyle w:val="afa"/>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w:t>
      </w:r>
      <w:r w:rsidR="005C0F36">
        <w:rPr>
          <w:sz w:val="28"/>
          <w:szCs w:val="28"/>
        </w:rPr>
        <w:t xml:space="preserve">квалификационные </w:t>
      </w:r>
      <w:r w:rsidR="00752FEB" w:rsidRPr="00D32FFA">
        <w:rPr>
          <w:sz w:val="28"/>
          <w:szCs w:val="28"/>
        </w:rPr>
        <w:t>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rsidP="00A4662D">
      <w:pPr>
        <w:pStyle w:val="afa"/>
        <w:tabs>
          <w:tab w:val="left" w:pos="1080"/>
        </w:tabs>
        <w:rPr>
          <w:sz w:val="28"/>
          <w:szCs w:val="28"/>
        </w:rPr>
      </w:pPr>
    </w:p>
    <w:p w:rsidR="002410DF" w:rsidRPr="00B56EEA" w:rsidRDefault="002410DF" w:rsidP="006B4BA2">
      <w:pPr>
        <w:pStyle w:val="2"/>
        <w:numPr>
          <w:ilvl w:val="1"/>
          <w:numId w:val="9"/>
        </w:numPr>
        <w:spacing w:before="0" w:after="0"/>
        <w:ind w:left="0" w:firstLine="709"/>
        <w:jc w:val="both"/>
        <w:rPr>
          <w:rFonts w:cs="Times New Roman"/>
          <w:i w:val="0"/>
        </w:rPr>
      </w:pPr>
      <w:r w:rsidRPr="00B56EEA">
        <w:rPr>
          <w:rFonts w:cs="Times New Roman"/>
          <w:i w:val="0"/>
        </w:rPr>
        <w:t>Пре</w:t>
      </w:r>
      <w:r w:rsidR="000753BB" w:rsidRPr="00B56EEA">
        <w:rPr>
          <w:rFonts w:cs="Times New Roman"/>
          <w:i w:val="0"/>
        </w:rPr>
        <w:t>дставление</w:t>
      </w:r>
      <w:r w:rsidR="00737675" w:rsidRPr="00B56EEA">
        <w:rPr>
          <w:rFonts w:cs="Times New Roman"/>
          <w:i w:val="0"/>
        </w:rPr>
        <w:t xml:space="preserve"> документов</w:t>
      </w:r>
    </w:p>
    <w:p w:rsidR="00737675" w:rsidRPr="00D32FFA" w:rsidRDefault="00737675" w:rsidP="00A4662D">
      <w:pPr>
        <w:tabs>
          <w:tab w:val="left" w:pos="0"/>
        </w:tabs>
        <w:ind w:firstLine="709"/>
        <w:jc w:val="both"/>
        <w:rPr>
          <w:rFonts w:eastAsia="MS Mincho"/>
          <w:b/>
          <w:sz w:val="28"/>
          <w:szCs w:val="28"/>
        </w:rPr>
      </w:pPr>
    </w:p>
    <w:p w:rsidR="00737675" w:rsidRPr="00D32FFA" w:rsidRDefault="00737675" w:rsidP="006B4BA2">
      <w:pPr>
        <w:pStyle w:val="aff7"/>
        <w:numPr>
          <w:ilvl w:val="0"/>
          <w:numId w:val="15"/>
        </w:numPr>
        <w:tabs>
          <w:tab w:val="left" w:pos="0"/>
        </w:tabs>
        <w:ind w:left="0" w:firstLine="709"/>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A4662D">
      <w:pPr>
        <w:pStyle w:val="afa"/>
        <w:numPr>
          <w:ilvl w:val="0"/>
          <w:numId w:val="3"/>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A4662D">
      <w:pPr>
        <w:pStyle w:val="afa"/>
        <w:numPr>
          <w:ilvl w:val="0"/>
          <w:numId w:val="3"/>
        </w:numPr>
        <w:tabs>
          <w:tab w:val="left" w:pos="1440"/>
        </w:tabs>
        <w:ind w:left="0" w:firstLine="709"/>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3D0AAE" w:rsidRPr="003D0AAE" w:rsidRDefault="003D0AAE" w:rsidP="00A4662D">
      <w:pPr>
        <w:pStyle w:val="afa"/>
        <w:numPr>
          <w:ilvl w:val="0"/>
          <w:numId w:val="3"/>
        </w:numPr>
        <w:tabs>
          <w:tab w:val="left" w:pos="1440"/>
        </w:tabs>
        <w:ind w:left="0" w:firstLine="709"/>
        <w:rPr>
          <w:sz w:val="28"/>
        </w:rPr>
      </w:pPr>
      <w:r w:rsidRPr="003D0AAE">
        <w:rPr>
          <w:sz w:val="28"/>
          <w:szCs w:val="28"/>
        </w:rPr>
        <w:t xml:space="preserve">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w:t>
      </w:r>
      <w:r w:rsidRPr="003D0AAE">
        <w:rPr>
          <w:sz w:val="28"/>
          <w:szCs w:val="28"/>
        </w:rPr>
        <w:lastRenderedPageBreak/>
        <w:t>законодательством государства регистрации претендента-нерезидента Российской Федерации.</w:t>
      </w:r>
    </w:p>
    <w:p w:rsidR="003D0AAE" w:rsidRPr="003D0AAE" w:rsidRDefault="003D0AAE" w:rsidP="00A4662D">
      <w:pPr>
        <w:ind w:firstLine="709"/>
        <w:jc w:val="both"/>
        <w:rPr>
          <w:sz w:val="28"/>
          <w:szCs w:val="28"/>
        </w:rPr>
      </w:pPr>
      <w:r w:rsidRPr="003D0AAE">
        <w:rPr>
          <w:sz w:val="28"/>
          <w:szCs w:val="28"/>
        </w:rPr>
        <w:t>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https://service.nalog.ru/vyp/sign-help.html.</w:t>
      </w:r>
    </w:p>
    <w:p w:rsidR="003D0AAE" w:rsidRPr="003D0AAE" w:rsidRDefault="003D0AAE" w:rsidP="00A4662D">
      <w:pPr>
        <w:ind w:firstLine="709"/>
        <w:jc w:val="both"/>
        <w:rPr>
          <w:sz w:val="28"/>
          <w:szCs w:val="28"/>
        </w:rPr>
      </w:pPr>
      <w:r w:rsidRPr="003D0AAE">
        <w:rPr>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3D0AAE">
        <w:rPr>
          <w:sz w:val="28"/>
          <w:szCs w:val="28"/>
        </w:rPr>
        <w:t>pdf</w:t>
      </w:r>
      <w:proofErr w:type="spellEnd"/>
      <w:r w:rsidRPr="003D0AAE">
        <w:rPr>
          <w:sz w:val="28"/>
          <w:szCs w:val="28"/>
        </w:rPr>
        <w:t xml:space="preserve"> на электронном носителе, </w:t>
      </w:r>
      <w:r w:rsidR="00D25549">
        <w:rPr>
          <w:sz w:val="28"/>
          <w:szCs w:val="28"/>
        </w:rPr>
        <w:t>вложенном в письмо (конверт) с З</w:t>
      </w:r>
      <w:r w:rsidRPr="003D0AAE">
        <w:rPr>
          <w:sz w:val="28"/>
          <w:szCs w:val="28"/>
        </w:rPr>
        <w:t>аявкой на участие в Открытом конкурсе, в соответствии с подпунктом 3.1.6 документации о закупке.</w:t>
      </w:r>
    </w:p>
    <w:p w:rsidR="00211C0D" w:rsidRDefault="002572B2" w:rsidP="00A4662D">
      <w:pPr>
        <w:pStyle w:val="afa"/>
        <w:numPr>
          <w:ilvl w:val="0"/>
          <w:numId w:val="3"/>
        </w:numPr>
        <w:tabs>
          <w:tab w:val="left" w:pos="0"/>
          <w:tab w:val="left" w:pos="1440"/>
        </w:tabs>
        <w:ind w:left="0" w:firstLine="709"/>
        <w:rPr>
          <w:sz w:val="28"/>
        </w:rPr>
      </w:pPr>
      <w:proofErr w:type="gramStart"/>
      <w:r w:rsidRPr="002572B2">
        <w:rPr>
          <w:sz w:val="28"/>
        </w:rPr>
        <w:t>к</w:t>
      </w:r>
      <w:proofErr w:type="gramEnd"/>
      <w:r w:rsidRPr="002572B2">
        <w:rPr>
          <w:sz w:val="28"/>
        </w:rPr>
        <w:t xml:space="preserve">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w:t>
      </w:r>
      <w:proofErr w:type="gramStart"/>
      <w:r w:rsidRPr="002572B2">
        <w:rPr>
          <w:sz w:val="28"/>
        </w:rPr>
        <w:t>заверение документов</w:t>
      </w:r>
      <w:proofErr w:type="gramEnd"/>
      <w:r w:rsidRPr="002572B2">
        <w:rPr>
          <w:sz w:val="28"/>
        </w:rPr>
        <w:t xml:space="preserve"> уполномоченным должностным лицом претендента со скреплением его подписи печатью претендента</w:t>
      </w:r>
      <w:r w:rsidR="00211C0D">
        <w:rPr>
          <w:sz w:val="28"/>
        </w:rPr>
        <w:t>;</w:t>
      </w:r>
    </w:p>
    <w:p w:rsidR="007D6548" w:rsidRPr="00D32FFA" w:rsidRDefault="002572B2" w:rsidP="00A4662D">
      <w:pPr>
        <w:pStyle w:val="afa"/>
        <w:numPr>
          <w:ilvl w:val="0"/>
          <w:numId w:val="3"/>
        </w:numPr>
        <w:tabs>
          <w:tab w:val="left" w:pos="0"/>
          <w:tab w:val="left" w:pos="1440"/>
        </w:tabs>
        <w:ind w:left="0" w:firstLine="709"/>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Pr>
          <w:sz w:val="28"/>
        </w:rPr>
        <w:t xml:space="preserve"> </w:t>
      </w:r>
    </w:p>
    <w:p w:rsidR="007D6548" w:rsidRPr="00D32FFA" w:rsidRDefault="002572B2" w:rsidP="00A4662D">
      <w:pPr>
        <w:pStyle w:val="afa"/>
        <w:numPr>
          <w:ilvl w:val="0"/>
          <w:numId w:val="3"/>
        </w:numPr>
        <w:tabs>
          <w:tab w:val="left" w:pos="1440"/>
        </w:tabs>
        <w:ind w:left="0" w:firstLine="709"/>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B9790D">
        <w:rPr>
          <w:sz w:val="28"/>
          <w:szCs w:val="28"/>
        </w:rPr>
        <w:t>, заверенная претендентом</w:t>
      </w:r>
      <w:r w:rsidRPr="00D32FFA">
        <w:rPr>
          <w:sz w:val="28"/>
          <w:szCs w:val="28"/>
        </w:rPr>
        <w:t>);</w:t>
      </w:r>
      <w:r>
        <w:rPr>
          <w:sz w:val="28"/>
        </w:rPr>
        <w:t xml:space="preserve"> </w:t>
      </w:r>
    </w:p>
    <w:p w:rsidR="007D6548" w:rsidRPr="00D32FFA" w:rsidRDefault="002572B2" w:rsidP="00A4662D">
      <w:pPr>
        <w:pStyle w:val="afa"/>
        <w:numPr>
          <w:ilvl w:val="0"/>
          <w:numId w:val="3"/>
        </w:numPr>
        <w:tabs>
          <w:tab w:val="left" w:pos="1440"/>
        </w:tabs>
        <w:ind w:left="0" w:firstLine="709"/>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A4662D">
      <w:pPr>
        <w:pStyle w:val="afa"/>
        <w:numPr>
          <w:ilvl w:val="0"/>
          <w:numId w:val="3"/>
        </w:numPr>
        <w:tabs>
          <w:tab w:val="left" w:pos="0"/>
          <w:tab w:val="left" w:pos="1440"/>
        </w:tabs>
        <w:ind w:left="0" w:firstLine="709"/>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6B4BA2">
      <w:pPr>
        <w:pStyle w:val="aff7"/>
        <w:numPr>
          <w:ilvl w:val="0"/>
          <w:numId w:val="15"/>
        </w:numPr>
        <w:tabs>
          <w:tab w:val="left" w:pos="0"/>
        </w:tabs>
        <w:ind w:left="0" w:firstLine="709"/>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A4662D">
      <w:pPr>
        <w:pStyle w:val="afa"/>
        <w:tabs>
          <w:tab w:val="left" w:pos="0"/>
          <w:tab w:val="left" w:pos="1440"/>
        </w:tabs>
        <w:rPr>
          <w:sz w:val="28"/>
        </w:rPr>
      </w:pPr>
      <w:r w:rsidRPr="00D32FFA">
        <w:rPr>
          <w:sz w:val="28"/>
        </w:rPr>
        <w:t xml:space="preserve"> </w:t>
      </w:r>
    </w:p>
    <w:p w:rsidR="003C30F3" w:rsidRPr="00B56EEA" w:rsidRDefault="003C30F3" w:rsidP="006B4BA2">
      <w:pPr>
        <w:pStyle w:val="2"/>
        <w:numPr>
          <w:ilvl w:val="1"/>
          <w:numId w:val="9"/>
        </w:numPr>
        <w:spacing w:before="0" w:after="0"/>
        <w:ind w:left="0" w:firstLine="709"/>
        <w:jc w:val="both"/>
        <w:rPr>
          <w:rFonts w:cs="Times New Roman"/>
          <w:i w:val="0"/>
        </w:rPr>
      </w:pPr>
      <w:r w:rsidRPr="00B56EEA">
        <w:rPr>
          <w:rFonts w:cs="Times New Roman"/>
          <w:i w:val="0"/>
        </w:rPr>
        <w:lastRenderedPageBreak/>
        <w:t>Заявка</w:t>
      </w:r>
    </w:p>
    <w:p w:rsidR="007D6548" w:rsidRPr="00D32FFA" w:rsidRDefault="007D6548" w:rsidP="00A4662D">
      <w:pPr>
        <w:keepNext/>
        <w:ind w:firstLine="709"/>
        <w:jc w:val="both"/>
        <w:rPr>
          <w:rFonts w:eastAsia="MS Mincho"/>
        </w:rPr>
      </w:pPr>
    </w:p>
    <w:p w:rsidR="0001557C" w:rsidRPr="00D32FFA" w:rsidRDefault="007D6548" w:rsidP="006B4BA2">
      <w:pPr>
        <w:pStyle w:val="afa"/>
        <w:keepNext/>
        <w:numPr>
          <w:ilvl w:val="2"/>
          <w:numId w:val="6"/>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6B4BA2">
      <w:pPr>
        <w:pStyle w:val="afa"/>
        <w:numPr>
          <w:ilvl w:val="2"/>
          <w:numId w:val="6"/>
        </w:numPr>
        <w:tabs>
          <w:tab w:val="left" w:pos="720"/>
          <w:tab w:val="left" w:pos="900"/>
        </w:tabs>
        <w:ind w:firstLine="709"/>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B4BA2">
      <w:pPr>
        <w:pStyle w:val="afa"/>
        <w:numPr>
          <w:ilvl w:val="2"/>
          <w:numId w:val="6"/>
        </w:numPr>
        <w:tabs>
          <w:tab w:val="left" w:pos="720"/>
          <w:tab w:val="left" w:pos="900"/>
        </w:tabs>
        <w:ind w:firstLine="709"/>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6B4BA2">
      <w:pPr>
        <w:pStyle w:val="afa"/>
        <w:numPr>
          <w:ilvl w:val="2"/>
          <w:numId w:val="6"/>
        </w:numPr>
        <w:tabs>
          <w:tab w:val="left" w:pos="720"/>
          <w:tab w:val="left" w:pos="900"/>
        </w:tabs>
        <w:ind w:firstLine="709"/>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6B4BA2">
      <w:pPr>
        <w:pStyle w:val="afa"/>
        <w:numPr>
          <w:ilvl w:val="2"/>
          <w:numId w:val="6"/>
        </w:numPr>
        <w:tabs>
          <w:tab w:val="left" w:pos="720"/>
        </w:tabs>
        <w:ind w:firstLine="709"/>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6B4BA2">
      <w:pPr>
        <w:pStyle w:val="afa"/>
        <w:numPr>
          <w:ilvl w:val="2"/>
          <w:numId w:val="6"/>
        </w:numPr>
        <w:tabs>
          <w:tab w:val="left" w:pos="720"/>
        </w:tabs>
        <w:ind w:firstLine="709"/>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6B4BA2">
      <w:pPr>
        <w:pStyle w:val="afa"/>
        <w:numPr>
          <w:ilvl w:val="2"/>
          <w:numId w:val="6"/>
        </w:numPr>
        <w:tabs>
          <w:tab w:val="left" w:pos="720"/>
        </w:tab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6B4BA2">
      <w:pPr>
        <w:pStyle w:val="afa"/>
        <w:numPr>
          <w:ilvl w:val="2"/>
          <w:numId w:val="6"/>
        </w:numPr>
        <w:tabs>
          <w:tab w:val="left" w:pos="72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6B4BA2">
      <w:pPr>
        <w:pStyle w:val="afa"/>
        <w:numPr>
          <w:ilvl w:val="2"/>
          <w:numId w:val="6"/>
        </w:numPr>
        <w:tabs>
          <w:tab w:val="num" w:pos="720"/>
          <w:tab w:val="num" w:pos="900"/>
        </w:tabs>
        <w:ind w:firstLine="709"/>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6B4BA2">
      <w:pPr>
        <w:pStyle w:val="Default"/>
        <w:numPr>
          <w:ilvl w:val="2"/>
          <w:numId w:val="6"/>
        </w:numPr>
        <w:ind w:firstLine="709"/>
        <w:jc w:val="both"/>
        <w:rPr>
          <w:rFonts w:eastAsia="Times New Roman"/>
          <w:sz w:val="28"/>
          <w:szCs w:val="28"/>
        </w:rPr>
      </w:pPr>
      <w:r w:rsidRPr="00D32FFA">
        <w:rPr>
          <w:rFonts w:eastAsia="Times New Roman"/>
          <w:sz w:val="28"/>
          <w:szCs w:val="28"/>
        </w:rPr>
        <w:lastRenderedPageBreak/>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A4662D">
      <w:pPr>
        <w:pStyle w:val="Default"/>
        <w:ind w:firstLine="709"/>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6B4BA2">
      <w:pPr>
        <w:pStyle w:val="afa"/>
        <w:numPr>
          <w:ilvl w:val="2"/>
          <w:numId w:val="6"/>
        </w:numPr>
        <w:ind w:firstLine="709"/>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rsidP="00A4662D">
      <w:pPr>
        <w:pStyle w:val="Default"/>
        <w:ind w:firstLine="709"/>
        <w:jc w:val="both"/>
      </w:pPr>
    </w:p>
    <w:p w:rsidR="003C30F3" w:rsidRPr="00B56EEA" w:rsidRDefault="003C30F3" w:rsidP="006B4BA2">
      <w:pPr>
        <w:pStyle w:val="2"/>
        <w:numPr>
          <w:ilvl w:val="1"/>
          <w:numId w:val="9"/>
        </w:numPr>
        <w:spacing w:before="0" w:after="0"/>
        <w:ind w:left="0" w:firstLine="709"/>
        <w:jc w:val="both"/>
        <w:rPr>
          <w:rFonts w:cs="Times New Roman"/>
          <w:i w:val="0"/>
        </w:rPr>
      </w:pPr>
      <w:r w:rsidRPr="00B56EEA">
        <w:rPr>
          <w:rFonts w:cs="Times New Roman"/>
          <w:i w:val="0"/>
        </w:rPr>
        <w:t xml:space="preserve">Срок и порядок подачи Заявок </w:t>
      </w:r>
    </w:p>
    <w:p w:rsidR="007D6548" w:rsidRPr="00D32FFA" w:rsidRDefault="007D6548" w:rsidP="00A4662D">
      <w:pPr>
        <w:ind w:firstLine="709"/>
        <w:jc w:val="both"/>
        <w:rPr>
          <w:rFonts w:eastAsia="MS Mincho"/>
        </w:rPr>
      </w:pPr>
    </w:p>
    <w:p w:rsidR="002D2D73" w:rsidRPr="002D2D73" w:rsidRDefault="004314C8" w:rsidP="00A4662D">
      <w:pPr>
        <w:pStyle w:val="afa"/>
        <w:numPr>
          <w:ilvl w:val="2"/>
          <w:numId w:val="4"/>
        </w:numPr>
        <w:ind w:left="0" w:firstLine="709"/>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C103CF">
        <w:rPr>
          <w:sz w:val="28"/>
          <w:szCs w:val="28"/>
        </w:rPr>
        <w:t>.</w:t>
      </w:r>
    </w:p>
    <w:p w:rsidR="007D6548" w:rsidRPr="00C103CF" w:rsidRDefault="00C103CF" w:rsidP="00A4662D">
      <w:pPr>
        <w:pStyle w:val="afa"/>
        <w:rPr>
          <w:sz w:val="28"/>
        </w:rPr>
      </w:pPr>
      <w:r w:rsidRPr="00C103CF">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C103CF">
        <w:rPr>
          <w:sz w:val="28"/>
          <w:szCs w:val="28"/>
        </w:rPr>
        <w:t>у(</w:t>
      </w:r>
      <w:proofErr w:type="spellStart"/>
      <w:proofErr w:type="gramEnd"/>
      <w:r w:rsidRPr="00C103CF">
        <w:rPr>
          <w:sz w:val="28"/>
          <w:szCs w:val="28"/>
        </w:rPr>
        <w:t>ам</w:t>
      </w:r>
      <w:proofErr w:type="spellEnd"/>
      <w:r w:rsidRPr="00C103CF">
        <w:rPr>
          <w:sz w:val="28"/>
          <w:szCs w:val="28"/>
        </w:rPr>
        <w:t>) электронной почты представителя(ей) Организатора, указанному(</w:t>
      </w:r>
      <w:proofErr w:type="spellStart"/>
      <w:r w:rsidRPr="00C103CF">
        <w:rPr>
          <w:sz w:val="28"/>
          <w:szCs w:val="28"/>
        </w:rPr>
        <w:t>ым</w:t>
      </w:r>
      <w:proofErr w:type="spellEnd"/>
      <w:r w:rsidRPr="00C103CF">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roofErr w:type="gramStart"/>
      <w:r w:rsidRPr="00C103CF">
        <w:rPr>
          <w:sz w:val="28"/>
          <w:szCs w:val="28"/>
        </w:rPr>
        <w:t>.</w:t>
      </w:r>
      <w:r w:rsidR="004314C8" w:rsidRPr="00D32FFA">
        <w:rPr>
          <w:sz w:val="28"/>
          <w:szCs w:val="28"/>
        </w:rPr>
        <w:t>.</w:t>
      </w:r>
      <w:proofErr w:type="gramEnd"/>
    </w:p>
    <w:p w:rsidR="007D6548" w:rsidRPr="002D2D73" w:rsidRDefault="007D6548" w:rsidP="00A4662D">
      <w:pPr>
        <w:pStyle w:val="afa"/>
        <w:numPr>
          <w:ilvl w:val="2"/>
          <w:numId w:val="4"/>
        </w:numPr>
        <w:ind w:left="0" w:firstLine="709"/>
        <w:rPr>
          <w:sz w:val="28"/>
          <w:szCs w:val="28"/>
        </w:rPr>
      </w:pPr>
      <w:r w:rsidRPr="002D2D73">
        <w:rPr>
          <w:sz w:val="28"/>
        </w:rPr>
        <w:t xml:space="preserve">Заявка претендента должна быть подписана </w:t>
      </w:r>
      <w:r w:rsidR="00214302" w:rsidRPr="002D2D73">
        <w:rPr>
          <w:sz w:val="28"/>
        </w:rPr>
        <w:t>собственноручной подписью уполномоченного представителя</w:t>
      </w:r>
      <w:r w:rsidRPr="002D2D73">
        <w:rPr>
          <w:sz w:val="28"/>
        </w:rPr>
        <w:t xml:space="preserve"> претендента.</w:t>
      </w:r>
      <w:r w:rsidR="00123257" w:rsidRPr="00123257">
        <w:t xml:space="preserve"> </w:t>
      </w:r>
      <w:r w:rsidR="00123257" w:rsidRPr="002D2D73">
        <w:rPr>
          <w:sz w:val="28"/>
        </w:rPr>
        <w:t xml:space="preserve">Заказчик не признает </w:t>
      </w:r>
      <w:r w:rsidR="00C103CF" w:rsidRPr="002D2D73">
        <w:rPr>
          <w:sz w:val="28"/>
        </w:rPr>
        <w:t>факсимильное воспроизведение</w:t>
      </w:r>
      <w:r w:rsidR="00123257" w:rsidRPr="002D2D73">
        <w:rPr>
          <w:sz w:val="28"/>
        </w:rPr>
        <w:t xml:space="preserve"> подпис</w:t>
      </w:r>
      <w:r w:rsidR="00C103CF" w:rsidRPr="002D2D73">
        <w:rPr>
          <w:sz w:val="28"/>
        </w:rPr>
        <w:t>и</w:t>
      </w:r>
      <w:r w:rsidR="00612DC6" w:rsidRPr="002D2D73">
        <w:rPr>
          <w:sz w:val="28"/>
        </w:rPr>
        <w:t xml:space="preserve"> или иной аналог собственноручной подписи</w:t>
      </w:r>
      <w:r w:rsidR="00123257" w:rsidRPr="002D2D73">
        <w:rPr>
          <w:sz w:val="28"/>
        </w:rPr>
        <w:t xml:space="preserve"> (факсимиле</w:t>
      </w:r>
      <w:r w:rsidR="00612DC6" w:rsidRPr="002D2D73">
        <w:rPr>
          <w:sz w:val="28"/>
        </w:rPr>
        <w:t>, клише-печать и т.д.) равной по юридической силе</w:t>
      </w:r>
      <w:r w:rsidR="00123257" w:rsidRPr="002D2D73">
        <w:rPr>
          <w:sz w:val="28"/>
        </w:rPr>
        <w:t xml:space="preserve"> собственноручной подписи</w:t>
      </w:r>
      <w:r w:rsidR="00612DC6" w:rsidRPr="00612DC6">
        <w:t xml:space="preserve"> </w:t>
      </w:r>
      <w:r w:rsidR="00612DC6" w:rsidRPr="002D2D73">
        <w:rPr>
          <w:sz w:val="28"/>
        </w:rPr>
        <w:t>уполномоченного представителя претендента</w:t>
      </w:r>
      <w:r w:rsidR="00C103CF" w:rsidRPr="002D2D73">
        <w:rPr>
          <w:sz w:val="28"/>
        </w:rPr>
        <w:t>,</w:t>
      </w:r>
      <w:r w:rsidR="00612DC6" w:rsidRPr="002D2D73">
        <w:rPr>
          <w:sz w:val="28"/>
        </w:rPr>
        <w:t xml:space="preserve"> если это прямо не указано</w:t>
      </w:r>
      <w:r w:rsidR="00C103CF" w:rsidRPr="002D2D73">
        <w:rPr>
          <w:sz w:val="28"/>
        </w:rPr>
        <w:t xml:space="preserve"> в документации о закупке</w:t>
      </w:r>
      <w:r w:rsidR="00612DC6" w:rsidRPr="002D2D73">
        <w:rPr>
          <w:sz w:val="28"/>
        </w:rPr>
        <w:t>.</w:t>
      </w:r>
      <w:r w:rsidR="00123257" w:rsidRPr="002D2D73">
        <w:rPr>
          <w:sz w:val="28"/>
        </w:rPr>
        <w:t xml:space="preserve"> </w:t>
      </w:r>
      <w:r w:rsidR="002D2D73" w:rsidRPr="002D2D73">
        <w:rPr>
          <w:sz w:val="28"/>
        </w:rPr>
        <w:t>Несоблюдение настояще</w:t>
      </w:r>
      <w:r w:rsidR="002D2D73">
        <w:rPr>
          <w:sz w:val="28"/>
        </w:rPr>
        <w:t>го требования влечет признание Заявки</w:t>
      </w:r>
      <w:r w:rsidR="002D2D73" w:rsidRPr="002D2D73">
        <w:rPr>
          <w:sz w:val="28"/>
        </w:rPr>
        <w:t xml:space="preserve"> несоответствующей требованиям документации о</w:t>
      </w:r>
      <w:r w:rsidR="00CA4698">
        <w:rPr>
          <w:sz w:val="28"/>
        </w:rPr>
        <w:t xml:space="preserve"> закупке</w:t>
      </w:r>
      <w:r w:rsidR="002D2D73" w:rsidRPr="002D2D73">
        <w:rPr>
          <w:sz w:val="28"/>
        </w:rPr>
        <w:t xml:space="preserve"> и отказ в допуске </w:t>
      </w:r>
      <w:r w:rsidR="00CA4698">
        <w:rPr>
          <w:sz w:val="28"/>
        </w:rPr>
        <w:t>претендента, подавшего такую З</w:t>
      </w:r>
      <w:r w:rsidR="002D2D73" w:rsidRPr="002D2D73">
        <w:rPr>
          <w:sz w:val="28"/>
        </w:rPr>
        <w:t xml:space="preserve">аявку, к участию в </w:t>
      </w:r>
      <w:r w:rsidR="00CA4698">
        <w:rPr>
          <w:sz w:val="28"/>
        </w:rPr>
        <w:t>Открытом конкурсе</w:t>
      </w:r>
      <w:r w:rsidR="002D2D73" w:rsidRPr="002D2D73">
        <w:rPr>
          <w:sz w:val="28"/>
        </w:rPr>
        <w:t>.</w:t>
      </w:r>
    </w:p>
    <w:p w:rsidR="007D6548" w:rsidRPr="00D32FFA" w:rsidRDefault="007D6548" w:rsidP="00A4662D">
      <w:pPr>
        <w:pStyle w:val="afa"/>
        <w:numPr>
          <w:ilvl w:val="2"/>
          <w:numId w:val="4"/>
        </w:numPr>
        <w:ind w:left="0" w:firstLine="709"/>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A4662D">
      <w:pPr>
        <w:pStyle w:val="afa"/>
        <w:numPr>
          <w:ilvl w:val="2"/>
          <w:numId w:val="4"/>
        </w:numPr>
        <w:ind w:left="0" w:firstLine="709"/>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A4662D">
      <w:pPr>
        <w:pStyle w:val="afa"/>
        <w:numPr>
          <w:ilvl w:val="2"/>
          <w:numId w:val="4"/>
        </w:numPr>
        <w:ind w:left="0" w:firstLine="709"/>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w:t>
      </w:r>
      <w:r w:rsidRPr="00D32FFA">
        <w:rPr>
          <w:sz w:val="28"/>
        </w:rPr>
        <w:lastRenderedPageBreak/>
        <w:t xml:space="preserve">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A4662D">
      <w:pPr>
        <w:pStyle w:val="afa"/>
        <w:numPr>
          <w:ilvl w:val="2"/>
          <w:numId w:val="4"/>
        </w:numPr>
        <w:ind w:left="0" w:firstLine="709"/>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A4662D">
      <w:pPr>
        <w:pStyle w:val="afa"/>
        <w:rPr>
          <w:sz w:val="28"/>
        </w:rPr>
      </w:pPr>
    </w:p>
    <w:p w:rsidR="002F1275" w:rsidRPr="00B56EEA" w:rsidRDefault="00CB3BBA" w:rsidP="006B4BA2">
      <w:pPr>
        <w:pStyle w:val="2"/>
        <w:numPr>
          <w:ilvl w:val="1"/>
          <w:numId w:val="9"/>
        </w:numPr>
        <w:spacing w:before="0" w:after="0"/>
        <w:ind w:left="0" w:firstLine="709"/>
        <w:jc w:val="both"/>
        <w:rPr>
          <w:rFonts w:cs="Times New Roman"/>
          <w:i w:val="0"/>
        </w:rPr>
      </w:pPr>
      <w:r w:rsidRPr="00B56EEA">
        <w:rPr>
          <w:rFonts w:cs="Times New Roman"/>
          <w:i w:val="0"/>
        </w:rPr>
        <w:t>Вскрытие</w:t>
      </w:r>
      <w:r w:rsidR="00C13A71" w:rsidRPr="00B56EEA">
        <w:rPr>
          <w:rFonts w:cs="Times New Roman"/>
          <w:i w:val="0"/>
        </w:rPr>
        <w:t xml:space="preserve"> Заявок</w:t>
      </w:r>
    </w:p>
    <w:p w:rsidR="007D6548" w:rsidRPr="00D32FFA" w:rsidRDefault="007D6548" w:rsidP="00A4662D">
      <w:pPr>
        <w:ind w:firstLine="709"/>
        <w:jc w:val="both"/>
        <w:rPr>
          <w:rFonts w:eastAsia="MS Mincho"/>
        </w:rPr>
      </w:pPr>
    </w:p>
    <w:p w:rsidR="00CB3BBA" w:rsidRPr="00CB3BBA" w:rsidRDefault="00CB3BBA" w:rsidP="006B4BA2">
      <w:pPr>
        <w:pStyle w:val="afa"/>
        <w:numPr>
          <w:ilvl w:val="0"/>
          <w:numId w:val="19"/>
        </w:numPr>
        <w:ind w:left="0" w:firstLine="709"/>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A4662D">
      <w:pPr>
        <w:ind w:firstLine="709"/>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6B4BA2">
      <w:pPr>
        <w:pStyle w:val="aff7"/>
        <w:numPr>
          <w:ilvl w:val="0"/>
          <w:numId w:val="19"/>
        </w:numPr>
        <w:ind w:left="0" w:firstLine="709"/>
        <w:jc w:val="both"/>
        <w:rPr>
          <w:sz w:val="28"/>
          <w:szCs w:val="28"/>
        </w:rPr>
      </w:pPr>
      <w:r w:rsidRPr="00CB3BBA">
        <w:rPr>
          <w:sz w:val="28"/>
          <w:szCs w:val="28"/>
        </w:rPr>
        <w:t>При вскрытии конвертов с Заявками объявляются:</w:t>
      </w:r>
    </w:p>
    <w:p w:rsidR="00CB3BBA" w:rsidRPr="00CB3BBA" w:rsidRDefault="00CB3BBA" w:rsidP="00A4662D">
      <w:pPr>
        <w:pStyle w:val="aff7"/>
        <w:ind w:left="0" w:firstLine="709"/>
        <w:jc w:val="both"/>
        <w:rPr>
          <w:sz w:val="28"/>
          <w:szCs w:val="28"/>
        </w:rPr>
      </w:pPr>
      <w:r w:rsidRPr="00CB3BBA">
        <w:rPr>
          <w:sz w:val="28"/>
          <w:szCs w:val="28"/>
        </w:rPr>
        <w:t>наименование претендента;</w:t>
      </w:r>
    </w:p>
    <w:p w:rsidR="00CB3BBA" w:rsidRPr="00CB3BBA" w:rsidRDefault="00CB3BBA" w:rsidP="00A4662D">
      <w:pPr>
        <w:pStyle w:val="aff7"/>
        <w:ind w:left="0" w:firstLine="709"/>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A4662D">
      <w:pPr>
        <w:pStyle w:val="aff7"/>
        <w:ind w:left="0" w:firstLine="709"/>
        <w:jc w:val="both"/>
        <w:rPr>
          <w:sz w:val="28"/>
          <w:szCs w:val="28"/>
        </w:rPr>
      </w:pPr>
      <w:r w:rsidRPr="00CB3BBA">
        <w:rPr>
          <w:sz w:val="28"/>
          <w:szCs w:val="28"/>
        </w:rPr>
        <w:t>иная информация.</w:t>
      </w:r>
    </w:p>
    <w:p w:rsidR="00CB3BBA" w:rsidRPr="00CB3BBA" w:rsidRDefault="00CB3BBA" w:rsidP="006B4BA2">
      <w:pPr>
        <w:pStyle w:val="afa"/>
        <w:numPr>
          <w:ilvl w:val="0"/>
          <w:numId w:val="19"/>
        </w:numPr>
        <w:ind w:left="0" w:firstLine="709"/>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7E1FF2" w:rsidRPr="00602122" w:rsidRDefault="007E1FF2" w:rsidP="00602122">
      <w:pPr>
        <w:ind w:firstLine="709"/>
        <w:jc w:val="both"/>
        <w:rPr>
          <w:sz w:val="28"/>
          <w:szCs w:val="28"/>
        </w:rPr>
      </w:pPr>
    </w:p>
    <w:p w:rsidR="00674404" w:rsidRPr="00B56EEA" w:rsidRDefault="00674404" w:rsidP="006B4BA2">
      <w:pPr>
        <w:pStyle w:val="2"/>
        <w:numPr>
          <w:ilvl w:val="1"/>
          <w:numId w:val="9"/>
        </w:numPr>
        <w:spacing w:before="0" w:after="0"/>
        <w:ind w:left="0" w:firstLine="709"/>
        <w:jc w:val="both"/>
        <w:rPr>
          <w:rFonts w:cs="Times New Roman"/>
          <w:i w:val="0"/>
        </w:rPr>
      </w:pPr>
      <w:r w:rsidRPr="00B56EEA">
        <w:rPr>
          <w:rFonts w:cs="Times New Roman"/>
          <w:i w:val="0"/>
        </w:rPr>
        <w:t xml:space="preserve">Рассмотрение </w:t>
      </w:r>
      <w:r w:rsidR="00727B51" w:rsidRPr="00B56EEA">
        <w:rPr>
          <w:rFonts w:cs="Times New Roman"/>
          <w:i w:val="0"/>
        </w:rPr>
        <w:t xml:space="preserve">и сопоставление </w:t>
      </w:r>
      <w:proofErr w:type="gramStart"/>
      <w:r w:rsidRPr="00B56EEA">
        <w:rPr>
          <w:rFonts w:cs="Times New Roman"/>
          <w:i w:val="0"/>
        </w:rPr>
        <w:t>Заявок</w:t>
      </w:r>
      <w:proofErr w:type="gramEnd"/>
      <w:r w:rsidRPr="00B56EEA">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A4662D">
      <w:pPr>
        <w:ind w:firstLine="709"/>
        <w:jc w:val="both"/>
      </w:pPr>
    </w:p>
    <w:p w:rsidR="00BD5B44" w:rsidRPr="00D32FFA" w:rsidRDefault="00F41AE2" w:rsidP="006B4BA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6B4BA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6B4BA2">
      <w:pPr>
        <w:numPr>
          <w:ilvl w:val="0"/>
          <w:numId w:val="14"/>
        </w:numPr>
        <w:ind w:left="0" w:firstLine="709"/>
        <w:jc w:val="both"/>
        <w:rPr>
          <w:sz w:val="28"/>
          <w:szCs w:val="28"/>
        </w:rPr>
      </w:pPr>
      <w:r w:rsidRPr="00D32FFA">
        <w:rPr>
          <w:sz w:val="28"/>
          <w:szCs w:val="28"/>
        </w:rPr>
        <w:lastRenderedPageBreak/>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6B4BA2">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6B4BA2">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B4BA2">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B4BA2">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A4662D">
      <w:pPr>
        <w:ind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A4662D">
      <w:pPr>
        <w:pStyle w:val="afa"/>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A4662D">
      <w:pPr>
        <w:pStyle w:val="afa"/>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A4662D">
      <w:pPr>
        <w:pStyle w:val="afa"/>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A4662D">
      <w:pPr>
        <w:pStyle w:val="afa"/>
        <w:rPr>
          <w:sz w:val="28"/>
        </w:rPr>
      </w:pPr>
      <w:r>
        <w:rPr>
          <w:sz w:val="28"/>
        </w:rPr>
        <w:t>Заяв</w:t>
      </w:r>
      <w:r w:rsidR="006F78DE">
        <w:rPr>
          <w:sz w:val="28"/>
        </w:rPr>
        <w:t>ка не соответствует положениям Т</w:t>
      </w:r>
      <w:r>
        <w:rPr>
          <w:sz w:val="28"/>
        </w:rPr>
        <w:t>ехнического задания документации о закупке;</w:t>
      </w:r>
    </w:p>
    <w:p w:rsidR="00243F0F" w:rsidRPr="00D32FFA" w:rsidRDefault="00B211C1" w:rsidP="00A4662D">
      <w:pPr>
        <w:pStyle w:val="afa"/>
        <w:rPr>
          <w:sz w:val="28"/>
        </w:rPr>
      </w:pPr>
      <w:r>
        <w:rPr>
          <w:sz w:val="28"/>
        </w:rPr>
        <w:t>Заявка не подписана</w:t>
      </w:r>
      <w:r w:rsidR="00243F0F" w:rsidRPr="00D32FFA">
        <w:rPr>
          <w:sz w:val="28"/>
        </w:rPr>
        <w:t xml:space="preserve"> должным образом </w:t>
      </w:r>
      <w:r w:rsidR="003A17CC" w:rsidRPr="00D32FFA">
        <w:rPr>
          <w:sz w:val="28"/>
        </w:rPr>
        <w:t xml:space="preserve">в соответствии с требованиями настоящей документации о закупке </w:t>
      </w:r>
      <w:r w:rsidR="00243F0F" w:rsidRPr="00D32FFA">
        <w:rPr>
          <w:sz w:val="28"/>
        </w:rPr>
        <w:t>(</w:t>
      </w:r>
      <w:r w:rsidR="003A17CC">
        <w:rPr>
          <w:sz w:val="28"/>
        </w:rPr>
        <w:t xml:space="preserve">в том числе </w:t>
      </w:r>
      <w:r w:rsidR="00CA4698">
        <w:rPr>
          <w:sz w:val="28"/>
        </w:rPr>
        <w:t>собственно</w:t>
      </w:r>
      <w:r w:rsidR="00E779AC">
        <w:rPr>
          <w:sz w:val="28"/>
        </w:rPr>
        <w:t>ручной подписью уполномоченного лица претендента</w:t>
      </w:r>
      <w:r w:rsidR="00243F0F" w:rsidRPr="00D32FFA">
        <w:rPr>
          <w:sz w:val="28"/>
        </w:rPr>
        <w:t>);</w:t>
      </w:r>
    </w:p>
    <w:p w:rsidR="00243F0F" w:rsidRPr="00D32FFA" w:rsidRDefault="00243F0F" w:rsidP="00A4662D">
      <w:pPr>
        <w:pStyle w:val="afa"/>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A4662D">
      <w:pPr>
        <w:pStyle w:val="afa"/>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A4662D">
      <w:pPr>
        <w:pStyle w:val="afa"/>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6B4BA2">
      <w:pPr>
        <w:numPr>
          <w:ilvl w:val="0"/>
          <w:numId w:val="14"/>
        </w:numPr>
        <w:ind w:left="0" w:firstLine="709"/>
        <w:jc w:val="both"/>
        <w:rPr>
          <w:sz w:val="28"/>
          <w:szCs w:val="28"/>
        </w:rPr>
      </w:pPr>
      <w:r w:rsidRPr="00D32FFA">
        <w:rPr>
          <w:sz w:val="28"/>
          <w:szCs w:val="28"/>
        </w:rPr>
        <w:lastRenderedPageBreak/>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6B4BA2">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6B4BA2">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6B4BA2">
      <w:pPr>
        <w:numPr>
          <w:ilvl w:val="0"/>
          <w:numId w:val="14"/>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A4662D">
      <w:pPr>
        <w:pStyle w:val="Default"/>
        <w:ind w:firstLine="709"/>
        <w:jc w:val="both"/>
        <w:rPr>
          <w:sz w:val="28"/>
          <w:szCs w:val="28"/>
          <w:lang w:eastAsia="ru-RU"/>
        </w:rPr>
      </w:pPr>
    </w:p>
    <w:p w:rsidR="00370C44" w:rsidRPr="00B56EEA" w:rsidRDefault="00370C44" w:rsidP="006B4BA2">
      <w:pPr>
        <w:pStyle w:val="2"/>
        <w:numPr>
          <w:ilvl w:val="1"/>
          <w:numId w:val="9"/>
        </w:numPr>
        <w:spacing w:before="0" w:after="0"/>
        <w:ind w:left="0" w:firstLine="709"/>
        <w:jc w:val="both"/>
        <w:rPr>
          <w:rFonts w:cs="Times New Roman"/>
          <w:i w:val="0"/>
        </w:rPr>
      </w:pPr>
      <w:r w:rsidRPr="00B56EEA">
        <w:rPr>
          <w:rFonts w:cs="Times New Roman"/>
          <w:i w:val="0"/>
        </w:rPr>
        <w:t>Порядок оценки и сопоставления Заявок участников Организатором</w:t>
      </w:r>
    </w:p>
    <w:p w:rsidR="007D6548" w:rsidRPr="00D32FFA" w:rsidRDefault="007D6548" w:rsidP="00A4662D">
      <w:pPr>
        <w:ind w:firstLine="709"/>
        <w:jc w:val="both"/>
        <w:rPr>
          <w:rFonts w:eastAsia="MS Mincho"/>
          <w:sz w:val="28"/>
          <w:szCs w:val="28"/>
        </w:rPr>
      </w:pPr>
    </w:p>
    <w:p w:rsidR="00D4516A" w:rsidRPr="00D32FFA" w:rsidRDefault="00D4516A" w:rsidP="006B4BA2">
      <w:pPr>
        <w:numPr>
          <w:ilvl w:val="0"/>
          <w:numId w:val="16"/>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6B4BA2">
      <w:pPr>
        <w:numPr>
          <w:ilvl w:val="0"/>
          <w:numId w:val="16"/>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6B4BA2">
      <w:pPr>
        <w:numPr>
          <w:ilvl w:val="0"/>
          <w:numId w:val="16"/>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6B4BA2">
      <w:pPr>
        <w:numPr>
          <w:ilvl w:val="0"/>
          <w:numId w:val="16"/>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6B4BA2">
      <w:pPr>
        <w:numPr>
          <w:ilvl w:val="0"/>
          <w:numId w:val="16"/>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6B4BA2">
      <w:pPr>
        <w:numPr>
          <w:ilvl w:val="0"/>
          <w:numId w:val="16"/>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B4BA2">
      <w:pPr>
        <w:numPr>
          <w:ilvl w:val="0"/>
          <w:numId w:val="16"/>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B4BA2">
      <w:pPr>
        <w:numPr>
          <w:ilvl w:val="0"/>
          <w:numId w:val="16"/>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6B4BA2">
      <w:pPr>
        <w:numPr>
          <w:ilvl w:val="0"/>
          <w:numId w:val="16"/>
        </w:numPr>
        <w:ind w:left="0" w:firstLine="709"/>
        <w:jc w:val="both"/>
        <w:rPr>
          <w:sz w:val="28"/>
          <w:szCs w:val="28"/>
        </w:rPr>
      </w:pPr>
      <w:r w:rsidRPr="00CA673D">
        <w:rPr>
          <w:sz w:val="28"/>
          <w:szCs w:val="28"/>
        </w:rPr>
        <w:lastRenderedPageBreak/>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sidRPr="00CA673D">
          <w:rPr>
            <w:rStyle w:val="a8"/>
            <w:sz w:val="28"/>
            <w:szCs w:val="28"/>
          </w:rPr>
          <w:t>http://www.trcont.ru</w:t>
        </w:r>
      </w:hyperlink>
      <w:r w:rsidRPr="00CA673D">
        <w:rPr>
          <w:sz w:val="28"/>
          <w:szCs w:val="28"/>
        </w:rPr>
        <w:t xml:space="preserve"> (раздел Компания/Закупки) и на </w:t>
      </w:r>
      <w:r w:rsidR="00C227AF">
        <w:rPr>
          <w:sz w:val="28"/>
          <w:szCs w:val="28"/>
        </w:rPr>
        <w:t>Официальном сайте (</w:t>
      </w:r>
      <w:r w:rsidRPr="00CA673D">
        <w:rPr>
          <w:sz w:val="28"/>
          <w:szCs w:val="28"/>
        </w:rPr>
        <w:t xml:space="preserve">на странице сведений о </w:t>
      </w:r>
      <w:proofErr w:type="gramStart"/>
      <w:r w:rsidRPr="00CA673D">
        <w:rPr>
          <w:sz w:val="28"/>
          <w:szCs w:val="28"/>
        </w:rPr>
        <w:t>Положении</w:t>
      </w:r>
      <w:proofErr w:type="gramEnd"/>
      <w:r w:rsidRPr="00CA673D">
        <w:rPr>
          <w:sz w:val="28"/>
          <w:szCs w:val="28"/>
        </w:rPr>
        <w:t xml:space="preserve"> о закупках ПАО «</w:t>
      </w:r>
      <w:proofErr w:type="spellStart"/>
      <w:r w:rsidRPr="00CA673D">
        <w:rPr>
          <w:sz w:val="28"/>
          <w:szCs w:val="28"/>
        </w:rPr>
        <w:t>ТрансКонтейнер</w:t>
      </w:r>
      <w:proofErr w:type="spellEnd"/>
      <w:r w:rsidRPr="00CA673D">
        <w:rPr>
          <w:sz w:val="28"/>
          <w:szCs w:val="28"/>
        </w:rPr>
        <w:t>»</w:t>
      </w:r>
      <w:r w:rsidR="00C227AF">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A4662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A4662D">
      <w:pPr>
        <w:pStyle w:val="Default"/>
        <w:ind w:firstLine="709"/>
        <w:jc w:val="both"/>
        <w:rPr>
          <w:sz w:val="28"/>
          <w:szCs w:val="28"/>
        </w:rPr>
      </w:pPr>
      <w:r w:rsidRPr="00D32FFA">
        <w:rPr>
          <w:sz w:val="28"/>
          <w:szCs w:val="28"/>
        </w:rPr>
        <w:t>2) принятое Организатором решение;</w:t>
      </w:r>
    </w:p>
    <w:p w:rsidR="00760ECD" w:rsidRDefault="00760ECD" w:rsidP="00A4662D">
      <w:pPr>
        <w:ind w:firstLine="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A4662D">
      <w:pPr>
        <w:ind w:firstLine="709"/>
        <w:jc w:val="both"/>
        <w:rPr>
          <w:sz w:val="28"/>
          <w:szCs w:val="28"/>
        </w:rPr>
      </w:pPr>
      <w:r w:rsidRPr="00D32FFA">
        <w:rPr>
          <w:sz w:val="28"/>
          <w:szCs w:val="28"/>
        </w:rPr>
        <w:t>4) иная информация при необходимости.</w:t>
      </w:r>
    </w:p>
    <w:p w:rsidR="00760ECD" w:rsidRDefault="00760ECD" w:rsidP="006B4BA2">
      <w:pPr>
        <w:pStyle w:val="Default"/>
        <w:numPr>
          <w:ilvl w:val="0"/>
          <w:numId w:val="16"/>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A4662D">
      <w:pPr>
        <w:pStyle w:val="Default"/>
        <w:ind w:firstLine="709"/>
        <w:jc w:val="both"/>
        <w:rPr>
          <w:sz w:val="28"/>
          <w:szCs w:val="28"/>
        </w:rPr>
      </w:pPr>
    </w:p>
    <w:p w:rsidR="00370C44" w:rsidRPr="00B56EEA" w:rsidRDefault="00370C44" w:rsidP="006B4BA2">
      <w:pPr>
        <w:pStyle w:val="2"/>
        <w:numPr>
          <w:ilvl w:val="1"/>
          <w:numId w:val="9"/>
        </w:numPr>
        <w:spacing w:before="0" w:after="0"/>
        <w:ind w:left="0" w:firstLine="709"/>
        <w:jc w:val="both"/>
        <w:rPr>
          <w:rFonts w:cs="Times New Roman"/>
          <w:i w:val="0"/>
        </w:rPr>
      </w:pPr>
      <w:r w:rsidRPr="00B56EEA">
        <w:rPr>
          <w:rFonts w:cs="Times New Roman"/>
          <w:i w:val="0"/>
        </w:rPr>
        <w:t xml:space="preserve">Подведение итогов </w:t>
      </w:r>
      <w:r w:rsidR="008C4183" w:rsidRPr="00B56EEA">
        <w:rPr>
          <w:rFonts w:cs="Times New Roman"/>
          <w:i w:val="0"/>
        </w:rPr>
        <w:t>Открытого конкурса</w:t>
      </w:r>
    </w:p>
    <w:p w:rsidR="007D6548" w:rsidRPr="00D32FFA" w:rsidRDefault="007D6548" w:rsidP="00A4662D">
      <w:pPr>
        <w:pStyle w:val="afa"/>
        <w:rPr>
          <w:b/>
          <w:sz w:val="28"/>
        </w:rPr>
      </w:pPr>
    </w:p>
    <w:p w:rsidR="007D6548" w:rsidRPr="00D32FFA" w:rsidRDefault="007D6548" w:rsidP="006B4BA2">
      <w:pPr>
        <w:numPr>
          <w:ilvl w:val="0"/>
          <w:numId w:val="17"/>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6B4BA2">
      <w:pPr>
        <w:numPr>
          <w:ilvl w:val="0"/>
          <w:numId w:val="17"/>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6B4BA2">
      <w:pPr>
        <w:numPr>
          <w:ilvl w:val="0"/>
          <w:numId w:val="17"/>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6B4BA2">
      <w:pPr>
        <w:numPr>
          <w:ilvl w:val="0"/>
          <w:numId w:val="17"/>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6B4BA2">
      <w:pPr>
        <w:numPr>
          <w:ilvl w:val="0"/>
          <w:numId w:val="17"/>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6B4BA2">
      <w:pPr>
        <w:numPr>
          <w:ilvl w:val="0"/>
          <w:numId w:val="17"/>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6B4BA2">
      <w:pPr>
        <w:numPr>
          <w:ilvl w:val="0"/>
          <w:numId w:val="17"/>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w:t>
      </w:r>
      <w:r w:rsidRPr="00D32FFA">
        <w:rPr>
          <w:sz w:val="28"/>
          <w:szCs w:val="28"/>
        </w:rPr>
        <w:lastRenderedPageBreak/>
        <w:t xml:space="preserve">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6B4BA2">
      <w:pPr>
        <w:numPr>
          <w:ilvl w:val="0"/>
          <w:numId w:val="17"/>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6B4BA2">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2D2D73" w:rsidP="006B4BA2">
      <w:pPr>
        <w:numPr>
          <w:ilvl w:val="0"/>
          <w:numId w:val="17"/>
        </w:numPr>
        <w:ind w:left="0" w:firstLine="709"/>
        <w:jc w:val="both"/>
        <w:rPr>
          <w:sz w:val="28"/>
          <w:szCs w:val="28"/>
        </w:rPr>
      </w:pPr>
      <w:r>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6B4BA2">
      <w:pPr>
        <w:numPr>
          <w:ilvl w:val="0"/>
          <w:numId w:val="17"/>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A4662D">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A4662D">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A4662D">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A4662D">
      <w:pPr>
        <w:ind w:firstLine="709"/>
        <w:jc w:val="both"/>
        <w:rPr>
          <w:sz w:val="28"/>
          <w:szCs w:val="28"/>
        </w:rPr>
      </w:pPr>
      <w:r w:rsidRPr="00D32FFA">
        <w:rPr>
          <w:sz w:val="28"/>
          <w:szCs w:val="28"/>
        </w:rPr>
        <w:t>4) ни один из претендентов не признан участником.</w:t>
      </w:r>
    </w:p>
    <w:p w:rsidR="007D6548" w:rsidRPr="00D32FFA" w:rsidRDefault="00E1270E" w:rsidP="006B4BA2">
      <w:pPr>
        <w:numPr>
          <w:ilvl w:val="0"/>
          <w:numId w:val="17"/>
        </w:numPr>
        <w:ind w:left="0" w:firstLine="709"/>
        <w:jc w:val="both"/>
        <w:rPr>
          <w:sz w:val="28"/>
          <w:szCs w:val="28"/>
        </w:rPr>
      </w:pPr>
      <w:proofErr w:type="gramStart"/>
      <w:r>
        <w:rPr>
          <w:sz w:val="28"/>
          <w:szCs w:val="28"/>
        </w:rPr>
        <w:t>В случае если подана одна Заявка и/или только одна</w:t>
      </w:r>
      <w:r w:rsidR="00837423" w:rsidRPr="00D32FFA">
        <w:rPr>
          <w:sz w:val="28"/>
          <w:szCs w:val="28"/>
        </w:rPr>
        <w:t xml:space="preserve"> </w:t>
      </w:r>
      <w:r>
        <w:rPr>
          <w:sz w:val="28"/>
          <w:szCs w:val="28"/>
        </w:rPr>
        <w:t>Заявка</w:t>
      </w:r>
      <w:r w:rsidR="00837423" w:rsidRPr="00D32FFA">
        <w:rPr>
          <w:sz w:val="28"/>
          <w:szCs w:val="28"/>
        </w:rPr>
        <w:t xml:space="preserve"> соответствует требованиям, установленным в </w:t>
      </w:r>
      <w:r w:rsidR="005D0613">
        <w:rPr>
          <w:sz w:val="28"/>
          <w:szCs w:val="28"/>
        </w:rPr>
        <w:t>Открытом конкурсе</w:t>
      </w:r>
      <w:r w:rsidR="00837423" w:rsidRPr="00D32FFA">
        <w:rPr>
          <w:sz w:val="28"/>
          <w:szCs w:val="28"/>
        </w:rPr>
        <w:t xml:space="preserve">, </w:t>
      </w:r>
      <w:r w:rsidR="002540E1">
        <w:rPr>
          <w:sz w:val="28"/>
          <w:szCs w:val="28"/>
        </w:rPr>
        <w:t>Заказчик</w:t>
      </w:r>
      <w:r w:rsidR="00AB5378">
        <w:rPr>
          <w:sz w:val="28"/>
          <w:szCs w:val="28"/>
        </w:rPr>
        <w:t xml:space="preserve"> по решению Конкурсной комиссии, вправе, </w:t>
      </w:r>
      <w:r w:rsidR="00903379" w:rsidRPr="00D32FFA">
        <w:rPr>
          <w:sz w:val="28"/>
          <w:szCs w:val="28"/>
        </w:rPr>
        <w:t>заключить договор с единственным участником, подавшим</w:t>
      </w:r>
      <w:r w:rsidR="00903379">
        <w:rPr>
          <w:sz w:val="28"/>
          <w:szCs w:val="28"/>
        </w:rPr>
        <w:t xml:space="preserve"> предложение, путем размещения з</w:t>
      </w:r>
      <w:r w:rsidR="00903379" w:rsidRPr="00D32FFA">
        <w:rPr>
          <w:sz w:val="28"/>
          <w:szCs w:val="28"/>
        </w:rPr>
        <w:t>аказа у единственного поставщика (исполнителя, подрядчика),</w:t>
      </w:r>
      <w:r w:rsidR="00903379">
        <w:rPr>
          <w:sz w:val="28"/>
          <w:szCs w:val="28"/>
        </w:rPr>
        <w:t xml:space="preserve"> на условиях указанных в его Заявке, если условия</w:t>
      </w:r>
      <w:r w:rsidR="00903379" w:rsidRPr="00D32FFA">
        <w:rPr>
          <w:sz w:val="28"/>
          <w:szCs w:val="28"/>
        </w:rPr>
        <w:t xml:space="preserve"> соответствуют интересам Заказчика, а цена </w:t>
      </w:r>
      <w:r w:rsidR="00903379">
        <w:rPr>
          <w:sz w:val="28"/>
          <w:szCs w:val="28"/>
        </w:rPr>
        <w:t>товаров, работ, услуг</w:t>
      </w:r>
      <w:r w:rsidR="00903379" w:rsidRPr="00D32FFA">
        <w:rPr>
          <w:sz w:val="28"/>
          <w:szCs w:val="28"/>
        </w:rPr>
        <w:t xml:space="preserve"> не превышает начальную (максимальную) цену договора</w:t>
      </w:r>
      <w:proofErr w:type="gramEnd"/>
      <w:r w:rsidR="00903379">
        <w:rPr>
          <w:sz w:val="28"/>
          <w:szCs w:val="28"/>
        </w:rPr>
        <w:t xml:space="preserve">, </w:t>
      </w:r>
      <w:r w:rsidR="00903379" w:rsidRPr="00D32FFA">
        <w:rPr>
          <w:sz w:val="28"/>
          <w:szCs w:val="28"/>
        </w:rPr>
        <w:t>либо</w:t>
      </w:r>
      <w:r w:rsidR="00903379">
        <w:rPr>
          <w:sz w:val="28"/>
          <w:szCs w:val="28"/>
        </w:rPr>
        <w:t xml:space="preserve"> </w:t>
      </w:r>
      <w:r w:rsidR="00AB5378">
        <w:rPr>
          <w:sz w:val="28"/>
          <w:szCs w:val="28"/>
        </w:rPr>
        <w:t>провести новую процедуру</w:t>
      </w:r>
      <w:r w:rsidR="00837423" w:rsidRPr="00D32FFA">
        <w:rPr>
          <w:sz w:val="28"/>
          <w:szCs w:val="28"/>
        </w:rPr>
        <w:t xml:space="preserve"> </w:t>
      </w:r>
      <w:r w:rsidR="00AB5378">
        <w:rPr>
          <w:sz w:val="28"/>
          <w:szCs w:val="28"/>
        </w:rPr>
        <w:t xml:space="preserve">закупки указанным </w:t>
      </w:r>
      <w:r w:rsidR="00925034">
        <w:rPr>
          <w:sz w:val="28"/>
          <w:szCs w:val="28"/>
        </w:rPr>
        <w:t xml:space="preserve">в решении </w:t>
      </w:r>
      <w:r w:rsidR="00AB5378">
        <w:rPr>
          <w:sz w:val="28"/>
          <w:szCs w:val="28"/>
        </w:rPr>
        <w:t>способом</w:t>
      </w:r>
      <w:r w:rsidR="00837423" w:rsidRPr="00D32FFA">
        <w:rPr>
          <w:sz w:val="28"/>
          <w:szCs w:val="28"/>
        </w:rPr>
        <w:t>.</w:t>
      </w:r>
    </w:p>
    <w:p w:rsidR="00370C44" w:rsidRPr="00D32FFA" w:rsidRDefault="00370C44" w:rsidP="00A4662D">
      <w:pPr>
        <w:pStyle w:val="afa"/>
        <w:tabs>
          <w:tab w:val="left" w:pos="1680"/>
        </w:tabs>
        <w:rPr>
          <w:sz w:val="28"/>
          <w:szCs w:val="28"/>
        </w:rPr>
      </w:pPr>
    </w:p>
    <w:p w:rsidR="007D6548" w:rsidRPr="00B56EEA" w:rsidRDefault="007D6548" w:rsidP="006B4BA2">
      <w:pPr>
        <w:pStyle w:val="2"/>
        <w:numPr>
          <w:ilvl w:val="1"/>
          <w:numId w:val="9"/>
        </w:numPr>
        <w:spacing w:before="0" w:after="0"/>
        <w:ind w:left="0" w:firstLine="709"/>
        <w:jc w:val="both"/>
        <w:rPr>
          <w:rFonts w:cs="Times New Roman"/>
          <w:i w:val="0"/>
        </w:rPr>
      </w:pPr>
      <w:r w:rsidRPr="00B56EEA">
        <w:rPr>
          <w:rFonts w:cs="Times New Roman"/>
          <w:i w:val="0"/>
        </w:rPr>
        <w:t>Заключение договора</w:t>
      </w:r>
    </w:p>
    <w:p w:rsidR="007D6548" w:rsidRPr="00D32FFA" w:rsidRDefault="007D6548" w:rsidP="00A4662D">
      <w:pPr>
        <w:ind w:firstLine="709"/>
        <w:jc w:val="both"/>
        <w:rPr>
          <w:rFonts w:eastAsia="MS Mincho"/>
        </w:rPr>
      </w:pPr>
    </w:p>
    <w:p w:rsidR="007D6548" w:rsidRPr="00D32FFA" w:rsidRDefault="00370C44" w:rsidP="006B4BA2">
      <w:pPr>
        <w:numPr>
          <w:ilvl w:val="0"/>
          <w:numId w:val="1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6B4BA2">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6B4BA2">
      <w:pPr>
        <w:numPr>
          <w:ilvl w:val="0"/>
          <w:numId w:val="1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6B4BA2">
      <w:pPr>
        <w:numPr>
          <w:ilvl w:val="0"/>
          <w:numId w:val="18"/>
        </w:numPr>
        <w:ind w:left="0" w:firstLine="709"/>
        <w:jc w:val="both"/>
        <w:rPr>
          <w:sz w:val="28"/>
          <w:szCs w:val="28"/>
        </w:rPr>
      </w:pPr>
      <w:r w:rsidRPr="00D32FFA">
        <w:rPr>
          <w:sz w:val="28"/>
          <w:szCs w:val="28"/>
        </w:rPr>
        <w:lastRenderedPageBreak/>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6B4BA2">
      <w:pPr>
        <w:numPr>
          <w:ilvl w:val="0"/>
          <w:numId w:val="1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6B4BA2">
      <w:pPr>
        <w:numPr>
          <w:ilvl w:val="0"/>
          <w:numId w:val="1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6B4BA2">
      <w:pPr>
        <w:numPr>
          <w:ilvl w:val="0"/>
          <w:numId w:val="1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6B4BA2">
      <w:pPr>
        <w:numPr>
          <w:ilvl w:val="0"/>
          <w:numId w:val="18"/>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6B4BA2">
      <w:pPr>
        <w:numPr>
          <w:ilvl w:val="0"/>
          <w:numId w:val="1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A4662D">
      <w:pPr>
        <w:ind w:firstLine="709"/>
        <w:jc w:val="both"/>
        <w:rPr>
          <w:sz w:val="28"/>
          <w:szCs w:val="28"/>
        </w:rPr>
      </w:pPr>
      <w:r w:rsidRPr="004A66FA">
        <w:rPr>
          <w:sz w:val="28"/>
          <w:szCs w:val="28"/>
        </w:rPr>
        <w:t xml:space="preserve">В отношении лиц, являющихся публичными акционерными обществами, допускается указание прямой ссылки на общедоступный источник, </w:t>
      </w:r>
      <w:r w:rsidRPr="004A66FA">
        <w:rPr>
          <w:sz w:val="28"/>
          <w:szCs w:val="28"/>
        </w:rPr>
        <w:lastRenderedPageBreak/>
        <w:t>посредством которого в установленном законом порядке раскрыта информация о владельцах такого общества.</w:t>
      </w:r>
    </w:p>
    <w:p w:rsidR="006402DD" w:rsidRPr="00FE2342" w:rsidRDefault="006402DD" w:rsidP="00A4662D">
      <w:pPr>
        <w:ind w:firstLine="709"/>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Default="006402DD" w:rsidP="006B4BA2">
      <w:pPr>
        <w:numPr>
          <w:ilvl w:val="0"/>
          <w:numId w:val="1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Pr="006B4BA2" w:rsidRDefault="00C264D5" w:rsidP="006B4BA2">
      <w:pPr>
        <w:numPr>
          <w:ilvl w:val="0"/>
          <w:numId w:val="18"/>
        </w:numPr>
        <w:ind w:left="0" w:firstLine="709"/>
        <w:jc w:val="both"/>
        <w:rPr>
          <w:sz w:val="28"/>
          <w:szCs w:val="28"/>
        </w:rPr>
      </w:pPr>
      <w:r w:rsidRPr="002016BD">
        <w:rPr>
          <w:sz w:val="28"/>
          <w:szCs w:val="28"/>
        </w:rPr>
        <w:t xml:space="preserve">В случае расторжения договора, заключенного по результатам </w:t>
      </w:r>
      <w:r w:rsidR="008C4183" w:rsidRPr="002016BD">
        <w:rPr>
          <w:sz w:val="28"/>
          <w:szCs w:val="28"/>
        </w:rPr>
        <w:t>Открытого конкурса</w:t>
      </w:r>
      <w:r w:rsidRPr="002016BD">
        <w:rPr>
          <w:sz w:val="28"/>
          <w:szCs w:val="28"/>
        </w:rPr>
        <w:t>, в связи с неисполнением или ненадлежащим исполнением поставщиком (исполнителем, подрядчиком) своих обязательств За</w:t>
      </w:r>
      <w:r w:rsidR="002247A2" w:rsidRPr="006B4BA2">
        <w:rPr>
          <w:sz w:val="28"/>
          <w:szCs w:val="28"/>
        </w:rPr>
        <w:t>казчик вправе заключить договор</w:t>
      </w:r>
      <w:r w:rsidRPr="006B4BA2">
        <w:rPr>
          <w:sz w:val="28"/>
          <w:szCs w:val="28"/>
        </w:rPr>
        <w:t xml:space="preserve"> с </w:t>
      </w:r>
      <w:r w:rsidR="007B36CE" w:rsidRPr="006B4BA2">
        <w:rPr>
          <w:sz w:val="28"/>
          <w:szCs w:val="28"/>
        </w:rPr>
        <w:t>у</w:t>
      </w:r>
      <w:r w:rsidRPr="006B4BA2">
        <w:rPr>
          <w:sz w:val="28"/>
          <w:szCs w:val="28"/>
        </w:rPr>
        <w:t xml:space="preserve">частником </w:t>
      </w:r>
      <w:r w:rsidR="008C4183" w:rsidRPr="006B4BA2">
        <w:rPr>
          <w:sz w:val="28"/>
          <w:szCs w:val="28"/>
        </w:rPr>
        <w:t>Открытого конкурса</w:t>
      </w:r>
      <w:r w:rsidRPr="006B4BA2">
        <w:rPr>
          <w:sz w:val="28"/>
          <w:szCs w:val="28"/>
        </w:rPr>
        <w:t xml:space="preserve">, с которым в соответствии с </w:t>
      </w:r>
      <w:r w:rsidR="00737675" w:rsidRPr="006B4BA2">
        <w:rPr>
          <w:sz w:val="28"/>
          <w:szCs w:val="28"/>
        </w:rPr>
        <w:t>настоящей документацией о закупке</w:t>
      </w:r>
      <w:r w:rsidRPr="006B4BA2">
        <w:rPr>
          <w:sz w:val="28"/>
          <w:szCs w:val="28"/>
        </w:rPr>
        <w:t xml:space="preserve"> зак</w:t>
      </w:r>
      <w:r w:rsidR="00737675" w:rsidRPr="006B4BA2">
        <w:rPr>
          <w:sz w:val="28"/>
          <w:szCs w:val="28"/>
        </w:rPr>
        <w:t>лючается договор при уклонении п</w:t>
      </w:r>
      <w:r w:rsidRPr="006B4BA2">
        <w:rPr>
          <w:sz w:val="28"/>
          <w:szCs w:val="28"/>
        </w:rPr>
        <w:t xml:space="preserve">обедителя </w:t>
      </w:r>
      <w:r w:rsidR="008C4183" w:rsidRPr="006B4BA2">
        <w:rPr>
          <w:sz w:val="28"/>
          <w:szCs w:val="28"/>
        </w:rPr>
        <w:t>Открытого конкурса</w:t>
      </w:r>
      <w:r w:rsidRPr="006B4BA2">
        <w:rPr>
          <w:sz w:val="28"/>
          <w:szCs w:val="28"/>
        </w:rPr>
        <w:t xml:space="preserve"> от заключе</w:t>
      </w:r>
      <w:r w:rsidR="00FE2342" w:rsidRPr="006B4BA2">
        <w:rPr>
          <w:sz w:val="28"/>
          <w:szCs w:val="28"/>
        </w:rPr>
        <w:t>ния договора</w:t>
      </w:r>
      <w:r w:rsidRPr="006B4BA2">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A4662D">
      <w:pPr>
        <w:spacing w:after="120"/>
        <w:jc w:val="center"/>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6B4BA2">
      <w:pPr>
        <w:pStyle w:val="2"/>
        <w:numPr>
          <w:ilvl w:val="1"/>
          <w:numId w:val="1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A4662D">
      <w:pPr>
        <w:ind w:firstLine="709"/>
        <w:jc w:val="both"/>
        <w:rPr>
          <w:rFonts w:eastAsia="MS Mincho"/>
        </w:rPr>
      </w:pPr>
    </w:p>
    <w:p w:rsidR="00C213FC" w:rsidRDefault="00C213FC" w:rsidP="006B4BA2">
      <w:pPr>
        <w:pStyle w:val="afa"/>
        <w:numPr>
          <w:ilvl w:val="2"/>
          <w:numId w:val="1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245FE2" w:rsidP="006B4BA2">
      <w:pPr>
        <w:pStyle w:val="afa"/>
        <w:numPr>
          <w:ilvl w:val="2"/>
          <w:numId w:val="10"/>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-85725</wp:posOffset>
                </wp:positionH>
                <wp:positionV relativeFrom="paragraph">
                  <wp:posOffset>459105</wp:posOffset>
                </wp:positionV>
                <wp:extent cx="6120130" cy="1891030"/>
                <wp:effectExtent l="0" t="0" r="13970" b="13970"/>
                <wp:wrapTight wrapText="bothSides">
                  <wp:wrapPolygon edited="0">
                    <wp:start x="0" y="0"/>
                    <wp:lineTo x="0" y="21542"/>
                    <wp:lineTo x="21582" y="21542"/>
                    <wp:lineTo x="2158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91030"/>
                        </a:xfrm>
                        <a:prstGeom prst="rect">
                          <a:avLst/>
                        </a:prstGeom>
                        <a:solidFill>
                          <a:srgbClr val="FFFFFF"/>
                        </a:solidFill>
                        <a:ln w="19050">
                          <a:solidFill>
                            <a:srgbClr val="000000"/>
                          </a:solidFill>
                          <a:miter lim="800000"/>
                          <a:headEnd/>
                          <a:tailEnd/>
                        </a:ln>
                      </wps:spPr>
                      <wps:txbx>
                        <w:txbxContent>
                          <w:p w:rsidR="003C675A" w:rsidRPr="007E6DE4" w:rsidRDefault="003C675A" w:rsidP="000954FB">
                            <w:pPr>
                              <w:jc w:val="center"/>
                              <w:rPr>
                                <w:b/>
                                <w:sz w:val="28"/>
                                <w:szCs w:val="28"/>
                              </w:rPr>
                            </w:pPr>
                            <w:r w:rsidRPr="007E6DE4">
                              <w:rPr>
                                <w:b/>
                                <w:sz w:val="28"/>
                                <w:szCs w:val="28"/>
                              </w:rPr>
                              <w:t xml:space="preserve">_____________________________________________, </w:t>
                            </w:r>
                          </w:p>
                          <w:p w:rsidR="003C675A" w:rsidRDefault="003C675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3C675A" w:rsidRPr="007E6DE4" w:rsidRDefault="003C675A" w:rsidP="000954FB">
                            <w:pPr>
                              <w:jc w:val="center"/>
                              <w:rPr>
                                <w:b/>
                                <w:sz w:val="28"/>
                                <w:szCs w:val="28"/>
                              </w:rPr>
                            </w:pPr>
                            <w:r w:rsidRPr="007E6DE4">
                              <w:rPr>
                                <w:b/>
                                <w:sz w:val="28"/>
                                <w:szCs w:val="28"/>
                              </w:rPr>
                              <w:t>________________________________________</w:t>
                            </w:r>
                          </w:p>
                          <w:p w:rsidR="003C675A" w:rsidRPr="007E6DE4" w:rsidRDefault="003C675A" w:rsidP="000954FB">
                            <w:pPr>
                              <w:jc w:val="center"/>
                              <w:rPr>
                                <w:i/>
                                <w:sz w:val="20"/>
                                <w:szCs w:val="20"/>
                              </w:rPr>
                            </w:pPr>
                            <w:r w:rsidRPr="007E6DE4">
                              <w:rPr>
                                <w:i/>
                                <w:sz w:val="20"/>
                                <w:szCs w:val="20"/>
                              </w:rPr>
                              <w:t>государство регистрации претендента</w:t>
                            </w:r>
                          </w:p>
                          <w:p w:rsidR="003C675A" w:rsidRPr="007E6DE4" w:rsidRDefault="003C675A" w:rsidP="000954FB">
                            <w:pPr>
                              <w:jc w:val="center"/>
                              <w:rPr>
                                <w:b/>
                                <w:sz w:val="28"/>
                                <w:szCs w:val="28"/>
                              </w:rPr>
                            </w:pPr>
                            <w:r w:rsidRPr="007E6DE4">
                              <w:rPr>
                                <w:b/>
                                <w:sz w:val="28"/>
                                <w:szCs w:val="28"/>
                              </w:rPr>
                              <w:t>_____________________________</w:t>
                            </w:r>
                            <w:r>
                              <w:rPr>
                                <w:b/>
                                <w:sz w:val="28"/>
                                <w:szCs w:val="28"/>
                              </w:rPr>
                              <w:t>__________________</w:t>
                            </w:r>
                          </w:p>
                          <w:p w:rsidR="003C675A" w:rsidRPr="007E6DE4" w:rsidRDefault="003C675A" w:rsidP="000954FB">
                            <w:pPr>
                              <w:jc w:val="center"/>
                              <w:rPr>
                                <w:i/>
                                <w:sz w:val="20"/>
                                <w:szCs w:val="20"/>
                              </w:rPr>
                            </w:pPr>
                            <w:r w:rsidRPr="007E6DE4">
                              <w:rPr>
                                <w:i/>
                                <w:sz w:val="20"/>
                                <w:szCs w:val="20"/>
                              </w:rPr>
                              <w:t>ИНН претендента (для претендентов-резидентов Российской Федерации)</w:t>
                            </w:r>
                          </w:p>
                          <w:p w:rsidR="003C675A" w:rsidRDefault="003C675A" w:rsidP="000954FB">
                            <w:pPr>
                              <w:jc w:val="both"/>
                            </w:pPr>
                          </w:p>
                          <w:p w:rsidR="003C675A" w:rsidRDefault="003C675A" w:rsidP="000954FB">
                            <w:pPr>
                              <w:jc w:val="center"/>
                              <w:rPr>
                                <w:b/>
                              </w:rPr>
                            </w:pPr>
                            <w:r w:rsidRPr="00923E2D">
                              <w:rPr>
                                <w:b/>
                              </w:rPr>
                              <w:t xml:space="preserve">ЗАЯВКА НА УЧАСТИЕ В </w:t>
                            </w:r>
                            <w:r>
                              <w:rPr>
                                <w:b/>
                              </w:rPr>
                              <w:t xml:space="preserve">ОТКРЫТОМ КОНКУРСЕ № </w:t>
                            </w:r>
                            <w:proofErr w:type="gramStart"/>
                            <w:r>
                              <w:rPr>
                                <w:b/>
                              </w:rPr>
                              <w:t>ОК</w:t>
                            </w:r>
                            <w:proofErr w:type="gramEnd"/>
                            <w:r>
                              <w:rPr>
                                <w:b/>
                              </w:rPr>
                              <w:t>-___-</w:t>
                            </w:r>
                            <w:r w:rsidRPr="00923E2D">
                              <w:rPr>
                                <w:b/>
                              </w:rPr>
                              <w:t>____</w:t>
                            </w:r>
                            <w:r>
                              <w:rPr>
                                <w:b/>
                              </w:rPr>
                              <w:t>-</w:t>
                            </w:r>
                            <w:r w:rsidRPr="00923E2D">
                              <w:rPr>
                                <w:b/>
                              </w:rPr>
                              <w:t>____</w:t>
                            </w:r>
                          </w:p>
                          <w:p w:rsidR="003C675A" w:rsidRPr="00923E2D" w:rsidRDefault="003C675A" w:rsidP="000954FB">
                            <w:pPr>
                              <w:jc w:val="center"/>
                              <w:rPr>
                                <w:b/>
                              </w:rPr>
                            </w:pPr>
                          </w:p>
                          <w:p w:rsidR="003C675A" w:rsidRPr="00923E2D" w:rsidRDefault="003C675A"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3C675A" w:rsidRPr="007E6DE4" w:rsidRDefault="003C675A" w:rsidP="000954FB">
                      <w:pPr>
                        <w:jc w:val="center"/>
                        <w:rPr>
                          <w:b/>
                          <w:sz w:val="28"/>
                          <w:szCs w:val="28"/>
                        </w:rPr>
                      </w:pPr>
                      <w:r w:rsidRPr="007E6DE4">
                        <w:rPr>
                          <w:b/>
                          <w:sz w:val="28"/>
                          <w:szCs w:val="28"/>
                        </w:rPr>
                        <w:t xml:space="preserve">_____________________________________________, </w:t>
                      </w:r>
                    </w:p>
                    <w:p w:rsidR="003C675A" w:rsidRDefault="003C675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3C675A" w:rsidRPr="007E6DE4" w:rsidRDefault="003C675A" w:rsidP="000954FB">
                      <w:pPr>
                        <w:jc w:val="center"/>
                        <w:rPr>
                          <w:b/>
                          <w:sz w:val="28"/>
                          <w:szCs w:val="28"/>
                        </w:rPr>
                      </w:pPr>
                      <w:r w:rsidRPr="007E6DE4">
                        <w:rPr>
                          <w:b/>
                          <w:sz w:val="28"/>
                          <w:szCs w:val="28"/>
                        </w:rPr>
                        <w:t>________________________________________</w:t>
                      </w:r>
                    </w:p>
                    <w:p w:rsidR="003C675A" w:rsidRPr="007E6DE4" w:rsidRDefault="003C675A" w:rsidP="000954FB">
                      <w:pPr>
                        <w:jc w:val="center"/>
                        <w:rPr>
                          <w:i/>
                          <w:sz w:val="20"/>
                          <w:szCs w:val="20"/>
                        </w:rPr>
                      </w:pPr>
                      <w:r w:rsidRPr="007E6DE4">
                        <w:rPr>
                          <w:i/>
                          <w:sz w:val="20"/>
                          <w:szCs w:val="20"/>
                        </w:rPr>
                        <w:t>государство регистрации претендента</w:t>
                      </w:r>
                    </w:p>
                    <w:p w:rsidR="003C675A" w:rsidRPr="007E6DE4" w:rsidRDefault="003C675A" w:rsidP="000954FB">
                      <w:pPr>
                        <w:jc w:val="center"/>
                        <w:rPr>
                          <w:b/>
                          <w:sz w:val="28"/>
                          <w:szCs w:val="28"/>
                        </w:rPr>
                      </w:pPr>
                      <w:r w:rsidRPr="007E6DE4">
                        <w:rPr>
                          <w:b/>
                          <w:sz w:val="28"/>
                          <w:szCs w:val="28"/>
                        </w:rPr>
                        <w:t>_____________________________</w:t>
                      </w:r>
                      <w:r>
                        <w:rPr>
                          <w:b/>
                          <w:sz w:val="28"/>
                          <w:szCs w:val="28"/>
                        </w:rPr>
                        <w:t>__________________</w:t>
                      </w:r>
                    </w:p>
                    <w:p w:rsidR="003C675A" w:rsidRPr="007E6DE4" w:rsidRDefault="003C675A" w:rsidP="000954FB">
                      <w:pPr>
                        <w:jc w:val="center"/>
                        <w:rPr>
                          <w:i/>
                          <w:sz w:val="20"/>
                          <w:szCs w:val="20"/>
                        </w:rPr>
                      </w:pPr>
                      <w:r w:rsidRPr="007E6DE4">
                        <w:rPr>
                          <w:i/>
                          <w:sz w:val="20"/>
                          <w:szCs w:val="20"/>
                        </w:rPr>
                        <w:t>ИНН претендента (для претендентов-резидентов Российской Федерации)</w:t>
                      </w:r>
                    </w:p>
                    <w:p w:rsidR="003C675A" w:rsidRDefault="003C675A" w:rsidP="000954FB">
                      <w:pPr>
                        <w:jc w:val="both"/>
                      </w:pPr>
                    </w:p>
                    <w:p w:rsidR="003C675A" w:rsidRDefault="003C675A" w:rsidP="000954FB">
                      <w:pPr>
                        <w:jc w:val="center"/>
                        <w:rPr>
                          <w:b/>
                        </w:rPr>
                      </w:pPr>
                      <w:r w:rsidRPr="00923E2D">
                        <w:rPr>
                          <w:b/>
                        </w:rPr>
                        <w:t xml:space="preserve">ЗАЯВКА НА УЧАСТИЕ В </w:t>
                      </w:r>
                      <w:r>
                        <w:rPr>
                          <w:b/>
                        </w:rPr>
                        <w:t xml:space="preserve">ОТКРЫТОМ КОНКУРСЕ № </w:t>
                      </w:r>
                      <w:proofErr w:type="gramStart"/>
                      <w:r>
                        <w:rPr>
                          <w:b/>
                        </w:rPr>
                        <w:t>ОК</w:t>
                      </w:r>
                      <w:proofErr w:type="gramEnd"/>
                      <w:r>
                        <w:rPr>
                          <w:b/>
                        </w:rPr>
                        <w:t>-___-</w:t>
                      </w:r>
                      <w:r w:rsidRPr="00923E2D">
                        <w:rPr>
                          <w:b/>
                        </w:rPr>
                        <w:t>____</w:t>
                      </w:r>
                      <w:r>
                        <w:rPr>
                          <w:b/>
                        </w:rPr>
                        <w:t>-</w:t>
                      </w:r>
                      <w:r w:rsidRPr="00923E2D">
                        <w:rPr>
                          <w:b/>
                        </w:rPr>
                        <w:t>____</w:t>
                      </w:r>
                    </w:p>
                    <w:p w:rsidR="003C675A" w:rsidRPr="00923E2D" w:rsidRDefault="003C675A" w:rsidP="000954FB">
                      <w:pPr>
                        <w:jc w:val="center"/>
                        <w:rPr>
                          <w:b/>
                        </w:rPr>
                      </w:pPr>
                    </w:p>
                    <w:p w:rsidR="003C675A" w:rsidRPr="00923E2D" w:rsidRDefault="003C675A" w:rsidP="000954FB">
                      <w:pPr>
                        <w:ind w:left="2124" w:firstLine="708"/>
                        <w:rPr>
                          <w:i/>
                        </w:rPr>
                      </w:pPr>
                    </w:p>
                  </w:txbxContent>
                </v:textbox>
                <w10:wrap type="tight"/>
              </v:shape>
            </w:pict>
          </mc:Fallback>
        </mc:AlternateConten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6B4BA2">
      <w:pPr>
        <w:pStyle w:val="afa"/>
        <w:numPr>
          <w:ilvl w:val="2"/>
          <w:numId w:val="10"/>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602122" w:rsidRDefault="00BC3E20" w:rsidP="00602122">
      <w:pPr>
        <w:pStyle w:val="Default"/>
        <w:ind w:firstLine="709"/>
        <w:jc w:val="both"/>
        <w:rPr>
          <w:rFonts w:eastAsia="Times New Roman"/>
          <w:sz w:val="28"/>
          <w:szCs w:val="28"/>
        </w:rPr>
      </w:pPr>
      <w:r w:rsidRPr="00602122">
        <w:rPr>
          <w:rFonts w:eastAsia="Times New Roman"/>
          <w:sz w:val="28"/>
          <w:szCs w:val="28"/>
        </w:rPr>
        <w:t>В</w:t>
      </w:r>
      <w:r w:rsidR="00BB306F" w:rsidRPr="00602122">
        <w:rPr>
          <w:rFonts w:eastAsia="Times New Roman"/>
          <w:sz w:val="28"/>
          <w:szCs w:val="28"/>
        </w:rPr>
        <w:t xml:space="preserve"> случае если претендент подает З</w:t>
      </w:r>
      <w:r w:rsidRPr="00602122">
        <w:rPr>
          <w:rFonts w:eastAsia="Times New Roman"/>
          <w:sz w:val="28"/>
          <w:szCs w:val="28"/>
        </w:rPr>
        <w:t>аявки по нескольким лотам, надлежащим образом оформленные приложения к настоящей документации</w:t>
      </w:r>
      <w:r w:rsidR="002B41FD" w:rsidRPr="00602122">
        <w:rPr>
          <w:rFonts w:eastAsia="Times New Roman"/>
          <w:sz w:val="28"/>
          <w:szCs w:val="28"/>
        </w:rPr>
        <w:t xml:space="preserve"> о закупке</w:t>
      </w:r>
      <w:r w:rsidRPr="00602122">
        <w:rPr>
          <w:rFonts w:eastAsia="Times New Roman"/>
          <w:sz w:val="28"/>
          <w:szCs w:val="28"/>
        </w:rPr>
        <w:t>: № 1 (Заявка), № 3 (Финансово-коммерческое предложение с имеющимися приложениями</w:t>
      </w:r>
      <w:r w:rsidR="00475935" w:rsidRPr="00602122">
        <w:rPr>
          <w:rFonts w:eastAsia="Times New Roman"/>
          <w:sz w:val="28"/>
          <w:szCs w:val="28"/>
        </w:rPr>
        <w:t>, подготовленно</w:t>
      </w:r>
      <w:r w:rsidRPr="00602122">
        <w:rPr>
          <w:rFonts w:eastAsia="Times New Roman"/>
          <w:sz w:val="28"/>
          <w:szCs w:val="28"/>
        </w:rPr>
        <w:t xml:space="preserve">е в соответствии с </w:t>
      </w:r>
      <w:r w:rsidR="00BB306F" w:rsidRPr="00602122">
        <w:rPr>
          <w:rFonts w:eastAsia="Times New Roman"/>
          <w:sz w:val="28"/>
          <w:szCs w:val="28"/>
        </w:rPr>
        <w:t>требованиями Технического</w:t>
      </w:r>
      <w:r w:rsidRPr="00602122">
        <w:rPr>
          <w:rFonts w:eastAsia="Times New Roman"/>
          <w:sz w:val="28"/>
          <w:szCs w:val="28"/>
        </w:rPr>
        <w:t xml:space="preserve"> задани</w:t>
      </w:r>
      <w:r w:rsidR="00BB306F" w:rsidRPr="00602122">
        <w:rPr>
          <w:rFonts w:eastAsia="Times New Roman"/>
          <w:sz w:val="28"/>
          <w:szCs w:val="28"/>
        </w:rPr>
        <w:t>я</w:t>
      </w:r>
      <w:r w:rsidRPr="00602122">
        <w:rPr>
          <w:rFonts w:eastAsia="Times New Roman"/>
          <w:sz w:val="28"/>
          <w:szCs w:val="28"/>
        </w:rPr>
        <w:t>), предоставляются по каждому лоту отдельными пакетами (файлами) с подтверждающими документами</w:t>
      </w:r>
      <w:r w:rsidR="002810F4" w:rsidRPr="00602122">
        <w:rPr>
          <w:rFonts w:eastAsia="Times New Roman"/>
          <w:sz w:val="28"/>
          <w:szCs w:val="28"/>
        </w:rPr>
        <w:t>,</w:t>
      </w:r>
      <w:r w:rsidRPr="00602122">
        <w:rPr>
          <w:rFonts w:eastAsia="Times New Roman"/>
          <w:sz w:val="28"/>
          <w:szCs w:val="28"/>
        </w:rPr>
        <w:t xml:space="preserve"> отнесенными к </w:t>
      </w:r>
      <w:r w:rsidRPr="00602122">
        <w:rPr>
          <w:rFonts w:eastAsia="Times New Roman"/>
          <w:sz w:val="28"/>
          <w:szCs w:val="28"/>
        </w:rPr>
        <w:lastRenderedPageBreak/>
        <w:t>данному лоту. Документы, указанные в пункте 2.3.1</w:t>
      </w:r>
      <w:r w:rsidR="0012029A" w:rsidRPr="00602122">
        <w:rPr>
          <w:rFonts w:eastAsia="Times New Roman"/>
          <w:sz w:val="28"/>
          <w:szCs w:val="28"/>
        </w:rPr>
        <w:t xml:space="preserve"> </w:t>
      </w:r>
      <w:r w:rsidR="00475935" w:rsidRPr="00602122">
        <w:rPr>
          <w:rFonts w:eastAsia="Times New Roman"/>
          <w:sz w:val="28"/>
          <w:szCs w:val="28"/>
        </w:rPr>
        <w:t xml:space="preserve">(кроме уже </w:t>
      </w:r>
      <w:proofErr w:type="gramStart"/>
      <w:r w:rsidR="00475935" w:rsidRPr="00602122">
        <w:rPr>
          <w:rFonts w:eastAsia="Times New Roman"/>
          <w:sz w:val="28"/>
          <w:szCs w:val="28"/>
        </w:rPr>
        <w:t>п</w:t>
      </w:r>
      <w:r w:rsidR="00C46EEA" w:rsidRPr="00602122">
        <w:rPr>
          <w:rFonts w:eastAsia="Times New Roman"/>
          <w:sz w:val="28"/>
          <w:szCs w:val="28"/>
        </w:rPr>
        <w:t>р</w:t>
      </w:r>
      <w:r w:rsidR="00475935" w:rsidRPr="00602122">
        <w:rPr>
          <w:rFonts w:eastAsia="Times New Roman"/>
          <w:sz w:val="28"/>
          <w:szCs w:val="28"/>
        </w:rPr>
        <w:t>едставленных</w:t>
      </w:r>
      <w:proofErr w:type="gramEnd"/>
      <w:r w:rsidR="00475935" w:rsidRPr="00602122">
        <w:rPr>
          <w:rFonts w:eastAsia="Times New Roman"/>
          <w:sz w:val="28"/>
          <w:szCs w:val="28"/>
        </w:rPr>
        <w:t xml:space="preserve"> в соответствии с приложениями</w:t>
      </w:r>
      <w:r w:rsidRPr="00602122">
        <w:rPr>
          <w:rFonts w:eastAsia="Times New Roman"/>
          <w:sz w:val="28"/>
          <w:szCs w:val="28"/>
        </w:rPr>
        <w:t xml:space="preserve"> </w:t>
      </w:r>
      <w:r w:rsidR="00475935" w:rsidRPr="00602122">
        <w:rPr>
          <w:rFonts w:eastAsia="Times New Roman"/>
          <w:sz w:val="28"/>
          <w:szCs w:val="28"/>
        </w:rPr>
        <w:t xml:space="preserve">№ 1 и № 3 по каждому лоту) </w:t>
      </w:r>
      <w:r w:rsidRPr="00602122">
        <w:rPr>
          <w:rFonts w:eastAsia="Times New Roman"/>
          <w:sz w:val="28"/>
          <w:szCs w:val="28"/>
        </w:rPr>
        <w:t>настоящей документации</w:t>
      </w:r>
      <w:r w:rsidR="00475935" w:rsidRPr="00602122">
        <w:rPr>
          <w:rFonts w:eastAsia="Times New Roman"/>
          <w:sz w:val="28"/>
          <w:szCs w:val="28"/>
        </w:rPr>
        <w:t xml:space="preserve"> о закупке</w:t>
      </w:r>
      <w:r w:rsidR="006A6A23" w:rsidRPr="00602122">
        <w:rPr>
          <w:rFonts w:eastAsia="Times New Roman"/>
          <w:sz w:val="28"/>
          <w:szCs w:val="28"/>
        </w:rPr>
        <w:t>,</w:t>
      </w:r>
      <w:r w:rsidR="00475935" w:rsidRPr="00602122">
        <w:rPr>
          <w:rFonts w:eastAsia="Times New Roman"/>
          <w:sz w:val="28"/>
          <w:szCs w:val="28"/>
        </w:rPr>
        <w:t xml:space="preserve"> </w:t>
      </w:r>
      <w:r w:rsidRPr="00602122">
        <w:rPr>
          <w:rFonts w:eastAsia="Times New Roman"/>
          <w:sz w:val="28"/>
          <w:szCs w:val="28"/>
        </w:rPr>
        <w:t>прикладываются к лоту, имеющему наименьший номер. В о</w:t>
      </w:r>
      <w:r w:rsidR="00BB306F" w:rsidRPr="00602122">
        <w:rPr>
          <w:rFonts w:eastAsia="Times New Roman"/>
          <w:sz w:val="28"/>
          <w:szCs w:val="28"/>
        </w:rPr>
        <w:t>писи документов содержащихся в З</w:t>
      </w:r>
      <w:r w:rsidRPr="00602122">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6B4BA2">
      <w:pPr>
        <w:pStyle w:val="afa"/>
        <w:numPr>
          <w:ilvl w:val="2"/>
          <w:numId w:val="10"/>
        </w:numPr>
        <w:tabs>
          <w:tab w:val="left" w:pos="720"/>
        </w:tabs>
        <w:ind w:left="0" w:firstLine="709"/>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1430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6B4BA2">
      <w:pPr>
        <w:pStyle w:val="Default"/>
        <w:numPr>
          <w:ilvl w:val="2"/>
          <w:numId w:val="10"/>
        </w:numPr>
        <w:tabs>
          <w:tab w:val="left" w:pos="720"/>
        </w:tabs>
        <w:ind w:left="0" w:firstLine="709"/>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6B4BA2">
      <w:pPr>
        <w:pStyle w:val="Default"/>
        <w:numPr>
          <w:ilvl w:val="2"/>
          <w:numId w:val="10"/>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письм</w:t>
      </w:r>
      <w:proofErr w:type="gramStart"/>
      <w:r w:rsidR="00F53BD9">
        <w:rPr>
          <w:rFonts w:eastAsia="Times New Roman"/>
          <w:sz w:val="28"/>
          <w:szCs w:val="28"/>
        </w:rPr>
        <w:t>о</w:t>
      </w:r>
      <w:r w:rsidR="00044646">
        <w:rPr>
          <w:rFonts w:eastAsia="Times New Roman"/>
          <w:sz w:val="28"/>
          <w:szCs w:val="28"/>
        </w:rPr>
        <w:t>(</w:t>
      </w:r>
      <w:proofErr w:type="gramEnd"/>
      <w:r w:rsidR="00044646">
        <w:rPr>
          <w:rFonts w:eastAsia="Times New Roman"/>
          <w:sz w:val="28"/>
          <w:szCs w:val="28"/>
        </w:rPr>
        <w:t>конверт)</w:t>
      </w:r>
      <w:r w:rsidR="00F53BD9">
        <w:rPr>
          <w:rFonts w:eastAsia="Times New Roman"/>
          <w:sz w:val="28"/>
          <w:szCs w:val="28"/>
        </w:rPr>
        <w:t xml:space="preserve">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w:t>
      </w:r>
      <w:proofErr w:type="spellEnd"/>
      <w:r>
        <w:rPr>
          <w:rFonts w:eastAsia="Times New Roman"/>
          <w:sz w:val="28"/>
          <w:szCs w:val="28"/>
        </w:rPr>
        <w:t>-память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044646">
        <w:rPr>
          <w:rFonts w:eastAsia="Times New Roman"/>
          <w:sz w:val="28"/>
          <w:szCs w:val="28"/>
        </w:rPr>
        <w:t>1.</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sidR="00044646">
        <w:rPr>
          <w:rFonts w:eastAsia="Times New Roman"/>
          <w:sz w:val="28"/>
          <w:szCs w:val="28"/>
        </w:rPr>
        <w:t>1.</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00044646">
        <w:rPr>
          <w:rFonts w:eastAsia="Times New Roman"/>
          <w:sz w:val="28"/>
          <w:szCs w:val="28"/>
        </w:rPr>
        <w:t>2.</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44646">
        <w:rPr>
          <w:rFonts w:eastAsia="Times New Roman"/>
          <w:sz w:val="28"/>
          <w:szCs w:val="28"/>
        </w:rPr>
        <w:t>3.</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A4662D">
      <w:pPr>
        <w:pStyle w:val="Default"/>
        <w:ind w:firstLine="709"/>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6B4BA2">
      <w:pPr>
        <w:pStyle w:val="afa"/>
        <w:numPr>
          <w:ilvl w:val="2"/>
          <w:numId w:val="10"/>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214302">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6B4BA2">
      <w:pPr>
        <w:pStyle w:val="afa"/>
        <w:numPr>
          <w:ilvl w:val="2"/>
          <w:numId w:val="1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A4662D">
      <w:pPr>
        <w:pStyle w:val="afa"/>
        <w:rPr>
          <w:sz w:val="28"/>
        </w:rPr>
      </w:pPr>
    </w:p>
    <w:p w:rsidR="007E1FF2" w:rsidRPr="00602122" w:rsidRDefault="007E1FF2" w:rsidP="00602122">
      <w:pPr>
        <w:pStyle w:val="Default"/>
        <w:ind w:firstLine="709"/>
        <w:jc w:val="both"/>
        <w:rPr>
          <w:rFonts w:eastAsia="Times New Roman"/>
          <w:sz w:val="28"/>
          <w:szCs w:val="28"/>
        </w:rPr>
      </w:pPr>
    </w:p>
    <w:p w:rsidR="000954FB" w:rsidRPr="00602122" w:rsidRDefault="000954FB" w:rsidP="006B4BA2">
      <w:pPr>
        <w:pStyle w:val="2"/>
        <w:numPr>
          <w:ilvl w:val="1"/>
          <w:numId w:val="10"/>
        </w:numPr>
        <w:tabs>
          <w:tab w:val="clear" w:pos="1260"/>
          <w:tab w:val="num" w:pos="-180"/>
          <w:tab w:val="num" w:pos="540"/>
        </w:tabs>
        <w:spacing w:before="0" w:after="0"/>
        <w:ind w:left="0" w:firstLine="709"/>
        <w:jc w:val="both"/>
        <w:rPr>
          <w:rFonts w:eastAsia="MS Mincho"/>
          <w:i w:val="0"/>
        </w:rPr>
      </w:pPr>
      <w:r w:rsidRPr="00602122">
        <w:rPr>
          <w:rFonts w:eastAsia="MS Mincho"/>
          <w:i w:val="0"/>
        </w:rPr>
        <w:t>Финансово-коммерческое предложение</w:t>
      </w:r>
    </w:p>
    <w:p w:rsidR="000954FB" w:rsidRPr="00155A01" w:rsidRDefault="000954FB" w:rsidP="00A4662D">
      <w:pPr>
        <w:widowControl w:val="0"/>
        <w:ind w:firstLine="709"/>
        <w:jc w:val="both"/>
      </w:pPr>
    </w:p>
    <w:p w:rsidR="000954FB" w:rsidRPr="009A1114" w:rsidRDefault="000954FB" w:rsidP="00A4662D">
      <w:pPr>
        <w:pStyle w:val="a"/>
        <w:widowControl w:val="0"/>
        <w:ind w:left="0" w:firstLine="709"/>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A4662D">
      <w:pPr>
        <w:pStyle w:val="a"/>
        <w:ind w:left="0" w:firstLine="709"/>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A4662D">
      <w:pPr>
        <w:pStyle w:val="a"/>
        <w:ind w:left="0" w:firstLine="709"/>
        <w:rPr>
          <w:b w:val="0"/>
          <w:i w:val="0"/>
        </w:rPr>
      </w:pPr>
      <w:r w:rsidRPr="009A1114">
        <w:rPr>
          <w:b w:val="0"/>
          <w:i w:val="0"/>
        </w:rPr>
        <w:lastRenderedPageBreak/>
        <w:t xml:space="preserve">Финансово-коммерческое предложение должно содержать сроки выполнения работ, оказания услуг, поставки товаров,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A4662D">
      <w:pPr>
        <w:pStyle w:val="a"/>
        <w:ind w:left="0" w:firstLine="709"/>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sidR="008F356D">
        <w:rPr>
          <w:b w:val="0"/>
          <w:i w:val="0"/>
        </w:rPr>
        <w:t xml:space="preserve"> в том числе с применением условий пункта 5 Информационной карты </w:t>
      </w:r>
      <w:r w:rsidRPr="009A1114">
        <w:rPr>
          <w:b w:val="0"/>
          <w:i w:val="0"/>
        </w:rPr>
        <w:t xml:space="preserve">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D83D46" w:rsidRDefault="000954FB" w:rsidP="00A4662D">
      <w:pPr>
        <w:pStyle w:val="a"/>
        <w:numPr>
          <w:ilvl w:val="0"/>
          <w:numId w:val="0"/>
        </w:numPr>
        <w:ind w:firstLine="709"/>
        <w:rPr>
          <w:b w:val="0"/>
          <w:i w:val="0"/>
        </w:rPr>
      </w:pPr>
      <w:r w:rsidRPr="009A1114">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w:t>
      </w:r>
      <w:r w:rsidRPr="00D83D46">
        <w:rPr>
          <w:b w:val="0"/>
          <w:i w:val="0"/>
        </w:rPr>
        <w:t>настоящей документации</w:t>
      </w:r>
      <w:r w:rsidR="00475935" w:rsidRPr="00D83D46">
        <w:rPr>
          <w:b w:val="0"/>
          <w:i w:val="0"/>
        </w:rPr>
        <w:t xml:space="preserve"> о закупке</w:t>
      </w:r>
      <w:r w:rsidRPr="00D83D46">
        <w:rPr>
          <w:b w:val="0"/>
          <w:i w:val="0"/>
        </w:rPr>
        <w:t xml:space="preserve">. </w:t>
      </w:r>
    </w:p>
    <w:p w:rsidR="000954FB" w:rsidRDefault="000954FB" w:rsidP="00A4662D">
      <w:pPr>
        <w:pStyle w:val="a"/>
        <w:ind w:left="0" w:firstLine="709"/>
        <w:rPr>
          <w:b w:val="0"/>
          <w:i w:val="0"/>
        </w:rPr>
      </w:pPr>
      <w:r w:rsidRPr="009A1114">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9A1114">
        <w:rPr>
          <w:b w:val="0"/>
          <w:i w:val="0"/>
        </w:rPr>
        <w:t>более предельного</w:t>
      </w:r>
      <w:proofErr w:type="gramEnd"/>
      <w:r w:rsidRPr="009A1114">
        <w:rPr>
          <w:b w:val="0"/>
          <w:i w:val="0"/>
        </w:rPr>
        <w:t xml:space="preserve"> срока, определенного Заказчиком в </w:t>
      </w:r>
      <w:r w:rsidRPr="00BB4A7E">
        <w:rPr>
          <w:b w:val="0"/>
          <w:i w:val="0"/>
        </w:rPr>
        <w:t>Т</w:t>
      </w:r>
      <w:r w:rsidR="006400A0" w:rsidRPr="00BB4A7E">
        <w:rPr>
          <w:b w:val="0"/>
          <w:i w:val="0"/>
        </w:rPr>
        <w:t xml:space="preserve">ехническом задании </w:t>
      </w:r>
      <w:r w:rsidR="00D974D3" w:rsidRPr="00BB4A7E">
        <w:rPr>
          <w:b w:val="0"/>
          <w:i w:val="0"/>
        </w:rPr>
        <w:t>и/или И</w:t>
      </w:r>
      <w:r w:rsidR="00BB5B51" w:rsidRPr="00BB4A7E">
        <w:rPr>
          <w:b w:val="0"/>
          <w:i w:val="0"/>
        </w:rPr>
        <w:t>нформационной карте</w:t>
      </w:r>
      <w:r w:rsidRPr="00BB4A7E">
        <w:rPr>
          <w:b w:val="0"/>
          <w:i w:val="0"/>
        </w:rPr>
        <w:t xml:space="preserve">. </w:t>
      </w:r>
    </w:p>
    <w:p w:rsidR="00D31FFF" w:rsidRDefault="00D31FFF" w:rsidP="00A4662D">
      <w:pPr>
        <w:pStyle w:val="a"/>
        <w:numPr>
          <w:ilvl w:val="0"/>
          <w:numId w:val="0"/>
        </w:numPr>
        <w:ind w:firstLine="709"/>
        <w:rPr>
          <w:b w:val="0"/>
          <w:i w:val="0"/>
        </w:rPr>
      </w:pPr>
    </w:p>
    <w:p w:rsidR="00D31FFF" w:rsidRDefault="00D31FFF" w:rsidP="00A4662D">
      <w:pPr>
        <w:pStyle w:val="a"/>
        <w:numPr>
          <w:ilvl w:val="0"/>
          <w:numId w:val="0"/>
        </w:numPr>
        <w:ind w:firstLine="709"/>
        <w:rPr>
          <w:b w:val="0"/>
          <w:i w:val="0"/>
        </w:rPr>
      </w:pPr>
    </w:p>
    <w:p w:rsidR="000954FB" w:rsidRPr="00A4662D" w:rsidRDefault="006400A0" w:rsidP="00A4662D">
      <w:pPr>
        <w:spacing w:after="120"/>
        <w:jc w:val="center"/>
        <w:outlineLvl w:val="0"/>
        <w:rPr>
          <w:b/>
          <w:bCs/>
          <w:sz w:val="32"/>
          <w:szCs w:val="32"/>
        </w:rPr>
      </w:pPr>
      <w:r w:rsidRPr="00A4662D">
        <w:rPr>
          <w:b/>
          <w:bCs/>
          <w:sz w:val="32"/>
          <w:szCs w:val="32"/>
        </w:rPr>
        <w:t>Раздел</w:t>
      </w:r>
      <w:r w:rsidR="00C376C1" w:rsidRPr="00A4662D">
        <w:rPr>
          <w:b/>
          <w:bCs/>
          <w:sz w:val="32"/>
          <w:szCs w:val="32"/>
        </w:rPr>
        <w:t xml:space="preserve"> 4.</w:t>
      </w:r>
      <w:r w:rsidR="000954FB" w:rsidRPr="00A4662D">
        <w:rPr>
          <w:b/>
          <w:bCs/>
          <w:sz w:val="32"/>
          <w:szCs w:val="32"/>
        </w:rPr>
        <w:t xml:space="preserve"> Техническое задание</w:t>
      </w:r>
    </w:p>
    <w:p w:rsidR="007D49C2" w:rsidRDefault="007D49C2" w:rsidP="007D49C2">
      <w:pPr>
        <w:pStyle w:val="Default"/>
        <w:rPr>
          <w:b/>
        </w:rPr>
      </w:pPr>
    </w:p>
    <w:p w:rsidR="00717033" w:rsidRPr="00C4063B" w:rsidRDefault="00717033" w:rsidP="006B4BA2">
      <w:pPr>
        <w:pStyle w:val="2"/>
        <w:numPr>
          <w:ilvl w:val="0"/>
          <w:numId w:val="33"/>
        </w:numPr>
        <w:spacing w:before="0" w:after="0"/>
        <w:ind w:left="0" w:firstLine="709"/>
        <w:jc w:val="both"/>
        <w:rPr>
          <w:rFonts w:cs="Times New Roman"/>
          <w:i w:val="0"/>
          <w:iCs w:val="0"/>
        </w:rPr>
      </w:pPr>
      <w:r w:rsidRPr="00C4063B">
        <w:rPr>
          <w:rFonts w:cs="Times New Roman"/>
          <w:i w:val="0"/>
          <w:iCs w:val="0"/>
        </w:rPr>
        <w:t>Общие положения</w:t>
      </w:r>
    </w:p>
    <w:p w:rsidR="00717033" w:rsidRPr="00FD07ED" w:rsidRDefault="00717033" w:rsidP="00A4662D">
      <w:pPr>
        <w:ind w:firstLine="709"/>
        <w:jc w:val="both"/>
        <w:rPr>
          <w:sz w:val="28"/>
          <w:szCs w:val="28"/>
        </w:rPr>
      </w:pPr>
    </w:p>
    <w:p w:rsidR="00717033" w:rsidRPr="00FD07ED" w:rsidRDefault="00717033" w:rsidP="00FD07ED">
      <w:pPr>
        <w:tabs>
          <w:tab w:val="num" w:pos="1070"/>
        </w:tabs>
        <w:ind w:firstLine="709"/>
        <w:jc w:val="both"/>
        <w:outlineLvl w:val="2"/>
        <w:rPr>
          <w:sz w:val="28"/>
          <w:szCs w:val="28"/>
        </w:rPr>
      </w:pPr>
      <w:r w:rsidRPr="00FD07ED">
        <w:rPr>
          <w:sz w:val="28"/>
          <w:szCs w:val="28"/>
        </w:rPr>
        <w:t xml:space="preserve">4.1.1 Предметом Открытого конкурса является оказание услуг по сопровождению сделки по приобретению </w:t>
      </w:r>
      <w:r w:rsidR="00B041FD" w:rsidRPr="00FD07ED">
        <w:rPr>
          <w:sz w:val="28"/>
          <w:szCs w:val="28"/>
        </w:rPr>
        <w:t xml:space="preserve"> пакета акций/доли в уставном капитале </w:t>
      </w:r>
      <w:r w:rsidRPr="00FD07ED">
        <w:rPr>
          <w:sz w:val="28"/>
          <w:szCs w:val="28"/>
        </w:rPr>
        <w:t>российской компании.</w:t>
      </w:r>
    </w:p>
    <w:p w:rsidR="007D49C2" w:rsidRPr="00FD07ED" w:rsidRDefault="007D49C2" w:rsidP="00FD07ED">
      <w:pPr>
        <w:tabs>
          <w:tab w:val="num" w:pos="1070"/>
        </w:tabs>
        <w:ind w:firstLine="709"/>
        <w:jc w:val="both"/>
        <w:rPr>
          <w:sz w:val="28"/>
          <w:szCs w:val="28"/>
        </w:rPr>
      </w:pPr>
      <w:r w:rsidRPr="00FD07ED">
        <w:rPr>
          <w:sz w:val="28"/>
          <w:szCs w:val="28"/>
        </w:rPr>
        <w:t>Объектом финансовой, налоговой и юридической проверок</w:t>
      </w:r>
      <w:r w:rsidR="00895B15" w:rsidRPr="00FD07ED">
        <w:rPr>
          <w:sz w:val="28"/>
          <w:szCs w:val="28"/>
        </w:rPr>
        <w:t xml:space="preserve"> (далее – Проверки)</w:t>
      </w:r>
      <w:r w:rsidR="00D31FFF" w:rsidRPr="00FD07ED">
        <w:rPr>
          <w:sz w:val="28"/>
          <w:szCs w:val="28"/>
        </w:rPr>
        <w:t xml:space="preserve">, </w:t>
      </w:r>
      <w:r w:rsidRPr="00FD07ED">
        <w:rPr>
          <w:sz w:val="28"/>
          <w:szCs w:val="28"/>
        </w:rPr>
        <w:t xml:space="preserve"> является Целевая компания и три ее дочерних общества  (далее – Группа компаний). </w:t>
      </w:r>
    </w:p>
    <w:p w:rsidR="007D49C2" w:rsidRPr="00D31FFF" w:rsidRDefault="007D49C2" w:rsidP="00A4662D">
      <w:pPr>
        <w:pStyle w:val="Default"/>
        <w:ind w:firstLine="709"/>
        <w:jc w:val="both"/>
        <w:rPr>
          <w:sz w:val="28"/>
          <w:szCs w:val="28"/>
        </w:rPr>
      </w:pPr>
      <w:r w:rsidRPr="00717033">
        <w:rPr>
          <w:sz w:val="28"/>
          <w:szCs w:val="28"/>
        </w:rPr>
        <w:t xml:space="preserve">Все компании Группы зарегистрированы и ведут деятельность в </w:t>
      </w:r>
      <w:r w:rsidRPr="00D31FFF">
        <w:rPr>
          <w:sz w:val="28"/>
          <w:szCs w:val="28"/>
        </w:rPr>
        <w:t>Российской Федерации.</w:t>
      </w:r>
    </w:p>
    <w:p w:rsidR="00A60920" w:rsidRDefault="00A60920" w:rsidP="00A4662D">
      <w:pPr>
        <w:pStyle w:val="Default"/>
        <w:ind w:firstLine="709"/>
        <w:jc w:val="both"/>
        <w:rPr>
          <w:sz w:val="28"/>
          <w:szCs w:val="28"/>
        </w:rPr>
      </w:pPr>
      <w:r w:rsidRPr="00D31FFF">
        <w:rPr>
          <w:bCs/>
          <w:sz w:val="28"/>
          <w:szCs w:val="28"/>
        </w:rPr>
        <w:t>Объектом оценки</w:t>
      </w:r>
      <w:r w:rsidR="00F912FB">
        <w:rPr>
          <w:bCs/>
          <w:sz w:val="28"/>
          <w:szCs w:val="28"/>
        </w:rPr>
        <w:t xml:space="preserve"> рыночной</w:t>
      </w:r>
      <w:r w:rsidR="00D31FFF" w:rsidRPr="00D31FFF">
        <w:rPr>
          <w:bCs/>
          <w:sz w:val="28"/>
          <w:szCs w:val="28"/>
        </w:rPr>
        <w:t xml:space="preserve"> стоимости </w:t>
      </w:r>
      <w:r w:rsidRPr="00D31FFF">
        <w:rPr>
          <w:bCs/>
          <w:sz w:val="28"/>
          <w:szCs w:val="28"/>
        </w:rPr>
        <w:t>является</w:t>
      </w:r>
      <w:r w:rsidR="00316B32">
        <w:rPr>
          <w:bCs/>
          <w:sz w:val="28"/>
          <w:szCs w:val="28"/>
        </w:rPr>
        <w:t xml:space="preserve"> </w:t>
      </w:r>
      <w:r w:rsidR="00B041FD" w:rsidRPr="00B041FD">
        <w:rPr>
          <w:bCs/>
          <w:sz w:val="28"/>
          <w:szCs w:val="28"/>
        </w:rPr>
        <w:t>пакет акций/дол</w:t>
      </w:r>
      <w:r w:rsidR="00B041FD">
        <w:rPr>
          <w:bCs/>
          <w:sz w:val="28"/>
          <w:szCs w:val="28"/>
        </w:rPr>
        <w:t>я</w:t>
      </w:r>
      <w:r w:rsidR="00B041FD" w:rsidRPr="00B041FD">
        <w:rPr>
          <w:bCs/>
          <w:sz w:val="28"/>
          <w:szCs w:val="28"/>
        </w:rPr>
        <w:t xml:space="preserve"> в уставном капитале</w:t>
      </w:r>
      <w:r w:rsidR="00316B32">
        <w:rPr>
          <w:bCs/>
          <w:sz w:val="28"/>
          <w:szCs w:val="28"/>
        </w:rPr>
        <w:t xml:space="preserve"> </w:t>
      </w:r>
      <w:r w:rsidR="00316B32" w:rsidRPr="00D31FFF">
        <w:rPr>
          <w:sz w:val="28"/>
          <w:szCs w:val="28"/>
        </w:rPr>
        <w:t>Целев</w:t>
      </w:r>
      <w:r w:rsidR="00316B32">
        <w:rPr>
          <w:sz w:val="28"/>
          <w:szCs w:val="28"/>
        </w:rPr>
        <w:t>ой</w:t>
      </w:r>
      <w:r w:rsidR="00316B32" w:rsidRPr="00D31FFF">
        <w:rPr>
          <w:sz w:val="28"/>
          <w:szCs w:val="28"/>
        </w:rPr>
        <w:t xml:space="preserve"> </w:t>
      </w:r>
      <w:r w:rsidR="00D31FFF" w:rsidRPr="00D31FFF">
        <w:rPr>
          <w:sz w:val="28"/>
          <w:szCs w:val="28"/>
        </w:rPr>
        <w:t>компани</w:t>
      </w:r>
      <w:r w:rsidR="00316B32">
        <w:rPr>
          <w:sz w:val="28"/>
          <w:szCs w:val="28"/>
        </w:rPr>
        <w:t>и</w:t>
      </w:r>
      <w:r w:rsidR="00D31FFF" w:rsidRPr="00D31FFF">
        <w:rPr>
          <w:sz w:val="28"/>
          <w:szCs w:val="28"/>
        </w:rPr>
        <w:t>.</w:t>
      </w:r>
    </w:p>
    <w:p w:rsidR="00316B32" w:rsidRPr="00D31FFF" w:rsidRDefault="00316B32" w:rsidP="00A4662D">
      <w:pPr>
        <w:pStyle w:val="Default"/>
        <w:ind w:firstLine="709"/>
        <w:jc w:val="both"/>
        <w:rPr>
          <w:bCs/>
          <w:sz w:val="28"/>
          <w:szCs w:val="28"/>
        </w:rPr>
      </w:pPr>
      <w:r>
        <w:rPr>
          <w:sz w:val="28"/>
          <w:szCs w:val="28"/>
        </w:rPr>
        <w:t>Объектом разработки финансовой модели и бизнес-плана развития является Группа компаний.</w:t>
      </w:r>
    </w:p>
    <w:p w:rsidR="007D49C2" w:rsidRPr="00717033" w:rsidRDefault="007D49C2" w:rsidP="00A4662D">
      <w:pPr>
        <w:pStyle w:val="Default"/>
        <w:ind w:firstLine="709"/>
        <w:jc w:val="both"/>
        <w:rPr>
          <w:sz w:val="28"/>
          <w:szCs w:val="28"/>
        </w:rPr>
      </w:pPr>
      <w:r w:rsidRPr="00D31FFF">
        <w:rPr>
          <w:sz w:val="28"/>
          <w:szCs w:val="28"/>
        </w:rPr>
        <w:t>Группа</w:t>
      </w:r>
      <w:r w:rsidRPr="00717033">
        <w:rPr>
          <w:sz w:val="28"/>
          <w:szCs w:val="28"/>
        </w:rPr>
        <w:t xml:space="preserve"> компаний обладает существенным перечнем активов в виде не</w:t>
      </w:r>
      <w:r w:rsidR="00D31FFF">
        <w:rPr>
          <w:sz w:val="28"/>
          <w:szCs w:val="28"/>
        </w:rPr>
        <w:t>движимого и движимого имущества.</w:t>
      </w:r>
    </w:p>
    <w:p w:rsidR="00A60920" w:rsidRDefault="00A60920" w:rsidP="00A4662D">
      <w:pPr>
        <w:pStyle w:val="19"/>
        <w:ind w:firstLine="709"/>
        <w:rPr>
          <w:rFonts w:eastAsia="MS Mincho"/>
          <w:szCs w:val="28"/>
        </w:rPr>
      </w:pPr>
      <w:r w:rsidRPr="008F0662">
        <w:rPr>
          <w:rFonts w:eastAsia="MS Mincho"/>
          <w:szCs w:val="28"/>
        </w:rPr>
        <w:t xml:space="preserve">Детальная информация о </w:t>
      </w:r>
      <w:r w:rsidRPr="008F0662">
        <w:rPr>
          <w:bCs/>
          <w:szCs w:val="28"/>
        </w:rPr>
        <w:t>Групп</w:t>
      </w:r>
      <w:r w:rsidR="00895B15">
        <w:rPr>
          <w:bCs/>
          <w:szCs w:val="28"/>
        </w:rPr>
        <w:t>е</w:t>
      </w:r>
      <w:r w:rsidRPr="008F0662">
        <w:rPr>
          <w:bCs/>
          <w:szCs w:val="28"/>
        </w:rPr>
        <w:t xml:space="preserve"> компаний</w:t>
      </w:r>
      <w:r w:rsidRPr="008F0662">
        <w:rPr>
          <w:rFonts w:eastAsia="MS Mincho"/>
          <w:szCs w:val="28"/>
        </w:rPr>
        <w:t xml:space="preserve"> является конфиденциальной информацией и передается представителю Претендента лично по адресу:                   г. Москва, пер. </w:t>
      </w:r>
      <w:proofErr w:type="gramStart"/>
      <w:r w:rsidRPr="008F0662">
        <w:rPr>
          <w:rFonts w:eastAsia="MS Mincho"/>
          <w:szCs w:val="28"/>
        </w:rPr>
        <w:t>Оружейный</w:t>
      </w:r>
      <w:proofErr w:type="gramEnd"/>
      <w:r w:rsidRPr="008F0662">
        <w:rPr>
          <w:rFonts w:eastAsia="MS Mincho"/>
          <w:szCs w:val="28"/>
        </w:rPr>
        <w:t xml:space="preserve">, д. 19, после предъявления оригинала доверенности </w:t>
      </w:r>
      <w:r w:rsidRPr="008F0662">
        <w:rPr>
          <w:rFonts w:eastAsia="MS Mincho"/>
          <w:szCs w:val="28"/>
        </w:rPr>
        <w:lastRenderedPageBreak/>
        <w:t xml:space="preserve">на право получения документов, подписанной уполномоченным лицом Претендента, и передачи Заказчику оригинала гарантийного письма о не разглашении полученной информации, подписанного уполномоченным лицом Претендента. Контактное лицо Заказчика для целей передачи детальной информации о </w:t>
      </w:r>
      <w:r w:rsidRPr="008F0662">
        <w:rPr>
          <w:bCs/>
          <w:szCs w:val="28"/>
        </w:rPr>
        <w:t>Групп</w:t>
      </w:r>
      <w:r w:rsidR="00895B15">
        <w:rPr>
          <w:bCs/>
          <w:szCs w:val="28"/>
        </w:rPr>
        <w:t>е</w:t>
      </w:r>
      <w:r w:rsidRPr="008F0662">
        <w:rPr>
          <w:bCs/>
          <w:szCs w:val="28"/>
        </w:rPr>
        <w:t xml:space="preserve"> компаний</w:t>
      </w:r>
      <w:r w:rsidRPr="008F0662">
        <w:rPr>
          <w:rFonts w:eastAsia="MS Mincho"/>
          <w:szCs w:val="28"/>
        </w:rPr>
        <w:t xml:space="preserve">  указано в п. 2 Информационной карты. Форма гарантийного письма приведена в приложении № </w:t>
      </w:r>
      <w:r w:rsidR="008F0662" w:rsidRPr="008F0662">
        <w:rPr>
          <w:rFonts w:eastAsia="MS Mincho"/>
          <w:szCs w:val="28"/>
        </w:rPr>
        <w:t>6</w:t>
      </w:r>
      <w:r w:rsidRPr="008F0662">
        <w:rPr>
          <w:rFonts w:eastAsia="MS Mincho"/>
          <w:szCs w:val="28"/>
        </w:rPr>
        <w:t xml:space="preserve"> к настоящей документации о закупке.</w:t>
      </w:r>
    </w:p>
    <w:p w:rsidR="00717033" w:rsidRPr="00AD2A22" w:rsidRDefault="00717033" w:rsidP="00FD07ED">
      <w:pPr>
        <w:tabs>
          <w:tab w:val="num" w:pos="1070"/>
        </w:tabs>
        <w:ind w:firstLine="709"/>
        <w:jc w:val="both"/>
        <w:outlineLvl w:val="2"/>
        <w:rPr>
          <w:sz w:val="28"/>
          <w:szCs w:val="28"/>
        </w:rPr>
      </w:pPr>
      <w:r>
        <w:rPr>
          <w:sz w:val="28"/>
          <w:szCs w:val="28"/>
        </w:rPr>
        <w:t>4.1.</w:t>
      </w:r>
      <w:r w:rsidR="00D95C85" w:rsidRPr="006B4BA2">
        <w:rPr>
          <w:sz w:val="28"/>
          <w:szCs w:val="28"/>
        </w:rPr>
        <w:t>2</w:t>
      </w:r>
      <w:r>
        <w:rPr>
          <w:sz w:val="28"/>
          <w:szCs w:val="28"/>
        </w:rPr>
        <w:t xml:space="preserve">.  </w:t>
      </w:r>
      <w:r w:rsidRPr="00AD2A22">
        <w:rPr>
          <w:sz w:val="28"/>
          <w:szCs w:val="28"/>
        </w:rPr>
        <w:t xml:space="preserve">Предмет </w:t>
      </w:r>
      <w:r>
        <w:rPr>
          <w:sz w:val="28"/>
          <w:szCs w:val="28"/>
        </w:rPr>
        <w:t xml:space="preserve">Открытого конкурса </w:t>
      </w:r>
      <w:r w:rsidRPr="00AD2A22">
        <w:rPr>
          <w:sz w:val="28"/>
          <w:szCs w:val="28"/>
        </w:rPr>
        <w:t xml:space="preserve">неделим, то есть претендент в случае победы в настоящем </w:t>
      </w:r>
      <w:r>
        <w:rPr>
          <w:sz w:val="28"/>
          <w:szCs w:val="28"/>
        </w:rPr>
        <w:t xml:space="preserve">Открытом конкурсе </w:t>
      </w:r>
      <w:r w:rsidRPr="00AD2A22">
        <w:rPr>
          <w:sz w:val="28"/>
          <w:szCs w:val="28"/>
        </w:rPr>
        <w:t xml:space="preserve">должен </w:t>
      </w:r>
      <w:r w:rsidR="005D08A8">
        <w:rPr>
          <w:sz w:val="28"/>
          <w:szCs w:val="28"/>
        </w:rPr>
        <w:t>оказать услуги</w:t>
      </w:r>
      <w:r w:rsidRPr="00AD2A22">
        <w:rPr>
          <w:sz w:val="28"/>
          <w:szCs w:val="28"/>
        </w:rPr>
        <w:t xml:space="preserve"> в полном объеме согласно </w:t>
      </w:r>
      <w:r w:rsidR="00225AC0" w:rsidRPr="00225AC0">
        <w:rPr>
          <w:sz w:val="28"/>
          <w:szCs w:val="28"/>
        </w:rPr>
        <w:t>настоящей документации о закупке</w:t>
      </w:r>
      <w:r w:rsidRPr="00AD2A22">
        <w:rPr>
          <w:sz w:val="28"/>
          <w:szCs w:val="28"/>
        </w:rPr>
        <w:t xml:space="preserve">. </w:t>
      </w:r>
    </w:p>
    <w:p w:rsidR="00717033" w:rsidRPr="00FD07ED" w:rsidRDefault="00717033" w:rsidP="00FD07ED">
      <w:pPr>
        <w:tabs>
          <w:tab w:val="num" w:pos="1070"/>
        </w:tabs>
        <w:ind w:firstLine="709"/>
        <w:jc w:val="both"/>
        <w:outlineLvl w:val="2"/>
        <w:rPr>
          <w:sz w:val="28"/>
          <w:szCs w:val="28"/>
        </w:rPr>
      </w:pPr>
      <w:r w:rsidRPr="00AD2A22">
        <w:rPr>
          <w:sz w:val="28"/>
          <w:szCs w:val="28"/>
        </w:rPr>
        <w:t>4.</w:t>
      </w:r>
      <w:r>
        <w:rPr>
          <w:sz w:val="28"/>
          <w:szCs w:val="28"/>
        </w:rPr>
        <w:t>1.3. В</w:t>
      </w:r>
      <w:r w:rsidRPr="00AD2A22">
        <w:rPr>
          <w:sz w:val="28"/>
          <w:szCs w:val="28"/>
        </w:rPr>
        <w:t xml:space="preserve"> заявке</w:t>
      </w:r>
      <w:r>
        <w:rPr>
          <w:sz w:val="28"/>
          <w:szCs w:val="28"/>
        </w:rPr>
        <w:t xml:space="preserve"> претендента</w:t>
      </w:r>
      <w:r w:rsidRPr="00AD2A22">
        <w:rPr>
          <w:sz w:val="28"/>
          <w:szCs w:val="28"/>
        </w:rPr>
        <w:t xml:space="preserve"> должны быть изложены условия, соответствующие требованиям </w:t>
      </w:r>
      <w:r w:rsidR="006F78DE">
        <w:rPr>
          <w:sz w:val="28"/>
          <w:szCs w:val="28"/>
        </w:rPr>
        <w:t>Т</w:t>
      </w:r>
      <w:r w:rsidRPr="00AD2A22">
        <w:rPr>
          <w:sz w:val="28"/>
          <w:szCs w:val="28"/>
        </w:rPr>
        <w:t>ехническо</w:t>
      </w:r>
      <w:r>
        <w:rPr>
          <w:sz w:val="28"/>
          <w:szCs w:val="28"/>
        </w:rPr>
        <w:t>го задания, либо более выгодные для Заказчика</w:t>
      </w:r>
      <w:r w:rsidRPr="00FD07ED">
        <w:rPr>
          <w:sz w:val="28"/>
          <w:szCs w:val="28"/>
        </w:rPr>
        <w:t>.</w:t>
      </w:r>
    </w:p>
    <w:p w:rsidR="00717033" w:rsidRDefault="00717033" w:rsidP="00FD07ED">
      <w:pPr>
        <w:tabs>
          <w:tab w:val="num" w:pos="1070"/>
        </w:tabs>
        <w:ind w:firstLine="709"/>
        <w:jc w:val="both"/>
        <w:outlineLvl w:val="2"/>
        <w:rPr>
          <w:sz w:val="28"/>
          <w:szCs w:val="28"/>
        </w:rPr>
      </w:pPr>
      <w:r w:rsidRPr="00FD07ED">
        <w:rPr>
          <w:sz w:val="28"/>
          <w:szCs w:val="28"/>
        </w:rPr>
        <w:t xml:space="preserve">4.1.4. </w:t>
      </w:r>
      <w:r w:rsidRPr="00717033">
        <w:rPr>
          <w:sz w:val="28"/>
          <w:szCs w:val="28"/>
        </w:rPr>
        <w:t xml:space="preserve">Оказание услуг по предмету настоящего Открытого конкурса должно соответствовать следующим </w:t>
      </w:r>
      <w:r w:rsidR="002455A4">
        <w:rPr>
          <w:sz w:val="28"/>
          <w:szCs w:val="28"/>
        </w:rPr>
        <w:t>применяемым стандартам, нормативным и иным документам: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9204"/>
      </w:tblGrid>
      <w:tr w:rsidR="00717033" w:rsidRPr="00636187" w:rsidTr="005D08A8">
        <w:tc>
          <w:tcPr>
            <w:tcW w:w="542" w:type="dxa"/>
          </w:tcPr>
          <w:p w:rsidR="00717033" w:rsidRPr="00877615" w:rsidRDefault="00717033" w:rsidP="005D08A8">
            <w:r w:rsidRPr="00877615">
              <w:t>1.</w:t>
            </w:r>
          </w:p>
        </w:tc>
        <w:tc>
          <w:tcPr>
            <w:tcW w:w="9204" w:type="dxa"/>
          </w:tcPr>
          <w:p w:rsidR="00717033" w:rsidRPr="00877615" w:rsidRDefault="00D24BE4" w:rsidP="00895B15">
            <w:pPr>
              <w:snapToGrid w:val="0"/>
              <w:jc w:val="both"/>
            </w:pPr>
            <w:r w:rsidRPr="00877615">
              <w:t>Гражданскому кодексу РФ.</w:t>
            </w:r>
          </w:p>
        </w:tc>
      </w:tr>
      <w:tr w:rsidR="00D24BE4" w:rsidRPr="00636187" w:rsidTr="005D08A8">
        <w:tc>
          <w:tcPr>
            <w:tcW w:w="542" w:type="dxa"/>
          </w:tcPr>
          <w:p w:rsidR="00D24BE4" w:rsidRPr="00877615" w:rsidRDefault="00AC6861" w:rsidP="005D08A8">
            <w:r w:rsidRPr="00877615">
              <w:t>2.</w:t>
            </w:r>
          </w:p>
        </w:tc>
        <w:tc>
          <w:tcPr>
            <w:tcW w:w="9204" w:type="dxa"/>
          </w:tcPr>
          <w:p w:rsidR="00D24BE4" w:rsidRPr="00636187" w:rsidRDefault="00D24BE4" w:rsidP="00895B15">
            <w:pPr>
              <w:snapToGrid w:val="0"/>
              <w:jc w:val="both"/>
            </w:pPr>
            <w:r w:rsidRPr="00636187">
              <w:t>Федеральному закону от 29.07.1998 г. № 135-ФЗ «Об оценочной деятельности в Российской Федерации»</w:t>
            </w:r>
          </w:p>
        </w:tc>
      </w:tr>
      <w:tr w:rsidR="00717033" w:rsidRPr="00636187" w:rsidTr="005D08A8">
        <w:tc>
          <w:tcPr>
            <w:tcW w:w="542" w:type="dxa"/>
          </w:tcPr>
          <w:p w:rsidR="00717033" w:rsidRPr="00877615" w:rsidRDefault="00AC6861" w:rsidP="005D08A8">
            <w:pPr>
              <w:jc w:val="center"/>
            </w:pPr>
            <w:r w:rsidRPr="00877615">
              <w:t>3</w:t>
            </w:r>
            <w:r w:rsidR="00717033" w:rsidRPr="00877615">
              <w:t>.</w:t>
            </w:r>
          </w:p>
          <w:p w:rsidR="00717033" w:rsidRPr="00877615" w:rsidRDefault="00717033" w:rsidP="005D08A8">
            <w:pPr>
              <w:jc w:val="center"/>
            </w:pPr>
          </w:p>
        </w:tc>
        <w:tc>
          <w:tcPr>
            <w:tcW w:w="9204" w:type="dxa"/>
          </w:tcPr>
          <w:p w:rsidR="00717033" w:rsidRPr="00877615" w:rsidRDefault="00D24BE4" w:rsidP="002455A4">
            <w:pPr>
              <w:ind w:firstLine="24"/>
              <w:jc w:val="both"/>
            </w:pPr>
            <w:r w:rsidRPr="00877615">
              <w:t xml:space="preserve"> Федеральному закону от 26.12.1995 г. № 208–ФЗ «Об акционерных обществах»/Федеральному закону от 08.02.1998 г. № 14-ФЗ «Об обществах с ограниченной ответственностью».</w:t>
            </w:r>
          </w:p>
        </w:tc>
      </w:tr>
      <w:tr w:rsidR="00717033" w:rsidRPr="00636187" w:rsidTr="005D08A8">
        <w:tc>
          <w:tcPr>
            <w:tcW w:w="542" w:type="dxa"/>
          </w:tcPr>
          <w:p w:rsidR="00717033" w:rsidRPr="00877615" w:rsidRDefault="00AC6861" w:rsidP="005D08A8">
            <w:pPr>
              <w:jc w:val="center"/>
            </w:pPr>
            <w:r w:rsidRPr="00877615">
              <w:t>4</w:t>
            </w:r>
            <w:r w:rsidR="00717033" w:rsidRPr="00877615">
              <w:t>.</w:t>
            </w:r>
          </w:p>
        </w:tc>
        <w:tc>
          <w:tcPr>
            <w:tcW w:w="9204" w:type="dxa"/>
          </w:tcPr>
          <w:p w:rsidR="00717033" w:rsidRPr="00877615" w:rsidRDefault="00D24BE4" w:rsidP="00895B15">
            <w:pPr>
              <w:ind w:firstLine="24"/>
              <w:jc w:val="both"/>
            </w:pPr>
            <w:r w:rsidRPr="00877615">
              <w:t xml:space="preserve"> Постановлению Правительства РФ от 06.07.2001 г. № 519 «Об утверждении стандартов оценки».</w:t>
            </w:r>
          </w:p>
        </w:tc>
      </w:tr>
      <w:tr w:rsidR="00717033" w:rsidRPr="00636187" w:rsidTr="005D08A8">
        <w:tc>
          <w:tcPr>
            <w:tcW w:w="542" w:type="dxa"/>
          </w:tcPr>
          <w:p w:rsidR="00717033" w:rsidRPr="00877615" w:rsidRDefault="00717033" w:rsidP="005D08A8">
            <w:pPr>
              <w:jc w:val="center"/>
            </w:pPr>
            <w:r w:rsidRPr="00877615">
              <w:t>5.</w:t>
            </w:r>
          </w:p>
        </w:tc>
        <w:tc>
          <w:tcPr>
            <w:tcW w:w="9204" w:type="dxa"/>
          </w:tcPr>
          <w:p w:rsidR="00C47DFA" w:rsidRPr="00877615" w:rsidRDefault="00895B15">
            <w:pPr>
              <w:ind w:firstLine="24"/>
              <w:jc w:val="both"/>
            </w:pPr>
            <w:r w:rsidRPr="00877615">
              <w:t>М</w:t>
            </w:r>
            <w:r w:rsidR="00717033" w:rsidRPr="00877615">
              <w:t>еждународным стандартам оценки (МСО).</w:t>
            </w:r>
          </w:p>
        </w:tc>
      </w:tr>
      <w:tr w:rsidR="00717033" w:rsidRPr="00636187" w:rsidTr="005D08A8">
        <w:tc>
          <w:tcPr>
            <w:tcW w:w="542" w:type="dxa"/>
          </w:tcPr>
          <w:p w:rsidR="00717033" w:rsidRPr="00877615" w:rsidRDefault="00D027C1" w:rsidP="005D08A8">
            <w:pPr>
              <w:jc w:val="center"/>
            </w:pPr>
            <w:r w:rsidRPr="00877615">
              <w:t>6</w:t>
            </w:r>
            <w:r w:rsidR="00717033" w:rsidRPr="00877615">
              <w:t>.</w:t>
            </w:r>
          </w:p>
        </w:tc>
        <w:tc>
          <w:tcPr>
            <w:tcW w:w="9204" w:type="dxa"/>
          </w:tcPr>
          <w:p w:rsidR="00717033" w:rsidRPr="00636187" w:rsidRDefault="00717033" w:rsidP="00895B15">
            <w:pPr>
              <w:pStyle w:val="ListParagraph1"/>
              <w:spacing w:before="60" w:after="60"/>
              <w:ind w:left="0"/>
              <w:jc w:val="both"/>
              <w:rPr>
                <w:b/>
                <w:u w:val="single"/>
                <w:lang w:val="ru-RU"/>
              </w:rPr>
            </w:pPr>
            <w:r w:rsidRPr="00636187">
              <w:rPr>
                <w:lang w:val="ru-RU"/>
              </w:rPr>
              <w:t>Стандарт</w:t>
            </w:r>
            <w:r w:rsidR="00895B15" w:rsidRPr="00636187">
              <w:rPr>
                <w:lang w:val="ru-RU"/>
              </w:rPr>
              <w:t>ам</w:t>
            </w:r>
            <w:r w:rsidRPr="00877615">
              <w:rPr>
                <w:lang w:val="ru-RU"/>
              </w:rPr>
              <w:t xml:space="preserve"> и правила</w:t>
            </w:r>
            <w:r w:rsidR="00895B15" w:rsidRPr="00877615">
              <w:rPr>
                <w:lang w:val="ru-RU"/>
              </w:rPr>
              <w:t>м</w:t>
            </w:r>
            <w:r w:rsidRPr="00877615">
              <w:rPr>
                <w:lang w:val="ru-RU"/>
              </w:rPr>
              <w:t xml:space="preserve"> оценочной деятельности, утвержденны</w:t>
            </w:r>
            <w:r w:rsidR="00895B15" w:rsidRPr="00877615">
              <w:rPr>
                <w:lang w:val="ru-RU"/>
              </w:rPr>
              <w:t>м</w:t>
            </w:r>
            <w:r w:rsidRPr="00877615">
              <w:rPr>
                <w:lang w:val="ru-RU"/>
              </w:rPr>
              <w:t xml:space="preserve"> саморегулируемой организацией (далее - СРО), в которой состоит оценщик Исполнителя</w:t>
            </w:r>
          </w:p>
        </w:tc>
      </w:tr>
      <w:tr w:rsidR="004B70D6" w:rsidRPr="00636187" w:rsidTr="005D08A8">
        <w:tc>
          <w:tcPr>
            <w:tcW w:w="542" w:type="dxa"/>
          </w:tcPr>
          <w:p w:rsidR="004B70D6" w:rsidRPr="00877615" w:rsidRDefault="004B70D6" w:rsidP="005D08A8">
            <w:pPr>
              <w:jc w:val="center"/>
            </w:pPr>
            <w:r w:rsidRPr="00877615">
              <w:t>7.</w:t>
            </w:r>
          </w:p>
        </w:tc>
        <w:tc>
          <w:tcPr>
            <w:tcW w:w="9204" w:type="dxa"/>
          </w:tcPr>
          <w:p w:rsidR="004B70D6" w:rsidRPr="00877615" w:rsidRDefault="00486ED2" w:rsidP="00486ED2">
            <w:pPr>
              <w:ind w:firstLine="24"/>
              <w:jc w:val="both"/>
            </w:pPr>
            <w:r w:rsidRPr="00877615">
              <w:t xml:space="preserve">Методическим рекомендациям </w:t>
            </w:r>
            <w:r w:rsidR="004B70D6" w:rsidRPr="00877615">
              <w:t xml:space="preserve">по оценке эффективности инвестиционных проектов, </w:t>
            </w:r>
            <w:r w:rsidRPr="00877615">
              <w:t xml:space="preserve">утвержденным </w:t>
            </w:r>
            <w:r w:rsidR="004B70D6" w:rsidRPr="00877615">
              <w:t>Министерством экономики РФ, Министерством финансов РФ, Государственным комитетом РФ по строительной, архитектурной и жилищной политике 21.06.1999 N ВК 477</w:t>
            </w:r>
          </w:p>
        </w:tc>
      </w:tr>
    </w:tbl>
    <w:p w:rsidR="00717033" w:rsidRDefault="00717033" w:rsidP="00A4662D">
      <w:pPr>
        <w:ind w:firstLine="709"/>
        <w:jc w:val="both"/>
        <w:rPr>
          <w:rFonts w:eastAsia="MS Mincho"/>
          <w:szCs w:val="28"/>
          <w:highlight w:val="yellow"/>
        </w:rPr>
      </w:pPr>
    </w:p>
    <w:p w:rsidR="002455A4" w:rsidRPr="002455A4" w:rsidRDefault="002455A4" w:rsidP="00A4662D">
      <w:pPr>
        <w:ind w:firstLine="709"/>
        <w:jc w:val="both"/>
      </w:pPr>
    </w:p>
    <w:p w:rsidR="00717033" w:rsidRPr="00C4063B" w:rsidRDefault="00717033" w:rsidP="006B4BA2">
      <w:pPr>
        <w:pStyle w:val="2"/>
        <w:numPr>
          <w:ilvl w:val="0"/>
          <w:numId w:val="33"/>
        </w:numPr>
        <w:spacing w:before="0" w:after="0"/>
        <w:ind w:left="0" w:firstLine="709"/>
        <w:jc w:val="both"/>
        <w:rPr>
          <w:rFonts w:cs="Times New Roman"/>
          <w:i w:val="0"/>
          <w:iCs w:val="0"/>
        </w:rPr>
      </w:pPr>
      <w:r>
        <w:rPr>
          <w:rFonts w:cs="Times New Roman"/>
          <w:i w:val="0"/>
          <w:iCs w:val="0"/>
        </w:rPr>
        <w:t>Объем оказания услуг</w:t>
      </w:r>
    </w:p>
    <w:p w:rsidR="00717033" w:rsidRPr="00AF6244" w:rsidRDefault="00717033" w:rsidP="00A4662D">
      <w:pPr>
        <w:ind w:firstLine="709"/>
        <w:jc w:val="both"/>
      </w:pPr>
    </w:p>
    <w:p w:rsidR="00717033" w:rsidRPr="00D95C85" w:rsidRDefault="00717033" w:rsidP="00FD07ED">
      <w:pPr>
        <w:tabs>
          <w:tab w:val="num" w:pos="1070"/>
        </w:tabs>
        <w:ind w:firstLine="709"/>
        <w:jc w:val="both"/>
        <w:outlineLvl w:val="2"/>
        <w:rPr>
          <w:sz w:val="28"/>
          <w:szCs w:val="28"/>
        </w:rPr>
      </w:pPr>
      <w:r w:rsidRPr="00D95C85">
        <w:rPr>
          <w:sz w:val="28"/>
          <w:szCs w:val="28"/>
        </w:rPr>
        <w:t>4.2.1. В рамках оказания услуг предполагается выполнение следующих ключевых процедур:</w:t>
      </w:r>
    </w:p>
    <w:p w:rsidR="00717033" w:rsidRDefault="00717033" w:rsidP="00A4662D">
      <w:pPr>
        <w:tabs>
          <w:tab w:val="num" w:pos="1070"/>
        </w:tabs>
        <w:ind w:firstLine="709"/>
        <w:jc w:val="both"/>
        <w:rPr>
          <w:sz w:val="28"/>
          <w:szCs w:val="28"/>
        </w:rPr>
      </w:pPr>
      <w:r>
        <w:rPr>
          <w:sz w:val="28"/>
          <w:szCs w:val="28"/>
        </w:rPr>
        <w:t xml:space="preserve">4.2.1.1. </w:t>
      </w:r>
      <w:r w:rsidRPr="0019720A">
        <w:rPr>
          <w:sz w:val="28"/>
          <w:szCs w:val="28"/>
        </w:rPr>
        <w:t>Проведение встреч и переговоров для сбора необходимой информации с руководством и специалистами Заказчика</w:t>
      </w:r>
      <w:r>
        <w:rPr>
          <w:sz w:val="28"/>
          <w:szCs w:val="28"/>
        </w:rPr>
        <w:t>.</w:t>
      </w:r>
    </w:p>
    <w:p w:rsidR="008628AE" w:rsidRDefault="008628AE" w:rsidP="00A4662D">
      <w:pPr>
        <w:tabs>
          <w:tab w:val="num" w:pos="1070"/>
        </w:tabs>
        <w:ind w:firstLine="709"/>
        <w:jc w:val="both"/>
        <w:rPr>
          <w:sz w:val="28"/>
          <w:szCs w:val="28"/>
        </w:rPr>
      </w:pPr>
      <w:r>
        <w:rPr>
          <w:sz w:val="28"/>
          <w:szCs w:val="28"/>
        </w:rPr>
        <w:t xml:space="preserve">4.2.1.2 Проведение </w:t>
      </w:r>
      <w:r w:rsidRPr="008628AE">
        <w:rPr>
          <w:sz w:val="28"/>
          <w:szCs w:val="28"/>
        </w:rPr>
        <w:t xml:space="preserve">финансовой, налоговой и юридической проверок </w:t>
      </w:r>
      <w:r>
        <w:rPr>
          <w:sz w:val="28"/>
          <w:szCs w:val="28"/>
        </w:rPr>
        <w:t xml:space="preserve">Группы </w:t>
      </w:r>
      <w:r w:rsidRPr="008628AE">
        <w:rPr>
          <w:sz w:val="28"/>
          <w:szCs w:val="28"/>
        </w:rPr>
        <w:t>компани</w:t>
      </w:r>
      <w:r>
        <w:rPr>
          <w:sz w:val="28"/>
          <w:szCs w:val="28"/>
        </w:rPr>
        <w:t>й</w:t>
      </w:r>
      <w:r w:rsidR="00D05F9B">
        <w:rPr>
          <w:sz w:val="28"/>
          <w:szCs w:val="28"/>
        </w:rPr>
        <w:t xml:space="preserve"> (далее – Проверки)</w:t>
      </w:r>
      <w:r>
        <w:rPr>
          <w:sz w:val="28"/>
          <w:szCs w:val="28"/>
        </w:rPr>
        <w:t>.</w:t>
      </w:r>
    </w:p>
    <w:p w:rsidR="00717033" w:rsidRPr="0019720A" w:rsidRDefault="00717033" w:rsidP="00A4662D">
      <w:pPr>
        <w:tabs>
          <w:tab w:val="num" w:pos="1070"/>
        </w:tabs>
        <w:ind w:firstLine="709"/>
        <w:jc w:val="both"/>
        <w:rPr>
          <w:sz w:val="28"/>
          <w:szCs w:val="28"/>
        </w:rPr>
      </w:pPr>
      <w:r>
        <w:rPr>
          <w:sz w:val="28"/>
          <w:szCs w:val="28"/>
        </w:rPr>
        <w:t>4.2.1.</w:t>
      </w:r>
      <w:r w:rsidR="008628AE">
        <w:rPr>
          <w:sz w:val="28"/>
          <w:szCs w:val="28"/>
        </w:rPr>
        <w:t>3</w:t>
      </w:r>
      <w:r>
        <w:rPr>
          <w:sz w:val="28"/>
          <w:szCs w:val="28"/>
        </w:rPr>
        <w:t xml:space="preserve">. </w:t>
      </w:r>
      <w:r w:rsidRPr="0019720A">
        <w:rPr>
          <w:sz w:val="28"/>
          <w:szCs w:val="28"/>
        </w:rPr>
        <w:t xml:space="preserve">Разработка финансовой модели и </w:t>
      </w:r>
      <w:r w:rsidR="00010FAA">
        <w:rPr>
          <w:sz w:val="28"/>
          <w:szCs w:val="28"/>
        </w:rPr>
        <w:t>бизнес-плана развития</w:t>
      </w:r>
      <w:r w:rsidR="00010FAA" w:rsidRPr="0019720A">
        <w:rPr>
          <w:sz w:val="28"/>
          <w:szCs w:val="28"/>
        </w:rPr>
        <w:t xml:space="preserve"> </w:t>
      </w:r>
      <w:r w:rsidR="005D08A8">
        <w:rPr>
          <w:sz w:val="28"/>
          <w:szCs w:val="28"/>
        </w:rPr>
        <w:t>Группы компаний</w:t>
      </w:r>
      <w:r>
        <w:rPr>
          <w:sz w:val="28"/>
          <w:szCs w:val="28"/>
        </w:rPr>
        <w:t>.</w:t>
      </w:r>
    </w:p>
    <w:p w:rsidR="00717033" w:rsidRPr="0019720A" w:rsidRDefault="00717033" w:rsidP="00A4662D">
      <w:pPr>
        <w:tabs>
          <w:tab w:val="num" w:pos="1070"/>
        </w:tabs>
        <w:ind w:firstLine="709"/>
        <w:jc w:val="both"/>
        <w:rPr>
          <w:sz w:val="28"/>
          <w:szCs w:val="28"/>
        </w:rPr>
      </w:pPr>
      <w:r>
        <w:rPr>
          <w:sz w:val="28"/>
          <w:szCs w:val="28"/>
        </w:rPr>
        <w:t>4.2.1.</w:t>
      </w:r>
      <w:r w:rsidR="008628AE">
        <w:rPr>
          <w:sz w:val="28"/>
          <w:szCs w:val="28"/>
        </w:rPr>
        <w:t>4</w:t>
      </w:r>
      <w:r>
        <w:rPr>
          <w:sz w:val="28"/>
          <w:szCs w:val="28"/>
        </w:rPr>
        <w:t xml:space="preserve">. </w:t>
      </w:r>
      <w:r w:rsidR="00010FAA">
        <w:rPr>
          <w:sz w:val="28"/>
          <w:szCs w:val="28"/>
        </w:rPr>
        <w:t xml:space="preserve">Подготовка отчета об оценке рыночной </w:t>
      </w:r>
      <w:r w:rsidR="000E3ED2">
        <w:rPr>
          <w:sz w:val="28"/>
          <w:szCs w:val="28"/>
        </w:rPr>
        <w:t>стоимости</w:t>
      </w:r>
      <w:r w:rsidR="00010FAA">
        <w:rPr>
          <w:sz w:val="28"/>
          <w:szCs w:val="28"/>
        </w:rPr>
        <w:t xml:space="preserve"> </w:t>
      </w:r>
      <w:r w:rsidR="00B041FD" w:rsidRPr="00B041FD">
        <w:rPr>
          <w:sz w:val="28"/>
          <w:szCs w:val="28"/>
        </w:rPr>
        <w:t>пакета акций/ доли в уставном капитале</w:t>
      </w:r>
      <w:r w:rsidR="00010FAA">
        <w:rPr>
          <w:sz w:val="28"/>
          <w:szCs w:val="28"/>
        </w:rPr>
        <w:t xml:space="preserve"> Целевой компании.</w:t>
      </w:r>
    </w:p>
    <w:p w:rsidR="004B2A80" w:rsidRPr="000D0989" w:rsidRDefault="00717033" w:rsidP="00A4662D">
      <w:pPr>
        <w:tabs>
          <w:tab w:val="num" w:pos="1070"/>
        </w:tabs>
        <w:ind w:firstLine="709"/>
        <w:jc w:val="both"/>
        <w:rPr>
          <w:sz w:val="28"/>
          <w:szCs w:val="28"/>
        </w:rPr>
      </w:pPr>
      <w:r w:rsidRPr="008628AE">
        <w:rPr>
          <w:sz w:val="28"/>
          <w:szCs w:val="28"/>
        </w:rPr>
        <w:lastRenderedPageBreak/>
        <w:t>4.2.1.</w:t>
      </w:r>
      <w:r w:rsidR="00010FAA">
        <w:rPr>
          <w:sz w:val="28"/>
          <w:szCs w:val="28"/>
        </w:rPr>
        <w:t>5</w:t>
      </w:r>
      <w:r w:rsidRPr="008628AE">
        <w:rPr>
          <w:sz w:val="28"/>
          <w:szCs w:val="28"/>
        </w:rPr>
        <w:t xml:space="preserve">. </w:t>
      </w:r>
      <w:r w:rsidR="004B2A80" w:rsidRPr="000D0989">
        <w:rPr>
          <w:sz w:val="28"/>
          <w:szCs w:val="28"/>
        </w:rPr>
        <w:t>Юридическая</w:t>
      </w:r>
      <w:r w:rsidR="000D0989">
        <w:rPr>
          <w:sz w:val="28"/>
          <w:szCs w:val="28"/>
        </w:rPr>
        <w:t xml:space="preserve"> </w:t>
      </w:r>
      <w:r w:rsidR="004B2A80" w:rsidRPr="000D0989">
        <w:rPr>
          <w:sz w:val="28"/>
          <w:szCs w:val="28"/>
        </w:rPr>
        <w:t>поддержка</w:t>
      </w:r>
      <w:r w:rsidR="000D0989">
        <w:rPr>
          <w:sz w:val="28"/>
          <w:szCs w:val="28"/>
        </w:rPr>
        <w:t xml:space="preserve"> </w:t>
      </w:r>
      <w:r w:rsidR="004B2A80" w:rsidRPr="000D0989">
        <w:rPr>
          <w:sz w:val="28"/>
          <w:szCs w:val="28"/>
        </w:rPr>
        <w:t xml:space="preserve">в процессе обсуждения сделки по приобретению пакета акций/доли в уставном капитале </w:t>
      </w:r>
      <w:r w:rsidR="00C47E7B">
        <w:rPr>
          <w:sz w:val="28"/>
          <w:szCs w:val="28"/>
        </w:rPr>
        <w:t xml:space="preserve">Целевой </w:t>
      </w:r>
      <w:r w:rsidR="004B2A80" w:rsidRPr="000D0989">
        <w:rPr>
          <w:sz w:val="28"/>
          <w:szCs w:val="28"/>
        </w:rPr>
        <w:t>компании на основании результатов работы, проведенной в ходе выполнения работы по пунктам 4.2.1.1</w:t>
      </w:r>
      <w:r w:rsidR="00367767">
        <w:rPr>
          <w:sz w:val="28"/>
          <w:szCs w:val="28"/>
        </w:rPr>
        <w:t>.</w:t>
      </w:r>
      <w:r w:rsidR="004B2A80" w:rsidRPr="000D0989">
        <w:rPr>
          <w:sz w:val="28"/>
          <w:szCs w:val="28"/>
        </w:rPr>
        <w:t xml:space="preserve"> – 4.2.1.</w:t>
      </w:r>
      <w:r w:rsidR="00367767">
        <w:rPr>
          <w:sz w:val="28"/>
          <w:szCs w:val="28"/>
        </w:rPr>
        <w:t>4.</w:t>
      </w:r>
    </w:p>
    <w:p w:rsidR="00010FAA" w:rsidRPr="008628AE" w:rsidRDefault="00010FAA" w:rsidP="00A4662D">
      <w:pPr>
        <w:tabs>
          <w:tab w:val="num" w:pos="1070"/>
        </w:tabs>
        <w:ind w:firstLine="709"/>
        <w:jc w:val="both"/>
        <w:rPr>
          <w:sz w:val="28"/>
          <w:szCs w:val="28"/>
        </w:rPr>
      </w:pPr>
      <w:r w:rsidRPr="008628AE">
        <w:rPr>
          <w:sz w:val="28"/>
          <w:szCs w:val="28"/>
        </w:rPr>
        <w:t>4.2.1.</w:t>
      </w:r>
      <w:r>
        <w:rPr>
          <w:sz w:val="28"/>
          <w:szCs w:val="28"/>
        </w:rPr>
        <w:t>6</w:t>
      </w:r>
      <w:r w:rsidRPr="008628AE">
        <w:rPr>
          <w:sz w:val="28"/>
          <w:szCs w:val="28"/>
        </w:rPr>
        <w:t xml:space="preserve">. </w:t>
      </w:r>
      <w:r w:rsidRPr="00AF6244">
        <w:rPr>
          <w:sz w:val="28"/>
          <w:szCs w:val="28"/>
        </w:rPr>
        <w:t xml:space="preserve">Подготовка </w:t>
      </w:r>
      <w:r>
        <w:rPr>
          <w:sz w:val="28"/>
          <w:szCs w:val="28"/>
        </w:rPr>
        <w:t>презентационных материалов</w:t>
      </w:r>
      <w:r w:rsidRPr="00AF6244">
        <w:rPr>
          <w:sz w:val="28"/>
          <w:szCs w:val="28"/>
        </w:rPr>
        <w:t xml:space="preserve"> для рассмотрения руководством и акционерами </w:t>
      </w:r>
      <w:r>
        <w:rPr>
          <w:sz w:val="28"/>
          <w:szCs w:val="28"/>
        </w:rPr>
        <w:t>Заказчика</w:t>
      </w:r>
      <w:r w:rsidR="000E3ED2">
        <w:rPr>
          <w:sz w:val="28"/>
          <w:szCs w:val="28"/>
        </w:rPr>
        <w:t>.</w:t>
      </w:r>
    </w:p>
    <w:p w:rsidR="00717033" w:rsidRPr="000D0989" w:rsidRDefault="008628AE" w:rsidP="00A4662D">
      <w:pPr>
        <w:tabs>
          <w:tab w:val="num" w:pos="1070"/>
        </w:tabs>
        <w:ind w:firstLine="709"/>
        <w:jc w:val="both"/>
        <w:rPr>
          <w:sz w:val="28"/>
          <w:szCs w:val="28"/>
        </w:rPr>
      </w:pPr>
      <w:r w:rsidRPr="008628AE">
        <w:rPr>
          <w:sz w:val="28"/>
          <w:szCs w:val="28"/>
        </w:rPr>
        <w:t xml:space="preserve">4.2.1.7. </w:t>
      </w:r>
      <w:r w:rsidR="00717033" w:rsidRPr="008628AE">
        <w:rPr>
          <w:sz w:val="28"/>
          <w:szCs w:val="28"/>
        </w:rPr>
        <w:t>Участие</w:t>
      </w:r>
      <w:r w:rsidRPr="008628AE">
        <w:rPr>
          <w:sz w:val="28"/>
          <w:szCs w:val="28"/>
        </w:rPr>
        <w:t xml:space="preserve"> </w:t>
      </w:r>
      <w:r w:rsidR="00717033" w:rsidRPr="000D0989">
        <w:rPr>
          <w:sz w:val="28"/>
          <w:szCs w:val="28"/>
        </w:rPr>
        <w:t>в</w:t>
      </w:r>
      <w:r w:rsidRPr="000D0989">
        <w:rPr>
          <w:sz w:val="28"/>
          <w:szCs w:val="28"/>
        </w:rPr>
        <w:t xml:space="preserve"> </w:t>
      </w:r>
      <w:r w:rsidR="00717033" w:rsidRPr="000D0989">
        <w:rPr>
          <w:sz w:val="28"/>
          <w:szCs w:val="28"/>
        </w:rPr>
        <w:t>заседаниях</w:t>
      </w:r>
      <w:r w:rsidRPr="000D0989">
        <w:rPr>
          <w:sz w:val="28"/>
          <w:szCs w:val="28"/>
        </w:rPr>
        <w:t xml:space="preserve"> </w:t>
      </w:r>
      <w:r w:rsidR="00717033" w:rsidRPr="000D0989">
        <w:rPr>
          <w:sz w:val="28"/>
          <w:szCs w:val="28"/>
        </w:rPr>
        <w:t xml:space="preserve"> органов </w:t>
      </w:r>
      <w:r w:rsidRPr="000D0989">
        <w:rPr>
          <w:sz w:val="28"/>
          <w:szCs w:val="28"/>
        </w:rPr>
        <w:t xml:space="preserve"> </w:t>
      </w:r>
      <w:r w:rsidR="00717033" w:rsidRPr="000D0989">
        <w:rPr>
          <w:sz w:val="28"/>
          <w:szCs w:val="28"/>
        </w:rPr>
        <w:t xml:space="preserve">управления </w:t>
      </w:r>
      <w:r w:rsidR="008F277A" w:rsidRPr="000D0989">
        <w:rPr>
          <w:sz w:val="28"/>
          <w:szCs w:val="28"/>
        </w:rPr>
        <w:t>Заказчика</w:t>
      </w:r>
      <w:r w:rsidR="00717033" w:rsidRPr="000D0989">
        <w:rPr>
          <w:sz w:val="28"/>
          <w:szCs w:val="28"/>
        </w:rPr>
        <w:t xml:space="preserve"> по вопросу рассмотрения сделки по приобретению </w:t>
      </w:r>
      <w:r w:rsidR="00B041FD" w:rsidRPr="000D0989">
        <w:rPr>
          <w:sz w:val="28"/>
          <w:szCs w:val="28"/>
        </w:rPr>
        <w:t>пакета акций/доли в уставном капитале</w:t>
      </w:r>
      <w:r w:rsidR="00B041FD" w:rsidRPr="000D0989" w:rsidDel="00010FAA">
        <w:rPr>
          <w:sz w:val="28"/>
          <w:szCs w:val="28"/>
        </w:rPr>
        <w:t xml:space="preserve"> </w:t>
      </w:r>
      <w:r w:rsidR="00717033" w:rsidRPr="000D0989">
        <w:rPr>
          <w:sz w:val="28"/>
          <w:szCs w:val="28"/>
        </w:rPr>
        <w:t xml:space="preserve"> Целевой компании.</w:t>
      </w:r>
    </w:p>
    <w:p w:rsidR="00877615" w:rsidRPr="000D0989" w:rsidRDefault="00877615" w:rsidP="00A4662D">
      <w:pPr>
        <w:tabs>
          <w:tab w:val="num" w:pos="1070"/>
        </w:tabs>
        <w:ind w:firstLine="709"/>
        <w:jc w:val="both"/>
        <w:rPr>
          <w:sz w:val="28"/>
          <w:szCs w:val="28"/>
        </w:rPr>
      </w:pPr>
      <w:r w:rsidRPr="000D0989">
        <w:rPr>
          <w:sz w:val="28"/>
          <w:szCs w:val="28"/>
        </w:rPr>
        <w:t xml:space="preserve">4.2.1.8.  Внесение изменений в ранее согласованные документы согласно </w:t>
      </w:r>
      <w:r w:rsidR="00FD197B" w:rsidRPr="000D0989">
        <w:rPr>
          <w:sz w:val="28"/>
          <w:szCs w:val="28"/>
        </w:rPr>
        <w:t xml:space="preserve">обоснованным </w:t>
      </w:r>
      <w:r w:rsidRPr="000D0989">
        <w:rPr>
          <w:sz w:val="28"/>
          <w:szCs w:val="28"/>
        </w:rPr>
        <w:t>замечаниям органов управления Заказчика.</w:t>
      </w:r>
    </w:p>
    <w:p w:rsidR="00E3341C" w:rsidRDefault="00E3341C" w:rsidP="00A4662D">
      <w:pPr>
        <w:tabs>
          <w:tab w:val="num" w:pos="1070"/>
        </w:tabs>
        <w:ind w:firstLine="709"/>
        <w:jc w:val="both"/>
        <w:rPr>
          <w:sz w:val="28"/>
          <w:szCs w:val="28"/>
        </w:rPr>
      </w:pPr>
      <w:r w:rsidRPr="000D0989">
        <w:rPr>
          <w:sz w:val="28"/>
          <w:szCs w:val="28"/>
        </w:rPr>
        <w:t>4.2.1.</w:t>
      </w:r>
      <w:r w:rsidR="00877615" w:rsidRPr="000D0989">
        <w:rPr>
          <w:sz w:val="28"/>
          <w:szCs w:val="28"/>
        </w:rPr>
        <w:t>9</w:t>
      </w:r>
      <w:r w:rsidRPr="000D0989">
        <w:rPr>
          <w:sz w:val="28"/>
          <w:szCs w:val="28"/>
        </w:rPr>
        <w:t>. Предоставление по запросу Заказчика письменных</w:t>
      </w:r>
      <w:r w:rsidRPr="00E3341C">
        <w:rPr>
          <w:sz w:val="28"/>
          <w:szCs w:val="28"/>
        </w:rPr>
        <w:t xml:space="preserve"> и устных консультаций по вопросам, возникающим в ходе </w:t>
      </w:r>
      <w:r>
        <w:rPr>
          <w:sz w:val="28"/>
          <w:szCs w:val="28"/>
        </w:rPr>
        <w:t>оказания услуг.</w:t>
      </w:r>
    </w:p>
    <w:p w:rsidR="007D49C2" w:rsidRPr="00434321" w:rsidRDefault="007D49C2" w:rsidP="00A4662D">
      <w:pPr>
        <w:ind w:firstLine="709"/>
        <w:jc w:val="both"/>
      </w:pPr>
    </w:p>
    <w:p w:rsidR="007D49C2" w:rsidRPr="00717033" w:rsidRDefault="00717033" w:rsidP="00FD07ED">
      <w:pPr>
        <w:tabs>
          <w:tab w:val="num" w:pos="1070"/>
        </w:tabs>
        <w:ind w:firstLine="709"/>
        <w:jc w:val="both"/>
        <w:outlineLvl w:val="2"/>
        <w:rPr>
          <w:sz w:val="28"/>
          <w:szCs w:val="28"/>
        </w:rPr>
      </w:pPr>
      <w:r w:rsidRPr="00FD07ED">
        <w:rPr>
          <w:sz w:val="28"/>
          <w:szCs w:val="28"/>
        </w:rPr>
        <w:t>4.2.2.</w:t>
      </w:r>
      <w:r w:rsidRPr="00717033">
        <w:rPr>
          <w:sz w:val="28"/>
          <w:szCs w:val="28"/>
        </w:rPr>
        <w:t xml:space="preserve"> </w:t>
      </w:r>
      <w:r w:rsidR="001526AC" w:rsidRPr="00FD07ED">
        <w:rPr>
          <w:sz w:val="28"/>
          <w:szCs w:val="28"/>
        </w:rPr>
        <w:t xml:space="preserve">Объем оказания услуг по </w:t>
      </w:r>
      <w:r w:rsidR="00D05F9B" w:rsidRPr="00FD07ED">
        <w:rPr>
          <w:sz w:val="28"/>
          <w:szCs w:val="28"/>
        </w:rPr>
        <w:t>проведени</w:t>
      </w:r>
      <w:r w:rsidR="001526AC" w:rsidRPr="00FD07ED">
        <w:rPr>
          <w:sz w:val="28"/>
          <w:szCs w:val="28"/>
        </w:rPr>
        <w:t>ю</w:t>
      </w:r>
      <w:r w:rsidR="00D05F9B" w:rsidRPr="00FD07ED">
        <w:rPr>
          <w:sz w:val="28"/>
          <w:szCs w:val="28"/>
        </w:rPr>
        <w:t xml:space="preserve"> П</w:t>
      </w:r>
      <w:r w:rsidR="005B024A" w:rsidRPr="00FD07ED">
        <w:rPr>
          <w:sz w:val="28"/>
          <w:szCs w:val="28"/>
        </w:rPr>
        <w:t>роверок</w:t>
      </w:r>
      <w:r w:rsidR="005B024A" w:rsidRPr="00D83D46">
        <w:rPr>
          <w:sz w:val="28"/>
          <w:szCs w:val="28"/>
        </w:rPr>
        <w:t xml:space="preserve"> </w:t>
      </w:r>
    </w:p>
    <w:p w:rsidR="007D49C2" w:rsidRPr="00717033" w:rsidRDefault="007D49C2" w:rsidP="00A4662D">
      <w:pPr>
        <w:ind w:firstLine="709"/>
        <w:jc w:val="both"/>
        <w:rPr>
          <w:sz w:val="28"/>
          <w:szCs w:val="28"/>
        </w:rPr>
      </w:pPr>
      <w:r w:rsidRPr="00717033">
        <w:rPr>
          <w:sz w:val="28"/>
          <w:szCs w:val="28"/>
        </w:rPr>
        <w:t xml:space="preserve">Порядок </w:t>
      </w:r>
      <w:r w:rsidR="00D05F9B">
        <w:rPr>
          <w:sz w:val="28"/>
          <w:szCs w:val="28"/>
        </w:rPr>
        <w:t>проведения П</w:t>
      </w:r>
      <w:r w:rsidR="005B024A">
        <w:rPr>
          <w:sz w:val="28"/>
          <w:szCs w:val="28"/>
        </w:rPr>
        <w:t>роверок</w:t>
      </w:r>
      <w:r w:rsidRPr="00717033">
        <w:rPr>
          <w:sz w:val="28"/>
          <w:szCs w:val="28"/>
        </w:rPr>
        <w:t xml:space="preserve"> предполагает предоставление Исполнителю доступа к информации о Компаниях группы путем ее размещения в электронной комнате данных (</w:t>
      </w:r>
      <w:r w:rsidRPr="00717033">
        <w:rPr>
          <w:sz w:val="28"/>
          <w:szCs w:val="28"/>
          <w:lang w:val="en-US"/>
        </w:rPr>
        <w:t>Data</w:t>
      </w:r>
      <w:r w:rsidRPr="00717033">
        <w:rPr>
          <w:sz w:val="28"/>
          <w:szCs w:val="28"/>
        </w:rPr>
        <w:t xml:space="preserve"> </w:t>
      </w:r>
      <w:r w:rsidRPr="00717033">
        <w:rPr>
          <w:sz w:val="28"/>
          <w:szCs w:val="28"/>
          <w:lang w:val="en-US"/>
        </w:rPr>
        <w:t>room</w:t>
      </w:r>
      <w:r w:rsidRPr="00717033">
        <w:rPr>
          <w:sz w:val="28"/>
          <w:szCs w:val="28"/>
        </w:rPr>
        <w:t>)</w:t>
      </w:r>
      <w:r w:rsidR="00D71025">
        <w:rPr>
          <w:sz w:val="28"/>
          <w:szCs w:val="28"/>
        </w:rPr>
        <w:t>, формируемой Целевой компанией</w:t>
      </w:r>
      <w:r w:rsidRPr="00717033">
        <w:rPr>
          <w:sz w:val="28"/>
          <w:szCs w:val="28"/>
        </w:rPr>
        <w:t xml:space="preserve">. Информация размещается в </w:t>
      </w:r>
      <w:r w:rsidRPr="00717033">
        <w:rPr>
          <w:sz w:val="28"/>
          <w:szCs w:val="28"/>
          <w:lang w:val="en-US"/>
        </w:rPr>
        <w:t>Data</w:t>
      </w:r>
      <w:r w:rsidRPr="00717033">
        <w:rPr>
          <w:sz w:val="28"/>
          <w:szCs w:val="28"/>
        </w:rPr>
        <w:t xml:space="preserve"> </w:t>
      </w:r>
      <w:r w:rsidRPr="00717033">
        <w:rPr>
          <w:sz w:val="28"/>
          <w:szCs w:val="28"/>
          <w:lang w:val="en-US"/>
        </w:rPr>
        <w:t>room</w:t>
      </w:r>
      <w:r w:rsidRPr="00717033">
        <w:rPr>
          <w:sz w:val="28"/>
          <w:szCs w:val="28"/>
        </w:rPr>
        <w:t xml:space="preserve"> в соответствии с запросом Исполнителя (</w:t>
      </w:r>
      <w:r w:rsidRPr="00717033">
        <w:rPr>
          <w:sz w:val="28"/>
          <w:szCs w:val="28"/>
          <w:lang w:val="en-US"/>
        </w:rPr>
        <w:t>Request</w:t>
      </w:r>
      <w:r w:rsidRPr="00717033">
        <w:rPr>
          <w:sz w:val="28"/>
          <w:szCs w:val="28"/>
        </w:rPr>
        <w:t xml:space="preserve"> </w:t>
      </w:r>
      <w:r w:rsidRPr="00717033">
        <w:rPr>
          <w:sz w:val="28"/>
          <w:szCs w:val="28"/>
          <w:lang w:val="en-US"/>
        </w:rPr>
        <w:t>list</w:t>
      </w:r>
      <w:r w:rsidRPr="00717033">
        <w:rPr>
          <w:sz w:val="28"/>
          <w:szCs w:val="28"/>
        </w:rPr>
        <w:t xml:space="preserve">), который должен быть подготовлен и направлен Заказчику не позднее двух рабочих дней </w:t>
      </w:r>
      <w:proofErr w:type="gramStart"/>
      <w:r w:rsidRPr="00717033">
        <w:rPr>
          <w:sz w:val="28"/>
          <w:szCs w:val="28"/>
        </w:rPr>
        <w:t>с даты подписания</w:t>
      </w:r>
      <w:proofErr w:type="gramEnd"/>
      <w:r w:rsidRPr="00717033">
        <w:rPr>
          <w:sz w:val="28"/>
          <w:szCs w:val="28"/>
        </w:rPr>
        <w:t xml:space="preserve"> Договора.</w:t>
      </w:r>
    </w:p>
    <w:p w:rsidR="007D49C2" w:rsidRDefault="003641BA" w:rsidP="00A4662D">
      <w:pPr>
        <w:ind w:firstLine="709"/>
        <w:jc w:val="both"/>
        <w:rPr>
          <w:sz w:val="28"/>
          <w:szCs w:val="28"/>
        </w:rPr>
      </w:pPr>
      <w:r>
        <w:rPr>
          <w:sz w:val="28"/>
          <w:szCs w:val="28"/>
        </w:rPr>
        <w:t>Целевая компания</w:t>
      </w:r>
      <w:r w:rsidR="0093285C">
        <w:rPr>
          <w:sz w:val="28"/>
          <w:szCs w:val="28"/>
        </w:rPr>
        <w:t xml:space="preserve"> и Заказчик</w:t>
      </w:r>
      <w:r w:rsidR="007D49C2" w:rsidRPr="00717033">
        <w:rPr>
          <w:sz w:val="28"/>
          <w:szCs w:val="28"/>
        </w:rPr>
        <w:t xml:space="preserve"> осуществля</w:t>
      </w:r>
      <w:r w:rsidR="0093285C">
        <w:rPr>
          <w:sz w:val="28"/>
          <w:szCs w:val="28"/>
        </w:rPr>
        <w:t>ю</w:t>
      </w:r>
      <w:r w:rsidR="007D49C2" w:rsidRPr="00717033">
        <w:rPr>
          <w:sz w:val="28"/>
          <w:szCs w:val="28"/>
        </w:rPr>
        <w:t>т сбор, подготовку информац</w:t>
      </w:r>
      <w:proofErr w:type="gramStart"/>
      <w:r w:rsidR="007D49C2" w:rsidRPr="00717033">
        <w:rPr>
          <w:sz w:val="28"/>
          <w:szCs w:val="28"/>
        </w:rPr>
        <w:t>ии и ее</w:t>
      </w:r>
      <w:proofErr w:type="gramEnd"/>
      <w:r w:rsidR="007D49C2" w:rsidRPr="00717033">
        <w:rPr>
          <w:sz w:val="28"/>
          <w:szCs w:val="28"/>
        </w:rPr>
        <w:t xml:space="preserve"> размещение в </w:t>
      </w:r>
      <w:r w:rsidR="007D49C2" w:rsidRPr="00717033">
        <w:rPr>
          <w:sz w:val="28"/>
          <w:szCs w:val="28"/>
          <w:lang w:val="es-ES_tradnl"/>
        </w:rPr>
        <w:t>D</w:t>
      </w:r>
      <w:proofErr w:type="spellStart"/>
      <w:r w:rsidR="007D49C2" w:rsidRPr="00717033">
        <w:rPr>
          <w:sz w:val="28"/>
          <w:szCs w:val="28"/>
          <w:lang w:val="en-US"/>
        </w:rPr>
        <w:t>ata</w:t>
      </w:r>
      <w:proofErr w:type="spellEnd"/>
      <w:r w:rsidR="007D49C2" w:rsidRPr="00717033">
        <w:rPr>
          <w:sz w:val="28"/>
          <w:szCs w:val="28"/>
        </w:rPr>
        <w:t xml:space="preserve"> </w:t>
      </w:r>
      <w:r w:rsidR="007D49C2" w:rsidRPr="00717033">
        <w:rPr>
          <w:sz w:val="28"/>
          <w:szCs w:val="28"/>
          <w:lang w:val="en-US"/>
        </w:rPr>
        <w:t>room</w:t>
      </w:r>
      <w:r w:rsidR="007D49C2" w:rsidRPr="00717033">
        <w:rPr>
          <w:sz w:val="28"/>
          <w:szCs w:val="28"/>
        </w:rPr>
        <w:t xml:space="preserve"> в возможно кратчайшие сроки с даты направления запроса</w:t>
      </w:r>
      <w:r w:rsidR="005B024A">
        <w:rPr>
          <w:sz w:val="28"/>
          <w:szCs w:val="28"/>
        </w:rPr>
        <w:t xml:space="preserve"> на предоставление информации</w:t>
      </w:r>
      <w:r w:rsidR="007D49C2" w:rsidRPr="00717033">
        <w:rPr>
          <w:sz w:val="28"/>
          <w:szCs w:val="28"/>
        </w:rPr>
        <w:t xml:space="preserve">. Размещение информации в </w:t>
      </w:r>
      <w:r w:rsidR="007D49C2" w:rsidRPr="00717033">
        <w:rPr>
          <w:sz w:val="28"/>
          <w:szCs w:val="28"/>
          <w:lang w:val="es-ES_tradnl"/>
        </w:rPr>
        <w:t>D</w:t>
      </w:r>
      <w:proofErr w:type="spellStart"/>
      <w:r w:rsidR="007D49C2" w:rsidRPr="00717033">
        <w:rPr>
          <w:sz w:val="28"/>
          <w:szCs w:val="28"/>
          <w:lang w:val="en-US"/>
        </w:rPr>
        <w:t>ata</w:t>
      </w:r>
      <w:proofErr w:type="spellEnd"/>
      <w:r w:rsidR="007D49C2" w:rsidRPr="00717033">
        <w:rPr>
          <w:sz w:val="28"/>
          <w:szCs w:val="28"/>
        </w:rPr>
        <w:t xml:space="preserve"> </w:t>
      </w:r>
      <w:r w:rsidR="007D49C2" w:rsidRPr="00717033">
        <w:rPr>
          <w:sz w:val="28"/>
          <w:szCs w:val="28"/>
          <w:lang w:val="en-US"/>
        </w:rPr>
        <w:t>room</w:t>
      </w:r>
      <w:r w:rsidR="007D49C2" w:rsidRPr="00717033">
        <w:rPr>
          <w:sz w:val="28"/>
          <w:szCs w:val="28"/>
        </w:rPr>
        <w:t xml:space="preserve"> может осуществляться частями (по мере ее готовности). Исполнитель вправе запрашивать у </w:t>
      </w:r>
      <w:r w:rsidR="0093285C">
        <w:rPr>
          <w:sz w:val="28"/>
          <w:szCs w:val="28"/>
        </w:rPr>
        <w:t>Группы компаний и Заказчика</w:t>
      </w:r>
      <w:r w:rsidR="007D49C2" w:rsidRPr="00717033">
        <w:rPr>
          <w:sz w:val="28"/>
          <w:szCs w:val="28"/>
        </w:rPr>
        <w:t xml:space="preserve"> дополнительную информацию.</w:t>
      </w:r>
    </w:p>
    <w:p w:rsidR="00FE6456" w:rsidRPr="00911F3D" w:rsidRDefault="00FE6456" w:rsidP="00A4662D">
      <w:pPr>
        <w:ind w:firstLine="709"/>
        <w:jc w:val="both"/>
        <w:rPr>
          <w:sz w:val="28"/>
          <w:szCs w:val="28"/>
        </w:rPr>
      </w:pPr>
      <w:r w:rsidRPr="005D08A8">
        <w:rPr>
          <w:sz w:val="28"/>
          <w:szCs w:val="28"/>
        </w:rPr>
        <w:t>Финансовая</w:t>
      </w:r>
      <w:r w:rsidR="008D40A8">
        <w:rPr>
          <w:sz w:val="28"/>
          <w:szCs w:val="28"/>
        </w:rPr>
        <w:t>,</w:t>
      </w:r>
      <w:r>
        <w:rPr>
          <w:sz w:val="28"/>
          <w:szCs w:val="28"/>
        </w:rPr>
        <w:t xml:space="preserve"> налоговая</w:t>
      </w:r>
      <w:r w:rsidR="008D40A8">
        <w:rPr>
          <w:sz w:val="28"/>
          <w:szCs w:val="28"/>
        </w:rPr>
        <w:t xml:space="preserve"> и юридическая</w:t>
      </w:r>
      <w:r w:rsidRPr="005D08A8">
        <w:rPr>
          <w:sz w:val="28"/>
          <w:szCs w:val="28"/>
        </w:rPr>
        <w:t xml:space="preserve"> проверк</w:t>
      </w:r>
      <w:r>
        <w:rPr>
          <w:sz w:val="28"/>
          <w:szCs w:val="28"/>
        </w:rPr>
        <w:t>и</w:t>
      </w:r>
      <w:r w:rsidRPr="005D08A8">
        <w:rPr>
          <w:sz w:val="28"/>
          <w:szCs w:val="28"/>
        </w:rPr>
        <w:t xml:space="preserve"> </w:t>
      </w:r>
      <w:r w:rsidR="000E3ED2">
        <w:rPr>
          <w:sz w:val="28"/>
          <w:szCs w:val="28"/>
        </w:rPr>
        <w:t>должн</w:t>
      </w:r>
      <w:r w:rsidR="005036C8">
        <w:rPr>
          <w:sz w:val="28"/>
          <w:szCs w:val="28"/>
        </w:rPr>
        <w:t>ы</w:t>
      </w:r>
      <w:r w:rsidR="000E3ED2">
        <w:rPr>
          <w:sz w:val="28"/>
          <w:szCs w:val="28"/>
        </w:rPr>
        <w:t xml:space="preserve"> быть</w:t>
      </w:r>
      <w:r w:rsidR="000E3ED2" w:rsidRPr="005D08A8">
        <w:rPr>
          <w:sz w:val="28"/>
          <w:szCs w:val="28"/>
        </w:rPr>
        <w:t xml:space="preserve"> </w:t>
      </w:r>
      <w:r w:rsidRPr="005D08A8">
        <w:rPr>
          <w:sz w:val="28"/>
          <w:szCs w:val="28"/>
        </w:rPr>
        <w:t>проведен</w:t>
      </w:r>
      <w:r w:rsidR="005036C8">
        <w:rPr>
          <w:sz w:val="28"/>
          <w:szCs w:val="28"/>
        </w:rPr>
        <w:t>ы</w:t>
      </w:r>
      <w:r w:rsidRPr="005D08A8">
        <w:rPr>
          <w:sz w:val="28"/>
          <w:szCs w:val="28"/>
        </w:rPr>
        <w:t xml:space="preserve"> в отношении </w:t>
      </w:r>
      <w:r w:rsidRPr="00911F3D">
        <w:rPr>
          <w:sz w:val="28"/>
          <w:szCs w:val="28"/>
        </w:rPr>
        <w:t xml:space="preserve">каждой из </w:t>
      </w:r>
      <w:r w:rsidR="00B231C7" w:rsidRPr="00911F3D">
        <w:rPr>
          <w:sz w:val="28"/>
          <w:szCs w:val="28"/>
        </w:rPr>
        <w:t>компаний Группы</w:t>
      </w:r>
      <w:r w:rsidRPr="00911F3D">
        <w:rPr>
          <w:sz w:val="28"/>
          <w:szCs w:val="28"/>
        </w:rPr>
        <w:t xml:space="preserve">. </w:t>
      </w:r>
    </w:p>
    <w:p w:rsidR="00911F3D" w:rsidRDefault="00FE6456" w:rsidP="00A4662D">
      <w:pPr>
        <w:ind w:firstLine="709"/>
        <w:jc w:val="both"/>
        <w:rPr>
          <w:sz w:val="28"/>
          <w:szCs w:val="28"/>
        </w:rPr>
      </w:pPr>
      <w:r w:rsidRPr="00911F3D">
        <w:rPr>
          <w:sz w:val="28"/>
          <w:szCs w:val="28"/>
        </w:rPr>
        <w:t xml:space="preserve">Период </w:t>
      </w:r>
      <w:r w:rsidR="00C47E7B">
        <w:rPr>
          <w:sz w:val="28"/>
          <w:szCs w:val="28"/>
        </w:rPr>
        <w:t xml:space="preserve">финансовой и налоговой </w:t>
      </w:r>
      <w:r w:rsidRPr="00911F3D">
        <w:rPr>
          <w:sz w:val="28"/>
          <w:szCs w:val="28"/>
        </w:rPr>
        <w:t>проверки: 01.01.2013</w:t>
      </w:r>
      <w:r w:rsidR="00911F3D">
        <w:rPr>
          <w:sz w:val="28"/>
          <w:szCs w:val="28"/>
        </w:rPr>
        <w:t xml:space="preserve"> - </w:t>
      </w:r>
      <w:r w:rsidRPr="00911F3D">
        <w:rPr>
          <w:sz w:val="28"/>
          <w:szCs w:val="28"/>
        </w:rPr>
        <w:t>30.</w:t>
      </w:r>
      <w:r w:rsidR="00C47E7B">
        <w:rPr>
          <w:sz w:val="28"/>
          <w:szCs w:val="28"/>
        </w:rPr>
        <w:t>0</w:t>
      </w:r>
      <w:r w:rsidR="003C13C2">
        <w:rPr>
          <w:sz w:val="28"/>
          <w:szCs w:val="28"/>
        </w:rPr>
        <w:t>6</w:t>
      </w:r>
      <w:r w:rsidRPr="00911F3D">
        <w:rPr>
          <w:sz w:val="28"/>
          <w:szCs w:val="28"/>
        </w:rPr>
        <w:t>.2016</w:t>
      </w:r>
      <w:r w:rsidR="00911F3D">
        <w:rPr>
          <w:sz w:val="28"/>
          <w:szCs w:val="28"/>
        </w:rPr>
        <w:t>.</w:t>
      </w:r>
    </w:p>
    <w:p w:rsidR="00FE6456" w:rsidRPr="00911F3D" w:rsidRDefault="00FE6456" w:rsidP="00A4662D">
      <w:pPr>
        <w:ind w:firstLine="709"/>
        <w:jc w:val="both"/>
        <w:rPr>
          <w:sz w:val="28"/>
          <w:szCs w:val="28"/>
        </w:rPr>
      </w:pPr>
      <w:r w:rsidRPr="005D08A8">
        <w:rPr>
          <w:sz w:val="28"/>
          <w:szCs w:val="28"/>
        </w:rPr>
        <w:t xml:space="preserve">В случае необходимости период </w:t>
      </w:r>
      <w:r w:rsidR="00C47E7B">
        <w:rPr>
          <w:sz w:val="28"/>
          <w:szCs w:val="28"/>
        </w:rPr>
        <w:t xml:space="preserve">финансовой и налоговой </w:t>
      </w:r>
      <w:r w:rsidRPr="005D08A8">
        <w:rPr>
          <w:sz w:val="28"/>
          <w:szCs w:val="28"/>
        </w:rPr>
        <w:t xml:space="preserve">проверки должен быть увеличен на период, который не был закрыт на момент проведения проверки, но ко времени выпуска отчета стал доступен для анализа (в частности, </w:t>
      </w:r>
      <w:r w:rsidR="003C13C2">
        <w:rPr>
          <w:sz w:val="28"/>
          <w:szCs w:val="28"/>
        </w:rPr>
        <w:t>3</w:t>
      </w:r>
      <w:r>
        <w:rPr>
          <w:sz w:val="28"/>
          <w:szCs w:val="28"/>
        </w:rPr>
        <w:t xml:space="preserve"> квартал 2016</w:t>
      </w:r>
      <w:r w:rsidRPr="005D08A8">
        <w:rPr>
          <w:sz w:val="28"/>
          <w:szCs w:val="28"/>
        </w:rPr>
        <w:t xml:space="preserve"> г.). </w:t>
      </w:r>
    </w:p>
    <w:p w:rsidR="00717033" w:rsidRPr="00602122" w:rsidRDefault="00717033" w:rsidP="00602122">
      <w:pPr>
        <w:pStyle w:val="Default"/>
        <w:ind w:firstLine="709"/>
        <w:jc w:val="both"/>
        <w:rPr>
          <w:rFonts w:eastAsia="Times New Roman"/>
          <w:sz w:val="28"/>
          <w:szCs w:val="28"/>
        </w:rPr>
      </w:pPr>
    </w:p>
    <w:p w:rsidR="00711992" w:rsidRDefault="00EB22B1" w:rsidP="00FD07ED">
      <w:pPr>
        <w:ind w:firstLine="709"/>
        <w:jc w:val="both"/>
        <w:outlineLvl w:val="3"/>
        <w:rPr>
          <w:b/>
          <w:sz w:val="28"/>
          <w:szCs w:val="28"/>
        </w:rPr>
      </w:pPr>
      <w:r>
        <w:rPr>
          <w:b/>
          <w:sz w:val="28"/>
          <w:szCs w:val="28"/>
        </w:rPr>
        <w:t xml:space="preserve">Блок 1. </w:t>
      </w:r>
      <w:r w:rsidR="00711992">
        <w:rPr>
          <w:b/>
          <w:sz w:val="28"/>
          <w:szCs w:val="28"/>
        </w:rPr>
        <w:t>Финансовая и налоговая проверка</w:t>
      </w:r>
    </w:p>
    <w:p w:rsidR="00711992" w:rsidRDefault="00711992" w:rsidP="00FD07ED">
      <w:pPr>
        <w:ind w:firstLine="709"/>
        <w:jc w:val="both"/>
        <w:outlineLvl w:val="3"/>
        <w:rPr>
          <w:b/>
          <w:sz w:val="28"/>
          <w:szCs w:val="28"/>
        </w:rPr>
      </w:pPr>
    </w:p>
    <w:p w:rsidR="007D49C2" w:rsidRPr="005D08A8" w:rsidRDefault="007D49C2" w:rsidP="00FD07ED">
      <w:pPr>
        <w:ind w:firstLine="709"/>
        <w:jc w:val="both"/>
        <w:outlineLvl w:val="3"/>
        <w:rPr>
          <w:b/>
          <w:sz w:val="28"/>
          <w:szCs w:val="28"/>
        </w:rPr>
      </w:pPr>
      <w:r w:rsidRPr="006B4BA2">
        <w:rPr>
          <w:sz w:val="28"/>
          <w:szCs w:val="28"/>
        </w:rPr>
        <w:t>Ф</w:t>
      </w:r>
      <w:r w:rsidR="002016BD" w:rsidRPr="006B4BA2">
        <w:rPr>
          <w:sz w:val="28"/>
          <w:szCs w:val="28"/>
        </w:rPr>
        <w:t>инансовая проверка</w:t>
      </w:r>
    </w:p>
    <w:p w:rsidR="00711992" w:rsidRDefault="00711992" w:rsidP="00A4662D">
      <w:pPr>
        <w:pStyle w:val="Default"/>
        <w:ind w:firstLine="709"/>
        <w:jc w:val="both"/>
        <w:rPr>
          <w:sz w:val="28"/>
          <w:szCs w:val="28"/>
        </w:rPr>
      </w:pPr>
    </w:p>
    <w:p w:rsidR="0022222C" w:rsidRPr="0022222C" w:rsidRDefault="0022222C" w:rsidP="00A4662D">
      <w:pPr>
        <w:pStyle w:val="Default"/>
        <w:ind w:firstLine="709"/>
        <w:jc w:val="both"/>
        <w:rPr>
          <w:sz w:val="28"/>
          <w:szCs w:val="28"/>
        </w:rPr>
      </w:pPr>
      <w:r w:rsidRPr="0022222C">
        <w:rPr>
          <w:sz w:val="28"/>
          <w:szCs w:val="28"/>
        </w:rPr>
        <w:t xml:space="preserve">Основные процедуры финансовой </w:t>
      </w:r>
      <w:r>
        <w:rPr>
          <w:sz w:val="28"/>
          <w:szCs w:val="28"/>
        </w:rPr>
        <w:t>проверки</w:t>
      </w:r>
      <w:r w:rsidRPr="0022222C">
        <w:rPr>
          <w:sz w:val="28"/>
          <w:szCs w:val="28"/>
        </w:rPr>
        <w:t xml:space="preserve"> нацелены на выявление потенциальных рисков, связанных со следующими аспектами деятельности </w:t>
      </w:r>
      <w:r w:rsidR="00302183">
        <w:rPr>
          <w:sz w:val="28"/>
          <w:szCs w:val="28"/>
        </w:rPr>
        <w:t>каждой из компаний Группы</w:t>
      </w:r>
      <w:r w:rsidRPr="0022222C">
        <w:rPr>
          <w:sz w:val="28"/>
          <w:szCs w:val="28"/>
        </w:rPr>
        <w:t>:</w:t>
      </w:r>
    </w:p>
    <w:p w:rsidR="00C47DFA" w:rsidRDefault="0022222C" w:rsidP="006B4BA2">
      <w:pPr>
        <w:pStyle w:val="Default"/>
        <w:numPr>
          <w:ilvl w:val="0"/>
          <w:numId w:val="26"/>
        </w:numPr>
        <w:ind w:left="0" w:firstLine="709"/>
        <w:jc w:val="both"/>
        <w:rPr>
          <w:sz w:val="28"/>
          <w:szCs w:val="28"/>
        </w:rPr>
      </w:pPr>
      <w:r>
        <w:rPr>
          <w:sz w:val="28"/>
          <w:szCs w:val="28"/>
        </w:rPr>
        <w:lastRenderedPageBreak/>
        <w:t>о</w:t>
      </w:r>
      <w:r w:rsidRPr="0022222C">
        <w:rPr>
          <w:sz w:val="28"/>
          <w:szCs w:val="28"/>
        </w:rPr>
        <w:t>бщее описание деятельности</w:t>
      </w:r>
      <w:r w:rsidR="00302183">
        <w:rPr>
          <w:sz w:val="28"/>
          <w:szCs w:val="28"/>
        </w:rPr>
        <w:t xml:space="preserve"> каждой из компаний Группы</w:t>
      </w:r>
      <w:r w:rsidRPr="0022222C">
        <w:rPr>
          <w:sz w:val="28"/>
          <w:szCs w:val="28"/>
        </w:rPr>
        <w:t>, включая информацию о юридической, операционной и организационной структуре</w:t>
      </w:r>
      <w:r w:rsidR="00302183">
        <w:rPr>
          <w:sz w:val="28"/>
          <w:szCs w:val="28"/>
        </w:rPr>
        <w:t>;</w:t>
      </w:r>
    </w:p>
    <w:p w:rsidR="00C47DFA" w:rsidRDefault="0022222C" w:rsidP="006B4BA2">
      <w:pPr>
        <w:pStyle w:val="Default"/>
        <w:numPr>
          <w:ilvl w:val="0"/>
          <w:numId w:val="26"/>
        </w:numPr>
        <w:ind w:left="0" w:firstLine="709"/>
        <w:jc w:val="both"/>
        <w:rPr>
          <w:sz w:val="28"/>
          <w:szCs w:val="28"/>
        </w:rPr>
      </w:pPr>
      <w:r>
        <w:rPr>
          <w:sz w:val="28"/>
          <w:szCs w:val="28"/>
        </w:rPr>
        <w:t>в</w:t>
      </w:r>
      <w:r w:rsidRPr="0022222C">
        <w:rPr>
          <w:sz w:val="28"/>
          <w:szCs w:val="28"/>
        </w:rPr>
        <w:t xml:space="preserve">ыявление связанных сторон, вовлеченных в деятельность </w:t>
      </w:r>
      <w:r w:rsidR="00302183">
        <w:rPr>
          <w:sz w:val="28"/>
          <w:szCs w:val="28"/>
        </w:rPr>
        <w:t>каждой из компаний Группы</w:t>
      </w:r>
      <w:r w:rsidRPr="0022222C">
        <w:rPr>
          <w:sz w:val="28"/>
          <w:szCs w:val="28"/>
        </w:rPr>
        <w:t xml:space="preserve">. Анализ операций со связанными сторонами и определение их влияния на финансовые показатели </w:t>
      </w:r>
      <w:r w:rsidR="00302183">
        <w:rPr>
          <w:sz w:val="28"/>
          <w:szCs w:val="28"/>
        </w:rPr>
        <w:t>каждой из компаний Группы;</w:t>
      </w:r>
    </w:p>
    <w:p w:rsidR="00C47DFA" w:rsidRDefault="0022222C" w:rsidP="006B4BA2">
      <w:pPr>
        <w:pStyle w:val="Default"/>
        <w:numPr>
          <w:ilvl w:val="0"/>
          <w:numId w:val="26"/>
        </w:numPr>
        <w:ind w:left="0" w:firstLine="709"/>
        <w:jc w:val="both"/>
        <w:rPr>
          <w:sz w:val="28"/>
          <w:szCs w:val="28"/>
        </w:rPr>
      </w:pPr>
      <w:r>
        <w:rPr>
          <w:sz w:val="28"/>
          <w:szCs w:val="28"/>
        </w:rPr>
        <w:t>о</w:t>
      </w:r>
      <w:r w:rsidRPr="0022222C">
        <w:rPr>
          <w:sz w:val="28"/>
          <w:szCs w:val="28"/>
        </w:rPr>
        <w:t xml:space="preserve">бщее сравнение данных финансовой отчетности с данными управленческой отчетности (при наличии). Анализ возможных операций, не отраженных в бухгалтерской отчетности, или сущность которых отличается от формального представления. Анализ влияния таких операций на финансовый результат </w:t>
      </w:r>
      <w:r w:rsidR="00302183">
        <w:rPr>
          <w:sz w:val="28"/>
          <w:szCs w:val="28"/>
        </w:rPr>
        <w:t>каждой из компаний Группы</w:t>
      </w:r>
      <w:r w:rsidRPr="0022222C">
        <w:rPr>
          <w:sz w:val="28"/>
          <w:szCs w:val="28"/>
        </w:rPr>
        <w:t xml:space="preserve"> (показател</w:t>
      </w:r>
      <w:r>
        <w:rPr>
          <w:sz w:val="28"/>
          <w:szCs w:val="28"/>
        </w:rPr>
        <w:t>и</w:t>
      </w:r>
      <w:r w:rsidRPr="0022222C">
        <w:rPr>
          <w:sz w:val="28"/>
          <w:szCs w:val="28"/>
        </w:rPr>
        <w:t xml:space="preserve"> EBITDA</w:t>
      </w:r>
      <w:r>
        <w:rPr>
          <w:sz w:val="28"/>
          <w:szCs w:val="28"/>
        </w:rPr>
        <w:t xml:space="preserve"> и чистой прибыли</w:t>
      </w:r>
      <w:r w:rsidRPr="0022222C">
        <w:rPr>
          <w:sz w:val="28"/>
          <w:szCs w:val="28"/>
        </w:rPr>
        <w:t>)</w:t>
      </w:r>
      <w:r w:rsidR="00302183">
        <w:rPr>
          <w:sz w:val="28"/>
          <w:szCs w:val="28"/>
        </w:rPr>
        <w:t>;</w:t>
      </w:r>
    </w:p>
    <w:p w:rsidR="00C47DFA" w:rsidRDefault="0022222C" w:rsidP="006B4BA2">
      <w:pPr>
        <w:pStyle w:val="Default"/>
        <w:numPr>
          <w:ilvl w:val="0"/>
          <w:numId w:val="26"/>
        </w:numPr>
        <w:ind w:left="0" w:firstLine="709"/>
        <w:jc w:val="both"/>
        <w:rPr>
          <w:sz w:val="28"/>
          <w:szCs w:val="28"/>
        </w:rPr>
      </w:pPr>
      <w:r>
        <w:rPr>
          <w:sz w:val="28"/>
          <w:szCs w:val="28"/>
        </w:rPr>
        <w:t>а</w:t>
      </w:r>
      <w:r w:rsidRPr="0022222C">
        <w:rPr>
          <w:sz w:val="28"/>
          <w:szCs w:val="28"/>
        </w:rPr>
        <w:t xml:space="preserve">нализ основных статей отчета о прибылях и убытках </w:t>
      </w:r>
      <w:r w:rsidR="00302183">
        <w:rPr>
          <w:sz w:val="28"/>
          <w:szCs w:val="28"/>
        </w:rPr>
        <w:t>каждой из компаний Группы</w:t>
      </w:r>
      <w:r w:rsidRPr="0022222C">
        <w:rPr>
          <w:sz w:val="28"/>
          <w:szCs w:val="28"/>
        </w:rPr>
        <w:t>. Объяснение основных трендов по изменению выручки</w:t>
      </w:r>
      <w:r>
        <w:rPr>
          <w:sz w:val="28"/>
          <w:szCs w:val="28"/>
        </w:rPr>
        <w:t>,</w:t>
      </w:r>
      <w:r w:rsidRPr="0022222C">
        <w:rPr>
          <w:sz w:val="28"/>
          <w:szCs w:val="28"/>
        </w:rPr>
        <w:t xml:space="preserve"> </w:t>
      </w:r>
      <w:r>
        <w:rPr>
          <w:sz w:val="28"/>
          <w:szCs w:val="28"/>
        </w:rPr>
        <w:t>в</w:t>
      </w:r>
      <w:r w:rsidRPr="0022222C">
        <w:rPr>
          <w:sz w:val="28"/>
          <w:szCs w:val="28"/>
        </w:rPr>
        <w:t>ыявление и анализ основных факторов, повлиявших на результаты операционной деятельности</w:t>
      </w:r>
      <w:r w:rsidR="00302183">
        <w:rPr>
          <w:sz w:val="28"/>
          <w:szCs w:val="28"/>
        </w:rPr>
        <w:t xml:space="preserve"> каждой из компаний Группы</w:t>
      </w:r>
      <w:r w:rsidRPr="0022222C">
        <w:rPr>
          <w:sz w:val="28"/>
          <w:szCs w:val="28"/>
        </w:rPr>
        <w:t>.</w:t>
      </w:r>
    </w:p>
    <w:p w:rsidR="00C47DFA" w:rsidRDefault="00302183" w:rsidP="006B4BA2">
      <w:pPr>
        <w:pStyle w:val="Default"/>
        <w:numPr>
          <w:ilvl w:val="0"/>
          <w:numId w:val="26"/>
        </w:numPr>
        <w:ind w:left="0" w:firstLine="709"/>
        <w:jc w:val="both"/>
        <w:rPr>
          <w:sz w:val="28"/>
          <w:szCs w:val="28"/>
        </w:rPr>
      </w:pPr>
      <w:r>
        <w:rPr>
          <w:sz w:val="28"/>
          <w:szCs w:val="28"/>
        </w:rPr>
        <w:t>а</w:t>
      </w:r>
      <w:r w:rsidR="0022222C" w:rsidRPr="0022222C">
        <w:rPr>
          <w:sz w:val="28"/>
          <w:szCs w:val="28"/>
        </w:rPr>
        <w:t>нализ показателей прибыльности и определение потенциальных корректировок показателя EBITDA</w:t>
      </w:r>
      <w:r>
        <w:rPr>
          <w:sz w:val="28"/>
          <w:szCs w:val="28"/>
        </w:rPr>
        <w:t xml:space="preserve"> каждой из компаний Группы;</w:t>
      </w:r>
    </w:p>
    <w:p w:rsidR="00C47DFA" w:rsidRDefault="00302183" w:rsidP="006B4BA2">
      <w:pPr>
        <w:pStyle w:val="Default"/>
        <w:numPr>
          <w:ilvl w:val="0"/>
          <w:numId w:val="26"/>
        </w:numPr>
        <w:ind w:left="0" w:firstLine="709"/>
        <w:jc w:val="both"/>
        <w:rPr>
          <w:sz w:val="28"/>
          <w:szCs w:val="28"/>
        </w:rPr>
      </w:pPr>
      <w:r>
        <w:rPr>
          <w:sz w:val="28"/>
          <w:szCs w:val="28"/>
        </w:rPr>
        <w:t>а</w:t>
      </w:r>
      <w:r w:rsidR="0022222C" w:rsidRPr="0022222C">
        <w:rPr>
          <w:sz w:val="28"/>
          <w:szCs w:val="28"/>
        </w:rPr>
        <w:t>нализ основных статей бухгалтерского баланса</w:t>
      </w:r>
      <w:r>
        <w:rPr>
          <w:sz w:val="28"/>
          <w:szCs w:val="28"/>
        </w:rPr>
        <w:t xml:space="preserve"> каждой из компаний Группы</w:t>
      </w:r>
      <w:r w:rsidR="0022222C" w:rsidRPr="0022222C">
        <w:rPr>
          <w:sz w:val="28"/>
          <w:szCs w:val="28"/>
        </w:rPr>
        <w:t>, включая анализ осуществленных и планируемых капитальных вложений. Комментарии в отношении ключевых статей баланса и их существенных изменений в течение анализируемых периодов</w:t>
      </w:r>
      <w:r>
        <w:rPr>
          <w:sz w:val="28"/>
          <w:szCs w:val="28"/>
        </w:rPr>
        <w:t>;</w:t>
      </w:r>
    </w:p>
    <w:p w:rsidR="00C47DFA" w:rsidRDefault="00302183" w:rsidP="006B4BA2">
      <w:pPr>
        <w:pStyle w:val="Default"/>
        <w:numPr>
          <w:ilvl w:val="0"/>
          <w:numId w:val="26"/>
        </w:numPr>
        <w:ind w:left="0" w:firstLine="709"/>
        <w:jc w:val="both"/>
        <w:rPr>
          <w:sz w:val="28"/>
          <w:szCs w:val="28"/>
        </w:rPr>
      </w:pPr>
      <w:r>
        <w:rPr>
          <w:sz w:val="28"/>
          <w:szCs w:val="28"/>
        </w:rPr>
        <w:t>а</w:t>
      </w:r>
      <w:r w:rsidR="0022222C" w:rsidRPr="0022222C">
        <w:rPr>
          <w:sz w:val="28"/>
          <w:szCs w:val="28"/>
        </w:rPr>
        <w:t>нализ оборотного капитала</w:t>
      </w:r>
      <w:r>
        <w:rPr>
          <w:sz w:val="28"/>
          <w:szCs w:val="28"/>
        </w:rPr>
        <w:t xml:space="preserve"> каждой из компаний Группы</w:t>
      </w:r>
      <w:r w:rsidR="0022222C" w:rsidRPr="0022222C">
        <w:rPr>
          <w:sz w:val="28"/>
          <w:szCs w:val="28"/>
        </w:rPr>
        <w:t xml:space="preserve"> и определение потенциальных корректировок</w:t>
      </w:r>
      <w:r>
        <w:rPr>
          <w:sz w:val="28"/>
          <w:szCs w:val="28"/>
        </w:rPr>
        <w:t>;</w:t>
      </w:r>
    </w:p>
    <w:p w:rsidR="00C47DFA" w:rsidRDefault="00302183" w:rsidP="006B4BA2">
      <w:pPr>
        <w:pStyle w:val="Default"/>
        <w:numPr>
          <w:ilvl w:val="0"/>
          <w:numId w:val="26"/>
        </w:numPr>
        <w:ind w:left="0" w:firstLine="709"/>
        <w:jc w:val="both"/>
        <w:rPr>
          <w:sz w:val="28"/>
          <w:szCs w:val="28"/>
        </w:rPr>
      </w:pPr>
      <w:r>
        <w:rPr>
          <w:sz w:val="28"/>
          <w:szCs w:val="28"/>
        </w:rPr>
        <w:t>а</w:t>
      </w:r>
      <w:r w:rsidR="0022222C" w:rsidRPr="0022222C">
        <w:rPr>
          <w:sz w:val="28"/>
          <w:szCs w:val="28"/>
        </w:rPr>
        <w:t xml:space="preserve">нализ чистого долга, соблюдения </w:t>
      </w:r>
      <w:proofErr w:type="spellStart"/>
      <w:r w:rsidR="0022222C" w:rsidRPr="0022222C">
        <w:rPr>
          <w:sz w:val="28"/>
          <w:szCs w:val="28"/>
        </w:rPr>
        <w:t>ковенантов</w:t>
      </w:r>
      <w:proofErr w:type="spellEnd"/>
      <w:r w:rsidR="0022222C" w:rsidRPr="0022222C">
        <w:rPr>
          <w:sz w:val="28"/>
          <w:szCs w:val="28"/>
        </w:rPr>
        <w:t xml:space="preserve"> и </w:t>
      </w:r>
      <w:proofErr w:type="spellStart"/>
      <w:r w:rsidR="0022222C" w:rsidRPr="0022222C">
        <w:rPr>
          <w:sz w:val="28"/>
          <w:szCs w:val="28"/>
        </w:rPr>
        <w:t>забалансовых</w:t>
      </w:r>
      <w:proofErr w:type="spellEnd"/>
      <w:r w:rsidR="0022222C" w:rsidRPr="0022222C">
        <w:rPr>
          <w:sz w:val="28"/>
          <w:szCs w:val="28"/>
        </w:rPr>
        <w:t xml:space="preserve"> обязательств</w:t>
      </w:r>
      <w:r>
        <w:rPr>
          <w:sz w:val="28"/>
          <w:szCs w:val="28"/>
        </w:rPr>
        <w:t xml:space="preserve"> каждой из компаний Группы</w:t>
      </w:r>
      <w:r w:rsidR="0022222C" w:rsidRPr="0022222C">
        <w:rPr>
          <w:sz w:val="28"/>
          <w:szCs w:val="28"/>
        </w:rPr>
        <w:t xml:space="preserve">. Определение потенциальных корректировок показателя </w:t>
      </w:r>
      <w:r w:rsidR="00AC1F82">
        <w:rPr>
          <w:sz w:val="28"/>
          <w:szCs w:val="28"/>
        </w:rPr>
        <w:t>ч</w:t>
      </w:r>
      <w:r w:rsidR="0022222C" w:rsidRPr="0022222C">
        <w:rPr>
          <w:sz w:val="28"/>
          <w:szCs w:val="28"/>
        </w:rPr>
        <w:t>истого долга</w:t>
      </w:r>
      <w:r>
        <w:rPr>
          <w:sz w:val="28"/>
          <w:szCs w:val="28"/>
        </w:rPr>
        <w:t>;</w:t>
      </w:r>
    </w:p>
    <w:p w:rsidR="00C47DFA" w:rsidRDefault="00302183" w:rsidP="006B4BA2">
      <w:pPr>
        <w:pStyle w:val="Default"/>
        <w:numPr>
          <w:ilvl w:val="0"/>
          <w:numId w:val="26"/>
        </w:numPr>
        <w:ind w:left="0" w:firstLine="709"/>
        <w:jc w:val="both"/>
        <w:rPr>
          <w:sz w:val="28"/>
          <w:szCs w:val="28"/>
        </w:rPr>
      </w:pPr>
      <w:r>
        <w:rPr>
          <w:sz w:val="28"/>
          <w:szCs w:val="28"/>
        </w:rPr>
        <w:t>а</w:t>
      </w:r>
      <w:r w:rsidR="0022222C" w:rsidRPr="0022222C">
        <w:rPr>
          <w:sz w:val="28"/>
          <w:szCs w:val="28"/>
        </w:rPr>
        <w:t>нализ потенциальных и условных обязательств</w:t>
      </w:r>
      <w:r>
        <w:rPr>
          <w:sz w:val="28"/>
          <w:szCs w:val="28"/>
        </w:rPr>
        <w:t xml:space="preserve"> каждой из компаний Группы</w:t>
      </w:r>
      <w:r w:rsidR="0022222C" w:rsidRPr="0022222C">
        <w:rPr>
          <w:sz w:val="28"/>
          <w:szCs w:val="28"/>
        </w:rPr>
        <w:t xml:space="preserve">. Описание существенных </w:t>
      </w:r>
      <w:proofErr w:type="spellStart"/>
      <w:r w:rsidR="0022222C" w:rsidRPr="0022222C">
        <w:rPr>
          <w:sz w:val="28"/>
          <w:szCs w:val="28"/>
        </w:rPr>
        <w:t>неденежных</w:t>
      </w:r>
      <w:proofErr w:type="spellEnd"/>
      <w:r w:rsidR="0022222C" w:rsidRPr="0022222C">
        <w:rPr>
          <w:sz w:val="28"/>
          <w:szCs w:val="28"/>
        </w:rPr>
        <w:t xml:space="preserve"> операций (при наличии)</w:t>
      </w:r>
      <w:r w:rsidR="001A16A1">
        <w:rPr>
          <w:sz w:val="28"/>
          <w:szCs w:val="28"/>
        </w:rPr>
        <w:t>;</w:t>
      </w:r>
    </w:p>
    <w:p w:rsidR="001A16A1" w:rsidRPr="001A16A1" w:rsidRDefault="001A16A1" w:rsidP="006B4BA2">
      <w:pPr>
        <w:pStyle w:val="aff7"/>
        <w:numPr>
          <w:ilvl w:val="0"/>
          <w:numId w:val="26"/>
        </w:numPr>
        <w:autoSpaceDE w:val="0"/>
        <w:autoSpaceDN w:val="0"/>
        <w:adjustRightInd w:val="0"/>
        <w:ind w:left="0" w:firstLine="709"/>
        <w:jc w:val="both"/>
        <w:rPr>
          <w:iCs/>
          <w:sz w:val="28"/>
          <w:szCs w:val="28"/>
        </w:rPr>
      </w:pPr>
      <w:r w:rsidRPr="001A16A1">
        <w:rPr>
          <w:iCs/>
          <w:sz w:val="28"/>
          <w:szCs w:val="28"/>
        </w:rPr>
        <w:t>анализ результатов деятельности Ревизионной комиссии/ревизора</w:t>
      </w:r>
      <w:r>
        <w:rPr>
          <w:iCs/>
          <w:sz w:val="28"/>
          <w:szCs w:val="28"/>
        </w:rPr>
        <w:t xml:space="preserve"> </w:t>
      </w:r>
      <w:r>
        <w:rPr>
          <w:sz w:val="28"/>
          <w:szCs w:val="28"/>
        </w:rPr>
        <w:t>каждой из компаний Группы</w:t>
      </w:r>
      <w:r>
        <w:rPr>
          <w:iCs/>
          <w:sz w:val="28"/>
          <w:szCs w:val="28"/>
        </w:rPr>
        <w:t>,</w:t>
      </w:r>
      <w:r w:rsidRPr="001A16A1">
        <w:rPr>
          <w:iCs/>
          <w:sz w:val="28"/>
          <w:szCs w:val="28"/>
        </w:rPr>
        <w:t xml:space="preserve"> выводы отчетов Ревизионной комиссии/ревизора (при наличии);</w:t>
      </w:r>
    </w:p>
    <w:p w:rsidR="001A16A1" w:rsidRPr="001A16A1" w:rsidRDefault="001A16A1" w:rsidP="006B4BA2">
      <w:pPr>
        <w:pStyle w:val="aff7"/>
        <w:numPr>
          <w:ilvl w:val="0"/>
          <w:numId w:val="26"/>
        </w:numPr>
        <w:autoSpaceDE w:val="0"/>
        <w:autoSpaceDN w:val="0"/>
        <w:adjustRightInd w:val="0"/>
        <w:ind w:left="0" w:firstLine="709"/>
        <w:jc w:val="both"/>
        <w:rPr>
          <w:iCs/>
          <w:sz w:val="28"/>
          <w:szCs w:val="28"/>
        </w:rPr>
      </w:pPr>
      <w:r w:rsidRPr="001A16A1">
        <w:rPr>
          <w:iCs/>
          <w:sz w:val="28"/>
          <w:szCs w:val="28"/>
        </w:rPr>
        <w:t xml:space="preserve"> порядок утверждения аудитора, наличие и результаты аудиторских проверок (включая инициативный аудит)</w:t>
      </w:r>
      <w:r>
        <w:rPr>
          <w:iCs/>
          <w:sz w:val="28"/>
          <w:szCs w:val="28"/>
        </w:rPr>
        <w:t xml:space="preserve"> </w:t>
      </w:r>
      <w:r>
        <w:rPr>
          <w:sz w:val="28"/>
          <w:szCs w:val="28"/>
        </w:rPr>
        <w:t>каждой из компаний Группы</w:t>
      </w:r>
      <w:r w:rsidRPr="001A16A1">
        <w:rPr>
          <w:iCs/>
          <w:sz w:val="28"/>
          <w:szCs w:val="28"/>
        </w:rPr>
        <w:t>.</w:t>
      </w:r>
    </w:p>
    <w:p w:rsidR="001A16A1" w:rsidRDefault="001A16A1" w:rsidP="00A4662D">
      <w:pPr>
        <w:pStyle w:val="Default"/>
        <w:ind w:firstLine="709"/>
        <w:jc w:val="both"/>
        <w:rPr>
          <w:sz w:val="28"/>
          <w:szCs w:val="28"/>
        </w:rPr>
      </w:pPr>
    </w:p>
    <w:p w:rsidR="00C47DFA" w:rsidRDefault="00AC1F82" w:rsidP="00A4662D">
      <w:pPr>
        <w:pStyle w:val="Default"/>
        <w:ind w:firstLine="709"/>
        <w:jc w:val="both"/>
        <w:rPr>
          <w:sz w:val="28"/>
          <w:szCs w:val="28"/>
        </w:rPr>
      </w:pPr>
      <w:r w:rsidRPr="00AC1F82">
        <w:rPr>
          <w:sz w:val="28"/>
          <w:szCs w:val="28"/>
        </w:rPr>
        <w:t xml:space="preserve">Анализ </w:t>
      </w:r>
      <w:r w:rsidR="00B826C5">
        <w:rPr>
          <w:sz w:val="28"/>
          <w:szCs w:val="28"/>
        </w:rPr>
        <w:t xml:space="preserve">должен быть </w:t>
      </w:r>
      <w:r w:rsidRPr="00AC1F82">
        <w:rPr>
          <w:sz w:val="28"/>
          <w:szCs w:val="28"/>
        </w:rPr>
        <w:t>осуществлен на основе управленческой отчетности, бухгалтерской отчетности</w:t>
      </w:r>
      <w:r w:rsidR="00B231C7">
        <w:rPr>
          <w:sz w:val="28"/>
          <w:szCs w:val="28"/>
        </w:rPr>
        <w:t>,</w:t>
      </w:r>
      <w:r w:rsidRPr="00AC1F82">
        <w:rPr>
          <w:sz w:val="28"/>
          <w:szCs w:val="28"/>
        </w:rPr>
        <w:t xml:space="preserve"> </w:t>
      </w:r>
      <w:r w:rsidR="00302183" w:rsidRPr="00AC1F82">
        <w:rPr>
          <w:sz w:val="28"/>
          <w:szCs w:val="28"/>
        </w:rPr>
        <w:t xml:space="preserve">финансовой отчетности, подготовленной по национальным стандартам </w:t>
      </w:r>
      <w:r w:rsidRPr="00AC1F82">
        <w:rPr>
          <w:sz w:val="28"/>
          <w:szCs w:val="28"/>
        </w:rPr>
        <w:t>(РСБУ)</w:t>
      </w:r>
      <w:r w:rsidR="00B826C5">
        <w:rPr>
          <w:sz w:val="28"/>
          <w:szCs w:val="28"/>
        </w:rPr>
        <w:t xml:space="preserve"> каждой из компаний Группы</w:t>
      </w:r>
      <w:r w:rsidRPr="00AC1F82">
        <w:rPr>
          <w:sz w:val="28"/>
          <w:szCs w:val="28"/>
        </w:rPr>
        <w:t>, и консолидированной отчетности по</w:t>
      </w:r>
      <w:r w:rsidR="00B826C5">
        <w:rPr>
          <w:sz w:val="28"/>
          <w:szCs w:val="28"/>
        </w:rPr>
        <w:t xml:space="preserve"> РСБУ и/или</w:t>
      </w:r>
      <w:r w:rsidRPr="00AC1F82">
        <w:rPr>
          <w:sz w:val="28"/>
          <w:szCs w:val="28"/>
        </w:rPr>
        <w:t xml:space="preserve"> МСФО</w:t>
      </w:r>
      <w:r w:rsidR="00B826C5">
        <w:rPr>
          <w:sz w:val="28"/>
          <w:szCs w:val="28"/>
        </w:rPr>
        <w:t xml:space="preserve"> Группы компаний</w:t>
      </w:r>
      <w:r w:rsidRPr="00AC1F82">
        <w:rPr>
          <w:sz w:val="28"/>
          <w:szCs w:val="28"/>
        </w:rPr>
        <w:t xml:space="preserve"> (при наличии).</w:t>
      </w:r>
    </w:p>
    <w:p w:rsidR="00C47DFA" w:rsidRDefault="00AC1F82" w:rsidP="00A4662D">
      <w:pPr>
        <w:pStyle w:val="Default"/>
        <w:ind w:firstLine="709"/>
        <w:jc w:val="both"/>
        <w:rPr>
          <w:sz w:val="28"/>
          <w:szCs w:val="28"/>
        </w:rPr>
      </w:pPr>
      <w:r w:rsidRPr="00AC1F82">
        <w:rPr>
          <w:sz w:val="28"/>
          <w:szCs w:val="28"/>
        </w:rPr>
        <w:t>В случае</w:t>
      </w:r>
      <w:proofErr w:type="gramStart"/>
      <w:r w:rsidRPr="00AC1F82">
        <w:rPr>
          <w:sz w:val="28"/>
          <w:szCs w:val="28"/>
        </w:rPr>
        <w:t>,</w:t>
      </w:r>
      <w:proofErr w:type="gramEnd"/>
      <w:r w:rsidRPr="00AC1F82">
        <w:rPr>
          <w:sz w:val="28"/>
          <w:szCs w:val="28"/>
        </w:rPr>
        <w:t xml:space="preserve"> если Группа</w:t>
      </w:r>
      <w:r>
        <w:rPr>
          <w:sz w:val="28"/>
          <w:szCs w:val="28"/>
        </w:rPr>
        <w:t xml:space="preserve"> компаний</w:t>
      </w:r>
      <w:r w:rsidRPr="00AC1F82">
        <w:rPr>
          <w:sz w:val="28"/>
          <w:szCs w:val="28"/>
        </w:rPr>
        <w:t xml:space="preserve"> самостоятельно не готовит консолидированную отчетность, финансовая экспертиза </w:t>
      </w:r>
      <w:r w:rsidR="009A0580">
        <w:rPr>
          <w:sz w:val="28"/>
          <w:szCs w:val="28"/>
        </w:rPr>
        <w:t xml:space="preserve">должна быть </w:t>
      </w:r>
      <w:r w:rsidRPr="00AC1F82">
        <w:rPr>
          <w:sz w:val="28"/>
          <w:szCs w:val="28"/>
        </w:rPr>
        <w:t>проведена на основании индикативной консолидированной отчетности Группы</w:t>
      </w:r>
      <w:r>
        <w:rPr>
          <w:sz w:val="28"/>
          <w:szCs w:val="28"/>
        </w:rPr>
        <w:t xml:space="preserve"> </w:t>
      </w:r>
      <w:r>
        <w:rPr>
          <w:sz w:val="28"/>
          <w:szCs w:val="28"/>
        </w:rPr>
        <w:lastRenderedPageBreak/>
        <w:t>компаний</w:t>
      </w:r>
      <w:r w:rsidRPr="00AC1F82">
        <w:rPr>
          <w:sz w:val="28"/>
          <w:szCs w:val="28"/>
        </w:rPr>
        <w:t>. Индикативная консолидация будет представлять собой построчное сложение строк финансовых отчетностей компаний Группы и последующую элиминацию внутригрупповых оборотов и остатков.</w:t>
      </w:r>
    </w:p>
    <w:p w:rsidR="002455A4" w:rsidRPr="005D08A8" w:rsidRDefault="002455A4" w:rsidP="00A4662D">
      <w:pPr>
        <w:pStyle w:val="Default"/>
        <w:ind w:firstLine="709"/>
        <w:jc w:val="both"/>
        <w:rPr>
          <w:sz w:val="28"/>
          <w:szCs w:val="28"/>
        </w:rPr>
      </w:pPr>
    </w:p>
    <w:p w:rsidR="007D49C2" w:rsidRPr="006B4BA2" w:rsidRDefault="007D49C2" w:rsidP="00FD07ED">
      <w:pPr>
        <w:ind w:firstLine="709"/>
        <w:jc w:val="both"/>
        <w:outlineLvl w:val="3"/>
        <w:rPr>
          <w:sz w:val="28"/>
          <w:szCs w:val="28"/>
        </w:rPr>
      </w:pPr>
      <w:r w:rsidRPr="006B4BA2">
        <w:rPr>
          <w:sz w:val="28"/>
          <w:szCs w:val="28"/>
        </w:rPr>
        <w:t>Н</w:t>
      </w:r>
      <w:r w:rsidR="002016BD" w:rsidRPr="006B4BA2">
        <w:rPr>
          <w:sz w:val="28"/>
          <w:szCs w:val="28"/>
        </w:rPr>
        <w:t>алоговая проверка</w:t>
      </w:r>
    </w:p>
    <w:p w:rsidR="00D95C85" w:rsidRPr="006B4BA2" w:rsidRDefault="00D95C85" w:rsidP="00A4662D">
      <w:pPr>
        <w:ind w:firstLine="709"/>
        <w:jc w:val="both"/>
        <w:rPr>
          <w:sz w:val="28"/>
          <w:szCs w:val="28"/>
        </w:rPr>
      </w:pPr>
    </w:p>
    <w:p w:rsidR="007D49C2" w:rsidRPr="005D08A8" w:rsidRDefault="00FE6456" w:rsidP="00A4662D">
      <w:pPr>
        <w:ind w:firstLine="709"/>
        <w:jc w:val="both"/>
        <w:rPr>
          <w:sz w:val="28"/>
          <w:szCs w:val="28"/>
        </w:rPr>
      </w:pPr>
      <w:r w:rsidRPr="0022222C">
        <w:rPr>
          <w:sz w:val="28"/>
          <w:szCs w:val="28"/>
        </w:rPr>
        <w:t xml:space="preserve">Основные процедуры </w:t>
      </w:r>
      <w:r>
        <w:rPr>
          <w:sz w:val="28"/>
          <w:szCs w:val="28"/>
        </w:rPr>
        <w:t>налоговой</w:t>
      </w:r>
      <w:r w:rsidRPr="0022222C">
        <w:rPr>
          <w:sz w:val="28"/>
          <w:szCs w:val="28"/>
        </w:rPr>
        <w:t xml:space="preserve"> </w:t>
      </w:r>
      <w:r>
        <w:rPr>
          <w:sz w:val="28"/>
          <w:szCs w:val="28"/>
        </w:rPr>
        <w:t>проверки</w:t>
      </w:r>
      <w:r w:rsidRPr="0022222C">
        <w:rPr>
          <w:sz w:val="28"/>
          <w:szCs w:val="28"/>
        </w:rPr>
        <w:t xml:space="preserve"> будут нацелены на выявление потенциальных рисков, связанных со следующими аспектами деятельности </w:t>
      </w:r>
      <w:r>
        <w:rPr>
          <w:sz w:val="28"/>
          <w:szCs w:val="28"/>
        </w:rPr>
        <w:t>каждой из компаний Группы</w:t>
      </w:r>
      <w:r w:rsidRPr="0022222C">
        <w:rPr>
          <w:sz w:val="28"/>
          <w:szCs w:val="28"/>
        </w:rPr>
        <w:t>:</w:t>
      </w:r>
    </w:p>
    <w:p w:rsidR="007D49C2" w:rsidRPr="005D08A8" w:rsidRDefault="007D49C2" w:rsidP="00A4662D">
      <w:pPr>
        <w:pStyle w:val="Default"/>
        <w:ind w:firstLine="709"/>
        <w:jc w:val="both"/>
        <w:rPr>
          <w:sz w:val="28"/>
          <w:szCs w:val="28"/>
        </w:rPr>
      </w:pPr>
      <w:r w:rsidRPr="005D08A8">
        <w:rPr>
          <w:sz w:val="28"/>
          <w:szCs w:val="28"/>
        </w:rPr>
        <w:t xml:space="preserve">1. Общий анализ соответствия методологии налогового учета, </w:t>
      </w:r>
      <w:r w:rsidR="006C1F41" w:rsidRPr="005D08A8">
        <w:rPr>
          <w:sz w:val="28"/>
          <w:szCs w:val="28"/>
        </w:rPr>
        <w:t>применяемого</w:t>
      </w:r>
      <w:r w:rsidR="006C1F41">
        <w:rPr>
          <w:sz w:val="28"/>
          <w:szCs w:val="28"/>
        </w:rPr>
        <w:t xml:space="preserve"> </w:t>
      </w:r>
      <w:r w:rsidR="00FE6456">
        <w:rPr>
          <w:sz w:val="28"/>
          <w:szCs w:val="28"/>
        </w:rPr>
        <w:t>каждой из компаний Группы</w:t>
      </w:r>
      <w:r w:rsidRPr="005D08A8">
        <w:rPr>
          <w:sz w:val="28"/>
          <w:szCs w:val="28"/>
        </w:rPr>
        <w:t xml:space="preserve">, требованиям действующего налогового законодательства. </w:t>
      </w:r>
    </w:p>
    <w:p w:rsidR="007D49C2" w:rsidRPr="005D08A8" w:rsidRDefault="007D49C2" w:rsidP="00A4662D">
      <w:pPr>
        <w:pStyle w:val="Default"/>
        <w:ind w:firstLine="709"/>
        <w:jc w:val="both"/>
        <w:rPr>
          <w:sz w:val="28"/>
          <w:szCs w:val="28"/>
        </w:rPr>
      </w:pPr>
      <w:r w:rsidRPr="005D08A8">
        <w:rPr>
          <w:sz w:val="28"/>
          <w:szCs w:val="28"/>
        </w:rPr>
        <w:t xml:space="preserve">2. Анализ специальных налоговых режимов, налоговых льгот, освобождений от налогов, применяемых </w:t>
      </w:r>
      <w:r w:rsidR="00FE6456">
        <w:rPr>
          <w:sz w:val="28"/>
          <w:szCs w:val="28"/>
        </w:rPr>
        <w:t>каждой из компаний Группы</w:t>
      </w:r>
      <w:r w:rsidRPr="005D08A8">
        <w:rPr>
          <w:sz w:val="28"/>
          <w:szCs w:val="28"/>
        </w:rPr>
        <w:t>, и правомерности их применения (при наличии).</w:t>
      </w:r>
    </w:p>
    <w:p w:rsidR="007D49C2" w:rsidRPr="005D08A8" w:rsidRDefault="007D49C2" w:rsidP="00A4662D">
      <w:pPr>
        <w:pStyle w:val="Default"/>
        <w:ind w:firstLine="709"/>
        <w:jc w:val="both"/>
        <w:rPr>
          <w:bCs/>
          <w:sz w:val="28"/>
          <w:szCs w:val="28"/>
        </w:rPr>
      </w:pPr>
      <w:r w:rsidRPr="005D08A8">
        <w:rPr>
          <w:sz w:val="28"/>
          <w:szCs w:val="28"/>
        </w:rPr>
        <w:t xml:space="preserve">3. </w:t>
      </w:r>
      <w:r w:rsidRPr="005D08A8">
        <w:rPr>
          <w:bCs/>
          <w:sz w:val="28"/>
          <w:szCs w:val="28"/>
        </w:rPr>
        <w:t>Анализ потенциальных областей налоговых рисков:</w:t>
      </w:r>
    </w:p>
    <w:p w:rsidR="007D49C2" w:rsidRPr="005D08A8" w:rsidRDefault="007D49C2" w:rsidP="00A4662D">
      <w:pPr>
        <w:pStyle w:val="Default"/>
        <w:ind w:firstLine="709"/>
        <w:jc w:val="both"/>
        <w:rPr>
          <w:sz w:val="28"/>
          <w:szCs w:val="28"/>
        </w:rPr>
      </w:pPr>
      <w:r w:rsidRPr="005D08A8">
        <w:rPr>
          <w:bCs/>
          <w:sz w:val="28"/>
          <w:szCs w:val="28"/>
        </w:rPr>
        <w:t xml:space="preserve">- описание и оценка </w:t>
      </w:r>
      <w:r w:rsidRPr="005D08A8">
        <w:rPr>
          <w:sz w:val="28"/>
          <w:szCs w:val="28"/>
        </w:rPr>
        <w:t xml:space="preserve">системы налогового планирования, основных форм и способов налоговой оптимизации, применяемых </w:t>
      </w:r>
      <w:r w:rsidR="00FE6456">
        <w:rPr>
          <w:sz w:val="28"/>
          <w:szCs w:val="28"/>
        </w:rPr>
        <w:t>каждой из компаний Группы</w:t>
      </w:r>
      <w:r w:rsidRPr="005D08A8">
        <w:rPr>
          <w:sz w:val="28"/>
          <w:szCs w:val="28"/>
        </w:rPr>
        <w:t xml:space="preserve"> в проверяемые периоды, идентификация и количественная оценка присущих им налоговых рисков на основе информации, раскрываемой менеджментом;</w:t>
      </w:r>
    </w:p>
    <w:p w:rsidR="007D49C2" w:rsidRPr="005D08A8" w:rsidRDefault="007D49C2" w:rsidP="00A4662D">
      <w:pPr>
        <w:tabs>
          <w:tab w:val="left" w:pos="851"/>
        </w:tabs>
        <w:ind w:firstLine="709"/>
        <w:jc w:val="both"/>
        <w:rPr>
          <w:sz w:val="28"/>
          <w:szCs w:val="28"/>
        </w:rPr>
      </w:pPr>
      <w:r w:rsidRPr="005D08A8">
        <w:rPr>
          <w:rFonts w:eastAsia="Calibri"/>
          <w:sz w:val="28"/>
          <w:szCs w:val="28"/>
        </w:rPr>
        <w:t xml:space="preserve">- анализ структуры финансирования </w:t>
      </w:r>
      <w:r w:rsidR="00FE6456">
        <w:rPr>
          <w:sz w:val="28"/>
          <w:szCs w:val="28"/>
        </w:rPr>
        <w:t>каждой из компаний Группы</w:t>
      </w:r>
      <w:r w:rsidRPr="005D08A8">
        <w:rPr>
          <w:rFonts w:eastAsia="Calibri"/>
          <w:sz w:val="28"/>
          <w:szCs w:val="28"/>
        </w:rPr>
        <w:t xml:space="preserve"> с точки зрения </w:t>
      </w:r>
      <w:r w:rsidR="00C74AFB">
        <w:rPr>
          <w:rFonts w:eastAsia="Calibri"/>
          <w:sz w:val="28"/>
          <w:szCs w:val="28"/>
        </w:rPr>
        <w:t>налоговых рисков</w:t>
      </w:r>
      <w:r w:rsidRPr="005D08A8">
        <w:rPr>
          <w:rFonts w:eastAsia="Calibri"/>
          <w:sz w:val="28"/>
          <w:szCs w:val="28"/>
        </w:rPr>
        <w:t>;</w:t>
      </w:r>
    </w:p>
    <w:p w:rsidR="007D49C2" w:rsidRPr="005D08A8" w:rsidRDefault="007D49C2" w:rsidP="00A4662D">
      <w:pPr>
        <w:pStyle w:val="Default"/>
        <w:ind w:firstLine="709"/>
        <w:jc w:val="both"/>
        <w:rPr>
          <w:sz w:val="28"/>
          <w:szCs w:val="28"/>
        </w:rPr>
      </w:pPr>
      <w:r w:rsidRPr="005D08A8">
        <w:rPr>
          <w:sz w:val="28"/>
          <w:szCs w:val="28"/>
        </w:rPr>
        <w:t xml:space="preserve">- анализ потенциальных налоговых рисков, связанных с реорганизацией/ реструктуризацией </w:t>
      </w:r>
      <w:r w:rsidR="00FE6456">
        <w:rPr>
          <w:sz w:val="28"/>
          <w:szCs w:val="28"/>
        </w:rPr>
        <w:t>каждой из компаний Группы</w:t>
      </w:r>
      <w:r w:rsidRPr="005D08A8">
        <w:rPr>
          <w:sz w:val="28"/>
          <w:szCs w:val="28"/>
        </w:rPr>
        <w:t xml:space="preserve">; </w:t>
      </w:r>
    </w:p>
    <w:p w:rsidR="007D49C2" w:rsidRPr="005D08A8" w:rsidRDefault="007D49C2" w:rsidP="00A4662D">
      <w:pPr>
        <w:pStyle w:val="Default"/>
        <w:ind w:firstLine="709"/>
        <w:jc w:val="both"/>
        <w:rPr>
          <w:sz w:val="28"/>
          <w:szCs w:val="28"/>
        </w:rPr>
      </w:pPr>
      <w:r w:rsidRPr="005D08A8">
        <w:rPr>
          <w:sz w:val="28"/>
          <w:szCs w:val="28"/>
        </w:rPr>
        <w:t xml:space="preserve">- комментарии относительно используемых </w:t>
      </w:r>
      <w:r w:rsidR="00FE6456">
        <w:rPr>
          <w:sz w:val="28"/>
          <w:szCs w:val="28"/>
        </w:rPr>
        <w:t>каждой из компаний Группы</w:t>
      </w:r>
      <w:r w:rsidRPr="005D08A8">
        <w:rPr>
          <w:sz w:val="28"/>
          <w:szCs w:val="28"/>
        </w:rPr>
        <w:t xml:space="preserve"> методов распределения прибыли;</w:t>
      </w:r>
    </w:p>
    <w:p w:rsidR="007D49C2" w:rsidRPr="005D08A8" w:rsidRDefault="007D49C2" w:rsidP="00A4662D">
      <w:pPr>
        <w:pStyle w:val="Default"/>
        <w:ind w:firstLine="709"/>
        <w:jc w:val="both"/>
        <w:rPr>
          <w:sz w:val="28"/>
          <w:szCs w:val="28"/>
        </w:rPr>
      </w:pPr>
      <w:r w:rsidRPr="005D08A8">
        <w:rPr>
          <w:sz w:val="28"/>
          <w:szCs w:val="28"/>
        </w:rPr>
        <w:t>- выявление нетипичных операций</w:t>
      </w:r>
      <w:r w:rsidR="00FE6456">
        <w:rPr>
          <w:sz w:val="28"/>
          <w:szCs w:val="28"/>
        </w:rPr>
        <w:t xml:space="preserve"> каждой из компаний Группы</w:t>
      </w:r>
      <w:r w:rsidRPr="005D08A8">
        <w:rPr>
          <w:sz w:val="28"/>
          <w:szCs w:val="28"/>
        </w:rPr>
        <w:t xml:space="preserve">, анализ их налоговых последствий и рисков. </w:t>
      </w:r>
    </w:p>
    <w:p w:rsidR="007D49C2" w:rsidRPr="005D08A8" w:rsidRDefault="007D49C2" w:rsidP="00A4662D">
      <w:pPr>
        <w:pStyle w:val="Default"/>
        <w:ind w:firstLine="709"/>
        <w:jc w:val="both"/>
        <w:rPr>
          <w:sz w:val="28"/>
          <w:szCs w:val="28"/>
        </w:rPr>
      </w:pPr>
      <w:r w:rsidRPr="005D08A8">
        <w:rPr>
          <w:sz w:val="28"/>
          <w:szCs w:val="28"/>
        </w:rPr>
        <w:t xml:space="preserve">4. Описание результатов выездных налоговых проверок </w:t>
      </w:r>
      <w:r w:rsidR="00FE6456">
        <w:rPr>
          <w:sz w:val="28"/>
          <w:szCs w:val="28"/>
        </w:rPr>
        <w:t>каждой из компаний Группы</w:t>
      </w:r>
      <w:r w:rsidRPr="005D08A8">
        <w:rPr>
          <w:sz w:val="28"/>
          <w:szCs w:val="28"/>
        </w:rPr>
        <w:t xml:space="preserve"> (охваченные налоги, период, суть нарушений). Описание результатов завершившихся / текущих / планируемых судебных разбирательств с налоговыми органами (если применимо). Анализ корреспонденции </w:t>
      </w:r>
      <w:r w:rsidR="00FE6456">
        <w:rPr>
          <w:sz w:val="28"/>
          <w:szCs w:val="28"/>
        </w:rPr>
        <w:t>каждой из компаний Группы</w:t>
      </w:r>
      <w:r w:rsidRPr="005D08A8">
        <w:rPr>
          <w:sz w:val="28"/>
          <w:szCs w:val="28"/>
        </w:rPr>
        <w:t xml:space="preserve"> с налоговыми и прочими государственными органами на предмет наличия нерешенных проблем налогообложения. Комментарии в отношении выявленных существенных </w:t>
      </w:r>
      <w:r w:rsidR="00FE6456">
        <w:rPr>
          <w:sz w:val="28"/>
          <w:szCs w:val="28"/>
        </w:rPr>
        <w:t>рисков</w:t>
      </w:r>
      <w:r w:rsidRPr="005D08A8">
        <w:rPr>
          <w:sz w:val="28"/>
          <w:szCs w:val="28"/>
        </w:rPr>
        <w:t>.</w:t>
      </w:r>
    </w:p>
    <w:p w:rsidR="007D49C2" w:rsidRPr="005D08A8" w:rsidRDefault="007D49C2" w:rsidP="00A4662D">
      <w:pPr>
        <w:pStyle w:val="Default"/>
        <w:ind w:firstLine="709"/>
        <w:jc w:val="both"/>
        <w:rPr>
          <w:sz w:val="28"/>
          <w:szCs w:val="28"/>
        </w:rPr>
      </w:pPr>
      <w:r w:rsidRPr="005D08A8">
        <w:rPr>
          <w:sz w:val="28"/>
          <w:szCs w:val="28"/>
        </w:rPr>
        <w:t xml:space="preserve">5. Риски трансфертного ценообразования: </w:t>
      </w:r>
    </w:p>
    <w:p w:rsidR="007D49C2" w:rsidRPr="005D08A8" w:rsidRDefault="007D49C2" w:rsidP="00A4662D">
      <w:pPr>
        <w:pStyle w:val="Default"/>
        <w:ind w:firstLine="709"/>
        <w:jc w:val="both"/>
        <w:rPr>
          <w:sz w:val="28"/>
          <w:szCs w:val="28"/>
        </w:rPr>
      </w:pPr>
      <w:r w:rsidRPr="005D08A8">
        <w:rPr>
          <w:sz w:val="28"/>
          <w:szCs w:val="28"/>
        </w:rPr>
        <w:t xml:space="preserve">- анализ действий, предпринятых сотрудниками </w:t>
      </w:r>
      <w:r w:rsidR="00FE6456">
        <w:rPr>
          <w:sz w:val="28"/>
          <w:szCs w:val="28"/>
        </w:rPr>
        <w:t>каждой из компаний Группы</w:t>
      </w:r>
      <w:r w:rsidRPr="005D08A8">
        <w:rPr>
          <w:sz w:val="28"/>
          <w:szCs w:val="28"/>
        </w:rPr>
        <w:t xml:space="preserve"> во исполнение требований законодательства о трансфертном ценообразовании (подача уведомлений, подготовка документации, переписка с налоговыми органами по вопросам контроля цен и т.д.); </w:t>
      </w:r>
    </w:p>
    <w:p w:rsidR="007D49C2" w:rsidRPr="005D08A8" w:rsidRDefault="007D49C2" w:rsidP="00A4662D">
      <w:pPr>
        <w:pStyle w:val="Default"/>
        <w:ind w:firstLine="709"/>
        <w:jc w:val="both"/>
        <w:rPr>
          <w:sz w:val="28"/>
          <w:szCs w:val="28"/>
        </w:rPr>
      </w:pPr>
      <w:r w:rsidRPr="005D08A8">
        <w:rPr>
          <w:sz w:val="28"/>
          <w:szCs w:val="28"/>
        </w:rPr>
        <w:t xml:space="preserve">- определение потенциальных зон риска в отношении контролируемых сделок с учетом применяемой </w:t>
      </w:r>
      <w:r w:rsidR="00FE6456">
        <w:rPr>
          <w:sz w:val="28"/>
          <w:szCs w:val="28"/>
        </w:rPr>
        <w:t>каждой из компаний Группы</w:t>
      </w:r>
      <w:r w:rsidRPr="005D08A8">
        <w:rPr>
          <w:sz w:val="28"/>
          <w:szCs w:val="28"/>
        </w:rPr>
        <w:t xml:space="preserve"> политики </w:t>
      </w:r>
      <w:r w:rsidRPr="005D08A8">
        <w:rPr>
          <w:sz w:val="28"/>
          <w:szCs w:val="28"/>
        </w:rPr>
        <w:lastRenderedPageBreak/>
        <w:t xml:space="preserve">ценообразования и на основании данных о рыночных ценах, представленных </w:t>
      </w:r>
      <w:r w:rsidR="00FE6456">
        <w:rPr>
          <w:sz w:val="28"/>
          <w:szCs w:val="28"/>
        </w:rPr>
        <w:t>Целевой компанией</w:t>
      </w:r>
      <w:r w:rsidRPr="005D08A8">
        <w:rPr>
          <w:sz w:val="28"/>
          <w:szCs w:val="28"/>
        </w:rPr>
        <w:t xml:space="preserve">. </w:t>
      </w:r>
    </w:p>
    <w:p w:rsidR="007D49C2" w:rsidRPr="005D08A8" w:rsidRDefault="007D49C2" w:rsidP="00A4662D">
      <w:pPr>
        <w:pStyle w:val="Default"/>
        <w:ind w:firstLine="709"/>
        <w:jc w:val="both"/>
        <w:rPr>
          <w:sz w:val="28"/>
          <w:szCs w:val="28"/>
        </w:rPr>
      </w:pPr>
      <w:r w:rsidRPr="005D08A8">
        <w:rPr>
          <w:sz w:val="28"/>
          <w:szCs w:val="28"/>
        </w:rPr>
        <w:t xml:space="preserve">6. Обзор текущих налоговых обязательств </w:t>
      </w:r>
      <w:r w:rsidR="00FE6456">
        <w:rPr>
          <w:sz w:val="28"/>
          <w:szCs w:val="28"/>
        </w:rPr>
        <w:t>каждой из компаний Группы</w:t>
      </w:r>
      <w:r w:rsidRPr="005D08A8">
        <w:rPr>
          <w:sz w:val="28"/>
          <w:szCs w:val="28"/>
        </w:rPr>
        <w:t xml:space="preserve">, включая: </w:t>
      </w:r>
    </w:p>
    <w:p w:rsidR="007D49C2" w:rsidRPr="005D08A8" w:rsidRDefault="007D49C2" w:rsidP="00A4662D">
      <w:pPr>
        <w:pStyle w:val="Default"/>
        <w:ind w:firstLine="709"/>
        <w:jc w:val="both"/>
        <w:rPr>
          <w:sz w:val="28"/>
          <w:szCs w:val="28"/>
        </w:rPr>
      </w:pPr>
      <w:r w:rsidRPr="005D08A8">
        <w:rPr>
          <w:sz w:val="28"/>
          <w:szCs w:val="28"/>
        </w:rPr>
        <w:t xml:space="preserve">- общий анализ налогов, уплаченных за проверяемый период, налоговой нагрузки </w:t>
      </w:r>
      <w:r w:rsidR="00FE6456">
        <w:rPr>
          <w:sz w:val="28"/>
          <w:szCs w:val="28"/>
        </w:rPr>
        <w:t>каждой из компаний Группы</w:t>
      </w:r>
      <w:r w:rsidRPr="005D08A8">
        <w:rPr>
          <w:sz w:val="28"/>
          <w:szCs w:val="28"/>
        </w:rPr>
        <w:t>, определение доли каждого налога в совокупности уплачиваемых налогов и сборов;</w:t>
      </w:r>
    </w:p>
    <w:p w:rsidR="007D49C2" w:rsidRPr="005D08A8" w:rsidRDefault="007D49C2" w:rsidP="00A4662D">
      <w:pPr>
        <w:pStyle w:val="Default"/>
        <w:ind w:firstLine="709"/>
        <w:jc w:val="both"/>
        <w:rPr>
          <w:sz w:val="28"/>
          <w:szCs w:val="28"/>
        </w:rPr>
      </w:pPr>
      <w:r w:rsidRPr="005D08A8">
        <w:rPr>
          <w:sz w:val="28"/>
          <w:szCs w:val="28"/>
        </w:rPr>
        <w:t>- анализ эффективной налоговой ставки</w:t>
      </w:r>
      <w:r w:rsidR="00FE6456">
        <w:rPr>
          <w:sz w:val="28"/>
          <w:szCs w:val="28"/>
        </w:rPr>
        <w:t xml:space="preserve"> </w:t>
      </w:r>
      <w:r w:rsidRPr="005D08A8">
        <w:rPr>
          <w:sz w:val="28"/>
          <w:szCs w:val="28"/>
        </w:rPr>
        <w:t>по налогу на прибыль</w:t>
      </w:r>
      <w:r w:rsidR="00FE6456">
        <w:rPr>
          <w:sz w:val="28"/>
          <w:szCs w:val="28"/>
        </w:rPr>
        <w:t xml:space="preserve"> каждой из компаний Группы</w:t>
      </w:r>
      <w:r w:rsidRPr="005D08A8">
        <w:rPr>
          <w:sz w:val="28"/>
          <w:szCs w:val="28"/>
        </w:rPr>
        <w:t xml:space="preserve"> за проверяемый период; </w:t>
      </w:r>
    </w:p>
    <w:p w:rsidR="007D49C2" w:rsidRPr="005D08A8" w:rsidRDefault="007D49C2" w:rsidP="00A4662D">
      <w:pPr>
        <w:pStyle w:val="Default"/>
        <w:ind w:firstLine="709"/>
        <w:jc w:val="both"/>
        <w:rPr>
          <w:sz w:val="28"/>
          <w:szCs w:val="28"/>
        </w:rPr>
      </w:pPr>
      <w:r w:rsidRPr="005D08A8">
        <w:rPr>
          <w:sz w:val="28"/>
          <w:szCs w:val="28"/>
        </w:rPr>
        <w:t>- анализ состояния расчетов по налогам с бюджетом</w:t>
      </w:r>
      <w:r w:rsidR="00FE6456">
        <w:rPr>
          <w:sz w:val="28"/>
          <w:szCs w:val="28"/>
        </w:rPr>
        <w:t xml:space="preserve"> каждой из компаний Группы</w:t>
      </w:r>
      <w:r w:rsidRPr="005D08A8">
        <w:rPr>
          <w:sz w:val="28"/>
          <w:szCs w:val="28"/>
        </w:rPr>
        <w:t xml:space="preserve"> на последнюю отчетную дату; </w:t>
      </w:r>
    </w:p>
    <w:p w:rsidR="007D49C2" w:rsidRPr="005D08A8" w:rsidRDefault="007D49C2" w:rsidP="00A4662D">
      <w:pPr>
        <w:pStyle w:val="Default"/>
        <w:ind w:firstLine="709"/>
        <w:jc w:val="both"/>
        <w:rPr>
          <w:sz w:val="28"/>
          <w:szCs w:val="28"/>
        </w:rPr>
      </w:pPr>
      <w:r w:rsidRPr="005D08A8">
        <w:rPr>
          <w:sz w:val="28"/>
          <w:szCs w:val="28"/>
        </w:rPr>
        <w:t>- количественная оценка сумм налоговых убытков</w:t>
      </w:r>
      <w:r w:rsidR="00FE6456">
        <w:rPr>
          <w:sz w:val="28"/>
          <w:szCs w:val="28"/>
        </w:rPr>
        <w:t xml:space="preserve"> </w:t>
      </w:r>
      <w:r w:rsidRPr="005D08A8">
        <w:rPr>
          <w:sz w:val="28"/>
          <w:szCs w:val="28"/>
        </w:rPr>
        <w:t>прошлых лет</w:t>
      </w:r>
      <w:r w:rsidR="00FE6456">
        <w:rPr>
          <w:sz w:val="28"/>
          <w:szCs w:val="28"/>
        </w:rPr>
        <w:t xml:space="preserve"> каждой из компаний Группы</w:t>
      </w:r>
      <w:r w:rsidRPr="005D08A8">
        <w:rPr>
          <w:sz w:val="28"/>
          <w:szCs w:val="28"/>
        </w:rPr>
        <w:t xml:space="preserve"> и оценка возможности их переноса на будущее;</w:t>
      </w:r>
    </w:p>
    <w:p w:rsidR="007D49C2" w:rsidRPr="005D08A8" w:rsidRDefault="007D49C2" w:rsidP="00A4662D">
      <w:pPr>
        <w:pStyle w:val="Default"/>
        <w:ind w:firstLine="709"/>
        <w:jc w:val="both"/>
        <w:rPr>
          <w:sz w:val="28"/>
          <w:szCs w:val="28"/>
        </w:rPr>
      </w:pPr>
      <w:r w:rsidRPr="005D08A8">
        <w:rPr>
          <w:sz w:val="28"/>
          <w:szCs w:val="28"/>
        </w:rPr>
        <w:t>- анализ отложенных налоговых активов и обязательств</w:t>
      </w:r>
      <w:r w:rsidR="00FE6456">
        <w:rPr>
          <w:sz w:val="28"/>
          <w:szCs w:val="28"/>
        </w:rPr>
        <w:t xml:space="preserve"> каждой из компаний Группы</w:t>
      </w:r>
      <w:r w:rsidRPr="005D08A8">
        <w:rPr>
          <w:sz w:val="28"/>
          <w:szCs w:val="28"/>
        </w:rPr>
        <w:t xml:space="preserve">, если существенны. </w:t>
      </w:r>
    </w:p>
    <w:p w:rsidR="007D49C2" w:rsidRPr="005D08A8" w:rsidRDefault="007D49C2" w:rsidP="00A4662D">
      <w:pPr>
        <w:pStyle w:val="Default"/>
        <w:ind w:firstLine="709"/>
        <w:jc w:val="both"/>
        <w:rPr>
          <w:sz w:val="28"/>
          <w:szCs w:val="28"/>
        </w:rPr>
      </w:pPr>
      <w:r w:rsidRPr="005D08A8">
        <w:rPr>
          <w:sz w:val="28"/>
          <w:szCs w:val="28"/>
        </w:rPr>
        <w:t xml:space="preserve">7. Анализ положений учетных налоговых политик </w:t>
      </w:r>
      <w:r w:rsidR="00FE6456">
        <w:rPr>
          <w:sz w:val="28"/>
          <w:szCs w:val="28"/>
        </w:rPr>
        <w:t>каждой из компаний Группы</w:t>
      </w:r>
      <w:r w:rsidRPr="005D08A8">
        <w:rPr>
          <w:sz w:val="28"/>
          <w:szCs w:val="28"/>
        </w:rPr>
        <w:t xml:space="preserve"> и налоговых деклараций, проведение обсуждения с менеджментом, бухгалтерским и финансовым персоналом с целью установления правильности исчисления и уплаты, выявления потенциальных зон риска, возникающих в результате внутренних правил расчета налоговой базы в отношении следующих налогов: </w:t>
      </w:r>
    </w:p>
    <w:p w:rsidR="007D49C2" w:rsidRPr="005D08A8" w:rsidRDefault="007D49C2" w:rsidP="00A4662D">
      <w:pPr>
        <w:pStyle w:val="Default"/>
        <w:ind w:firstLine="709"/>
        <w:jc w:val="both"/>
        <w:rPr>
          <w:sz w:val="28"/>
          <w:szCs w:val="28"/>
        </w:rPr>
      </w:pPr>
      <w:r w:rsidRPr="005D08A8">
        <w:rPr>
          <w:sz w:val="28"/>
          <w:szCs w:val="28"/>
        </w:rPr>
        <w:t xml:space="preserve">- налог на прибыль; </w:t>
      </w:r>
    </w:p>
    <w:p w:rsidR="007D49C2" w:rsidRDefault="007D49C2" w:rsidP="00A4662D">
      <w:pPr>
        <w:pStyle w:val="Default"/>
        <w:ind w:firstLine="709"/>
        <w:jc w:val="both"/>
        <w:rPr>
          <w:sz w:val="28"/>
          <w:szCs w:val="28"/>
        </w:rPr>
      </w:pPr>
      <w:r w:rsidRPr="005D08A8">
        <w:rPr>
          <w:sz w:val="28"/>
          <w:szCs w:val="28"/>
        </w:rPr>
        <w:t>- НДС;</w:t>
      </w:r>
    </w:p>
    <w:p w:rsidR="00742AAD" w:rsidRPr="005D08A8" w:rsidRDefault="00742AAD" w:rsidP="00A4662D">
      <w:pPr>
        <w:pStyle w:val="Default"/>
        <w:ind w:firstLine="709"/>
        <w:jc w:val="both"/>
        <w:rPr>
          <w:sz w:val="28"/>
          <w:szCs w:val="28"/>
        </w:rPr>
      </w:pPr>
      <w:r>
        <w:rPr>
          <w:sz w:val="28"/>
          <w:szCs w:val="28"/>
        </w:rPr>
        <w:t>- ОСС и НДФЛ;</w:t>
      </w:r>
    </w:p>
    <w:p w:rsidR="007D49C2" w:rsidRPr="005D08A8" w:rsidRDefault="007D49C2" w:rsidP="00A4662D">
      <w:pPr>
        <w:pStyle w:val="Default"/>
        <w:ind w:firstLine="709"/>
        <w:jc w:val="both"/>
        <w:rPr>
          <w:sz w:val="28"/>
          <w:szCs w:val="28"/>
        </w:rPr>
      </w:pPr>
      <w:r w:rsidRPr="005D08A8">
        <w:rPr>
          <w:sz w:val="28"/>
          <w:szCs w:val="28"/>
        </w:rPr>
        <w:t xml:space="preserve">- налог на имущество; </w:t>
      </w:r>
    </w:p>
    <w:p w:rsidR="007D49C2" w:rsidRPr="005D08A8" w:rsidRDefault="007D49C2" w:rsidP="00A4662D">
      <w:pPr>
        <w:pStyle w:val="Default"/>
        <w:ind w:firstLine="709"/>
        <w:jc w:val="both"/>
        <w:rPr>
          <w:sz w:val="28"/>
          <w:szCs w:val="28"/>
        </w:rPr>
      </w:pPr>
      <w:r w:rsidRPr="005D08A8">
        <w:rPr>
          <w:sz w:val="28"/>
          <w:szCs w:val="28"/>
        </w:rPr>
        <w:t xml:space="preserve">- земельный налог; </w:t>
      </w:r>
    </w:p>
    <w:p w:rsidR="007D49C2" w:rsidRPr="005D08A8" w:rsidRDefault="007D49C2" w:rsidP="00A4662D">
      <w:pPr>
        <w:pStyle w:val="Default"/>
        <w:ind w:firstLine="709"/>
        <w:jc w:val="both"/>
        <w:rPr>
          <w:sz w:val="28"/>
          <w:szCs w:val="28"/>
        </w:rPr>
      </w:pPr>
      <w:r w:rsidRPr="005D08A8">
        <w:rPr>
          <w:sz w:val="28"/>
          <w:szCs w:val="28"/>
        </w:rPr>
        <w:t xml:space="preserve">- отчисления во внебюджетные фонды. </w:t>
      </w:r>
    </w:p>
    <w:p w:rsidR="007D49C2" w:rsidRPr="005D08A8" w:rsidRDefault="007D49C2" w:rsidP="00A4662D">
      <w:pPr>
        <w:autoSpaceDE w:val="0"/>
        <w:autoSpaceDN w:val="0"/>
        <w:adjustRightInd w:val="0"/>
        <w:ind w:firstLine="709"/>
        <w:jc w:val="both"/>
        <w:rPr>
          <w:sz w:val="28"/>
          <w:szCs w:val="28"/>
        </w:rPr>
      </w:pPr>
      <w:r w:rsidRPr="005D08A8">
        <w:rPr>
          <w:sz w:val="28"/>
          <w:szCs w:val="28"/>
        </w:rPr>
        <w:t xml:space="preserve">В отношении налога на прибыль должны быть проверены: </w:t>
      </w:r>
    </w:p>
    <w:p w:rsidR="007D49C2" w:rsidRPr="005D08A8" w:rsidRDefault="007D49C2" w:rsidP="00A4662D">
      <w:pPr>
        <w:autoSpaceDE w:val="0"/>
        <w:autoSpaceDN w:val="0"/>
        <w:adjustRightInd w:val="0"/>
        <w:ind w:firstLine="709"/>
        <w:jc w:val="both"/>
        <w:rPr>
          <w:sz w:val="28"/>
          <w:szCs w:val="28"/>
        </w:rPr>
      </w:pPr>
      <w:r w:rsidRPr="005D08A8">
        <w:rPr>
          <w:sz w:val="28"/>
          <w:szCs w:val="28"/>
        </w:rPr>
        <w:t xml:space="preserve">− правильность формирования расходной части налогооблагаемой базы, отсутствие неправомерно включенных или исключенных статей; </w:t>
      </w:r>
    </w:p>
    <w:p w:rsidR="007D49C2" w:rsidRPr="005D08A8" w:rsidRDefault="007D49C2" w:rsidP="00A4662D">
      <w:pPr>
        <w:autoSpaceDE w:val="0"/>
        <w:autoSpaceDN w:val="0"/>
        <w:adjustRightInd w:val="0"/>
        <w:ind w:firstLine="709"/>
        <w:jc w:val="both"/>
        <w:rPr>
          <w:sz w:val="28"/>
          <w:szCs w:val="28"/>
        </w:rPr>
      </w:pPr>
      <w:r w:rsidRPr="005D08A8">
        <w:rPr>
          <w:sz w:val="28"/>
          <w:szCs w:val="28"/>
        </w:rPr>
        <w:t xml:space="preserve">− правильность формирования доходной части налогооблагаемой базы, отсутствие неправомерно включенных или исключенных статей; </w:t>
      </w:r>
    </w:p>
    <w:p w:rsidR="007D49C2" w:rsidRPr="005D08A8" w:rsidRDefault="007D49C2" w:rsidP="00A4662D">
      <w:pPr>
        <w:autoSpaceDE w:val="0"/>
        <w:autoSpaceDN w:val="0"/>
        <w:adjustRightInd w:val="0"/>
        <w:ind w:firstLine="709"/>
        <w:jc w:val="both"/>
        <w:rPr>
          <w:sz w:val="28"/>
          <w:szCs w:val="28"/>
        </w:rPr>
      </w:pPr>
      <w:r w:rsidRPr="005D08A8">
        <w:rPr>
          <w:sz w:val="28"/>
          <w:szCs w:val="28"/>
        </w:rPr>
        <w:t xml:space="preserve">− правильность заполнения налоговых деклараций, проверка соответствия данных налоговых регистров данным налоговых деклараций; </w:t>
      </w:r>
    </w:p>
    <w:p w:rsidR="007D49C2" w:rsidRDefault="007D49C2" w:rsidP="00A4662D">
      <w:pPr>
        <w:autoSpaceDE w:val="0"/>
        <w:autoSpaceDN w:val="0"/>
        <w:adjustRightInd w:val="0"/>
        <w:ind w:firstLine="709"/>
        <w:jc w:val="both"/>
        <w:rPr>
          <w:sz w:val="28"/>
          <w:szCs w:val="28"/>
        </w:rPr>
      </w:pPr>
      <w:r w:rsidRPr="005D08A8">
        <w:rPr>
          <w:sz w:val="28"/>
          <w:szCs w:val="28"/>
        </w:rPr>
        <w:t xml:space="preserve">− своевременность уплаты в бюджет налога на прибыль. </w:t>
      </w:r>
    </w:p>
    <w:p w:rsidR="00742AAD" w:rsidRPr="005D08A8" w:rsidRDefault="00742AAD" w:rsidP="00A4662D">
      <w:pPr>
        <w:autoSpaceDE w:val="0"/>
        <w:autoSpaceDN w:val="0"/>
        <w:adjustRightInd w:val="0"/>
        <w:ind w:firstLine="709"/>
        <w:jc w:val="both"/>
        <w:rPr>
          <w:sz w:val="28"/>
          <w:szCs w:val="28"/>
        </w:rPr>
      </w:pPr>
      <w:r w:rsidRPr="005D08A8">
        <w:rPr>
          <w:sz w:val="28"/>
          <w:szCs w:val="28"/>
        </w:rPr>
        <w:t xml:space="preserve">В отношении </w:t>
      </w:r>
      <w:r>
        <w:rPr>
          <w:sz w:val="28"/>
          <w:szCs w:val="28"/>
        </w:rPr>
        <w:t>ОСС и НДФЛ</w:t>
      </w:r>
      <w:r w:rsidRPr="005D08A8">
        <w:rPr>
          <w:sz w:val="28"/>
          <w:szCs w:val="28"/>
        </w:rPr>
        <w:t xml:space="preserve"> должны быть проверены: </w:t>
      </w:r>
    </w:p>
    <w:p w:rsidR="00742AAD" w:rsidRPr="00742AAD" w:rsidRDefault="00742AAD" w:rsidP="00A4662D">
      <w:pPr>
        <w:autoSpaceDE w:val="0"/>
        <w:autoSpaceDN w:val="0"/>
        <w:adjustRightInd w:val="0"/>
        <w:ind w:firstLine="709"/>
        <w:jc w:val="both"/>
        <w:rPr>
          <w:sz w:val="28"/>
          <w:szCs w:val="28"/>
        </w:rPr>
      </w:pPr>
      <w:r>
        <w:rPr>
          <w:sz w:val="28"/>
          <w:szCs w:val="28"/>
        </w:rPr>
        <w:t>- р</w:t>
      </w:r>
      <w:r w:rsidRPr="00742AAD">
        <w:rPr>
          <w:sz w:val="28"/>
          <w:szCs w:val="28"/>
        </w:rPr>
        <w:t xml:space="preserve">асчет эффективной ставки НДФЛ и страховых взносов и комментарии в отношении причин их существенного отклонения </w:t>
      </w:r>
      <w:proofErr w:type="gramStart"/>
      <w:r w:rsidRPr="00742AAD">
        <w:rPr>
          <w:sz w:val="28"/>
          <w:szCs w:val="28"/>
        </w:rPr>
        <w:t>от</w:t>
      </w:r>
      <w:proofErr w:type="gramEnd"/>
      <w:r w:rsidRPr="00742AAD">
        <w:rPr>
          <w:sz w:val="28"/>
          <w:szCs w:val="28"/>
        </w:rPr>
        <w:t xml:space="preserve"> законодательно установленных;</w:t>
      </w:r>
    </w:p>
    <w:p w:rsidR="00742AAD" w:rsidRDefault="00742AAD" w:rsidP="00A4662D">
      <w:pPr>
        <w:autoSpaceDE w:val="0"/>
        <w:autoSpaceDN w:val="0"/>
        <w:adjustRightInd w:val="0"/>
        <w:ind w:firstLine="709"/>
        <w:jc w:val="both"/>
        <w:rPr>
          <w:sz w:val="28"/>
          <w:szCs w:val="28"/>
        </w:rPr>
      </w:pPr>
      <w:r>
        <w:rPr>
          <w:sz w:val="28"/>
          <w:szCs w:val="28"/>
        </w:rPr>
        <w:t>- а</w:t>
      </w:r>
      <w:r w:rsidRPr="00742AAD">
        <w:rPr>
          <w:sz w:val="28"/>
          <w:szCs w:val="28"/>
        </w:rPr>
        <w:t>нализ выплат вознаграждения персоналу и соответствующих налоговых рисков.</w:t>
      </w:r>
    </w:p>
    <w:p w:rsidR="007D49C2" w:rsidRPr="005D08A8" w:rsidRDefault="007D49C2" w:rsidP="00A4662D">
      <w:pPr>
        <w:autoSpaceDE w:val="0"/>
        <w:autoSpaceDN w:val="0"/>
        <w:adjustRightInd w:val="0"/>
        <w:ind w:firstLine="709"/>
        <w:jc w:val="both"/>
        <w:rPr>
          <w:sz w:val="28"/>
          <w:szCs w:val="28"/>
        </w:rPr>
      </w:pPr>
      <w:r w:rsidRPr="005D08A8">
        <w:rPr>
          <w:sz w:val="28"/>
          <w:szCs w:val="28"/>
        </w:rPr>
        <w:t xml:space="preserve">В отношении налога на имущество должны быть проверены: </w:t>
      </w:r>
    </w:p>
    <w:p w:rsidR="007D49C2" w:rsidRPr="005D08A8" w:rsidRDefault="007D49C2" w:rsidP="00A4662D">
      <w:pPr>
        <w:autoSpaceDE w:val="0"/>
        <w:autoSpaceDN w:val="0"/>
        <w:adjustRightInd w:val="0"/>
        <w:ind w:firstLine="709"/>
        <w:jc w:val="both"/>
        <w:rPr>
          <w:sz w:val="28"/>
          <w:szCs w:val="28"/>
        </w:rPr>
      </w:pPr>
      <w:r w:rsidRPr="005D08A8">
        <w:rPr>
          <w:sz w:val="28"/>
          <w:szCs w:val="28"/>
        </w:rPr>
        <w:lastRenderedPageBreak/>
        <w:t xml:space="preserve">− правильность формирования налоговой базы, отсутствие неправомерно исключенных объектов налогообложения; </w:t>
      </w:r>
    </w:p>
    <w:p w:rsidR="007D49C2" w:rsidRPr="005D08A8" w:rsidRDefault="007D49C2" w:rsidP="00A4662D">
      <w:pPr>
        <w:autoSpaceDE w:val="0"/>
        <w:autoSpaceDN w:val="0"/>
        <w:adjustRightInd w:val="0"/>
        <w:ind w:firstLine="709"/>
        <w:jc w:val="both"/>
        <w:rPr>
          <w:sz w:val="28"/>
          <w:szCs w:val="28"/>
        </w:rPr>
      </w:pPr>
      <w:r w:rsidRPr="005D08A8">
        <w:rPr>
          <w:sz w:val="28"/>
          <w:szCs w:val="28"/>
        </w:rPr>
        <w:t xml:space="preserve">− правильность применения и документальное подтверждение налоговых льгот; </w:t>
      </w:r>
    </w:p>
    <w:p w:rsidR="007D49C2" w:rsidRPr="005D08A8" w:rsidRDefault="007D49C2" w:rsidP="00A4662D">
      <w:pPr>
        <w:autoSpaceDE w:val="0"/>
        <w:autoSpaceDN w:val="0"/>
        <w:adjustRightInd w:val="0"/>
        <w:ind w:firstLine="709"/>
        <w:jc w:val="both"/>
        <w:rPr>
          <w:sz w:val="28"/>
          <w:szCs w:val="28"/>
        </w:rPr>
      </w:pPr>
      <w:r w:rsidRPr="005D08A8">
        <w:rPr>
          <w:sz w:val="28"/>
          <w:szCs w:val="28"/>
        </w:rPr>
        <w:t>− правильност</w:t>
      </w:r>
      <w:r w:rsidR="003C675A">
        <w:rPr>
          <w:sz w:val="28"/>
          <w:szCs w:val="28"/>
        </w:rPr>
        <w:t>ь</w:t>
      </w:r>
      <w:r w:rsidRPr="005D08A8">
        <w:rPr>
          <w:sz w:val="28"/>
          <w:szCs w:val="28"/>
        </w:rPr>
        <w:t xml:space="preserve"> заполнения налоговых деклараций; </w:t>
      </w:r>
    </w:p>
    <w:p w:rsidR="007D49C2" w:rsidRPr="005D08A8" w:rsidRDefault="007D49C2" w:rsidP="00A4662D">
      <w:pPr>
        <w:autoSpaceDE w:val="0"/>
        <w:autoSpaceDN w:val="0"/>
        <w:adjustRightInd w:val="0"/>
        <w:ind w:firstLine="709"/>
        <w:jc w:val="both"/>
        <w:rPr>
          <w:sz w:val="28"/>
          <w:szCs w:val="28"/>
        </w:rPr>
      </w:pPr>
      <w:r w:rsidRPr="005D08A8">
        <w:rPr>
          <w:sz w:val="28"/>
          <w:szCs w:val="28"/>
        </w:rPr>
        <w:t xml:space="preserve">− своевременность уплаты в бюджет налога на имущество. </w:t>
      </w:r>
    </w:p>
    <w:p w:rsidR="007D49C2" w:rsidRPr="005D08A8" w:rsidRDefault="007D49C2" w:rsidP="00A4662D">
      <w:pPr>
        <w:autoSpaceDE w:val="0"/>
        <w:autoSpaceDN w:val="0"/>
        <w:adjustRightInd w:val="0"/>
        <w:ind w:firstLine="709"/>
        <w:jc w:val="both"/>
        <w:rPr>
          <w:sz w:val="28"/>
          <w:szCs w:val="28"/>
        </w:rPr>
      </w:pPr>
      <w:r w:rsidRPr="005D08A8">
        <w:rPr>
          <w:sz w:val="28"/>
          <w:szCs w:val="28"/>
        </w:rPr>
        <w:t xml:space="preserve">В отношении налога на добавленную стоимость должны быть проверены: </w:t>
      </w:r>
    </w:p>
    <w:p w:rsidR="007D49C2" w:rsidRPr="005D08A8" w:rsidRDefault="007D49C2" w:rsidP="00A4662D">
      <w:pPr>
        <w:autoSpaceDE w:val="0"/>
        <w:autoSpaceDN w:val="0"/>
        <w:adjustRightInd w:val="0"/>
        <w:ind w:firstLine="709"/>
        <w:jc w:val="both"/>
        <w:rPr>
          <w:sz w:val="28"/>
          <w:szCs w:val="28"/>
        </w:rPr>
      </w:pPr>
      <w:r w:rsidRPr="005D08A8">
        <w:rPr>
          <w:sz w:val="28"/>
          <w:szCs w:val="28"/>
        </w:rPr>
        <w:t xml:space="preserve">− правильность формирования налоговой базы; </w:t>
      </w:r>
    </w:p>
    <w:p w:rsidR="007D49C2" w:rsidRPr="005D08A8" w:rsidRDefault="007D49C2" w:rsidP="00A4662D">
      <w:pPr>
        <w:autoSpaceDE w:val="0"/>
        <w:autoSpaceDN w:val="0"/>
        <w:adjustRightInd w:val="0"/>
        <w:ind w:firstLine="709"/>
        <w:jc w:val="both"/>
        <w:rPr>
          <w:sz w:val="28"/>
          <w:szCs w:val="28"/>
        </w:rPr>
      </w:pPr>
      <w:r w:rsidRPr="005D08A8">
        <w:rPr>
          <w:sz w:val="28"/>
          <w:szCs w:val="28"/>
        </w:rPr>
        <w:t xml:space="preserve">− правомерность применения налоговых вычетов; </w:t>
      </w:r>
    </w:p>
    <w:p w:rsidR="007D49C2" w:rsidRPr="005D08A8" w:rsidRDefault="007D49C2" w:rsidP="00A4662D">
      <w:pPr>
        <w:autoSpaceDE w:val="0"/>
        <w:autoSpaceDN w:val="0"/>
        <w:adjustRightInd w:val="0"/>
        <w:ind w:firstLine="709"/>
        <w:jc w:val="both"/>
        <w:rPr>
          <w:sz w:val="28"/>
          <w:szCs w:val="28"/>
        </w:rPr>
      </w:pPr>
      <w:r w:rsidRPr="005D08A8">
        <w:rPr>
          <w:sz w:val="28"/>
          <w:szCs w:val="28"/>
        </w:rPr>
        <w:t xml:space="preserve">− правильность ведения книги покупок и книги продаж и соответствие их данных сведениям, отраженным в налоговых декларациях; </w:t>
      </w:r>
    </w:p>
    <w:p w:rsidR="007D49C2" w:rsidRPr="005D08A8" w:rsidRDefault="007D49C2" w:rsidP="00A4662D">
      <w:pPr>
        <w:autoSpaceDE w:val="0"/>
        <w:autoSpaceDN w:val="0"/>
        <w:adjustRightInd w:val="0"/>
        <w:ind w:firstLine="709"/>
        <w:jc w:val="both"/>
        <w:rPr>
          <w:sz w:val="28"/>
          <w:szCs w:val="28"/>
        </w:rPr>
      </w:pPr>
      <w:r w:rsidRPr="005D08A8">
        <w:rPr>
          <w:sz w:val="28"/>
          <w:szCs w:val="28"/>
        </w:rPr>
        <w:t xml:space="preserve">− соответствие данных регистров бухгалтерского учета данным деклараций; </w:t>
      </w:r>
    </w:p>
    <w:p w:rsidR="007D49C2" w:rsidRPr="005D08A8" w:rsidRDefault="007D49C2" w:rsidP="00A4662D">
      <w:pPr>
        <w:autoSpaceDE w:val="0"/>
        <w:autoSpaceDN w:val="0"/>
        <w:adjustRightInd w:val="0"/>
        <w:ind w:firstLine="709"/>
        <w:jc w:val="both"/>
        <w:rPr>
          <w:sz w:val="28"/>
          <w:szCs w:val="28"/>
        </w:rPr>
      </w:pPr>
      <w:r w:rsidRPr="005D08A8">
        <w:rPr>
          <w:sz w:val="28"/>
          <w:szCs w:val="28"/>
        </w:rPr>
        <w:t xml:space="preserve">− своевременность уплаты в бюджет налога на добавленную стоимость; </w:t>
      </w:r>
    </w:p>
    <w:p w:rsidR="007D49C2" w:rsidRPr="005D08A8" w:rsidRDefault="007D49C2" w:rsidP="00A4662D">
      <w:pPr>
        <w:autoSpaceDE w:val="0"/>
        <w:autoSpaceDN w:val="0"/>
        <w:adjustRightInd w:val="0"/>
        <w:ind w:firstLine="709"/>
        <w:jc w:val="both"/>
        <w:rPr>
          <w:sz w:val="28"/>
          <w:szCs w:val="28"/>
        </w:rPr>
      </w:pPr>
      <w:r w:rsidRPr="005D08A8">
        <w:rPr>
          <w:sz w:val="28"/>
          <w:szCs w:val="28"/>
        </w:rPr>
        <w:t xml:space="preserve">− наличие оснований и правомерность возмещения налога. </w:t>
      </w:r>
    </w:p>
    <w:p w:rsidR="00BD473B" w:rsidRDefault="00BD473B" w:rsidP="00A4662D">
      <w:pPr>
        <w:ind w:firstLine="709"/>
        <w:jc w:val="both"/>
        <w:rPr>
          <w:sz w:val="28"/>
          <w:szCs w:val="28"/>
          <w:highlight w:val="yellow"/>
        </w:rPr>
      </w:pPr>
      <w:r>
        <w:rPr>
          <w:sz w:val="28"/>
          <w:szCs w:val="28"/>
        </w:rPr>
        <w:t xml:space="preserve">8. </w:t>
      </w:r>
      <w:r w:rsidRPr="00BD473B">
        <w:rPr>
          <w:sz w:val="28"/>
          <w:szCs w:val="28"/>
        </w:rPr>
        <w:t>Оценка статуса основных контрагентов с точки зрения наличия у них формальных признаков недобросовестных поставщиков (на основании общедоступных баз данных) и комментарии в отношении потенциальных налоговых рисков</w:t>
      </w:r>
      <w:r w:rsidR="00711992">
        <w:rPr>
          <w:sz w:val="28"/>
          <w:szCs w:val="28"/>
        </w:rPr>
        <w:t>.</w:t>
      </w:r>
    </w:p>
    <w:p w:rsidR="007D49C2" w:rsidRPr="005D08A8" w:rsidRDefault="007D49C2" w:rsidP="00A4662D">
      <w:pPr>
        <w:ind w:firstLine="709"/>
        <w:jc w:val="both"/>
        <w:rPr>
          <w:sz w:val="28"/>
          <w:szCs w:val="28"/>
        </w:rPr>
      </w:pPr>
      <w:r w:rsidRPr="005D08A8">
        <w:rPr>
          <w:sz w:val="28"/>
          <w:szCs w:val="28"/>
        </w:rPr>
        <w:t>По каждому из выявленных налоговых рисков необходимо рассчитать потенциальную сумму недоплаченных налогов, включая штрафы и пени. Если в рамках проводимой проверки у Исполнителя не будет возможности провести количественную оценку какого-либо из выявленных рисков, Исполнитель классифицирует их на материальные/нематериальные, исходя из уровня материальности, по согласованию с Заказчиком.</w:t>
      </w:r>
    </w:p>
    <w:p w:rsidR="007D49C2" w:rsidRPr="005D08A8" w:rsidRDefault="007D49C2" w:rsidP="00A4662D">
      <w:pPr>
        <w:ind w:firstLine="709"/>
        <w:jc w:val="both"/>
        <w:rPr>
          <w:sz w:val="28"/>
          <w:szCs w:val="28"/>
        </w:rPr>
      </w:pPr>
    </w:p>
    <w:p w:rsidR="007D49C2" w:rsidRPr="00FD07ED" w:rsidRDefault="00D95C85" w:rsidP="00FD07ED">
      <w:pPr>
        <w:ind w:firstLine="709"/>
        <w:jc w:val="both"/>
        <w:outlineLvl w:val="3"/>
        <w:rPr>
          <w:b/>
          <w:sz w:val="28"/>
          <w:szCs w:val="28"/>
        </w:rPr>
      </w:pPr>
      <w:r>
        <w:rPr>
          <w:b/>
          <w:sz w:val="28"/>
          <w:szCs w:val="28"/>
        </w:rPr>
        <w:t xml:space="preserve">Блок </w:t>
      </w:r>
      <w:r w:rsidR="002016BD">
        <w:rPr>
          <w:b/>
          <w:sz w:val="28"/>
          <w:szCs w:val="28"/>
        </w:rPr>
        <w:t>2</w:t>
      </w:r>
      <w:r>
        <w:rPr>
          <w:b/>
          <w:sz w:val="28"/>
          <w:szCs w:val="28"/>
        </w:rPr>
        <w:t xml:space="preserve">. </w:t>
      </w:r>
      <w:r w:rsidR="007D49C2" w:rsidRPr="006B4BA2">
        <w:rPr>
          <w:sz w:val="28"/>
          <w:szCs w:val="28"/>
        </w:rPr>
        <w:t>Ю</w:t>
      </w:r>
      <w:r w:rsidR="002016BD" w:rsidRPr="006B4BA2">
        <w:rPr>
          <w:sz w:val="28"/>
          <w:szCs w:val="28"/>
        </w:rPr>
        <w:t>ридическая проверка</w:t>
      </w:r>
    </w:p>
    <w:p w:rsidR="00D95C85" w:rsidRPr="006B4BA2" w:rsidRDefault="00D95C85" w:rsidP="00A4662D">
      <w:pPr>
        <w:ind w:firstLine="709"/>
        <w:jc w:val="both"/>
        <w:rPr>
          <w:sz w:val="28"/>
          <w:szCs w:val="28"/>
        </w:rPr>
      </w:pPr>
    </w:p>
    <w:p w:rsidR="007D49C2" w:rsidRPr="005D08A8" w:rsidRDefault="007D49C2" w:rsidP="00A4662D">
      <w:pPr>
        <w:ind w:firstLine="709"/>
        <w:jc w:val="both"/>
        <w:rPr>
          <w:sz w:val="28"/>
          <w:szCs w:val="28"/>
        </w:rPr>
      </w:pPr>
      <w:r w:rsidRPr="005D08A8">
        <w:rPr>
          <w:sz w:val="28"/>
          <w:szCs w:val="28"/>
        </w:rPr>
        <w:t>Юридическая проверка будет проведена отдельно в отношении каждой из Компаний группы по перечисленным ниже направлениям</w:t>
      </w:r>
      <w:r w:rsidR="00E70DF1">
        <w:rPr>
          <w:sz w:val="28"/>
          <w:szCs w:val="28"/>
        </w:rPr>
        <w:t>:</w:t>
      </w:r>
    </w:p>
    <w:p w:rsidR="007D49C2" w:rsidRPr="005D08A8" w:rsidRDefault="007D49C2" w:rsidP="00A4662D">
      <w:pPr>
        <w:ind w:firstLine="709"/>
        <w:jc w:val="both"/>
        <w:rPr>
          <w:sz w:val="28"/>
          <w:szCs w:val="28"/>
        </w:rPr>
      </w:pPr>
      <w:r w:rsidRPr="005D08A8">
        <w:rPr>
          <w:sz w:val="28"/>
          <w:szCs w:val="28"/>
        </w:rPr>
        <w:t>1. Анализ основных юридических и организационно-правовых документов:</w:t>
      </w:r>
    </w:p>
    <w:p w:rsidR="007D49C2" w:rsidRPr="005D08A8" w:rsidRDefault="003C1760" w:rsidP="00A4662D">
      <w:pPr>
        <w:ind w:firstLine="709"/>
        <w:jc w:val="both"/>
        <w:rPr>
          <w:sz w:val="28"/>
          <w:szCs w:val="28"/>
        </w:rPr>
      </w:pPr>
      <w:r w:rsidRPr="005D08A8">
        <w:rPr>
          <w:sz w:val="28"/>
          <w:szCs w:val="28"/>
        </w:rPr>
        <w:t>−</w:t>
      </w:r>
      <w:r w:rsidR="007D49C2" w:rsidRPr="005D08A8">
        <w:rPr>
          <w:sz w:val="28"/>
          <w:szCs w:val="28"/>
        </w:rPr>
        <w:t xml:space="preserve"> анализ учредительных документов, проверка соответствия организационно-правовой формы, формы и содержания устава требованиям действующего законодательства;</w:t>
      </w:r>
    </w:p>
    <w:p w:rsidR="007D49C2" w:rsidRPr="005D08A8" w:rsidRDefault="003C1760" w:rsidP="00A4662D">
      <w:pPr>
        <w:ind w:firstLine="709"/>
        <w:jc w:val="both"/>
        <w:rPr>
          <w:sz w:val="28"/>
          <w:szCs w:val="28"/>
        </w:rPr>
      </w:pPr>
      <w:r w:rsidRPr="005D08A8">
        <w:rPr>
          <w:sz w:val="28"/>
          <w:szCs w:val="28"/>
        </w:rPr>
        <w:t>−</w:t>
      </w:r>
      <w:r w:rsidR="007D49C2" w:rsidRPr="005D08A8">
        <w:rPr>
          <w:sz w:val="28"/>
          <w:szCs w:val="28"/>
        </w:rPr>
        <w:t xml:space="preserve"> проверка наличия регистрационных документов, свидетельствующих о постановке на учет в налоговых и других государственных органах;</w:t>
      </w:r>
    </w:p>
    <w:p w:rsidR="007D49C2" w:rsidRPr="005D08A8" w:rsidRDefault="003C1760" w:rsidP="00A4662D">
      <w:pPr>
        <w:ind w:firstLine="709"/>
        <w:jc w:val="both"/>
        <w:rPr>
          <w:sz w:val="28"/>
          <w:szCs w:val="28"/>
        </w:rPr>
      </w:pPr>
      <w:r w:rsidRPr="005D08A8">
        <w:rPr>
          <w:sz w:val="28"/>
          <w:szCs w:val="28"/>
        </w:rPr>
        <w:t>−</w:t>
      </w:r>
      <w:r w:rsidR="007D49C2" w:rsidRPr="005D08A8">
        <w:rPr>
          <w:sz w:val="28"/>
          <w:szCs w:val="28"/>
        </w:rPr>
        <w:t xml:space="preserve"> отражение в учредительных документах и Едином государственном реестре юридических лиц всех изменений, подлежащих обязательной государственной регистрации (смена местонахождения, руководителя, организационно-правовой формы и т.д.);</w:t>
      </w:r>
    </w:p>
    <w:p w:rsidR="007D49C2" w:rsidRPr="005D08A8" w:rsidRDefault="003C1760" w:rsidP="00A4662D">
      <w:pPr>
        <w:ind w:firstLine="709"/>
        <w:jc w:val="both"/>
        <w:rPr>
          <w:sz w:val="28"/>
          <w:szCs w:val="28"/>
        </w:rPr>
      </w:pPr>
      <w:r w:rsidRPr="005D08A8">
        <w:rPr>
          <w:sz w:val="28"/>
          <w:szCs w:val="28"/>
        </w:rPr>
        <w:t>−</w:t>
      </w:r>
      <w:r w:rsidR="007D49C2" w:rsidRPr="005D08A8">
        <w:rPr>
          <w:sz w:val="28"/>
          <w:szCs w:val="28"/>
        </w:rPr>
        <w:t xml:space="preserve"> анализ структуры уставного капитала, состав участников/акционеров, порядок </w:t>
      </w:r>
      <w:proofErr w:type="gramStart"/>
      <w:r w:rsidR="007D49C2" w:rsidRPr="005D08A8">
        <w:rPr>
          <w:sz w:val="28"/>
          <w:szCs w:val="28"/>
        </w:rPr>
        <w:t>ведения списка участников/реестра акционеров</w:t>
      </w:r>
      <w:proofErr w:type="gramEnd"/>
      <w:r w:rsidR="007D49C2" w:rsidRPr="005D08A8">
        <w:rPr>
          <w:sz w:val="28"/>
          <w:szCs w:val="28"/>
        </w:rPr>
        <w:t>;</w:t>
      </w:r>
    </w:p>
    <w:p w:rsidR="007D49C2" w:rsidRPr="005D08A8" w:rsidRDefault="003C1760" w:rsidP="00A4662D">
      <w:pPr>
        <w:ind w:firstLine="709"/>
        <w:jc w:val="both"/>
        <w:rPr>
          <w:sz w:val="28"/>
          <w:szCs w:val="28"/>
        </w:rPr>
      </w:pPr>
      <w:r w:rsidRPr="005D08A8">
        <w:rPr>
          <w:sz w:val="28"/>
          <w:szCs w:val="28"/>
        </w:rPr>
        <w:lastRenderedPageBreak/>
        <w:t>−</w:t>
      </w:r>
      <w:r w:rsidR="007D49C2" w:rsidRPr="005D08A8">
        <w:rPr>
          <w:sz w:val="28"/>
          <w:szCs w:val="28"/>
        </w:rPr>
        <w:t xml:space="preserve"> наличие, состав, порядок издания, применения и учета локальных нормативных актов (организационно-распорядительных и информационно-справочных документов) и связанные с этим риски;</w:t>
      </w:r>
    </w:p>
    <w:p w:rsidR="007D49C2" w:rsidRPr="005D08A8" w:rsidRDefault="003C1760" w:rsidP="00A4662D">
      <w:pPr>
        <w:ind w:firstLine="709"/>
        <w:jc w:val="both"/>
        <w:rPr>
          <w:sz w:val="28"/>
          <w:szCs w:val="28"/>
        </w:rPr>
      </w:pPr>
      <w:r w:rsidRPr="005D08A8">
        <w:rPr>
          <w:sz w:val="28"/>
          <w:szCs w:val="28"/>
        </w:rPr>
        <w:t>−</w:t>
      </w:r>
      <w:r w:rsidR="007D49C2" w:rsidRPr="005D08A8">
        <w:rPr>
          <w:sz w:val="28"/>
          <w:szCs w:val="28"/>
        </w:rPr>
        <w:t xml:space="preserve"> наличие, правовой статус и  описание документов, регулирующих работу обособленных подразделений;</w:t>
      </w:r>
    </w:p>
    <w:p w:rsidR="007D49C2" w:rsidRPr="005D08A8" w:rsidRDefault="003C1760" w:rsidP="00A4662D">
      <w:pPr>
        <w:ind w:firstLine="709"/>
        <w:jc w:val="both"/>
        <w:rPr>
          <w:sz w:val="28"/>
          <w:szCs w:val="28"/>
        </w:rPr>
      </w:pPr>
      <w:r w:rsidRPr="005D08A8">
        <w:rPr>
          <w:sz w:val="28"/>
          <w:szCs w:val="28"/>
        </w:rPr>
        <w:t>−</w:t>
      </w:r>
      <w:r w:rsidR="007D49C2" w:rsidRPr="005D08A8">
        <w:rPr>
          <w:sz w:val="28"/>
          <w:szCs w:val="28"/>
        </w:rPr>
        <w:t xml:space="preserve"> порядок выдачи, учета, использования и отмены доверенностей (в т. ч. выданных в порядке передоверия);</w:t>
      </w:r>
    </w:p>
    <w:p w:rsidR="007D49C2" w:rsidRPr="005D08A8" w:rsidRDefault="003C1760" w:rsidP="00A4662D">
      <w:pPr>
        <w:ind w:firstLine="709"/>
        <w:jc w:val="both"/>
        <w:rPr>
          <w:sz w:val="28"/>
          <w:szCs w:val="28"/>
        </w:rPr>
      </w:pPr>
      <w:r w:rsidRPr="005D08A8">
        <w:rPr>
          <w:sz w:val="28"/>
          <w:szCs w:val="28"/>
        </w:rPr>
        <w:t>−</w:t>
      </w:r>
      <w:r w:rsidR="007D49C2" w:rsidRPr="005D08A8">
        <w:rPr>
          <w:sz w:val="28"/>
          <w:szCs w:val="28"/>
        </w:rPr>
        <w:t xml:space="preserve"> соответствие кодов ОКВЭД и видов деятельности, отраженных в учредительных документах</w:t>
      </w:r>
      <w:r w:rsidR="006569AB">
        <w:rPr>
          <w:sz w:val="28"/>
          <w:szCs w:val="28"/>
        </w:rPr>
        <w:t xml:space="preserve"> </w:t>
      </w:r>
      <w:r w:rsidR="006569AB" w:rsidRPr="005D08A8">
        <w:rPr>
          <w:sz w:val="28"/>
          <w:szCs w:val="28"/>
        </w:rPr>
        <w:t>фактически осуществляемы</w:t>
      </w:r>
      <w:r w:rsidR="006569AB">
        <w:rPr>
          <w:sz w:val="28"/>
          <w:szCs w:val="28"/>
        </w:rPr>
        <w:t>м</w:t>
      </w:r>
      <w:r w:rsidR="007D49C2" w:rsidRPr="005D08A8">
        <w:rPr>
          <w:sz w:val="28"/>
          <w:szCs w:val="28"/>
        </w:rPr>
        <w:t xml:space="preserve"> видам деятельности; </w:t>
      </w:r>
    </w:p>
    <w:p w:rsidR="007D49C2" w:rsidRPr="005D08A8" w:rsidRDefault="003C1760" w:rsidP="00A4662D">
      <w:pPr>
        <w:ind w:firstLine="709"/>
        <w:jc w:val="both"/>
        <w:rPr>
          <w:sz w:val="28"/>
          <w:szCs w:val="28"/>
        </w:rPr>
      </w:pPr>
      <w:r w:rsidRPr="005D08A8">
        <w:rPr>
          <w:sz w:val="28"/>
          <w:szCs w:val="28"/>
        </w:rPr>
        <w:t>−</w:t>
      </w:r>
      <w:r w:rsidR="007D49C2" w:rsidRPr="005D08A8">
        <w:rPr>
          <w:sz w:val="28"/>
          <w:szCs w:val="28"/>
        </w:rPr>
        <w:t xml:space="preserve"> проверка наличия действующих лицензий, патентов, разрешений, наличия всех документов, необходимых для осуществления деятельности, в частности, </w:t>
      </w:r>
      <w:proofErr w:type="gramStart"/>
      <w:r w:rsidR="007D49C2" w:rsidRPr="005D08A8">
        <w:rPr>
          <w:sz w:val="28"/>
          <w:szCs w:val="28"/>
        </w:rPr>
        <w:t>но</w:t>
      </w:r>
      <w:proofErr w:type="gramEnd"/>
      <w:r w:rsidR="007D49C2" w:rsidRPr="005D08A8">
        <w:rPr>
          <w:sz w:val="28"/>
          <w:szCs w:val="28"/>
        </w:rPr>
        <w:t xml:space="preserve"> не ограничиваясь: получение согласий и/или уведомление Федеральной антимонопольной службы, соблюдение требований пожарной безопасности (ОГПС), соблюдение требований СЭС, и иная разрешительная документация, соблюдение административных и иных требований, установленных федеральным и местным законодательством;</w:t>
      </w:r>
    </w:p>
    <w:p w:rsidR="007D49C2" w:rsidRPr="005D08A8" w:rsidRDefault="003C1760" w:rsidP="00A4662D">
      <w:pPr>
        <w:ind w:firstLine="709"/>
        <w:jc w:val="both"/>
        <w:rPr>
          <w:sz w:val="28"/>
          <w:szCs w:val="28"/>
        </w:rPr>
      </w:pPr>
      <w:r w:rsidRPr="005D08A8">
        <w:rPr>
          <w:sz w:val="28"/>
          <w:szCs w:val="28"/>
        </w:rPr>
        <w:t>−</w:t>
      </w:r>
      <w:r w:rsidR="007D49C2" w:rsidRPr="005D08A8">
        <w:rPr>
          <w:sz w:val="28"/>
          <w:szCs w:val="28"/>
        </w:rPr>
        <w:t xml:space="preserve"> соблюдение порядка и сроков раскрытия информации, предусмотренных нормами действующего законодательства.</w:t>
      </w:r>
    </w:p>
    <w:p w:rsidR="007D49C2" w:rsidRPr="005D08A8" w:rsidRDefault="007D49C2" w:rsidP="00A4662D">
      <w:pPr>
        <w:autoSpaceDE w:val="0"/>
        <w:autoSpaceDN w:val="0"/>
        <w:adjustRightInd w:val="0"/>
        <w:ind w:firstLine="709"/>
        <w:jc w:val="both"/>
        <w:rPr>
          <w:sz w:val="28"/>
          <w:szCs w:val="28"/>
        </w:rPr>
      </w:pPr>
      <w:r w:rsidRPr="005D08A8">
        <w:rPr>
          <w:sz w:val="28"/>
          <w:szCs w:val="28"/>
        </w:rPr>
        <w:t xml:space="preserve">2. Анализ процедуры формирования уставного капитала на предмет </w:t>
      </w:r>
      <w:proofErr w:type="gramStart"/>
      <w:r w:rsidRPr="005D08A8">
        <w:rPr>
          <w:sz w:val="28"/>
          <w:szCs w:val="28"/>
        </w:rPr>
        <w:t>подтверждения факта оплаты акций/долей</w:t>
      </w:r>
      <w:proofErr w:type="gramEnd"/>
      <w:r w:rsidRPr="005D08A8">
        <w:rPr>
          <w:sz w:val="28"/>
          <w:szCs w:val="28"/>
        </w:rPr>
        <w:t xml:space="preserve"> в уставном капитале, включая:</w:t>
      </w:r>
    </w:p>
    <w:p w:rsidR="007D49C2" w:rsidRPr="005D08A8" w:rsidRDefault="003C1760" w:rsidP="00A4662D">
      <w:pPr>
        <w:autoSpaceDE w:val="0"/>
        <w:autoSpaceDN w:val="0"/>
        <w:adjustRightInd w:val="0"/>
        <w:ind w:firstLine="709"/>
        <w:jc w:val="both"/>
        <w:rPr>
          <w:sz w:val="28"/>
          <w:szCs w:val="28"/>
        </w:rPr>
      </w:pPr>
      <w:r w:rsidRPr="005D08A8">
        <w:rPr>
          <w:sz w:val="28"/>
          <w:szCs w:val="28"/>
        </w:rPr>
        <w:t>−</w:t>
      </w:r>
      <w:r w:rsidR="007D49C2" w:rsidRPr="005D08A8">
        <w:rPr>
          <w:rFonts w:eastAsia="SymbolMT"/>
          <w:sz w:val="28"/>
          <w:szCs w:val="28"/>
        </w:rPr>
        <w:t xml:space="preserve"> </w:t>
      </w:r>
      <w:r w:rsidR="007D49C2" w:rsidRPr="005D08A8">
        <w:rPr>
          <w:sz w:val="28"/>
          <w:szCs w:val="28"/>
        </w:rPr>
        <w:t>проверку законности действий учредителей по формированию уставного капитала при учреждении;</w:t>
      </w:r>
    </w:p>
    <w:p w:rsidR="007D49C2" w:rsidRPr="005D08A8" w:rsidRDefault="003C1760" w:rsidP="00A4662D">
      <w:pPr>
        <w:autoSpaceDE w:val="0"/>
        <w:autoSpaceDN w:val="0"/>
        <w:adjustRightInd w:val="0"/>
        <w:ind w:firstLine="709"/>
        <w:jc w:val="both"/>
        <w:rPr>
          <w:sz w:val="28"/>
          <w:szCs w:val="28"/>
        </w:rPr>
      </w:pPr>
      <w:r w:rsidRPr="005D08A8">
        <w:rPr>
          <w:sz w:val="28"/>
          <w:szCs w:val="28"/>
        </w:rPr>
        <w:t>−</w:t>
      </w:r>
      <w:r w:rsidR="007D49C2" w:rsidRPr="005D08A8">
        <w:rPr>
          <w:rFonts w:eastAsia="SymbolMT"/>
          <w:sz w:val="28"/>
          <w:szCs w:val="28"/>
        </w:rPr>
        <w:t xml:space="preserve"> </w:t>
      </w:r>
      <w:r w:rsidR="007D49C2" w:rsidRPr="005D08A8">
        <w:rPr>
          <w:sz w:val="28"/>
          <w:szCs w:val="28"/>
        </w:rPr>
        <w:t>проверку соответствия законодательству учреждения, регистрации, увеличения и оплаты уставного капитала.</w:t>
      </w:r>
    </w:p>
    <w:p w:rsidR="007D49C2" w:rsidRPr="005D08A8" w:rsidRDefault="007D49C2" w:rsidP="00A4662D">
      <w:pPr>
        <w:autoSpaceDE w:val="0"/>
        <w:autoSpaceDN w:val="0"/>
        <w:adjustRightInd w:val="0"/>
        <w:ind w:firstLine="709"/>
        <w:jc w:val="both"/>
        <w:rPr>
          <w:sz w:val="28"/>
          <w:szCs w:val="28"/>
        </w:rPr>
      </w:pPr>
      <w:r w:rsidRPr="005D08A8">
        <w:rPr>
          <w:sz w:val="28"/>
          <w:szCs w:val="28"/>
        </w:rPr>
        <w:t>3. Юридическая проверка прав собственности нынешних участников на доли/акции и законности их приобретения, включая анализ совершенных сделок с долями/акциями. Выявление обременений долей/акций</w:t>
      </w:r>
      <w:r w:rsidR="00C6773F">
        <w:rPr>
          <w:sz w:val="28"/>
          <w:szCs w:val="28"/>
        </w:rPr>
        <w:t xml:space="preserve"> (включая наличие залогов, опционов, поручительств и т.д.)</w:t>
      </w:r>
      <w:r w:rsidRPr="005D08A8">
        <w:rPr>
          <w:sz w:val="28"/>
          <w:szCs w:val="28"/>
        </w:rPr>
        <w:t>.</w:t>
      </w:r>
    </w:p>
    <w:p w:rsidR="007D49C2" w:rsidRPr="00C1152F" w:rsidRDefault="007D49C2" w:rsidP="00A4662D">
      <w:pPr>
        <w:autoSpaceDE w:val="0"/>
        <w:autoSpaceDN w:val="0"/>
        <w:adjustRightInd w:val="0"/>
        <w:ind w:firstLine="709"/>
        <w:jc w:val="both"/>
        <w:rPr>
          <w:iCs/>
          <w:sz w:val="28"/>
          <w:szCs w:val="28"/>
        </w:rPr>
      </w:pPr>
      <w:r w:rsidRPr="005D08A8">
        <w:rPr>
          <w:sz w:val="28"/>
          <w:szCs w:val="28"/>
        </w:rPr>
        <w:t xml:space="preserve">4. Анализ договоров о приобретении долей/акций в уставном капитале предыдущими участниками </w:t>
      </w:r>
      <w:r w:rsidR="00C1152F" w:rsidRPr="0008104D">
        <w:rPr>
          <w:sz w:val="28"/>
          <w:szCs w:val="28"/>
        </w:rPr>
        <w:t>(</w:t>
      </w:r>
      <w:r w:rsidRPr="003256EC">
        <w:rPr>
          <w:sz w:val="28"/>
          <w:szCs w:val="28"/>
        </w:rPr>
        <w:t>Глубина анализа три года</w:t>
      </w:r>
      <w:r w:rsidR="00C1152F" w:rsidRPr="003256EC">
        <w:rPr>
          <w:sz w:val="28"/>
          <w:szCs w:val="28"/>
        </w:rPr>
        <w:t>)</w:t>
      </w:r>
      <w:r w:rsidRPr="003256EC">
        <w:rPr>
          <w:sz w:val="28"/>
          <w:szCs w:val="28"/>
        </w:rPr>
        <w:t>.</w:t>
      </w:r>
    </w:p>
    <w:p w:rsidR="007D49C2" w:rsidRPr="005D08A8" w:rsidRDefault="007D49C2" w:rsidP="00A4662D">
      <w:pPr>
        <w:autoSpaceDE w:val="0"/>
        <w:autoSpaceDN w:val="0"/>
        <w:adjustRightInd w:val="0"/>
        <w:ind w:firstLine="709"/>
        <w:jc w:val="both"/>
        <w:rPr>
          <w:iCs/>
          <w:sz w:val="28"/>
          <w:szCs w:val="28"/>
        </w:rPr>
      </w:pPr>
      <w:r w:rsidRPr="005D08A8">
        <w:rPr>
          <w:iCs/>
          <w:sz w:val="28"/>
          <w:szCs w:val="28"/>
        </w:rPr>
        <w:t>5. Анализ структуры управления и контроля:</w:t>
      </w:r>
    </w:p>
    <w:p w:rsidR="007D49C2" w:rsidRPr="005D08A8" w:rsidRDefault="003C1760" w:rsidP="00A4662D">
      <w:pPr>
        <w:autoSpaceDE w:val="0"/>
        <w:autoSpaceDN w:val="0"/>
        <w:adjustRightInd w:val="0"/>
        <w:ind w:firstLine="709"/>
        <w:jc w:val="both"/>
        <w:rPr>
          <w:sz w:val="28"/>
          <w:szCs w:val="28"/>
        </w:rPr>
      </w:pPr>
      <w:r w:rsidRPr="005D08A8">
        <w:rPr>
          <w:sz w:val="28"/>
          <w:szCs w:val="28"/>
        </w:rPr>
        <w:t>−</w:t>
      </w:r>
      <w:r w:rsidR="007D49C2" w:rsidRPr="005D08A8">
        <w:rPr>
          <w:iCs/>
          <w:sz w:val="28"/>
          <w:szCs w:val="28"/>
        </w:rPr>
        <w:t xml:space="preserve"> а</w:t>
      </w:r>
      <w:r w:rsidR="007D49C2" w:rsidRPr="005D08A8">
        <w:rPr>
          <w:sz w:val="28"/>
          <w:szCs w:val="28"/>
        </w:rPr>
        <w:t>нализ корпоративной структуры (общее собрание участников</w:t>
      </w:r>
      <w:r w:rsidR="00811B23">
        <w:rPr>
          <w:sz w:val="28"/>
          <w:szCs w:val="28"/>
        </w:rPr>
        <w:t>/акционеров</w:t>
      </w:r>
      <w:r w:rsidR="007D49C2" w:rsidRPr="005D08A8">
        <w:rPr>
          <w:sz w:val="28"/>
          <w:szCs w:val="28"/>
        </w:rPr>
        <w:t>, совет директоров, исполнительные органы) и проверка соответствия корпоративному законодательству и уставным документам сложившейся корпоративной практики;</w:t>
      </w:r>
    </w:p>
    <w:p w:rsidR="007D49C2" w:rsidRPr="005D08A8" w:rsidRDefault="003C1760" w:rsidP="00A4662D">
      <w:pPr>
        <w:autoSpaceDE w:val="0"/>
        <w:autoSpaceDN w:val="0"/>
        <w:adjustRightInd w:val="0"/>
        <w:ind w:firstLine="709"/>
        <w:jc w:val="both"/>
        <w:rPr>
          <w:sz w:val="28"/>
          <w:szCs w:val="28"/>
        </w:rPr>
      </w:pPr>
      <w:r w:rsidRPr="005D08A8">
        <w:rPr>
          <w:sz w:val="28"/>
          <w:szCs w:val="28"/>
        </w:rPr>
        <w:t>−</w:t>
      </w:r>
      <w:r w:rsidR="007D49C2" w:rsidRPr="005D08A8">
        <w:rPr>
          <w:sz w:val="28"/>
          <w:szCs w:val="28"/>
        </w:rPr>
        <w:t xml:space="preserve"> соответствие порядка формирования и распределения компетенций органов управления требованиям действующего законодательства, наличие, актуальность и применение внутренних документов, регулирующих работу органов управления;</w:t>
      </w:r>
    </w:p>
    <w:p w:rsidR="007D49C2" w:rsidRPr="005D08A8" w:rsidRDefault="003C1760" w:rsidP="00A4662D">
      <w:pPr>
        <w:autoSpaceDE w:val="0"/>
        <w:autoSpaceDN w:val="0"/>
        <w:adjustRightInd w:val="0"/>
        <w:ind w:firstLine="709"/>
        <w:jc w:val="both"/>
        <w:rPr>
          <w:i/>
          <w:iCs/>
          <w:sz w:val="28"/>
          <w:szCs w:val="28"/>
        </w:rPr>
      </w:pPr>
      <w:r w:rsidRPr="005D08A8">
        <w:rPr>
          <w:sz w:val="28"/>
          <w:szCs w:val="28"/>
        </w:rPr>
        <w:t>−</w:t>
      </w:r>
      <w:r w:rsidR="007D49C2" w:rsidRPr="005D08A8">
        <w:rPr>
          <w:sz w:val="28"/>
          <w:szCs w:val="28"/>
        </w:rPr>
        <w:t xml:space="preserve"> проверка соответствия корпоративных решений, принятых органами управления, требованиям действующего законодательства, внутренних документов, интересам </w:t>
      </w:r>
      <w:r w:rsidR="00560F01">
        <w:rPr>
          <w:sz w:val="28"/>
          <w:szCs w:val="28"/>
        </w:rPr>
        <w:t>к</w:t>
      </w:r>
      <w:r w:rsidR="007D49C2" w:rsidRPr="005D08A8">
        <w:rPr>
          <w:sz w:val="28"/>
          <w:szCs w:val="28"/>
        </w:rPr>
        <w:t xml:space="preserve">омпании и основных акционеров, включая соблюдение требований законодательства, устава и иных внутренних корпоративных </w:t>
      </w:r>
      <w:r w:rsidR="007D49C2" w:rsidRPr="005D08A8">
        <w:rPr>
          <w:sz w:val="28"/>
          <w:szCs w:val="28"/>
        </w:rPr>
        <w:lastRenderedPageBreak/>
        <w:t xml:space="preserve">документов при совершении крупных сделок и сделок с заинтересованностью, при отчуждении и приобретении недвижимого имущества, при проведении сделок с акциями/долями </w:t>
      </w:r>
      <w:r w:rsidR="007D49C2" w:rsidRPr="00C1506E">
        <w:rPr>
          <w:sz w:val="28"/>
          <w:szCs w:val="28"/>
        </w:rPr>
        <w:t xml:space="preserve">хозяйственных обществ. </w:t>
      </w:r>
      <w:r w:rsidR="007D49C2" w:rsidRPr="00C1506E">
        <w:rPr>
          <w:iCs/>
          <w:sz w:val="28"/>
          <w:szCs w:val="28"/>
        </w:rPr>
        <w:t xml:space="preserve">Проверка порядка совершения крупных сделок и сделок с заинтересованностью осуществляется </w:t>
      </w:r>
      <w:r w:rsidR="007D49C2" w:rsidRPr="003256EC">
        <w:rPr>
          <w:iCs/>
          <w:sz w:val="28"/>
          <w:szCs w:val="28"/>
        </w:rPr>
        <w:t>за один год,</w:t>
      </w:r>
      <w:r w:rsidR="007D49C2" w:rsidRPr="00C1506E">
        <w:rPr>
          <w:iCs/>
          <w:sz w:val="28"/>
          <w:szCs w:val="28"/>
        </w:rPr>
        <w:t xml:space="preserve"> предшествующий проверке</w:t>
      </w:r>
      <w:r w:rsidR="001A16A1">
        <w:rPr>
          <w:iCs/>
          <w:sz w:val="28"/>
          <w:szCs w:val="28"/>
        </w:rPr>
        <w:t>.</w:t>
      </w:r>
    </w:p>
    <w:p w:rsidR="007D49C2" w:rsidRPr="005D08A8" w:rsidRDefault="00823418" w:rsidP="00A4662D">
      <w:pPr>
        <w:autoSpaceDE w:val="0"/>
        <w:autoSpaceDN w:val="0"/>
        <w:adjustRightInd w:val="0"/>
        <w:ind w:firstLine="709"/>
        <w:jc w:val="both"/>
        <w:rPr>
          <w:b/>
          <w:bCs/>
          <w:color w:val="000000"/>
          <w:sz w:val="28"/>
          <w:szCs w:val="28"/>
        </w:rPr>
      </w:pPr>
      <w:r>
        <w:rPr>
          <w:iCs/>
          <w:sz w:val="28"/>
          <w:szCs w:val="28"/>
        </w:rPr>
        <w:t>6</w:t>
      </w:r>
      <w:r w:rsidR="007D49C2" w:rsidRPr="005D08A8">
        <w:rPr>
          <w:iCs/>
          <w:sz w:val="28"/>
          <w:szCs w:val="28"/>
        </w:rPr>
        <w:t xml:space="preserve">. </w:t>
      </w:r>
      <w:r w:rsidR="007D49C2" w:rsidRPr="005D08A8">
        <w:rPr>
          <w:sz w:val="28"/>
          <w:szCs w:val="28"/>
        </w:rPr>
        <w:t xml:space="preserve">Анализ </w:t>
      </w:r>
      <w:r w:rsidR="00E164DB">
        <w:rPr>
          <w:sz w:val="28"/>
          <w:szCs w:val="28"/>
        </w:rPr>
        <w:t>за предшествующие дате проверки 10 лет:</w:t>
      </w:r>
      <w:r w:rsidR="00E164DB" w:rsidRPr="005D08A8">
        <w:rPr>
          <w:sz w:val="28"/>
          <w:szCs w:val="28"/>
        </w:rPr>
        <w:t xml:space="preserve"> </w:t>
      </w:r>
      <w:r w:rsidR="007D49C2" w:rsidRPr="005D08A8">
        <w:rPr>
          <w:sz w:val="28"/>
          <w:szCs w:val="28"/>
        </w:rPr>
        <w:t>прав на земельные участки (собственность/аренда)</w:t>
      </w:r>
      <w:r w:rsidR="00E164DB">
        <w:rPr>
          <w:sz w:val="28"/>
          <w:szCs w:val="28"/>
        </w:rPr>
        <w:t xml:space="preserve"> </w:t>
      </w:r>
      <w:r w:rsidR="007D49C2" w:rsidRPr="005D08A8">
        <w:rPr>
          <w:sz w:val="28"/>
          <w:szCs w:val="28"/>
        </w:rPr>
        <w:t>с целью выявления рисков утраты прав на указанные активы, наличия обременений, претензий третьих лиц</w:t>
      </w:r>
      <w:r w:rsidR="00E164DB">
        <w:rPr>
          <w:sz w:val="28"/>
          <w:szCs w:val="28"/>
        </w:rPr>
        <w:t xml:space="preserve">, </w:t>
      </w:r>
      <w:r w:rsidR="007D49C2" w:rsidRPr="005D08A8">
        <w:rPr>
          <w:sz w:val="28"/>
          <w:szCs w:val="28"/>
        </w:rPr>
        <w:t xml:space="preserve">договоров аренды с целью определения соответствия действующему законодательству и интересам </w:t>
      </w:r>
      <w:r w:rsidR="00F038A0">
        <w:rPr>
          <w:sz w:val="28"/>
          <w:szCs w:val="28"/>
        </w:rPr>
        <w:t>к</w:t>
      </w:r>
      <w:r w:rsidR="007D49C2" w:rsidRPr="005D08A8">
        <w:rPr>
          <w:sz w:val="28"/>
          <w:szCs w:val="28"/>
        </w:rPr>
        <w:t xml:space="preserve">омпании. </w:t>
      </w:r>
    </w:p>
    <w:p w:rsidR="007D49C2" w:rsidRPr="005D08A8" w:rsidRDefault="00823418" w:rsidP="00A4662D">
      <w:pPr>
        <w:autoSpaceDE w:val="0"/>
        <w:autoSpaceDN w:val="0"/>
        <w:adjustRightInd w:val="0"/>
        <w:ind w:firstLine="709"/>
        <w:jc w:val="both"/>
        <w:rPr>
          <w:iCs/>
          <w:color w:val="000000"/>
          <w:sz w:val="28"/>
          <w:szCs w:val="28"/>
        </w:rPr>
      </w:pPr>
      <w:r>
        <w:rPr>
          <w:color w:val="000000"/>
          <w:sz w:val="28"/>
          <w:szCs w:val="28"/>
        </w:rPr>
        <w:t>7</w:t>
      </w:r>
      <w:r w:rsidR="007D49C2" w:rsidRPr="005D08A8">
        <w:rPr>
          <w:color w:val="000000"/>
          <w:sz w:val="28"/>
          <w:szCs w:val="28"/>
        </w:rPr>
        <w:t xml:space="preserve">. Анализ </w:t>
      </w:r>
      <w:r w:rsidR="00E164DB">
        <w:rPr>
          <w:sz w:val="28"/>
          <w:szCs w:val="28"/>
        </w:rPr>
        <w:t xml:space="preserve">за предшествующие дате проверки 10 лет: </w:t>
      </w:r>
      <w:r w:rsidR="007D49C2" w:rsidRPr="005D08A8">
        <w:rPr>
          <w:color w:val="000000"/>
          <w:sz w:val="28"/>
          <w:szCs w:val="28"/>
        </w:rPr>
        <w:t xml:space="preserve">надлежащего оформления прав на иное недвижимое имущество, которое декларируется как принадлежащее </w:t>
      </w:r>
      <w:r w:rsidR="00F038A0">
        <w:rPr>
          <w:color w:val="000000"/>
          <w:sz w:val="28"/>
          <w:szCs w:val="28"/>
        </w:rPr>
        <w:t>к</w:t>
      </w:r>
      <w:r w:rsidR="00F038A0" w:rsidRPr="005D08A8">
        <w:rPr>
          <w:color w:val="000000"/>
          <w:sz w:val="28"/>
          <w:szCs w:val="28"/>
        </w:rPr>
        <w:t xml:space="preserve">омпании </w:t>
      </w:r>
      <w:r w:rsidR="007D49C2" w:rsidRPr="005D08A8">
        <w:rPr>
          <w:color w:val="000000"/>
          <w:sz w:val="28"/>
          <w:szCs w:val="28"/>
        </w:rPr>
        <w:t>на праве собственности</w:t>
      </w:r>
      <w:r w:rsidR="00E164DB">
        <w:rPr>
          <w:color w:val="000000"/>
          <w:sz w:val="28"/>
          <w:szCs w:val="28"/>
        </w:rPr>
        <w:t>;</w:t>
      </w:r>
      <w:r w:rsidR="007D49C2" w:rsidRPr="005D08A8">
        <w:rPr>
          <w:color w:val="000000"/>
          <w:sz w:val="28"/>
          <w:szCs w:val="28"/>
        </w:rPr>
        <w:t xml:space="preserve"> сделок с недвижимым имуществом на предмет наличия существенных юридических дефектов таких сделок, выявление обременений такого имущества, а также безупречности (</w:t>
      </w:r>
      <w:proofErr w:type="spellStart"/>
      <w:r w:rsidR="007D49C2" w:rsidRPr="005D08A8">
        <w:rPr>
          <w:color w:val="000000"/>
          <w:sz w:val="28"/>
          <w:szCs w:val="28"/>
        </w:rPr>
        <w:t>оспоримости</w:t>
      </w:r>
      <w:proofErr w:type="spellEnd"/>
      <w:r w:rsidR="007D49C2" w:rsidRPr="005D08A8">
        <w:rPr>
          <w:color w:val="000000"/>
          <w:sz w:val="28"/>
          <w:szCs w:val="28"/>
        </w:rPr>
        <w:t xml:space="preserve">) прав (титулов) на недвижимые активы </w:t>
      </w:r>
      <w:r w:rsidR="00F038A0">
        <w:rPr>
          <w:color w:val="000000"/>
          <w:sz w:val="28"/>
          <w:szCs w:val="28"/>
        </w:rPr>
        <w:t>к</w:t>
      </w:r>
      <w:r w:rsidR="007D49C2" w:rsidRPr="005D08A8">
        <w:rPr>
          <w:color w:val="000000"/>
          <w:sz w:val="28"/>
          <w:szCs w:val="28"/>
        </w:rPr>
        <w:t xml:space="preserve">омпании. </w:t>
      </w:r>
    </w:p>
    <w:p w:rsidR="007D49C2" w:rsidRPr="005D08A8" w:rsidRDefault="00823418" w:rsidP="00A4662D">
      <w:pPr>
        <w:autoSpaceDE w:val="0"/>
        <w:autoSpaceDN w:val="0"/>
        <w:adjustRightInd w:val="0"/>
        <w:ind w:firstLine="709"/>
        <w:jc w:val="both"/>
        <w:rPr>
          <w:iCs/>
          <w:color w:val="000000"/>
          <w:sz w:val="28"/>
          <w:szCs w:val="28"/>
        </w:rPr>
      </w:pPr>
      <w:r>
        <w:rPr>
          <w:color w:val="000000"/>
          <w:sz w:val="28"/>
          <w:szCs w:val="28"/>
        </w:rPr>
        <w:t>8</w:t>
      </w:r>
      <w:r w:rsidR="007D49C2" w:rsidRPr="00C1152F">
        <w:rPr>
          <w:color w:val="000000"/>
          <w:sz w:val="28"/>
          <w:szCs w:val="28"/>
        </w:rPr>
        <w:t xml:space="preserve">. </w:t>
      </w:r>
      <w:proofErr w:type="gramStart"/>
      <w:r w:rsidR="007D49C2" w:rsidRPr="00C1152F">
        <w:rPr>
          <w:color w:val="000000"/>
          <w:sz w:val="28"/>
          <w:szCs w:val="28"/>
        </w:rPr>
        <w:t xml:space="preserve">Анализ надлежащего оформления прав </w:t>
      </w:r>
      <w:r w:rsidR="00F038A0" w:rsidRPr="00C1152F">
        <w:rPr>
          <w:color w:val="000000"/>
          <w:sz w:val="28"/>
          <w:szCs w:val="28"/>
        </w:rPr>
        <w:t>к</w:t>
      </w:r>
      <w:r w:rsidR="007D49C2" w:rsidRPr="00C1152F">
        <w:rPr>
          <w:color w:val="000000"/>
          <w:sz w:val="28"/>
          <w:szCs w:val="28"/>
        </w:rPr>
        <w:t>омпании на существенное движимое имущество (</w:t>
      </w:r>
      <w:r w:rsidR="007D49C2" w:rsidRPr="0008104D">
        <w:rPr>
          <w:color w:val="000000"/>
          <w:sz w:val="28"/>
          <w:szCs w:val="28"/>
        </w:rPr>
        <w:t xml:space="preserve">балансовая стоимость более </w:t>
      </w:r>
      <w:r w:rsidR="00C1152F" w:rsidRPr="0008104D">
        <w:rPr>
          <w:color w:val="000000"/>
          <w:sz w:val="28"/>
          <w:szCs w:val="28"/>
        </w:rPr>
        <w:t>1 (одного) миллиона</w:t>
      </w:r>
      <w:r w:rsidR="007D49C2" w:rsidRPr="0008104D">
        <w:rPr>
          <w:color w:val="000000"/>
          <w:sz w:val="28"/>
          <w:szCs w:val="28"/>
        </w:rPr>
        <w:t xml:space="preserve"> рублей за объект</w:t>
      </w:r>
      <w:r w:rsidR="007D49C2" w:rsidRPr="00C1152F">
        <w:rPr>
          <w:color w:val="000000"/>
          <w:sz w:val="28"/>
          <w:szCs w:val="28"/>
        </w:rPr>
        <w:t>), которое декларируется как принадлежащее Компании на праве собственности, анализ сделок с существенным движимым имуществом на</w:t>
      </w:r>
      <w:r w:rsidR="007D49C2" w:rsidRPr="005D08A8">
        <w:rPr>
          <w:color w:val="000000"/>
          <w:sz w:val="28"/>
          <w:szCs w:val="28"/>
        </w:rPr>
        <w:t xml:space="preserve"> предмет наличия существенных юридических дефектов таких сделок, выявление обременений такого имущества, а также анализ безупречности (</w:t>
      </w:r>
      <w:proofErr w:type="spellStart"/>
      <w:r w:rsidR="007D49C2" w:rsidRPr="005D08A8">
        <w:rPr>
          <w:color w:val="000000"/>
          <w:sz w:val="28"/>
          <w:szCs w:val="28"/>
        </w:rPr>
        <w:t>оспоримости</w:t>
      </w:r>
      <w:proofErr w:type="spellEnd"/>
      <w:r w:rsidR="007D49C2" w:rsidRPr="005D08A8">
        <w:rPr>
          <w:color w:val="000000"/>
          <w:sz w:val="28"/>
          <w:szCs w:val="28"/>
        </w:rPr>
        <w:t xml:space="preserve">) прав (титулов) на движимое имущество </w:t>
      </w:r>
      <w:r w:rsidR="00F038A0">
        <w:rPr>
          <w:color w:val="000000"/>
          <w:sz w:val="28"/>
          <w:szCs w:val="28"/>
        </w:rPr>
        <w:t>к</w:t>
      </w:r>
      <w:r w:rsidR="00F038A0" w:rsidRPr="005D08A8">
        <w:rPr>
          <w:color w:val="000000"/>
          <w:sz w:val="28"/>
          <w:szCs w:val="28"/>
        </w:rPr>
        <w:t>омпании</w:t>
      </w:r>
      <w:r w:rsidR="007D49C2" w:rsidRPr="005D08A8">
        <w:rPr>
          <w:color w:val="000000"/>
          <w:sz w:val="28"/>
          <w:szCs w:val="28"/>
        </w:rPr>
        <w:t xml:space="preserve">. </w:t>
      </w:r>
      <w:proofErr w:type="gramEnd"/>
    </w:p>
    <w:p w:rsidR="007D49C2" w:rsidRPr="005D08A8" w:rsidRDefault="00823418" w:rsidP="00A4662D">
      <w:pPr>
        <w:autoSpaceDE w:val="0"/>
        <w:autoSpaceDN w:val="0"/>
        <w:adjustRightInd w:val="0"/>
        <w:ind w:firstLine="709"/>
        <w:jc w:val="both"/>
        <w:rPr>
          <w:color w:val="000000"/>
          <w:sz w:val="28"/>
          <w:szCs w:val="28"/>
        </w:rPr>
      </w:pPr>
      <w:r>
        <w:rPr>
          <w:color w:val="000000"/>
          <w:sz w:val="28"/>
          <w:szCs w:val="28"/>
        </w:rPr>
        <w:t>9</w:t>
      </w:r>
      <w:r w:rsidR="007D49C2" w:rsidRPr="005D08A8">
        <w:rPr>
          <w:color w:val="000000"/>
          <w:sz w:val="28"/>
          <w:szCs w:val="28"/>
        </w:rPr>
        <w:t xml:space="preserve">. </w:t>
      </w:r>
      <w:r w:rsidRPr="00BD4A3C">
        <w:rPr>
          <w:color w:val="000000"/>
          <w:sz w:val="28"/>
          <w:szCs w:val="28"/>
        </w:rPr>
        <w:t xml:space="preserve">Анализ прав компании на иные определенные </w:t>
      </w:r>
      <w:r>
        <w:rPr>
          <w:color w:val="000000"/>
          <w:sz w:val="28"/>
          <w:szCs w:val="28"/>
        </w:rPr>
        <w:t>З</w:t>
      </w:r>
      <w:r w:rsidRPr="00BD4A3C">
        <w:rPr>
          <w:color w:val="000000"/>
          <w:sz w:val="28"/>
          <w:szCs w:val="28"/>
        </w:rPr>
        <w:t>аказчиком существенные активы, не находящиеся у нее в собственности (аренда, лизинг и т.д.), с целью выявления рисков утраты прав на указанные активы</w:t>
      </w:r>
      <w:r w:rsidR="00FD5272">
        <w:rPr>
          <w:color w:val="000000"/>
          <w:sz w:val="28"/>
          <w:szCs w:val="28"/>
        </w:rPr>
        <w:t>.</w:t>
      </w:r>
    </w:p>
    <w:p w:rsidR="007D49C2" w:rsidRPr="005D08A8" w:rsidRDefault="00823418" w:rsidP="00A4662D">
      <w:pPr>
        <w:ind w:firstLine="709"/>
        <w:jc w:val="both"/>
        <w:rPr>
          <w:sz w:val="28"/>
          <w:szCs w:val="28"/>
        </w:rPr>
      </w:pPr>
      <w:r>
        <w:rPr>
          <w:color w:val="000000"/>
          <w:sz w:val="28"/>
          <w:szCs w:val="28"/>
        </w:rPr>
        <w:t>10</w:t>
      </w:r>
      <w:r w:rsidR="007D49C2" w:rsidRPr="005D08A8">
        <w:rPr>
          <w:color w:val="000000"/>
          <w:sz w:val="28"/>
          <w:szCs w:val="28"/>
        </w:rPr>
        <w:t xml:space="preserve">. </w:t>
      </w:r>
      <w:r w:rsidR="007D49C2" w:rsidRPr="005D08A8">
        <w:rPr>
          <w:sz w:val="28"/>
          <w:szCs w:val="28"/>
        </w:rPr>
        <w:t xml:space="preserve">Юридическая экспертиза в отношении результатов интеллектуальной деятельности (далее – </w:t>
      </w:r>
      <w:r w:rsidR="007D49C2" w:rsidRPr="005D08A8">
        <w:rPr>
          <w:b/>
          <w:sz w:val="28"/>
          <w:szCs w:val="28"/>
        </w:rPr>
        <w:t>«РИД»</w:t>
      </w:r>
      <w:r w:rsidR="007D49C2" w:rsidRPr="005D08A8">
        <w:rPr>
          <w:sz w:val="28"/>
          <w:szCs w:val="28"/>
        </w:rPr>
        <w:t xml:space="preserve">), принадлежащих </w:t>
      </w:r>
      <w:r w:rsidR="00F038A0">
        <w:rPr>
          <w:sz w:val="28"/>
          <w:szCs w:val="28"/>
        </w:rPr>
        <w:t>к</w:t>
      </w:r>
      <w:r w:rsidR="00F038A0" w:rsidRPr="005D08A8">
        <w:rPr>
          <w:sz w:val="28"/>
          <w:szCs w:val="28"/>
        </w:rPr>
        <w:t xml:space="preserve">омпании </w:t>
      </w:r>
      <w:r w:rsidR="007D49C2" w:rsidRPr="005D08A8">
        <w:rPr>
          <w:sz w:val="28"/>
          <w:szCs w:val="28"/>
        </w:rPr>
        <w:t>либо используемых ею по лицензионным договорам  включая, но не ограничиваясь:</w:t>
      </w:r>
    </w:p>
    <w:p w:rsidR="007D49C2" w:rsidRPr="005D08A8" w:rsidRDefault="003C1760" w:rsidP="00A4662D">
      <w:pPr>
        <w:ind w:firstLine="709"/>
        <w:jc w:val="both"/>
        <w:rPr>
          <w:sz w:val="28"/>
          <w:szCs w:val="28"/>
        </w:rPr>
      </w:pPr>
      <w:r w:rsidRPr="005D08A8">
        <w:rPr>
          <w:sz w:val="28"/>
          <w:szCs w:val="28"/>
        </w:rPr>
        <w:t>−</w:t>
      </w:r>
      <w:r w:rsidR="007D49C2" w:rsidRPr="005D08A8">
        <w:rPr>
          <w:sz w:val="28"/>
          <w:szCs w:val="28"/>
        </w:rPr>
        <w:t xml:space="preserve"> общее описание состава и основные характеристики РИД, принадлежащих </w:t>
      </w:r>
      <w:r w:rsidR="00F038A0">
        <w:rPr>
          <w:sz w:val="28"/>
          <w:szCs w:val="28"/>
        </w:rPr>
        <w:t>к</w:t>
      </w:r>
      <w:r w:rsidR="00F038A0" w:rsidRPr="005D08A8">
        <w:rPr>
          <w:sz w:val="28"/>
          <w:szCs w:val="28"/>
        </w:rPr>
        <w:t>омпании</w:t>
      </w:r>
      <w:r w:rsidR="007D49C2" w:rsidRPr="005D08A8">
        <w:rPr>
          <w:sz w:val="28"/>
          <w:szCs w:val="28"/>
        </w:rPr>
        <w:t xml:space="preserve">, с указанием характера (в </w:t>
      </w:r>
      <w:proofErr w:type="spellStart"/>
      <w:r w:rsidR="007D49C2" w:rsidRPr="005D08A8">
        <w:rPr>
          <w:sz w:val="28"/>
          <w:szCs w:val="28"/>
        </w:rPr>
        <w:t>т.ч</w:t>
      </w:r>
      <w:proofErr w:type="spellEnd"/>
      <w:r w:rsidR="007D49C2" w:rsidRPr="005D08A8">
        <w:rPr>
          <w:sz w:val="28"/>
          <w:szCs w:val="28"/>
        </w:rPr>
        <w:t>. сроков), оснований и регистрации таких прав;</w:t>
      </w:r>
    </w:p>
    <w:p w:rsidR="007D49C2" w:rsidRPr="005D08A8" w:rsidRDefault="003C1760" w:rsidP="00A4662D">
      <w:pPr>
        <w:ind w:firstLine="709"/>
        <w:jc w:val="both"/>
        <w:rPr>
          <w:sz w:val="28"/>
          <w:szCs w:val="28"/>
        </w:rPr>
      </w:pPr>
      <w:r w:rsidRPr="005D08A8">
        <w:rPr>
          <w:sz w:val="28"/>
          <w:szCs w:val="28"/>
        </w:rPr>
        <w:t>−</w:t>
      </w:r>
      <w:r w:rsidR="007D49C2" w:rsidRPr="005D08A8">
        <w:rPr>
          <w:sz w:val="28"/>
          <w:szCs w:val="28"/>
        </w:rPr>
        <w:t xml:space="preserve"> проверка порядка приобретения прав </w:t>
      </w:r>
      <w:proofErr w:type="gramStart"/>
      <w:r w:rsidR="007D49C2" w:rsidRPr="005D08A8">
        <w:rPr>
          <w:sz w:val="28"/>
          <w:szCs w:val="28"/>
        </w:rPr>
        <w:t>на</w:t>
      </w:r>
      <w:proofErr w:type="gramEnd"/>
      <w:r w:rsidR="007D49C2" w:rsidRPr="005D08A8">
        <w:rPr>
          <w:sz w:val="28"/>
          <w:szCs w:val="28"/>
        </w:rPr>
        <w:t xml:space="preserve"> РИД;</w:t>
      </w:r>
    </w:p>
    <w:p w:rsidR="007D49C2" w:rsidRPr="005D08A8" w:rsidRDefault="003C1760" w:rsidP="00A4662D">
      <w:pPr>
        <w:ind w:firstLine="709"/>
        <w:jc w:val="both"/>
        <w:rPr>
          <w:sz w:val="28"/>
          <w:szCs w:val="28"/>
        </w:rPr>
      </w:pPr>
      <w:r w:rsidRPr="005D08A8">
        <w:rPr>
          <w:sz w:val="28"/>
          <w:szCs w:val="28"/>
        </w:rPr>
        <w:t>−</w:t>
      </w:r>
      <w:r w:rsidR="007D49C2" w:rsidRPr="005D08A8">
        <w:rPr>
          <w:sz w:val="28"/>
          <w:szCs w:val="28"/>
        </w:rPr>
        <w:t xml:space="preserve"> наличие обременений, лицензионных договоров и т.д.</w:t>
      </w:r>
    </w:p>
    <w:p w:rsidR="007D49C2" w:rsidRPr="005D08A8" w:rsidRDefault="00823418" w:rsidP="00A4662D">
      <w:pPr>
        <w:autoSpaceDE w:val="0"/>
        <w:autoSpaceDN w:val="0"/>
        <w:adjustRightInd w:val="0"/>
        <w:ind w:firstLine="709"/>
        <w:jc w:val="both"/>
        <w:rPr>
          <w:iCs/>
          <w:color w:val="000000"/>
          <w:sz w:val="28"/>
          <w:szCs w:val="28"/>
        </w:rPr>
      </w:pPr>
      <w:r w:rsidRPr="005D08A8">
        <w:rPr>
          <w:color w:val="000000"/>
          <w:sz w:val="28"/>
          <w:szCs w:val="28"/>
        </w:rPr>
        <w:t>1</w:t>
      </w:r>
      <w:r>
        <w:rPr>
          <w:color w:val="000000"/>
          <w:sz w:val="28"/>
          <w:szCs w:val="28"/>
        </w:rPr>
        <w:t>1</w:t>
      </w:r>
      <w:r w:rsidR="007D49C2" w:rsidRPr="005D08A8">
        <w:rPr>
          <w:color w:val="000000"/>
          <w:sz w:val="28"/>
          <w:szCs w:val="28"/>
        </w:rPr>
        <w:t>. Анализ незавершенного строительства на предмет соблюдения основных требований законодательства в области градостроительной деятельности и выявления рисков не</w:t>
      </w:r>
      <w:r w:rsidR="00C1152F">
        <w:rPr>
          <w:color w:val="000000"/>
          <w:sz w:val="28"/>
          <w:szCs w:val="28"/>
        </w:rPr>
        <w:t xml:space="preserve"> </w:t>
      </w:r>
      <w:r w:rsidR="007D49C2" w:rsidRPr="005D08A8">
        <w:rPr>
          <w:color w:val="000000"/>
          <w:sz w:val="28"/>
          <w:szCs w:val="28"/>
        </w:rPr>
        <w:t xml:space="preserve">приобретения или </w:t>
      </w:r>
      <w:proofErr w:type="spellStart"/>
      <w:r w:rsidR="007D49C2" w:rsidRPr="005D08A8">
        <w:rPr>
          <w:color w:val="000000"/>
          <w:sz w:val="28"/>
          <w:szCs w:val="28"/>
        </w:rPr>
        <w:t>оспоримости</w:t>
      </w:r>
      <w:proofErr w:type="spellEnd"/>
      <w:r w:rsidR="007D49C2" w:rsidRPr="005D08A8">
        <w:rPr>
          <w:color w:val="000000"/>
          <w:sz w:val="28"/>
          <w:szCs w:val="28"/>
        </w:rPr>
        <w:t xml:space="preserve"> прав на объекты незавершенного строительства. </w:t>
      </w:r>
    </w:p>
    <w:p w:rsidR="007D49C2" w:rsidRPr="005D08A8" w:rsidRDefault="00823418" w:rsidP="00A4662D">
      <w:pPr>
        <w:autoSpaceDE w:val="0"/>
        <w:autoSpaceDN w:val="0"/>
        <w:adjustRightInd w:val="0"/>
        <w:ind w:firstLine="709"/>
        <w:jc w:val="both"/>
        <w:rPr>
          <w:iCs/>
          <w:color w:val="000000"/>
          <w:sz w:val="28"/>
          <w:szCs w:val="28"/>
        </w:rPr>
      </w:pPr>
      <w:r w:rsidRPr="00C1152F">
        <w:rPr>
          <w:iCs/>
          <w:color w:val="000000"/>
          <w:sz w:val="28"/>
          <w:szCs w:val="28"/>
        </w:rPr>
        <w:t>1</w:t>
      </w:r>
      <w:r>
        <w:rPr>
          <w:iCs/>
          <w:color w:val="000000"/>
          <w:sz w:val="28"/>
          <w:szCs w:val="28"/>
        </w:rPr>
        <w:t>2</w:t>
      </w:r>
      <w:r w:rsidR="007D49C2" w:rsidRPr="00C1152F">
        <w:rPr>
          <w:iCs/>
          <w:color w:val="000000"/>
          <w:sz w:val="28"/>
          <w:szCs w:val="28"/>
        </w:rPr>
        <w:t>. Анализ основных коммерческих договоров (</w:t>
      </w:r>
      <w:r w:rsidR="007D49C2" w:rsidRPr="0008104D">
        <w:rPr>
          <w:iCs/>
          <w:color w:val="000000"/>
          <w:sz w:val="28"/>
          <w:szCs w:val="28"/>
        </w:rPr>
        <w:t xml:space="preserve">порог существенности составляет </w:t>
      </w:r>
      <w:r w:rsidR="008E1877">
        <w:rPr>
          <w:iCs/>
          <w:color w:val="000000"/>
          <w:sz w:val="28"/>
          <w:szCs w:val="28"/>
        </w:rPr>
        <w:t>1</w:t>
      </w:r>
      <w:r w:rsidR="008E1877" w:rsidRPr="0008104D">
        <w:rPr>
          <w:iCs/>
          <w:color w:val="000000"/>
          <w:sz w:val="28"/>
          <w:szCs w:val="28"/>
        </w:rPr>
        <w:t xml:space="preserve"> </w:t>
      </w:r>
      <w:r w:rsidR="00C1152F" w:rsidRPr="0008104D">
        <w:rPr>
          <w:iCs/>
          <w:color w:val="000000"/>
          <w:sz w:val="28"/>
          <w:szCs w:val="28"/>
        </w:rPr>
        <w:t>(</w:t>
      </w:r>
      <w:r w:rsidR="008E1877">
        <w:rPr>
          <w:iCs/>
          <w:color w:val="000000"/>
          <w:sz w:val="28"/>
          <w:szCs w:val="28"/>
        </w:rPr>
        <w:t>один</w:t>
      </w:r>
      <w:r w:rsidR="00C1152F" w:rsidRPr="0008104D">
        <w:rPr>
          <w:iCs/>
          <w:color w:val="000000"/>
          <w:sz w:val="28"/>
          <w:szCs w:val="28"/>
        </w:rPr>
        <w:t>) милли</w:t>
      </w:r>
      <w:r w:rsidR="00C1152F">
        <w:rPr>
          <w:iCs/>
          <w:color w:val="000000"/>
          <w:sz w:val="28"/>
          <w:szCs w:val="28"/>
        </w:rPr>
        <w:t>о</w:t>
      </w:r>
      <w:r w:rsidR="00C1152F" w:rsidRPr="0008104D">
        <w:rPr>
          <w:iCs/>
          <w:color w:val="000000"/>
          <w:sz w:val="28"/>
          <w:szCs w:val="28"/>
        </w:rPr>
        <w:t xml:space="preserve">н </w:t>
      </w:r>
      <w:r w:rsidR="007D49C2" w:rsidRPr="0008104D">
        <w:rPr>
          <w:iCs/>
          <w:color w:val="000000"/>
          <w:sz w:val="28"/>
          <w:szCs w:val="28"/>
        </w:rPr>
        <w:t>рублей)</w:t>
      </w:r>
      <w:r w:rsidR="007D49C2" w:rsidRPr="00C1152F">
        <w:rPr>
          <w:iCs/>
          <w:color w:val="000000"/>
          <w:sz w:val="28"/>
          <w:szCs w:val="28"/>
        </w:rPr>
        <w:t>.</w:t>
      </w:r>
    </w:p>
    <w:p w:rsidR="00823418" w:rsidRDefault="007D49C2" w:rsidP="00A4662D">
      <w:pPr>
        <w:autoSpaceDE w:val="0"/>
        <w:autoSpaceDN w:val="0"/>
        <w:adjustRightInd w:val="0"/>
        <w:ind w:firstLine="709"/>
        <w:jc w:val="both"/>
        <w:rPr>
          <w:rFonts w:ascii="Arial" w:hAnsi="Arial" w:cs="Arial"/>
          <w:color w:val="000000"/>
          <w:sz w:val="20"/>
          <w:szCs w:val="20"/>
          <w:lang w:eastAsia="ru-RU"/>
        </w:rPr>
      </w:pPr>
      <w:r w:rsidRPr="005D08A8">
        <w:rPr>
          <w:iCs/>
          <w:color w:val="000000"/>
          <w:sz w:val="28"/>
          <w:szCs w:val="28"/>
        </w:rPr>
        <w:t>1</w:t>
      </w:r>
      <w:r w:rsidR="00823418">
        <w:rPr>
          <w:iCs/>
          <w:color w:val="000000"/>
          <w:sz w:val="28"/>
          <w:szCs w:val="28"/>
        </w:rPr>
        <w:t>3</w:t>
      </w:r>
      <w:r w:rsidRPr="005D08A8">
        <w:rPr>
          <w:iCs/>
          <w:color w:val="000000"/>
          <w:sz w:val="28"/>
          <w:szCs w:val="28"/>
        </w:rPr>
        <w:t xml:space="preserve">. </w:t>
      </w:r>
      <w:r w:rsidR="00823418" w:rsidRPr="00BD4A3C">
        <w:rPr>
          <w:iCs/>
          <w:color w:val="000000"/>
          <w:sz w:val="28"/>
          <w:szCs w:val="28"/>
        </w:rPr>
        <w:t>Анализ финансовых обязательств (порог существенности составляет 1 (один) миллион рублей)</w:t>
      </w:r>
      <w:r w:rsidR="00823418">
        <w:rPr>
          <w:iCs/>
          <w:color w:val="000000"/>
          <w:sz w:val="28"/>
          <w:szCs w:val="28"/>
        </w:rPr>
        <w:t>.</w:t>
      </w:r>
    </w:p>
    <w:p w:rsidR="007D49C2" w:rsidRPr="005D08A8" w:rsidRDefault="007D49C2" w:rsidP="00A4662D">
      <w:pPr>
        <w:autoSpaceDE w:val="0"/>
        <w:autoSpaceDN w:val="0"/>
        <w:adjustRightInd w:val="0"/>
        <w:ind w:firstLine="709"/>
        <w:jc w:val="both"/>
        <w:rPr>
          <w:color w:val="000000"/>
          <w:sz w:val="28"/>
          <w:szCs w:val="28"/>
        </w:rPr>
      </w:pPr>
      <w:r w:rsidRPr="005D08A8">
        <w:rPr>
          <w:color w:val="000000"/>
          <w:sz w:val="28"/>
          <w:szCs w:val="28"/>
        </w:rPr>
        <w:t>1</w:t>
      </w:r>
      <w:r w:rsidR="00823418">
        <w:rPr>
          <w:color w:val="000000"/>
          <w:sz w:val="28"/>
          <w:szCs w:val="28"/>
        </w:rPr>
        <w:t>4</w:t>
      </w:r>
      <w:r w:rsidRPr="005D08A8">
        <w:rPr>
          <w:color w:val="000000"/>
          <w:sz w:val="28"/>
          <w:szCs w:val="28"/>
        </w:rPr>
        <w:t>. Трудовые отношения:</w:t>
      </w:r>
    </w:p>
    <w:p w:rsidR="007D49C2" w:rsidRPr="005D08A8" w:rsidRDefault="003C1760" w:rsidP="00A4662D">
      <w:pPr>
        <w:ind w:firstLine="709"/>
        <w:jc w:val="both"/>
        <w:rPr>
          <w:rFonts w:eastAsia="MS Mincho"/>
          <w:sz w:val="28"/>
          <w:szCs w:val="28"/>
          <w:lang w:eastAsia="ru-RU"/>
        </w:rPr>
      </w:pPr>
      <w:r w:rsidRPr="005D08A8">
        <w:rPr>
          <w:sz w:val="28"/>
          <w:szCs w:val="28"/>
        </w:rPr>
        <w:lastRenderedPageBreak/>
        <w:t>−</w:t>
      </w:r>
      <w:r w:rsidR="007D49C2" w:rsidRPr="005D08A8">
        <w:rPr>
          <w:color w:val="000000"/>
          <w:sz w:val="28"/>
          <w:szCs w:val="28"/>
        </w:rPr>
        <w:t xml:space="preserve"> </w:t>
      </w:r>
      <w:r w:rsidR="007D49C2" w:rsidRPr="005D08A8">
        <w:rPr>
          <w:rFonts w:eastAsia="MS Mincho"/>
          <w:sz w:val="28"/>
          <w:szCs w:val="28"/>
          <w:lang w:eastAsia="ru-RU"/>
        </w:rPr>
        <w:t>наличие в Обществе локальных актов, регулирующих трудовые отношения (правила внутреннего трудового распорядка, положение об оплате труда, о премировании, штатное расписание, коллективный договор, типовой трудовой договор и т.д.); анализ указанных документов на предмет соответствия законодательству Российской Федерации, наличия нетипичных условий;</w:t>
      </w:r>
    </w:p>
    <w:p w:rsidR="007D49C2" w:rsidRPr="005D08A8" w:rsidRDefault="003C1760" w:rsidP="00A4662D">
      <w:pPr>
        <w:ind w:firstLine="709"/>
        <w:jc w:val="both"/>
        <w:rPr>
          <w:rFonts w:eastAsia="MS Mincho"/>
          <w:sz w:val="28"/>
          <w:szCs w:val="28"/>
          <w:lang w:eastAsia="ru-RU"/>
        </w:rPr>
      </w:pPr>
      <w:r w:rsidRPr="005D08A8">
        <w:rPr>
          <w:sz w:val="28"/>
          <w:szCs w:val="28"/>
        </w:rPr>
        <w:t>−</w:t>
      </w:r>
      <w:r w:rsidR="007D49C2" w:rsidRPr="005D08A8">
        <w:rPr>
          <w:rFonts w:eastAsia="MS Mincho"/>
          <w:sz w:val="28"/>
          <w:szCs w:val="28"/>
          <w:lang w:eastAsia="ru-RU"/>
        </w:rPr>
        <w:t xml:space="preserve"> наличие </w:t>
      </w:r>
      <w:r w:rsidRPr="005D08A8">
        <w:rPr>
          <w:rFonts w:eastAsia="MS Mincho"/>
          <w:sz w:val="28"/>
          <w:szCs w:val="28"/>
          <w:lang w:eastAsia="ru-RU"/>
        </w:rPr>
        <w:t>систем</w:t>
      </w:r>
      <w:r>
        <w:rPr>
          <w:rFonts w:eastAsia="MS Mincho"/>
          <w:sz w:val="28"/>
          <w:szCs w:val="28"/>
          <w:lang w:eastAsia="ru-RU"/>
        </w:rPr>
        <w:t>ы</w:t>
      </w:r>
      <w:r w:rsidRPr="005D08A8">
        <w:rPr>
          <w:rFonts w:eastAsia="MS Mincho"/>
          <w:sz w:val="28"/>
          <w:szCs w:val="28"/>
          <w:lang w:eastAsia="ru-RU"/>
        </w:rPr>
        <w:t xml:space="preserve"> </w:t>
      </w:r>
      <w:r w:rsidR="007D49C2" w:rsidRPr="005D08A8">
        <w:rPr>
          <w:rFonts w:eastAsia="MS Mincho"/>
          <w:sz w:val="28"/>
          <w:szCs w:val="28"/>
          <w:lang w:eastAsia="ru-RU"/>
        </w:rPr>
        <w:t>поощрения работников, в том числе наличие договоров добровольного страхования, ежемесячных / ежеквартальных / годовых премий, соц. пакет и пр.;</w:t>
      </w:r>
    </w:p>
    <w:p w:rsidR="007D49C2" w:rsidRPr="005D08A8" w:rsidRDefault="003C1760" w:rsidP="00A4662D">
      <w:pPr>
        <w:autoSpaceDE w:val="0"/>
        <w:autoSpaceDN w:val="0"/>
        <w:adjustRightInd w:val="0"/>
        <w:ind w:firstLine="709"/>
        <w:jc w:val="both"/>
        <w:rPr>
          <w:color w:val="000000"/>
          <w:sz w:val="28"/>
          <w:szCs w:val="28"/>
        </w:rPr>
      </w:pPr>
      <w:r w:rsidRPr="005D08A8">
        <w:rPr>
          <w:sz w:val="28"/>
          <w:szCs w:val="28"/>
        </w:rPr>
        <w:t>−</w:t>
      </w:r>
      <w:r w:rsidR="007D49C2" w:rsidRPr="005D08A8">
        <w:rPr>
          <w:color w:val="000000"/>
          <w:sz w:val="28"/>
          <w:szCs w:val="28"/>
        </w:rPr>
        <w:t xml:space="preserve"> анализ трудовых договоров с руководителем, </w:t>
      </w:r>
      <w:proofErr w:type="gramStart"/>
      <w:r w:rsidR="007D49C2" w:rsidRPr="005D08A8">
        <w:rPr>
          <w:color w:val="000000"/>
          <w:sz w:val="28"/>
          <w:szCs w:val="28"/>
        </w:rPr>
        <w:t>топ-менеджментом</w:t>
      </w:r>
      <w:proofErr w:type="gramEnd"/>
      <w:r w:rsidR="007D49C2" w:rsidRPr="005D08A8">
        <w:rPr>
          <w:color w:val="000000"/>
          <w:sz w:val="28"/>
          <w:szCs w:val="28"/>
        </w:rPr>
        <w:t xml:space="preserve"> </w:t>
      </w:r>
      <w:r w:rsidR="00F038A0">
        <w:rPr>
          <w:color w:val="000000"/>
          <w:sz w:val="28"/>
          <w:szCs w:val="28"/>
        </w:rPr>
        <w:t>к</w:t>
      </w:r>
      <w:r w:rsidR="00F038A0" w:rsidRPr="005D08A8">
        <w:rPr>
          <w:color w:val="000000"/>
          <w:sz w:val="28"/>
          <w:szCs w:val="28"/>
        </w:rPr>
        <w:t xml:space="preserve">омпании </w:t>
      </w:r>
      <w:r w:rsidR="007D49C2" w:rsidRPr="005D08A8">
        <w:rPr>
          <w:color w:val="000000"/>
          <w:sz w:val="28"/>
          <w:szCs w:val="28"/>
        </w:rPr>
        <w:t>и типовых трудовых договоров с другими сотрудниками. Оценка рисков возникновения обязательств перед персоналом в случае проведения организационно-штатных мероприятий («нестандартные» компенсационные выплаты, льготы, привилегии, «золотые парашюты» и т.п.).</w:t>
      </w:r>
    </w:p>
    <w:p w:rsidR="007D49C2" w:rsidRPr="005D08A8" w:rsidRDefault="00823418" w:rsidP="00A4662D">
      <w:pPr>
        <w:ind w:firstLine="709"/>
        <w:jc w:val="both"/>
        <w:rPr>
          <w:rFonts w:eastAsia="MS Mincho"/>
          <w:sz w:val="28"/>
          <w:szCs w:val="28"/>
          <w:lang w:eastAsia="ru-RU"/>
        </w:rPr>
      </w:pPr>
      <w:r w:rsidRPr="005D08A8">
        <w:rPr>
          <w:color w:val="000000"/>
          <w:sz w:val="28"/>
          <w:szCs w:val="28"/>
        </w:rPr>
        <w:t>1</w:t>
      </w:r>
      <w:r>
        <w:rPr>
          <w:color w:val="000000"/>
          <w:sz w:val="28"/>
          <w:szCs w:val="28"/>
        </w:rPr>
        <w:t>5</w:t>
      </w:r>
      <w:r w:rsidR="007D49C2" w:rsidRPr="005D08A8">
        <w:rPr>
          <w:color w:val="000000"/>
          <w:sz w:val="28"/>
          <w:szCs w:val="28"/>
        </w:rPr>
        <w:t>.</w:t>
      </w:r>
      <w:r w:rsidR="007D49C2" w:rsidRPr="005D08A8">
        <w:rPr>
          <w:rFonts w:eastAsia="MS Mincho"/>
          <w:sz w:val="28"/>
          <w:szCs w:val="28"/>
          <w:lang w:eastAsia="ru-RU"/>
        </w:rPr>
        <w:t xml:space="preserve"> Проверка соблюдения </w:t>
      </w:r>
      <w:r w:rsidR="00F038A0">
        <w:rPr>
          <w:rFonts w:eastAsia="MS Mincho"/>
          <w:sz w:val="28"/>
          <w:szCs w:val="28"/>
          <w:lang w:eastAsia="ru-RU"/>
        </w:rPr>
        <w:t>к</w:t>
      </w:r>
      <w:r w:rsidR="00F038A0" w:rsidRPr="005D08A8">
        <w:rPr>
          <w:rFonts w:eastAsia="MS Mincho"/>
          <w:sz w:val="28"/>
          <w:szCs w:val="28"/>
          <w:lang w:eastAsia="ru-RU"/>
        </w:rPr>
        <w:t xml:space="preserve">омпанией </w:t>
      </w:r>
      <w:r w:rsidR="007D49C2" w:rsidRPr="005D08A8">
        <w:rPr>
          <w:rFonts w:eastAsia="MS Mincho"/>
          <w:sz w:val="28"/>
          <w:szCs w:val="28"/>
          <w:lang w:eastAsia="ru-RU"/>
        </w:rPr>
        <w:t xml:space="preserve">таможенного, антимонопольного законодательства и экологического законодательства; анализ проверок, проведенных в отношении </w:t>
      </w:r>
      <w:r w:rsidR="00F038A0">
        <w:rPr>
          <w:rFonts w:eastAsia="MS Mincho"/>
          <w:sz w:val="28"/>
          <w:szCs w:val="28"/>
          <w:lang w:eastAsia="ru-RU"/>
        </w:rPr>
        <w:t>к</w:t>
      </w:r>
      <w:r w:rsidR="00F038A0" w:rsidRPr="005D08A8">
        <w:rPr>
          <w:rFonts w:eastAsia="MS Mincho"/>
          <w:sz w:val="28"/>
          <w:szCs w:val="28"/>
          <w:lang w:eastAsia="ru-RU"/>
        </w:rPr>
        <w:t xml:space="preserve">омпании </w:t>
      </w:r>
      <w:r w:rsidR="007D49C2" w:rsidRPr="005D08A8">
        <w:rPr>
          <w:rFonts w:eastAsia="MS Mincho"/>
          <w:sz w:val="28"/>
          <w:szCs w:val="28"/>
          <w:lang w:eastAsia="ru-RU"/>
        </w:rPr>
        <w:t>государственными регулирующими органами:</w:t>
      </w:r>
    </w:p>
    <w:p w:rsidR="007D49C2" w:rsidRPr="005D08A8" w:rsidRDefault="003C1760" w:rsidP="00A4662D">
      <w:pPr>
        <w:ind w:firstLine="709"/>
        <w:jc w:val="both"/>
        <w:rPr>
          <w:rFonts w:eastAsia="MS Mincho"/>
          <w:sz w:val="28"/>
          <w:szCs w:val="28"/>
          <w:lang w:eastAsia="ru-RU"/>
        </w:rPr>
      </w:pPr>
      <w:r w:rsidRPr="005D08A8">
        <w:rPr>
          <w:sz w:val="28"/>
          <w:szCs w:val="28"/>
        </w:rPr>
        <w:t>−</w:t>
      </w:r>
      <w:r w:rsidR="007D49C2" w:rsidRPr="005D08A8">
        <w:rPr>
          <w:rFonts w:eastAsia="MS Mincho"/>
          <w:sz w:val="28"/>
          <w:szCs w:val="28"/>
          <w:lang w:eastAsia="ru-RU"/>
        </w:rPr>
        <w:t xml:space="preserve"> описание проведенных проверок;</w:t>
      </w:r>
    </w:p>
    <w:p w:rsidR="007D49C2" w:rsidRPr="005D08A8" w:rsidRDefault="003C1760" w:rsidP="00A4662D">
      <w:pPr>
        <w:ind w:firstLine="709"/>
        <w:jc w:val="both"/>
        <w:rPr>
          <w:rFonts w:eastAsia="MS Mincho"/>
          <w:sz w:val="28"/>
          <w:szCs w:val="28"/>
          <w:lang w:eastAsia="ru-RU"/>
        </w:rPr>
      </w:pPr>
      <w:r w:rsidRPr="005D08A8">
        <w:rPr>
          <w:sz w:val="28"/>
          <w:szCs w:val="28"/>
        </w:rPr>
        <w:t>−</w:t>
      </w:r>
      <w:r w:rsidR="007D49C2" w:rsidRPr="005D08A8">
        <w:rPr>
          <w:rFonts w:eastAsia="MS Mincho"/>
          <w:sz w:val="28"/>
          <w:szCs w:val="28"/>
          <w:lang w:eastAsia="ru-RU"/>
        </w:rPr>
        <w:t xml:space="preserve"> результаты проверок;</w:t>
      </w:r>
    </w:p>
    <w:p w:rsidR="007D49C2" w:rsidRPr="005D08A8" w:rsidRDefault="003C1760" w:rsidP="00A4662D">
      <w:pPr>
        <w:ind w:firstLine="709"/>
        <w:jc w:val="both"/>
        <w:rPr>
          <w:rFonts w:eastAsia="MS Mincho"/>
          <w:sz w:val="28"/>
          <w:szCs w:val="28"/>
          <w:lang w:eastAsia="ru-RU"/>
        </w:rPr>
      </w:pPr>
      <w:r w:rsidRPr="005D08A8">
        <w:rPr>
          <w:sz w:val="28"/>
          <w:szCs w:val="28"/>
        </w:rPr>
        <w:t>−</w:t>
      </w:r>
      <w:r w:rsidR="007D49C2" w:rsidRPr="005D08A8">
        <w:rPr>
          <w:rFonts w:eastAsia="MS Mincho"/>
          <w:sz w:val="28"/>
          <w:szCs w:val="28"/>
          <w:lang w:eastAsia="ru-RU"/>
        </w:rPr>
        <w:t xml:space="preserve"> наличие предписаний и иных подобных актов по результатам проведённых проверок, их выполнение</w:t>
      </w:r>
      <w:r w:rsidR="00DE5BDE">
        <w:rPr>
          <w:rFonts w:eastAsia="MS Mincho"/>
          <w:sz w:val="28"/>
          <w:szCs w:val="28"/>
          <w:lang w:eastAsia="ru-RU"/>
        </w:rPr>
        <w:t>/</w:t>
      </w:r>
      <w:r w:rsidR="007D49C2" w:rsidRPr="005D08A8">
        <w:rPr>
          <w:rFonts w:eastAsia="MS Mincho"/>
          <w:sz w:val="28"/>
          <w:szCs w:val="28"/>
          <w:lang w:eastAsia="ru-RU"/>
        </w:rPr>
        <w:t>невыполнени</w:t>
      </w:r>
      <w:r w:rsidR="00DE5BDE">
        <w:rPr>
          <w:rFonts w:eastAsia="MS Mincho"/>
          <w:sz w:val="28"/>
          <w:szCs w:val="28"/>
          <w:lang w:eastAsia="ru-RU"/>
        </w:rPr>
        <w:t>е, риски при невыполнении</w:t>
      </w:r>
      <w:r w:rsidR="003256EC">
        <w:rPr>
          <w:rFonts w:eastAsia="MS Mincho"/>
          <w:sz w:val="28"/>
          <w:szCs w:val="28"/>
          <w:lang w:eastAsia="ru-RU"/>
        </w:rPr>
        <w:t>.</w:t>
      </w:r>
      <w:r w:rsidR="003256EC" w:rsidRPr="005D08A8">
        <w:rPr>
          <w:rFonts w:eastAsia="MS Mincho"/>
          <w:sz w:val="28"/>
          <w:szCs w:val="28"/>
          <w:lang w:eastAsia="ru-RU"/>
        </w:rPr>
        <w:t xml:space="preserve"> </w:t>
      </w:r>
    </w:p>
    <w:p w:rsidR="007D49C2" w:rsidRPr="005D08A8" w:rsidRDefault="00823418" w:rsidP="00A4662D">
      <w:pPr>
        <w:ind w:firstLine="709"/>
        <w:jc w:val="both"/>
        <w:rPr>
          <w:sz w:val="28"/>
          <w:szCs w:val="28"/>
        </w:rPr>
      </w:pPr>
      <w:r w:rsidRPr="005D08A8">
        <w:rPr>
          <w:color w:val="000000"/>
          <w:sz w:val="28"/>
          <w:szCs w:val="28"/>
        </w:rPr>
        <w:t>1</w:t>
      </w:r>
      <w:r>
        <w:rPr>
          <w:color w:val="000000"/>
          <w:sz w:val="28"/>
          <w:szCs w:val="28"/>
        </w:rPr>
        <w:t>6</w:t>
      </w:r>
      <w:r w:rsidR="007D49C2" w:rsidRPr="00BD4A3C">
        <w:rPr>
          <w:rFonts w:ascii="Arial" w:hAnsi="Arial" w:cs="Arial"/>
          <w:color w:val="000000"/>
          <w:sz w:val="20"/>
          <w:szCs w:val="20"/>
          <w:lang w:eastAsia="ru-RU"/>
        </w:rPr>
        <w:t xml:space="preserve">. </w:t>
      </w:r>
      <w:r w:rsidRPr="00BD4A3C">
        <w:rPr>
          <w:iCs/>
          <w:color w:val="000000"/>
          <w:sz w:val="28"/>
          <w:szCs w:val="28"/>
        </w:rPr>
        <w:t>Анализ судебно-претензионной работы (порог существенности составляет 1 (один) миллион рублей)</w:t>
      </w:r>
      <w:r>
        <w:rPr>
          <w:iCs/>
          <w:color w:val="000000"/>
          <w:sz w:val="28"/>
          <w:szCs w:val="28"/>
        </w:rPr>
        <w:t>.</w:t>
      </w:r>
    </w:p>
    <w:p w:rsidR="00823418" w:rsidRDefault="00823418" w:rsidP="00A4662D">
      <w:pPr>
        <w:widowControl w:val="0"/>
        <w:ind w:firstLine="709"/>
        <w:jc w:val="both"/>
        <w:rPr>
          <w:b/>
          <w:sz w:val="28"/>
          <w:szCs w:val="28"/>
        </w:rPr>
      </w:pPr>
    </w:p>
    <w:p w:rsidR="003B6C5B" w:rsidRDefault="003B6C5B" w:rsidP="00A4662D">
      <w:pPr>
        <w:pStyle w:val="Default"/>
        <w:ind w:firstLine="709"/>
        <w:jc w:val="both"/>
        <w:rPr>
          <w:sz w:val="22"/>
          <w:szCs w:val="22"/>
        </w:rPr>
      </w:pPr>
    </w:p>
    <w:p w:rsidR="00272155" w:rsidRPr="006B4BA2" w:rsidRDefault="002016BD" w:rsidP="00FD07ED">
      <w:pPr>
        <w:tabs>
          <w:tab w:val="num" w:pos="1070"/>
        </w:tabs>
        <w:ind w:firstLine="709"/>
        <w:jc w:val="both"/>
        <w:outlineLvl w:val="2"/>
        <w:rPr>
          <w:sz w:val="28"/>
          <w:szCs w:val="28"/>
        </w:rPr>
      </w:pPr>
      <w:r>
        <w:rPr>
          <w:b/>
          <w:sz w:val="28"/>
          <w:szCs w:val="28"/>
        </w:rPr>
        <w:t>Блок 3.</w:t>
      </w:r>
      <w:r w:rsidR="007072CD" w:rsidRPr="00332689">
        <w:rPr>
          <w:sz w:val="28"/>
          <w:szCs w:val="28"/>
        </w:rPr>
        <w:t xml:space="preserve"> </w:t>
      </w:r>
      <w:r w:rsidR="00FD5272">
        <w:rPr>
          <w:sz w:val="28"/>
          <w:szCs w:val="28"/>
        </w:rPr>
        <w:t>О</w:t>
      </w:r>
      <w:r w:rsidR="0059088E" w:rsidRPr="006B4BA2">
        <w:rPr>
          <w:sz w:val="28"/>
          <w:szCs w:val="28"/>
        </w:rPr>
        <w:t>ценк</w:t>
      </w:r>
      <w:r w:rsidR="00FD5272">
        <w:rPr>
          <w:sz w:val="28"/>
          <w:szCs w:val="28"/>
        </w:rPr>
        <w:t>а</w:t>
      </w:r>
      <w:r w:rsidR="00DC23C3">
        <w:rPr>
          <w:sz w:val="28"/>
          <w:szCs w:val="28"/>
        </w:rPr>
        <w:t xml:space="preserve"> рыночной стоимости</w:t>
      </w:r>
      <w:r w:rsidR="0059088E" w:rsidRPr="006B4BA2">
        <w:rPr>
          <w:sz w:val="28"/>
          <w:szCs w:val="28"/>
        </w:rPr>
        <w:t xml:space="preserve"> </w:t>
      </w:r>
      <w:r w:rsidR="00311657" w:rsidRPr="006B4BA2">
        <w:rPr>
          <w:sz w:val="28"/>
          <w:szCs w:val="28"/>
        </w:rPr>
        <w:t xml:space="preserve"> пакета акций/доли в уставном капитале</w:t>
      </w:r>
      <w:r w:rsidR="0059088E" w:rsidRPr="006B4BA2">
        <w:rPr>
          <w:sz w:val="28"/>
          <w:szCs w:val="28"/>
        </w:rPr>
        <w:t xml:space="preserve"> Целевой компании</w:t>
      </w:r>
    </w:p>
    <w:p w:rsidR="002016BD" w:rsidRPr="006B4BA2" w:rsidRDefault="002016BD" w:rsidP="00FD07ED">
      <w:pPr>
        <w:tabs>
          <w:tab w:val="num" w:pos="1070"/>
        </w:tabs>
        <w:ind w:firstLine="709"/>
        <w:jc w:val="both"/>
        <w:outlineLvl w:val="2"/>
        <w:rPr>
          <w:b/>
          <w:sz w:val="28"/>
          <w:szCs w:val="28"/>
        </w:rPr>
      </w:pPr>
    </w:p>
    <w:p w:rsidR="00911F3D" w:rsidRDefault="00C2041D" w:rsidP="00A4662D">
      <w:pPr>
        <w:suppressAutoHyphens w:val="0"/>
        <w:ind w:firstLine="709"/>
        <w:jc w:val="both"/>
        <w:rPr>
          <w:sz w:val="28"/>
          <w:szCs w:val="28"/>
          <w:lang w:eastAsia="en-US"/>
        </w:rPr>
      </w:pPr>
      <w:r w:rsidRPr="0093756D">
        <w:rPr>
          <w:sz w:val="28"/>
          <w:szCs w:val="28"/>
          <w:lang w:eastAsia="en-US"/>
        </w:rPr>
        <w:t>Оценка должна быть выполнена в соответствии с Федеральным законом от 29.07.1998</w:t>
      </w:r>
      <w:r w:rsidR="00311657">
        <w:rPr>
          <w:sz w:val="28"/>
          <w:szCs w:val="28"/>
          <w:lang w:eastAsia="en-US"/>
        </w:rPr>
        <w:t xml:space="preserve"> г.</w:t>
      </w:r>
      <w:r w:rsidRPr="0093756D">
        <w:rPr>
          <w:sz w:val="28"/>
          <w:szCs w:val="28"/>
          <w:lang w:eastAsia="en-US"/>
        </w:rPr>
        <w:t xml:space="preserve"> № 135-ФЗ «Об оценочной деятельности в Российской Федерации», Федеральными стандартами оценки</w:t>
      </w:r>
      <w:r w:rsidR="00311657">
        <w:rPr>
          <w:sz w:val="28"/>
          <w:szCs w:val="28"/>
          <w:lang w:eastAsia="en-US"/>
        </w:rPr>
        <w:t>, а также</w:t>
      </w:r>
      <w:r w:rsidRPr="0093756D">
        <w:rPr>
          <w:sz w:val="28"/>
          <w:szCs w:val="28"/>
          <w:lang w:eastAsia="en-US"/>
        </w:rPr>
        <w:t xml:space="preserve"> </w:t>
      </w:r>
      <w:r w:rsidR="00311657" w:rsidRPr="00311657">
        <w:rPr>
          <w:sz w:val="28"/>
          <w:szCs w:val="28"/>
          <w:lang w:eastAsia="en-US"/>
        </w:rPr>
        <w:t>Международн</w:t>
      </w:r>
      <w:r w:rsidR="00311657">
        <w:rPr>
          <w:sz w:val="28"/>
          <w:szCs w:val="28"/>
          <w:lang w:eastAsia="en-US"/>
        </w:rPr>
        <w:t>ым стандартам оценки (МСО) и с</w:t>
      </w:r>
      <w:r w:rsidR="00311657" w:rsidRPr="00311657">
        <w:rPr>
          <w:sz w:val="28"/>
          <w:szCs w:val="28"/>
          <w:lang w:eastAsia="en-US"/>
        </w:rPr>
        <w:t>тандартам и правилам оценочной деятельности, утвержденным саморегулируемой организацией, в которой состоит оценщик Исполнителя</w:t>
      </w:r>
      <w:r w:rsidR="00311657">
        <w:rPr>
          <w:sz w:val="28"/>
          <w:szCs w:val="28"/>
          <w:lang w:eastAsia="en-US"/>
        </w:rPr>
        <w:t>.</w:t>
      </w:r>
    </w:p>
    <w:p w:rsidR="00572535" w:rsidRPr="00572535" w:rsidRDefault="00572535" w:rsidP="00A4662D">
      <w:pPr>
        <w:suppressAutoHyphens w:val="0"/>
        <w:ind w:firstLine="709"/>
        <w:jc w:val="both"/>
        <w:rPr>
          <w:sz w:val="28"/>
          <w:szCs w:val="28"/>
          <w:lang w:eastAsia="en-US"/>
        </w:rPr>
      </w:pPr>
      <w:r w:rsidRPr="00572535">
        <w:rPr>
          <w:sz w:val="28"/>
          <w:szCs w:val="28"/>
          <w:lang w:eastAsia="en-US"/>
        </w:rPr>
        <w:t>При составлении отчета об оценке оценщик должен придерживаться следующих принципов:</w:t>
      </w:r>
    </w:p>
    <w:p w:rsidR="00572535" w:rsidRPr="00F657F6" w:rsidRDefault="00572535" w:rsidP="006B4BA2">
      <w:pPr>
        <w:pStyle w:val="aff7"/>
        <w:numPr>
          <w:ilvl w:val="0"/>
          <w:numId w:val="29"/>
        </w:numPr>
        <w:suppressAutoHyphens w:val="0"/>
        <w:ind w:left="0" w:firstLine="709"/>
        <w:jc w:val="both"/>
        <w:rPr>
          <w:sz w:val="28"/>
          <w:szCs w:val="28"/>
          <w:lang w:eastAsia="en-US"/>
        </w:rPr>
      </w:pPr>
      <w:r w:rsidRPr="00F657F6">
        <w:rPr>
          <w:sz w:val="28"/>
          <w:szCs w:val="28"/>
          <w:lang w:eastAsia="en-US"/>
        </w:rPr>
        <w:t>в отчете должна быть изложена вся информация, существенная с точки зрения стоимости объекта оценки (принцип существенности);</w:t>
      </w:r>
    </w:p>
    <w:p w:rsidR="00572535" w:rsidRPr="00F657F6" w:rsidRDefault="00572535" w:rsidP="006B4BA2">
      <w:pPr>
        <w:pStyle w:val="aff7"/>
        <w:numPr>
          <w:ilvl w:val="0"/>
          <w:numId w:val="29"/>
        </w:numPr>
        <w:suppressAutoHyphens w:val="0"/>
        <w:ind w:left="0" w:firstLine="709"/>
        <w:jc w:val="both"/>
        <w:rPr>
          <w:sz w:val="28"/>
          <w:szCs w:val="28"/>
          <w:lang w:eastAsia="en-US"/>
        </w:rPr>
      </w:pPr>
      <w:r w:rsidRPr="00F657F6">
        <w:rPr>
          <w:sz w:val="28"/>
          <w:szCs w:val="28"/>
          <w:lang w:eastAsia="en-US"/>
        </w:rPr>
        <w:t xml:space="preserve">информация, приведенная в отчете об оценке, использованная или полученная в результате расчетов при проведении оценки, существенная с </w:t>
      </w:r>
      <w:r w:rsidRPr="00F657F6">
        <w:rPr>
          <w:sz w:val="28"/>
          <w:szCs w:val="28"/>
          <w:lang w:eastAsia="en-US"/>
        </w:rPr>
        <w:lastRenderedPageBreak/>
        <w:t>точки зрения стоимости объекта оценки, должна быть подтверждена (принцип обоснованности);</w:t>
      </w:r>
    </w:p>
    <w:p w:rsidR="00572535" w:rsidRPr="00F657F6" w:rsidRDefault="00572535" w:rsidP="006B4BA2">
      <w:pPr>
        <w:pStyle w:val="aff7"/>
        <w:numPr>
          <w:ilvl w:val="0"/>
          <w:numId w:val="29"/>
        </w:numPr>
        <w:suppressAutoHyphens w:val="0"/>
        <w:ind w:left="0" w:firstLine="709"/>
        <w:jc w:val="both"/>
        <w:rPr>
          <w:sz w:val="28"/>
          <w:szCs w:val="28"/>
          <w:lang w:eastAsia="en-US"/>
        </w:rPr>
      </w:pPr>
      <w:r w:rsidRPr="00F657F6">
        <w:rPr>
          <w:sz w:val="28"/>
          <w:szCs w:val="28"/>
          <w:lang w:eastAsia="en-US"/>
        </w:rPr>
        <w:t>содержание отчета об оценке не должно вводить в заблуждение пользователей отчета об оценке, а также допускать неоднозначного толкования (принцип однозначности);</w:t>
      </w:r>
    </w:p>
    <w:p w:rsidR="00572535" w:rsidRPr="00F657F6" w:rsidRDefault="00572535" w:rsidP="006B4BA2">
      <w:pPr>
        <w:pStyle w:val="aff7"/>
        <w:numPr>
          <w:ilvl w:val="0"/>
          <w:numId w:val="29"/>
        </w:numPr>
        <w:suppressAutoHyphens w:val="0"/>
        <w:ind w:left="0" w:firstLine="709"/>
        <w:jc w:val="both"/>
        <w:rPr>
          <w:sz w:val="28"/>
          <w:szCs w:val="28"/>
          <w:lang w:eastAsia="en-US"/>
        </w:rPr>
      </w:pPr>
      <w:r w:rsidRPr="00F657F6">
        <w:rPr>
          <w:sz w:val="28"/>
          <w:szCs w:val="28"/>
          <w:lang w:eastAsia="en-US"/>
        </w:rPr>
        <w:t xml:space="preserve">состав и последовательность представленных в отчете об оценке материалов и описание процесса оценки должны позволить полностью воспроизвести расчет стоимости и привести его к аналогичным результатам (принцип </w:t>
      </w:r>
      <w:proofErr w:type="spellStart"/>
      <w:r w:rsidRPr="00F657F6">
        <w:rPr>
          <w:sz w:val="28"/>
          <w:szCs w:val="28"/>
          <w:lang w:eastAsia="en-US"/>
        </w:rPr>
        <w:t>проверяемости</w:t>
      </w:r>
      <w:proofErr w:type="spellEnd"/>
      <w:r w:rsidRPr="00F657F6">
        <w:rPr>
          <w:sz w:val="28"/>
          <w:szCs w:val="28"/>
          <w:lang w:eastAsia="en-US"/>
        </w:rPr>
        <w:t>);</w:t>
      </w:r>
    </w:p>
    <w:p w:rsidR="00572535" w:rsidRPr="00F657F6" w:rsidRDefault="00572535" w:rsidP="006B4BA2">
      <w:pPr>
        <w:pStyle w:val="aff7"/>
        <w:numPr>
          <w:ilvl w:val="0"/>
          <w:numId w:val="29"/>
        </w:numPr>
        <w:suppressAutoHyphens w:val="0"/>
        <w:ind w:left="0" w:firstLine="709"/>
        <w:jc w:val="both"/>
        <w:rPr>
          <w:sz w:val="28"/>
          <w:szCs w:val="28"/>
          <w:lang w:eastAsia="en-US"/>
        </w:rPr>
      </w:pPr>
      <w:r w:rsidRPr="00F657F6">
        <w:rPr>
          <w:sz w:val="28"/>
          <w:szCs w:val="28"/>
          <w:lang w:eastAsia="en-US"/>
        </w:rPr>
        <w:t>отчет об оценке не должен содержать информацию, не использующуюся при проведении оценки при определении промежуточных и итоговых результатов, если она не является обязательной согласно требованиям федеральных стандартов оценки и стандартов и правил оценочной деятельности, установленных саморегулируемой организацией, членом которой является оценщик, подготовивший отчет (принцип достаточности).</w:t>
      </w:r>
    </w:p>
    <w:p w:rsidR="00572535" w:rsidRPr="00572535" w:rsidRDefault="00572535" w:rsidP="00A4662D">
      <w:pPr>
        <w:suppressAutoHyphens w:val="0"/>
        <w:ind w:firstLine="709"/>
        <w:jc w:val="both"/>
        <w:rPr>
          <w:sz w:val="28"/>
          <w:szCs w:val="28"/>
          <w:lang w:eastAsia="en-US"/>
        </w:rPr>
      </w:pPr>
      <w:r w:rsidRPr="00572535">
        <w:rPr>
          <w:sz w:val="28"/>
          <w:szCs w:val="28"/>
          <w:lang w:eastAsia="en-US"/>
        </w:rPr>
        <w:t>Отчет об оценке должен быть пронумерован постранично, прошит, подписан оценщиком или оценщиками, которые провели оценку, а также скреплен личной печатью оценщика, осуществляющего оценочную деятельность самостоятельно, занимаясь частной практикой, или печатью и подписью руководителя юридического лица, с которым оценщик или оценщики заключили трудовой договор.</w:t>
      </w:r>
    </w:p>
    <w:p w:rsidR="00572535" w:rsidRPr="00572535" w:rsidRDefault="009F2BA4" w:rsidP="00A4662D">
      <w:pPr>
        <w:suppressAutoHyphens w:val="0"/>
        <w:ind w:firstLine="709"/>
        <w:jc w:val="both"/>
        <w:rPr>
          <w:sz w:val="28"/>
          <w:szCs w:val="28"/>
          <w:lang w:eastAsia="en-US"/>
        </w:rPr>
      </w:pPr>
      <w:r>
        <w:rPr>
          <w:sz w:val="28"/>
          <w:szCs w:val="28"/>
          <w:lang w:eastAsia="en-US"/>
        </w:rPr>
        <w:t xml:space="preserve">В </w:t>
      </w:r>
      <w:r w:rsidR="00572535" w:rsidRPr="00572535">
        <w:rPr>
          <w:sz w:val="28"/>
          <w:szCs w:val="28"/>
          <w:lang w:eastAsia="en-US"/>
        </w:rPr>
        <w:t>отчете об оценке должны содержаться следующие разделы:</w:t>
      </w:r>
    </w:p>
    <w:p w:rsidR="00572535" w:rsidRPr="00572535" w:rsidRDefault="00572535" w:rsidP="00A4662D">
      <w:pPr>
        <w:suppressAutoHyphens w:val="0"/>
        <w:ind w:firstLine="709"/>
        <w:jc w:val="both"/>
        <w:rPr>
          <w:sz w:val="28"/>
          <w:szCs w:val="28"/>
          <w:lang w:eastAsia="en-US"/>
        </w:rPr>
      </w:pPr>
      <w:r w:rsidRPr="00572535">
        <w:rPr>
          <w:sz w:val="28"/>
          <w:szCs w:val="28"/>
          <w:lang w:eastAsia="en-US"/>
        </w:rPr>
        <w:t>а) основные факты и выводы. В разделе основных фактов и выводов должны содержаться:</w:t>
      </w:r>
    </w:p>
    <w:p w:rsidR="00572535" w:rsidRPr="00572535" w:rsidRDefault="00572535" w:rsidP="006B4BA2">
      <w:pPr>
        <w:pStyle w:val="aff7"/>
        <w:numPr>
          <w:ilvl w:val="0"/>
          <w:numId w:val="29"/>
        </w:numPr>
        <w:suppressAutoHyphens w:val="0"/>
        <w:ind w:left="0" w:firstLine="709"/>
        <w:jc w:val="both"/>
        <w:rPr>
          <w:sz w:val="28"/>
          <w:szCs w:val="28"/>
          <w:lang w:eastAsia="en-US"/>
        </w:rPr>
      </w:pPr>
      <w:r w:rsidRPr="00572535">
        <w:rPr>
          <w:sz w:val="28"/>
          <w:szCs w:val="28"/>
          <w:lang w:eastAsia="en-US"/>
        </w:rPr>
        <w:t>общая информация, идентифицирующая объект оценки;</w:t>
      </w:r>
    </w:p>
    <w:p w:rsidR="00572535" w:rsidRPr="00572535" w:rsidRDefault="00572535" w:rsidP="006B4BA2">
      <w:pPr>
        <w:pStyle w:val="aff7"/>
        <w:numPr>
          <w:ilvl w:val="0"/>
          <w:numId w:val="29"/>
        </w:numPr>
        <w:suppressAutoHyphens w:val="0"/>
        <w:ind w:left="0" w:firstLine="709"/>
        <w:jc w:val="both"/>
        <w:rPr>
          <w:sz w:val="28"/>
          <w:szCs w:val="28"/>
          <w:lang w:eastAsia="en-US"/>
        </w:rPr>
      </w:pPr>
      <w:r w:rsidRPr="00572535">
        <w:rPr>
          <w:sz w:val="28"/>
          <w:szCs w:val="28"/>
          <w:lang w:eastAsia="en-US"/>
        </w:rPr>
        <w:t>результаты оценки, полученные при применении различных подходов к оценке;</w:t>
      </w:r>
    </w:p>
    <w:p w:rsidR="00572535" w:rsidRPr="00572535" w:rsidRDefault="00572535" w:rsidP="006B4BA2">
      <w:pPr>
        <w:pStyle w:val="aff7"/>
        <w:numPr>
          <w:ilvl w:val="0"/>
          <w:numId w:val="29"/>
        </w:numPr>
        <w:suppressAutoHyphens w:val="0"/>
        <w:ind w:left="0" w:firstLine="709"/>
        <w:jc w:val="both"/>
        <w:rPr>
          <w:sz w:val="28"/>
          <w:szCs w:val="28"/>
          <w:lang w:eastAsia="en-US"/>
        </w:rPr>
      </w:pPr>
      <w:r w:rsidRPr="00572535">
        <w:rPr>
          <w:sz w:val="28"/>
          <w:szCs w:val="28"/>
          <w:lang w:eastAsia="en-US"/>
        </w:rPr>
        <w:t>итоговая величина стоимости объекта оценки;</w:t>
      </w:r>
    </w:p>
    <w:p w:rsidR="00572535" w:rsidRPr="00572535" w:rsidRDefault="00572535" w:rsidP="00A4662D">
      <w:pPr>
        <w:suppressAutoHyphens w:val="0"/>
        <w:ind w:firstLine="709"/>
        <w:jc w:val="both"/>
        <w:rPr>
          <w:sz w:val="28"/>
          <w:szCs w:val="28"/>
          <w:lang w:eastAsia="en-US"/>
        </w:rPr>
      </w:pPr>
      <w:r w:rsidRPr="00572535">
        <w:rPr>
          <w:sz w:val="28"/>
          <w:szCs w:val="28"/>
          <w:lang w:eastAsia="en-US"/>
        </w:rPr>
        <w:t>б) задание на оценку в соответствии с требованиями федеральных стандартов оценки;</w:t>
      </w:r>
    </w:p>
    <w:p w:rsidR="00572535" w:rsidRPr="00572535" w:rsidRDefault="00572535" w:rsidP="00A4662D">
      <w:pPr>
        <w:suppressAutoHyphens w:val="0"/>
        <w:ind w:firstLine="709"/>
        <w:jc w:val="both"/>
        <w:rPr>
          <w:sz w:val="28"/>
          <w:szCs w:val="28"/>
          <w:lang w:eastAsia="en-US"/>
        </w:rPr>
      </w:pPr>
      <w:r w:rsidRPr="00572535">
        <w:rPr>
          <w:sz w:val="28"/>
          <w:szCs w:val="28"/>
          <w:lang w:eastAsia="en-US"/>
        </w:rPr>
        <w:t>в) сведения о заказчике оценки и об оценщике. В отчете об оценке должны быть приведены следующие сведения о заказчике оценки и об оценщике.</w:t>
      </w:r>
    </w:p>
    <w:p w:rsidR="00572535" w:rsidRPr="00572535" w:rsidRDefault="00911F3D" w:rsidP="006B4BA2">
      <w:pPr>
        <w:pStyle w:val="aff7"/>
        <w:numPr>
          <w:ilvl w:val="0"/>
          <w:numId w:val="29"/>
        </w:numPr>
        <w:suppressAutoHyphens w:val="0"/>
        <w:ind w:left="0" w:firstLine="709"/>
        <w:jc w:val="both"/>
        <w:rPr>
          <w:sz w:val="28"/>
          <w:szCs w:val="28"/>
          <w:lang w:eastAsia="en-US"/>
        </w:rPr>
      </w:pPr>
      <w:proofErr w:type="gramStart"/>
      <w:r>
        <w:rPr>
          <w:sz w:val="28"/>
          <w:szCs w:val="28"/>
          <w:lang w:eastAsia="en-US"/>
        </w:rPr>
        <w:t>с</w:t>
      </w:r>
      <w:proofErr w:type="gramEnd"/>
      <w:r w:rsidRPr="00572535">
        <w:rPr>
          <w:sz w:val="28"/>
          <w:szCs w:val="28"/>
          <w:lang w:eastAsia="en-US"/>
        </w:rPr>
        <w:t xml:space="preserve">ведения </w:t>
      </w:r>
      <w:r w:rsidR="00572535" w:rsidRPr="00572535">
        <w:rPr>
          <w:sz w:val="28"/>
          <w:szCs w:val="28"/>
          <w:lang w:eastAsia="en-US"/>
        </w:rPr>
        <w:t>о заказчике: организационно-правовая форма</w:t>
      </w:r>
      <w:r w:rsidR="00F35B72">
        <w:rPr>
          <w:sz w:val="28"/>
          <w:szCs w:val="28"/>
          <w:lang w:eastAsia="en-US"/>
        </w:rPr>
        <w:t>,</w:t>
      </w:r>
      <w:r w:rsidR="00F35B72" w:rsidRPr="00572535">
        <w:rPr>
          <w:sz w:val="28"/>
          <w:szCs w:val="28"/>
          <w:lang w:eastAsia="en-US"/>
        </w:rPr>
        <w:t xml:space="preserve"> </w:t>
      </w:r>
      <w:r w:rsidR="00572535" w:rsidRPr="00572535">
        <w:rPr>
          <w:sz w:val="28"/>
          <w:szCs w:val="28"/>
          <w:lang w:eastAsia="en-US"/>
        </w:rPr>
        <w:t>полное наименование</w:t>
      </w:r>
      <w:r w:rsidR="00F35B72">
        <w:rPr>
          <w:sz w:val="28"/>
          <w:szCs w:val="28"/>
          <w:lang w:eastAsia="en-US"/>
        </w:rPr>
        <w:t>,</w:t>
      </w:r>
      <w:r w:rsidR="00F35B72" w:rsidRPr="00572535">
        <w:rPr>
          <w:sz w:val="28"/>
          <w:szCs w:val="28"/>
          <w:lang w:eastAsia="en-US"/>
        </w:rPr>
        <w:t xml:space="preserve"> </w:t>
      </w:r>
      <w:r w:rsidR="00572535" w:rsidRPr="00572535">
        <w:rPr>
          <w:sz w:val="28"/>
          <w:szCs w:val="28"/>
          <w:lang w:eastAsia="en-US"/>
        </w:rPr>
        <w:t>основной государственный регистрационный номер (далее - ОГРН), дата присвоения ОГРН</w:t>
      </w:r>
      <w:r w:rsidR="00F35B72">
        <w:rPr>
          <w:sz w:val="28"/>
          <w:szCs w:val="28"/>
          <w:lang w:eastAsia="en-US"/>
        </w:rPr>
        <w:t>,</w:t>
      </w:r>
      <w:r w:rsidR="00F35B72" w:rsidRPr="00572535">
        <w:rPr>
          <w:sz w:val="28"/>
          <w:szCs w:val="28"/>
          <w:lang w:eastAsia="en-US"/>
        </w:rPr>
        <w:t xml:space="preserve"> </w:t>
      </w:r>
      <w:r w:rsidR="00572535" w:rsidRPr="00572535">
        <w:rPr>
          <w:sz w:val="28"/>
          <w:szCs w:val="28"/>
          <w:lang w:eastAsia="en-US"/>
        </w:rPr>
        <w:t>место нахождения;</w:t>
      </w:r>
    </w:p>
    <w:p w:rsidR="00572535" w:rsidRPr="00572535" w:rsidRDefault="00911F3D" w:rsidP="006B4BA2">
      <w:pPr>
        <w:pStyle w:val="aff7"/>
        <w:numPr>
          <w:ilvl w:val="0"/>
          <w:numId w:val="29"/>
        </w:numPr>
        <w:suppressAutoHyphens w:val="0"/>
        <w:ind w:left="0" w:firstLine="709"/>
        <w:jc w:val="both"/>
        <w:rPr>
          <w:sz w:val="28"/>
          <w:szCs w:val="28"/>
          <w:lang w:eastAsia="en-US"/>
        </w:rPr>
      </w:pPr>
      <w:proofErr w:type="gramStart"/>
      <w:r>
        <w:rPr>
          <w:sz w:val="28"/>
          <w:szCs w:val="28"/>
          <w:lang w:eastAsia="en-US"/>
        </w:rPr>
        <w:t>с</w:t>
      </w:r>
      <w:r w:rsidRPr="00572535">
        <w:rPr>
          <w:sz w:val="28"/>
          <w:szCs w:val="28"/>
          <w:lang w:eastAsia="en-US"/>
        </w:rPr>
        <w:t xml:space="preserve">ведения </w:t>
      </w:r>
      <w:r w:rsidR="00572535" w:rsidRPr="00572535">
        <w:rPr>
          <w:sz w:val="28"/>
          <w:szCs w:val="28"/>
          <w:lang w:eastAsia="en-US"/>
        </w:rPr>
        <w:t xml:space="preserve">об оценщике: фамилия, имя, отчество оценщика, информация о членстве в саморегулируемой организации оценщиков, номер и дата выдачи документа, подтверждающего получение профессиональных знаний в области оценочной деятельности, сведения о страховании гражданской ответственности оценщика, стаж работы в оценочной деятельности, а также организационно-правовая форма, полное наименование, </w:t>
      </w:r>
      <w:r w:rsidR="00572535" w:rsidRPr="00572535">
        <w:rPr>
          <w:sz w:val="28"/>
          <w:szCs w:val="28"/>
          <w:lang w:eastAsia="en-US"/>
        </w:rPr>
        <w:lastRenderedPageBreak/>
        <w:t>ОГРН, дата присвоения ОГРН</w:t>
      </w:r>
      <w:r w:rsidR="00F35B72">
        <w:rPr>
          <w:sz w:val="28"/>
          <w:szCs w:val="28"/>
          <w:lang w:eastAsia="en-US"/>
        </w:rPr>
        <w:t>,</w:t>
      </w:r>
      <w:r w:rsidR="00F35B72" w:rsidRPr="00572535">
        <w:rPr>
          <w:sz w:val="28"/>
          <w:szCs w:val="28"/>
          <w:lang w:eastAsia="en-US"/>
        </w:rPr>
        <w:t xml:space="preserve"> </w:t>
      </w:r>
      <w:r w:rsidR="00572535" w:rsidRPr="00572535">
        <w:rPr>
          <w:sz w:val="28"/>
          <w:szCs w:val="28"/>
          <w:lang w:eastAsia="en-US"/>
        </w:rPr>
        <w:t>место нахождения юридического лица, с которым оценщик заключил трудовой договор</w:t>
      </w:r>
      <w:r w:rsidR="00F35B72">
        <w:rPr>
          <w:sz w:val="28"/>
          <w:szCs w:val="28"/>
          <w:lang w:eastAsia="en-US"/>
        </w:rPr>
        <w:t>;</w:t>
      </w:r>
      <w:proofErr w:type="gramEnd"/>
    </w:p>
    <w:p w:rsidR="00572535" w:rsidRPr="00572535" w:rsidRDefault="00572535" w:rsidP="006B4BA2">
      <w:pPr>
        <w:pStyle w:val="aff7"/>
        <w:numPr>
          <w:ilvl w:val="0"/>
          <w:numId w:val="29"/>
        </w:numPr>
        <w:suppressAutoHyphens w:val="0"/>
        <w:ind w:left="0" w:firstLine="709"/>
        <w:jc w:val="both"/>
        <w:rPr>
          <w:sz w:val="28"/>
          <w:szCs w:val="28"/>
          <w:lang w:eastAsia="en-US"/>
        </w:rPr>
      </w:pPr>
      <w:r w:rsidRPr="00572535">
        <w:rPr>
          <w:sz w:val="28"/>
          <w:szCs w:val="28"/>
          <w:lang w:eastAsia="en-US"/>
        </w:rPr>
        <w:t>информация обо всех привлекаемых к проведению оценки и подготовке отчета об оценке организациях и специалистах с указанием их квалификации и степени их участия в проведении оценки объекта оценки;</w:t>
      </w:r>
    </w:p>
    <w:p w:rsidR="00572535" w:rsidRPr="00572535" w:rsidRDefault="00572535" w:rsidP="00A4662D">
      <w:pPr>
        <w:suppressAutoHyphens w:val="0"/>
        <w:ind w:firstLine="709"/>
        <w:jc w:val="both"/>
        <w:rPr>
          <w:sz w:val="28"/>
          <w:szCs w:val="28"/>
          <w:lang w:eastAsia="en-US"/>
        </w:rPr>
      </w:pPr>
      <w:r w:rsidRPr="00572535">
        <w:rPr>
          <w:sz w:val="28"/>
          <w:szCs w:val="28"/>
          <w:lang w:eastAsia="en-US"/>
        </w:rPr>
        <w:t>г) допущения и ограничительные условия, использованные оценщиком при проведении оценки;</w:t>
      </w:r>
    </w:p>
    <w:p w:rsidR="00572535" w:rsidRPr="00572535" w:rsidRDefault="00572535" w:rsidP="00A4662D">
      <w:pPr>
        <w:suppressAutoHyphens w:val="0"/>
        <w:ind w:firstLine="709"/>
        <w:jc w:val="both"/>
        <w:rPr>
          <w:sz w:val="28"/>
          <w:szCs w:val="28"/>
          <w:lang w:eastAsia="en-US"/>
        </w:rPr>
      </w:pPr>
      <w:r w:rsidRPr="00572535">
        <w:rPr>
          <w:sz w:val="28"/>
          <w:szCs w:val="28"/>
          <w:lang w:eastAsia="en-US"/>
        </w:rPr>
        <w:t>д) применяемые стандарты оценочной деятельности.</w:t>
      </w:r>
    </w:p>
    <w:p w:rsidR="00572535" w:rsidRPr="00572535" w:rsidRDefault="00572535" w:rsidP="00A4662D">
      <w:pPr>
        <w:suppressAutoHyphens w:val="0"/>
        <w:ind w:firstLine="709"/>
        <w:jc w:val="both"/>
        <w:rPr>
          <w:sz w:val="28"/>
          <w:szCs w:val="28"/>
          <w:lang w:eastAsia="en-US"/>
        </w:rPr>
      </w:pPr>
      <w:r w:rsidRPr="00572535">
        <w:rPr>
          <w:sz w:val="28"/>
          <w:szCs w:val="28"/>
          <w:lang w:eastAsia="en-US"/>
        </w:rPr>
        <w:t>е) описание объекта оценки с приведением ссылок на документы, устанавливающие количественные и качественные характеристики объекта оценки.</w:t>
      </w:r>
    </w:p>
    <w:p w:rsidR="00572535" w:rsidRPr="00572535" w:rsidRDefault="00572535" w:rsidP="00A4662D">
      <w:pPr>
        <w:suppressAutoHyphens w:val="0"/>
        <w:ind w:firstLine="709"/>
        <w:jc w:val="both"/>
        <w:rPr>
          <w:sz w:val="28"/>
          <w:szCs w:val="28"/>
          <w:lang w:eastAsia="en-US"/>
        </w:rPr>
      </w:pPr>
      <w:r w:rsidRPr="00572535">
        <w:rPr>
          <w:sz w:val="28"/>
          <w:szCs w:val="28"/>
          <w:lang w:eastAsia="en-US"/>
        </w:rPr>
        <w:t>В отчете об оценке должна быть приведена следующая информация об объекте оценки:</w:t>
      </w:r>
    </w:p>
    <w:p w:rsidR="00572535" w:rsidRPr="00572535" w:rsidRDefault="00572535" w:rsidP="006B4BA2">
      <w:pPr>
        <w:pStyle w:val="aff7"/>
        <w:numPr>
          <w:ilvl w:val="0"/>
          <w:numId w:val="29"/>
        </w:numPr>
        <w:suppressAutoHyphens w:val="0"/>
        <w:ind w:left="0" w:firstLine="709"/>
        <w:jc w:val="both"/>
        <w:rPr>
          <w:sz w:val="28"/>
          <w:szCs w:val="28"/>
          <w:lang w:eastAsia="en-US"/>
        </w:rPr>
      </w:pPr>
      <w:r w:rsidRPr="00572535">
        <w:rPr>
          <w:sz w:val="28"/>
          <w:szCs w:val="28"/>
          <w:lang w:eastAsia="en-US"/>
        </w:rPr>
        <w:t xml:space="preserve">количественные и качественные характеристики объекта оценки. Данная информация в зависимости от объекта оценки должна </w:t>
      </w:r>
      <w:proofErr w:type="gramStart"/>
      <w:r w:rsidRPr="00572535">
        <w:rPr>
          <w:sz w:val="28"/>
          <w:szCs w:val="28"/>
          <w:lang w:eastAsia="en-US"/>
        </w:rPr>
        <w:t>содержать</w:t>
      </w:r>
      <w:proofErr w:type="gramEnd"/>
      <w:r w:rsidRPr="00572535">
        <w:rPr>
          <w:sz w:val="28"/>
          <w:szCs w:val="28"/>
          <w:lang w:eastAsia="en-US"/>
        </w:rPr>
        <w:t xml:space="preserve"> в том числе сведения об имущественных правах, обременениях, связанных с объектом оценки, физических свойствах объекта оценки, износе, </w:t>
      </w:r>
      <w:proofErr w:type="spellStart"/>
      <w:r w:rsidRPr="00572535">
        <w:rPr>
          <w:sz w:val="28"/>
          <w:szCs w:val="28"/>
          <w:lang w:eastAsia="en-US"/>
        </w:rPr>
        <w:t>устареваниях</w:t>
      </w:r>
      <w:proofErr w:type="spellEnd"/>
      <w:r w:rsidRPr="00572535">
        <w:rPr>
          <w:sz w:val="28"/>
          <w:szCs w:val="28"/>
          <w:lang w:eastAsia="en-US"/>
        </w:rPr>
        <w:t>;</w:t>
      </w:r>
    </w:p>
    <w:p w:rsidR="00572535" w:rsidRPr="00572535" w:rsidRDefault="00572535" w:rsidP="006B4BA2">
      <w:pPr>
        <w:pStyle w:val="aff7"/>
        <w:numPr>
          <w:ilvl w:val="0"/>
          <w:numId w:val="29"/>
        </w:numPr>
        <w:suppressAutoHyphens w:val="0"/>
        <w:ind w:left="0" w:firstLine="709"/>
        <w:jc w:val="both"/>
        <w:rPr>
          <w:sz w:val="28"/>
          <w:szCs w:val="28"/>
          <w:lang w:eastAsia="en-US"/>
        </w:rPr>
      </w:pPr>
      <w:r w:rsidRPr="00572535">
        <w:rPr>
          <w:sz w:val="28"/>
          <w:szCs w:val="28"/>
          <w:lang w:eastAsia="en-US"/>
        </w:rPr>
        <w:t>количественные и качественные характеристики элементов, входящих в состав объекта оценки, которые имеют специфику, влияющую на результаты оценки объекта оценки;</w:t>
      </w:r>
    </w:p>
    <w:p w:rsidR="00572535" w:rsidRPr="00572535" w:rsidRDefault="00572535" w:rsidP="006B4BA2">
      <w:pPr>
        <w:pStyle w:val="aff7"/>
        <w:numPr>
          <w:ilvl w:val="0"/>
          <w:numId w:val="29"/>
        </w:numPr>
        <w:suppressAutoHyphens w:val="0"/>
        <w:ind w:left="0" w:firstLine="709"/>
        <w:jc w:val="both"/>
        <w:rPr>
          <w:sz w:val="28"/>
          <w:szCs w:val="28"/>
          <w:lang w:eastAsia="en-US"/>
        </w:rPr>
      </w:pPr>
      <w:r w:rsidRPr="00572535">
        <w:rPr>
          <w:sz w:val="28"/>
          <w:szCs w:val="28"/>
          <w:lang w:eastAsia="en-US"/>
        </w:rPr>
        <w:t>информация о текущем использовании объекта оценки;</w:t>
      </w:r>
    </w:p>
    <w:p w:rsidR="00572535" w:rsidRPr="00572535" w:rsidRDefault="00572535" w:rsidP="006B4BA2">
      <w:pPr>
        <w:pStyle w:val="aff7"/>
        <w:numPr>
          <w:ilvl w:val="0"/>
          <w:numId w:val="29"/>
        </w:numPr>
        <w:suppressAutoHyphens w:val="0"/>
        <w:ind w:left="0" w:firstLine="709"/>
        <w:jc w:val="both"/>
        <w:rPr>
          <w:sz w:val="28"/>
          <w:szCs w:val="28"/>
          <w:lang w:eastAsia="en-US"/>
        </w:rPr>
      </w:pPr>
      <w:r w:rsidRPr="00572535">
        <w:rPr>
          <w:sz w:val="28"/>
          <w:szCs w:val="28"/>
          <w:lang w:eastAsia="en-US"/>
        </w:rPr>
        <w:t>другие факторы и характеристики, относящиеся к объекту оценки, существенно влияющие на его стоимость;</w:t>
      </w:r>
    </w:p>
    <w:p w:rsidR="00572535" w:rsidRPr="00572535" w:rsidRDefault="00572535" w:rsidP="00A4662D">
      <w:pPr>
        <w:suppressAutoHyphens w:val="0"/>
        <w:ind w:firstLine="709"/>
        <w:jc w:val="both"/>
        <w:rPr>
          <w:sz w:val="28"/>
          <w:szCs w:val="28"/>
          <w:lang w:eastAsia="en-US"/>
        </w:rPr>
      </w:pPr>
      <w:r w:rsidRPr="00572535">
        <w:rPr>
          <w:sz w:val="28"/>
          <w:szCs w:val="28"/>
          <w:lang w:eastAsia="en-US"/>
        </w:rPr>
        <w:t xml:space="preserve">ж) анализ рынка объекта оценки, а также анализ других внешних факторов, не относящихся непосредственно к объекту оценки, но влияющих на его стоимость. В разделе анализа рынка должна быть представлена информация по всем </w:t>
      </w:r>
      <w:proofErr w:type="spellStart"/>
      <w:r w:rsidRPr="00572535">
        <w:rPr>
          <w:sz w:val="28"/>
          <w:szCs w:val="28"/>
          <w:lang w:eastAsia="en-US"/>
        </w:rPr>
        <w:t>ценообразующим</w:t>
      </w:r>
      <w:proofErr w:type="spellEnd"/>
      <w:r w:rsidRPr="00572535">
        <w:rPr>
          <w:sz w:val="28"/>
          <w:szCs w:val="28"/>
          <w:lang w:eastAsia="en-US"/>
        </w:rPr>
        <w:t xml:space="preserve"> факторам, использовавшимся при определении стоимости, и содержаться обоснование значений или диапазонов значений </w:t>
      </w:r>
      <w:proofErr w:type="spellStart"/>
      <w:r w:rsidRPr="00572535">
        <w:rPr>
          <w:sz w:val="28"/>
          <w:szCs w:val="28"/>
          <w:lang w:eastAsia="en-US"/>
        </w:rPr>
        <w:t>ценообразующих</w:t>
      </w:r>
      <w:proofErr w:type="spellEnd"/>
      <w:r w:rsidRPr="00572535">
        <w:rPr>
          <w:sz w:val="28"/>
          <w:szCs w:val="28"/>
          <w:lang w:eastAsia="en-US"/>
        </w:rPr>
        <w:t xml:space="preserve"> факторов;</w:t>
      </w:r>
    </w:p>
    <w:p w:rsidR="00572535" w:rsidRPr="00572535" w:rsidRDefault="00572535" w:rsidP="00A4662D">
      <w:pPr>
        <w:suppressAutoHyphens w:val="0"/>
        <w:ind w:firstLine="709"/>
        <w:jc w:val="both"/>
        <w:rPr>
          <w:sz w:val="28"/>
          <w:szCs w:val="28"/>
          <w:lang w:eastAsia="en-US"/>
        </w:rPr>
      </w:pPr>
      <w:r w:rsidRPr="00572535">
        <w:rPr>
          <w:sz w:val="28"/>
          <w:szCs w:val="28"/>
          <w:lang w:eastAsia="en-US"/>
        </w:rPr>
        <w:t>з) описание процесса оценки объекта оценки в части применения доходного, затратного и сравнительного подходов к оценке. В данном разделе должно быть описано применение подходов к оценке с приведением расчетов или обоснован отказ от применения подходов к оценке объекта оценки;</w:t>
      </w:r>
    </w:p>
    <w:p w:rsidR="00572535" w:rsidRPr="00572535" w:rsidRDefault="00572535" w:rsidP="00A4662D">
      <w:pPr>
        <w:suppressAutoHyphens w:val="0"/>
        <w:ind w:firstLine="709"/>
        <w:jc w:val="both"/>
        <w:rPr>
          <w:sz w:val="28"/>
          <w:szCs w:val="28"/>
          <w:lang w:eastAsia="en-US"/>
        </w:rPr>
      </w:pPr>
      <w:r w:rsidRPr="00572535">
        <w:rPr>
          <w:sz w:val="28"/>
          <w:szCs w:val="28"/>
          <w:lang w:eastAsia="en-US"/>
        </w:rPr>
        <w:t>и) согласование результатов. В разделе согласования результатов должно быть приведено согласование результатов расчетов, полученных с применением различных подходов.</w:t>
      </w:r>
    </w:p>
    <w:p w:rsidR="00572535" w:rsidRPr="00572535" w:rsidRDefault="00572535" w:rsidP="00A4662D">
      <w:pPr>
        <w:suppressAutoHyphens w:val="0"/>
        <w:ind w:firstLine="709"/>
        <w:jc w:val="both"/>
        <w:rPr>
          <w:sz w:val="28"/>
          <w:szCs w:val="28"/>
          <w:lang w:eastAsia="en-US"/>
        </w:rPr>
      </w:pPr>
      <w:r w:rsidRPr="00572535">
        <w:rPr>
          <w:sz w:val="28"/>
          <w:szCs w:val="28"/>
          <w:lang w:eastAsia="en-US"/>
        </w:rPr>
        <w:t xml:space="preserve">При согласовании результатов, полученных при применении различных подходов к оценке, а также использовании разных методов в рамках применения каждого подхода, оценщик должен привести в отчете об оценке описание процедуры соответствующего согласования. Если при согласовании используется взвешивание результатов, полученных при применении различных подходов к оценке, а также использовании разных методов в рамках применения каждого подхода, оценщик должен обосновать выбор </w:t>
      </w:r>
      <w:r w:rsidRPr="00572535">
        <w:rPr>
          <w:sz w:val="28"/>
          <w:szCs w:val="28"/>
          <w:lang w:eastAsia="en-US"/>
        </w:rPr>
        <w:lastRenderedPageBreak/>
        <w:t>использованных весов, присваиваемых результатам, полученным при применении различных подходов к оценке, а также использовании разных методов в рамках применения каждого подхода.</w:t>
      </w:r>
    </w:p>
    <w:p w:rsidR="00572535" w:rsidRPr="00572535" w:rsidRDefault="00572535" w:rsidP="00A4662D">
      <w:pPr>
        <w:suppressAutoHyphens w:val="0"/>
        <w:ind w:firstLine="709"/>
        <w:jc w:val="both"/>
        <w:rPr>
          <w:sz w:val="28"/>
          <w:szCs w:val="28"/>
          <w:lang w:eastAsia="en-US"/>
        </w:rPr>
      </w:pPr>
      <w:r w:rsidRPr="00572535">
        <w:rPr>
          <w:sz w:val="28"/>
          <w:szCs w:val="28"/>
          <w:lang w:eastAsia="en-US"/>
        </w:rPr>
        <w:t xml:space="preserve">В приложении к отчету об оценке должны содержаться копии документов, используемые оценщиком и устанавливающие количественные и качественные характеристики объекта оценки, в том числе правоустанавливающих и </w:t>
      </w:r>
      <w:proofErr w:type="spellStart"/>
      <w:r w:rsidRPr="00572535">
        <w:rPr>
          <w:sz w:val="28"/>
          <w:szCs w:val="28"/>
          <w:lang w:eastAsia="en-US"/>
        </w:rPr>
        <w:t>правоподтверждающих</w:t>
      </w:r>
      <w:proofErr w:type="spellEnd"/>
      <w:r w:rsidRPr="00572535">
        <w:rPr>
          <w:sz w:val="28"/>
          <w:szCs w:val="28"/>
          <w:lang w:eastAsia="en-US"/>
        </w:rPr>
        <w:t xml:space="preserve"> документов, а также документов технической инвентаризации, заключений специальных экспертиз и другие документы по объекту оценки (при их наличии).</w:t>
      </w:r>
    </w:p>
    <w:p w:rsidR="00572535" w:rsidRPr="00572535" w:rsidRDefault="00572535" w:rsidP="00A4662D">
      <w:pPr>
        <w:suppressAutoHyphens w:val="0"/>
        <w:ind w:firstLine="709"/>
        <w:jc w:val="both"/>
        <w:rPr>
          <w:sz w:val="28"/>
          <w:szCs w:val="28"/>
          <w:lang w:eastAsia="en-US"/>
        </w:rPr>
      </w:pPr>
      <w:r w:rsidRPr="00572535">
        <w:rPr>
          <w:sz w:val="28"/>
          <w:szCs w:val="28"/>
          <w:lang w:eastAsia="en-US"/>
        </w:rPr>
        <w:t>В тексте отчета об оценке должны присутствовать ссылки на источники информации, используемой в отчете, позволяющие делать выводы об авторстве соответствующей информации и дате ее подготовки, либо приложены копии материалов и распечаток. В случае</w:t>
      </w:r>
      <w:proofErr w:type="gramStart"/>
      <w:r w:rsidRPr="00572535">
        <w:rPr>
          <w:sz w:val="28"/>
          <w:szCs w:val="28"/>
          <w:lang w:eastAsia="en-US"/>
        </w:rPr>
        <w:t>,</w:t>
      </w:r>
      <w:proofErr w:type="gramEnd"/>
      <w:r w:rsidRPr="00572535">
        <w:rPr>
          <w:sz w:val="28"/>
          <w:szCs w:val="28"/>
          <w:lang w:eastAsia="en-US"/>
        </w:rPr>
        <w:t xml:space="preserve"> если информация при опубликовании на сайте в сети Интернет не обеспечена свободным и необременительным доступом на дату проведения оценки и после даты проведения оценки или в будущем возможно изменение адреса страницы, на которой опубликована используемая в отчете информация, или используется информация, опубликованная не в периодическом печатном издании, распространяемом на территории Российской Федерации, то к отчету об оценке должны быть приложены копии соответствующих материалов.</w:t>
      </w:r>
    </w:p>
    <w:p w:rsidR="00572535" w:rsidRPr="00572535" w:rsidRDefault="00572535" w:rsidP="00A4662D">
      <w:pPr>
        <w:suppressAutoHyphens w:val="0"/>
        <w:ind w:firstLine="709"/>
        <w:jc w:val="both"/>
        <w:rPr>
          <w:sz w:val="28"/>
          <w:szCs w:val="28"/>
          <w:lang w:eastAsia="en-US"/>
        </w:rPr>
      </w:pPr>
      <w:r w:rsidRPr="00572535">
        <w:rPr>
          <w:sz w:val="28"/>
          <w:szCs w:val="28"/>
          <w:lang w:eastAsia="en-US"/>
        </w:rPr>
        <w:t xml:space="preserve">Информация, предоставленная </w:t>
      </w:r>
      <w:r w:rsidR="007D6042">
        <w:rPr>
          <w:sz w:val="28"/>
          <w:szCs w:val="28"/>
          <w:lang w:eastAsia="en-US"/>
        </w:rPr>
        <w:t>З</w:t>
      </w:r>
      <w:r w:rsidRPr="00572535">
        <w:rPr>
          <w:sz w:val="28"/>
          <w:szCs w:val="28"/>
          <w:lang w:eastAsia="en-US"/>
        </w:rPr>
        <w:t>аказчиком (в том числе справки, таблицы, бухгалтерские балансы), должна быть подписана уполномоченным на то лицом и заверена в установленном порядке, и в таком случае она считается достоверной, если у оценщика нет оснований считать иначе.</w:t>
      </w:r>
    </w:p>
    <w:p w:rsidR="00572535" w:rsidRPr="00572535" w:rsidRDefault="00572535" w:rsidP="00A4662D">
      <w:pPr>
        <w:suppressAutoHyphens w:val="0"/>
        <w:ind w:firstLine="709"/>
        <w:jc w:val="both"/>
        <w:rPr>
          <w:sz w:val="28"/>
          <w:szCs w:val="28"/>
          <w:lang w:eastAsia="en-US"/>
        </w:rPr>
      </w:pPr>
      <w:r w:rsidRPr="00572535">
        <w:rPr>
          <w:sz w:val="28"/>
          <w:szCs w:val="28"/>
          <w:lang w:eastAsia="en-US"/>
        </w:rPr>
        <w:t>В случае</w:t>
      </w:r>
      <w:proofErr w:type="gramStart"/>
      <w:r w:rsidRPr="00572535">
        <w:rPr>
          <w:sz w:val="28"/>
          <w:szCs w:val="28"/>
          <w:lang w:eastAsia="en-US"/>
        </w:rPr>
        <w:t>,</w:t>
      </w:r>
      <w:proofErr w:type="gramEnd"/>
      <w:r w:rsidRPr="00572535">
        <w:rPr>
          <w:sz w:val="28"/>
          <w:szCs w:val="28"/>
          <w:lang w:eastAsia="en-US"/>
        </w:rPr>
        <w:t xml:space="preserve"> если в качестве информации, существенной для величины определяемой стоимости, используется экспертное мнение, в отчете об оценке должен быть проведен анализ данного значения на соответствие рыночным условиям, описанным в разделе анализа рынка.</w:t>
      </w:r>
    </w:p>
    <w:p w:rsidR="00572535" w:rsidRPr="00572535" w:rsidRDefault="00572535" w:rsidP="00A4662D">
      <w:pPr>
        <w:suppressAutoHyphens w:val="0"/>
        <w:ind w:firstLine="709"/>
        <w:jc w:val="both"/>
        <w:rPr>
          <w:sz w:val="28"/>
          <w:szCs w:val="28"/>
          <w:lang w:eastAsia="en-US"/>
        </w:rPr>
      </w:pPr>
      <w:r w:rsidRPr="00572535">
        <w:rPr>
          <w:sz w:val="28"/>
          <w:szCs w:val="28"/>
          <w:lang w:eastAsia="en-US"/>
        </w:rPr>
        <w:t>В отчете об оценке должно содержаться описание последовательности определения стоимости объекта оценки, позволяющее пользователю отчета об оценке, не имеющему специальных познаний в области оценочной деятельности, понять логику процесса оценки и значимость предпринятых оценщиком шагов для установления стоимости объекта оценки.</w:t>
      </w:r>
    </w:p>
    <w:p w:rsidR="00572535" w:rsidRPr="00572535" w:rsidRDefault="00572535" w:rsidP="00A4662D">
      <w:pPr>
        <w:suppressAutoHyphens w:val="0"/>
        <w:ind w:firstLine="709"/>
        <w:jc w:val="both"/>
        <w:rPr>
          <w:sz w:val="28"/>
          <w:szCs w:val="28"/>
          <w:lang w:eastAsia="en-US"/>
        </w:rPr>
      </w:pPr>
      <w:r w:rsidRPr="00572535">
        <w:rPr>
          <w:sz w:val="28"/>
          <w:szCs w:val="28"/>
          <w:lang w:eastAsia="en-US"/>
        </w:rPr>
        <w:t>В отчете об оценке должно содержаться обоснование выбора примененных оценщиком методов оценки в рамках затратного, сравнительного и доходного подходов.</w:t>
      </w:r>
    </w:p>
    <w:p w:rsidR="00572535" w:rsidRPr="00572535" w:rsidRDefault="00572535" w:rsidP="00A4662D">
      <w:pPr>
        <w:suppressAutoHyphens w:val="0"/>
        <w:ind w:firstLine="709"/>
        <w:jc w:val="both"/>
        <w:rPr>
          <w:sz w:val="28"/>
          <w:szCs w:val="28"/>
          <w:lang w:eastAsia="en-US"/>
        </w:rPr>
      </w:pPr>
      <w:r w:rsidRPr="00572535">
        <w:rPr>
          <w:sz w:val="28"/>
          <w:szCs w:val="28"/>
          <w:lang w:eastAsia="en-US"/>
        </w:rPr>
        <w:t xml:space="preserve">В отчете об оценке должно содержаться описание расчетов, расчеты и пояснения к расчетам, обеспечивающие </w:t>
      </w:r>
      <w:proofErr w:type="spellStart"/>
      <w:r w:rsidRPr="00572535">
        <w:rPr>
          <w:sz w:val="28"/>
          <w:szCs w:val="28"/>
          <w:lang w:eastAsia="en-US"/>
        </w:rPr>
        <w:t>проверяемость</w:t>
      </w:r>
      <w:proofErr w:type="spellEnd"/>
      <w:r w:rsidRPr="00572535">
        <w:rPr>
          <w:sz w:val="28"/>
          <w:szCs w:val="28"/>
          <w:lang w:eastAsia="en-US"/>
        </w:rPr>
        <w:t xml:space="preserve"> выводов и результатов, указанных или полученных оценщиком в рамках применения подходов и методов, использованных при проведении оценки.</w:t>
      </w:r>
    </w:p>
    <w:p w:rsidR="00C47DFA" w:rsidRDefault="00572535" w:rsidP="00A4662D">
      <w:pPr>
        <w:suppressAutoHyphens w:val="0"/>
        <w:ind w:firstLine="709"/>
        <w:jc w:val="both"/>
        <w:rPr>
          <w:sz w:val="28"/>
          <w:szCs w:val="28"/>
        </w:rPr>
      </w:pPr>
      <w:r w:rsidRPr="00572535">
        <w:rPr>
          <w:sz w:val="28"/>
          <w:szCs w:val="28"/>
          <w:lang w:eastAsia="en-US"/>
        </w:rPr>
        <w:t>В отчете об оценке итоговое значение стоимости после согласования результатов применения подходов к оценке может быть представлено в округленной форме по правилам округления.</w:t>
      </w:r>
    </w:p>
    <w:p w:rsidR="00E5477E" w:rsidRDefault="00F07ECC" w:rsidP="00A4662D">
      <w:pPr>
        <w:ind w:firstLine="709"/>
        <w:jc w:val="both"/>
        <w:rPr>
          <w:sz w:val="28"/>
          <w:szCs w:val="28"/>
        </w:rPr>
      </w:pPr>
      <w:r>
        <w:rPr>
          <w:sz w:val="28"/>
          <w:szCs w:val="28"/>
        </w:rPr>
        <w:lastRenderedPageBreak/>
        <w:t xml:space="preserve">В случае необходимости </w:t>
      </w:r>
      <w:r w:rsidR="00E5477E">
        <w:rPr>
          <w:sz w:val="28"/>
          <w:szCs w:val="28"/>
        </w:rPr>
        <w:t>согласован</w:t>
      </w:r>
      <w:r>
        <w:rPr>
          <w:sz w:val="28"/>
          <w:szCs w:val="28"/>
        </w:rPr>
        <w:t>ия Отчета об оценке</w:t>
      </w:r>
      <w:r w:rsidR="00E5477E">
        <w:rPr>
          <w:sz w:val="28"/>
          <w:szCs w:val="28"/>
        </w:rPr>
        <w:t xml:space="preserve"> </w:t>
      </w:r>
      <w:r>
        <w:rPr>
          <w:sz w:val="28"/>
          <w:szCs w:val="28"/>
        </w:rPr>
        <w:t>акционерами Зак</w:t>
      </w:r>
      <w:r w:rsidR="003E75D1">
        <w:rPr>
          <w:sz w:val="28"/>
          <w:szCs w:val="28"/>
        </w:rPr>
        <w:t>а</w:t>
      </w:r>
      <w:r>
        <w:rPr>
          <w:sz w:val="28"/>
          <w:szCs w:val="28"/>
        </w:rPr>
        <w:t>зчика (включая ОАО «РЖД»), Исполнитель обеспечивает участие в данном процессе лиц, приним</w:t>
      </w:r>
      <w:r w:rsidR="003E75D1">
        <w:rPr>
          <w:sz w:val="28"/>
          <w:szCs w:val="28"/>
        </w:rPr>
        <w:t>а</w:t>
      </w:r>
      <w:r>
        <w:rPr>
          <w:sz w:val="28"/>
          <w:szCs w:val="28"/>
        </w:rPr>
        <w:t>вших непосредственное участие в подготовке отчета об оценке</w:t>
      </w:r>
      <w:r w:rsidR="00E5477E">
        <w:rPr>
          <w:sz w:val="28"/>
          <w:szCs w:val="28"/>
        </w:rPr>
        <w:t>.</w:t>
      </w:r>
    </w:p>
    <w:p w:rsidR="00E5477E" w:rsidRDefault="00E5477E" w:rsidP="00A4662D">
      <w:pPr>
        <w:ind w:firstLine="709"/>
        <w:jc w:val="both"/>
        <w:rPr>
          <w:b/>
          <w:sz w:val="28"/>
          <w:szCs w:val="28"/>
        </w:rPr>
      </w:pPr>
    </w:p>
    <w:p w:rsidR="002016BD" w:rsidRPr="00332689" w:rsidRDefault="002016BD" w:rsidP="002016BD">
      <w:pPr>
        <w:tabs>
          <w:tab w:val="num" w:pos="1070"/>
        </w:tabs>
        <w:ind w:firstLine="709"/>
        <w:jc w:val="both"/>
        <w:outlineLvl w:val="2"/>
        <w:rPr>
          <w:sz w:val="28"/>
          <w:szCs w:val="28"/>
        </w:rPr>
      </w:pPr>
      <w:r>
        <w:rPr>
          <w:b/>
          <w:sz w:val="28"/>
          <w:szCs w:val="28"/>
        </w:rPr>
        <w:t>Блок 4.</w:t>
      </w:r>
      <w:r w:rsidR="005541B7">
        <w:rPr>
          <w:b/>
          <w:sz w:val="28"/>
          <w:szCs w:val="28"/>
        </w:rPr>
        <w:t xml:space="preserve"> </w:t>
      </w:r>
      <w:r w:rsidR="00DC23C3">
        <w:rPr>
          <w:sz w:val="28"/>
          <w:szCs w:val="28"/>
        </w:rPr>
        <w:t>Р</w:t>
      </w:r>
      <w:r w:rsidRPr="005541B7">
        <w:rPr>
          <w:sz w:val="28"/>
          <w:szCs w:val="28"/>
        </w:rPr>
        <w:t>азработк</w:t>
      </w:r>
      <w:r w:rsidR="00DC23C3">
        <w:rPr>
          <w:sz w:val="28"/>
          <w:szCs w:val="28"/>
        </w:rPr>
        <w:t>а</w:t>
      </w:r>
      <w:r w:rsidRPr="006B4BA2">
        <w:rPr>
          <w:sz w:val="28"/>
          <w:szCs w:val="28"/>
        </w:rPr>
        <w:t xml:space="preserve"> финансовой модели и бизнес-плана развития Группы компаний</w:t>
      </w:r>
      <w:r w:rsidRPr="00332689">
        <w:rPr>
          <w:sz w:val="28"/>
          <w:szCs w:val="28"/>
        </w:rPr>
        <w:t xml:space="preserve"> </w:t>
      </w:r>
    </w:p>
    <w:p w:rsidR="002016BD" w:rsidRPr="00D95C85" w:rsidRDefault="002016BD" w:rsidP="002016BD">
      <w:pPr>
        <w:pStyle w:val="Default"/>
        <w:ind w:firstLine="709"/>
        <w:jc w:val="both"/>
        <w:outlineLvl w:val="3"/>
        <w:rPr>
          <w:color w:val="auto"/>
          <w:sz w:val="28"/>
          <w:szCs w:val="28"/>
        </w:rPr>
      </w:pPr>
      <w:r w:rsidRPr="00FD07ED">
        <w:rPr>
          <w:bCs/>
          <w:color w:val="auto"/>
          <w:sz w:val="28"/>
          <w:szCs w:val="28"/>
        </w:rPr>
        <w:t xml:space="preserve">1. Требования к функциональным возможностям финансовой модели </w:t>
      </w:r>
    </w:p>
    <w:p w:rsidR="002016BD" w:rsidRPr="00513068" w:rsidRDefault="002016BD" w:rsidP="002016BD">
      <w:pPr>
        <w:pStyle w:val="Default"/>
        <w:ind w:firstLine="709"/>
        <w:jc w:val="both"/>
        <w:rPr>
          <w:sz w:val="28"/>
          <w:szCs w:val="28"/>
        </w:rPr>
      </w:pPr>
      <w:r w:rsidRPr="00EB0F31">
        <w:rPr>
          <w:sz w:val="28"/>
          <w:szCs w:val="28"/>
        </w:rPr>
        <w:t>Финансовый прогноз будет построен на основании</w:t>
      </w:r>
      <w:r w:rsidRPr="00513068">
        <w:rPr>
          <w:sz w:val="28"/>
          <w:szCs w:val="28"/>
        </w:rPr>
        <w:t xml:space="preserve"> прогнозов деятельности компаний, входящих в Группу, с последующей их консолидацией.</w:t>
      </w:r>
    </w:p>
    <w:p w:rsidR="002016BD" w:rsidRPr="00513068" w:rsidRDefault="002016BD" w:rsidP="002016BD">
      <w:pPr>
        <w:pStyle w:val="Default"/>
        <w:ind w:firstLine="709"/>
        <w:jc w:val="both"/>
        <w:rPr>
          <w:sz w:val="28"/>
          <w:szCs w:val="28"/>
        </w:rPr>
      </w:pPr>
      <w:r w:rsidRPr="00513068">
        <w:rPr>
          <w:sz w:val="28"/>
          <w:szCs w:val="28"/>
        </w:rPr>
        <w:t xml:space="preserve">Финансовая модель должна быть создана в формате </w:t>
      </w:r>
      <w:proofErr w:type="spellStart"/>
      <w:r w:rsidRPr="00513068">
        <w:rPr>
          <w:sz w:val="28"/>
          <w:szCs w:val="28"/>
        </w:rPr>
        <w:t>Microsoft</w:t>
      </w:r>
      <w:proofErr w:type="spellEnd"/>
      <w:r w:rsidRPr="00513068">
        <w:rPr>
          <w:sz w:val="28"/>
          <w:szCs w:val="28"/>
        </w:rPr>
        <w:t xml:space="preserve"> </w:t>
      </w:r>
      <w:proofErr w:type="spellStart"/>
      <w:r w:rsidRPr="00513068">
        <w:rPr>
          <w:sz w:val="28"/>
          <w:szCs w:val="28"/>
        </w:rPr>
        <w:t>Excel</w:t>
      </w:r>
      <w:proofErr w:type="spellEnd"/>
      <w:r w:rsidRPr="00513068">
        <w:rPr>
          <w:sz w:val="28"/>
          <w:szCs w:val="28"/>
        </w:rPr>
        <w:t xml:space="preserve"> (версия 97 или более поздняя). Имя файла финансовой модели должно ясно указывать на версию финансовой модели и дату подготовки. </w:t>
      </w:r>
    </w:p>
    <w:p w:rsidR="002016BD" w:rsidRPr="00513068" w:rsidRDefault="002016BD" w:rsidP="002016BD">
      <w:pPr>
        <w:pStyle w:val="Default"/>
        <w:ind w:firstLine="709"/>
        <w:jc w:val="both"/>
        <w:rPr>
          <w:sz w:val="28"/>
          <w:szCs w:val="28"/>
        </w:rPr>
      </w:pPr>
      <w:r w:rsidRPr="00513068">
        <w:rPr>
          <w:sz w:val="28"/>
          <w:szCs w:val="28"/>
        </w:rPr>
        <w:t xml:space="preserve">Никакая часть финансовой модели не должна быть скрыта, защищена, заблокирована или иным образом недоступна для просмотра и внесения изменений. </w:t>
      </w:r>
    </w:p>
    <w:p w:rsidR="002016BD" w:rsidRPr="00513068" w:rsidRDefault="002016BD" w:rsidP="002016BD">
      <w:pPr>
        <w:pStyle w:val="Default"/>
        <w:ind w:firstLine="709"/>
        <w:jc w:val="both"/>
        <w:rPr>
          <w:sz w:val="28"/>
          <w:szCs w:val="28"/>
        </w:rPr>
      </w:pPr>
      <w:r w:rsidRPr="00513068">
        <w:rPr>
          <w:sz w:val="28"/>
          <w:szCs w:val="28"/>
        </w:rPr>
        <w:t xml:space="preserve">Финансовая модель должна обладать понятной и логичной структурой. Последовательно должны быть представлены исходные данные (допущения), финансовые прогнозы и промежуточные расчеты, результаты финансовых прогнозов; указанные элементы должны быть визуально отделены друг от друга, но связаны между собой расчетными формулами. </w:t>
      </w:r>
    </w:p>
    <w:p w:rsidR="002016BD" w:rsidRPr="00513068" w:rsidRDefault="002016BD" w:rsidP="002016BD">
      <w:pPr>
        <w:pStyle w:val="Default"/>
        <w:ind w:firstLine="709"/>
        <w:jc w:val="both"/>
        <w:rPr>
          <w:sz w:val="28"/>
          <w:szCs w:val="28"/>
        </w:rPr>
      </w:pPr>
      <w:r w:rsidRPr="00513068">
        <w:rPr>
          <w:sz w:val="28"/>
          <w:szCs w:val="28"/>
        </w:rPr>
        <w:t xml:space="preserve">Все элементы, использующиеся при расчетах в составе формул, должны являться действующими ссылками на ячейки, в которых содержатся допущения (исходные данные), или ячейки, содержащие формулы. Недопустимы ссылки на внешние файлы и циклические ссылки. В исключительных случаях, факт и причина отступления от данных правил должны быть изложены в описании к финансовой модели. </w:t>
      </w:r>
    </w:p>
    <w:p w:rsidR="002016BD" w:rsidRPr="00513068" w:rsidRDefault="002016BD" w:rsidP="002016BD">
      <w:pPr>
        <w:pStyle w:val="Default"/>
        <w:ind w:firstLine="709"/>
        <w:jc w:val="both"/>
        <w:rPr>
          <w:color w:val="1F497D"/>
          <w:sz w:val="28"/>
          <w:szCs w:val="28"/>
        </w:rPr>
      </w:pPr>
      <w:r w:rsidRPr="00513068">
        <w:rPr>
          <w:sz w:val="28"/>
          <w:szCs w:val="28"/>
        </w:rPr>
        <w:t xml:space="preserve">Финансовая модель должна допускать внесение изменений в первоначально заложенные допущения и автоматически корректировать финансовые прогнозы в случае внесения таких изменений. Финансовая модель должна быть построена так, чтобы позволить проведение анализа чувствительности результатов финансовых прогнозов к изменению всех допущений (исходных данных) модели. </w:t>
      </w:r>
    </w:p>
    <w:p w:rsidR="002016BD" w:rsidRPr="00EB0F31" w:rsidRDefault="002016BD" w:rsidP="002016BD">
      <w:pPr>
        <w:pStyle w:val="Default"/>
        <w:ind w:firstLine="709"/>
        <w:jc w:val="both"/>
        <w:rPr>
          <w:sz w:val="28"/>
          <w:szCs w:val="28"/>
        </w:rPr>
      </w:pPr>
      <w:r w:rsidRPr="00513068">
        <w:rPr>
          <w:sz w:val="28"/>
          <w:szCs w:val="28"/>
        </w:rPr>
        <w:t>Финансовая модель должна обладать достаточной степенью детализации, то есть содержать разбивки по основным видам продукции, регионам, производственным единицам, периодам, статьям доходов и затрат и т.п. (если применимо). В то же время, финансовая модель должна предоставлять информацию в интегрированном виде, а именно, в её составе должны присутствовать взаимосвязанные друг с другом прогнозный отчет о прибылях и уб</w:t>
      </w:r>
      <w:r w:rsidRPr="00EB0F31">
        <w:rPr>
          <w:sz w:val="28"/>
          <w:szCs w:val="28"/>
        </w:rPr>
        <w:t xml:space="preserve">ытках, прогнозный баланс, прогнозный отчет о движении денежных средств. </w:t>
      </w:r>
    </w:p>
    <w:p w:rsidR="002016BD" w:rsidRPr="00EB0F31" w:rsidRDefault="002016BD" w:rsidP="002016BD">
      <w:pPr>
        <w:pStyle w:val="Default"/>
        <w:ind w:firstLine="709"/>
        <w:jc w:val="both"/>
        <w:rPr>
          <w:sz w:val="28"/>
          <w:szCs w:val="28"/>
        </w:rPr>
      </w:pPr>
      <w:r w:rsidRPr="00EB0F31">
        <w:rPr>
          <w:sz w:val="28"/>
          <w:szCs w:val="28"/>
        </w:rPr>
        <w:t xml:space="preserve">Формы прогнозной финансовой отчетности и промежуточные отчеты не должны противоречить друг другу. </w:t>
      </w:r>
    </w:p>
    <w:p w:rsidR="002016BD" w:rsidRPr="00EB0F31" w:rsidRDefault="002016BD" w:rsidP="002016BD">
      <w:pPr>
        <w:pStyle w:val="Default"/>
        <w:ind w:firstLine="709"/>
        <w:jc w:val="both"/>
        <w:rPr>
          <w:sz w:val="28"/>
          <w:szCs w:val="28"/>
        </w:rPr>
      </w:pPr>
      <w:r w:rsidRPr="00EB0F31">
        <w:rPr>
          <w:sz w:val="28"/>
          <w:szCs w:val="28"/>
        </w:rPr>
        <w:lastRenderedPageBreak/>
        <w:t xml:space="preserve">Финансовая модель должна отвечать принципу единообразия и последовательности в расчетах и форматировании. Формулы расчета финансовых показателей (коэффициентов), которые присутствуют в финансовой модели, должны быть неизменными для всех частей и периодов финансовой модели. </w:t>
      </w:r>
    </w:p>
    <w:p w:rsidR="002016BD" w:rsidRPr="00EB0F31" w:rsidRDefault="002016BD" w:rsidP="002016BD">
      <w:pPr>
        <w:pStyle w:val="Default"/>
        <w:ind w:firstLine="709"/>
        <w:jc w:val="both"/>
        <w:rPr>
          <w:sz w:val="28"/>
          <w:szCs w:val="28"/>
        </w:rPr>
      </w:pPr>
      <w:r w:rsidRPr="00EB0F31">
        <w:rPr>
          <w:sz w:val="28"/>
          <w:szCs w:val="28"/>
        </w:rPr>
        <w:t>Финансовая модель должна содержать как применимые исторические, так и прогнозные производственные, финансовые и операционные показатели.</w:t>
      </w:r>
    </w:p>
    <w:p w:rsidR="002016BD" w:rsidRDefault="002016BD" w:rsidP="002016BD">
      <w:pPr>
        <w:pStyle w:val="Default"/>
        <w:ind w:firstLine="709"/>
        <w:jc w:val="both"/>
        <w:rPr>
          <w:b/>
          <w:bCs/>
          <w:sz w:val="22"/>
          <w:szCs w:val="22"/>
        </w:rPr>
      </w:pPr>
    </w:p>
    <w:p w:rsidR="002016BD" w:rsidRPr="00FD07ED" w:rsidRDefault="002016BD" w:rsidP="002016BD">
      <w:pPr>
        <w:pStyle w:val="Default"/>
        <w:ind w:firstLine="709"/>
        <w:jc w:val="both"/>
        <w:outlineLvl w:val="3"/>
        <w:rPr>
          <w:bCs/>
          <w:color w:val="auto"/>
          <w:sz w:val="28"/>
          <w:szCs w:val="28"/>
        </w:rPr>
      </w:pPr>
      <w:r w:rsidRPr="00FD07ED">
        <w:rPr>
          <w:bCs/>
          <w:color w:val="auto"/>
          <w:sz w:val="28"/>
          <w:szCs w:val="28"/>
        </w:rPr>
        <w:t xml:space="preserve">2. Требования к составу предположений финансовой модели </w:t>
      </w:r>
    </w:p>
    <w:p w:rsidR="002016BD" w:rsidRPr="00633FF2" w:rsidRDefault="002016BD" w:rsidP="002016BD">
      <w:pPr>
        <w:pStyle w:val="Default"/>
        <w:ind w:firstLine="709"/>
        <w:jc w:val="both"/>
        <w:rPr>
          <w:sz w:val="28"/>
          <w:szCs w:val="28"/>
        </w:rPr>
      </w:pPr>
      <w:r w:rsidRPr="00633FF2">
        <w:rPr>
          <w:sz w:val="28"/>
          <w:szCs w:val="28"/>
        </w:rPr>
        <w:t>Все исходные данные (предположения и допущения) должны быть вынесены на отдельный лист (листы) в составе рабочей книги.</w:t>
      </w:r>
    </w:p>
    <w:p w:rsidR="002016BD" w:rsidRPr="00633FF2" w:rsidRDefault="002016BD" w:rsidP="002016BD">
      <w:pPr>
        <w:ind w:firstLine="709"/>
        <w:jc w:val="both"/>
        <w:rPr>
          <w:sz w:val="28"/>
          <w:szCs w:val="28"/>
        </w:rPr>
      </w:pPr>
      <w:r w:rsidRPr="00633FF2">
        <w:rPr>
          <w:sz w:val="28"/>
          <w:szCs w:val="28"/>
        </w:rPr>
        <w:t>В числе исходных данных (предположений и допущений) финансовой модели должны быть указаны следующие:</w:t>
      </w:r>
    </w:p>
    <w:p w:rsidR="002016BD" w:rsidRPr="00633FF2" w:rsidRDefault="002016BD" w:rsidP="002016BD">
      <w:pPr>
        <w:pStyle w:val="Default"/>
        <w:numPr>
          <w:ilvl w:val="0"/>
          <w:numId w:val="23"/>
        </w:numPr>
        <w:suppressAutoHyphens w:val="0"/>
        <w:autoSpaceDN w:val="0"/>
        <w:adjustRightInd w:val="0"/>
        <w:ind w:left="0" w:firstLine="709"/>
        <w:jc w:val="both"/>
        <w:rPr>
          <w:sz w:val="28"/>
          <w:szCs w:val="28"/>
        </w:rPr>
      </w:pPr>
      <w:r w:rsidRPr="00633FF2">
        <w:rPr>
          <w:sz w:val="28"/>
          <w:szCs w:val="28"/>
        </w:rPr>
        <w:t xml:space="preserve">длительность прогнозного периода; </w:t>
      </w:r>
    </w:p>
    <w:p w:rsidR="002016BD" w:rsidRPr="00633FF2" w:rsidRDefault="002016BD" w:rsidP="002016BD">
      <w:pPr>
        <w:pStyle w:val="Default"/>
        <w:numPr>
          <w:ilvl w:val="0"/>
          <w:numId w:val="23"/>
        </w:numPr>
        <w:suppressAutoHyphens w:val="0"/>
        <w:autoSpaceDN w:val="0"/>
        <w:adjustRightInd w:val="0"/>
        <w:ind w:left="0" w:firstLine="709"/>
        <w:jc w:val="both"/>
        <w:rPr>
          <w:sz w:val="28"/>
          <w:szCs w:val="28"/>
        </w:rPr>
      </w:pPr>
      <w:r w:rsidRPr="00633FF2">
        <w:rPr>
          <w:sz w:val="28"/>
          <w:szCs w:val="28"/>
        </w:rPr>
        <w:t xml:space="preserve">формула оценки заключительной стоимости проекта по окончании прогнозного периода; </w:t>
      </w:r>
    </w:p>
    <w:p w:rsidR="002016BD" w:rsidRPr="00633FF2" w:rsidRDefault="002016BD" w:rsidP="002016BD">
      <w:pPr>
        <w:pStyle w:val="Default"/>
        <w:numPr>
          <w:ilvl w:val="0"/>
          <w:numId w:val="23"/>
        </w:numPr>
        <w:suppressAutoHyphens w:val="0"/>
        <w:autoSpaceDN w:val="0"/>
        <w:adjustRightInd w:val="0"/>
        <w:ind w:left="0" w:firstLine="709"/>
        <w:jc w:val="both"/>
        <w:rPr>
          <w:sz w:val="28"/>
          <w:szCs w:val="28"/>
        </w:rPr>
      </w:pPr>
      <w:r w:rsidRPr="00633FF2">
        <w:rPr>
          <w:sz w:val="28"/>
          <w:szCs w:val="28"/>
        </w:rPr>
        <w:t xml:space="preserve">начальный момент прогнозного периода; </w:t>
      </w:r>
    </w:p>
    <w:p w:rsidR="002016BD" w:rsidRPr="00633FF2" w:rsidRDefault="002016BD" w:rsidP="002016BD">
      <w:pPr>
        <w:pStyle w:val="Default"/>
        <w:numPr>
          <w:ilvl w:val="0"/>
          <w:numId w:val="23"/>
        </w:numPr>
        <w:suppressAutoHyphens w:val="0"/>
        <w:autoSpaceDN w:val="0"/>
        <w:adjustRightInd w:val="0"/>
        <w:ind w:left="0" w:firstLine="709"/>
        <w:jc w:val="both"/>
        <w:rPr>
          <w:sz w:val="28"/>
          <w:szCs w:val="28"/>
        </w:rPr>
      </w:pPr>
      <w:r>
        <w:rPr>
          <w:sz w:val="28"/>
          <w:szCs w:val="28"/>
        </w:rPr>
        <w:t>горизонт</w:t>
      </w:r>
      <w:r w:rsidRPr="00633FF2">
        <w:rPr>
          <w:sz w:val="28"/>
          <w:szCs w:val="28"/>
        </w:rPr>
        <w:t xml:space="preserve"> прогноза; </w:t>
      </w:r>
    </w:p>
    <w:p w:rsidR="002016BD" w:rsidRPr="00633FF2" w:rsidRDefault="002016BD" w:rsidP="002016BD">
      <w:pPr>
        <w:pStyle w:val="Default"/>
        <w:numPr>
          <w:ilvl w:val="0"/>
          <w:numId w:val="23"/>
        </w:numPr>
        <w:suppressAutoHyphens w:val="0"/>
        <w:autoSpaceDN w:val="0"/>
        <w:adjustRightInd w:val="0"/>
        <w:ind w:left="0" w:firstLine="709"/>
        <w:jc w:val="both"/>
        <w:rPr>
          <w:sz w:val="28"/>
          <w:szCs w:val="28"/>
        </w:rPr>
      </w:pPr>
      <w:r w:rsidRPr="00633FF2">
        <w:rPr>
          <w:sz w:val="28"/>
          <w:szCs w:val="28"/>
        </w:rPr>
        <w:t xml:space="preserve">тип денежных потоков; </w:t>
      </w:r>
    </w:p>
    <w:p w:rsidR="002016BD" w:rsidRPr="00633FF2" w:rsidRDefault="002016BD" w:rsidP="002016BD">
      <w:pPr>
        <w:pStyle w:val="Default"/>
        <w:numPr>
          <w:ilvl w:val="0"/>
          <w:numId w:val="23"/>
        </w:numPr>
        <w:suppressAutoHyphens w:val="0"/>
        <w:autoSpaceDN w:val="0"/>
        <w:adjustRightInd w:val="0"/>
        <w:ind w:left="0" w:firstLine="709"/>
        <w:jc w:val="both"/>
        <w:rPr>
          <w:sz w:val="28"/>
          <w:szCs w:val="28"/>
        </w:rPr>
      </w:pPr>
      <w:r w:rsidRPr="00633FF2">
        <w:rPr>
          <w:sz w:val="28"/>
          <w:szCs w:val="28"/>
        </w:rPr>
        <w:t>макроэкономические и отраслевые прогнозные значения (инфляции</w:t>
      </w:r>
      <w:r w:rsidRPr="00633FF2">
        <w:rPr>
          <w:color w:val="1F497D"/>
          <w:sz w:val="28"/>
          <w:szCs w:val="28"/>
        </w:rPr>
        <w:t xml:space="preserve"> </w:t>
      </w:r>
      <w:r w:rsidRPr="00633FF2">
        <w:rPr>
          <w:sz w:val="28"/>
          <w:szCs w:val="28"/>
        </w:rPr>
        <w:t xml:space="preserve">цен потребителей и производителей, инфляции энергоносителей, обменных курсов, роста номинальной заработной платы, индекса цен на железнодорожные перевозки и прочие релевантные показатели и т.п.); </w:t>
      </w:r>
    </w:p>
    <w:p w:rsidR="002016BD" w:rsidRPr="00633FF2" w:rsidRDefault="002016BD" w:rsidP="002016BD">
      <w:pPr>
        <w:pStyle w:val="Default"/>
        <w:numPr>
          <w:ilvl w:val="0"/>
          <w:numId w:val="23"/>
        </w:numPr>
        <w:suppressAutoHyphens w:val="0"/>
        <w:autoSpaceDN w:val="0"/>
        <w:adjustRightInd w:val="0"/>
        <w:ind w:left="0" w:firstLine="709"/>
        <w:jc w:val="both"/>
        <w:rPr>
          <w:sz w:val="28"/>
          <w:szCs w:val="28"/>
        </w:rPr>
      </w:pPr>
      <w:r w:rsidRPr="00633FF2">
        <w:rPr>
          <w:sz w:val="28"/>
          <w:szCs w:val="28"/>
        </w:rPr>
        <w:t xml:space="preserve">прогноз цен на основное сырье и материалы и других затрат, составляющих значительную долю в себестоимости, прогноз иных переменных затрат; </w:t>
      </w:r>
    </w:p>
    <w:p w:rsidR="002016BD" w:rsidRPr="00633FF2" w:rsidRDefault="002016BD" w:rsidP="002016BD">
      <w:pPr>
        <w:pStyle w:val="Default"/>
        <w:numPr>
          <w:ilvl w:val="0"/>
          <w:numId w:val="23"/>
        </w:numPr>
        <w:suppressAutoHyphens w:val="0"/>
        <w:autoSpaceDN w:val="0"/>
        <w:adjustRightInd w:val="0"/>
        <w:ind w:left="0" w:firstLine="709"/>
        <w:jc w:val="both"/>
        <w:rPr>
          <w:sz w:val="28"/>
          <w:szCs w:val="28"/>
        </w:rPr>
      </w:pPr>
      <w:r w:rsidRPr="00633FF2">
        <w:rPr>
          <w:sz w:val="28"/>
          <w:szCs w:val="28"/>
        </w:rPr>
        <w:t xml:space="preserve">прогноз динамики параметров оборотного капитала на основе учета ожидаемых условий расчетов с контрагентами (отсрочки и предоплаты по расчетам с поставщиками и подрядчиками, покупателями, бюджетом, персоналом) в форме показателей оборачиваемости; </w:t>
      </w:r>
    </w:p>
    <w:p w:rsidR="002016BD" w:rsidRPr="00633FF2" w:rsidRDefault="002016BD" w:rsidP="002016BD">
      <w:pPr>
        <w:pStyle w:val="Default"/>
        <w:numPr>
          <w:ilvl w:val="0"/>
          <w:numId w:val="23"/>
        </w:numPr>
        <w:suppressAutoHyphens w:val="0"/>
        <w:autoSpaceDN w:val="0"/>
        <w:adjustRightInd w:val="0"/>
        <w:ind w:left="0" w:firstLine="709"/>
        <w:jc w:val="both"/>
        <w:rPr>
          <w:sz w:val="28"/>
          <w:szCs w:val="28"/>
        </w:rPr>
      </w:pPr>
      <w:r w:rsidRPr="00633FF2">
        <w:rPr>
          <w:sz w:val="28"/>
          <w:szCs w:val="28"/>
        </w:rPr>
        <w:t xml:space="preserve">налоговое окружение: информация о налогах и иных обязательных платежах (пошлинах, сборах, взносах), которые подлежат уплате в соответствии с законодательством РФ (база, ставка, порядок уплаты), с учётом ожидаемых изменений в налоговом законодательстве; </w:t>
      </w:r>
    </w:p>
    <w:p w:rsidR="002016BD" w:rsidRPr="00633FF2" w:rsidRDefault="002016BD" w:rsidP="002016BD">
      <w:pPr>
        <w:pStyle w:val="Default"/>
        <w:numPr>
          <w:ilvl w:val="0"/>
          <w:numId w:val="23"/>
        </w:numPr>
        <w:suppressAutoHyphens w:val="0"/>
        <w:autoSpaceDN w:val="0"/>
        <w:adjustRightInd w:val="0"/>
        <w:ind w:left="0" w:firstLine="709"/>
        <w:jc w:val="both"/>
        <w:rPr>
          <w:sz w:val="28"/>
          <w:szCs w:val="28"/>
        </w:rPr>
      </w:pPr>
      <w:r w:rsidRPr="00633FF2">
        <w:rPr>
          <w:sz w:val="28"/>
          <w:szCs w:val="28"/>
        </w:rPr>
        <w:t xml:space="preserve">предпосылки по учетной политике (капитализации затрат, созданию резервов, признанию выручки); </w:t>
      </w:r>
    </w:p>
    <w:p w:rsidR="002016BD" w:rsidRPr="00633FF2" w:rsidRDefault="002016BD" w:rsidP="002016BD">
      <w:pPr>
        <w:pStyle w:val="Default"/>
        <w:numPr>
          <w:ilvl w:val="0"/>
          <w:numId w:val="23"/>
        </w:numPr>
        <w:suppressAutoHyphens w:val="0"/>
        <w:autoSpaceDN w:val="0"/>
        <w:adjustRightInd w:val="0"/>
        <w:ind w:left="0" w:firstLine="709"/>
        <w:jc w:val="both"/>
        <w:rPr>
          <w:sz w:val="28"/>
          <w:szCs w:val="28"/>
        </w:rPr>
      </w:pPr>
      <w:r w:rsidRPr="00633FF2">
        <w:rPr>
          <w:sz w:val="28"/>
          <w:szCs w:val="28"/>
        </w:rPr>
        <w:t>прогнозная структура финансирования, условия по заёмному финансированию (процентные ставки, график получения и обслуживания долга);</w:t>
      </w:r>
    </w:p>
    <w:p w:rsidR="002016BD" w:rsidRPr="00633FF2" w:rsidRDefault="002016BD" w:rsidP="002016BD">
      <w:pPr>
        <w:pStyle w:val="Default"/>
        <w:numPr>
          <w:ilvl w:val="0"/>
          <w:numId w:val="23"/>
        </w:numPr>
        <w:suppressAutoHyphens w:val="0"/>
        <w:autoSpaceDN w:val="0"/>
        <w:adjustRightInd w:val="0"/>
        <w:ind w:left="0" w:firstLine="709"/>
        <w:jc w:val="both"/>
        <w:rPr>
          <w:sz w:val="28"/>
          <w:szCs w:val="28"/>
        </w:rPr>
      </w:pPr>
      <w:r w:rsidRPr="00633FF2">
        <w:rPr>
          <w:sz w:val="28"/>
          <w:szCs w:val="28"/>
        </w:rPr>
        <w:t xml:space="preserve">прогноз динамики ставки дисконтирования проекта </w:t>
      </w:r>
      <w:r w:rsidRPr="00633FF2">
        <w:rPr>
          <w:sz w:val="28"/>
          <w:szCs w:val="28"/>
          <w:lang w:val="en-US"/>
        </w:rPr>
        <w:t>WACC</w:t>
      </w:r>
      <w:r w:rsidRPr="00633FF2">
        <w:rPr>
          <w:sz w:val="28"/>
          <w:szCs w:val="28"/>
        </w:rPr>
        <w:t xml:space="preserve"> и ее составляющих; </w:t>
      </w:r>
    </w:p>
    <w:p w:rsidR="002016BD" w:rsidRPr="00633FF2" w:rsidRDefault="002016BD" w:rsidP="002016BD">
      <w:pPr>
        <w:pStyle w:val="Default"/>
        <w:numPr>
          <w:ilvl w:val="0"/>
          <w:numId w:val="23"/>
        </w:numPr>
        <w:suppressAutoHyphens w:val="0"/>
        <w:autoSpaceDN w:val="0"/>
        <w:adjustRightInd w:val="0"/>
        <w:ind w:left="0" w:firstLine="709"/>
        <w:jc w:val="both"/>
        <w:rPr>
          <w:sz w:val="28"/>
          <w:szCs w:val="28"/>
        </w:rPr>
      </w:pPr>
      <w:r w:rsidRPr="00633FF2">
        <w:rPr>
          <w:sz w:val="28"/>
          <w:szCs w:val="28"/>
        </w:rPr>
        <w:t xml:space="preserve">иные исходные данные и предпосылки. </w:t>
      </w:r>
    </w:p>
    <w:p w:rsidR="002016BD" w:rsidRPr="00633FF2" w:rsidRDefault="002016BD" w:rsidP="002016BD">
      <w:pPr>
        <w:pStyle w:val="Default"/>
        <w:suppressAutoHyphens w:val="0"/>
        <w:autoSpaceDN w:val="0"/>
        <w:adjustRightInd w:val="0"/>
        <w:ind w:firstLine="709"/>
        <w:jc w:val="both"/>
        <w:rPr>
          <w:sz w:val="28"/>
          <w:szCs w:val="28"/>
        </w:rPr>
      </w:pPr>
      <w:r w:rsidRPr="00633FF2">
        <w:rPr>
          <w:sz w:val="28"/>
          <w:szCs w:val="28"/>
        </w:rPr>
        <w:lastRenderedPageBreak/>
        <w:t>В числе операционных показателей, использованных в финансовой модели, должны быть указаны следующие:</w:t>
      </w:r>
    </w:p>
    <w:p w:rsidR="002016BD" w:rsidRPr="00633FF2" w:rsidRDefault="002016BD" w:rsidP="002016BD">
      <w:pPr>
        <w:pStyle w:val="Default"/>
        <w:numPr>
          <w:ilvl w:val="0"/>
          <w:numId w:val="23"/>
        </w:numPr>
        <w:suppressAutoHyphens w:val="0"/>
        <w:autoSpaceDN w:val="0"/>
        <w:adjustRightInd w:val="0"/>
        <w:ind w:left="0" w:firstLine="709"/>
        <w:jc w:val="both"/>
        <w:rPr>
          <w:sz w:val="28"/>
          <w:szCs w:val="28"/>
        </w:rPr>
      </w:pPr>
      <w:r w:rsidRPr="00633FF2">
        <w:rPr>
          <w:sz w:val="28"/>
          <w:szCs w:val="28"/>
        </w:rPr>
        <w:t xml:space="preserve">прогноз основных средств и программа капитальных вложений по основным объектам в текущих ценах в валюте платежа с указанием периодов ввода в опытную и постоянную эксплуатацию; </w:t>
      </w:r>
    </w:p>
    <w:p w:rsidR="002016BD" w:rsidRPr="00633FF2" w:rsidRDefault="002016BD" w:rsidP="002016BD">
      <w:pPr>
        <w:pStyle w:val="Default"/>
        <w:numPr>
          <w:ilvl w:val="0"/>
          <w:numId w:val="23"/>
        </w:numPr>
        <w:suppressAutoHyphens w:val="0"/>
        <w:autoSpaceDN w:val="0"/>
        <w:adjustRightInd w:val="0"/>
        <w:ind w:left="0" w:firstLine="709"/>
        <w:jc w:val="both"/>
        <w:rPr>
          <w:sz w:val="28"/>
          <w:szCs w:val="28"/>
        </w:rPr>
      </w:pPr>
      <w:r w:rsidRPr="00633FF2">
        <w:rPr>
          <w:sz w:val="28"/>
          <w:szCs w:val="28"/>
        </w:rPr>
        <w:t xml:space="preserve">прогноз объемов производства и объемов продаж, предполагаемая структура продаж, контрактные условия в разрезе направлений и/или контрагентов, а также иных количественных факторов, определяющих выручку; </w:t>
      </w:r>
    </w:p>
    <w:p w:rsidR="002016BD" w:rsidRPr="00633FF2" w:rsidRDefault="002016BD" w:rsidP="002016BD">
      <w:pPr>
        <w:pStyle w:val="Default"/>
        <w:numPr>
          <w:ilvl w:val="0"/>
          <w:numId w:val="23"/>
        </w:numPr>
        <w:suppressAutoHyphens w:val="0"/>
        <w:autoSpaceDN w:val="0"/>
        <w:adjustRightInd w:val="0"/>
        <w:ind w:left="0" w:firstLine="709"/>
        <w:jc w:val="both"/>
        <w:rPr>
          <w:sz w:val="28"/>
          <w:szCs w:val="28"/>
        </w:rPr>
      </w:pPr>
      <w:r w:rsidRPr="00633FF2">
        <w:rPr>
          <w:sz w:val="28"/>
          <w:szCs w:val="28"/>
        </w:rPr>
        <w:t xml:space="preserve">прогноз цен/тарифов на готовую продукцию/услуги; </w:t>
      </w:r>
    </w:p>
    <w:p w:rsidR="002016BD" w:rsidRPr="00633FF2" w:rsidRDefault="002016BD" w:rsidP="002016BD">
      <w:pPr>
        <w:pStyle w:val="Default"/>
        <w:numPr>
          <w:ilvl w:val="0"/>
          <w:numId w:val="23"/>
        </w:numPr>
        <w:suppressAutoHyphens w:val="0"/>
        <w:autoSpaceDN w:val="0"/>
        <w:adjustRightInd w:val="0"/>
        <w:ind w:left="0" w:firstLine="709"/>
        <w:jc w:val="both"/>
        <w:rPr>
          <w:sz w:val="28"/>
          <w:szCs w:val="28"/>
        </w:rPr>
      </w:pPr>
      <w:r w:rsidRPr="00633FF2">
        <w:rPr>
          <w:sz w:val="28"/>
          <w:szCs w:val="28"/>
        </w:rPr>
        <w:t xml:space="preserve">нормы расхода ресурсов на единицу выпуска; </w:t>
      </w:r>
    </w:p>
    <w:p w:rsidR="002016BD" w:rsidRPr="00633FF2" w:rsidRDefault="002016BD" w:rsidP="002016BD">
      <w:pPr>
        <w:pStyle w:val="Default"/>
        <w:numPr>
          <w:ilvl w:val="0"/>
          <w:numId w:val="23"/>
        </w:numPr>
        <w:suppressAutoHyphens w:val="0"/>
        <w:autoSpaceDN w:val="0"/>
        <w:adjustRightInd w:val="0"/>
        <w:ind w:left="0" w:firstLine="709"/>
        <w:jc w:val="both"/>
        <w:rPr>
          <w:sz w:val="28"/>
          <w:szCs w:val="28"/>
        </w:rPr>
      </w:pPr>
      <w:r w:rsidRPr="00633FF2">
        <w:rPr>
          <w:sz w:val="28"/>
          <w:szCs w:val="28"/>
        </w:rPr>
        <w:t xml:space="preserve">расчет ожидаемых затрат на персонал (штатное расписание с учётом вероятного увеличения и среднемесячные уровни </w:t>
      </w:r>
      <w:proofErr w:type="spellStart"/>
      <w:r w:rsidRPr="00633FF2">
        <w:rPr>
          <w:sz w:val="28"/>
          <w:szCs w:val="28"/>
        </w:rPr>
        <w:t>доналоговой</w:t>
      </w:r>
      <w:proofErr w:type="spellEnd"/>
      <w:r w:rsidRPr="00633FF2">
        <w:rPr>
          <w:sz w:val="28"/>
          <w:szCs w:val="28"/>
        </w:rPr>
        <w:t xml:space="preserve"> заработной платы основных групп персонала с учётом планируемых индексаций оплаты труда); </w:t>
      </w:r>
    </w:p>
    <w:p w:rsidR="002016BD" w:rsidRPr="00633FF2" w:rsidRDefault="002016BD" w:rsidP="002016BD">
      <w:pPr>
        <w:pStyle w:val="Default"/>
        <w:numPr>
          <w:ilvl w:val="0"/>
          <w:numId w:val="23"/>
        </w:numPr>
        <w:suppressAutoHyphens w:val="0"/>
        <w:autoSpaceDN w:val="0"/>
        <w:adjustRightInd w:val="0"/>
        <w:ind w:left="0" w:firstLine="709"/>
        <w:jc w:val="both"/>
        <w:rPr>
          <w:sz w:val="28"/>
          <w:szCs w:val="28"/>
        </w:rPr>
      </w:pPr>
      <w:r w:rsidRPr="00633FF2">
        <w:rPr>
          <w:sz w:val="28"/>
          <w:szCs w:val="28"/>
        </w:rPr>
        <w:t xml:space="preserve">прогноз переменных и условно постоянных производственных затрат; </w:t>
      </w:r>
    </w:p>
    <w:p w:rsidR="002016BD" w:rsidRPr="00633FF2" w:rsidRDefault="002016BD" w:rsidP="002016BD">
      <w:pPr>
        <w:pStyle w:val="Default"/>
        <w:numPr>
          <w:ilvl w:val="0"/>
          <w:numId w:val="23"/>
        </w:numPr>
        <w:suppressAutoHyphens w:val="0"/>
        <w:autoSpaceDN w:val="0"/>
        <w:adjustRightInd w:val="0"/>
        <w:ind w:left="0" w:firstLine="709"/>
        <w:jc w:val="both"/>
        <w:rPr>
          <w:sz w:val="28"/>
          <w:szCs w:val="28"/>
        </w:rPr>
      </w:pPr>
      <w:r w:rsidRPr="00633FF2">
        <w:rPr>
          <w:sz w:val="28"/>
          <w:szCs w:val="28"/>
        </w:rPr>
        <w:t xml:space="preserve">нормы амортизации по основным группам основных средств; </w:t>
      </w:r>
    </w:p>
    <w:p w:rsidR="002016BD" w:rsidRPr="00633FF2" w:rsidRDefault="002016BD" w:rsidP="002016BD">
      <w:pPr>
        <w:pStyle w:val="Default"/>
        <w:numPr>
          <w:ilvl w:val="0"/>
          <w:numId w:val="23"/>
        </w:numPr>
        <w:suppressAutoHyphens w:val="0"/>
        <w:autoSpaceDN w:val="0"/>
        <w:adjustRightInd w:val="0"/>
        <w:ind w:left="0" w:firstLine="709"/>
        <w:jc w:val="both"/>
        <w:rPr>
          <w:sz w:val="28"/>
          <w:szCs w:val="28"/>
        </w:rPr>
      </w:pPr>
      <w:r w:rsidRPr="00633FF2">
        <w:rPr>
          <w:sz w:val="28"/>
          <w:szCs w:val="28"/>
        </w:rPr>
        <w:t xml:space="preserve">прогноз динамики коммерческих, </w:t>
      </w:r>
      <w:r w:rsidRPr="0008104D">
        <w:rPr>
          <w:color w:val="auto"/>
          <w:sz w:val="28"/>
          <w:szCs w:val="28"/>
        </w:rPr>
        <w:t>управленческих и общехозяйственных</w:t>
      </w:r>
      <w:r w:rsidRPr="00633FF2">
        <w:rPr>
          <w:sz w:val="28"/>
          <w:szCs w:val="28"/>
        </w:rPr>
        <w:t xml:space="preserve"> расходов. </w:t>
      </w:r>
    </w:p>
    <w:p w:rsidR="002016BD" w:rsidRDefault="002016BD" w:rsidP="002016BD">
      <w:pPr>
        <w:pStyle w:val="Default"/>
        <w:ind w:firstLine="709"/>
        <w:jc w:val="both"/>
        <w:rPr>
          <w:sz w:val="22"/>
          <w:szCs w:val="22"/>
        </w:rPr>
      </w:pPr>
    </w:p>
    <w:p w:rsidR="002016BD" w:rsidRPr="00FD07ED" w:rsidRDefault="002016BD" w:rsidP="002016BD">
      <w:pPr>
        <w:pStyle w:val="Default"/>
        <w:ind w:firstLine="709"/>
        <w:jc w:val="both"/>
        <w:outlineLvl w:val="3"/>
        <w:rPr>
          <w:bCs/>
          <w:sz w:val="28"/>
          <w:szCs w:val="28"/>
        </w:rPr>
      </w:pPr>
      <w:r w:rsidRPr="00FD07ED">
        <w:rPr>
          <w:bCs/>
          <w:color w:val="auto"/>
          <w:sz w:val="28"/>
          <w:szCs w:val="28"/>
        </w:rPr>
        <w:t>3. Требования к составу результатов финансовых прогнозов</w:t>
      </w:r>
    </w:p>
    <w:p w:rsidR="002016BD" w:rsidRPr="00633FF2" w:rsidRDefault="002016BD" w:rsidP="002016BD">
      <w:pPr>
        <w:pStyle w:val="Default"/>
        <w:ind w:firstLine="709"/>
        <w:jc w:val="both"/>
        <w:rPr>
          <w:sz w:val="28"/>
          <w:szCs w:val="28"/>
        </w:rPr>
      </w:pPr>
      <w:r>
        <w:rPr>
          <w:sz w:val="28"/>
          <w:szCs w:val="28"/>
        </w:rPr>
        <w:t>В</w:t>
      </w:r>
      <w:r w:rsidRPr="00633FF2">
        <w:rPr>
          <w:sz w:val="28"/>
          <w:szCs w:val="28"/>
        </w:rPr>
        <w:t xml:space="preserve"> обязательном порядке должны быть представлены следующие формы прогнозной финансовой отчётности: прогнозный отчет о прибылях и убытках, прогнозный отчет о движении денежных средств, прогнозный баланс: </w:t>
      </w:r>
    </w:p>
    <w:p w:rsidR="002016BD" w:rsidRPr="00633FF2" w:rsidRDefault="002016BD" w:rsidP="002016BD">
      <w:pPr>
        <w:pStyle w:val="Default"/>
        <w:numPr>
          <w:ilvl w:val="0"/>
          <w:numId w:val="23"/>
        </w:numPr>
        <w:suppressAutoHyphens w:val="0"/>
        <w:autoSpaceDN w:val="0"/>
        <w:adjustRightInd w:val="0"/>
        <w:ind w:left="0" w:firstLine="709"/>
        <w:jc w:val="both"/>
        <w:rPr>
          <w:sz w:val="28"/>
          <w:szCs w:val="28"/>
        </w:rPr>
      </w:pPr>
      <w:proofErr w:type="gramStart"/>
      <w:r w:rsidRPr="00633FF2">
        <w:rPr>
          <w:sz w:val="28"/>
          <w:szCs w:val="28"/>
        </w:rPr>
        <w:t xml:space="preserve">прогнозный отчет о прибылях и убытках должен содержать, в том числе, следующие финансовые показатели: выручка, прямые производственные расходы, валовая прибыль, общехозяйственные расходы, EBITDA, начисленная амортизация, EBIT, начисленные проценты, налог на прибыль к уплате, чистая прибыль; </w:t>
      </w:r>
      <w:proofErr w:type="gramEnd"/>
    </w:p>
    <w:p w:rsidR="002016BD" w:rsidRPr="00633FF2" w:rsidRDefault="002016BD" w:rsidP="002016BD">
      <w:pPr>
        <w:pStyle w:val="Default"/>
        <w:numPr>
          <w:ilvl w:val="0"/>
          <w:numId w:val="23"/>
        </w:numPr>
        <w:suppressAutoHyphens w:val="0"/>
        <w:autoSpaceDN w:val="0"/>
        <w:adjustRightInd w:val="0"/>
        <w:ind w:left="0" w:firstLine="709"/>
        <w:jc w:val="both"/>
        <w:rPr>
          <w:sz w:val="28"/>
          <w:szCs w:val="28"/>
        </w:rPr>
      </w:pPr>
      <w:r w:rsidRPr="00633FF2">
        <w:rPr>
          <w:sz w:val="28"/>
          <w:szCs w:val="28"/>
        </w:rPr>
        <w:t xml:space="preserve">прогнозный отчет о движении денежных средств должен включать денежные потоки от операционной, инвестиционной и финансовой деятельности; </w:t>
      </w:r>
    </w:p>
    <w:p w:rsidR="002016BD" w:rsidRPr="00633FF2" w:rsidRDefault="002016BD" w:rsidP="002016BD">
      <w:pPr>
        <w:pStyle w:val="Default"/>
        <w:numPr>
          <w:ilvl w:val="0"/>
          <w:numId w:val="23"/>
        </w:numPr>
        <w:suppressAutoHyphens w:val="0"/>
        <w:autoSpaceDN w:val="0"/>
        <w:adjustRightInd w:val="0"/>
        <w:ind w:left="0" w:firstLine="709"/>
        <w:jc w:val="both"/>
        <w:rPr>
          <w:sz w:val="28"/>
          <w:szCs w:val="28"/>
        </w:rPr>
      </w:pPr>
      <w:proofErr w:type="gramStart"/>
      <w:r w:rsidRPr="00633FF2">
        <w:rPr>
          <w:sz w:val="28"/>
          <w:szCs w:val="28"/>
        </w:rPr>
        <w:t xml:space="preserve">прогнозные балансы должны включать статьи первоначальной стоимости основных средств и накопленной амортизации и быть привязаны к отчетам о прибылях и убытках и отчетам о движении денежных средств, в том числе по статьям денежных средств, остаточной стоимости основных средств, нераспределенной прибыли, задолженности по кредитам, статьям оборотного капитала и другим; </w:t>
      </w:r>
      <w:proofErr w:type="gramEnd"/>
    </w:p>
    <w:p w:rsidR="002016BD" w:rsidRPr="00633FF2" w:rsidRDefault="002016BD" w:rsidP="002016BD">
      <w:pPr>
        <w:pStyle w:val="Default"/>
        <w:numPr>
          <w:ilvl w:val="0"/>
          <w:numId w:val="23"/>
        </w:numPr>
        <w:suppressAutoHyphens w:val="0"/>
        <w:autoSpaceDN w:val="0"/>
        <w:adjustRightInd w:val="0"/>
        <w:ind w:left="0" w:firstLine="709"/>
        <w:jc w:val="both"/>
        <w:rPr>
          <w:sz w:val="28"/>
          <w:szCs w:val="28"/>
        </w:rPr>
      </w:pPr>
      <w:r w:rsidRPr="00633FF2">
        <w:rPr>
          <w:sz w:val="28"/>
          <w:szCs w:val="28"/>
        </w:rPr>
        <w:t xml:space="preserve">также могут быть предоставлены иные отчеты. </w:t>
      </w:r>
    </w:p>
    <w:p w:rsidR="002016BD" w:rsidRPr="00633FF2" w:rsidRDefault="002016BD" w:rsidP="002016BD">
      <w:pPr>
        <w:pStyle w:val="Default"/>
        <w:ind w:firstLine="709"/>
        <w:jc w:val="both"/>
        <w:rPr>
          <w:sz w:val="28"/>
          <w:szCs w:val="28"/>
        </w:rPr>
      </w:pPr>
    </w:p>
    <w:p w:rsidR="002016BD" w:rsidRPr="00633FF2" w:rsidRDefault="002016BD" w:rsidP="002016BD">
      <w:pPr>
        <w:pStyle w:val="Default"/>
        <w:ind w:firstLine="709"/>
        <w:jc w:val="both"/>
        <w:rPr>
          <w:sz w:val="28"/>
          <w:szCs w:val="28"/>
        </w:rPr>
      </w:pPr>
      <w:r w:rsidRPr="00633FF2">
        <w:rPr>
          <w:sz w:val="28"/>
          <w:szCs w:val="28"/>
        </w:rPr>
        <w:t>В обязательном порядке должны быть представлены следующие модули:</w:t>
      </w:r>
    </w:p>
    <w:p w:rsidR="002016BD" w:rsidRPr="00633FF2" w:rsidRDefault="002016BD" w:rsidP="002016BD">
      <w:pPr>
        <w:pStyle w:val="Default"/>
        <w:numPr>
          <w:ilvl w:val="0"/>
          <w:numId w:val="23"/>
        </w:numPr>
        <w:suppressAutoHyphens w:val="0"/>
        <w:autoSpaceDN w:val="0"/>
        <w:adjustRightInd w:val="0"/>
        <w:ind w:left="0" w:firstLine="709"/>
        <w:jc w:val="both"/>
        <w:rPr>
          <w:sz w:val="28"/>
          <w:szCs w:val="28"/>
        </w:rPr>
      </w:pPr>
      <w:r w:rsidRPr="00633FF2">
        <w:rPr>
          <w:sz w:val="28"/>
          <w:szCs w:val="28"/>
        </w:rPr>
        <w:lastRenderedPageBreak/>
        <w:t>модуль по выручке, который будет учитывать различные виды, направления и варианты продаж;</w:t>
      </w:r>
    </w:p>
    <w:p w:rsidR="002016BD" w:rsidRPr="00633FF2" w:rsidRDefault="002016BD" w:rsidP="002016BD">
      <w:pPr>
        <w:pStyle w:val="Default"/>
        <w:numPr>
          <w:ilvl w:val="0"/>
          <w:numId w:val="23"/>
        </w:numPr>
        <w:suppressAutoHyphens w:val="0"/>
        <w:autoSpaceDN w:val="0"/>
        <w:adjustRightInd w:val="0"/>
        <w:ind w:left="0" w:firstLine="709"/>
        <w:jc w:val="both"/>
        <w:rPr>
          <w:sz w:val="28"/>
          <w:szCs w:val="28"/>
        </w:rPr>
      </w:pPr>
      <w:r w:rsidRPr="00633FF2">
        <w:rPr>
          <w:sz w:val="28"/>
          <w:szCs w:val="28"/>
        </w:rPr>
        <w:t>модуль по себестоимости (расчетный блок будет состоять из моделирования переменных и постоянных затрат по элементам);</w:t>
      </w:r>
    </w:p>
    <w:p w:rsidR="002016BD" w:rsidRPr="00633FF2" w:rsidRDefault="002016BD" w:rsidP="002016BD">
      <w:pPr>
        <w:pStyle w:val="Default"/>
        <w:numPr>
          <w:ilvl w:val="0"/>
          <w:numId w:val="23"/>
        </w:numPr>
        <w:suppressAutoHyphens w:val="0"/>
        <w:autoSpaceDN w:val="0"/>
        <w:adjustRightInd w:val="0"/>
        <w:ind w:left="0" w:firstLine="709"/>
        <w:jc w:val="both"/>
        <w:rPr>
          <w:sz w:val="28"/>
          <w:szCs w:val="28"/>
        </w:rPr>
      </w:pPr>
      <w:r w:rsidRPr="00633FF2">
        <w:rPr>
          <w:sz w:val="28"/>
          <w:szCs w:val="28"/>
        </w:rPr>
        <w:t>модуль по коммерческим и управленческим расходам;</w:t>
      </w:r>
    </w:p>
    <w:p w:rsidR="002016BD" w:rsidRPr="00633FF2" w:rsidRDefault="002016BD" w:rsidP="002016BD">
      <w:pPr>
        <w:pStyle w:val="Default"/>
        <w:numPr>
          <w:ilvl w:val="0"/>
          <w:numId w:val="23"/>
        </w:numPr>
        <w:suppressAutoHyphens w:val="0"/>
        <w:autoSpaceDN w:val="0"/>
        <w:adjustRightInd w:val="0"/>
        <w:ind w:left="0" w:firstLine="709"/>
        <w:jc w:val="both"/>
        <w:rPr>
          <w:sz w:val="28"/>
          <w:szCs w:val="28"/>
        </w:rPr>
      </w:pPr>
      <w:r w:rsidRPr="00633FF2">
        <w:rPr>
          <w:sz w:val="28"/>
          <w:szCs w:val="28"/>
        </w:rPr>
        <w:t>модуль по капитальным затратам и амортизации;</w:t>
      </w:r>
    </w:p>
    <w:p w:rsidR="002016BD" w:rsidRPr="00633FF2" w:rsidRDefault="002016BD" w:rsidP="002016BD">
      <w:pPr>
        <w:pStyle w:val="Default"/>
        <w:numPr>
          <w:ilvl w:val="0"/>
          <w:numId w:val="23"/>
        </w:numPr>
        <w:suppressAutoHyphens w:val="0"/>
        <w:autoSpaceDN w:val="0"/>
        <w:adjustRightInd w:val="0"/>
        <w:ind w:left="0" w:firstLine="709"/>
        <w:jc w:val="both"/>
        <w:rPr>
          <w:sz w:val="28"/>
          <w:szCs w:val="28"/>
        </w:rPr>
      </w:pPr>
      <w:r w:rsidRPr="00633FF2">
        <w:rPr>
          <w:sz w:val="28"/>
          <w:szCs w:val="28"/>
        </w:rPr>
        <w:t>модуль по структуре финансирования, включающий расчет максимального объема задолженности, который Группа</w:t>
      </w:r>
      <w:r>
        <w:rPr>
          <w:sz w:val="28"/>
          <w:szCs w:val="28"/>
        </w:rPr>
        <w:t xml:space="preserve"> компаний</w:t>
      </w:r>
      <w:r w:rsidRPr="00633FF2">
        <w:rPr>
          <w:sz w:val="28"/>
          <w:szCs w:val="28"/>
        </w:rPr>
        <w:t xml:space="preserve"> способна обслуживать.</w:t>
      </w:r>
    </w:p>
    <w:p w:rsidR="002016BD" w:rsidRPr="003256EC" w:rsidRDefault="002016BD" w:rsidP="002016BD">
      <w:pPr>
        <w:pStyle w:val="Default"/>
        <w:suppressAutoHyphens w:val="0"/>
        <w:autoSpaceDN w:val="0"/>
        <w:adjustRightInd w:val="0"/>
        <w:ind w:firstLine="709"/>
        <w:jc w:val="both"/>
        <w:rPr>
          <w:sz w:val="28"/>
          <w:szCs w:val="28"/>
        </w:rPr>
      </w:pPr>
      <w:r w:rsidRPr="003256EC">
        <w:rPr>
          <w:sz w:val="28"/>
          <w:szCs w:val="28"/>
        </w:rPr>
        <w:t xml:space="preserve">В обязательном порядке должны быть представлены следующие показатели инвестиционной привлекательности, ликвидности и финансовой устойчивости: </w:t>
      </w:r>
    </w:p>
    <w:p w:rsidR="002016BD" w:rsidRPr="00633FF2" w:rsidRDefault="002016BD" w:rsidP="002016BD">
      <w:pPr>
        <w:pStyle w:val="Default"/>
        <w:numPr>
          <w:ilvl w:val="0"/>
          <w:numId w:val="23"/>
        </w:numPr>
        <w:suppressAutoHyphens w:val="0"/>
        <w:autoSpaceDN w:val="0"/>
        <w:adjustRightInd w:val="0"/>
        <w:ind w:left="0" w:firstLine="709"/>
        <w:jc w:val="both"/>
        <w:rPr>
          <w:sz w:val="28"/>
          <w:szCs w:val="28"/>
        </w:rPr>
      </w:pPr>
      <w:r w:rsidRPr="00633FF2">
        <w:rPr>
          <w:sz w:val="28"/>
          <w:szCs w:val="28"/>
        </w:rPr>
        <w:t xml:space="preserve">внутренняя норма доходности (IRR); </w:t>
      </w:r>
    </w:p>
    <w:p w:rsidR="002016BD" w:rsidRDefault="002016BD" w:rsidP="002016BD">
      <w:pPr>
        <w:pStyle w:val="Default"/>
        <w:numPr>
          <w:ilvl w:val="0"/>
          <w:numId w:val="23"/>
        </w:numPr>
        <w:suppressAutoHyphens w:val="0"/>
        <w:autoSpaceDN w:val="0"/>
        <w:adjustRightInd w:val="0"/>
        <w:ind w:left="0" w:firstLine="709"/>
        <w:jc w:val="both"/>
        <w:rPr>
          <w:sz w:val="28"/>
          <w:szCs w:val="28"/>
        </w:rPr>
      </w:pPr>
      <w:r w:rsidRPr="00633FF2">
        <w:rPr>
          <w:sz w:val="28"/>
          <w:szCs w:val="28"/>
        </w:rPr>
        <w:t xml:space="preserve">чистая приведенная стоимость при прогнозной ставке дисконтирования </w:t>
      </w:r>
      <w:r w:rsidRPr="00633FF2">
        <w:rPr>
          <w:sz w:val="28"/>
          <w:szCs w:val="28"/>
          <w:lang w:val="en-US"/>
        </w:rPr>
        <w:t>WACC</w:t>
      </w:r>
      <w:r w:rsidRPr="00633FF2">
        <w:rPr>
          <w:sz w:val="28"/>
          <w:szCs w:val="28"/>
        </w:rPr>
        <w:t xml:space="preserve"> (NPV);</w:t>
      </w:r>
    </w:p>
    <w:p w:rsidR="002016BD" w:rsidRDefault="002016BD" w:rsidP="002016BD">
      <w:pPr>
        <w:pStyle w:val="Default"/>
        <w:numPr>
          <w:ilvl w:val="0"/>
          <w:numId w:val="23"/>
        </w:numPr>
        <w:suppressAutoHyphens w:val="0"/>
        <w:autoSpaceDN w:val="0"/>
        <w:adjustRightInd w:val="0"/>
        <w:ind w:left="0" w:firstLine="709"/>
        <w:jc w:val="both"/>
        <w:rPr>
          <w:sz w:val="28"/>
          <w:szCs w:val="28"/>
        </w:rPr>
      </w:pPr>
      <w:r w:rsidRPr="00633FF2">
        <w:rPr>
          <w:sz w:val="28"/>
          <w:szCs w:val="28"/>
        </w:rPr>
        <w:t xml:space="preserve"> </w:t>
      </w:r>
      <w:r>
        <w:rPr>
          <w:sz w:val="28"/>
          <w:szCs w:val="28"/>
        </w:rPr>
        <w:t>простой срок окупаемости (</w:t>
      </w:r>
      <w:r>
        <w:rPr>
          <w:sz w:val="28"/>
          <w:szCs w:val="28"/>
          <w:lang w:val="en-US"/>
        </w:rPr>
        <w:t>PB)</w:t>
      </w:r>
      <w:r>
        <w:rPr>
          <w:sz w:val="28"/>
          <w:szCs w:val="28"/>
        </w:rPr>
        <w:t>;</w:t>
      </w:r>
    </w:p>
    <w:p w:rsidR="002016BD" w:rsidRDefault="002016BD" w:rsidP="002016BD">
      <w:pPr>
        <w:pStyle w:val="Default"/>
        <w:numPr>
          <w:ilvl w:val="0"/>
          <w:numId w:val="23"/>
        </w:numPr>
        <w:suppressAutoHyphens w:val="0"/>
        <w:autoSpaceDN w:val="0"/>
        <w:adjustRightInd w:val="0"/>
        <w:ind w:left="0" w:firstLine="709"/>
        <w:jc w:val="both"/>
        <w:rPr>
          <w:sz w:val="28"/>
          <w:szCs w:val="28"/>
        </w:rPr>
      </w:pPr>
      <w:r>
        <w:rPr>
          <w:sz w:val="28"/>
          <w:szCs w:val="28"/>
        </w:rPr>
        <w:t>дисконтированный срок окупаемости (</w:t>
      </w:r>
      <w:r>
        <w:rPr>
          <w:sz w:val="28"/>
          <w:szCs w:val="28"/>
          <w:lang w:val="en-US"/>
        </w:rPr>
        <w:t>DPB)</w:t>
      </w:r>
      <w:r>
        <w:rPr>
          <w:sz w:val="28"/>
          <w:szCs w:val="28"/>
        </w:rPr>
        <w:t>;</w:t>
      </w:r>
    </w:p>
    <w:p w:rsidR="002016BD" w:rsidRPr="00633FF2" w:rsidRDefault="002016BD" w:rsidP="002016BD">
      <w:pPr>
        <w:pStyle w:val="Default"/>
        <w:numPr>
          <w:ilvl w:val="0"/>
          <w:numId w:val="23"/>
        </w:numPr>
        <w:suppressAutoHyphens w:val="0"/>
        <w:autoSpaceDN w:val="0"/>
        <w:adjustRightInd w:val="0"/>
        <w:ind w:left="0" w:firstLine="709"/>
        <w:jc w:val="both"/>
        <w:rPr>
          <w:sz w:val="28"/>
          <w:szCs w:val="28"/>
        </w:rPr>
      </w:pPr>
      <w:r w:rsidRPr="00633FF2">
        <w:rPr>
          <w:sz w:val="28"/>
          <w:szCs w:val="28"/>
        </w:rPr>
        <w:t>показатель текущей ликвидности (</w:t>
      </w:r>
      <w:proofErr w:type="spellStart"/>
      <w:r w:rsidRPr="00633FF2">
        <w:rPr>
          <w:sz w:val="28"/>
          <w:szCs w:val="28"/>
        </w:rPr>
        <w:t>current</w:t>
      </w:r>
      <w:proofErr w:type="spellEnd"/>
      <w:r w:rsidRPr="00633FF2">
        <w:rPr>
          <w:sz w:val="28"/>
          <w:szCs w:val="28"/>
        </w:rPr>
        <w:t xml:space="preserve"> </w:t>
      </w:r>
      <w:proofErr w:type="spellStart"/>
      <w:r w:rsidRPr="00633FF2">
        <w:rPr>
          <w:sz w:val="28"/>
          <w:szCs w:val="28"/>
        </w:rPr>
        <w:t>ratio</w:t>
      </w:r>
      <w:proofErr w:type="spellEnd"/>
      <w:r w:rsidRPr="00633FF2">
        <w:rPr>
          <w:sz w:val="28"/>
          <w:szCs w:val="28"/>
        </w:rPr>
        <w:t xml:space="preserve">); </w:t>
      </w:r>
    </w:p>
    <w:p w:rsidR="002016BD" w:rsidRPr="003256EC" w:rsidRDefault="002016BD" w:rsidP="002016BD">
      <w:pPr>
        <w:pStyle w:val="Default"/>
        <w:numPr>
          <w:ilvl w:val="0"/>
          <w:numId w:val="23"/>
        </w:numPr>
        <w:suppressAutoHyphens w:val="0"/>
        <w:autoSpaceDN w:val="0"/>
        <w:adjustRightInd w:val="0"/>
        <w:ind w:left="0" w:firstLine="709"/>
        <w:jc w:val="both"/>
        <w:rPr>
          <w:sz w:val="22"/>
          <w:szCs w:val="22"/>
        </w:rPr>
      </w:pPr>
      <w:r w:rsidRPr="00633FF2">
        <w:rPr>
          <w:sz w:val="28"/>
          <w:szCs w:val="28"/>
        </w:rPr>
        <w:t>показатель быстрой ликвидности (</w:t>
      </w:r>
      <w:proofErr w:type="spellStart"/>
      <w:r w:rsidRPr="00633FF2">
        <w:rPr>
          <w:sz w:val="28"/>
          <w:szCs w:val="28"/>
        </w:rPr>
        <w:t>quick</w:t>
      </w:r>
      <w:proofErr w:type="spellEnd"/>
      <w:r w:rsidRPr="00633FF2">
        <w:rPr>
          <w:sz w:val="28"/>
          <w:szCs w:val="28"/>
        </w:rPr>
        <w:t xml:space="preserve"> </w:t>
      </w:r>
      <w:proofErr w:type="spellStart"/>
      <w:r w:rsidRPr="00633FF2">
        <w:rPr>
          <w:sz w:val="28"/>
          <w:szCs w:val="28"/>
        </w:rPr>
        <w:t>ratio</w:t>
      </w:r>
      <w:proofErr w:type="spellEnd"/>
      <w:r w:rsidRPr="00633FF2">
        <w:rPr>
          <w:sz w:val="28"/>
          <w:szCs w:val="28"/>
        </w:rPr>
        <w:t xml:space="preserve">). </w:t>
      </w:r>
    </w:p>
    <w:p w:rsidR="002016BD" w:rsidRPr="00633FF2" w:rsidRDefault="002016BD" w:rsidP="002016BD">
      <w:pPr>
        <w:pStyle w:val="Default"/>
        <w:numPr>
          <w:ilvl w:val="0"/>
          <w:numId w:val="23"/>
        </w:numPr>
        <w:suppressAutoHyphens w:val="0"/>
        <w:autoSpaceDN w:val="0"/>
        <w:adjustRightInd w:val="0"/>
        <w:ind w:left="0" w:firstLine="709"/>
        <w:jc w:val="both"/>
        <w:rPr>
          <w:sz w:val="28"/>
          <w:szCs w:val="28"/>
        </w:rPr>
      </w:pPr>
      <w:r w:rsidRPr="00633FF2">
        <w:rPr>
          <w:sz w:val="28"/>
          <w:szCs w:val="28"/>
        </w:rPr>
        <w:t>коэффициент покрытия процентных выплат (</w:t>
      </w:r>
      <w:proofErr w:type="spellStart"/>
      <w:r w:rsidRPr="00633FF2">
        <w:rPr>
          <w:sz w:val="28"/>
          <w:szCs w:val="28"/>
        </w:rPr>
        <w:t>Interest</w:t>
      </w:r>
      <w:proofErr w:type="spellEnd"/>
      <w:r w:rsidRPr="00633FF2">
        <w:rPr>
          <w:sz w:val="28"/>
          <w:szCs w:val="28"/>
        </w:rPr>
        <w:t xml:space="preserve"> </w:t>
      </w:r>
      <w:proofErr w:type="spellStart"/>
      <w:r w:rsidRPr="00633FF2">
        <w:rPr>
          <w:sz w:val="28"/>
          <w:szCs w:val="28"/>
        </w:rPr>
        <w:t>coverage</w:t>
      </w:r>
      <w:proofErr w:type="spellEnd"/>
      <w:r w:rsidRPr="00633FF2">
        <w:rPr>
          <w:sz w:val="28"/>
          <w:szCs w:val="28"/>
        </w:rPr>
        <w:t xml:space="preserve"> </w:t>
      </w:r>
      <w:proofErr w:type="spellStart"/>
      <w:r w:rsidRPr="00633FF2">
        <w:rPr>
          <w:sz w:val="28"/>
          <w:szCs w:val="28"/>
        </w:rPr>
        <w:t>ratio</w:t>
      </w:r>
      <w:proofErr w:type="spellEnd"/>
      <w:r w:rsidRPr="00633FF2">
        <w:rPr>
          <w:sz w:val="28"/>
          <w:szCs w:val="28"/>
        </w:rPr>
        <w:t xml:space="preserve">, EBIT/проценты); </w:t>
      </w:r>
    </w:p>
    <w:p w:rsidR="002016BD" w:rsidRPr="00633FF2" w:rsidRDefault="002016BD" w:rsidP="002016BD">
      <w:pPr>
        <w:pStyle w:val="Default"/>
        <w:numPr>
          <w:ilvl w:val="0"/>
          <w:numId w:val="23"/>
        </w:numPr>
        <w:suppressAutoHyphens w:val="0"/>
        <w:autoSpaceDN w:val="0"/>
        <w:adjustRightInd w:val="0"/>
        <w:ind w:left="0" w:firstLine="709"/>
        <w:jc w:val="both"/>
        <w:rPr>
          <w:sz w:val="28"/>
          <w:szCs w:val="28"/>
        </w:rPr>
      </w:pPr>
      <w:r w:rsidRPr="00633FF2">
        <w:rPr>
          <w:sz w:val="28"/>
          <w:szCs w:val="28"/>
        </w:rPr>
        <w:t xml:space="preserve">показатели долговой нагрузки: Долг/Собственный капитал, Долг/EBITDA; </w:t>
      </w:r>
    </w:p>
    <w:p w:rsidR="002016BD" w:rsidRPr="00633FF2" w:rsidRDefault="002016BD" w:rsidP="002016BD">
      <w:pPr>
        <w:pStyle w:val="Default"/>
        <w:numPr>
          <w:ilvl w:val="0"/>
          <w:numId w:val="23"/>
        </w:numPr>
        <w:suppressAutoHyphens w:val="0"/>
        <w:autoSpaceDN w:val="0"/>
        <w:adjustRightInd w:val="0"/>
        <w:ind w:left="0" w:firstLine="709"/>
        <w:jc w:val="both"/>
        <w:rPr>
          <w:sz w:val="28"/>
          <w:szCs w:val="28"/>
        </w:rPr>
      </w:pPr>
      <w:r w:rsidRPr="00633FF2">
        <w:rPr>
          <w:sz w:val="28"/>
          <w:szCs w:val="28"/>
        </w:rPr>
        <w:t xml:space="preserve">также по </w:t>
      </w:r>
      <w:r>
        <w:rPr>
          <w:sz w:val="28"/>
          <w:szCs w:val="28"/>
        </w:rPr>
        <w:t>требованию Заказчика</w:t>
      </w:r>
      <w:r w:rsidRPr="00633FF2">
        <w:rPr>
          <w:sz w:val="28"/>
          <w:szCs w:val="28"/>
        </w:rPr>
        <w:t xml:space="preserve"> могут быть включены другие показатели, если это </w:t>
      </w:r>
      <w:r>
        <w:rPr>
          <w:sz w:val="28"/>
          <w:szCs w:val="28"/>
        </w:rPr>
        <w:t>необходимо</w:t>
      </w:r>
      <w:r w:rsidRPr="00633FF2">
        <w:rPr>
          <w:sz w:val="28"/>
          <w:szCs w:val="28"/>
        </w:rPr>
        <w:t xml:space="preserve"> в силу отраслевых или иных особенностей</w:t>
      </w:r>
      <w:r>
        <w:rPr>
          <w:sz w:val="28"/>
          <w:szCs w:val="28"/>
        </w:rPr>
        <w:t xml:space="preserve"> деятельности</w:t>
      </w:r>
      <w:r w:rsidRPr="00633FF2">
        <w:rPr>
          <w:sz w:val="28"/>
          <w:szCs w:val="28"/>
        </w:rPr>
        <w:t xml:space="preserve"> Группы</w:t>
      </w:r>
      <w:r>
        <w:rPr>
          <w:sz w:val="28"/>
          <w:szCs w:val="28"/>
        </w:rPr>
        <w:t xml:space="preserve"> компаний</w:t>
      </w:r>
      <w:r w:rsidRPr="00633FF2">
        <w:rPr>
          <w:sz w:val="28"/>
          <w:szCs w:val="28"/>
        </w:rPr>
        <w:t xml:space="preserve">. </w:t>
      </w:r>
    </w:p>
    <w:p w:rsidR="002016BD" w:rsidRPr="00633FF2" w:rsidRDefault="002016BD" w:rsidP="002016BD">
      <w:pPr>
        <w:pStyle w:val="Default"/>
        <w:ind w:firstLine="709"/>
        <w:jc w:val="both"/>
        <w:rPr>
          <w:sz w:val="28"/>
          <w:szCs w:val="28"/>
        </w:rPr>
      </w:pPr>
    </w:p>
    <w:p w:rsidR="002016BD" w:rsidRPr="00FD07ED" w:rsidRDefault="002016BD" w:rsidP="002016BD">
      <w:pPr>
        <w:pStyle w:val="Default"/>
        <w:ind w:firstLine="709"/>
        <w:jc w:val="both"/>
        <w:outlineLvl w:val="3"/>
        <w:rPr>
          <w:bCs/>
          <w:color w:val="auto"/>
          <w:sz w:val="28"/>
          <w:szCs w:val="28"/>
        </w:rPr>
      </w:pPr>
      <w:r w:rsidRPr="00FD07ED">
        <w:rPr>
          <w:bCs/>
          <w:color w:val="auto"/>
          <w:sz w:val="28"/>
          <w:szCs w:val="28"/>
        </w:rPr>
        <w:t>4. Требования к составлению финансовых прогнозов:</w:t>
      </w:r>
    </w:p>
    <w:p w:rsidR="002016BD" w:rsidRPr="00633FF2" w:rsidRDefault="002016BD" w:rsidP="002016BD">
      <w:pPr>
        <w:pStyle w:val="Default"/>
        <w:numPr>
          <w:ilvl w:val="0"/>
          <w:numId w:val="23"/>
        </w:numPr>
        <w:suppressAutoHyphens w:val="0"/>
        <w:autoSpaceDN w:val="0"/>
        <w:adjustRightInd w:val="0"/>
        <w:ind w:left="0" w:firstLine="709"/>
        <w:jc w:val="both"/>
        <w:rPr>
          <w:sz w:val="28"/>
          <w:szCs w:val="28"/>
        </w:rPr>
      </w:pPr>
      <w:r w:rsidRPr="00633FF2">
        <w:rPr>
          <w:sz w:val="28"/>
          <w:szCs w:val="28"/>
        </w:rPr>
        <w:t xml:space="preserve">график привлечения финансирования должен быть привязан к расходам по Группе </w:t>
      </w:r>
      <w:r>
        <w:rPr>
          <w:sz w:val="28"/>
          <w:szCs w:val="28"/>
        </w:rPr>
        <w:t xml:space="preserve">компаний </w:t>
      </w:r>
      <w:r w:rsidRPr="00633FF2">
        <w:rPr>
          <w:sz w:val="28"/>
          <w:szCs w:val="28"/>
        </w:rPr>
        <w:t xml:space="preserve">в форме закрытия кассовых разрывов, денежные потоки по финансовой деятельности должны прогнозироваться на основе денежных потоков от операционной и инвестиционной деятельности; </w:t>
      </w:r>
    </w:p>
    <w:p w:rsidR="002016BD" w:rsidRPr="00633FF2" w:rsidRDefault="002016BD" w:rsidP="002016BD">
      <w:pPr>
        <w:pStyle w:val="Default"/>
        <w:numPr>
          <w:ilvl w:val="0"/>
          <w:numId w:val="23"/>
        </w:numPr>
        <w:suppressAutoHyphens w:val="0"/>
        <w:autoSpaceDN w:val="0"/>
        <w:adjustRightInd w:val="0"/>
        <w:ind w:left="0" w:firstLine="709"/>
        <w:jc w:val="both"/>
        <w:rPr>
          <w:sz w:val="28"/>
          <w:szCs w:val="28"/>
        </w:rPr>
      </w:pPr>
      <w:r w:rsidRPr="00633FF2">
        <w:rPr>
          <w:sz w:val="28"/>
          <w:szCs w:val="28"/>
        </w:rPr>
        <w:t xml:space="preserve">по окончании каждого прогнозного периода сумма остатка денежных средств на расчётных и резервных счетах не может принимать отрицательного значения (при возникновении в каком-либо периоде недостатка денежных средств должно прогнозироваться привлечение дополнительного финансирования); </w:t>
      </w:r>
    </w:p>
    <w:p w:rsidR="002016BD" w:rsidRPr="00633FF2" w:rsidRDefault="002016BD" w:rsidP="002016BD">
      <w:pPr>
        <w:pStyle w:val="Default"/>
        <w:numPr>
          <w:ilvl w:val="0"/>
          <w:numId w:val="23"/>
        </w:numPr>
        <w:suppressAutoHyphens w:val="0"/>
        <w:autoSpaceDN w:val="0"/>
        <w:adjustRightInd w:val="0"/>
        <w:ind w:left="0" w:firstLine="709"/>
        <w:jc w:val="both"/>
        <w:rPr>
          <w:sz w:val="28"/>
          <w:szCs w:val="28"/>
        </w:rPr>
      </w:pPr>
      <w:r w:rsidRPr="00633FF2">
        <w:rPr>
          <w:sz w:val="28"/>
          <w:szCs w:val="28"/>
        </w:rPr>
        <w:t xml:space="preserve">при привлечении долгового финансирования должны прогнозироваться платежи по обслуживанию сложного долга (с учётом возможной отсрочки выплаты начисленных процентов и капитализации невыплаченных процентов); </w:t>
      </w:r>
    </w:p>
    <w:p w:rsidR="002016BD" w:rsidRPr="003256EC" w:rsidRDefault="002016BD" w:rsidP="002016BD">
      <w:pPr>
        <w:pStyle w:val="Default"/>
        <w:numPr>
          <w:ilvl w:val="0"/>
          <w:numId w:val="23"/>
        </w:numPr>
        <w:suppressAutoHyphens w:val="0"/>
        <w:autoSpaceDN w:val="0"/>
        <w:adjustRightInd w:val="0"/>
        <w:ind w:left="0" w:firstLine="709"/>
        <w:jc w:val="both"/>
        <w:rPr>
          <w:sz w:val="28"/>
          <w:szCs w:val="28"/>
        </w:rPr>
      </w:pPr>
      <w:r w:rsidRPr="00633FF2">
        <w:rPr>
          <w:sz w:val="28"/>
          <w:szCs w:val="28"/>
        </w:rPr>
        <w:lastRenderedPageBreak/>
        <w:t>денежные потоки</w:t>
      </w:r>
      <w:r>
        <w:rPr>
          <w:sz w:val="28"/>
          <w:szCs w:val="28"/>
        </w:rPr>
        <w:t xml:space="preserve"> должны прогнозироваться</w:t>
      </w:r>
      <w:r w:rsidRPr="00633FF2">
        <w:rPr>
          <w:sz w:val="28"/>
          <w:szCs w:val="28"/>
        </w:rPr>
        <w:t xml:space="preserve"> в тех валютах, в которых они реализуются (производятся поступления и платежи), и вслед за</w:t>
      </w:r>
      <w:r>
        <w:rPr>
          <w:sz w:val="28"/>
          <w:szCs w:val="28"/>
        </w:rPr>
        <w:t xml:space="preserve"> этим они должны</w:t>
      </w:r>
      <w:r w:rsidRPr="00633FF2">
        <w:rPr>
          <w:sz w:val="28"/>
          <w:szCs w:val="28"/>
        </w:rPr>
        <w:t xml:space="preserve"> приводить</w:t>
      </w:r>
      <w:r>
        <w:rPr>
          <w:sz w:val="28"/>
          <w:szCs w:val="28"/>
        </w:rPr>
        <w:t>ся</w:t>
      </w:r>
      <w:r w:rsidRPr="00633FF2">
        <w:rPr>
          <w:sz w:val="28"/>
          <w:szCs w:val="28"/>
        </w:rPr>
        <w:t xml:space="preserve"> к единой валюте – российскому рублю; </w:t>
      </w:r>
    </w:p>
    <w:p w:rsidR="002016BD" w:rsidRPr="00633FF2" w:rsidRDefault="002016BD" w:rsidP="002016BD">
      <w:pPr>
        <w:pStyle w:val="Default"/>
        <w:numPr>
          <w:ilvl w:val="0"/>
          <w:numId w:val="24"/>
        </w:numPr>
        <w:suppressAutoHyphens w:val="0"/>
        <w:autoSpaceDN w:val="0"/>
        <w:adjustRightInd w:val="0"/>
        <w:ind w:left="0" w:firstLine="709"/>
        <w:jc w:val="both"/>
        <w:rPr>
          <w:sz w:val="28"/>
          <w:szCs w:val="28"/>
        </w:rPr>
      </w:pPr>
      <w:r w:rsidRPr="00633FF2">
        <w:rPr>
          <w:sz w:val="28"/>
          <w:szCs w:val="28"/>
        </w:rPr>
        <w:t>информацию о движении денежных средств, обусловленном получением и выплатой процентов и дивидендов, следует раскрывать отдельными строками</w:t>
      </w:r>
      <w:r>
        <w:rPr>
          <w:sz w:val="28"/>
          <w:szCs w:val="28"/>
        </w:rPr>
        <w:t>.</w:t>
      </w:r>
    </w:p>
    <w:p w:rsidR="002016BD" w:rsidRDefault="002016BD" w:rsidP="002016BD">
      <w:pPr>
        <w:pStyle w:val="Default"/>
        <w:ind w:firstLine="709"/>
        <w:jc w:val="both"/>
        <w:rPr>
          <w:sz w:val="22"/>
          <w:szCs w:val="22"/>
        </w:rPr>
      </w:pPr>
    </w:p>
    <w:p w:rsidR="002016BD" w:rsidRPr="00FD07ED" w:rsidRDefault="002016BD" w:rsidP="002016BD">
      <w:pPr>
        <w:pStyle w:val="Default"/>
        <w:ind w:firstLine="709"/>
        <w:jc w:val="both"/>
        <w:outlineLvl w:val="3"/>
        <w:rPr>
          <w:bCs/>
          <w:color w:val="auto"/>
          <w:sz w:val="28"/>
          <w:szCs w:val="28"/>
        </w:rPr>
      </w:pPr>
      <w:r w:rsidRPr="00FD07ED">
        <w:rPr>
          <w:bCs/>
          <w:color w:val="auto"/>
          <w:sz w:val="28"/>
          <w:szCs w:val="28"/>
        </w:rPr>
        <w:t xml:space="preserve">5. Оценка устойчивости финансовых показателей </w:t>
      </w:r>
    </w:p>
    <w:p w:rsidR="002016BD" w:rsidRPr="00633FF2" w:rsidRDefault="002016BD" w:rsidP="002016BD">
      <w:pPr>
        <w:pStyle w:val="Default"/>
        <w:ind w:firstLine="709"/>
        <w:jc w:val="both"/>
        <w:rPr>
          <w:sz w:val="28"/>
          <w:szCs w:val="28"/>
        </w:rPr>
      </w:pPr>
      <w:r w:rsidRPr="00633FF2">
        <w:rPr>
          <w:sz w:val="28"/>
          <w:szCs w:val="28"/>
        </w:rPr>
        <w:t xml:space="preserve">Для оценки устойчивости финансовых показателей (коэффициентов) применяется метод анализа чувствительности – оценки </w:t>
      </w:r>
      <w:proofErr w:type="gramStart"/>
      <w:r w:rsidRPr="00633FF2">
        <w:rPr>
          <w:sz w:val="28"/>
          <w:szCs w:val="28"/>
        </w:rPr>
        <w:t>степени воздействия изменения ключевых факторов чувствительности</w:t>
      </w:r>
      <w:proofErr w:type="gramEnd"/>
      <w:r w:rsidRPr="00633FF2">
        <w:rPr>
          <w:sz w:val="28"/>
          <w:szCs w:val="28"/>
        </w:rPr>
        <w:t xml:space="preserve"> на результаты финансовых прогнозов. Если анализ чувствительности не позволяет измерить/проиллюстрировать отдельные риски, применяются иные методы, в том числе, расчет точки безубыточности, метод Монте-Карло, сценарный анализ, факторный анализ и т.п. </w:t>
      </w:r>
    </w:p>
    <w:p w:rsidR="002016BD" w:rsidRPr="00633FF2" w:rsidRDefault="002016BD" w:rsidP="002016BD">
      <w:pPr>
        <w:pStyle w:val="Default"/>
        <w:ind w:firstLine="709"/>
        <w:jc w:val="both"/>
        <w:rPr>
          <w:sz w:val="28"/>
          <w:szCs w:val="28"/>
        </w:rPr>
      </w:pPr>
      <w:r w:rsidRPr="00633FF2">
        <w:rPr>
          <w:sz w:val="28"/>
          <w:szCs w:val="28"/>
        </w:rPr>
        <w:t xml:space="preserve">К ключевым факторам чувствительности относятся допущения (исходные данные) финансовой модели, фактические значения которых могут значительно отклониться от значений, заложенных в финансовую модель. К типичным факторам чувствительности можно отнести: </w:t>
      </w:r>
    </w:p>
    <w:p w:rsidR="002016BD" w:rsidRPr="00633FF2" w:rsidRDefault="002016BD" w:rsidP="002016BD">
      <w:pPr>
        <w:pStyle w:val="Default"/>
        <w:numPr>
          <w:ilvl w:val="0"/>
          <w:numId w:val="24"/>
        </w:numPr>
        <w:suppressAutoHyphens w:val="0"/>
        <w:autoSpaceDN w:val="0"/>
        <w:adjustRightInd w:val="0"/>
        <w:ind w:left="0" w:firstLine="709"/>
        <w:jc w:val="both"/>
        <w:rPr>
          <w:sz w:val="28"/>
          <w:szCs w:val="28"/>
        </w:rPr>
      </w:pPr>
      <w:r w:rsidRPr="00633FF2">
        <w:rPr>
          <w:sz w:val="28"/>
          <w:szCs w:val="28"/>
        </w:rPr>
        <w:t xml:space="preserve">цены на готовую продукцию и тарифы на оказываемые услуги; </w:t>
      </w:r>
    </w:p>
    <w:p w:rsidR="002016BD" w:rsidRPr="00633FF2" w:rsidRDefault="002016BD" w:rsidP="002016BD">
      <w:pPr>
        <w:pStyle w:val="Default"/>
        <w:numPr>
          <w:ilvl w:val="0"/>
          <w:numId w:val="24"/>
        </w:numPr>
        <w:suppressAutoHyphens w:val="0"/>
        <w:autoSpaceDN w:val="0"/>
        <w:adjustRightInd w:val="0"/>
        <w:ind w:left="0" w:firstLine="709"/>
        <w:jc w:val="both"/>
        <w:rPr>
          <w:sz w:val="28"/>
          <w:szCs w:val="28"/>
        </w:rPr>
      </w:pPr>
      <w:r w:rsidRPr="00633FF2">
        <w:rPr>
          <w:sz w:val="28"/>
          <w:szCs w:val="28"/>
        </w:rPr>
        <w:t xml:space="preserve">объем продаж (интенсивность эксплуатации, число покупателей/пользователей и т.п.); </w:t>
      </w:r>
    </w:p>
    <w:p w:rsidR="002016BD" w:rsidRPr="00633FF2" w:rsidRDefault="002016BD" w:rsidP="002016BD">
      <w:pPr>
        <w:pStyle w:val="Default"/>
        <w:numPr>
          <w:ilvl w:val="0"/>
          <w:numId w:val="25"/>
        </w:numPr>
        <w:suppressAutoHyphens w:val="0"/>
        <w:autoSpaceDN w:val="0"/>
        <w:adjustRightInd w:val="0"/>
        <w:ind w:left="0" w:firstLine="709"/>
        <w:jc w:val="both"/>
        <w:rPr>
          <w:sz w:val="28"/>
          <w:szCs w:val="28"/>
        </w:rPr>
      </w:pPr>
      <w:r w:rsidRPr="00633FF2">
        <w:rPr>
          <w:sz w:val="28"/>
          <w:szCs w:val="28"/>
        </w:rPr>
        <w:t xml:space="preserve">объемы производства в разрезе видов продукции, оборачиваемости рабочего капитала; </w:t>
      </w:r>
    </w:p>
    <w:p w:rsidR="002016BD" w:rsidRPr="00633FF2" w:rsidRDefault="002016BD" w:rsidP="002016BD">
      <w:pPr>
        <w:pStyle w:val="Default"/>
        <w:numPr>
          <w:ilvl w:val="0"/>
          <w:numId w:val="25"/>
        </w:numPr>
        <w:suppressAutoHyphens w:val="0"/>
        <w:autoSpaceDN w:val="0"/>
        <w:adjustRightInd w:val="0"/>
        <w:ind w:left="0" w:firstLine="709"/>
        <w:jc w:val="both"/>
        <w:rPr>
          <w:sz w:val="28"/>
          <w:szCs w:val="28"/>
        </w:rPr>
      </w:pPr>
      <w:r w:rsidRPr="00633FF2">
        <w:rPr>
          <w:sz w:val="28"/>
          <w:szCs w:val="28"/>
        </w:rPr>
        <w:t>параметры финансирования по каждому существующему и новому кредиту, в том числе процентных ставок, льготных периодов, сроков погашения и т.п.;</w:t>
      </w:r>
    </w:p>
    <w:p w:rsidR="002016BD" w:rsidRPr="00633FF2" w:rsidRDefault="002016BD" w:rsidP="002016BD">
      <w:pPr>
        <w:pStyle w:val="Default"/>
        <w:numPr>
          <w:ilvl w:val="0"/>
          <w:numId w:val="25"/>
        </w:numPr>
        <w:suppressAutoHyphens w:val="0"/>
        <w:autoSpaceDN w:val="0"/>
        <w:adjustRightInd w:val="0"/>
        <w:ind w:left="0" w:firstLine="709"/>
        <w:jc w:val="both"/>
        <w:rPr>
          <w:sz w:val="28"/>
          <w:szCs w:val="28"/>
        </w:rPr>
      </w:pPr>
      <w:r w:rsidRPr="00633FF2">
        <w:rPr>
          <w:sz w:val="28"/>
          <w:szCs w:val="28"/>
        </w:rPr>
        <w:t xml:space="preserve">цены на основное сырьё и материалы, топливо, трудовые ресурсы; </w:t>
      </w:r>
    </w:p>
    <w:p w:rsidR="002016BD" w:rsidRPr="00633FF2" w:rsidRDefault="002016BD" w:rsidP="002016BD">
      <w:pPr>
        <w:pStyle w:val="Default"/>
        <w:numPr>
          <w:ilvl w:val="0"/>
          <w:numId w:val="25"/>
        </w:numPr>
        <w:suppressAutoHyphens w:val="0"/>
        <w:autoSpaceDN w:val="0"/>
        <w:adjustRightInd w:val="0"/>
        <w:ind w:left="0" w:firstLine="709"/>
        <w:jc w:val="both"/>
        <w:rPr>
          <w:sz w:val="28"/>
          <w:szCs w:val="28"/>
        </w:rPr>
      </w:pPr>
      <w:r w:rsidRPr="00633FF2">
        <w:rPr>
          <w:sz w:val="28"/>
          <w:szCs w:val="28"/>
        </w:rPr>
        <w:t xml:space="preserve">прогнозные темпы инфляции; </w:t>
      </w:r>
    </w:p>
    <w:p w:rsidR="002016BD" w:rsidRPr="00633FF2" w:rsidRDefault="002016BD" w:rsidP="002016BD">
      <w:pPr>
        <w:pStyle w:val="Default"/>
        <w:numPr>
          <w:ilvl w:val="0"/>
          <w:numId w:val="25"/>
        </w:numPr>
        <w:suppressAutoHyphens w:val="0"/>
        <w:autoSpaceDN w:val="0"/>
        <w:adjustRightInd w:val="0"/>
        <w:ind w:left="0" w:firstLine="709"/>
        <w:jc w:val="both"/>
        <w:rPr>
          <w:sz w:val="28"/>
          <w:szCs w:val="28"/>
        </w:rPr>
      </w:pPr>
      <w:r w:rsidRPr="00633FF2">
        <w:rPr>
          <w:sz w:val="28"/>
          <w:szCs w:val="28"/>
        </w:rPr>
        <w:t xml:space="preserve">обменные курсы валют. </w:t>
      </w:r>
    </w:p>
    <w:p w:rsidR="002016BD" w:rsidRPr="00633FF2" w:rsidRDefault="002016BD" w:rsidP="002016BD">
      <w:pPr>
        <w:pStyle w:val="Default"/>
        <w:suppressAutoHyphens w:val="0"/>
        <w:autoSpaceDN w:val="0"/>
        <w:adjustRightInd w:val="0"/>
        <w:ind w:firstLine="709"/>
        <w:jc w:val="both"/>
        <w:rPr>
          <w:sz w:val="28"/>
          <w:szCs w:val="28"/>
        </w:rPr>
      </w:pPr>
      <w:r w:rsidRPr="00633FF2">
        <w:rPr>
          <w:sz w:val="28"/>
          <w:szCs w:val="28"/>
        </w:rPr>
        <w:t xml:space="preserve">В обязательном порядке необходимо провести анализ чувствительности к изменению цены реализации продукта, цены ключевого ресурса и объёма продаж. </w:t>
      </w:r>
    </w:p>
    <w:p w:rsidR="002016BD" w:rsidRPr="00633FF2" w:rsidRDefault="002016BD" w:rsidP="002016BD">
      <w:pPr>
        <w:pStyle w:val="Default"/>
        <w:ind w:firstLine="709"/>
        <w:jc w:val="both"/>
        <w:rPr>
          <w:sz w:val="28"/>
          <w:szCs w:val="28"/>
        </w:rPr>
      </w:pPr>
      <w:r w:rsidRPr="00633FF2">
        <w:rPr>
          <w:sz w:val="28"/>
          <w:szCs w:val="28"/>
        </w:rPr>
        <w:t xml:space="preserve">К типичным результатам финансовых прогнозов, волатильность которых может быть </w:t>
      </w:r>
      <w:proofErr w:type="gramStart"/>
      <w:r w:rsidRPr="00633FF2">
        <w:rPr>
          <w:sz w:val="28"/>
          <w:szCs w:val="28"/>
        </w:rPr>
        <w:t>измерена</w:t>
      </w:r>
      <w:proofErr w:type="gramEnd"/>
      <w:r w:rsidRPr="00633FF2">
        <w:rPr>
          <w:sz w:val="28"/>
          <w:szCs w:val="28"/>
        </w:rPr>
        <w:t xml:space="preserve"> в ходе анализа чувствительности, относятся: </w:t>
      </w:r>
    </w:p>
    <w:p w:rsidR="002016BD" w:rsidRPr="00633FF2" w:rsidRDefault="002016BD" w:rsidP="002016BD">
      <w:pPr>
        <w:pStyle w:val="Default"/>
        <w:numPr>
          <w:ilvl w:val="0"/>
          <w:numId w:val="25"/>
        </w:numPr>
        <w:suppressAutoHyphens w:val="0"/>
        <w:autoSpaceDN w:val="0"/>
        <w:adjustRightInd w:val="0"/>
        <w:ind w:left="0" w:firstLine="709"/>
        <w:jc w:val="both"/>
        <w:rPr>
          <w:sz w:val="28"/>
          <w:szCs w:val="28"/>
        </w:rPr>
      </w:pPr>
      <w:r w:rsidRPr="00633FF2">
        <w:rPr>
          <w:sz w:val="28"/>
          <w:szCs w:val="28"/>
        </w:rPr>
        <w:t xml:space="preserve">показатели инвестиционной привлекательности; </w:t>
      </w:r>
    </w:p>
    <w:p w:rsidR="002016BD" w:rsidRPr="00633FF2" w:rsidRDefault="002016BD" w:rsidP="002016BD">
      <w:pPr>
        <w:pStyle w:val="Default"/>
        <w:numPr>
          <w:ilvl w:val="0"/>
          <w:numId w:val="25"/>
        </w:numPr>
        <w:suppressAutoHyphens w:val="0"/>
        <w:autoSpaceDN w:val="0"/>
        <w:adjustRightInd w:val="0"/>
        <w:ind w:left="0" w:firstLine="709"/>
        <w:jc w:val="both"/>
        <w:rPr>
          <w:sz w:val="28"/>
          <w:szCs w:val="28"/>
        </w:rPr>
      </w:pPr>
      <w:r w:rsidRPr="00633FF2">
        <w:rPr>
          <w:sz w:val="28"/>
          <w:szCs w:val="28"/>
        </w:rPr>
        <w:t xml:space="preserve">показатели финансовой устойчивости; </w:t>
      </w:r>
    </w:p>
    <w:p w:rsidR="002016BD" w:rsidRPr="00633FF2" w:rsidRDefault="002016BD" w:rsidP="002016BD">
      <w:pPr>
        <w:pStyle w:val="Default"/>
        <w:numPr>
          <w:ilvl w:val="0"/>
          <w:numId w:val="25"/>
        </w:numPr>
        <w:suppressAutoHyphens w:val="0"/>
        <w:autoSpaceDN w:val="0"/>
        <w:adjustRightInd w:val="0"/>
        <w:ind w:left="0" w:firstLine="709"/>
        <w:jc w:val="both"/>
        <w:rPr>
          <w:sz w:val="28"/>
          <w:szCs w:val="28"/>
        </w:rPr>
      </w:pPr>
      <w:r w:rsidRPr="00633FF2">
        <w:rPr>
          <w:sz w:val="28"/>
          <w:szCs w:val="28"/>
        </w:rPr>
        <w:t xml:space="preserve">срок возврата кредита; </w:t>
      </w:r>
    </w:p>
    <w:p w:rsidR="002016BD" w:rsidRDefault="002016BD" w:rsidP="002016BD">
      <w:pPr>
        <w:pStyle w:val="Default"/>
        <w:numPr>
          <w:ilvl w:val="0"/>
          <w:numId w:val="25"/>
        </w:numPr>
        <w:suppressAutoHyphens w:val="0"/>
        <w:autoSpaceDN w:val="0"/>
        <w:adjustRightInd w:val="0"/>
        <w:ind w:left="0" w:firstLine="709"/>
        <w:jc w:val="both"/>
        <w:rPr>
          <w:sz w:val="28"/>
          <w:szCs w:val="28"/>
        </w:rPr>
      </w:pPr>
      <w:r w:rsidRPr="00633FF2">
        <w:rPr>
          <w:sz w:val="28"/>
          <w:szCs w:val="28"/>
        </w:rPr>
        <w:t xml:space="preserve">иные показатели по усмотрению Заказчика. </w:t>
      </w:r>
    </w:p>
    <w:p w:rsidR="002016BD" w:rsidRDefault="002016BD" w:rsidP="002016BD">
      <w:pPr>
        <w:pStyle w:val="Default"/>
        <w:suppressAutoHyphens w:val="0"/>
        <w:autoSpaceDN w:val="0"/>
        <w:adjustRightInd w:val="0"/>
        <w:ind w:firstLine="709"/>
        <w:jc w:val="both"/>
        <w:rPr>
          <w:sz w:val="28"/>
          <w:szCs w:val="28"/>
        </w:rPr>
      </w:pPr>
    </w:p>
    <w:p w:rsidR="002016BD" w:rsidRPr="00FD07ED" w:rsidRDefault="002016BD" w:rsidP="002016BD">
      <w:pPr>
        <w:pStyle w:val="Default"/>
        <w:ind w:firstLine="709"/>
        <w:jc w:val="both"/>
        <w:outlineLvl w:val="3"/>
        <w:rPr>
          <w:bCs/>
          <w:color w:val="auto"/>
          <w:sz w:val="28"/>
          <w:szCs w:val="28"/>
        </w:rPr>
      </w:pPr>
      <w:r w:rsidRPr="00FD07ED">
        <w:rPr>
          <w:bCs/>
          <w:color w:val="auto"/>
          <w:sz w:val="28"/>
          <w:szCs w:val="28"/>
        </w:rPr>
        <w:t xml:space="preserve">6. Требования к описанию финансовой модели </w:t>
      </w:r>
    </w:p>
    <w:p w:rsidR="002016BD" w:rsidRPr="00272155" w:rsidRDefault="002016BD" w:rsidP="002016BD">
      <w:pPr>
        <w:pStyle w:val="Default"/>
        <w:ind w:firstLine="709"/>
        <w:jc w:val="both"/>
        <w:rPr>
          <w:sz w:val="28"/>
          <w:szCs w:val="28"/>
        </w:rPr>
      </w:pPr>
      <w:r w:rsidRPr="00272155">
        <w:rPr>
          <w:sz w:val="28"/>
          <w:szCs w:val="28"/>
        </w:rPr>
        <w:lastRenderedPageBreak/>
        <w:t xml:space="preserve">Описание финансовой модели оформляется в виде приложения к финансовой модели. В описание должны быть включены: </w:t>
      </w:r>
    </w:p>
    <w:p w:rsidR="002016BD" w:rsidRPr="00272155" w:rsidRDefault="002016BD" w:rsidP="002016BD">
      <w:pPr>
        <w:pStyle w:val="Default"/>
        <w:numPr>
          <w:ilvl w:val="0"/>
          <w:numId w:val="25"/>
        </w:numPr>
        <w:suppressAutoHyphens w:val="0"/>
        <w:autoSpaceDN w:val="0"/>
        <w:adjustRightInd w:val="0"/>
        <w:ind w:left="0" w:firstLine="709"/>
        <w:jc w:val="both"/>
        <w:rPr>
          <w:sz w:val="28"/>
          <w:szCs w:val="28"/>
        </w:rPr>
      </w:pPr>
      <w:r w:rsidRPr="00272155">
        <w:rPr>
          <w:sz w:val="28"/>
          <w:szCs w:val="28"/>
        </w:rPr>
        <w:t xml:space="preserve">описание структуры финансовой модели; </w:t>
      </w:r>
    </w:p>
    <w:p w:rsidR="002016BD" w:rsidRPr="00272155" w:rsidRDefault="002016BD" w:rsidP="002016BD">
      <w:pPr>
        <w:pStyle w:val="Default"/>
        <w:numPr>
          <w:ilvl w:val="0"/>
          <w:numId w:val="25"/>
        </w:numPr>
        <w:suppressAutoHyphens w:val="0"/>
        <w:autoSpaceDN w:val="0"/>
        <w:adjustRightInd w:val="0"/>
        <w:ind w:left="0" w:firstLine="709"/>
        <w:jc w:val="both"/>
        <w:rPr>
          <w:sz w:val="28"/>
          <w:szCs w:val="28"/>
        </w:rPr>
      </w:pPr>
      <w:r w:rsidRPr="00272155">
        <w:rPr>
          <w:sz w:val="28"/>
          <w:szCs w:val="28"/>
        </w:rPr>
        <w:t xml:space="preserve">описание механизма работы макросов, использованных в финансовой модели (если применимо); </w:t>
      </w:r>
    </w:p>
    <w:p w:rsidR="002016BD" w:rsidRPr="00272155" w:rsidRDefault="002016BD" w:rsidP="002016BD">
      <w:pPr>
        <w:pStyle w:val="Default"/>
        <w:numPr>
          <w:ilvl w:val="0"/>
          <w:numId w:val="25"/>
        </w:numPr>
        <w:suppressAutoHyphens w:val="0"/>
        <w:autoSpaceDN w:val="0"/>
        <w:adjustRightInd w:val="0"/>
        <w:ind w:left="0" w:firstLine="709"/>
        <w:jc w:val="both"/>
        <w:rPr>
          <w:sz w:val="28"/>
          <w:szCs w:val="28"/>
        </w:rPr>
      </w:pPr>
      <w:r w:rsidRPr="00272155">
        <w:rPr>
          <w:sz w:val="28"/>
          <w:szCs w:val="28"/>
        </w:rPr>
        <w:t xml:space="preserve">основные допущения (предположения) и исходные данные для финансовых прогнозов, с указанием источников информации, если они не приведены в приложении к финансовой модели; </w:t>
      </w:r>
    </w:p>
    <w:p w:rsidR="002016BD" w:rsidRPr="00272155" w:rsidRDefault="002016BD" w:rsidP="002016BD">
      <w:pPr>
        <w:pStyle w:val="Default"/>
        <w:numPr>
          <w:ilvl w:val="0"/>
          <w:numId w:val="25"/>
        </w:numPr>
        <w:suppressAutoHyphens w:val="0"/>
        <w:autoSpaceDN w:val="0"/>
        <w:adjustRightInd w:val="0"/>
        <w:ind w:left="0" w:firstLine="709"/>
        <w:jc w:val="both"/>
        <w:rPr>
          <w:sz w:val="28"/>
          <w:szCs w:val="28"/>
        </w:rPr>
      </w:pPr>
      <w:r w:rsidRPr="00272155">
        <w:rPr>
          <w:sz w:val="28"/>
          <w:szCs w:val="28"/>
        </w:rPr>
        <w:t xml:space="preserve">формулы расчета финансовых показателей (коэффициентов), если они не приведены в финансовой модели; </w:t>
      </w:r>
    </w:p>
    <w:p w:rsidR="002016BD" w:rsidRPr="00272155" w:rsidRDefault="002016BD" w:rsidP="002016BD">
      <w:pPr>
        <w:pStyle w:val="Default"/>
        <w:numPr>
          <w:ilvl w:val="0"/>
          <w:numId w:val="25"/>
        </w:numPr>
        <w:suppressAutoHyphens w:val="0"/>
        <w:autoSpaceDN w:val="0"/>
        <w:adjustRightInd w:val="0"/>
        <w:ind w:left="0" w:firstLine="709"/>
        <w:jc w:val="both"/>
        <w:rPr>
          <w:sz w:val="28"/>
          <w:szCs w:val="28"/>
        </w:rPr>
      </w:pPr>
      <w:r w:rsidRPr="00272155">
        <w:rPr>
          <w:sz w:val="28"/>
          <w:szCs w:val="28"/>
        </w:rPr>
        <w:t xml:space="preserve">контактные данные лиц, ответственных за предоставление разъяснений по финансовой модели; </w:t>
      </w:r>
    </w:p>
    <w:p w:rsidR="002016BD" w:rsidRPr="00272155" w:rsidRDefault="002016BD" w:rsidP="002016BD">
      <w:pPr>
        <w:pStyle w:val="Default"/>
        <w:numPr>
          <w:ilvl w:val="0"/>
          <w:numId w:val="25"/>
        </w:numPr>
        <w:suppressAutoHyphens w:val="0"/>
        <w:autoSpaceDN w:val="0"/>
        <w:adjustRightInd w:val="0"/>
        <w:ind w:left="0" w:firstLine="709"/>
        <w:jc w:val="both"/>
        <w:rPr>
          <w:sz w:val="28"/>
          <w:szCs w:val="28"/>
        </w:rPr>
      </w:pPr>
      <w:r w:rsidRPr="00272155">
        <w:rPr>
          <w:sz w:val="28"/>
          <w:szCs w:val="28"/>
        </w:rPr>
        <w:t xml:space="preserve">иная информация, необходимая для понимания структуры, принципов построения, механизма работы и иных особенностей финансовой модели. </w:t>
      </w:r>
    </w:p>
    <w:p w:rsidR="002016BD" w:rsidRPr="00633FF2" w:rsidRDefault="002016BD" w:rsidP="002016BD">
      <w:pPr>
        <w:pStyle w:val="Default"/>
        <w:suppressAutoHyphens w:val="0"/>
        <w:autoSpaceDN w:val="0"/>
        <w:adjustRightInd w:val="0"/>
        <w:ind w:firstLine="709"/>
        <w:jc w:val="both"/>
        <w:rPr>
          <w:sz w:val="28"/>
          <w:szCs w:val="28"/>
        </w:rPr>
      </w:pPr>
    </w:p>
    <w:p w:rsidR="002016BD" w:rsidRPr="00FD07ED" w:rsidRDefault="002016BD" w:rsidP="002016BD">
      <w:pPr>
        <w:pStyle w:val="Default"/>
        <w:ind w:firstLine="709"/>
        <w:jc w:val="both"/>
        <w:outlineLvl w:val="3"/>
        <w:rPr>
          <w:bCs/>
          <w:color w:val="auto"/>
          <w:sz w:val="28"/>
          <w:szCs w:val="28"/>
        </w:rPr>
      </w:pPr>
      <w:r w:rsidRPr="00FD07ED">
        <w:rPr>
          <w:bCs/>
          <w:color w:val="auto"/>
          <w:sz w:val="28"/>
          <w:szCs w:val="28"/>
        </w:rPr>
        <w:t>7. Требования к содержанию бизнес-плана развития Группы компаний</w:t>
      </w:r>
    </w:p>
    <w:p w:rsidR="002016BD" w:rsidRPr="00911F3D" w:rsidRDefault="002016BD" w:rsidP="002016BD">
      <w:pPr>
        <w:pStyle w:val="aff7"/>
        <w:numPr>
          <w:ilvl w:val="0"/>
          <w:numId w:val="28"/>
        </w:numPr>
        <w:ind w:left="0" w:firstLine="709"/>
        <w:jc w:val="both"/>
        <w:rPr>
          <w:sz w:val="28"/>
          <w:szCs w:val="28"/>
        </w:rPr>
      </w:pPr>
      <w:proofErr w:type="gramStart"/>
      <w:r w:rsidRPr="00911F3D">
        <w:rPr>
          <w:sz w:val="28"/>
          <w:szCs w:val="28"/>
        </w:rPr>
        <w:t>Резюме проекта – в сжатой форме содержит суть проекта и целесообразность его реализации, информацию об основных участниках проекта, результаты анализа потенциала рынка, стратегию реализации проекта, основные прогнозные финансовые показатели, общую стоимость проекта, общую потребность в финансировании и предполагаемые источники финансирования, ключевые факторы успеха и основные риски проекта (рекомендуется представить в виде SWOT- анализа), показатели эффективности проекта, а также иную необходимую ключевую</w:t>
      </w:r>
      <w:proofErr w:type="gramEnd"/>
      <w:r w:rsidRPr="00911F3D">
        <w:rPr>
          <w:sz w:val="28"/>
          <w:szCs w:val="28"/>
        </w:rPr>
        <w:t xml:space="preserve"> информацию по проекту.</w:t>
      </w:r>
    </w:p>
    <w:p w:rsidR="002016BD" w:rsidRPr="00911F3D" w:rsidRDefault="002016BD" w:rsidP="002016BD">
      <w:pPr>
        <w:pStyle w:val="aff7"/>
        <w:widowControl w:val="0"/>
        <w:numPr>
          <w:ilvl w:val="0"/>
          <w:numId w:val="28"/>
        </w:numPr>
        <w:suppressAutoHyphens w:val="0"/>
        <w:kinsoku w:val="0"/>
        <w:overflowPunct w:val="0"/>
        <w:autoSpaceDE w:val="0"/>
        <w:autoSpaceDN w:val="0"/>
        <w:adjustRightInd w:val="0"/>
        <w:snapToGrid w:val="0"/>
        <w:ind w:left="0" w:firstLine="709"/>
        <w:jc w:val="both"/>
        <w:rPr>
          <w:sz w:val="28"/>
          <w:szCs w:val="28"/>
        </w:rPr>
      </w:pPr>
      <w:r w:rsidRPr="00911F3D">
        <w:rPr>
          <w:sz w:val="28"/>
          <w:szCs w:val="28"/>
        </w:rPr>
        <w:t>Цели и задачи проекта – в данном разделе формулируются основные цели и задачи, достижению которых будет способствовать реализация проекта, а также рассматривается их соответствие стратегическим целям и задачам Заказчика.</w:t>
      </w:r>
    </w:p>
    <w:p w:rsidR="002016BD" w:rsidRDefault="002016BD" w:rsidP="002016BD">
      <w:pPr>
        <w:pStyle w:val="aff7"/>
        <w:widowControl w:val="0"/>
        <w:numPr>
          <w:ilvl w:val="2"/>
          <w:numId w:val="27"/>
        </w:numPr>
        <w:suppressAutoHyphens w:val="0"/>
        <w:kinsoku w:val="0"/>
        <w:overflowPunct w:val="0"/>
        <w:autoSpaceDE w:val="0"/>
        <w:autoSpaceDN w:val="0"/>
        <w:adjustRightInd w:val="0"/>
        <w:snapToGrid w:val="0"/>
        <w:ind w:left="0" w:firstLine="709"/>
        <w:jc w:val="both"/>
        <w:rPr>
          <w:sz w:val="28"/>
          <w:szCs w:val="28"/>
        </w:rPr>
      </w:pPr>
      <w:r>
        <w:rPr>
          <w:sz w:val="28"/>
          <w:szCs w:val="28"/>
        </w:rPr>
        <w:t>Анализ рынка - в разделе должен быть представлен анализ текущего состояния рынка сбыта (включая анализ конкурентной среды), для которого предназначена продукция и/или услуги, предусмотренные проектом, и прогнозы развития рынка на перспективу, совпадающую с горизонтом прогнозирования в финансовой модели.</w:t>
      </w:r>
    </w:p>
    <w:p w:rsidR="002016BD" w:rsidRDefault="002016BD" w:rsidP="002016BD">
      <w:pPr>
        <w:pStyle w:val="aff7"/>
        <w:widowControl w:val="0"/>
        <w:numPr>
          <w:ilvl w:val="2"/>
          <w:numId w:val="27"/>
        </w:numPr>
        <w:suppressAutoHyphens w:val="0"/>
        <w:kinsoku w:val="0"/>
        <w:overflowPunct w:val="0"/>
        <w:autoSpaceDE w:val="0"/>
        <w:autoSpaceDN w:val="0"/>
        <w:adjustRightInd w:val="0"/>
        <w:snapToGrid w:val="0"/>
        <w:ind w:left="0" w:firstLine="709"/>
        <w:jc w:val="both"/>
        <w:rPr>
          <w:sz w:val="28"/>
          <w:szCs w:val="28"/>
        </w:rPr>
      </w:pPr>
      <w:r>
        <w:rPr>
          <w:sz w:val="28"/>
          <w:szCs w:val="28"/>
        </w:rPr>
        <w:t>План продаж и стратегия маркетинга - в данном разделе отражается прогнозная динамика объема продаж и прогнозная доля рынка, а также стратегия по их достижению, в том числе, стратегия конкурентной борьбы.</w:t>
      </w:r>
    </w:p>
    <w:p w:rsidR="002016BD" w:rsidRDefault="002016BD" w:rsidP="002016BD">
      <w:pPr>
        <w:pStyle w:val="aff7"/>
        <w:widowControl w:val="0"/>
        <w:numPr>
          <w:ilvl w:val="2"/>
          <w:numId w:val="27"/>
        </w:numPr>
        <w:suppressAutoHyphens w:val="0"/>
        <w:kinsoku w:val="0"/>
        <w:overflowPunct w:val="0"/>
        <w:autoSpaceDE w:val="0"/>
        <w:autoSpaceDN w:val="0"/>
        <w:adjustRightInd w:val="0"/>
        <w:snapToGrid w:val="0"/>
        <w:ind w:left="0" w:firstLine="709"/>
        <w:jc w:val="both"/>
        <w:rPr>
          <w:sz w:val="28"/>
          <w:szCs w:val="28"/>
        </w:rPr>
      </w:pPr>
      <w:proofErr w:type="gramStart"/>
      <w:r>
        <w:rPr>
          <w:sz w:val="28"/>
          <w:szCs w:val="28"/>
        </w:rPr>
        <w:t xml:space="preserve">План производства (эксплуатации) – раздел содержит краткое описание производственного процесса (схемы производственных потоков) или бизнес-модели (описание основных бизнес-процессов) на операционной (эксплуатационной) стадии реализации проекта, краткое описание технологии производства (оказания услуг) и оборудования, которое будет использоваться </w:t>
      </w:r>
      <w:r>
        <w:rPr>
          <w:sz w:val="28"/>
          <w:szCs w:val="28"/>
        </w:rPr>
        <w:lastRenderedPageBreak/>
        <w:t>для производства продукции (оказания услуг), а также факторы, определившие их выбор, удельные затраты сырья и материалов, энергии, времени работы оборудования и персонала для осуществления ключевых бизнес-процессов.</w:t>
      </w:r>
      <w:proofErr w:type="gramEnd"/>
    </w:p>
    <w:p w:rsidR="002016BD" w:rsidRDefault="002016BD" w:rsidP="002016BD">
      <w:pPr>
        <w:pStyle w:val="aff7"/>
        <w:widowControl w:val="0"/>
        <w:numPr>
          <w:ilvl w:val="2"/>
          <w:numId w:val="27"/>
        </w:numPr>
        <w:suppressAutoHyphens w:val="0"/>
        <w:kinsoku w:val="0"/>
        <w:overflowPunct w:val="0"/>
        <w:autoSpaceDE w:val="0"/>
        <w:autoSpaceDN w:val="0"/>
        <w:adjustRightInd w:val="0"/>
        <w:snapToGrid w:val="0"/>
        <w:ind w:left="0" w:firstLine="709"/>
        <w:jc w:val="both"/>
        <w:rPr>
          <w:sz w:val="28"/>
          <w:szCs w:val="28"/>
        </w:rPr>
      </w:pPr>
      <w:r>
        <w:rPr>
          <w:sz w:val="28"/>
          <w:szCs w:val="28"/>
        </w:rPr>
        <w:t>Организационный план - в данном разделе приводиться временной график реализации проекта с указанием предполагаемого начала реализации проекта и продолжительности основных стадий (</w:t>
      </w:r>
      <w:proofErr w:type="spellStart"/>
      <w:r>
        <w:rPr>
          <w:sz w:val="28"/>
          <w:szCs w:val="28"/>
        </w:rPr>
        <w:t>предынвестиционная</w:t>
      </w:r>
      <w:proofErr w:type="spellEnd"/>
      <w:r>
        <w:rPr>
          <w:sz w:val="28"/>
          <w:szCs w:val="28"/>
        </w:rPr>
        <w:t>, инвестиционная/стадия ввода мощностей, операционная), а также промежуточных этапов.</w:t>
      </w:r>
    </w:p>
    <w:p w:rsidR="002016BD" w:rsidRDefault="002016BD" w:rsidP="002016BD">
      <w:pPr>
        <w:pStyle w:val="aff7"/>
        <w:widowControl w:val="0"/>
        <w:numPr>
          <w:ilvl w:val="2"/>
          <w:numId w:val="27"/>
        </w:numPr>
        <w:suppressAutoHyphens w:val="0"/>
        <w:kinsoku w:val="0"/>
        <w:overflowPunct w:val="0"/>
        <w:autoSpaceDE w:val="0"/>
        <w:autoSpaceDN w:val="0"/>
        <w:adjustRightInd w:val="0"/>
        <w:snapToGrid w:val="0"/>
        <w:ind w:left="0" w:firstLine="709"/>
        <w:jc w:val="both"/>
        <w:rPr>
          <w:sz w:val="28"/>
          <w:szCs w:val="28"/>
        </w:rPr>
      </w:pPr>
      <w:proofErr w:type="gramStart"/>
      <w:r>
        <w:rPr>
          <w:sz w:val="28"/>
          <w:szCs w:val="28"/>
        </w:rPr>
        <w:t>Финансовый план - в разделе должна быть представлена следующая информация: основные исходные данные, допущения и предпосылки, использованные для построения финансовых прогнозов; ключевые финансовые показатели (коэффициенты) по годам реализации проекта; прогнозная финансовая отчетность; общая потребность в финансировании (в разбивке по основным категориям инвестиционных затрат); предполагаемая структура источников финансирования; размер собственных средств, которые будут вложены в проект непосредственно Заказчиком;</w:t>
      </w:r>
      <w:proofErr w:type="gramEnd"/>
      <w:r>
        <w:rPr>
          <w:sz w:val="28"/>
          <w:szCs w:val="28"/>
        </w:rPr>
        <w:t xml:space="preserve"> размер средств, которые будут вложены в проект другими участниками; возможность внесения дополнительного (резервного) финансирования всеми участниками проекта; предполагаемый размер и форма заемного финансирования; предполагаемый график предоставления, обслуживания и возврата заемного финансирования; иная информация, в том числе графический материал, иллюстрирующий и детализирующий результаты финансовых прогнозов.</w:t>
      </w:r>
    </w:p>
    <w:p w:rsidR="002016BD" w:rsidRDefault="002016BD" w:rsidP="002016BD">
      <w:pPr>
        <w:pStyle w:val="aff7"/>
        <w:widowControl w:val="0"/>
        <w:numPr>
          <w:ilvl w:val="2"/>
          <w:numId w:val="27"/>
        </w:numPr>
        <w:suppressAutoHyphens w:val="0"/>
        <w:kinsoku w:val="0"/>
        <w:overflowPunct w:val="0"/>
        <w:autoSpaceDE w:val="0"/>
        <w:autoSpaceDN w:val="0"/>
        <w:adjustRightInd w:val="0"/>
        <w:snapToGrid w:val="0"/>
        <w:ind w:left="0" w:firstLine="709"/>
        <w:jc w:val="both"/>
        <w:rPr>
          <w:sz w:val="28"/>
          <w:szCs w:val="28"/>
        </w:rPr>
      </w:pPr>
      <w:r>
        <w:rPr>
          <w:sz w:val="28"/>
          <w:szCs w:val="28"/>
        </w:rPr>
        <w:t>Оценка показателей эффективности проекта – в разделе приводятся показатели оценки эффективности проекта, выполняется их анализ на соответствие нормативным значениям, предоставленным Заказчиком, и дается заключение о целесообразности реализации проекта.</w:t>
      </w:r>
    </w:p>
    <w:p w:rsidR="002016BD" w:rsidRDefault="002016BD" w:rsidP="002016BD">
      <w:pPr>
        <w:pStyle w:val="aff7"/>
        <w:widowControl w:val="0"/>
        <w:numPr>
          <w:ilvl w:val="2"/>
          <w:numId w:val="27"/>
        </w:numPr>
        <w:suppressAutoHyphens w:val="0"/>
        <w:kinsoku w:val="0"/>
        <w:overflowPunct w:val="0"/>
        <w:autoSpaceDE w:val="0"/>
        <w:autoSpaceDN w:val="0"/>
        <w:adjustRightInd w:val="0"/>
        <w:snapToGrid w:val="0"/>
        <w:ind w:left="0" w:firstLine="709"/>
        <w:jc w:val="both"/>
        <w:rPr>
          <w:sz w:val="28"/>
          <w:szCs w:val="28"/>
        </w:rPr>
      </w:pPr>
      <w:r>
        <w:rPr>
          <w:sz w:val="28"/>
          <w:szCs w:val="28"/>
        </w:rPr>
        <w:t>Анализ рисков проекта - раздел должен содержать типы и описание основных рисков по проекту, их оценку (качественную оценку величины риска и/или количественную оценку вероятности реализации риска и степени потенциального ущерба), способы управления рисками.</w:t>
      </w:r>
      <w:r w:rsidRPr="0032190E">
        <w:rPr>
          <w:sz w:val="28"/>
          <w:szCs w:val="28"/>
        </w:rPr>
        <w:t xml:space="preserve"> </w:t>
      </w:r>
      <w:r>
        <w:rPr>
          <w:sz w:val="28"/>
          <w:szCs w:val="28"/>
        </w:rPr>
        <w:t>Также при расчете денежных потоков проекта должен быть выполнен анализ чувствительности и/или сценарный анализ проекта.</w:t>
      </w:r>
    </w:p>
    <w:p w:rsidR="002016BD" w:rsidRDefault="002016BD" w:rsidP="002016BD">
      <w:pPr>
        <w:pStyle w:val="aff7"/>
        <w:widowControl w:val="0"/>
        <w:numPr>
          <w:ilvl w:val="2"/>
          <w:numId w:val="27"/>
        </w:numPr>
        <w:suppressAutoHyphens w:val="0"/>
        <w:kinsoku w:val="0"/>
        <w:overflowPunct w:val="0"/>
        <w:autoSpaceDE w:val="0"/>
        <w:autoSpaceDN w:val="0"/>
        <w:adjustRightInd w:val="0"/>
        <w:snapToGrid w:val="0"/>
        <w:ind w:left="0" w:firstLine="709"/>
        <w:jc w:val="both"/>
        <w:rPr>
          <w:sz w:val="28"/>
          <w:szCs w:val="28"/>
        </w:rPr>
      </w:pPr>
      <w:r>
        <w:rPr>
          <w:sz w:val="28"/>
          <w:szCs w:val="28"/>
        </w:rPr>
        <w:t>Приложения - материалы, иллюстрирующие, детализирующие или подтверждающие информацию, изложенную в основной части бизнес-плана.</w:t>
      </w:r>
    </w:p>
    <w:p w:rsidR="002016BD" w:rsidRDefault="002016BD" w:rsidP="006B4BA2">
      <w:pPr>
        <w:pStyle w:val="aff7"/>
        <w:widowControl w:val="0"/>
        <w:suppressAutoHyphens w:val="0"/>
        <w:kinsoku w:val="0"/>
        <w:overflowPunct w:val="0"/>
        <w:autoSpaceDE w:val="0"/>
        <w:autoSpaceDN w:val="0"/>
        <w:adjustRightInd w:val="0"/>
        <w:snapToGrid w:val="0"/>
        <w:ind w:left="709"/>
        <w:jc w:val="both"/>
        <w:rPr>
          <w:sz w:val="28"/>
          <w:szCs w:val="28"/>
        </w:rPr>
      </w:pPr>
    </w:p>
    <w:p w:rsidR="00367767" w:rsidRDefault="002016BD" w:rsidP="00FD07ED">
      <w:pPr>
        <w:tabs>
          <w:tab w:val="num" w:pos="1070"/>
        </w:tabs>
        <w:ind w:firstLine="709"/>
        <w:jc w:val="both"/>
        <w:outlineLvl w:val="2"/>
        <w:rPr>
          <w:b/>
          <w:sz w:val="28"/>
          <w:szCs w:val="28"/>
        </w:rPr>
      </w:pPr>
      <w:r>
        <w:rPr>
          <w:b/>
          <w:sz w:val="28"/>
          <w:szCs w:val="28"/>
        </w:rPr>
        <w:t>Блок 5.</w:t>
      </w:r>
      <w:r w:rsidR="00623194" w:rsidRPr="00FD07ED">
        <w:rPr>
          <w:sz w:val="28"/>
          <w:szCs w:val="28"/>
        </w:rPr>
        <w:t xml:space="preserve"> </w:t>
      </w:r>
      <w:proofErr w:type="gramStart"/>
      <w:r w:rsidR="00623194" w:rsidRPr="005541B7">
        <w:rPr>
          <w:sz w:val="28"/>
          <w:szCs w:val="28"/>
        </w:rPr>
        <w:t>Объем оказания услуг</w:t>
      </w:r>
      <w:r w:rsidR="004B2A80" w:rsidRPr="005541B7">
        <w:rPr>
          <w:sz w:val="28"/>
          <w:szCs w:val="28"/>
        </w:rPr>
        <w:t xml:space="preserve"> по</w:t>
      </w:r>
      <w:r w:rsidR="00623194" w:rsidRPr="006B4BA2">
        <w:rPr>
          <w:sz w:val="28"/>
          <w:szCs w:val="28"/>
        </w:rPr>
        <w:t xml:space="preserve"> </w:t>
      </w:r>
      <w:r w:rsidR="000D0989" w:rsidRPr="006B4BA2">
        <w:rPr>
          <w:sz w:val="28"/>
          <w:szCs w:val="28"/>
        </w:rPr>
        <w:t>юридической</w:t>
      </w:r>
      <w:r w:rsidR="004B2A80" w:rsidRPr="006B4BA2">
        <w:rPr>
          <w:sz w:val="28"/>
          <w:szCs w:val="28"/>
        </w:rPr>
        <w:t> поддержк</w:t>
      </w:r>
      <w:r w:rsidR="000D0989" w:rsidRPr="006B4BA2">
        <w:rPr>
          <w:sz w:val="28"/>
          <w:szCs w:val="28"/>
        </w:rPr>
        <w:t>е</w:t>
      </w:r>
      <w:r w:rsidR="004B2A80" w:rsidRPr="006B4BA2">
        <w:rPr>
          <w:sz w:val="28"/>
          <w:szCs w:val="28"/>
        </w:rPr>
        <w:t xml:space="preserve"> в процессе обсуждения сделки по приобретению пакета акций/доли в уставном капитале </w:t>
      </w:r>
      <w:r w:rsidR="00F7770E">
        <w:rPr>
          <w:sz w:val="28"/>
          <w:szCs w:val="28"/>
        </w:rPr>
        <w:t xml:space="preserve">Целевой </w:t>
      </w:r>
      <w:r w:rsidR="004B2A80" w:rsidRPr="006B4BA2">
        <w:rPr>
          <w:sz w:val="28"/>
          <w:szCs w:val="28"/>
        </w:rPr>
        <w:t xml:space="preserve">компании на основании результатов работы, проведенной в ходе </w:t>
      </w:r>
      <w:r w:rsidR="000D0989" w:rsidRPr="006B4BA2">
        <w:rPr>
          <w:sz w:val="28"/>
          <w:szCs w:val="28"/>
        </w:rPr>
        <w:t>проведени</w:t>
      </w:r>
      <w:r w:rsidR="00367767" w:rsidRPr="006B4BA2">
        <w:rPr>
          <w:sz w:val="28"/>
          <w:szCs w:val="28"/>
        </w:rPr>
        <w:t>я Проверок, разработки финансовой модели, бизнес-плана развития Группы компаний, проведения оценки рыночной стоимости пакета акций/доли в уставном капитале Целевой компании</w:t>
      </w:r>
      <w:r w:rsidR="00F7770E">
        <w:rPr>
          <w:sz w:val="28"/>
          <w:szCs w:val="28"/>
        </w:rPr>
        <w:t xml:space="preserve"> (далее – Юридическая поддержка)</w:t>
      </w:r>
      <w:r w:rsidR="00367767" w:rsidRPr="006B4BA2">
        <w:rPr>
          <w:sz w:val="28"/>
          <w:szCs w:val="28"/>
        </w:rPr>
        <w:t>.</w:t>
      </w:r>
      <w:proofErr w:type="gramEnd"/>
    </w:p>
    <w:p w:rsidR="002016BD" w:rsidRPr="006B4BA2" w:rsidRDefault="002016BD" w:rsidP="00FD07ED">
      <w:pPr>
        <w:tabs>
          <w:tab w:val="num" w:pos="1070"/>
        </w:tabs>
        <w:ind w:firstLine="709"/>
        <w:jc w:val="both"/>
        <w:outlineLvl w:val="2"/>
        <w:rPr>
          <w:b/>
          <w:sz w:val="28"/>
          <w:szCs w:val="28"/>
        </w:rPr>
      </w:pPr>
    </w:p>
    <w:p w:rsidR="0059088E" w:rsidRPr="005D08A8" w:rsidRDefault="0059088E" w:rsidP="00A4662D">
      <w:pPr>
        <w:widowControl w:val="0"/>
        <w:tabs>
          <w:tab w:val="left" w:pos="851"/>
        </w:tabs>
        <w:ind w:firstLine="709"/>
        <w:jc w:val="both"/>
        <w:rPr>
          <w:sz w:val="28"/>
          <w:szCs w:val="28"/>
        </w:rPr>
      </w:pPr>
      <w:r w:rsidRPr="005D08A8">
        <w:rPr>
          <w:sz w:val="28"/>
          <w:szCs w:val="28"/>
        </w:rPr>
        <w:t>В рамках оказания услуг по</w:t>
      </w:r>
      <w:r w:rsidR="00F7770E">
        <w:rPr>
          <w:sz w:val="28"/>
          <w:szCs w:val="28"/>
        </w:rPr>
        <w:t xml:space="preserve"> Юридической поддержке</w:t>
      </w:r>
      <w:r w:rsidRPr="005D08A8">
        <w:rPr>
          <w:sz w:val="28"/>
          <w:szCs w:val="28"/>
        </w:rPr>
        <w:t xml:space="preserve"> Исполнитель будет </w:t>
      </w:r>
      <w:r w:rsidRPr="005D08A8">
        <w:rPr>
          <w:sz w:val="28"/>
          <w:szCs w:val="28"/>
        </w:rPr>
        <w:lastRenderedPageBreak/>
        <w:t>оказывать Заказчику следующие услуги</w:t>
      </w:r>
      <w:r w:rsidR="00623194">
        <w:rPr>
          <w:sz w:val="28"/>
          <w:szCs w:val="28"/>
        </w:rPr>
        <w:t>:</w:t>
      </w:r>
    </w:p>
    <w:p w:rsidR="0059088E" w:rsidRPr="00F657F6" w:rsidRDefault="0059088E" w:rsidP="006B4BA2">
      <w:pPr>
        <w:pStyle w:val="aff7"/>
        <w:widowControl w:val="0"/>
        <w:numPr>
          <w:ilvl w:val="2"/>
          <w:numId w:val="27"/>
        </w:numPr>
        <w:suppressAutoHyphens w:val="0"/>
        <w:kinsoku w:val="0"/>
        <w:overflowPunct w:val="0"/>
        <w:autoSpaceDE w:val="0"/>
        <w:autoSpaceDN w:val="0"/>
        <w:adjustRightInd w:val="0"/>
        <w:snapToGrid w:val="0"/>
        <w:ind w:left="0" w:firstLine="709"/>
        <w:jc w:val="both"/>
        <w:rPr>
          <w:sz w:val="28"/>
          <w:szCs w:val="28"/>
        </w:rPr>
      </w:pPr>
      <w:r w:rsidRPr="00F657F6">
        <w:rPr>
          <w:sz w:val="28"/>
          <w:szCs w:val="28"/>
        </w:rPr>
        <w:t xml:space="preserve">Разработка плана мероприятий по минимизации рисков, выявленных в ходе проведения финансовой, налоговой и юридической проверок и которые Заказчик сочтет существенными. </w:t>
      </w:r>
    </w:p>
    <w:p w:rsidR="0059088E" w:rsidRPr="00F657F6" w:rsidRDefault="006A34FA" w:rsidP="006B4BA2">
      <w:pPr>
        <w:pStyle w:val="aff7"/>
        <w:widowControl w:val="0"/>
        <w:numPr>
          <w:ilvl w:val="2"/>
          <w:numId w:val="27"/>
        </w:numPr>
        <w:suppressAutoHyphens w:val="0"/>
        <w:kinsoku w:val="0"/>
        <w:overflowPunct w:val="0"/>
        <w:autoSpaceDE w:val="0"/>
        <w:autoSpaceDN w:val="0"/>
        <w:adjustRightInd w:val="0"/>
        <w:snapToGrid w:val="0"/>
        <w:ind w:left="0" w:firstLine="709"/>
        <w:jc w:val="both"/>
        <w:rPr>
          <w:sz w:val="28"/>
          <w:szCs w:val="28"/>
        </w:rPr>
      </w:pPr>
      <w:proofErr w:type="gramStart"/>
      <w:r w:rsidRPr="00BD4A3C">
        <w:rPr>
          <w:sz w:val="28"/>
          <w:szCs w:val="28"/>
        </w:rPr>
        <w:t xml:space="preserve">Подготовка совместно с </w:t>
      </w:r>
      <w:r>
        <w:rPr>
          <w:sz w:val="28"/>
          <w:szCs w:val="28"/>
        </w:rPr>
        <w:t>З</w:t>
      </w:r>
      <w:r w:rsidRPr="00BD4A3C">
        <w:rPr>
          <w:sz w:val="28"/>
          <w:szCs w:val="28"/>
        </w:rPr>
        <w:t xml:space="preserve">аказчиком первичных форм юридически обязывающих документов по сделке, которые стороны сочтут необходимыми (договоры купли-продажи, договоры финансирования, договоры по обеспечению обязательств и т.д.) и дальнейшее участие в обсуждениях сторон в отношении результатов Проверок, обсуждениях по согласованию условий Сделки и в ходе ее исполнения и закрытия (в течение </w:t>
      </w:r>
      <w:r w:rsidR="007A645B">
        <w:rPr>
          <w:sz w:val="28"/>
          <w:szCs w:val="28"/>
        </w:rPr>
        <w:t>60</w:t>
      </w:r>
      <w:r w:rsidRPr="00BD4A3C">
        <w:rPr>
          <w:sz w:val="28"/>
          <w:szCs w:val="28"/>
        </w:rPr>
        <w:t xml:space="preserve"> (</w:t>
      </w:r>
      <w:r w:rsidR="007A645B">
        <w:rPr>
          <w:sz w:val="28"/>
          <w:szCs w:val="28"/>
        </w:rPr>
        <w:t>шестидесяти</w:t>
      </w:r>
      <w:r w:rsidRPr="00BD4A3C">
        <w:rPr>
          <w:sz w:val="28"/>
          <w:szCs w:val="28"/>
        </w:rPr>
        <w:t>)</w:t>
      </w:r>
      <w:r w:rsidR="001614BD">
        <w:rPr>
          <w:sz w:val="28"/>
          <w:szCs w:val="28"/>
        </w:rPr>
        <w:t xml:space="preserve"> </w:t>
      </w:r>
      <w:r w:rsidR="007A645B">
        <w:rPr>
          <w:sz w:val="28"/>
          <w:szCs w:val="28"/>
        </w:rPr>
        <w:t>календарных дней</w:t>
      </w:r>
      <w:r w:rsidRPr="00BD4A3C">
        <w:rPr>
          <w:sz w:val="28"/>
          <w:szCs w:val="28"/>
        </w:rPr>
        <w:t xml:space="preserve"> после окончания </w:t>
      </w:r>
      <w:r w:rsidR="000937BC">
        <w:rPr>
          <w:sz w:val="28"/>
          <w:szCs w:val="28"/>
        </w:rPr>
        <w:t>юридической проверки</w:t>
      </w:r>
      <w:r w:rsidR="000D651E">
        <w:rPr>
          <w:sz w:val="28"/>
          <w:szCs w:val="28"/>
        </w:rPr>
        <w:t>)</w:t>
      </w:r>
      <w:r w:rsidRPr="00BD4A3C">
        <w:rPr>
          <w:sz w:val="28"/>
          <w:szCs w:val="28"/>
        </w:rPr>
        <w:t xml:space="preserve"> и при</w:t>
      </w:r>
      <w:proofErr w:type="gramEnd"/>
      <w:r w:rsidRPr="00BD4A3C">
        <w:rPr>
          <w:sz w:val="28"/>
          <w:szCs w:val="28"/>
        </w:rPr>
        <w:t xml:space="preserve"> </w:t>
      </w:r>
      <w:proofErr w:type="gramStart"/>
      <w:r w:rsidRPr="00BD4A3C">
        <w:rPr>
          <w:sz w:val="28"/>
          <w:szCs w:val="28"/>
        </w:rPr>
        <w:t>наличии</w:t>
      </w:r>
      <w:proofErr w:type="gramEnd"/>
      <w:r w:rsidRPr="00BD4A3C">
        <w:rPr>
          <w:sz w:val="28"/>
          <w:szCs w:val="28"/>
        </w:rPr>
        <w:t xml:space="preserve"> надлежащим образом авторизованных </w:t>
      </w:r>
      <w:r w:rsidR="00F7770E">
        <w:rPr>
          <w:sz w:val="28"/>
          <w:szCs w:val="28"/>
        </w:rPr>
        <w:t>З</w:t>
      </w:r>
      <w:r w:rsidRPr="00BD4A3C">
        <w:rPr>
          <w:sz w:val="28"/>
          <w:szCs w:val="28"/>
        </w:rPr>
        <w:t>аказчиком и подтвержденных стороной Продавца условий и формата такого обсуждения с учетом требований Исполнителя по управлению рисками</w:t>
      </w:r>
      <w:r w:rsidR="0059088E" w:rsidRPr="00F657F6">
        <w:rPr>
          <w:sz w:val="28"/>
          <w:szCs w:val="28"/>
        </w:rPr>
        <w:t xml:space="preserve">. </w:t>
      </w:r>
    </w:p>
    <w:p w:rsidR="0059088E" w:rsidRPr="00F657F6" w:rsidRDefault="0059088E" w:rsidP="006B4BA2">
      <w:pPr>
        <w:pStyle w:val="aff7"/>
        <w:widowControl w:val="0"/>
        <w:numPr>
          <w:ilvl w:val="2"/>
          <w:numId w:val="27"/>
        </w:numPr>
        <w:suppressAutoHyphens w:val="0"/>
        <w:kinsoku w:val="0"/>
        <w:overflowPunct w:val="0"/>
        <w:autoSpaceDE w:val="0"/>
        <w:autoSpaceDN w:val="0"/>
        <w:adjustRightInd w:val="0"/>
        <w:snapToGrid w:val="0"/>
        <w:ind w:left="0" w:firstLine="709"/>
        <w:jc w:val="both"/>
        <w:rPr>
          <w:sz w:val="28"/>
          <w:szCs w:val="28"/>
        </w:rPr>
      </w:pPr>
      <w:r w:rsidRPr="00F657F6">
        <w:rPr>
          <w:sz w:val="28"/>
          <w:szCs w:val="28"/>
        </w:rPr>
        <w:t xml:space="preserve">Анализ представленной Заказчиком структуры Сделки на предмет выявления и минимизации юридических и налоговых рисков по Сделке. </w:t>
      </w:r>
    </w:p>
    <w:p w:rsidR="0059088E" w:rsidRPr="00F657F6" w:rsidRDefault="0059088E" w:rsidP="006B4BA2">
      <w:pPr>
        <w:pStyle w:val="aff7"/>
        <w:widowControl w:val="0"/>
        <w:numPr>
          <w:ilvl w:val="2"/>
          <w:numId w:val="27"/>
        </w:numPr>
        <w:suppressAutoHyphens w:val="0"/>
        <w:kinsoku w:val="0"/>
        <w:overflowPunct w:val="0"/>
        <w:autoSpaceDE w:val="0"/>
        <w:autoSpaceDN w:val="0"/>
        <w:adjustRightInd w:val="0"/>
        <w:snapToGrid w:val="0"/>
        <w:ind w:left="0" w:firstLine="709"/>
        <w:jc w:val="both"/>
        <w:rPr>
          <w:sz w:val="28"/>
          <w:szCs w:val="28"/>
        </w:rPr>
      </w:pPr>
      <w:r w:rsidRPr="00F657F6">
        <w:rPr>
          <w:sz w:val="28"/>
          <w:szCs w:val="28"/>
        </w:rPr>
        <w:t>Предоставление комментариев в отношении финансовых, налоговых и юридических вопросов, которые должны быть включены в договор купли-продажи, включая гарантии, механизм расчета корректировок цены сделки, обязательства по возмещению убытков (</w:t>
      </w:r>
      <w:proofErr w:type="spellStart"/>
      <w:r w:rsidRPr="00845F4A">
        <w:rPr>
          <w:sz w:val="28"/>
          <w:szCs w:val="28"/>
        </w:rPr>
        <w:t>indemnity</w:t>
      </w:r>
      <w:proofErr w:type="spellEnd"/>
      <w:r w:rsidRPr="00F657F6">
        <w:rPr>
          <w:sz w:val="28"/>
          <w:szCs w:val="28"/>
        </w:rPr>
        <w:t xml:space="preserve">), формулировки по гарантиям и заверениям и т.д. </w:t>
      </w:r>
    </w:p>
    <w:p w:rsidR="0059088E" w:rsidRPr="00F657F6" w:rsidRDefault="00823418" w:rsidP="006B4BA2">
      <w:pPr>
        <w:pStyle w:val="aff7"/>
        <w:widowControl w:val="0"/>
        <w:numPr>
          <w:ilvl w:val="2"/>
          <w:numId w:val="27"/>
        </w:numPr>
        <w:suppressAutoHyphens w:val="0"/>
        <w:kinsoku w:val="0"/>
        <w:overflowPunct w:val="0"/>
        <w:autoSpaceDE w:val="0"/>
        <w:autoSpaceDN w:val="0"/>
        <w:adjustRightInd w:val="0"/>
        <w:snapToGrid w:val="0"/>
        <w:ind w:left="0" w:firstLine="709"/>
        <w:jc w:val="both"/>
        <w:rPr>
          <w:sz w:val="28"/>
          <w:szCs w:val="28"/>
        </w:rPr>
      </w:pPr>
      <w:r w:rsidRPr="00BD4A3C">
        <w:rPr>
          <w:sz w:val="28"/>
          <w:szCs w:val="28"/>
        </w:rPr>
        <w:t>Содействие в п</w:t>
      </w:r>
      <w:r w:rsidR="0059088E" w:rsidRPr="00F657F6">
        <w:rPr>
          <w:sz w:val="28"/>
          <w:szCs w:val="28"/>
        </w:rPr>
        <w:t>одготовк</w:t>
      </w:r>
      <w:r>
        <w:rPr>
          <w:sz w:val="28"/>
          <w:szCs w:val="28"/>
        </w:rPr>
        <w:t>е</w:t>
      </w:r>
      <w:r w:rsidR="0059088E" w:rsidRPr="00F657F6">
        <w:rPr>
          <w:sz w:val="28"/>
          <w:szCs w:val="28"/>
        </w:rPr>
        <w:t xml:space="preserve"> пакета юридически обязывающих документов по сделке, которые стороны сочтут необходимыми (договоры купли-продажи, договоры финансирования, договоры по обеспечению обязательств и т.д.). </w:t>
      </w:r>
    </w:p>
    <w:p w:rsidR="0059088E" w:rsidRPr="00845F4A" w:rsidRDefault="0059088E" w:rsidP="006B4BA2">
      <w:pPr>
        <w:pStyle w:val="aff7"/>
        <w:widowControl w:val="0"/>
        <w:numPr>
          <w:ilvl w:val="2"/>
          <w:numId w:val="27"/>
        </w:numPr>
        <w:suppressAutoHyphens w:val="0"/>
        <w:kinsoku w:val="0"/>
        <w:overflowPunct w:val="0"/>
        <w:autoSpaceDE w:val="0"/>
        <w:autoSpaceDN w:val="0"/>
        <w:adjustRightInd w:val="0"/>
        <w:snapToGrid w:val="0"/>
        <w:ind w:left="0" w:firstLine="709"/>
        <w:jc w:val="both"/>
        <w:rPr>
          <w:sz w:val="28"/>
          <w:szCs w:val="28"/>
        </w:rPr>
      </w:pPr>
      <w:r w:rsidRPr="00845F4A">
        <w:rPr>
          <w:sz w:val="28"/>
          <w:szCs w:val="28"/>
        </w:rPr>
        <w:t xml:space="preserve">Подготовка сопутствующей документации для оформления сделки и соблюдения требуемых регистрационных формальностей (доверенности, корпоративные одобрения, письма о раскрытии информации, отчеты о закрытии сделки и т.п.). </w:t>
      </w:r>
    </w:p>
    <w:p w:rsidR="0059088E" w:rsidRPr="00F657F6" w:rsidRDefault="0059088E" w:rsidP="006B4BA2">
      <w:pPr>
        <w:pStyle w:val="aff7"/>
        <w:widowControl w:val="0"/>
        <w:numPr>
          <w:ilvl w:val="2"/>
          <w:numId w:val="27"/>
        </w:numPr>
        <w:suppressAutoHyphens w:val="0"/>
        <w:kinsoku w:val="0"/>
        <w:overflowPunct w:val="0"/>
        <w:autoSpaceDE w:val="0"/>
        <w:autoSpaceDN w:val="0"/>
        <w:adjustRightInd w:val="0"/>
        <w:snapToGrid w:val="0"/>
        <w:ind w:left="0" w:firstLine="709"/>
        <w:jc w:val="both"/>
        <w:rPr>
          <w:sz w:val="28"/>
          <w:szCs w:val="28"/>
        </w:rPr>
      </w:pPr>
      <w:r w:rsidRPr="00F657F6">
        <w:rPr>
          <w:sz w:val="28"/>
          <w:szCs w:val="28"/>
        </w:rPr>
        <w:t xml:space="preserve">Разработка проекта устава </w:t>
      </w:r>
      <w:r w:rsidR="00444E21" w:rsidRPr="00F657F6">
        <w:rPr>
          <w:sz w:val="28"/>
          <w:szCs w:val="28"/>
        </w:rPr>
        <w:t xml:space="preserve">Целевой компании </w:t>
      </w:r>
      <w:r w:rsidRPr="00F657F6">
        <w:rPr>
          <w:sz w:val="28"/>
          <w:szCs w:val="28"/>
        </w:rPr>
        <w:t xml:space="preserve">в соответствии с требованиями Заказчика, разработка корпоративного договора/соглашения о реализации прав </w:t>
      </w:r>
      <w:r w:rsidR="00F7770E">
        <w:rPr>
          <w:sz w:val="28"/>
          <w:szCs w:val="28"/>
        </w:rPr>
        <w:t>участников/</w:t>
      </w:r>
      <w:r w:rsidRPr="00F657F6">
        <w:rPr>
          <w:sz w:val="28"/>
          <w:szCs w:val="28"/>
        </w:rPr>
        <w:t xml:space="preserve">акционеров. </w:t>
      </w:r>
    </w:p>
    <w:p w:rsidR="0059088E" w:rsidRPr="00F657F6" w:rsidRDefault="00324F13" w:rsidP="006B4BA2">
      <w:pPr>
        <w:pStyle w:val="aff7"/>
        <w:widowControl w:val="0"/>
        <w:numPr>
          <w:ilvl w:val="2"/>
          <w:numId w:val="27"/>
        </w:numPr>
        <w:suppressAutoHyphens w:val="0"/>
        <w:kinsoku w:val="0"/>
        <w:overflowPunct w:val="0"/>
        <w:autoSpaceDE w:val="0"/>
        <w:autoSpaceDN w:val="0"/>
        <w:adjustRightInd w:val="0"/>
        <w:snapToGrid w:val="0"/>
        <w:ind w:left="0" w:firstLine="709"/>
        <w:jc w:val="both"/>
        <w:rPr>
          <w:sz w:val="28"/>
          <w:szCs w:val="28"/>
        </w:rPr>
      </w:pPr>
      <w:r w:rsidRPr="00F657F6">
        <w:rPr>
          <w:sz w:val="28"/>
          <w:szCs w:val="28"/>
        </w:rPr>
        <w:t xml:space="preserve">Проверка планируемой сделки на предмет необходимости получения предварительного согласия антимонопольного органа на ее совершение. Содействие в получении необходимых одобрений и согласований в антимонопольных органах. </w:t>
      </w:r>
    </w:p>
    <w:p w:rsidR="0059088E" w:rsidRPr="00F657F6" w:rsidRDefault="0059088E" w:rsidP="006B4BA2">
      <w:pPr>
        <w:pStyle w:val="aff7"/>
        <w:widowControl w:val="0"/>
        <w:numPr>
          <w:ilvl w:val="2"/>
          <w:numId w:val="27"/>
        </w:numPr>
        <w:suppressAutoHyphens w:val="0"/>
        <w:kinsoku w:val="0"/>
        <w:overflowPunct w:val="0"/>
        <w:autoSpaceDE w:val="0"/>
        <w:autoSpaceDN w:val="0"/>
        <w:adjustRightInd w:val="0"/>
        <w:snapToGrid w:val="0"/>
        <w:ind w:left="0" w:firstLine="709"/>
        <w:jc w:val="both"/>
        <w:rPr>
          <w:sz w:val="28"/>
          <w:szCs w:val="28"/>
        </w:rPr>
      </w:pPr>
      <w:r w:rsidRPr="00F657F6">
        <w:rPr>
          <w:sz w:val="28"/>
          <w:szCs w:val="28"/>
        </w:rPr>
        <w:t>Предоставление письменных и устных консультаций Заказчику по вопросам структурирования и реализации сделки, применения законодательства</w:t>
      </w:r>
      <w:r w:rsidR="00823418">
        <w:rPr>
          <w:sz w:val="28"/>
          <w:szCs w:val="28"/>
        </w:rPr>
        <w:t xml:space="preserve"> </w:t>
      </w:r>
      <w:r w:rsidR="00823418" w:rsidRPr="00BD4A3C">
        <w:rPr>
          <w:sz w:val="28"/>
          <w:szCs w:val="28"/>
        </w:rPr>
        <w:t xml:space="preserve">по вопросам, находящимся в рамках данного </w:t>
      </w:r>
      <w:r w:rsidR="00823418">
        <w:rPr>
          <w:sz w:val="28"/>
          <w:szCs w:val="28"/>
        </w:rPr>
        <w:t>Т</w:t>
      </w:r>
      <w:r w:rsidR="00823418" w:rsidRPr="00BD4A3C">
        <w:rPr>
          <w:sz w:val="28"/>
          <w:szCs w:val="28"/>
        </w:rPr>
        <w:t>ехнического задания</w:t>
      </w:r>
      <w:r w:rsidRPr="00F657F6">
        <w:rPr>
          <w:sz w:val="28"/>
          <w:szCs w:val="28"/>
        </w:rPr>
        <w:t>.</w:t>
      </w:r>
    </w:p>
    <w:p w:rsidR="00272155" w:rsidRDefault="00272155" w:rsidP="00A4662D">
      <w:pPr>
        <w:ind w:firstLine="709"/>
        <w:jc w:val="both"/>
      </w:pPr>
    </w:p>
    <w:p w:rsidR="00EB0776" w:rsidRPr="009539CE" w:rsidRDefault="00EB0776" w:rsidP="006B4BA2">
      <w:pPr>
        <w:pStyle w:val="2"/>
        <w:numPr>
          <w:ilvl w:val="0"/>
          <w:numId w:val="33"/>
        </w:numPr>
        <w:spacing w:before="0" w:after="0"/>
        <w:ind w:left="0" w:firstLine="709"/>
        <w:jc w:val="both"/>
        <w:rPr>
          <w:rFonts w:cs="Times New Roman"/>
          <w:i w:val="0"/>
          <w:iCs w:val="0"/>
        </w:rPr>
      </w:pPr>
      <w:r w:rsidRPr="009539CE">
        <w:rPr>
          <w:rFonts w:cs="Times New Roman"/>
          <w:i w:val="0"/>
          <w:iCs w:val="0"/>
        </w:rPr>
        <w:t>Результаты оказания услуг</w:t>
      </w:r>
    </w:p>
    <w:p w:rsidR="00907357" w:rsidRPr="00907357" w:rsidRDefault="00907357" w:rsidP="00A4662D">
      <w:pPr>
        <w:ind w:firstLine="709"/>
        <w:jc w:val="both"/>
      </w:pPr>
    </w:p>
    <w:p w:rsidR="00EB0776" w:rsidRPr="00FD07ED" w:rsidRDefault="00EB0776" w:rsidP="00FD07ED">
      <w:pPr>
        <w:tabs>
          <w:tab w:val="num" w:pos="1070"/>
        </w:tabs>
        <w:ind w:firstLine="709"/>
        <w:jc w:val="both"/>
        <w:rPr>
          <w:sz w:val="28"/>
          <w:szCs w:val="28"/>
        </w:rPr>
      </w:pPr>
      <w:r w:rsidRPr="00FD07ED">
        <w:rPr>
          <w:sz w:val="28"/>
          <w:szCs w:val="28"/>
        </w:rPr>
        <w:lastRenderedPageBreak/>
        <w:t xml:space="preserve">По результатам оказания Услуг </w:t>
      </w:r>
      <w:r w:rsidRPr="0059088E">
        <w:rPr>
          <w:sz w:val="28"/>
          <w:szCs w:val="28"/>
        </w:rPr>
        <w:t>Заказчику предоставляются следующие материалы:</w:t>
      </w:r>
    </w:p>
    <w:p w:rsidR="00EB0776" w:rsidRPr="00FD07ED" w:rsidRDefault="00FB5AE6" w:rsidP="00FD07ED">
      <w:pPr>
        <w:tabs>
          <w:tab w:val="num" w:pos="1070"/>
        </w:tabs>
        <w:ind w:firstLine="709"/>
        <w:jc w:val="both"/>
        <w:outlineLvl w:val="2"/>
        <w:rPr>
          <w:sz w:val="28"/>
          <w:szCs w:val="28"/>
        </w:rPr>
      </w:pPr>
      <w:r w:rsidRPr="00FD07ED">
        <w:rPr>
          <w:sz w:val="28"/>
          <w:szCs w:val="28"/>
        </w:rPr>
        <w:t xml:space="preserve">1. </w:t>
      </w:r>
      <w:r w:rsidR="00845F4A" w:rsidRPr="00FD07ED">
        <w:rPr>
          <w:sz w:val="28"/>
          <w:szCs w:val="28"/>
        </w:rPr>
        <w:t xml:space="preserve">Отчет </w:t>
      </w:r>
      <w:r w:rsidR="00EB0776" w:rsidRPr="00FD07ED">
        <w:rPr>
          <w:sz w:val="28"/>
          <w:szCs w:val="28"/>
        </w:rPr>
        <w:t>о финансовой и налоговой проверке и отчет о юридической проверке Компаний группы</w:t>
      </w:r>
      <w:r w:rsidR="0059088E" w:rsidRPr="00FD07ED">
        <w:rPr>
          <w:sz w:val="28"/>
          <w:szCs w:val="28"/>
        </w:rPr>
        <w:t xml:space="preserve"> </w:t>
      </w:r>
      <w:r w:rsidR="0059088E" w:rsidRPr="0059088E">
        <w:rPr>
          <w:sz w:val="28"/>
          <w:szCs w:val="28"/>
        </w:rPr>
        <w:t xml:space="preserve">в электронном виде (в форматах MS </w:t>
      </w:r>
      <w:proofErr w:type="spellStart"/>
      <w:r w:rsidR="0059088E" w:rsidRPr="0059088E">
        <w:rPr>
          <w:sz w:val="28"/>
          <w:szCs w:val="28"/>
        </w:rPr>
        <w:t>Word</w:t>
      </w:r>
      <w:proofErr w:type="spellEnd"/>
      <w:r w:rsidR="0059088E">
        <w:rPr>
          <w:sz w:val="28"/>
          <w:szCs w:val="28"/>
        </w:rPr>
        <w:t xml:space="preserve">, </w:t>
      </w:r>
      <w:r w:rsidR="0059088E" w:rsidRPr="0059088E">
        <w:rPr>
          <w:sz w:val="28"/>
          <w:szCs w:val="28"/>
        </w:rPr>
        <w:t xml:space="preserve">                 </w:t>
      </w:r>
      <w:r w:rsidR="0059088E" w:rsidRPr="00FD07ED">
        <w:rPr>
          <w:sz w:val="28"/>
          <w:szCs w:val="28"/>
        </w:rPr>
        <w:t>MS</w:t>
      </w:r>
      <w:r w:rsidR="0059088E" w:rsidRPr="0059088E">
        <w:rPr>
          <w:sz w:val="28"/>
          <w:szCs w:val="28"/>
        </w:rPr>
        <w:t xml:space="preserve"> </w:t>
      </w:r>
      <w:proofErr w:type="spellStart"/>
      <w:r w:rsidR="0059088E" w:rsidRPr="00FD07ED">
        <w:rPr>
          <w:sz w:val="28"/>
          <w:szCs w:val="28"/>
        </w:rPr>
        <w:t>Excel</w:t>
      </w:r>
      <w:proofErr w:type="spellEnd"/>
      <w:r w:rsidR="0059088E" w:rsidRPr="0059088E">
        <w:rPr>
          <w:sz w:val="28"/>
          <w:szCs w:val="28"/>
        </w:rPr>
        <w:t xml:space="preserve">, </w:t>
      </w:r>
      <w:r w:rsidR="0059088E" w:rsidRPr="00FD07ED">
        <w:rPr>
          <w:sz w:val="28"/>
          <w:szCs w:val="28"/>
        </w:rPr>
        <w:t>PDF</w:t>
      </w:r>
      <w:r w:rsidR="0059088E" w:rsidRPr="0059088E">
        <w:rPr>
          <w:sz w:val="28"/>
          <w:szCs w:val="28"/>
        </w:rPr>
        <w:t>) и на бумажном носителе</w:t>
      </w:r>
      <w:r w:rsidR="00444E21">
        <w:rPr>
          <w:sz w:val="28"/>
          <w:szCs w:val="28"/>
        </w:rPr>
        <w:t xml:space="preserve"> по </w:t>
      </w:r>
      <w:r w:rsidR="00D71025">
        <w:rPr>
          <w:sz w:val="28"/>
          <w:szCs w:val="28"/>
        </w:rPr>
        <w:t xml:space="preserve">три </w:t>
      </w:r>
      <w:r w:rsidR="00DB006B">
        <w:rPr>
          <w:sz w:val="28"/>
          <w:szCs w:val="28"/>
        </w:rPr>
        <w:t xml:space="preserve">экземпляра </w:t>
      </w:r>
      <w:r w:rsidR="00444E21">
        <w:rPr>
          <w:sz w:val="28"/>
          <w:szCs w:val="28"/>
        </w:rPr>
        <w:t>каждого отчета</w:t>
      </w:r>
      <w:r w:rsidR="00845F4A" w:rsidRPr="00FD07ED">
        <w:rPr>
          <w:sz w:val="28"/>
          <w:szCs w:val="28"/>
        </w:rPr>
        <w:t>.</w:t>
      </w:r>
    </w:p>
    <w:p w:rsidR="00EB0776" w:rsidRPr="00845F4A" w:rsidRDefault="00EB0776" w:rsidP="00A4662D">
      <w:pPr>
        <w:pStyle w:val="19"/>
        <w:ind w:firstLine="709"/>
      </w:pPr>
      <w:r w:rsidRPr="00845F4A">
        <w:t xml:space="preserve">Отчеты должны содержать информацию об исследованных документах, описание проведенных </w:t>
      </w:r>
      <w:r w:rsidR="00444E21" w:rsidRPr="00845F4A">
        <w:t>П</w:t>
      </w:r>
      <w:r w:rsidRPr="00845F4A">
        <w:t xml:space="preserve">роверок, обзор деятельности, финансовых результатов, налоговых и юридических вопросов, краткое изложение выявленных проблем/рисков, комментарии и рекомендации по их устранению/минимизации. Отчеты будут подготовлены на русском языке. Валюта отчетов – российский рубль. </w:t>
      </w:r>
    </w:p>
    <w:p w:rsidR="00EB0776" w:rsidRPr="00845F4A" w:rsidRDefault="00324F13" w:rsidP="00A4662D">
      <w:pPr>
        <w:pStyle w:val="19"/>
        <w:ind w:firstLine="709"/>
      </w:pPr>
      <w:r w:rsidRPr="00845F4A">
        <w:t xml:space="preserve">Результаты финансовой проверки полученной информации должны быть представлены в «Аналитических таблицах» (в формате MS </w:t>
      </w:r>
      <w:proofErr w:type="spellStart"/>
      <w:r w:rsidRPr="00845F4A">
        <w:t>Excel</w:t>
      </w:r>
      <w:proofErr w:type="spellEnd"/>
      <w:r w:rsidRPr="00845F4A">
        <w:t xml:space="preserve">). Аналитические таблицы, которые будут являться неотъемлемой частью Отчета о результатах финансовой и налоговой </w:t>
      </w:r>
      <w:r w:rsidR="009E4594">
        <w:t>проверки</w:t>
      </w:r>
      <w:r w:rsidRPr="00845F4A">
        <w:t>, должны содержать комментарии по основным статьям бухгалтерской отчетности.</w:t>
      </w:r>
    </w:p>
    <w:p w:rsidR="00FB5AE6" w:rsidRPr="00332689" w:rsidRDefault="00FB5AE6" w:rsidP="00FD07ED">
      <w:pPr>
        <w:tabs>
          <w:tab w:val="num" w:pos="1070"/>
        </w:tabs>
        <w:ind w:firstLine="709"/>
        <w:jc w:val="both"/>
        <w:outlineLvl w:val="2"/>
        <w:rPr>
          <w:sz w:val="28"/>
          <w:szCs w:val="28"/>
        </w:rPr>
      </w:pPr>
      <w:r w:rsidRPr="00332689">
        <w:rPr>
          <w:sz w:val="28"/>
          <w:szCs w:val="28"/>
        </w:rPr>
        <w:t xml:space="preserve">2.  </w:t>
      </w:r>
      <w:r w:rsidR="00845F4A" w:rsidRPr="00332689">
        <w:rPr>
          <w:sz w:val="28"/>
          <w:szCs w:val="28"/>
        </w:rPr>
        <w:t xml:space="preserve">Отчет </w:t>
      </w:r>
      <w:r w:rsidRPr="00332689">
        <w:rPr>
          <w:sz w:val="28"/>
          <w:szCs w:val="28"/>
        </w:rPr>
        <w:t>о</w:t>
      </w:r>
      <w:r w:rsidR="00D71025" w:rsidRPr="00332689">
        <w:rPr>
          <w:sz w:val="28"/>
          <w:szCs w:val="28"/>
        </w:rPr>
        <w:t>б</w:t>
      </w:r>
      <w:r w:rsidRPr="00332689">
        <w:rPr>
          <w:sz w:val="28"/>
          <w:szCs w:val="28"/>
        </w:rPr>
        <w:t xml:space="preserve"> </w:t>
      </w:r>
      <w:r w:rsidR="00D71025" w:rsidRPr="00332689">
        <w:rPr>
          <w:sz w:val="28"/>
          <w:szCs w:val="28"/>
        </w:rPr>
        <w:t>оценке рыночной стоимости приобрета</w:t>
      </w:r>
      <w:r w:rsidR="00A920FE" w:rsidRPr="00332689">
        <w:rPr>
          <w:sz w:val="28"/>
          <w:szCs w:val="28"/>
        </w:rPr>
        <w:t>ем</w:t>
      </w:r>
      <w:r w:rsidR="00D71025" w:rsidRPr="00332689">
        <w:rPr>
          <w:sz w:val="28"/>
          <w:szCs w:val="28"/>
        </w:rPr>
        <w:t>о</w:t>
      </w:r>
      <w:r w:rsidR="00A920FE" w:rsidRPr="00332689">
        <w:rPr>
          <w:sz w:val="28"/>
          <w:szCs w:val="28"/>
        </w:rPr>
        <w:t>го пакета акций/доли в уставном капитале</w:t>
      </w:r>
      <w:r w:rsidR="00D71025" w:rsidRPr="00332689">
        <w:rPr>
          <w:sz w:val="28"/>
          <w:szCs w:val="28"/>
        </w:rPr>
        <w:t xml:space="preserve"> </w:t>
      </w:r>
      <w:r w:rsidRPr="00332689">
        <w:rPr>
          <w:sz w:val="28"/>
          <w:szCs w:val="28"/>
        </w:rPr>
        <w:t xml:space="preserve">Целевой компании в электронном виде (в форматах MS </w:t>
      </w:r>
      <w:proofErr w:type="spellStart"/>
      <w:r w:rsidRPr="00332689">
        <w:rPr>
          <w:sz w:val="28"/>
          <w:szCs w:val="28"/>
        </w:rPr>
        <w:t>Word</w:t>
      </w:r>
      <w:proofErr w:type="spellEnd"/>
      <w:r w:rsidRPr="00332689">
        <w:rPr>
          <w:sz w:val="28"/>
          <w:szCs w:val="28"/>
        </w:rPr>
        <w:t xml:space="preserve"> и </w:t>
      </w:r>
      <w:r w:rsidRPr="00FD07ED">
        <w:rPr>
          <w:sz w:val="28"/>
          <w:szCs w:val="28"/>
        </w:rPr>
        <w:t>PDF</w:t>
      </w:r>
      <w:r w:rsidRPr="00332689">
        <w:rPr>
          <w:sz w:val="28"/>
          <w:szCs w:val="28"/>
        </w:rPr>
        <w:t xml:space="preserve">, или MS </w:t>
      </w:r>
      <w:proofErr w:type="spellStart"/>
      <w:r w:rsidRPr="00332689">
        <w:rPr>
          <w:sz w:val="28"/>
          <w:szCs w:val="28"/>
        </w:rPr>
        <w:t>Power</w:t>
      </w:r>
      <w:proofErr w:type="spellEnd"/>
      <w:r w:rsidRPr="00332689">
        <w:rPr>
          <w:sz w:val="28"/>
          <w:szCs w:val="28"/>
        </w:rPr>
        <w:t xml:space="preserve"> </w:t>
      </w:r>
      <w:proofErr w:type="spellStart"/>
      <w:r w:rsidRPr="00332689">
        <w:rPr>
          <w:sz w:val="28"/>
          <w:szCs w:val="28"/>
        </w:rPr>
        <w:t>Point</w:t>
      </w:r>
      <w:proofErr w:type="spellEnd"/>
      <w:r w:rsidRPr="00332689">
        <w:rPr>
          <w:sz w:val="28"/>
          <w:szCs w:val="28"/>
        </w:rPr>
        <w:t xml:space="preserve"> и </w:t>
      </w:r>
      <w:r w:rsidRPr="00FD07ED">
        <w:rPr>
          <w:sz w:val="28"/>
          <w:szCs w:val="28"/>
        </w:rPr>
        <w:t>PDF</w:t>
      </w:r>
      <w:r w:rsidRPr="00332689">
        <w:rPr>
          <w:sz w:val="28"/>
          <w:szCs w:val="28"/>
        </w:rPr>
        <w:t>) и на бумажном носителе</w:t>
      </w:r>
      <w:r w:rsidR="00E5477E" w:rsidRPr="00332689">
        <w:rPr>
          <w:sz w:val="28"/>
          <w:szCs w:val="28"/>
        </w:rPr>
        <w:t xml:space="preserve"> в количестве 3-х экземпляров</w:t>
      </w:r>
      <w:r w:rsidRPr="00332689">
        <w:rPr>
          <w:sz w:val="28"/>
          <w:szCs w:val="28"/>
        </w:rPr>
        <w:t>.</w:t>
      </w:r>
    </w:p>
    <w:p w:rsidR="00FB5AE6" w:rsidRPr="00332689" w:rsidRDefault="00FB5AE6" w:rsidP="00FD07ED">
      <w:pPr>
        <w:tabs>
          <w:tab w:val="num" w:pos="1070"/>
        </w:tabs>
        <w:ind w:firstLine="709"/>
        <w:jc w:val="both"/>
        <w:outlineLvl w:val="2"/>
        <w:rPr>
          <w:sz w:val="28"/>
          <w:szCs w:val="28"/>
        </w:rPr>
      </w:pPr>
      <w:r w:rsidRPr="00332689">
        <w:rPr>
          <w:sz w:val="28"/>
          <w:szCs w:val="28"/>
        </w:rPr>
        <w:t xml:space="preserve">3.  </w:t>
      </w:r>
      <w:r w:rsidR="00272227" w:rsidRPr="00332689">
        <w:rPr>
          <w:sz w:val="28"/>
          <w:szCs w:val="28"/>
        </w:rPr>
        <w:t xml:space="preserve">Бизнес-план развития Группы компаний </w:t>
      </w:r>
      <w:r w:rsidRPr="00332689">
        <w:rPr>
          <w:sz w:val="28"/>
          <w:szCs w:val="28"/>
        </w:rPr>
        <w:t xml:space="preserve">в электронном виде (в форматах MS </w:t>
      </w:r>
      <w:proofErr w:type="spellStart"/>
      <w:r w:rsidRPr="00332689">
        <w:rPr>
          <w:sz w:val="28"/>
          <w:szCs w:val="28"/>
        </w:rPr>
        <w:t>Word</w:t>
      </w:r>
      <w:proofErr w:type="spellEnd"/>
      <w:r w:rsidRPr="00332689">
        <w:rPr>
          <w:sz w:val="28"/>
          <w:szCs w:val="28"/>
        </w:rPr>
        <w:t xml:space="preserve"> и </w:t>
      </w:r>
      <w:r w:rsidRPr="00FD07ED">
        <w:rPr>
          <w:sz w:val="28"/>
          <w:szCs w:val="28"/>
        </w:rPr>
        <w:t>MS</w:t>
      </w:r>
      <w:r w:rsidRPr="00332689">
        <w:rPr>
          <w:sz w:val="28"/>
          <w:szCs w:val="28"/>
        </w:rPr>
        <w:t xml:space="preserve"> </w:t>
      </w:r>
      <w:proofErr w:type="spellStart"/>
      <w:r w:rsidRPr="00332689">
        <w:rPr>
          <w:sz w:val="28"/>
          <w:szCs w:val="28"/>
        </w:rPr>
        <w:t>Power</w:t>
      </w:r>
      <w:proofErr w:type="spellEnd"/>
      <w:r w:rsidRPr="00332689">
        <w:rPr>
          <w:sz w:val="28"/>
          <w:szCs w:val="28"/>
        </w:rPr>
        <w:t xml:space="preserve"> </w:t>
      </w:r>
      <w:proofErr w:type="spellStart"/>
      <w:r w:rsidRPr="00332689">
        <w:rPr>
          <w:sz w:val="28"/>
          <w:szCs w:val="28"/>
        </w:rPr>
        <w:t>Point</w:t>
      </w:r>
      <w:proofErr w:type="spellEnd"/>
      <w:r w:rsidRPr="00332689">
        <w:rPr>
          <w:sz w:val="28"/>
          <w:szCs w:val="28"/>
        </w:rPr>
        <w:t xml:space="preserve">) </w:t>
      </w:r>
      <w:r w:rsidR="006761D5" w:rsidRPr="00332689">
        <w:rPr>
          <w:sz w:val="28"/>
          <w:szCs w:val="28"/>
        </w:rPr>
        <w:t xml:space="preserve">на электронном носителе </w:t>
      </w:r>
      <w:r w:rsidRPr="00332689">
        <w:rPr>
          <w:sz w:val="28"/>
          <w:szCs w:val="28"/>
        </w:rPr>
        <w:t>и на бумажном носителе</w:t>
      </w:r>
      <w:r w:rsidR="00272227" w:rsidRPr="00332689">
        <w:rPr>
          <w:sz w:val="28"/>
          <w:szCs w:val="28"/>
        </w:rPr>
        <w:t xml:space="preserve"> в 3-х экземплярах</w:t>
      </w:r>
      <w:r w:rsidR="00845F4A" w:rsidRPr="00332689">
        <w:rPr>
          <w:sz w:val="28"/>
          <w:szCs w:val="28"/>
        </w:rPr>
        <w:t>.</w:t>
      </w:r>
    </w:p>
    <w:p w:rsidR="00FB5AE6" w:rsidRPr="00332689" w:rsidRDefault="00FB5AE6" w:rsidP="00FD07ED">
      <w:pPr>
        <w:tabs>
          <w:tab w:val="num" w:pos="1070"/>
        </w:tabs>
        <w:ind w:firstLine="709"/>
        <w:jc w:val="both"/>
        <w:outlineLvl w:val="2"/>
        <w:rPr>
          <w:sz w:val="28"/>
          <w:szCs w:val="28"/>
        </w:rPr>
      </w:pPr>
      <w:r w:rsidRPr="00332689">
        <w:rPr>
          <w:sz w:val="28"/>
          <w:szCs w:val="28"/>
        </w:rPr>
        <w:t>4.</w:t>
      </w:r>
      <w:r w:rsidR="00272227" w:rsidRPr="00332689">
        <w:rPr>
          <w:sz w:val="28"/>
          <w:szCs w:val="28"/>
        </w:rPr>
        <w:t>Ф</w:t>
      </w:r>
      <w:r w:rsidRPr="00332689">
        <w:rPr>
          <w:sz w:val="28"/>
          <w:szCs w:val="28"/>
        </w:rPr>
        <w:t xml:space="preserve">инансовая модель (в формате MS </w:t>
      </w:r>
      <w:proofErr w:type="spellStart"/>
      <w:r w:rsidRPr="00FD07ED">
        <w:rPr>
          <w:sz w:val="28"/>
          <w:szCs w:val="28"/>
        </w:rPr>
        <w:t>Excel</w:t>
      </w:r>
      <w:proofErr w:type="spellEnd"/>
      <w:r w:rsidRPr="00332689">
        <w:rPr>
          <w:sz w:val="28"/>
          <w:szCs w:val="28"/>
        </w:rPr>
        <w:t>)</w:t>
      </w:r>
      <w:r w:rsidR="00272227" w:rsidRPr="00332689">
        <w:rPr>
          <w:sz w:val="28"/>
          <w:szCs w:val="28"/>
        </w:rPr>
        <w:t xml:space="preserve"> на электронном носителе</w:t>
      </w:r>
      <w:r w:rsidR="00845F4A" w:rsidRPr="00332689">
        <w:rPr>
          <w:sz w:val="28"/>
          <w:szCs w:val="28"/>
        </w:rPr>
        <w:t>.</w:t>
      </w:r>
    </w:p>
    <w:p w:rsidR="002455A4" w:rsidRPr="00332689" w:rsidRDefault="00324F13" w:rsidP="00FD07ED">
      <w:pPr>
        <w:tabs>
          <w:tab w:val="num" w:pos="1070"/>
        </w:tabs>
        <w:ind w:firstLine="709"/>
        <w:jc w:val="both"/>
        <w:outlineLvl w:val="2"/>
        <w:rPr>
          <w:sz w:val="28"/>
          <w:szCs w:val="28"/>
        </w:rPr>
      </w:pPr>
      <w:r w:rsidRPr="00332689">
        <w:rPr>
          <w:sz w:val="28"/>
          <w:szCs w:val="28"/>
        </w:rPr>
        <w:t xml:space="preserve">5. </w:t>
      </w:r>
      <w:r w:rsidR="005D6B6A" w:rsidRPr="00332689">
        <w:rPr>
          <w:sz w:val="28"/>
          <w:szCs w:val="28"/>
        </w:rPr>
        <w:t>П</w:t>
      </w:r>
      <w:r w:rsidRPr="00332689">
        <w:rPr>
          <w:sz w:val="28"/>
          <w:szCs w:val="28"/>
        </w:rPr>
        <w:t>роекты документов по сделке,</w:t>
      </w:r>
      <w:r w:rsidR="00DC1D71" w:rsidRPr="00332689">
        <w:rPr>
          <w:sz w:val="28"/>
          <w:szCs w:val="28"/>
        </w:rPr>
        <w:t xml:space="preserve"> включая</w:t>
      </w:r>
      <w:r w:rsidRPr="00332689">
        <w:rPr>
          <w:sz w:val="28"/>
          <w:szCs w:val="28"/>
        </w:rPr>
        <w:t xml:space="preserve"> проект устава Целевой компании,</w:t>
      </w:r>
      <w:r w:rsidR="00DC1D71" w:rsidRPr="00332689">
        <w:rPr>
          <w:sz w:val="28"/>
          <w:szCs w:val="28"/>
        </w:rPr>
        <w:t xml:space="preserve"> корпоративный договор/соглашение о реализации прав </w:t>
      </w:r>
      <w:r w:rsidR="009E4594">
        <w:rPr>
          <w:sz w:val="28"/>
          <w:szCs w:val="28"/>
        </w:rPr>
        <w:t>участников/</w:t>
      </w:r>
      <w:r w:rsidR="00DC1D71" w:rsidRPr="00332689">
        <w:rPr>
          <w:sz w:val="28"/>
          <w:szCs w:val="28"/>
        </w:rPr>
        <w:t>акционеров</w:t>
      </w:r>
      <w:r w:rsidR="00524C70" w:rsidRPr="00332689">
        <w:rPr>
          <w:sz w:val="28"/>
          <w:szCs w:val="28"/>
        </w:rPr>
        <w:t>,</w:t>
      </w:r>
      <w:r w:rsidR="00DC1D71" w:rsidRPr="00332689">
        <w:rPr>
          <w:sz w:val="28"/>
          <w:szCs w:val="28"/>
        </w:rPr>
        <w:t xml:space="preserve">  </w:t>
      </w:r>
      <w:r w:rsidRPr="00332689">
        <w:rPr>
          <w:sz w:val="28"/>
          <w:szCs w:val="28"/>
        </w:rPr>
        <w:t xml:space="preserve"> иные документы, связанные с оформлением и закрытием сделки</w:t>
      </w:r>
      <w:r w:rsidR="00DC1D71" w:rsidRPr="00332689">
        <w:rPr>
          <w:sz w:val="28"/>
          <w:szCs w:val="28"/>
        </w:rPr>
        <w:t xml:space="preserve"> (договоры купли-продажи, договоры финансирования, договоры по обеспечению обязательств и т.д.)</w:t>
      </w:r>
      <w:r w:rsidR="00845F4A" w:rsidRPr="00332689">
        <w:rPr>
          <w:sz w:val="28"/>
          <w:szCs w:val="28"/>
        </w:rPr>
        <w:t xml:space="preserve">. </w:t>
      </w:r>
    </w:p>
    <w:p w:rsidR="0059088E" w:rsidRPr="00332689" w:rsidRDefault="00FB5AE6" w:rsidP="00FD07ED">
      <w:pPr>
        <w:tabs>
          <w:tab w:val="num" w:pos="1070"/>
        </w:tabs>
        <w:ind w:firstLine="709"/>
        <w:jc w:val="both"/>
        <w:outlineLvl w:val="2"/>
        <w:rPr>
          <w:sz w:val="28"/>
          <w:szCs w:val="28"/>
        </w:rPr>
      </w:pPr>
      <w:r w:rsidRPr="00FD07ED">
        <w:rPr>
          <w:sz w:val="28"/>
          <w:szCs w:val="28"/>
        </w:rPr>
        <w:t>6</w:t>
      </w:r>
      <w:r w:rsidR="009E4594">
        <w:rPr>
          <w:sz w:val="28"/>
          <w:szCs w:val="28"/>
        </w:rPr>
        <w:t>.</w:t>
      </w:r>
      <w:r w:rsidRPr="00FD07ED">
        <w:rPr>
          <w:sz w:val="28"/>
          <w:szCs w:val="28"/>
        </w:rPr>
        <w:t xml:space="preserve"> </w:t>
      </w:r>
      <w:proofErr w:type="gramStart"/>
      <w:r w:rsidR="005D6B6A" w:rsidRPr="00332689">
        <w:rPr>
          <w:sz w:val="28"/>
          <w:szCs w:val="28"/>
        </w:rPr>
        <w:t>П</w:t>
      </w:r>
      <w:r w:rsidR="0059088E" w:rsidRPr="00332689">
        <w:rPr>
          <w:sz w:val="28"/>
          <w:szCs w:val="28"/>
        </w:rPr>
        <w:t xml:space="preserve">резентации </w:t>
      </w:r>
      <w:r w:rsidR="005D6B6A" w:rsidRPr="00332689">
        <w:rPr>
          <w:sz w:val="28"/>
          <w:szCs w:val="28"/>
        </w:rPr>
        <w:t>(</w:t>
      </w:r>
      <w:r w:rsidR="0059088E" w:rsidRPr="00332689">
        <w:rPr>
          <w:sz w:val="28"/>
          <w:szCs w:val="28"/>
        </w:rPr>
        <w:t xml:space="preserve">в формате MS </w:t>
      </w:r>
      <w:proofErr w:type="spellStart"/>
      <w:r w:rsidR="0059088E" w:rsidRPr="00332689">
        <w:rPr>
          <w:sz w:val="28"/>
          <w:szCs w:val="28"/>
        </w:rPr>
        <w:t>Power</w:t>
      </w:r>
      <w:proofErr w:type="spellEnd"/>
      <w:r w:rsidR="0059088E" w:rsidRPr="00332689">
        <w:rPr>
          <w:sz w:val="28"/>
          <w:szCs w:val="28"/>
        </w:rPr>
        <w:t xml:space="preserve"> </w:t>
      </w:r>
      <w:proofErr w:type="spellStart"/>
      <w:r w:rsidR="0059088E" w:rsidRPr="00332689">
        <w:rPr>
          <w:sz w:val="28"/>
          <w:szCs w:val="28"/>
        </w:rPr>
        <w:t>Point</w:t>
      </w:r>
      <w:proofErr w:type="spellEnd"/>
      <w:r w:rsidR="005D6B6A" w:rsidRPr="00332689">
        <w:rPr>
          <w:sz w:val="28"/>
          <w:szCs w:val="28"/>
        </w:rPr>
        <w:t>) на электронном и бумажном носителях</w:t>
      </w:r>
      <w:r w:rsidR="0059088E" w:rsidRPr="00332689">
        <w:rPr>
          <w:sz w:val="28"/>
          <w:szCs w:val="28"/>
        </w:rPr>
        <w:t xml:space="preserve"> для рассмотрения руководством и акционерами Заказчика</w:t>
      </w:r>
      <w:r w:rsidRPr="00332689">
        <w:rPr>
          <w:sz w:val="28"/>
          <w:szCs w:val="28"/>
        </w:rPr>
        <w:t>.</w:t>
      </w:r>
      <w:r w:rsidR="0059088E" w:rsidRPr="00332689">
        <w:rPr>
          <w:sz w:val="28"/>
          <w:szCs w:val="28"/>
        </w:rPr>
        <w:t xml:space="preserve"> </w:t>
      </w:r>
      <w:proofErr w:type="gramEnd"/>
    </w:p>
    <w:p w:rsidR="00F709BD" w:rsidRPr="00717033" w:rsidRDefault="00F709BD" w:rsidP="00A4662D">
      <w:pPr>
        <w:ind w:firstLine="709"/>
        <w:jc w:val="both"/>
        <w:rPr>
          <w:sz w:val="28"/>
          <w:szCs w:val="28"/>
        </w:rPr>
      </w:pPr>
      <w:r w:rsidRPr="00717033">
        <w:rPr>
          <w:sz w:val="28"/>
          <w:szCs w:val="28"/>
        </w:rPr>
        <w:t xml:space="preserve">Срок подготовки окончательной версии </w:t>
      </w:r>
      <w:r>
        <w:rPr>
          <w:sz w:val="28"/>
          <w:szCs w:val="28"/>
        </w:rPr>
        <w:t>о</w:t>
      </w:r>
      <w:r w:rsidRPr="00717033">
        <w:rPr>
          <w:sz w:val="28"/>
          <w:szCs w:val="28"/>
        </w:rPr>
        <w:t xml:space="preserve">тчетов – 1 неделя </w:t>
      </w:r>
      <w:proofErr w:type="gramStart"/>
      <w:r w:rsidRPr="00717033">
        <w:rPr>
          <w:sz w:val="28"/>
          <w:szCs w:val="28"/>
        </w:rPr>
        <w:t>с даты согласования</w:t>
      </w:r>
      <w:proofErr w:type="gramEnd"/>
      <w:r w:rsidRPr="00717033">
        <w:rPr>
          <w:sz w:val="28"/>
          <w:szCs w:val="28"/>
        </w:rPr>
        <w:t xml:space="preserve"> Заказчиком предварительных версий </w:t>
      </w:r>
      <w:r>
        <w:rPr>
          <w:sz w:val="28"/>
          <w:szCs w:val="28"/>
        </w:rPr>
        <w:t>о</w:t>
      </w:r>
      <w:r w:rsidRPr="00717033">
        <w:rPr>
          <w:sz w:val="28"/>
          <w:szCs w:val="28"/>
        </w:rPr>
        <w:t>тчетов. Сроки согласования предварительных версий Отчетов определяются Заказчиком.</w:t>
      </w:r>
    </w:p>
    <w:p w:rsidR="00F709BD" w:rsidRDefault="00F709BD" w:rsidP="00A4662D">
      <w:pPr>
        <w:pStyle w:val="19"/>
        <w:ind w:firstLine="709"/>
      </w:pPr>
      <w:r w:rsidRPr="000F7ED0">
        <w:t>Исполнитель обязан незамедлительно уведомить Заказчика о любых вероятных отклонениях от вышеуказанного графика.</w:t>
      </w:r>
    </w:p>
    <w:p w:rsidR="00EB0776" w:rsidRPr="00EB0776" w:rsidRDefault="00EB0776" w:rsidP="00A4662D">
      <w:pPr>
        <w:ind w:firstLine="709"/>
        <w:jc w:val="both"/>
        <w:rPr>
          <w:rFonts w:eastAsia="MS Mincho"/>
          <w:szCs w:val="28"/>
        </w:rPr>
      </w:pPr>
    </w:p>
    <w:p w:rsidR="00EB0776" w:rsidRDefault="00EB0776" w:rsidP="006B4BA2">
      <w:pPr>
        <w:pStyle w:val="2"/>
        <w:numPr>
          <w:ilvl w:val="0"/>
          <w:numId w:val="33"/>
        </w:numPr>
        <w:spacing w:before="0" w:after="0"/>
        <w:ind w:left="0" w:firstLine="709"/>
        <w:jc w:val="both"/>
        <w:rPr>
          <w:rFonts w:cs="Times New Roman"/>
          <w:i w:val="0"/>
          <w:iCs w:val="0"/>
        </w:rPr>
      </w:pPr>
      <w:r w:rsidRPr="00DF5B00">
        <w:rPr>
          <w:rFonts w:cs="Times New Roman"/>
          <w:i w:val="0"/>
          <w:iCs w:val="0"/>
        </w:rPr>
        <w:t>Порядок формирования цены договора</w:t>
      </w:r>
    </w:p>
    <w:p w:rsidR="00EB0776" w:rsidRPr="00DF5B00" w:rsidRDefault="00EB0776" w:rsidP="00A4662D">
      <w:pPr>
        <w:ind w:firstLine="709"/>
        <w:jc w:val="both"/>
      </w:pPr>
    </w:p>
    <w:p w:rsidR="00EB0776" w:rsidRPr="00DF5B00" w:rsidRDefault="00EB0776" w:rsidP="00A4662D">
      <w:pPr>
        <w:ind w:firstLine="709"/>
        <w:jc w:val="both"/>
        <w:rPr>
          <w:sz w:val="28"/>
          <w:szCs w:val="20"/>
        </w:rPr>
      </w:pPr>
      <w:proofErr w:type="gramStart"/>
      <w:r w:rsidRPr="00DF5B00">
        <w:rPr>
          <w:sz w:val="28"/>
          <w:szCs w:val="28"/>
        </w:rPr>
        <w:t>Начальная</w:t>
      </w:r>
      <w:r w:rsidRPr="00DF5B00">
        <w:rPr>
          <w:sz w:val="28"/>
          <w:szCs w:val="20"/>
        </w:rPr>
        <w:t xml:space="preserve"> (максимальная) цена договора</w:t>
      </w:r>
      <w:r w:rsidRPr="00DF5B00">
        <w:rPr>
          <w:sz w:val="28"/>
          <w:szCs w:val="28"/>
        </w:rPr>
        <w:t xml:space="preserve">  составляет </w:t>
      </w:r>
      <w:r>
        <w:rPr>
          <w:sz w:val="28"/>
          <w:szCs w:val="28"/>
        </w:rPr>
        <w:t>1</w:t>
      </w:r>
      <w:r w:rsidR="005541B7">
        <w:rPr>
          <w:sz w:val="28"/>
          <w:szCs w:val="28"/>
        </w:rPr>
        <w:t>2</w:t>
      </w:r>
      <w:r w:rsidRPr="00DF5B00">
        <w:rPr>
          <w:sz w:val="28"/>
          <w:szCs w:val="28"/>
        </w:rPr>
        <w:t> 000</w:t>
      </w:r>
      <w:r w:rsidR="00E46D29">
        <w:rPr>
          <w:sz w:val="28"/>
          <w:szCs w:val="28"/>
        </w:rPr>
        <w:t> </w:t>
      </w:r>
      <w:r w:rsidRPr="00DF5B00">
        <w:rPr>
          <w:sz w:val="28"/>
          <w:szCs w:val="28"/>
        </w:rPr>
        <w:t>000</w:t>
      </w:r>
      <w:r w:rsidR="00E46D29">
        <w:rPr>
          <w:sz w:val="28"/>
          <w:szCs w:val="28"/>
        </w:rPr>
        <w:t>,00 руб.</w:t>
      </w:r>
      <w:r w:rsidRPr="00DF5B00">
        <w:rPr>
          <w:sz w:val="28"/>
          <w:szCs w:val="28"/>
        </w:rPr>
        <w:t xml:space="preserve"> (</w:t>
      </w:r>
      <w:r>
        <w:rPr>
          <w:sz w:val="28"/>
          <w:szCs w:val="28"/>
        </w:rPr>
        <w:t>Двенадцать</w:t>
      </w:r>
      <w:r w:rsidRPr="00DF5B00">
        <w:rPr>
          <w:sz w:val="28"/>
          <w:szCs w:val="28"/>
        </w:rPr>
        <w:t xml:space="preserve"> миллионов) рублей </w:t>
      </w:r>
      <w:r w:rsidR="00A60920">
        <w:rPr>
          <w:sz w:val="28"/>
          <w:szCs w:val="28"/>
        </w:rPr>
        <w:t xml:space="preserve">00 копеек </w:t>
      </w:r>
      <w:r w:rsidRPr="00DF5B00">
        <w:rPr>
          <w:sz w:val="28"/>
          <w:szCs w:val="28"/>
        </w:rPr>
        <w:t xml:space="preserve">с учетом всех налогов (кроме НДС), стоимости материалов, затрат, связанных с доставкой на объект, </w:t>
      </w:r>
      <w:r w:rsidR="00FB5AE6">
        <w:rPr>
          <w:sz w:val="28"/>
          <w:szCs w:val="28"/>
        </w:rPr>
        <w:t>иных</w:t>
      </w:r>
      <w:r w:rsidRPr="00DF5B00">
        <w:rPr>
          <w:sz w:val="28"/>
          <w:szCs w:val="28"/>
        </w:rPr>
        <w:t xml:space="preserve"> расходов, связанных с оказанием услуг</w:t>
      </w:r>
      <w:r w:rsidR="00FB5AE6">
        <w:rPr>
          <w:sz w:val="28"/>
          <w:szCs w:val="28"/>
        </w:rPr>
        <w:t xml:space="preserve">, </w:t>
      </w:r>
      <w:r w:rsidR="00FB5AE6" w:rsidRPr="00FB5AE6">
        <w:rPr>
          <w:sz w:val="28"/>
          <w:szCs w:val="28"/>
        </w:rPr>
        <w:t xml:space="preserve">в том числе, но не исключая, на оплату </w:t>
      </w:r>
      <w:r w:rsidR="00FB5AE6" w:rsidRPr="00FB5AE6">
        <w:rPr>
          <w:sz w:val="28"/>
          <w:szCs w:val="28"/>
        </w:rPr>
        <w:lastRenderedPageBreak/>
        <w:t>персонала и коммунальных платежей, на транспорт, связь и почтовые отправления, печать и копирование документов, командировки</w:t>
      </w:r>
      <w:r w:rsidR="00623661">
        <w:rPr>
          <w:sz w:val="28"/>
          <w:szCs w:val="28"/>
        </w:rPr>
        <w:t>.</w:t>
      </w:r>
      <w:proofErr w:type="gramEnd"/>
    </w:p>
    <w:p w:rsidR="00EB0776" w:rsidRDefault="00EB0776" w:rsidP="00A4662D">
      <w:pPr>
        <w:ind w:firstLine="709"/>
        <w:jc w:val="both"/>
        <w:rPr>
          <w:sz w:val="28"/>
          <w:szCs w:val="28"/>
        </w:rPr>
      </w:pPr>
    </w:p>
    <w:p w:rsidR="00EB0776" w:rsidRDefault="00EB0776" w:rsidP="006B4BA2">
      <w:pPr>
        <w:pStyle w:val="2"/>
        <w:numPr>
          <w:ilvl w:val="0"/>
          <w:numId w:val="33"/>
        </w:numPr>
        <w:spacing w:before="0" w:after="0"/>
        <w:ind w:left="0" w:firstLine="709"/>
        <w:jc w:val="both"/>
        <w:rPr>
          <w:rFonts w:cs="Times New Roman"/>
          <w:i w:val="0"/>
          <w:iCs w:val="0"/>
        </w:rPr>
      </w:pPr>
      <w:r>
        <w:rPr>
          <w:rFonts w:cs="Times New Roman"/>
          <w:i w:val="0"/>
          <w:iCs w:val="0"/>
        </w:rPr>
        <w:t>Порядок оплаты оказанных услуг</w:t>
      </w:r>
    </w:p>
    <w:p w:rsidR="00877615" w:rsidRPr="00877615" w:rsidRDefault="00877615" w:rsidP="00A4662D">
      <w:pPr>
        <w:ind w:firstLine="709"/>
        <w:jc w:val="both"/>
      </w:pPr>
    </w:p>
    <w:p w:rsidR="00EB0776" w:rsidRPr="0003089B" w:rsidRDefault="00EB0776" w:rsidP="00A4662D">
      <w:pPr>
        <w:ind w:firstLine="709"/>
        <w:jc w:val="both"/>
        <w:rPr>
          <w:sz w:val="28"/>
          <w:szCs w:val="28"/>
        </w:rPr>
      </w:pPr>
      <w:r w:rsidRPr="0003089B">
        <w:rPr>
          <w:sz w:val="28"/>
          <w:szCs w:val="28"/>
        </w:rPr>
        <w:t xml:space="preserve">Оплата оказания услуг производится Заказчиком </w:t>
      </w:r>
      <w:r w:rsidR="0003089B" w:rsidRPr="0003089B">
        <w:rPr>
          <w:sz w:val="28"/>
          <w:szCs w:val="28"/>
        </w:rPr>
        <w:t xml:space="preserve">поэтапно </w:t>
      </w:r>
      <w:r w:rsidR="0003089B" w:rsidRPr="007B06DC">
        <w:rPr>
          <w:sz w:val="28"/>
          <w:szCs w:val="28"/>
        </w:rPr>
        <w:t xml:space="preserve">(по блокам Услуг) </w:t>
      </w:r>
      <w:r w:rsidRPr="0003089B">
        <w:rPr>
          <w:sz w:val="28"/>
          <w:szCs w:val="28"/>
        </w:rPr>
        <w:t xml:space="preserve">в размере 100% (ста) процентов от </w:t>
      </w:r>
      <w:r w:rsidR="0003089B" w:rsidRPr="0003089B">
        <w:rPr>
          <w:sz w:val="28"/>
          <w:szCs w:val="28"/>
        </w:rPr>
        <w:t>блока Услуг</w:t>
      </w:r>
      <w:r w:rsidRPr="0003089B">
        <w:rPr>
          <w:sz w:val="28"/>
          <w:szCs w:val="28"/>
        </w:rPr>
        <w:t xml:space="preserve"> в течение 30 (тридцати) календарных дней после подписания сторонами </w:t>
      </w:r>
      <w:r w:rsidR="0003089B" w:rsidRPr="0003089B">
        <w:rPr>
          <w:sz w:val="28"/>
          <w:szCs w:val="28"/>
        </w:rPr>
        <w:t>актов</w:t>
      </w:r>
      <w:r w:rsidR="0003089B">
        <w:rPr>
          <w:sz w:val="28"/>
          <w:szCs w:val="28"/>
        </w:rPr>
        <w:t xml:space="preserve"> </w:t>
      </w:r>
      <w:r w:rsidR="0003089B" w:rsidRPr="0003089B">
        <w:rPr>
          <w:sz w:val="28"/>
          <w:szCs w:val="28"/>
        </w:rPr>
        <w:t xml:space="preserve">сдачи-приемки </w:t>
      </w:r>
      <w:r w:rsidR="00F54596" w:rsidRPr="0003089B">
        <w:rPr>
          <w:sz w:val="28"/>
          <w:szCs w:val="28"/>
        </w:rPr>
        <w:t>оказанных услуг</w:t>
      </w:r>
      <w:r w:rsidR="0003089B" w:rsidRPr="0003089B">
        <w:rPr>
          <w:sz w:val="28"/>
          <w:szCs w:val="28"/>
        </w:rPr>
        <w:t xml:space="preserve"> </w:t>
      </w:r>
      <w:r w:rsidR="0003089B" w:rsidRPr="007B06DC">
        <w:rPr>
          <w:sz w:val="28"/>
          <w:szCs w:val="28"/>
        </w:rPr>
        <w:t>по соответствующему блоку Услуг</w:t>
      </w:r>
      <w:r w:rsidRPr="0003089B">
        <w:rPr>
          <w:sz w:val="28"/>
          <w:szCs w:val="28"/>
        </w:rPr>
        <w:t>.</w:t>
      </w:r>
    </w:p>
    <w:p w:rsidR="00EB0776" w:rsidRPr="00C80D21" w:rsidRDefault="00EB0776" w:rsidP="00C80D21">
      <w:pPr>
        <w:tabs>
          <w:tab w:val="num" w:pos="1070"/>
        </w:tabs>
        <w:ind w:firstLine="709"/>
        <w:jc w:val="both"/>
        <w:outlineLvl w:val="2"/>
        <w:rPr>
          <w:sz w:val="28"/>
          <w:szCs w:val="28"/>
        </w:rPr>
      </w:pPr>
      <w:r w:rsidRPr="00C80D21">
        <w:rPr>
          <w:sz w:val="28"/>
          <w:szCs w:val="28"/>
        </w:rPr>
        <w:t>4.</w:t>
      </w:r>
      <w:r w:rsidR="00F54596" w:rsidRPr="00C80D21">
        <w:rPr>
          <w:sz w:val="28"/>
          <w:szCs w:val="28"/>
        </w:rPr>
        <w:t>5</w:t>
      </w:r>
      <w:r w:rsidRPr="00C80D21">
        <w:rPr>
          <w:sz w:val="28"/>
          <w:szCs w:val="28"/>
        </w:rPr>
        <w:t>.1. Может быть предусмотрен авансовый платеж, который не должен превышать 50% от</w:t>
      </w:r>
      <w:r w:rsidR="0003089B" w:rsidRPr="00C80D21">
        <w:rPr>
          <w:sz w:val="28"/>
          <w:szCs w:val="28"/>
        </w:rPr>
        <w:t xml:space="preserve"> общей </w:t>
      </w:r>
      <w:r w:rsidRPr="00C80D21">
        <w:rPr>
          <w:sz w:val="28"/>
          <w:szCs w:val="28"/>
        </w:rPr>
        <w:t xml:space="preserve">стоимости оказания услуг, в срок не </w:t>
      </w:r>
      <w:r w:rsidR="00D4176F" w:rsidRPr="00C80D21">
        <w:rPr>
          <w:sz w:val="28"/>
          <w:szCs w:val="28"/>
        </w:rPr>
        <w:t>ранее</w:t>
      </w:r>
      <w:r w:rsidRPr="00C80D21">
        <w:rPr>
          <w:sz w:val="28"/>
          <w:szCs w:val="28"/>
        </w:rPr>
        <w:t xml:space="preserve"> 5 (пяти) </w:t>
      </w:r>
      <w:r w:rsidR="00367296" w:rsidRPr="00C80D21">
        <w:rPr>
          <w:sz w:val="28"/>
          <w:szCs w:val="28"/>
        </w:rPr>
        <w:t xml:space="preserve">и не позднее 30 </w:t>
      </w:r>
      <w:r w:rsidRPr="00C80D21">
        <w:rPr>
          <w:sz w:val="28"/>
          <w:szCs w:val="28"/>
        </w:rPr>
        <w:t xml:space="preserve">календарных дней </w:t>
      </w:r>
      <w:proofErr w:type="gramStart"/>
      <w:r w:rsidRPr="00C80D21">
        <w:rPr>
          <w:sz w:val="28"/>
          <w:szCs w:val="28"/>
        </w:rPr>
        <w:t>с даты подписания</w:t>
      </w:r>
      <w:proofErr w:type="gramEnd"/>
      <w:r w:rsidRPr="00C80D21">
        <w:rPr>
          <w:sz w:val="28"/>
          <w:szCs w:val="28"/>
        </w:rPr>
        <w:t xml:space="preserve"> </w:t>
      </w:r>
      <w:r w:rsidR="00D4176F" w:rsidRPr="00C80D21">
        <w:rPr>
          <w:sz w:val="28"/>
          <w:szCs w:val="28"/>
        </w:rPr>
        <w:t>с</w:t>
      </w:r>
      <w:r w:rsidRPr="00C80D21">
        <w:rPr>
          <w:sz w:val="28"/>
          <w:szCs w:val="28"/>
        </w:rPr>
        <w:t xml:space="preserve">торонами договора на основании выставленного </w:t>
      </w:r>
      <w:r w:rsidR="00D33488" w:rsidRPr="00C80D21">
        <w:rPr>
          <w:sz w:val="28"/>
          <w:szCs w:val="28"/>
        </w:rPr>
        <w:t>И</w:t>
      </w:r>
      <w:r w:rsidRPr="00C80D21">
        <w:rPr>
          <w:sz w:val="28"/>
          <w:szCs w:val="28"/>
        </w:rPr>
        <w:t>сполнителем счета.</w:t>
      </w:r>
    </w:p>
    <w:p w:rsidR="00EB0776" w:rsidRPr="00C80D21" w:rsidRDefault="00EB0776" w:rsidP="00C80D21">
      <w:pPr>
        <w:tabs>
          <w:tab w:val="num" w:pos="1070"/>
        </w:tabs>
        <w:ind w:firstLine="709"/>
        <w:jc w:val="both"/>
        <w:outlineLvl w:val="2"/>
        <w:rPr>
          <w:sz w:val="28"/>
          <w:szCs w:val="28"/>
        </w:rPr>
      </w:pPr>
      <w:r w:rsidRPr="00C80D21">
        <w:rPr>
          <w:sz w:val="28"/>
          <w:szCs w:val="28"/>
        </w:rPr>
        <w:t>4.</w:t>
      </w:r>
      <w:r w:rsidR="00F54596" w:rsidRPr="00C80D21">
        <w:rPr>
          <w:sz w:val="28"/>
          <w:szCs w:val="28"/>
        </w:rPr>
        <w:t>5</w:t>
      </w:r>
      <w:r w:rsidRPr="00C80D21">
        <w:rPr>
          <w:sz w:val="28"/>
          <w:szCs w:val="28"/>
        </w:rPr>
        <w:t xml:space="preserve">.2. Оплата оставшейся части от стоимости оказания услуг производится </w:t>
      </w:r>
      <w:r w:rsidR="00D33488" w:rsidRPr="00C80D21">
        <w:rPr>
          <w:sz w:val="28"/>
          <w:szCs w:val="28"/>
        </w:rPr>
        <w:t xml:space="preserve">поэтапно </w:t>
      </w:r>
      <w:r w:rsidR="00324F13" w:rsidRPr="00C80D21">
        <w:rPr>
          <w:sz w:val="28"/>
          <w:szCs w:val="28"/>
        </w:rPr>
        <w:t>(по блокам Услуг)</w:t>
      </w:r>
      <w:r w:rsidR="00D33488" w:rsidRPr="00C80D21">
        <w:rPr>
          <w:sz w:val="28"/>
          <w:szCs w:val="28"/>
        </w:rPr>
        <w:t xml:space="preserve"> </w:t>
      </w:r>
      <w:r w:rsidRPr="00C80D21">
        <w:rPr>
          <w:sz w:val="28"/>
          <w:szCs w:val="28"/>
        </w:rPr>
        <w:t xml:space="preserve">в течение 30 (тридцати) календарных дней </w:t>
      </w:r>
      <w:proofErr w:type="gramStart"/>
      <w:r w:rsidRPr="00C80D21">
        <w:rPr>
          <w:sz w:val="28"/>
          <w:szCs w:val="28"/>
        </w:rPr>
        <w:t>с даты подписания</w:t>
      </w:r>
      <w:proofErr w:type="gramEnd"/>
      <w:r w:rsidRPr="00C80D21">
        <w:rPr>
          <w:sz w:val="28"/>
          <w:szCs w:val="28"/>
        </w:rPr>
        <w:t xml:space="preserve"> Сторонами акт</w:t>
      </w:r>
      <w:r w:rsidR="00D33488" w:rsidRPr="00C80D21">
        <w:rPr>
          <w:sz w:val="28"/>
          <w:szCs w:val="28"/>
        </w:rPr>
        <w:t>ов</w:t>
      </w:r>
      <w:r w:rsidR="0003089B" w:rsidRPr="00C80D21">
        <w:rPr>
          <w:sz w:val="28"/>
          <w:szCs w:val="28"/>
        </w:rPr>
        <w:t xml:space="preserve"> сдачи-приемки</w:t>
      </w:r>
      <w:r w:rsidRPr="00C80D21">
        <w:rPr>
          <w:sz w:val="28"/>
          <w:szCs w:val="28"/>
        </w:rPr>
        <w:t xml:space="preserve"> </w:t>
      </w:r>
      <w:r w:rsidR="00790508" w:rsidRPr="00C80D21">
        <w:rPr>
          <w:sz w:val="28"/>
          <w:szCs w:val="28"/>
        </w:rPr>
        <w:t>оказанных услуг</w:t>
      </w:r>
      <w:r w:rsidR="00D33488" w:rsidRPr="00C80D21">
        <w:rPr>
          <w:sz w:val="28"/>
          <w:szCs w:val="28"/>
        </w:rPr>
        <w:t xml:space="preserve"> по соответствующему блоку Услуг</w:t>
      </w:r>
      <w:r w:rsidR="00790508" w:rsidRPr="00C80D21">
        <w:rPr>
          <w:sz w:val="28"/>
          <w:szCs w:val="28"/>
        </w:rPr>
        <w:t xml:space="preserve"> на основании  выставленного Исполнителем счета и счета-фактуры</w:t>
      </w:r>
      <w:r w:rsidRPr="00C80D21">
        <w:rPr>
          <w:sz w:val="28"/>
          <w:szCs w:val="28"/>
        </w:rPr>
        <w:t>.</w:t>
      </w:r>
    </w:p>
    <w:p w:rsidR="00EB0776" w:rsidRDefault="00EB0776" w:rsidP="00A4662D">
      <w:pPr>
        <w:ind w:firstLine="709"/>
        <w:jc w:val="both"/>
        <w:rPr>
          <w:sz w:val="28"/>
          <w:szCs w:val="28"/>
        </w:rPr>
      </w:pPr>
    </w:p>
    <w:p w:rsidR="00EB0776" w:rsidRDefault="00EB0776" w:rsidP="006B4BA2">
      <w:pPr>
        <w:pStyle w:val="2"/>
        <w:numPr>
          <w:ilvl w:val="0"/>
          <w:numId w:val="33"/>
        </w:numPr>
        <w:spacing w:before="0" w:after="0"/>
        <w:ind w:left="0" w:firstLine="709"/>
        <w:jc w:val="both"/>
        <w:rPr>
          <w:rFonts w:cs="Times New Roman"/>
          <w:i w:val="0"/>
          <w:iCs w:val="0"/>
        </w:rPr>
      </w:pPr>
      <w:r>
        <w:rPr>
          <w:rFonts w:cs="Times New Roman"/>
          <w:i w:val="0"/>
          <w:iCs w:val="0"/>
        </w:rPr>
        <w:t>Место и сроки оказания услуг</w:t>
      </w:r>
    </w:p>
    <w:p w:rsidR="00877615" w:rsidRPr="00877615" w:rsidRDefault="00877615" w:rsidP="00A4662D">
      <w:pPr>
        <w:ind w:firstLine="709"/>
        <w:jc w:val="both"/>
      </w:pPr>
    </w:p>
    <w:p w:rsidR="00EB0776" w:rsidRPr="000B1200" w:rsidRDefault="00EB0776" w:rsidP="00C80D21">
      <w:pPr>
        <w:tabs>
          <w:tab w:val="num" w:pos="1070"/>
        </w:tabs>
        <w:ind w:firstLine="709"/>
        <w:jc w:val="both"/>
        <w:outlineLvl w:val="2"/>
        <w:rPr>
          <w:sz w:val="28"/>
          <w:szCs w:val="28"/>
        </w:rPr>
      </w:pPr>
      <w:r w:rsidRPr="000B1200">
        <w:rPr>
          <w:sz w:val="28"/>
          <w:szCs w:val="28"/>
        </w:rPr>
        <w:t>4.</w:t>
      </w:r>
      <w:r w:rsidR="00F709BD" w:rsidRPr="000B1200">
        <w:rPr>
          <w:sz w:val="28"/>
          <w:szCs w:val="28"/>
        </w:rPr>
        <w:t>6</w:t>
      </w:r>
      <w:r w:rsidRPr="000B1200">
        <w:rPr>
          <w:sz w:val="28"/>
          <w:szCs w:val="28"/>
        </w:rPr>
        <w:t>.1. Место оказания услуг: 125047, Москва, Оружейный переулок, д. 19.</w:t>
      </w:r>
    </w:p>
    <w:p w:rsidR="005D0C0F" w:rsidRPr="00BD4A3C" w:rsidRDefault="00EB0776" w:rsidP="00C80D21">
      <w:pPr>
        <w:tabs>
          <w:tab w:val="num" w:pos="1070"/>
        </w:tabs>
        <w:ind w:firstLine="709"/>
        <w:jc w:val="both"/>
        <w:outlineLvl w:val="2"/>
        <w:rPr>
          <w:sz w:val="28"/>
          <w:szCs w:val="28"/>
        </w:rPr>
      </w:pPr>
      <w:r w:rsidRPr="00BD4A3C">
        <w:rPr>
          <w:sz w:val="28"/>
          <w:szCs w:val="28"/>
        </w:rPr>
        <w:t>4.</w:t>
      </w:r>
      <w:r w:rsidR="00F709BD" w:rsidRPr="00BD4A3C">
        <w:rPr>
          <w:sz w:val="28"/>
          <w:szCs w:val="28"/>
        </w:rPr>
        <w:t>6</w:t>
      </w:r>
      <w:r w:rsidRPr="00BD4A3C">
        <w:rPr>
          <w:sz w:val="28"/>
          <w:szCs w:val="28"/>
        </w:rPr>
        <w:t xml:space="preserve">.2. </w:t>
      </w:r>
      <w:r w:rsidR="005D0C0F" w:rsidRPr="00BD4A3C">
        <w:rPr>
          <w:sz w:val="28"/>
          <w:szCs w:val="28"/>
        </w:rPr>
        <w:t xml:space="preserve">Срок оказания </w:t>
      </w:r>
      <w:r w:rsidR="00356A4B" w:rsidRPr="00BD4A3C">
        <w:rPr>
          <w:sz w:val="28"/>
          <w:szCs w:val="28"/>
        </w:rPr>
        <w:t xml:space="preserve">услуг </w:t>
      </w:r>
      <w:r w:rsidR="005D0C0F" w:rsidRPr="00BD4A3C">
        <w:rPr>
          <w:sz w:val="28"/>
          <w:szCs w:val="28"/>
        </w:rPr>
        <w:t xml:space="preserve">составляет </w:t>
      </w:r>
      <w:r w:rsidR="002016BD" w:rsidRPr="00BD4A3C">
        <w:rPr>
          <w:sz w:val="28"/>
          <w:szCs w:val="28"/>
        </w:rPr>
        <w:t>1</w:t>
      </w:r>
      <w:r w:rsidR="002016BD">
        <w:rPr>
          <w:sz w:val="28"/>
          <w:szCs w:val="28"/>
        </w:rPr>
        <w:t>0</w:t>
      </w:r>
      <w:r w:rsidR="002016BD" w:rsidRPr="00BD4A3C">
        <w:rPr>
          <w:sz w:val="28"/>
          <w:szCs w:val="28"/>
        </w:rPr>
        <w:t xml:space="preserve">5 </w:t>
      </w:r>
      <w:r w:rsidR="005D0C0F" w:rsidRPr="00BD4A3C">
        <w:rPr>
          <w:sz w:val="28"/>
          <w:szCs w:val="28"/>
        </w:rPr>
        <w:t xml:space="preserve">(сто пять) календарных дней </w:t>
      </w:r>
      <w:proofErr w:type="gramStart"/>
      <w:r w:rsidR="00356A4B" w:rsidRPr="00BD4A3C">
        <w:rPr>
          <w:sz w:val="28"/>
          <w:szCs w:val="28"/>
        </w:rPr>
        <w:t xml:space="preserve">с даты </w:t>
      </w:r>
      <w:r w:rsidR="005541B7">
        <w:rPr>
          <w:sz w:val="28"/>
          <w:szCs w:val="28"/>
        </w:rPr>
        <w:t>предоставления</w:t>
      </w:r>
      <w:proofErr w:type="gramEnd"/>
      <w:r w:rsidR="00356A4B" w:rsidRPr="00BD4A3C">
        <w:rPr>
          <w:sz w:val="28"/>
          <w:szCs w:val="28"/>
        </w:rPr>
        <w:t xml:space="preserve"> </w:t>
      </w:r>
      <w:r w:rsidR="006B4BA2">
        <w:rPr>
          <w:sz w:val="28"/>
          <w:szCs w:val="28"/>
        </w:rPr>
        <w:t xml:space="preserve">Заказчиком необходимой для оказания услуг Исполнителем информации </w:t>
      </w:r>
      <w:r w:rsidR="005D0C0F" w:rsidRPr="00BD4A3C">
        <w:rPr>
          <w:sz w:val="28"/>
          <w:szCs w:val="28"/>
        </w:rPr>
        <w:t>и определяется следующим Календарным планом:</w:t>
      </w:r>
    </w:p>
    <w:p w:rsidR="005D0C0F" w:rsidRDefault="005D0C0F" w:rsidP="005D0C0F">
      <w:pPr>
        <w:pStyle w:val="ConsNormal"/>
        <w:widowControl/>
        <w:ind w:firstLine="0"/>
        <w:jc w:val="center"/>
        <w:rPr>
          <w:rFonts w:ascii="Times New Roman" w:hAnsi="Times New Roman" w:cs="Times New Roman"/>
          <w:sz w:val="24"/>
          <w:szCs w:val="24"/>
        </w:rPr>
      </w:pPr>
    </w:p>
    <w:tbl>
      <w:tblPr>
        <w:tblW w:w="9639" w:type="dxa"/>
        <w:jc w:val="center"/>
        <w:tblLayout w:type="fixed"/>
        <w:tblCellMar>
          <w:left w:w="70" w:type="dxa"/>
          <w:right w:w="70" w:type="dxa"/>
        </w:tblCellMar>
        <w:tblLook w:val="0000" w:firstRow="0" w:lastRow="0" w:firstColumn="0" w:lastColumn="0" w:noHBand="0" w:noVBand="0"/>
      </w:tblPr>
      <w:tblGrid>
        <w:gridCol w:w="2575"/>
        <w:gridCol w:w="2007"/>
        <w:gridCol w:w="2902"/>
        <w:gridCol w:w="2155"/>
      </w:tblGrid>
      <w:tr w:rsidR="005D0C0F" w:rsidTr="009539CE">
        <w:trPr>
          <w:trHeight w:val="480"/>
          <w:jc w:val="center"/>
        </w:trPr>
        <w:tc>
          <w:tcPr>
            <w:tcW w:w="2276" w:type="dxa"/>
            <w:tcBorders>
              <w:top w:val="single" w:sz="4" w:space="0" w:color="000000"/>
              <w:left w:val="single" w:sz="4" w:space="0" w:color="000000"/>
              <w:bottom w:val="single" w:sz="4" w:space="0" w:color="000000"/>
            </w:tcBorders>
            <w:shd w:val="clear" w:color="auto" w:fill="auto"/>
          </w:tcPr>
          <w:p w:rsidR="005D0C0F" w:rsidRDefault="005D0C0F" w:rsidP="00C74AFB">
            <w:pPr>
              <w:pStyle w:val="Con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этапов Услуг </w:t>
            </w:r>
          </w:p>
        </w:tc>
        <w:tc>
          <w:tcPr>
            <w:tcW w:w="1774" w:type="dxa"/>
            <w:tcBorders>
              <w:top w:val="single" w:sz="4" w:space="0" w:color="000000"/>
              <w:left w:val="single" w:sz="4" w:space="0" w:color="000000"/>
              <w:bottom w:val="single" w:sz="4" w:space="0" w:color="000000"/>
            </w:tcBorders>
            <w:shd w:val="clear" w:color="auto" w:fill="auto"/>
          </w:tcPr>
          <w:p w:rsidR="005D0C0F" w:rsidRDefault="005D0C0F" w:rsidP="00C74AFB">
            <w:pPr>
              <w:pStyle w:val="ConsCell"/>
              <w:widowControl/>
              <w:rPr>
                <w:rFonts w:ascii="Times New Roman" w:hAnsi="Times New Roman" w:cs="Times New Roman"/>
                <w:sz w:val="24"/>
                <w:szCs w:val="24"/>
              </w:rPr>
            </w:pPr>
            <w:r>
              <w:rPr>
                <w:rFonts w:ascii="Times New Roman" w:hAnsi="Times New Roman" w:cs="Times New Roman"/>
                <w:sz w:val="24"/>
                <w:szCs w:val="24"/>
              </w:rPr>
              <w:t xml:space="preserve">Цена Услуг с   </w:t>
            </w:r>
            <w:r>
              <w:rPr>
                <w:rFonts w:ascii="Times New Roman" w:hAnsi="Times New Roman" w:cs="Times New Roman"/>
                <w:sz w:val="24"/>
                <w:szCs w:val="24"/>
              </w:rPr>
              <w:br/>
              <w:t xml:space="preserve">НДС,           </w:t>
            </w:r>
            <w:r>
              <w:rPr>
                <w:rFonts w:ascii="Times New Roman" w:hAnsi="Times New Roman" w:cs="Times New Roman"/>
                <w:sz w:val="24"/>
                <w:szCs w:val="24"/>
              </w:rPr>
              <w:br/>
              <w:t xml:space="preserve">в руб.         </w:t>
            </w:r>
          </w:p>
        </w:tc>
        <w:tc>
          <w:tcPr>
            <w:tcW w:w="2565" w:type="dxa"/>
            <w:tcBorders>
              <w:top w:val="single" w:sz="4" w:space="0" w:color="000000"/>
              <w:left w:val="single" w:sz="4" w:space="0" w:color="000000"/>
              <w:bottom w:val="single" w:sz="4" w:space="0" w:color="000000"/>
            </w:tcBorders>
            <w:shd w:val="clear" w:color="auto" w:fill="auto"/>
          </w:tcPr>
          <w:p w:rsidR="005D0C0F" w:rsidRDefault="005D0C0F" w:rsidP="00C74AFB">
            <w:pPr>
              <w:pStyle w:val="ConsCell"/>
              <w:widowControl/>
              <w:rPr>
                <w:rFonts w:ascii="Times New Roman" w:hAnsi="Times New Roman" w:cs="Times New Roman"/>
                <w:sz w:val="24"/>
                <w:szCs w:val="24"/>
              </w:rPr>
            </w:pPr>
            <w:r>
              <w:rPr>
                <w:rFonts w:ascii="Times New Roman" w:hAnsi="Times New Roman" w:cs="Times New Roman"/>
                <w:sz w:val="24"/>
                <w:szCs w:val="24"/>
              </w:rPr>
              <w:t xml:space="preserve">Срок оказания     </w:t>
            </w:r>
            <w:r>
              <w:rPr>
                <w:rFonts w:ascii="Times New Roman" w:hAnsi="Times New Roman" w:cs="Times New Roman"/>
                <w:sz w:val="24"/>
                <w:szCs w:val="24"/>
              </w:rPr>
              <w:br/>
              <w:t xml:space="preserve">начало-окончание  </w:t>
            </w:r>
            <w:r>
              <w:rPr>
                <w:rFonts w:ascii="Times New Roman" w:hAnsi="Times New Roman" w:cs="Times New Roman"/>
                <w:sz w:val="24"/>
                <w:szCs w:val="24"/>
              </w:rPr>
              <w:br/>
              <w:t xml:space="preserve">(месяц, год)      </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5D0C0F" w:rsidRDefault="005D0C0F" w:rsidP="00C74AFB">
            <w:pPr>
              <w:pStyle w:val="ConsCell"/>
              <w:widowControl/>
              <w:rPr>
                <w:rFonts w:ascii="Times New Roman" w:hAnsi="Times New Roman" w:cs="Times New Roman"/>
                <w:sz w:val="24"/>
                <w:szCs w:val="24"/>
              </w:rPr>
            </w:pPr>
            <w:r>
              <w:rPr>
                <w:rFonts w:ascii="Times New Roman" w:hAnsi="Times New Roman" w:cs="Times New Roman"/>
                <w:sz w:val="24"/>
                <w:szCs w:val="24"/>
              </w:rPr>
              <w:t xml:space="preserve">Отчетные  </w:t>
            </w:r>
            <w:r>
              <w:rPr>
                <w:rFonts w:ascii="Times New Roman" w:hAnsi="Times New Roman" w:cs="Times New Roman"/>
                <w:sz w:val="24"/>
                <w:szCs w:val="24"/>
              </w:rPr>
              <w:br/>
              <w:t xml:space="preserve">документы </w:t>
            </w:r>
          </w:p>
        </w:tc>
      </w:tr>
      <w:tr w:rsidR="005D0C0F" w:rsidTr="009539CE">
        <w:trPr>
          <w:trHeight w:val="240"/>
          <w:jc w:val="center"/>
        </w:trPr>
        <w:tc>
          <w:tcPr>
            <w:tcW w:w="2276" w:type="dxa"/>
            <w:tcBorders>
              <w:top w:val="single" w:sz="4" w:space="0" w:color="000000"/>
              <w:left w:val="single" w:sz="4" w:space="0" w:color="000000"/>
              <w:bottom w:val="single" w:sz="4" w:space="0" w:color="000000"/>
            </w:tcBorders>
            <w:shd w:val="clear" w:color="auto" w:fill="auto"/>
          </w:tcPr>
          <w:p w:rsidR="005D0C0F" w:rsidRPr="004A4450" w:rsidRDefault="005D0C0F" w:rsidP="00C74AFB">
            <w:pPr>
              <w:pStyle w:val="ConsCell"/>
              <w:widowControl/>
              <w:rPr>
                <w:rFonts w:ascii="Times New Roman" w:hAnsi="Times New Roman" w:cs="Times New Roman"/>
                <w:sz w:val="24"/>
                <w:szCs w:val="24"/>
              </w:rPr>
            </w:pPr>
            <w:r w:rsidRPr="004A4450">
              <w:rPr>
                <w:rFonts w:ascii="Times New Roman" w:hAnsi="Times New Roman" w:cs="Times New Roman"/>
                <w:sz w:val="24"/>
                <w:szCs w:val="24"/>
              </w:rPr>
              <w:t>1. Оказание услуг по финансовой и налоговой проверке Группы компаний</w:t>
            </w:r>
          </w:p>
        </w:tc>
        <w:tc>
          <w:tcPr>
            <w:tcW w:w="1774" w:type="dxa"/>
            <w:tcBorders>
              <w:top w:val="single" w:sz="4" w:space="0" w:color="000000"/>
              <w:left w:val="single" w:sz="4" w:space="0" w:color="000000"/>
              <w:bottom w:val="single" w:sz="4" w:space="0" w:color="000000"/>
            </w:tcBorders>
            <w:shd w:val="clear" w:color="auto" w:fill="auto"/>
          </w:tcPr>
          <w:p w:rsidR="005D0C0F" w:rsidRDefault="005D0C0F" w:rsidP="00C74AFB">
            <w:pPr>
              <w:pStyle w:val="ConsCell"/>
              <w:widowControl/>
              <w:snapToGrid w:val="0"/>
              <w:rPr>
                <w:rFonts w:ascii="Times New Roman" w:hAnsi="Times New Roman" w:cs="Times New Roman"/>
                <w:sz w:val="24"/>
                <w:szCs w:val="24"/>
              </w:rPr>
            </w:pPr>
          </w:p>
        </w:tc>
        <w:tc>
          <w:tcPr>
            <w:tcW w:w="2565" w:type="dxa"/>
            <w:tcBorders>
              <w:top w:val="single" w:sz="4" w:space="0" w:color="000000"/>
              <w:left w:val="single" w:sz="4" w:space="0" w:color="000000"/>
              <w:bottom w:val="single" w:sz="4" w:space="0" w:color="000000"/>
            </w:tcBorders>
            <w:shd w:val="clear" w:color="auto" w:fill="auto"/>
          </w:tcPr>
          <w:p w:rsidR="005D0C0F" w:rsidRDefault="005D0C0F" w:rsidP="00A92DAD">
            <w:pPr>
              <w:pStyle w:val="ConsCell"/>
              <w:widowControl/>
              <w:snapToGrid w:val="0"/>
              <w:rPr>
                <w:rFonts w:ascii="Times New Roman" w:hAnsi="Times New Roman" w:cs="Times New Roman"/>
                <w:sz w:val="24"/>
                <w:szCs w:val="24"/>
              </w:rPr>
            </w:pPr>
            <w:r>
              <w:rPr>
                <w:rFonts w:ascii="Times New Roman" w:hAnsi="Times New Roman" w:cs="Times New Roman"/>
                <w:sz w:val="24"/>
                <w:szCs w:val="24"/>
              </w:rPr>
              <w:t xml:space="preserve">45 календарных дней </w:t>
            </w:r>
            <w:proofErr w:type="gramStart"/>
            <w:r>
              <w:rPr>
                <w:rFonts w:ascii="Times New Roman" w:hAnsi="Times New Roman" w:cs="Times New Roman"/>
                <w:sz w:val="24"/>
                <w:szCs w:val="24"/>
              </w:rPr>
              <w:t xml:space="preserve">с даты </w:t>
            </w:r>
            <w:r w:rsidR="004F489F" w:rsidRPr="004F489F">
              <w:rPr>
                <w:rFonts w:ascii="Times New Roman" w:hAnsi="Times New Roman" w:cs="Times New Roman"/>
                <w:sz w:val="24"/>
                <w:szCs w:val="24"/>
              </w:rPr>
              <w:t>предоставления</w:t>
            </w:r>
            <w:proofErr w:type="gramEnd"/>
            <w:r w:rsidR="004F489F" w:rsidRPr="004F489F">
              <w:rPr>
                <w:rFonts w:ascii="Times New Roman" w:hAnsi="Times New Roman" w:cs="Times New Roman"/>
                <w:sz w:val="24"/>
                <w:szCs w:val="24"/>
              </w:rPr>
              <w:t xml:space="preserve"> Заказчиком  необходимой для оказания услуг Исполнителем информации</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5D0C0F" w:rsidRDefault="005D0C0F" w:rsidP="00C74AFB">
            <w:pPr>
              <w:pStyle w:val="ConsCell"/>
              <w:widowControl/>
              <w:snapToGrid w:val="0"/>
              <w:rPr>
                <w:rFonts w:ascii="Times New Roman" w:hAnsi="Times New Roman" w:cs="Times New Roman"/>
                <w:sz w:val="24"/>
                <w:szCs w:val="24"/>
              </w:rPr>
            </w:pPr>
            <w:r w:rsidRPr="003C149D">
              <w:rPr>
                <w:rFonts w:ascii="Times New Roman" w:hAnsi="Times New Roman" w:cs="Times New Roman"/>
                <w:sz w:val="24"/>
                <w:szCs w:val="24"/>
              </w:rPr>
              <w:t>Отчет о финансовой и налоговой проверке</w:t>
            </w:r>
            <w:r>
              <w:rPr>
                <w:rFonts w:ascii="Times New Roman" w:hAnsi="Times New Roman" w:cs="Times New Roman"/>
                <w:sz w:val="24"/>
                <w:szCs w:val="24"/>
              </w:rPr>
              <w:t xml:space="preserve"> </w:t>
            </w:r>
            <w:r w:rsidRPr="003C149D">
              <w:rPr>
                <w:rFonts w:ascii="Times New Roman" w:hAnsi="Times New Roman" w:cs="Times New Roman"/>
                <w:sz w:val="24"/>
                <w:szCs w:val="24"/>
              </w:rPr>
              <w:t>Компаний группы</w:t>
            </w:r>
          </w:p>
        </w:tc>
      </w:tr>
      <w:tr w:rsidR="005D0C0F" w:rsidTr="009539CE">
        <w:trPr>
          <w:trHeight w:val="240"/>
          <w:jc w:val="center"/>
        </w:trPr>
        <w:tc>
          <w:tcPr>
            <w:tcW w:w="2276" w:type="dxa"/>
            <w:tcBorders>
              <w:top w:val="single" w:sz="4" w:space="0" w:color="000000"/>
              <w:left w:val="single" w:sz="4" w:space="0" w:color="000000"/>
              <w:bottom w:val="single" w:sz="4" w:space="0" w:color="000000"/>
            </w:tcBorders>
            <w:shd w:val="clear" w:color="auto" w:fill="auto"/>
          </w:tcPr>
          <w:p w:rsidR="005D0C0F" w:rsidRPr="004A4450" w:rsidRDefault="005D0C0F" w:rsidP="00C74AFB">
            <w:pPr>
              <w:pStyle w:val="ConsCell"/>
              <w:widowControl/>
              <w:rPr>
                <w:rFonts w:ascii="Times New Roman" w:hAnsi="Times New Roman" w:cs="Times New Roman"/>
                <w:sz w:val="24"/>
                <w:szCs w:val="24"/>
              </w:rPr>
            </w:pPr>
            <w:r w:rsidRPr="004A4450">
              <w:rPr>
                <w:rFonts w:ascii="Times New Roman" w:hAnsi="Times New Roman" w:cs="Times New Roman"/>
                <w:sz w:val="24"/>
                <w:szCs w:val="24"/>
              </w:rPr>
              <w:t xml:space="preserve">2. Оказание услуг по юридической проверке Группы компаний           </w:t>
            </w:r>
          </w:p>
        </w:tc>
        <w:tc>
          <w:tcPr>
            <w:tcW w:w="1774" w:type="dxa"/>
            <w:tcBorders>
              <w:top w:val="single" w:sz="4" w:space="0" w:color="000000"/>
              <w:left w:val="single" w:sz="4" w:space="0" w:color="000000"/>
              <w:bottom w:val="single" w:sz="4" w:space="0" w:color="000000"/>
            </w:tcBorders>
            <w:shd w:val="clear" w:color="auto" w:fill="auto"/>
          </w:tcPr>
          <w:p w:rsidR="005D0C0F" w:rsidRDefault="005D0C0F" w:rsidP="00C74AFB">
            <w:pPr>
              <w:pStyle w:val="ConsCell"/>
              <w:widowControl/>
              <w:snapToGrid w:val="0"/>
              <w:rPr>
                <w:rFonts w:ascii="Times New Roman" w:hAnsi="Times New Roman" w:cs="Times New Roman"/>
                <w:sz w:val="24"/>
                <w:szCs w:val="24"/>
              </w:rPr>
            </w:pPr>
          </w:p>
        </w:tc>
        <w:tc>
          <w:tcPr>
            <w:tcW w:w="2565" w:type="dxa"/>
            <w:tcBorders>
              <w:top w:val="single" w:sz="4" w:space="0" w:color="000000"/>
              <w:left w:val="single" w:sz="4" w:space="0" w:color="000000"/>
              <w:bottom w:val="single" w:sz="4" w:space="0" w:color="000000"/>
            </w:tcBorders>
            <w:shd w:val="clear" w:color="auto" w:fill="auto"/>
          </w:tcPr>
          <w:p w:rsidR="005D0C0F" w:rsidRDefault="005D0C0F" w:rsidP="00A92DAD">
            <w:pPr>
              <w:pStyle w:val="ConsCell"/>
              <w:widowControl/>
              <w:snapToGrid w:val="0"/>
              <w:rPr>
                <w:rFonts w:ascii="Times New Roman" w:hAnsi="Times New Roman" w:cs="Times New Roman"/>
                <w:sz w:val="24"/>
                <w:szCs w:val="24"/>
              </w:rPr>
            </w:pPr>
            <w:r>
              <w:rPr>
                <w:rFonts w:ascii="Times New Roman" w:hAnsi="Times New Roman" w:cs="Times New Roman"/>
                <w:sz w:val="24"/>
                <w:szCs w:val="24"/>
              </w:rPr>
              <w:t xml:space="preserve">45 календарных дней </w:t>
            </w:r>
            <w:proofErr w:type="gramStart"/>
            <w:r>
              <w:rPr>
                <w:rFonts w:ascii="Times New Roman" w:hAnsi="Times New Roman" w:cs="Times New Roman"/>
                <w:sz w:val="24"/>
                <w:szCs w:val="24"/>
              </w:rPr>
              <w:t xml:space="preserve">с даты </w:t>
            </w:r>
            <w:r w:rsidR="004F489F" w:rsidRPr="009E61D6">
              <w:rPr>
                <w:rFonts w:ascii="Times New Roman" w:hAnsi="Times New Roman" w:cs="Times New Roman"/>
                <w:sz w:val="24"/>
                <w:szCs w:val="24"/>
              </w:rPr>
              <w:t>предоставления</w:t>
            </w:r>
            <w:proofErr w:type="gramEnd"/>
            <w:r w:rsidR="004F489F" w:rsidRPr="009E61D6">
              <w:rPr>
                <w:rFonts w:ascii="Times New Roman" w:hAnsi="Times New Roman" w:cs="Times New Roman"/>
                <w:sz w:val="24"/>
                <w:szCs w:val="24"/>
              </w:rPr>
              <w:t xml:space="preserve"> Заказчиком  необходимой для оказания услуг Исполнителем информации</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5D0C0F" w:rsidRDefault="005D0C0F" w:rsidP="00C74AFB">
            <w:pPr>
              <w:pStyle w:val="ConsCell"/>
              <w:widowControl/>
              <w:snapToGrid w:val="0"/>
              <w:rPr>
                <w:rFonts w:ascii="Times New Roman" w:hAnsi="Times New Roman" w:cs="Times New Roman"/>
                <w:sz w:val="24"/>
                <w:szCs w:val="24"/>
              </w:rPr>
            </w:pPr>
            <w:r w:rsidRPr="003C149D">
              <w:rPr>
                <w:rFonts w:ascii="Times New Roman" w:hAnsi="Times New Roman" w:cs="Times New Roman"/>
                <w:sz w:val="24"/>
                <w:szCs w:val="24"/>
              </w:rPr>
              <w:t>Отчет о юридической проверке Компаний группы</w:t>
            </w:r>
          </w:p>
        </w:tc>
      </w:tr>
      <w:tr w:rsidR="005D0C0F" w:rsidTr="009539CE">
        <w:trPr>
          <w:trHeight w:val="240"/>
          <w:jc w:val="center"/>
        </w:trPr>
        <w:tc>
          <w:tcPr>
            <w:tcW w:w="2276" w:type="dxa"/>
            <w:tcBorders>
              <w:top w:val="single" w:sz="4" w:space="0" w:color="000000"/>
              <w:left w:val="single" w:sz="4" w:space="0" w:color="000000"/>
              <w:bottom w:val="single" w:sz="4" w:space="0" w:color="000000"/>
            </w:tcBorders>
            <w:shd w:val="clear" w:color="auto" w:fill="auto"/>
          </w:tcPr>
          <w:p w:rsidR="005D0C0F" w:rsidRPr="004A4450" w:rsidRDefault="005D0C0F" w:rsidP="005F422E">
            <w:pPr>
              <w:pStyle w:val="ConsCell"/>
              <w:widowControl/>
              <w:rPr>
                <w:rFonts w:ascii="Times New Roman" w:hAnsi="Times New Roman" w:cs="Times New Roman"/>
                <w:sz w:val="24"/>
                <w:szCs w:val="24"/>
              </w:rPr>
            </w:pPr>
            <w:r w:rsidRPr="004A4450">
              <w:rPr>
                <w:rFonts w:ascii="Times New Roman" w:hAnsi="Times New Roman" w:cs="Times New Roman"/>
                <w:sz w:val="24"/>
                <w:szCs w:val="24"/>
              </w:rPr>
              <w:t>3. Оказани</w:t>
            </w:r>
            <w:r w:rsidR="005F422E">
              <w:rPr>
                <w:rFonts w:ascii="Times New Roman" w:hAnsi="Times New Roman" w:cs="Times New Roman"/>
                <w:sz w:val="24"/>
                <w:szCs w:val="24"/>
              </w:rPr>
              <w:t>е</w:t>
            </w:r>
            <w:r w:rsidRPr="004A4450">
              <w:rPr>
                <w:rFonts w:ascii="Times New Roman" w:hAnsi="Times New Roman" w:cs="Times New Roman"/>
                <w:sz w:val="24"/>
                <w:szCs w:val="24"/>
              </w:rPr>
              <w:t xml:space="preserve"> услуг по проведению </w:t>
            </w:r>
            <w:proofErr w:type="gramStart"/>
            <w:r w:rsidRPr="004A4450">
              <w:rPr>
                <w:rFonts w:ascii="Times New Roman" w:hAnsi="Times New Roman" w:cs="Times New Roman"/>
                <w:sz w:val="24"/>
                <w:szCs w:val="24"/>
              </w:rPr>
              <w:t xml:space="preserve">оценки  </w:t>
            </w:r>
            <w:r w:rsidR="005F422E">
              <w:rPr>
                <w:rFonts w:ascii="Times New Roman" w:hAnsi="Times New Roman" w:cs="Times New Roman"/>
                <w:sz w:val="24"/>
                <w:szCs w:val="24"/>
              </w:rPr>
              <w:t xml:space="preserve">рыночной стоимости </w:t>
            </w:r>
            <w:r w:rsidRPr="004A4450">
              <w:rPr>
                <w:rFonts w:ascii="Times New Roman" w:hAnsi="Times New Roman" w:cs="Times New Roman"/>
                <w:sz w:val="24"/>
                <w:szCs w:val="24"/>
              </w:rPr>
              <w:t>пакета акций/доли</w:t>
            </w:r>
            <w:proofErr w:type="gramEnd"/>
            <w:r w:rsidRPr="004A4450">
              <w:rPr>
                <w:rFonts w:ascii="Times New Roman" w:hAnsi="Times New Roman" w:cs="Times New Roman"/>
                <w:sz w:val="24"/>
                <w:szCs w:val="24"/>
              </w:rPr>
              <w:t xml:space="preserve"> в уставном капитале </w:t>
            </w:r>
            <w:r w:rsidRPr="004A4450">
              <w:rPr>
                <w:rFonts w:ascii="Times New Roman" w:hAnsi="Times New Roman" w:cs="Times New Roman"/>
                <w:sz w:val="24"/>
                <w:szCs w:val="24"/>
              </w:rPr>
              <w:lastRenderedPageBreak/>
              <w:t xml:space="preserve">Целевой компании           </w:t>
            </w:r>
          </w:p>
        </w:tc>
        <w:tc>
          <w:tcPr>
            <w:tcW w:w="1774" w:type="dxa"/>
            <w:tcBorders>
              <w:top w:val="single" w:sz="4" w:space="0" w:color="000000"/>
              <w:left w:val="single" w:sz="4" w:space="0" w:color="000000"/>
              <w:bottom w:val="single" w:sz="4" w:space="0" w:color="000000"/>
            </w:tcBorders>
            <w:shd w:val="clear" w:color="auto" w:fill="auto"/>
          </w:tcPr>
          <w:p w:rsidR="005D0C0F" w:rsidRDefault="005D0C0F" w:rsidP="00C74AFB">
            <w:pPr>
              <w:pStyle w:val="ConsCell"/>
              <w:widowControl/>
              <w:snapToGrid w:val="0"/>
              <w:rPr>
                <w:rFonts w:ascii="Times New Roman" w:hAnsi="Times New Roman" w:cs="Times New Roman"/>
                <w:sz w:val="24"/>
                <w:szCs w:val="24"/>
              </w:rPr>
            </w:pPr>
          </w:p>
        </w:tc>
        <w:tc>
          <w:tcPr>
            <w:tcW w:w="2565" w:type="dxa"/>
            <w:tcBorders>
              <w:top w:val="single" w:sz="4" w:space="0" w:color="000000"/>
              <w:left w:val="single" w:sz="4" w:space="0" w:color="000000"/>
              <w:bottom w:val="single" w:sz="4" w:space="0" w:color="000000"/>
            </w:tcBorders>
            <w:shd w:val="clear" w:color="auto" w:fill="auto"/>
          </w:tcPr>
          <w:p w:rsidR="005D0C0F" w:rsidRDefault="005D0C0F" w:rsidP="005F422E">
            <w:pPr>
              <w:pStyle w:val="ConsCell"/>
              <w:widowControl/>
              <w:snapToGrid w:val="0"/>
              <w:rPr>
                <w:rFonts w:ascii="Times New Roman" w:hAnsi="Times New Roman" w:cs="Times New Roman"/>
                <w:sz w:val="24"/>
                <w:szCs w:val="24"/>
              </w:rPr>
            </w:pPr>
            <w:r>
              <w:rPr>
                <w:rFonts w:ascii="Times New Roman" w:hAnsi="Times New Roman" w:cs="Times New Roman"/>
                <w:sz w:val="24"/>
                <w:szCs w:val="24"/>
              </w:rPr>
              <w:t xml:space="preserve">55 календарных дней </w:t>
            </w:r>
            <w:proofErr w:type="gramStart"/>
            <w:r>
              <w:rPr>
                <w:rFonts w:ascii="Times New Roman" w:hAnsi="Times New Roman" w:cs="Times New Roman"/>
                <w:sz w:val="24"/>
                <w:szCs w:val="24"/>
              </w:rPr>
              <w:t xml:space="preserve">с даты </w:t>
            </w:r>
            <w:r w:rsidR="004F489F" w:rsidRPr="009E61D6">
              <w:rPr>
                <w:rFonts w:ascii="Times New Roman" w:hAnsi="Times New Roman" w:cs="Times New Roman"/>
                <w:sz w:val="24"/>
                <w:szCs w:val="24"/>
              </w:rPr>
              <w:t>предоставления</w:t>
            </w:r>
            <w:proofErr w:type="gramEnd"/>
            <w:r w:rsidR="004F489F" w:rsidRPr="009E61D6">
              <w:rPr>
                <w:rFonts w:ascii="Times New Roman" w:hAnsi="Times New Roman" w:cs="Times New Roman"/>
                <w:sz w:val="24"/>
                <w:szCs w:val="24"/>
              </w:rPr>
              <w:t xml:space="preserve"> Заказчиком  необходимой для оказания услуг Исполнителем </w:t>
            </w:r>
            <w:r w:rsidR="004F489F" w:rsidRPr="009E61D6">
              <w:rPr>
                <w:rFonts w:ascii="Times New Roman" w:hAnsi="Times New Roman" w:cs="Times New Roman"/>
                <w:sz w:val="24"/>
                <w:szCs w:val="24"/>
              </w:rPr>
              <w:lastRenderedPageBreak/>
              <w:t>информации</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5D0C0F" w:rsidRDefault="005D0C0F" w:rsidP="00C74AFB">
            <w:pPr>
              <w:pStyle w:val="ConsCell"/>
              <w:widowControl/>
              <w:snapToGrid w:val="0"/>
              <w:rPr>
                <w:rFonts w:ascii="Times New Roman" w:hAnsi="Times New Roman" w:cs="Times New Roman"/>
                <w:sz w:val="24"/>
                <w:szCs w:val="24"/>
              </w:rPr>
            </w:pPr>
            <w:r w:rsidRPr="006B2D81">
              <w:rPr>
                <w:rFonts w:ascii="Times New Roman" w:hAnsi="Times New Roman" w:cs="Times New Roman"/>
                <w:sz w:val="24"/>
                <w:szCs w:val="24"/>
              </w:rPr>
              <w:lastRenderedPageBreak/>
              <w:t xml:space="preserve">Отчет об оценке рыночной стоимости приобретаемого пакета акций/доли </w:t>
            </w:r>
            <w:r w:rsidRPr="006B2D81">
              <w:rPr>
                <w:rFonts w:ascii="Times New Roman" w:hAnsi="Times New Roman" w:cs="Times New Roman"/>
                <w:sz w:val="24"/>
                <w:szCs w:val="24"/>
              </w:rPr>
              <w:lastRenderedPageBreak/>
              <w:t>в уставном капитале Целевой компании</w:t>
            </w:r>
          </w:p>
        </w:tc>
      </w:tr>
      <w:tr w:rsidR="005D0C0F" w:rsidTr="009539CE">
        <w:trPr>
          <w:trHeight w:val="240"/>
          <w:jc w:val="center"/>
        </w:trPr>
        <w:tc>
          <w:tcPr>
            <w:tcW w:w="2276" w:type="dxa"/>
            <w:tcBorders>
              <w:top w:val="single" w:sz="4" w:space="0" w:color="000000"/>
              <w:left w:val="single" w:sz="4" w:space="0" w:color="000000"/>
              <w:bottom w:val="single" w:sz="4" w:space="0" w:color="000000"/>
            </w:tcBorders>
            <w:shd w:val="clear" w:color="auto" w:fill="auto"/>
          </w:tcPr>
          <w:p w:rsidR="005D0C0F" w:rsidRPr="004A4450" w:rsidRDefault="005D0C0F" w:rsidP="005F422E">
            <w:pPr>
              <w:pStyle w:val="ConsCell"/>
              <w:widowControl/>
              <w:rPr>
                <w:rFonts w:ascii="Times New Roman" w:hAnsi="Times New Roman" w:cs="Times New Roman"/>
                <w:sz w:val="24"/>
                <w:szCs w:val="24"/>
              </w:rPr>
            </w:pPr>
            <w:r w:rsidRPr="004A4450">
              <w:rPr>
                <w:rFonts w:ascii="Times New Roman" w:hAnsi="Times New Roman" w:cs="Times New Roman"/>
                <w:sz w:val="24"/>
                <w:szCs w:val="24"/>
              </w:rPr>
              <w:lastRenderedPageBreak/>
              <w:t>4. Оказани</w:t>
            </w:r>
            <w:r w:rsidR="005F422E">
              <w:rPr>
                <w:rFonts w:ascii="Times New Roman" w:hAnsi="Times New Roman" w:cs="Times New Roman"/>
                <w:sz w:val="24"/>
                <w:szCs w:val="24"/>
              </w:rPr>
              <w:t>е</w:t>
            </w:r>
            <w:r w:rsidRPr="004A4450">
              <w:rPr>
                <w:rFonts w:ascii="Times New Roman" w:hAnsi="Times New Roman" w:cs="Times New Roman"/>
                <w:sz w:val="24"/>
                <w:szCs w:val="24"/>
              </w:rPr>
              <w:t xml:space="preserve"> услуг по разработке финансовой модели и бизнес-плана развития Группы компаний</w:t>
            </w:r>
          </w:p>
        </w:tc>
        <w:tc>
          <w:tcPr>
            <w:tcW w:w="1774" w:type="dxa"/>
            <w:tcBorders>
              <w:top w:val="single" w:sz="4" w:space="0" w:color="000000"/>
              <w:left w:val="single" w:sz="4" w:space="0" w:color="000000"/>
              <w:bottom w:val="single" w:sz="4" w:space="0" w:color="000000"/>
            </w:tcBorders>
            <w:shd w:val="clear" w:color="auto" w:fill="auto"/>
          </w:tcPr>
          <w:p w:rsidR="005D0C0F" w:rsidRDefault="005D0C0F" w:rsidP="00C74AFB">
            <w:pPr>
              <w:pStyle w:val="ConsCell"/>
              <w:widowControl/>
              <w:snapToGrid w:val="0"/>
              <w:rPr>
                <w:rFonts w:ascii="Times New Roman" w:hAnsi="Times New Roman" w:cs="Times New Roman"/>
                <w:sz w:val="24"/>
                <w:szCs w:val="24"/>
              </w:rPr>
            </w:pPr>
          </w:p>
        </w:tc>
        <w:tc>
          <w:tcPr>
            <w:tcW w:w="2565" w:type="dxa"/>
            <w:tcBorders>
              <w:top w:val="single" w:sz="4" w:space="0" w:color="000000"/>
              <w:left w:val="single" w:sz="4" w:space="0" w:color="000000"/>
              <w:bottom w:val="single" w:sz="4" w:space="0" w:color="000000"/>
            </w:tcBorders>
            <w:shd w:val="clear" w:color="auto" w:fill="auto"/>
          </w:tcPr>
          <w:p w:rsidR="005D0C0F" w:rsidRDefault="005D0C0F" w:rsidP="005F422E">
            <w:pPr>
              <w:pStyle w:val="ConsCell"/>
              <w:widowControl/>
              <w:snapToGrid w:val="0"/>
              <w:rPr>
                <w:rFonts w:ascii="Times New Roman" w:hAnsi="Times New Roman" w:cs="Times New Roman"/>
                <w:sz w:val="24"/>
                <w:szCs w:val="24"/>
              </w:rPr>
            </w:pPr>
            <w:r>
              <w:rPr>
                <w:rFonts w:ascii="Times New Roman" w:hAnsi="Times New Roman" w:cs="Times New Roman"/>
                <w:sz w:val="24"/>
                <w:szCs w:val="24"/>
              </w:rPr>
              <w:t xml:space="preserve">55 календарных дней </w:t>
            </w:r>
            <w:proofErr w:type="gramStart"/>
            <w:r>
              <w:rPr>
                <w:rFonts w:ascii="Times New Roman" w:hAnsi="Times New Roman" w:cs="Times New Roman"/>
                <w:sz w:val="24"/>
                <w:szCs w:val="24"/>
              </w:rPr>
              <w:t xml:space="preserve">с даты </w:t>
            </w:r>
            <w:r w:rsidR="004F489F" w:rsidRPr="009E61D6">
              <w:rPr>
                <w:rFonts w:ascii="Times New Roman" w:hAnsi="Times New Roman" w:cs="Times New Roman"/>
                <w:sz w:val="24"/>
                <w:szCs w:val="24"/>
              </w:rPr>
              <w:t>предоставления</w:t>
            </w:r>
            <w:proofErr w:type="gramEnd"/>
            <w:r w:rsidR="004F489F" w:rsidRPr="009E61D6">
              <w:rPr>
                <w:rFonts w:ascii="Times New Roman" w:hAnsi="Times New Roman" w:cs="Times New Roman"/>
                <w:sz w:val="24"/>
                <w:szCs w:val="24"/>
              </w:rPr>
              <w:t xml:space="preserve"> Заказчиком  необходимой для оказания услуг Исполнителем информации</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5D0C0F" w:rsidRDefault="005D0C0F" w:rsidP="003C13C2">
            <w:pPr>
              <w:pStyle w:val="ConsCell"/>
              <w:widowControl/>
              <w:snapToGrid w:val="0"/>
              <w:rPr>
                <w:rFonts w:ascii="Times New Roman" w:hAnsi="Times New Roman" w:cs="Times New Roman"/>
                <w:sz w:val="24"/>
                <w:szCs w:val="24"/>
              </w:rPr>
            </w:pPr>
            <w:r>
              <w:rPr>
                <w:rFonts w:ascii="Times New Roman" w:hAnsi="Times New Roman" w:cs="Times New Roman"/>
                <w:sz w:val="24"/>
                <w:szCs w:val="24"/>
              </w:rPr>
              <w:t>Ф</w:t>
            </w:r>
            <w:r w:rsidRPr="006B2D81">
              <w:rPr>
                <w:rFonts w:ascii="Times New Roman" w:hAnsi="Times New Roman" w:cs="Times New Roman"/>
                <w:sz w:val="24"/>
                <w:szCs w:val="24"/>
              </w:rPr>
              <w:t>инансовая модель</w:t>
            </w:r>
            <w:r w:rsidR="000D651E">
              <w:rPr>
                <w:rFonts w:ascii="Times New Roman" w:hAnsi="Times New Roman" w:cs="Times New Roman"/>
                <w:sz w:val="24"/>
                <w:szCs w:val="24"/>
              </w:rPr>
              <w:t xml:space="preserve"> </w:t>
            </w:r>
            <w:r>
              <w:rPr>
                <w:rFonts w:ascii="Times New Roman" w:hAnsi="Times New Roman" w:cs="Times New Roman"/>
                <w:sz w:val="24"/>
                <w:szCs w:val="24"/>
              </w:rPr>
              <w:t>и б</w:t>
            </w:r>
            <w:r w:rsidRPr="006B2D81">
              <w:rPr>
                <w:rFonts w:ascii="Times New Roman" w:hAnsi="Times New Roman" w:cs="Times New Roman"/>
                <w:sz w:val="24"/>
                <w:szCs w:val="24"/>
              </w:rPr>
              <w:t xml:space="preserve">изнес-план развития Группы компаний </w:t>
            </w:r>
          </w:p>
        </w:tc>
      </w:tr>
      <w:tr w:rsidR="005D0C0F" w:rsidTr="009539CE">
        <w:trPr>
          <w:trHeight w:val="240"/>
          <w:jc w:val="center"/>
        </w:trPr>
        <w:tc>
          <w:tcPr>
            <w:tcW w:w="2276" w:type="dxa"/>
            <w:tcBorders>
              <w:top w:val="single" w:sz="4" w:space="0" w:color="000000"/>
              <w:left w:val="single" w:sz="4" w:space="0" w:color="000000"/>
              <w:bottom w:val="single" w:sz="4" w:space="0" w:color="000000"/>
            </w:tcBorders>
            <w:shd w:val="clear" w:color="auto" w:fill="auto"/>
          </w:tcPr>
          <w:p w:rsidR="005D0C0F" w:rsidRPr="004A4450" w:rsidRDefault="005D0C0F" w:rsidP="005F422E">
            <w:pPr>
              <w:pStyle w:val="ConsCell"/>
              <w:widowControl/>
              <w:rPr>
                <w:rFonts w:ascii="Times New Roman" w:hAnsi="Times New Roman" w:cs="Times New Roman"/>
                <w:sz w:val="24"/>
                <w:szCs w:val="24"/>
              </w:rPr>
            </w:pPr>
            <w:r w:rsidRPr="004A4450">
              <w:t xml:space="preserve">5. </w:t>
            </w:r>
            <w:r w:rsidR="00367767" w:rsidRPr="00C17D7F">
              <w:rPr>
                <w:rFonts w:ascii="Times New Roman" w:hAnsi="Times New Roman" w:cs="Times New Roman"/>
                <w:sz w:val="24"/>
                <w:szCs w:val="24"/>
              </w:rPr>
              <w:t>Оказани</w:t>
            </w:r>
            <w:r w:rsidR="005F422E">
              <w:rPr>
                <w:rFonts w:ascii="Times New Roman" w:hAnsi="Times New Roman" w:cs="Times New Roman"/>
                <w:sz w:val="24"/>
                <w:szCs w:val="24"/>
              </w:rPr>
              <w:t>е</w:t>
            </w:r>
            <w:r w:rsidR="00367767" w:rsidRPr="00C17D7F">
              <w:rPr>
                <w:rFonts w:ascii="Times New Roman" w:hAnsi="Times New Roman" w:cs="Times New Roman"/>
                <w:sz w:val="24"/>
                <w:szCs w:val="24"/>
              </w:rPr>
              <w:t xml:space="preserve"> услуг по юридической поддержке в процессе обсуждения сделки по приобретению пакета акций/доли в уставном капитале </w:t>
            </w:r>
            <w:r w:rsidR="005F422E">
              <w:rPr>
                <w:rFonts w:ascii="Times New Roman" w:hAnsi="Times New Roman" w:cs="Times New Roman"/>
                <w:sz w:val="24"/>
                <w:szCs w:val="24"/>
              </w:rPr>
              <w:t xml:space="preserve">Целевой </w:t>
            </w:r>
            <w:r w:rsidR="00367767" w:rsidRPr="00C17D7F">
              <w:rPr>
                <w:rFonts w:ascii="Times New Roman" w:hAnsi="Times New Roman" w:cs="Times New Roman"/>
                <w:sz w:val="24"/>
                <w:szCs w:val="24"/>
              </w:rPr>
              <w:t xml:space="preserve">компании на основании результатов работы, проведенной в ходе проведения Проверок, разработки финансовой модели, бизнес-плана развития Группы компаний, проведения </w:t>
            </w:r>
            <w:proofErr w:type="gramStart"/>
            <w:r w:rsidR="00367767" w:rsidRPr="00C17D7F">
              <w:rPr>
                <w:rFonts w:ascii="Times New Roman" w:hAnsi="Times New Roman" w:cs="Times New Roman"/>
                <w:sz w:val="24"/>
                <w:szCs w:val="24"/>
              </w:rPr>
              <w:t>оценки рыночной стоимости пакета акций/ доли</w:t>
            </w:r>
            <w:proofErr w:type="gramEnd"/>
            <w:r w:rsidR="00367767" w:rsidRPr="00C17D7F">
              <w:rPr>
                <w:rFonts w:ascii="Times New Roman" w:hAnsi="Times New Roman" w:cs="Times New Roman"/>
                <w:sz w:val="24"/>
                <w:szCs w:val="24"/>
              </w:rPr>
              <w:t xml:space="preserve"> в уставном капитале Целевой компании</w:t>
            </w:r>
          </w:p>
        </w:tc>
        <w:tc>
          <w:tcPr>
            <w:tcW w:w="1774" w:type="dxa"/>
            <w:tcBorders>
              <w:top w:val="single" w:sz="4" w:space="0" w:color="000000"/>
              <w:left w:val="single" w:sz="4" w:space="0" w:color="000000"/>
              <w:bottom w:val="single" w:sz="4" w:space="0" w:color="000000"/>
            </w:tcBorders>
            <w:shd w:val="clear" w:color="auto" w:fill="auto"/>
          </w:tcPr>
          <w:p w:rsidR="005D0C0F" w:rsidRDefault="005D0C0F" w:rsidP="00C74AFB">
            <w:pPr>
              <w:pStyle w:val="ConsCell"/>
              <w:widowControl/>
              <w:snapToGrid w:val="0"/>
              <w:rPr>
                <w:rFonts w:ascii="Times New Roman" w:hAnsi="Times New Roman" w:cs="Times New Roman"/>
                <w:sz w:val="24"/>
                <w:szCs w:val="24"/>
              </w:rPr>
            </w:pPr>
          </w:p>
        </w:tc>
        <w:tc>
          <w:tcPr>
            <w:tcW w:w="2565" w:type="dxa"/>
            <w:tcBorders>
              <w:top w:val="single" w:sz="4" w:space="0" w:color="000000"/>
              <w:left w:val="single" w:sz="4" w:space="0" w:color="000000"/>
              <w:bottom w:val="single" w:sz="4" w:space="0" w:color="000000"/>
            </w:tcBorders>
            <w:shd w:val="clear" w:color="auto" w:fill="auto"/>
          </w:tcPr>
          <w:p w:rsidR="005D0C0F" w:rsidRDefault="002016BD" w:rsidP="00C74AFB">
            <w:pPr>
              <w:pStyle w:val="ConsCell"/>
              <w:widowControl/>
              <w:snapToGrid w:val="0"/>
              <w:rPr>
                <w:rFonts w:ascii="Times New Roman" w:hAnsi="Times New Roman" w:cs="Times New Roman"/>
                <w:sz w:val="24"/>
                <w:szCs w:val="24"/>
              </w:rPr>
            </w:pPr>
            <w:r>
              <w:rPr>
                <w:rFonts w:ascii="Times New Roman" w:hAnsi="Times New Roman" w:cs="Times New Roman"/>
                <w:sz w:val="24"/>
                <w:szCs w:val="24"/>
              </w:rPr>
              <w:t xml:space="preserve">60 </w:t>
            </w:r>
            <w:r w:rsidR="005D0C0F">
              <w:rPr>
                <w:rFonts w:ascii="Times New Roman" w:hAnsi="Times New Roman" w:cs="Times New Roman"/>
                <w:sz w:val="24"/>
                <w:szCs w:val="24"/>
              </w:rPr>
              <w:t xml:space="preserve">календарных дней </w:t>
            </w:r>
            <w:proofErr w:type="gramStart"/>
            <w:r w:rsidR="005D0C0F">
              <w:rPr>
                <w:rFonts w:ascii="Times New Roman" w:hAnsi="Times New Roman" w:cs="Times New Roman"/>
                <w:sz w:val="24"/>
                <w:szCs w:val="24"/>
              </w:rPr>
              <w:t>с даты подписания</w:t>
            </w:r>
            <w:proofErr w:type="gramEnd"/>
            <w:r w:rsidR="005D0C0F">
              <w:rPr>
                <w:rFonts w:ascii="Times New Roman" w:hAnsi="Times New Roman" w:cs="Times New Roman"/>
                <w:sz w:val="24"/>
                <w:szCs w:val="24"/>
              </w:rPr>
              <w:t xml:space="preserve"> акта сдачи-приемки оказанных услуг по </w:t>
            </w:r>
            <w:r w:rsidR="005D0C0F" w:rsidRPr="003C149D">
              <w:rPr>
                <w:rFonts w:ascii="Times New Roman" w:hAnsi="Times New Roman" w:cs="Times New Roman"/>
                <w:sz w:val="24"/>
                <w:szCs w:val="24"/>
              </w:rPr>
              <w:t>юридической проверке Группы компаний</w:t>
            </w:r>
            <w:r w:rsidR="005D0C0F">
              <w:rPr>
                <w:rFonts w:ascii="Times New Roman" w:hAnsi="Times New Roman" w:cs="Times New Roman"/>
                <w:sz w:val="24"/>
                <w:szCs w:val="24"/>
              </w:rPr>
              <w:t xml:space="preserve">           </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5D0C0F" w:rsidRDefault="005D0C0F" w:rsidP="00C74AFB">
            <w:pPr>
              <w:pStyle w:val="ConsCell"/>
              <w:widowControl/>
              <w:snapToGrid w:val="0"/>
              <w:rPr>
                <w:rFonts w:ascii="Times New Roman" w:hAnsi="Times New Roman" w:cs="Times New Roman"/>
                <w:sz w:val="24"/>
                <w:szCs w:val="24"/>
              </w:rPr>
            </w:pPr>
            <w:r w:rsidRPr="006B2D81">
              <w:rPr>
                <w:rFonts w:ascii="Times New Roman" w:hAnsi="Times New Roman" w:cs="Times New Roman"/>
                <w:sz w:val="24"/>
                <w:szCs w:val="24"/>
              </w:rPr>
              <w:t xml:space="preserve">Проекты документов по сделке, включая проект устава Целевой компании, корпоративный договор/соглашение о реализации прав </w:t>
            </w:r>
            <w:r w:rsidR="008F0212">
              <w:rPr>
                <w:rFonts w:ascii="Times New Roman" w:hAnsi="Times New Roman" w:cs="Times New Roman"/>
                <w:sz w:val="24"/>
                <w:szCs w:val="24"/>
              </w:rPr>
              <w:t>участников/</w:t>
            </w:r>
            <w:r w:rsidRPr="006B2D81">
              <w:rPr>
                <w:rFonts w:ascii="Times New Roman" w:hAnsi="Times New Roman" w:cs="Times New Roman"/>
                <w:sz w:val="24"/>
                <w:szCs w:val="24"/>
              </w:rPr>
              <w:t>акционеров,   иные документы, связанные с оформлением и закрытием сделки (договоры купли-продажи, договоры финансирования, договоры по обеспечению обязательств и т.д.)</w:t>
            </w:r>
          </w:p>
        </w:tc>
      </w:tr>
    </w:tbl>
    <w:p w:rsidR="005D0C0F" w:rsidRDefault="005D0C0F" w:rsidP="00EB0776">
      <w:pPr>
        <w:ind w:firstLine="709"/>
        <w:jc w:val="both"/>
        <w:rPr>
          <w:sz w:val="28"/>
          <w:szCs w:val="28"/>
          <w:shd w:val="clear" w:color="auto" w:fill="FFFF00"/>
        </w:rPr>
      </w:pPr>
    </w:p>
    <w:p w:rsidR="00F709BD" w:rsidRPr="00F67661" w:rsidRDefault="00F709BD" w:rsidP="00C80D21">
      <w:pPr>
        <w:ind w:firstLine="709"/>
        <w:jc w:val="both"/>
        <w:outlineLvl w:val="3"/>
        <w:rPr>
          <w:sz w:val="28"/>
          <w:szCs w:val="28"/>
        </w:rPr>
      </w:pPr>
      <w:r>
        <w:rPr>
          <w:sz w:val="28"/>
          <w:szCs w:val="28"/>
        </w:rPr>
        <w:t xml:space="preserve">4.6.2.1. </w:t>
      </w:r>
      <w:proofErr w:type="gramStart"/>
      <w:r w:rsidRPr="00F709BD">
        <w:rPr>
          <w:sz w:val="28"/>
          <w:szCs w:val="28"/>
        </w:rPr>
        <w:t xml:space="preserve">Предварительные версии отчетов о финансовой, налоговой и юридической проверках </w:t>
      </w:r>
      <w:r w:rsidRPr="00F67661">
        <w:rPr>
          <w:sz w:val="28"/>
          <w:szCs w:val="28"/>
        </w:rPr>
        <w:t xml:space="preserve">должны быть направлены на согласование Заказчику не позднее чем через 30 (тридцать) календарных дней с даты </w:t>
      </w:r>
      <w:r w:rsidR="00F67661" w:rsidRPr="00F67661">
        <w:rPr>
          <w:sz w:val="28"/>
          <w:szCs w:val="28"/>
        </w:rPr>
        <w:t>предоставления Заказчиком  необходимой для оказания услуг Исполнителем информации</w:t>
      </w:r>
      <w:r w:rsidRPr="00F67661">
        <w:rPr>
          <w:sz w:val="28"/>
          <w:szCs w:val="28"/>
        </w:rPr>
        <w:t xml:space="preserve">. </w:t>
      </w:r>
      <w:proofErr w:type="gramEnd"/>
    </w:p>
    <w:p w:rsidR="0067253A" w:rsidRPr="00635C68" w:rsidRDefault="0067253A" w:rsidP="00C80D21">
      <w:pPr>
        <w:ind w:firstLine="709"/>
        <w:jc w:val="both"/>
        <w:outlineLvl w:val="3"/>
        <w:rPr>
          <w:sz w:val="28"/>
          <w:szCs w:val="28"/>
        </w:rPr>
      </w:pPr>
      <w:r>
        <w:rPr>
          <w:sz w:val="28"/>
          <w:szCs w:val="28"/>
        </w:rPr>
        <w:t xml:space="preserve">4.6.2.2. </w:t>
      </w:r>
      <w:r w:rsidRPr="00F709BD">
        <w:rPr>
          <w:sz w:val="28"/>
          <w:szCs w:val="28"/>
        </w:rPr>
        <w:t>Предварительн</w:t>
      </w:r>
      <w:r>
        <w:rPr>
          <w:sz w:val="28"/>
          <w:szCs w:val="28"/>
        </w:rPr>
        <w:t>ая</w:t>
      </w:r>
      <w:r w:rsidRPr="00F709BD">
        <w:rPr>
          <w:sz w:val="28"/>
          <w:szCs w:val="28"/>
        </w:rPr>
        <w:t xml:space="preserve"> верси</w:t>
      </w:r>
      <w:r>
        <w:rPr>
          <w:sz w:val="28"/>
          <w:szCs w:val="28"/>
        </w:rPr>
        <w:t>я</w:t>
      </w:r>
      <w:r w:rsidRPr="00F709BD">
        <w:rPr>
          <w:sz w:val="28"/>
          <w:szCs w:val="28"/>
        </w:rPr>
        <w:t xml:space="preserve"> отчет</w:t>
      </w:r>
      <w:r>
        <w:rPr>
          <w:sz w:val="28"/>
          <w:szCs w:val="28"/>
        </w:rPr>
        <w:t>а</w:t>
      </w:r>
      <w:r w:rsidRPr="00F709BD">
        <w:rPr>
          <w:sz w:val="28"/>
          <w:szCs w:val="28"/>
        </w:rPr>
        <w:t xml:space="preserve"> о</w:t>
      </w:r>
      <w:r>
        <w:rPr>
          <w:sz w:val="28"/>
          <w:szCs w:val="28"/>
        </w:rPr>
        <w:t>б оценке</w:t>
      </w:r>
      <w:r w:rsidRPr="00F709BD">
        <w:rPr>
          <w:sz w:val="28"/>
          <w:szCs w:val="28"/>
        </w:rPr>
        <w:t xml:space="preserve"> </w:t>
      </w:r>
      <w:r>
        <w:rPr>
          <w:sz w:val="28"/>
          <w:szCs w:val="28"/>
        </w:rPr>
        <w:t>рыночной стоимости пакета акций/доли в уставном капитале Целевой компании, финансовой модели, а также бизнес-плана развития Группы компаний</w:t>
      </w:r>
      <w:r w:rsidRPr="00F709BD">
        <w:rPr>
          <w:sz w:val="28"/>
          <w:szCs w:val="28"/>
        </w:rPr>
        <w:t xml:space="preserve"> должны быть направлены на </w:t>
      </w:r>
      <w:r w:rsidRPr="00635C68">
        <w:rPr>
          <w:sz w:val="28"/>
          <w:szCs w:val="28"/>
        </w:rPr>
        <w:t xml:space="preserve">согласование Заказчику не позднее чем через </w:t>
      </w:r>
      <w:r w:rsidR="00356A4B" w:rsidRPr="00635C68">
        <w:rPr>
          <w:sz w:val="28"/>
          <w:szCs w:val="28"/>
        </w:rPr>
        <w:t xml:space="preserve">35 </w:t>
      </w:r>
      <w:r w:rsidRPr="00635C68">
        <w:rPr>
          <w:sz w:val="28"/>
          <w:szCs w:val="28"/>
        </w:rPr>
        <w:t>(</w:t>
      </w:r>
      <w:r w:rsidR="00356A4B" w:rsidRPr="00635C68">
        <w:rPr>
          <w:sz w:val="28"/>
          <w:szCs w:val="28"/>
        </w:rPr>
        <w:t>тридцать пять</w:t>
      </w:r>
      <w:r w:rsidRPr="00635C68">
        <w:rPr>
          <w:sz w:val="28"/>
          <w:szCs w:val="28"/>
        </w:rPr>
        <w:t xml:space="preserve">) календарных дней </w:t>
      </w:r>
      <w:proofErr w:type="gramStart"/>
      <w:r w:rsidRPr="00635C68">
        <w:rPr>
          <w:sz w:val="28"/>
          <w:szCs w:val="28"/>
        </w:rPr>
        <w:t xml:space="preserve">с даты </w:t>
      </w:r>
      <w:r w:rsidR="00635C68" w:rsidRPr="00635C68">
        <w:rPr>
          <w:sz w:val="28"/>
          <w:szCs w:val="28"/>
        </w:rPr>
        <w:t>предоставления</w:t>
      </w:r>
      <w:proofErr w:type="gramEnd"/>
      <w:r w:rsidR="00635C68" w:rsidRPr="00635C68">
        <w:rPr>
          <w:sz w:val="28"/>
          <w:szCs w:val="28"/>
        </w:rPr>
        <w:t xml:space="preserve"> Заказчиком  необходимой для оказания услуг Исполнителем информации</w:t>
      </w:r>
      <w:r w:rsidRPr="00635C68">
        <w:rPr>
          <w:sz w:val="28"/>
          <w:szCs w:val="28"/>
        </w:rPr>
        <w:t xml:space="preserve">. </w:t>
      </w:r>
    </w:p>
    <w:p w:rsidR="0067253A" w:rsidRPr="00F709BD" w:rsidRDefault="0067253A" w:rsidP="00C80D21">
      <w:pPr>
        <w:ind w:firstLine="709"/>
        <w:jc w:val="both"/>
        <w:outlineLvl w:val="3"/>
        <w:rPr>
          <w:sz w:val="28"/>
          <w:szCs w:val="28"/>
        </w:rPr>
      </w:pPr>
      <w:r>
        <w:rPr>
          <w:sz w:val="28"/>
          <w:szCs w:val="28"/>
        </w:rPr>
        <w:t xml:space="preserve">4.6.2.3. </w:t>
      </w:r>
      <w:r w:rsidRPr="00F709BD">
        <w:rPr>
          <w:sz w:val="28"/>
          <w:szCs w:val="28"/>
        </w:rPr>
        <w:t>Срок подготовки окончательн</w:t>
      </w:r>
      <w:r>
        <w:rPr>
          <w:sz w:val="28"/>
          <w:szCs w:val="28"/>
        </w:rPr>
        <w:t>ых</w:t>
      </w:r>
      <w:r w:rsidRPr="00F709BD">
        <w:rPr>
          <w:sz w:val="28"/>
          <w:szCs w:val="28"/>
        </w:rPr>
        <w:t xml:space="preserve"> верси</w:t>
      </w:r>
      <w:r>
        <w:rPr>
          <w:sz w:val="28"/>
          <w:szCs w:val="28"/>
        </w:rPr>
        <w:t>й вышеуказанных</w:t>
      </w:r>
      <w:r w:rsidRPr="00F709BD">
        <w:rPr>
          <w:sz w:val="28"/>
          <w:szCs w:val="28"/>
        </w:rPr>
        <w:t xml:space="preserve"> отчетов</w:t>
      </w:r>
      <w:r w:rsidR="000A0FA9">
        <w:rPr>
          <w:sz w:val="28"/>
          <w:szCs w:val="28"/>
        </w:rPr>
        <w:t xml:space="preserve"> </w:t>
      </w:r>
      <w:r w:rsidRPr="00F709BD">
        <w:rPr>
          <w:sz w:val="28"/>
          <w:szCs w:val="28"/>
        </w:rPr>
        <w:t>– 1</w:t>
      </w:r>
      <w:r>
        <w:rPr>
          <w:sz w:val="28"/>
          <w:szCs w:val="28"/>
        </w:rPr>
        <w:t xml:space="preserve"> (Одна)</w:t>
      </w:r>
      <w:r w:rsidRPr="00F709BD">
        <w:rPr>
          <w:sz w:val="28"/>
          <w:szCs w:val="28"/>
        </w:rPr>
        <w:t xml:space="preserve"> неделя </w:t>
      </w:r>
      <w:proofErr w:type="gramStart"/>
      <w:r w:rsidRPr="00F709BD">
        <w:rPr>
          <w:sz w:val="28"/>
          <w:szCs w:val="28"/>
        </w:rPr>
        <w:t>с даты согласования</w:t>
      </w:r>
      <w:proofErr w:type="gramEnd"/>
      <w:r w:rsidRPr="00F709BD">
        <w:rPr>
          <w:sz w:val="28"/>
          <w:szCs w:val="28"/>
        </w:rPr>
        <w:t xml:space="preserve"> Заказчиком </w:t>
      </w:r>
      <w:r w:rsidR="000A0FA9">
        <w:rPr>
          <w:sz w:val="28"/>
          <w:szCs w:val="28"/>
        </w:rPr>
        <w:t xml:space="preserve">их </w:t>
      </w:r>
      <w:r w:rsidRPr="00F709BD">
        <w:rPr>
          <w:sz w:val="28"/>
          <w:szCs w:val="28"/>
        </w:rPr>
        <w:t xml:space="preserve">предварительных версий. Сроки согласования предварительных версий </w:t>
      </w:r>
      <w:r w:rsidR="000A0FA9" w:rsidRPr="00F709BD">
        <w:rPr>
          <w:sz w:val="28"/>
          <w:szCs w:val="28"/>
        </w:rPr>
        <w:t>отчетов</w:t>
      </w:r>
      <w:r w:rsidR="00F4322D">
        <w:rPr>
          <w:sz w:val="28"/>
          <w:szCs w:val="28"/>
        </w:rPr>
        <w:t xml:space="preserve"> </w:t>
      </w:r>
      <w:r w:rsidRPr="00F709BD">
        <w:rPr>
          <w:sz w:val="28"/>
          <w:szCs w:val="28"/>
        </w:rPr>
        <w:t>определяются Заказчиком.</w:t>
      </w:r>
    </w:p>
    <w:p w:rsidR="0067253A" w:rsidRDefault="0067253A" w:rsidP="00C80D21">
      <w:pPr>
        <w:ind w:firstLine="709"/>
        <w:jc w:val="both"/>
        <w:outlineLvl w:val="3"/>
        <w:rPr>
          <w:sz w:val="28"/>
          <w:szCs w:val="28"/>
        </w:rPr>
      </w:pPr>
      <w:r>
        <w:rPr>
          <w:sz w:val="28"/>
          <w:szCs w:val="28"/>
        </w:rPr>
        <w:t xml:space="preserve">4.6.2.4. </w:t>
      </w:r>
      <w:r w:rsidRPr="00F709BD">
        <w:rPr>
          <w:sz w:val="28"/>
          <w:szCs w:val="28"/>
        </w:rPr>
        <w:t>Исполнитель обязан незамедлительно уведомить Заказчика о любых вероятных отклонениях от вышеуказанного графика.</w:t>
      </w:r>
    </w:p>
    <w:p w:rsidR="0067253A" w:rsidRDefault="0067253A" w:rsidP="00A4662D">
      <w:pPr>
        <w:ind w:firstLine="709"/>
        <w:jc w:val="both"/>
        <w:rPr>
          <w:sz w:val="28"/>
          <w:szCs w:val="28"/>
        </w:rPr>
      </w:pPr>
    </w:p>
    <w:p w:rsidR="002E18D3" w:rsidRPr="00A4662D" w:rsidRDefault="002E18D3" w:rsidP="00A4662D">
      <w:pPr>
        <w:spacing w:after="120"/>
        <w:jc w:val="center"/>
        <w:outlineLvl w:val="0"/>
        <w:rPr>
          <w:b/>
          <w:bCs/>
          <w:sz w:val="32"/>
          <w:szCs w:val="32"/>
        </w:rPr>
      </w:pPr>
      <w:r w:rsidRPr="00A4662D">
        <w:rPr>
          <w:b/>
          <w:bCs/>
          <w:sz w:val="32"/>
          <w:szCs w:val="32"/>
        </w:rPr>
        <w:t xml:space="preserve">Раздел </w:t>
      </w:r>
      <w:r w:rsidR="006400A0" w:rsidRPr="00A4662D">
        <w:rPr>
          <w:b/>
          <w:bCs/>
          <w:sz w:val="32"/>
          <w:szCs w:val="32"/>
        </w:rPr>
        <w:t>5</w:t>
      </w:r>
      <w:r w:rsidRPr="00A4662D">
        <w:rPr>
          <w:b/>
          <w:bCs/>
          <w:sz w:val="32"/>
          <w:szCs w:val="32"/>
        </w:rPr>
        <w:t xml:space="preserve">. Информационная карта </w:t>
      </w:r>
    </w:p>
    <w:p w:rsidR="002E18D3" w:rsidRPr="00A4662D" w:rsidRDefault="002E18D3" w:rsidP="00A4662D">
      <w:pPr>
        <w:ind w:firstLine="709"/>
        <w:jc w:val="both"/>
        <w:rPr>
          <w:sz w:val="28"/>
          <w:szCs w:val="28"/>
        </w:rPr>
      </w:pPr>
      <w:r w:rsidRPr="00A4662D">
        <w:rPr>
          <w:sz w:val="28"/>
          <w:szCs w:val="28"/>
        </w:rPr>
        <w:t xml:space="preserve">Следующие условия проведения </w:t>
      </w:r>
      <w:r w:rsidR="008C4183" w:rsidRPr="00A4662D">
        <w:rPr>
          <w:sz w:val="28"/>
          <w:szCs w:val="28"/>
        </w:rPr>
        <w:t>Открытого конкурса</w:t>
      </w:r>
      <w:r w:rsidRPr="00A4662D">
        <w:rPr>
          <w:sz w:val="28"/>
          <w:szCs w:val="28"/>
        </w:rPr>
        <w:t xml:space="preserve"> являются неотъемлемой частью настоящей документации</w:t>
      </w:r>
      <w:r w:rsidR="002B41FD" w:rsidRPr="00A4662D">
        <w:rPr>
          <w:sz w:val="28"/>
          <w:szCs w:val="28"/>
        </w:rPr>
        <w:t xml:space="preserve"> о закупке</w:t>
      </w:r>
      <w:r w:rsidRPr="00A4662D">
        <w:rPr>
          <w:sz w:val="28"/>
          <w:szCs w:val="28"/>
        </w:rPr>
        <w:t xml:space="preserve">, уточняют и </w:t>
      </w:r>
      <w:r w:rsidR="00EF779C" w:rsidRPr="00A4662D">
        <w:rPr>
          <w:sz w:val="28"/>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3384"/>
        <w:gridCol w:w="3384"/>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gridSpan w:val="2"/>
            <w:vAlign w:val="center"/>
          </w:tcPr>
          <w:p w:rsidR="002E18D3" w:rsidRPr="00F86FAA" w:rsidRDefault="002E18D3" w:rsidP="00552E50">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gridSpan w:val="2"/>
          </w:tcPr>
          <w:p w:rsidR="00552E50" w:rsidRPr="00552E50" w:rsidRDefault="006B3BD2" w:rsidP="00552E50">
            <w:pPr>
              <w:pStyle w:val="19"/>
              <w:rPr>
                <w:sz w:val="24"/>
                <w:szCs w:val="24"/>
              </w:rPr>
            </w:pPr>
            <w:r>
              <w:rPr>
                <w:sz w:val="24"/>
                <w:szCs w:val="24"/>
              </w:rPr>
              <w:t>Открытый конкурс</w:t>
            </w:r>
            <w:r w:rsidR="00B4382C" w:rsidRPr="00F86FAA">
              <w:rPr>
                <w:sz w:val="24"/>
                <w:szCs w:val="24"/>
              </w:rPr>
              <w:t xml:space="preserve"> № </w:t>
            </w:r>
            <w:r w:rsidRPr="00E7541D">
              <w:rPr>
                <w:sz w:val="24"/>
                <w:szCs w:val="24"/>
              </w:rPr>
              <w:t>ОК</w:t>
            </w:r>
            <w:r w:rsidR="00C93A24" w:rsidRPr="00E7541D">
              <w:rPr>
                <w:sz w:val="24"/>
                <w:szCs w:val="24"/>
              </w:rPr>
              <w:t>-</w:t>
            </w:r>
            <w:r w:rsidR="00E7541D">
              <w:rPr>
                <w:sz w:val="24"/>
                <w:szCs w:val="24"/>
              </w:rPr>
              <w:t>ЦКПСР</w:t>
            </w:r>
            <w:r w:rsidR="00C93A24" w:rsidRPr="00E7541D">
              <w:rPr>
                <w:sz w:val="24"/>
                <w:szCs w:val="24"/>
              </w:rPr>
              <w:t>-</w:t>
            </w:r>
            <w:r w:rsidR="00E7541D">
              <w:rPr>
                <w:sz w:val="24"/>
                <w:szCs w:val="24"/>
              </w:rPr>
              <w:t>16</w:t>
            </w:r>
            <w:r w:rsidR="00C93A24" w:rsidRPr="00E7541D">
              <w:rPr>
                <w:sz w:val="24"/>
                <w:szCs w:val="24"/>
              </w:rPr>
              <w:t>-</w:t>
            </w:r>
            <w:r w:rsidR="00E7541D">
              <w:rPr>
                <w:sz w:val="24"/>
                <w:szCs w:val="24"/>
              </w:rPr>
              <w:t>0074</w:t>
            </w:r>
            <w:r w:rsidR="00B4382C" w:rsidRPr="00F86FAA">
              <w:rPr>
                <w:sz w:val="24"/>
                <w:szCs w:val="24"/>
              </w:rPr>
              <w:t xml:space="preserve"> </w:t>
            </w:r>
            <w:r w:rsidR="008167BD" w:rsidRPr="008167BD">
              <w:rPr>
                <w:sz w:val="24"/>
                <w:szCs w:val="24"/>
              </w:rPr>
              <w:t>на оказание услуг по сопровождению сделки по приобретению пакета акций/ доли в уставном капитале российской компании</w:t>
            </w:r>
          </w:p>
          <w:p w:rsidR="002E18D3" w:rsidRPr="006B3BD2" w:rsidRDefault="002E18D3" w:rsidP="00C93A24">
            <w:pPr>
              <w:pStyle w:val="19"/>
              <w:ind w:firstLine="0"/>
              <w:rPr>
                <w:sz w:val="24"/>
                <w:szCs w:val="24"/>
              </w:rPr>
            </w:pP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Pr>
          <w:p w:rsidR="00DD3B11" w:rsidRDefault="00DD3B11" w:rsidP="00552E50">
            <w:pPr>
              <w:pStyle w:val="19"/>
              <w:ind w:firstLine="0"/>
              <w:rPr>
                <w:sz w:val="24"/>
                <w:szCs w:val="24"/>
              </w:rPr>
            </w:pPr>
            <w:r>
              <w:rPr>
                <w:sz w:val="24"/>
                <w:szCs w:val="24"/>
              </w:rPr>
              <w:t xml:space="preserve">Организатором является </w:t>
            </w:r>
            <w:r w:rsidR="00A81242">
              <w:rPr>
                <w:sz w:val="24"/>
                <w:szCs w:val="24"/>
              </w:rPr>
              <w:t>ПАО</w:t>
            </w:r>
            <w:r>
              <w:rPr>
                <w:sz w:val="24"/>
                <w:szCs w:val="24"/>
              </w:rPr>
              <w:t xml:space="preserve"> «</w:t>
            </w:r>
            <w:proofErr w:type="spellStart"/>
            <w:r>
              <w:rPr>
                <w:sz w:val="24"/>
                <w:szCs w:val="24"/>
              </w:rPr>
              <w:t>ТрансКонтейнер</w:t>
            </w:r>
            <w:proofErr w:type="spellEnd"/>
            <w:r>
              <w:rPr>
                <w:sz w:val="24"/>
                <w:szCs w:val="24"/>
              </w:rPr>
              <w:t>». Фун</w:t>
            </w:r>
            <w:r w:rsidR="00552E50">
              <w:rPr>
                <w:sz w:val="24"/>
                <w:szCs w:val="24"/>
              </w:rPr>
              <w:t xml:space="preserve">кции Организатора выполняет:   </w:t>
            </w:r>
            <w:r>
              <w:rPr>
                <w:sz w:val="24"/>
                <w:szCs w:val="24"/>
              </w:rPr>
              <w:t xml:space="preserve"> </w:t>
            </w:r>
          </w:p>
          <w:p w:rsidR="00DD3B11" w:rsidRDefault="00DD3B11" w:rsidP="00DD3B11">
            <w:pPr>
              <w:pStyle w:val="19"/>
              <w:ind w:firstLine="0"/>
              <w:rPr>
                <w:sz w:val="24"/>
                <w:szCs w:val="24"/>
              </w:rPr>
            </w:pPr>
            <w:r>
              <w:rPr>
                <w:sz w:val="24"/>
                <w:szCs w:val="24"/>
              </w:rPr>
              <w:t xml:space="preserve">Постоянная рабочая группа Конкурсной комиссии аппарата управления </w:t>
            </w:r>
            <w:r w:rsidR="00A81242">
              <w:rPr>
                <w:sz w:val="24"/>
                <w:szCs w:val="24"/>
              </w:rPr>
              <w:t>ПАО</w:t>
            </w:r>
            <w:r>
              <w:rPr>
                <w:sz w:val="24"/>
                <w:szCs w:val="24"/>
              </w:rPr>
              <w:t xml:space="preserve"> «</w:t>
            </w:r>
            <w:proofErr w:type="spellStart"/>
            <w:r>
              <w:rPr>
                <w:sz w:val="24"/>
                <w:szCs w:val="24"/>
              </w:rPr>
              <w:t>ТрансКонтейнер</w:t>
            </w:r>
            <w:proofErr w:type="spellEnd"/>
            <w:r>
              <w:rPr>
                <w:sz w:val="24"/>
                <w:szCs w:val="24"/>
              </w:rPr>
              <w:t>».</w:t>
            </w:r>
          </w:p>
          <w:p w:rsidR="00DD3B11" w:rsidRDefault="00DD3B11" w:rsidP="00DD3B11">
            <w:pPr>
              <w:pStyle w:val="19"/>
              <w:ind w:firstLine="0"/>
              <w:rPr>
                <w:sz w:val="24"/>
                <w:szCs w:val="24"/>
              </w:rPr>
            </w:pPr>
            <w:r>
              <w:rPr>
                <w:sz w:val="24"/>
                <w:szCs w:val="24"/>
              </w:rPr>
              <w:t xml:space="preserve">Адрес: 125047, Москва, Оружейный переулок, д.19. </w:t>
            </w:r>
          </w:p>
          <w:p w:rsidR="00552E50" w:rsidRDefault="00552E50" w:rsidP="00552E50">
            <w:pPr>
              <w:jc w:val="both"/>
            </w:pPr>
          </w:p>
          <w:p w:rsidR="00552E50" w:rsidRDefault="00DD3B11" w:rsidP="00552E50">
            <w:pPr>
              <w:jc w:val="both"/>
            </w:pPr>
            <w:r w:rsidRPr="00552E50">
              <w:t>Контактно</w:t>
            </w:r>
            <w:proofErr w:type="gramStart"/>
            <w:r w:rsidRPr="00552E50">
              <w:t>е(</w:t>
            </w:r>
            <w:proofErr w:type="spellStart"/>
            <w:proofErr w:type="gramEnd"/>
            <w:r w:rsidRPr="00552E50">
              <w:t>ые</w:t>
            </w:r>
            <w:proofErr w:type="spellEnd"/>
            <w:r w:rsidRPr="00552E50">
              <w:t xml:space="preserve">) лицо(а) Заказчика: </w:t>
            </w:r>
          </w:p>
          <w:p w:rsidR="00552E50" w:rsidRDefault="00552E50" w:rsidP="00552E50">
            <w:pPr>
              <w:jc w:val="both"/>
            </w:pPr>
            <w:r>
              <w:t xml:space="preserve">Цветков Дмитрий Александрович, тел. </w:t>
            </w:r>
            <w:r w:rsidRPr="00EF7465">
              <w:rPr>
                <w:szCs w:val="28"/>
              </w:rPr>
              <w:t>+7 (495) 788-1717 доб. 1</w:t>
            </w:r>
            <w:r>
              <w:rPr>
                <w:szCs w:val="28"/>
              </w:rPr>
              <w:t>3</w:t>
            </w:r>
            <w:r w:rsidRPr="00EF7465">
              <w:rPr>
                <w:szCs w:val="28"/>
              </w:rPr>
              <w:t>-</w:t>
            </w:r>
            <w:r>
              <w:rPr>
                <w:szCs w:val="28"/>
              </w:rPr>
              <w:t>70</w:t>
            </w:r>
            <w:r w:rsidRPr="00EF7465">
              <w:rPr>
                <w:szCs w:val="28"/>
              </w:rPr>
              <w:t>, электронный адрес</w:t>
            </w:r>
            <w:r>
              <w:t xml:space="preserve"> CvetkovDA@trcont.ru;</w:t>
            </w:r>
          </w:p>
          <w:p w:rsidR="00552E50" w:rsidRPr="00C64E36" w:rsidRDefault="00552E50" w:rsidP="00552E50">
            <w:pPr>
              <w:jc w:val="both"/>
            </w:pPr>
            <w:r>
              <w:t xml:space="preserve">Ерагина Анна Алексеевна, тел. +7 (495) </w:t>
            </w:r>
            <w:r w:rsidRPr="006D0BF4">
              <w:t>788</w:t>
            </w:r>
            <w:r>
              <w:t>-</w:t>
            </w:r>
            <w:r w:rsidRPr="006D0BF4">
              <w:t>17</w:t>
            </w:r>
            <w:r>
              <w:t>-</w:t>
            </w:r>
            <w:r w:rsidRPr="006D0BF4">
              <w:t xml:space="preserve">17 </w:t>
            </w:r>
            <w:r>
              <w:t xml:space="preserve">доб. 1373, </w:t>
            </w:r>
            <w:r w:rsidRPr="00EF7465">
              <w:rPr>
                <w:szCs w:val="28"/>
              </w:rPr>
              <w:t>электронный адрес</w:t>
            </w:r>
            <w:r>
              <w:t xml:space="preserve"> </w:t>
            </w:r>
            <w:hyperlink r:id="rId15" w:history="1">
              <w:r w:rsidR="00705808" w:rsidRPr="007F048E">
                <w:rPr>
                  <w:rStyle w:val="a8"/>
                  <w:lang w:val="en-US"/>
                </w:rPr>
                <w:t>EraginaA</w:t>
              </w:r>
              <w:r w:rsidR="00705808" w:rsidRPr="007F048E">
                <w:rPr>
                  <w:rStyle w:val="a8"/>
                </w:rPr>
                <w:t>A@trcont.ru</w:t>
              </w:r>
            </w:hyperlink>
            <w:r>
              <w:t>.</w:t>
            </w:r>
          </w:p>
          <w:p w:rsidR="00552E50" w:rsidRDefault="00552E50" w:rsidP="00D412F3">
            <w:pPr>
              <w:pStyle w:val="19"/>
              <w:ind w:firstLine="0"/>
              <w:rPr>
                <w:sz w:val="24"/>
                <w:szCs w:val="24"/>
              </w:rPr>
            </w:pPr>
          </w:p>
          <w:p w:rsidR="00D412F3" w:rsidRDefault="00DD3B11" w:rsidP="00D412F3">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p>
          <w:p w:rsidR="00D412F3" w:rsidRDefault="004774CF" w:rsidP="00D412F3">
            <w:pPr>
              <w:pStyle w:val="19"/>
              <w:ind w:firstLine="0"/>
              <w:rPr>
                <w:sz w:val="24"/>
                <w:szCs w:val="24"/>
              </w:rPr>
            </w:pPr>
            <w:r w:rsidRPr="004774CF">
              <w:rPr>
                <w:sz w:val="24"/>
                <w:szCs w:val="24"/>
              </w:rPr>
              <w:t xml:space="preserve">Аксютина Кира Михайловна, тел. +7 (495) 788-1717 доб. 16-42, электронный адрес </w:t>
            </w:r>
            <w:hyperlink r:id="rId16" w:history="1">
              <w:r w:rsidR="00705808" w:rsidRPr="007F048E">
                <w:rPr>
                  <w:rStyle w:val="a8"/>
                  <w:sz w:val="24"/>
                  <w:szCs w:val="24"/>
                </w:rPr>
                <w:t>AksiutinaKM@trcont.ru</w:t>
              </w:r>
            </w:hyperlink>
            <w:r w:rsidRPr="004774CF">
              <w:rPr>
                <w:sz w:val="24"/>
                <w:szCs w:val="24"/>
              </w:rPr>
              <w:t>;</w:t>
            </w:r>
          </w:p>
          <w:p w:rsidR="00D412F3" w:rsidRDefault="00D412F3" w:rsidP="00D412F3">
            <w:pPr>
              <w:pStyle w:val="19"/>
              <w:ind w:firstLine="0"/>
              <w:rPr>
                <w:sz w:val="24"/>
                <w:szCs w:val="24"/>
              </w:rPr>
            </w:pPr>
            <w:r>
              <w:rPr>
                <w:sz w:val="24"/>
                <w:szCs w:val="24"/>
              </w:rPr>
              <w:t xml:space="preserve">Курицын Александр Евгеньевич, тел. +7 (495) 788-1717 доб. 16-41, электронный адрес </w:t>
            </w:r>
            <w:hyperlink r:id="rId17" w:history="1">
              <w:r w:rsidR="00705808" w:rsidRPr="007F048E">
                <w:rPr>
                  <w:rStyle w:val="a8"/>
                  <w:sz w:val="24"/>
                  <w:szCs w:val="24"/>
                </w:rPr>
                <w:t>KuritsynAE@trcont.ru</w:t>
              </w:r>
            </w:hyperlink>
          </w:p>
          <w:p w:rsidR="00670FD8" w:rsidRPr="00F86FAA" w:rsidRDefault="00670FD8" w:rsidP="006B3BD2">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gridSpan w:val="2"/>
          </w:tcPr>
          <w:p w:rsidR="000A679F" w:rsidRPr="00F86FAA" w:rsidRDefault="00FA3C13" w:rsidP="00E7541D">
            <w:pPr>
              <w:pStyle w:val="19"/>
              <w:ind w:firstLine="0"/>
              <w:rPr>
                <w:b/>
                <w:sz w:val="24"/>
                <w:szCs w:val="24"/>
              </w:rPr>
            </w:pPr>
            <w:r w:rsidRPr="00E7541D">
              <w:rPr>
                <w:sz w:val="24"/>
                <w:szCs w:val="24"/>
              </w:rPr>
              <w:t>«</w:t>
            </w:r>
            <w:r w:rsidR="00E7541D" w:rsidRPr="00E7541D">
              <w:rPr>
                <w:sz w:val="24"/>
                <w:szCs w:val="24"/>
              </w:rPr>
              <w:t>29</w:t>
            </w:r>
            <w:r w:rsidRPr="00E7541D">
              <w:rPr>
                <w:sz w:val="24"/>
                <w:szCs w:val="24"/>
              </w:rPr>
              <w:t xml:space="preserve">» </w:t>
            </w:r>
            <w:r w:rsidR="00E7541D" w:rsidRPr="00E7541D">
              <w:rPr>
                <w:sz w:val="24"/>
                <w:szCs w:val="24"/>
              </w:rPr>
              <w:t>сентября</w:t>
            </w:r>
            <w:r w:rsidR="00C93A24" w:rsidRPr="00E7541D">
              <w:rPr>
                <w:sz w:val="24"/>
                <w:szCs w:val="24"/>
              </w:rPr>
              <w:t xml:space="preserve"> 2016</w:t>
            </w:r>
            <w:r w:rsidRPr="00E7541D">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gridSpan w:val="2"/>
          </w:tcPr>
          <w:p w:rsidR="00C61887" w:rsidRDefault="00C61887" w:rsidP="00C80D21">
            <w:pPr>
              <w:pStyle w:val="19"/>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w:t>
            </w:r>
            <w:proofErr w:type="spellStart"/>
            <w:r w:rsidR="007434C0" w:rsidRPr="0013760D">
              <w:rPr>
                <w:sz w:val="24"/>
                <w:szCs w:val="24"/>
              </w:rPr>
              <w:t>ТрансКонтейнер</w:t>
            </w:r>
            <w:proofErr w:type="spellEnd"/>
            <w:r w:rsidR="007434C0" w:rsidRPr="0013760D">
              <w:rPr>
                <w:sz w:val="24"/>
                <w:szCs w:val="24"/>
              </w:rPr>
              <w:t>» (</w:t>
            </w:r>
            <w:hyperlink r:id="rId18" w:history="1">
              <w:r w:rsidR="007434C0" w:rsidRPr="00E7541D">
                <w:rPr>
                  <w:sz w:val="24"/>
                  <w:szCs w:val="24"/>
                </w:rPr>
                <w:t>http://www.trcont.ru</w:t>
              </w:r>
            </w:hyperlink>
            <w:r w:rsidR="007434C0" w:rsidRPr="0013760D">
              <w:rPr>
                <w:sz w:val="24"/>
                <w:szCs w:val="24"/>
              </w:rPr>
              <w:t xml:space="preserve">) и, </w:t>
            </w:r>
            <w:r w:rsidR="00814F46" w:rsidRPr="00814F46">
              <w:rPr>
                <w:sz w:val="24"/>
                <w:szCs w:val="24"/>
              </w:rPr>
              <w:t>в предусмотренных законодательством Российской Федерации случаях</w:t>
            </w:r>
            <w:proofErr w:type="gramEnd"/>
            <w:r w:rsidR="00814F46" w:rsidRPr="00814F46">
              <w:rPr>
                <w:sz w:val="24"/>
                <w:szCs w:val="24"/>
              </w:rPr>
              <w:t>, на официальном сайте единой информационной системы</w:t>
            </w:r>
            <w:r w:rsidR="00A7012D">
              <w:rPr>
                <w:sz w:val="24"/>
                <w:szCs w:val="24"/>
              </w:rPr>
              <w:t xml:space="preserve"> в сфере закупок</w:t>
            </w:r>
            <w:r w:rsidR="00814F46" w:rsidRPr="00814F46">
              <w:rPr>
                <w:sz w:val="24"/>
                <w:szCs w:val="24"/>
              </w:rPr>
              <w:t xml:space="preserve"> в информационно-</w:t>
            </w:r>
            <w:r w:rsidR="00814F46" w:rsidRPr="00814F46">
              <w:rPr>
                <w:sz w:val="24"/>
                <w:szCs w:val="24"/>
              </w:rPr>
              <w:lastRenderedPageBreak/>
              <w:t>телекоммуникационной сети «Интернет» (</w:t>
            </w:r>
            <w:hyperlink r:id="rId19" w:history="1">
              <w:r w:rsidR="00814F46" w:rsidRPr="00E7541D">
                <w:rPr>
                  <w:sz w:val="24"/>
                  <w:szCs w:val="24"/>
                </w:rPr>
                <w:t>www.zakupki.gov.ru</w:t>
              </w:r>
            </w:hyperlink>
            <w:r w:rsidR="00814F46" w:rsidRPr="00814F46">
              <w:rPr>
                <w:sz w:val="24"/>
                <w:szCs w:val="24"/>
              </w:rPr>
              <w:t>) (далее – Официальный сайт)</w:t>
            </w:r>
            <w:r w:rsidR="00814F46">
              <w:rPr>
                <w:sz w:val="24"/>
                <w:szCs w:val="24"/>
              </w:rPr>
              <w:t>.</w:t>
            </w:r>
          </w:p>
          <w:p w:rsidR="005834BA" w:rsidRPr="008C1BC9" w:rsidRDefault="001356F1" w:rsidP="00705808">
            <w:pPr>
              <w:pStyle w:val="19"/>
              <w:rPr>
                <w:i/>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9D62E2" w:rsidRDefault="00C3633B">
            <w:pPr>
              <w:pStyle w:val="Default"/>
              <w:rPr>
                <w:b/>
                <w:color w:val="auto"/>
              </w:rPr>
            </w:pPr>
            <w:r w:rsidRPr="009D62E2">
              <w:rPr>
                <w:b/>
                <w:color w:val="auto"/>
              </w:rPr>
              <w:t>Начальная (максимальная) цена договора</w:t>
            </w:r>
            <w:r w:rsidR="004E3757" w:rsidRPr="009D62E2">
              <w:rPr>
                <w:b/>
                <w:color w:val="auto"/>
              </w:rPr>
              <w:t>/ цена лота</w:t>
            </w:r>
          </w:p>
        </w:tc>
        <w:tc>
          <w:tcPr>
            <w:tcW w:w="6768" w:type="dxa"/>
            <w:gridSpan w:val="2"/>
          </w:tcPr>
          <w:p w:rsidR="00C3633B" w:rsidRPr="006F319B" w:rsidRDefault="00DA05AE" w:rsidP="006F319B">
            <w:pPr>
              <w:ind w:firstLine="720"/>
              <w:jc w:val="both"/>
              <w:rPr>
                <w:sz w:val="28"/>
                <w:szCs w:val="20"/>
              </w:rPr>
            </w:pPr>
            <w:proofErr w:type="gramStart"/>
            <w:r w:rsidRPr="00DA05AE">
              <w:t xml:space="preserve">Начальная (максимальная) цена договора  составляет </w:t>
            </w:r>
            <w:r w:rsidR="006F319B" w:rsidRPr="006F319B">
              <w:rPr>
                <w:rFonts w:eastAsia="Arial"/>
              </w:rPr>
              <w:t>12 000 000,00 руб. (Двенадцать миллионов) рублей 00 копеек с учетом всех налогов (кроме НДС), стоимости материалов, затрат, связанных с доставкой на объект, иных расходов, связанных с оказанием услуг, в том числе, но не исключая, на оплату персонала и коммунальных платежей, на транспорт, связь и почтовые отправления, печать и копирование документов, командировки.</w:t>
            </w:r>
            <w:proofErr w:type="gramEnd"/>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gridSpan w:val="2"/>
          </w:tcPr>
          <w:p w:rsidR="009E64D8" w:rsidRPr="008C1BC9" w:rsidRDefault="00112512" w:rsidP="00E7541D">
            <w:pPr>
              <w:pStyle w:val="19"/>
              <w:ind w:firstLine="0"/>
              <w:rPr>
                <w:b/>
                <w:sz w:val="24"/>
                <w:szCs w:val="24"/>
              </w:rPr>
            </w:pPr>
            <w:proofErr w:type="gramStart"/>
            <w:r w:rsidRPr="00C80D21">
              <w:rPr>
                <w:rFonts w:eastAsia="Times New Roman"/>
                <w:sz w:val="24"/>
                <w:szCs w:val="24"/>
              </w:rPr>
              <w:t>Заявки принимаются по рабочим дням с 09 часов 30 минут до 12 часов 00 минут</w:t>
            </w:r>
            <w:r>
              <w:rPr>
                <w:sz w:val="24"/>
                <w:szCs w:val="24"/>
              </w:rPr>
              <w:t xml:space="preserve">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w:t>
            </w:r>
            <w:r w:rsidR="00E7541D">
              <w:rPr>
                <w:sz w:val="24"/>
                <w:szCs w:val="24"/>
              </w:rPr>
              <w:t>4</w:t>
            </w:r>
            <w:r>
              <w:rPr>
                <w:sz w:val="24"/>
                <w:szCs w:val="24"/>
              </w:rPr>
              <w:t xml:space="preserve"> часов 00 минут</w:t>
            </w:r>
            <w:r>
              <w:rPr>
                <w:sz w:val="24"/>
                <w:szCs w:val="24"/>
              </w:rPr>
              <w:br/>
            </w:r>
            <w:r w:rsidRPr="00E7541D">
              <w:rPr>
                <w:sz w:val="24"/>
                <w:szCs w:val="24"/>
              </w:rPr>
              <w:t>«</w:t>
            </w:r>
            <w:r w:rsidR="00E7541D" w:rsidRPr="00E7541D">
              <w:rPr>
                <w:sz w:val="24"/>
                <w:szCs w:val="24"/>
              </w:rPr>
              <w:t>19</w:t>
            </w:r>
            <w:r w:rsidRPr="00E7541D">
              <w:rPr>
                <w:sz w:val="24"/>
                <w:szCs w:val="24"/>
              </w:rPr>
              <w:t xml:space="preserve">» </w:t>
            </w:r>
            <w:r w:rsidR="00E7541D" w:rsidRPr="00E7541D">
              <w:rPr>
                <w:sz w:val="24"/>
                <w:szCs w:val="24"/>
              </w:rPr>
              <w:t>октября</w:t>
            </w:r>
            <w:r w:rsidRPr="00E7541D">
              <w:rPr>
                <w:sz w:val="24"/>
                <w:szCs w:val="24"/>
              </w:rPr>
              <w:t xml:space="preserve"> 201</w:t>
            </w:r>
            <w:r w:rsidR="00C93A24" w:rsidRPr="00E7541D">
              <w:rPr>
                <w:sz w:val="24"/>
                <w:szCs w:val="24"/>
              </w:rPr>
              <w:t>6</w:t>
            </w:r>
            <w:r w:rsidRPr="00E7541D">
              <w:rPr>
                <w:sz w:val="24"/>
                <w:szCs w:val="24"/>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gridSpan w:val="2"/>
          </w:tcPr>
          <w:p w:rsidR="000A679F" w:rsidRPr="00F86FAA" w:rsidRDefault="00DF7C35" w:rsidP="00E7541D">
            <w:pPr>
              <w:pStyle w:val="19"/>
              <w:ind w:firstLine="0"/>
              <w:rPr>
                <w:i/>
                <w:sz w:val="24"/>
                <w:szCs w:val="24"/>
              </w:rPr>
            </w:pPr>
            <w:r>
              <w:rPr>
                <w:sz w:val="24"/>
                <w:szCs w:val="24"/>
              </w:rPr>
              <w:t xml:space="preserve">Вскрытие Заявок состоится </w:t>
            </w:r>
            <w:r w:rsidRPr="00E7541D">
              <w:rPr>
                <w:sz w:val="24"/>
                <w:szCs w:val="24"/>
              </w:rPr>
              <w:t>«</w:t>
            </w:r>
            <w:r w:rsidR="00E7541D" w:rsidRPr="00E7541D">
              <w:rPr>
                <w:sz w:val="24"/>
                <w:szCs w:val="24"/>
              </w:rPr>
              <w:t>19</w:t>
            </w:r>
            <w:r w:rsidR="00742DAA" w:rsidRPr="00E7541D">
              <w:rPr>
                <w:sz w:val="24"/>
                <w:szCs w:val="24"/>
              </w:rPr>
              <w:t>»</w:t>
            </w:r>
            <w:r w:rsidR="00E7541D" w:rsidRPr="00E7541D">
              <w:rPr>
                <w:sz w:val="24"/>
                <w:szCs w:val="24"/>
              </w:rPr>
              <w:t xml:space="preserve"> октября </w:t>
            </w:r>
            <w:r w:rsidR="00742DAA" w:rsidRPr="00E7541D">
              <w:rPr>
                <w:sz w:val="24"/>
                <w:szCs w:val="24"/>
              </w:rPr>
              <w:t>201</w:t>
            </w:r>
            <w:r w:rsidR="00C93A24" w:rsidRPr="00E7541D">
              <w:rPr>
                <w:sz w:val="24"/>
                <w:szCs w:val="24"/>
              </w:rPr>
              <w:t>6</w:t>
            </w:r>
            <w:r w:rsidRPr="00E7541D">
              <w:rPr>
                <w:sz w:val="24"/>
                <w:szCs w:val="24"/>
              </w:rPr>
              <w:t xml:space="preserve"> г. в </w:t>
            </w:r>
            <w:r w:rsidR="00590A1B" w:rsidRPr="00E7541D">
              <w:rPr>
                <w:sz w:val="24"/>
                <w:szCs w:val="24"/>
              </w:rPr>
              <w:t>14</w:t>
            </w:r>
            <w:r w:rsidRPr="00E7541D">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gridSpan w:val="2"/>
          </w:tcPr>
          <w:p w:rsidR="003E2C12" w:rsidRPr="00F86FAA" w:rsidRDefault="001356F1" w:rsidP="00E7541D">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E7541D">
              <w:rPr>
                <w:sz w:val="24"/>
                <w:szCs w:val="24"/>
              </w:rPr>
              <w:t>«</w:t>
            </w:r>
            <w:r w:rsidR="00E7541D">
              <w:rPr>
                <w:sz w:val="24"/>
                <w:szCs w:val="24"/>
              </w:rPr>
              <w:t>26</w:t>
            </w:r>
            <w:r w:rsidR="00C93A24" w:rsidRPr="00E7541D">
              <w:rPr>
                <w:sz w:val="24"/>
                <w:szCs w:val="24"/>
              </w:rPr>
              <w:t xml:space="preserve">» </w:t>
            </w:r>
            <w:r w:rsidR="00E7541D">
              <w:rPr>
                <w:sz w:val="24"/>
                <w:szCs w:val="24"/>
              </w:rPr>
              <w:t>октября</w:t>
            </w:r>
            <w:r w:rsidR="00C93A24" w:rsidRPr="00E7541D">
              <w:rPr>
                <w:sz w:val="24"/>
                <w:szCs w:val="24"/>
              </w:rPr>
              <w:t xml:space="preserve"> 2016</w:t>
            </w:r>
            <w:r w:rsidRPr="00E7541D">
              <w:rPr>
                <w:sz w:val="24"/>
                <w:szCs w:val="24"/>
              </w:rPr>
              <w:t xml:space="preserve"> г. в </w:t>
            </w:r>
            <w:r w:rsidR="00590A1B" w:rsidRPr="00E7541D">
              <w:rPr>
                <w:sz w:val="24"/>
                <w:szCs w:val="24"/>
              </w:rPr>
              <w:t>14</w:t>
            </w:r>
            <w:r w:rsidRPr="00E7541D">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gridSpan w:val="2"/>
          </w:tcPr>
          <w:p w:rsidR="005E0074" w:rsidRDefault="009830CC" w:rsidP="005E0074">
            <w:pPr>
              <w:pStyle w:val="19"/>
              <w:ind w:firstLine="0"/>
              <w:rPr>
                <w:i/>
                <w:sz w:val="24"/>
                <w:szCs w:val="24"/>
                <w:highlight w:val="cyan"/>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w:t>
            </w:r>
            <w:r w:rsidRPr="0008020D">
              <w:rPr>
                <w:sz w:val="24"/>
                <w:szCs w:val="24"/>
              </w:rPr>
              <w:t xml:space="preserve">Конкурсной комиссией </w:t>
            </w:r>
            <w:r w:rsidRPr="0008020D">
              <w:rPr>
                <w:i/>
                <w:sz w:val="24"/>
                <w:szCs w:val="24"/>
              </w:rPr>
              <w:t xml:space="preserve">аппарата управления </w:t>
            </w:r>
            <w:r w:rsidR="00A81242" w:rsidRPr="0008020D">
              <w:rPr>
                <w:i/>
                <w:sz w:val="24"/>
                <w:szCs w:val="24"/>
              </w:rPr>
              <w:t>ПАО</w:t>
            </w:r>
            <w:r w:rsidR="0008020D" w:rsidRPr="0008020D">
              <w:rPr>
                <w:i/>
                <w:sz w:val="24"/>
                <w:szCs w:val="24"/>
              </w:rPr>
              <w:t xml:space="preserve"> «</w:t>
            </w:r>
            <w:proofErr w:type="spellStart"/>
            <w:r w:rsidR="0008020D" w:rsidRPr="0008020D">
              <w:rPr>
                <w:i/>
                <w:sz w:val="24"/>
                <w:szCs w:val="24"/>
              </w:rPr>
              <w:t>ТрансКонтейнер</w:t>
            </w:r>
            <w:proofErr w:type="spellEnd"/>
            <w:r w:rsidR="0008020D" w:rsidRPr="0008020D">
              <w:rPr>
                <w:i/>
                <w:sz w:val="24"/>
                <w:szCs w:val="24"/>
              </w:rPr>
              <w:t>».</w:t>
            </w:r>
          </w:p>
          <w:p w:rsidR="009830CC" w:rsidRPr="009830CC" w:rsidRDefault="009830CC" w:rsidP="0008020D">
            <w:pPr>
              <w:pStyle w:val="19"/>
              <w:ind w:firstLine="0"/>
              <w:rPr>
                <w:sz w:val="24"/>
                <w:szCs w:val="24"/>
                <w:highlight w:val="cyan"/>
              </w:rPr>
            </w:pPr>
            <w:r w:rsidRPr="0008020D">
              <w:rPr>
                <w:i/>
                <w:sz w:val="24"/>
                <w:szCs w:val="24"/>
              </w:rPr>
              <w:t>Адрес:</w:t>
            </w:r>
            <w:r w:rsidR="0008020D" w:rsidRPr="0008020D">
              <w:rPr>
                <w:sz w:val="24"/>
                <w:szCs w:val="24"/>
              </w:rPr>
              <w:t xml:space="preserve"> </w:t>
            </w:r>
            <w:r w:rsidR="005D0613" w:rsidRPr="0008020D">
              <w:rPr>
                <w:sz w:val="24"/>
                <w:szCs w:val="24"/>
              </w:rPr>
              <w:t>125047</w:t>
            </w:r>
            <w:r w:rsidR="005D0613" w:rsidRPr="00F86FAA">
              <w:rPr>
                <w:sz w:val="24"/>
                <w:szCs w:val="24"/>
              </w:rPr>
              <w:t xml:space="preserve">, </w:t>
            </w:r>
            <w:r w:rsidR="0008020D">
              <w:rPr>
                <w:sz w:val="24"/>
                <w:szCs w:val="24"/>
              </w:rPr>
              <w:t xml:space="preserve">РФ, </w:t>
            </w:r>
            <w:r w:rsidR="005D0613" w:rsidRPr="00F86FAA">
              <w:rPr>
                <w:sz w:val="24"/>
                <w:szCs w:val="24"/>
              </w:rPr>
              <w:t xml:space="preserve">Москва, Оружейный переулок, д.19.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gridSpan w:val="2"/>
          </w:tcPr>
          <w:p w:rsidR="003E2C12" w:rsidRPr="00F86FAA" w:rsidRDefault="009830CC" w:rsidP="00E7541D">
            <w:pPr>
              <w:pStyle w:val="19"/>
              <w:ind w:firstLine="0"/>
              <w:rPr>
                <w:sz w:val="24"/>
                <w:szCs w:val="24"/>
                <w:highlight w:val="cyan"/>
              </w:rPr>
            </w:pPr>
            <w:r w:rsidRPr="00E7541D">
              <w:rPr>
                <w:sz w:val="24"/>
                <w:szCs w:val="24"/>
              </w:rPr>
              <w:t>Подведение итогов состоится</w:t>
            </w:r>
            <w:r w:rsidR="0077115E" w:rsidRPr="00E7541D">
              <w:rPr>
                <w:sz w:val="24"/>
                <w:szCs w:val="24"/>
              </w:rPr>
              <w:t xml:space="preserve"> не позднее</w:t>
            </w:r>
            <w:r w:rsidRPr="00E7541D">
              <w:rPr>
                <w:sz w:val="24"/>
                <w:szCs w:val="24"/>
              </w:rPr>
              <w:t xml:space="preserve"> </w:t>
            </w:r>
            <w:r w:rsidR="00331930" w:rsidRPr="00E7541D">
              <w:rPr>
                <w:sz w:val="24"/>
                <w:szCs w:val="24"/>
              </w:rPr>
              <w:t>14 часов 00 минут</w:t>
            </w:r>
            <w:r w:rsidR="0077115E" w:rsidRPr="00E7541D">
              <w:rPr>
                <w:sz w:val="24"/>
                <w:szCs w:val="24"/>
              </w:rPr>
              <w:br/>
            </w:r>
            <w:r w:rsidR="00331930" w:rsidRPr="00F86FAA">
              <w:rPr>
                <w:sz w:val="24"/>
                <w:szCs w:val="24"/>
              </w:rPr>
              <w:t xml:space="preserve">местного времени </w:t>
            </w:r>
            <w:r w:rsidRPr="00E7541D">
              <w:rPr>
                <w:sz w:val="24"/>
                <w:szCs w:val="24"/>
              </w:rPr>
              <w:t>«</w:t>
            </w:r>
            <w:r w:rsidR="00E7541D" w:rsidRPr="00E7541D">
              <w:rPr>
                <w:sz w:val="24"/>
                <w:szCs w:val="24"/>
              </w:rPr>
              <w:t>10</w:t>
            </w:r>
            <w:r w:rsidR="00742DAA" w:rsidRPr="00E7541D">
              <w:rPr>
                <w:sz w:val="24"/>
                <w:szCs w:val="24"/>
              </w:rPr>
              <w:t xml:space="preserve">» </w:t>
            </w:r>
            <w:r w:rsidR="00E7541D" w:rsidRPr="00E7541D">
              <w:rPr>
                <w:sz w:val="24"/>
                <w:szCs w:val="24"/>
              </w:rPr>
              <w:t>ноября</w:t>
            </w:r>
            <w:r w:rsidR="00742DAA" w:rsidRPr="00E7541D">
              <w:rPr>
                <w:sz w:val="24"/>
                <w:szCs w:val="24"/>
              </w:rPr>
              <w:t xml:space="preserve"> 201</w:t>
            </w:r>
            <w:r w:rsidR="00C93A24" w:rsidRPr="00E7541D">
              <w:rPr>
                <w:sz w:val="24"/>
                <w:szCs w:val="24"/>
              </w:rPr>
              <w:t>6</w:t>
            </w:r>
            <w:r w:rsidR="0077115E" w:rsidRPr="00E7541D">
              <w:rPr>
                <w:sz w:val="24"/>
                <w:szCs w:val="24"/>
              </w:rPr>
              <w:t xml:space="preserve"> г. </w:t>
            </w:r>
            <w:r w:rsidRPr="00F86FAA">
              <w:rPr>
                <w:sz w:val="24"/>
                <w:szCs w:val="24"/>
              </w:rPr>
              <w:t xml:space="preserve">по адресу, указанному в </w:t>
            </w:r>
            <w:bookmarkStart w:id="2" w:name="_GoBack"/>
            <w:bookmarkEnd w:id="2"/>
            <w:r w:rsidRPr="00F86FAA">
              <w:rPr>
                <w:sz w:val="24"/>
                <w:szCs w:val="24"/>
              </w:rPr>
              <w:t xml:space="preserve">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gridSpan w:val="2"/>
          </w:tcPr>
          <w:p w:rsidR="0008020D" w:rsidRDefault="0008020D" w:rsidP="0008020D">
            <w:pPr>
              <w:pStyle w:val="19"/>
              <w:ind w:firstLine="0"/>
              <w:rPr>
                <w:sz w:val="24"/>
                <w:szCs w:val="24"/>
              </w:rPr>
            </w:pPr>
            <w:r w:rsidRPr="0008020D">
              <w:rPr>
                <w:sz w:val="24"/>
                <w:szCs w:val="24"/>
              </w:rPr>
              <w:t>Оплата Услуг производится в следующем порядке:</w:t>
            </w:r>
          </w:p>
          <w:p w:rsidR="0008020D" w:rsidRDefault="0008020D" w:rsidP="0008020D">
            <w:pPr>
              <w:pStyle w:val="19"/>
              <w:ind w:firstLine="0"/>
              <w:rPr>
                <w:sz w:val="24"/>
                <w:szCs w:val="24"/>
              </w:rPr>
            </w:pPr>
            <w:r>
              <w:rPr>
                <w:sz w:val="24"/>
                <w:szCs w:val="24"/>
              </w:rPr>
              <w:t xml:space="preserve">1) </w:t>
            </w:r>
            <w:r w:rsidRPr="0008020D">
              <w:rPr>
                <w:sz w:val="24"/>
                <w:szCs w:val="24"/>
              </w:rPr>
              <w:t xml:space="preserve">авансовым платежом не более 50% от суммы договора </w:t>
            </w:r>
            <w:r w:rsidR="00D535B2" w:rsidRPr="00356A4B">
              <w:rPr>
                <w:sz w:val="24"/>
                <w:szCs w:val="24"/>
              </w:rPr>
              <w:t xml:space="preserve">в срок не ранее 5 (пяти) и не позднее 30 календарных дней </w:t>
            </w:r>
            <w:proofErr w:type="gramStart"/>
            <w:r w:rsidR="00D535B2" w:rsidRPr="00356A4B">
              <w:rPr>
                <w:sz w:val="24"/>
                <w:szCs w:val="24"/>
              </w:rPr>
              <w:t>с даты подписания</w:t>
            </w:r>
            <w:proofErr w:type="gramEnd"/>
            <w:r w:rsidR="00D535B2" w:rsidRPr="00356A4B">
              <w:rPr>
                <w:sz w:val="24"/>
                <w:szCs w:val="24"/>
              </w:rPr>
              <w:t xml:space="preserve"> сторонами договора на основании выставленного Исполнителем счета</w:t>
            </w:r>
            <w:r>
              <w:rPr>
                <w:sz w:val="24"/>
                <w:szCs w:val="24"/>
              </w:rPr>
              <w:t>;</w:t>
            </w:r>
          </w:p>
          <w:p w:rsidR="007D6548" w:rsidRPr="00F86FAA" w:rsidRDefault="0008020D" w:rsidP="00EA791E">
            <w:pPr>
              <w:pStyle w:val="19"/>
              <w:ind w:firstLine="0"/>
              <w:rPr>
                <w:sz w:val="24"/>
                <w:szCs w:val="24"/>
              </w:rPr>
            </w:pPr>
            <w:r>
              <w:rPr>
                <w:sz w:val="24"/>
                <w:szCs w:val="24"/>
              </w:rPr>
              <w:t>2) о</w:t>
            </w:r>
            <w:r w:rsidRPr="0008020D">
              <w:rPr>
                <w:sz w:val="24"/>
                <w:szCs w:val="24"/>
              </w:rPr>
              <w:t>плата оставшейся части от стоимости договора производится</w:t>
            </w:r>
            <w:r w:rsidR="00790508">
              <w:rPr>
                <w:sz w:val="24"/>
                <w:szCs w:val="24"/>
              </w:rPr>
              <w:t xml:space="preserve"> поэтапно (по блокам Услуг) </w:t>
            </w:r>
            <w:r w:rsidRPr="0008020D">
              <w:rPr>
                <w:sz w:val="24"/>
                <w:szCs w:val="24"/>
              </w:rPr>
              <w:t xml:space="preserve"> в течение 30 календарных дней </w:t>
            </w:r>
            <w:proofErr w:type="gramStart"/>
            <w:r w:rsidRPr="0008020D">
              <w:rPr>
                <w:sz w:val="24"/>
                <w:szCs w:val="24"/>
              </w:rPr>
              <w:t>с даты подписания</w:t>
            </w:r>
            <w:proofErr w:type="gramEnd"/>
            <w:r w:rsidRPr="0008020D">
              <w:rPr>
                <w:sz w:val="24"/>
                <w:szCs w:val="24"/>
              </w:rPr>
              <w:t xml:space="preserve"> акт</w:t>
            </w:r>
            <w:r w:rsidR="00790508">
              <w:rPr>
                <w:sz w:val="24"/>
                <w:szCs w:val="24"/>
              </w:rPr>
              <w:t>ов</w:t>
            </w:r>
            <w:r w:rsidRPr="0008020D">
              <w:rPr>
                <w:sz w:val="24"/>
                <w:szCs w:val="24"/>
              </w:rPr>
              <w:t xml:space="preserve"> сдачи-приемки услуг</w:t>
            </w:r>
            <w:r w:rsidR="00790508">
              <w:rPr>
                <w:sz w:val="24"/>
                <w:szCs w:val="24"/>
              </w:rPr>
              <w:t xml:space="preserve"> по соотве</w:t>
            </w:r>
            <w:r w:rsidR="004B3840">
              <w:rPr>
                <w:sz w:val="24"/>
                <w:szCs w:val="24"/>
              </w:rPr>
              <w:t>т</w:t>
            </w:r>
            <w:r w:rsidR="00790508">
              <w:rPr>
                <w:sz w:val="24"/>
                <w:szCs w:val="24"/>
              </w:rPr>
              <w:t>ствующему блоку Услуг</w:t>
            </w:r>
            <w:r w:rsidRPr="0008020D">
              <w:rPr>
                <w:sz w:val="24"/>
                <w:szCs w:val="24"/>
              </w:rPr>
              <w:t xml:space="preserve"> на основании  выставленного Исполнителем счета и счета-фактуры.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gridSpan w:val="2"/>
          </w:tcPr>
          <w:p w:rsidR="007D6548" w:rsidRPr="00F86FAA" w:rsidRDefault="0008020D"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gridSpan w:val="2"/>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6B4BA2" w:rsidRPr="006B4BA2">
              <w:rPr>
                <w:color w:val="auto"/>
              </w:rPr>
              <w:t xml:space="preserve">105 (сто пять) календарных дней </w:t>
            </w:r>
            <w:proofErr w:type="gramStart"/>
            <w:r w:rsidR="006B4BA2" w:rsidRPr="006B4BA2">
              <w:rPr>
                <w:color w:val="auto"/>
              </w:rPr>
              <w:t>с даты предоставления</w:t>
            </w:r>
            <w:proofErr w:type="gramEnd"/>
            <w:r w:rsidR="006B4BA2" w:rsidRPr="006B4BA2">
              <w:rPr>
                <w:color w:val="auto"/>
              </w:rPr>
              <w:t xml:space="preserve"> Заказчиком необходимой для оказания услуг Исполнителем информации и определяется Календарным планом</w:t>
            </w:r>
            <w:r w:rsidR="006B4BA2" w:rsidDel="002016BD">
              <w:rPr>
                <w:color w:val="auto"/>
              </w:rPr>
              <w:t xml:space="preserve"> </w:t>
            </w:r>
            <w:r w:rsidR="005D0C0F">
              <w:rPr>
                <w:color w:val="auto"/>
              </w:rPr>
              <w:t>оказания услуг.</w:t>
            </w:r>
          </w:p>
          <w:p w:rsidR="00174FFE" w:rsidRPr="00F86FAA" w:rsidRDefault="00174FFE" w:rsidP="00174FFE">
            <w:pPr>
              <w:pStyle w:val="Default"/>
              <w:jc w:val="both"/>
              <w:rPr>
                <w:color w:val="auto"/>
              </w:rPr>
            </w:pPr>
          </w:p>
          <w:p w:rsidR="007D6548" w:rsidRPr="00F86FAA" w:rsidRDefault="00174FFE" w:rsidP="00E14F30">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08020D" w:rsidRPr="0008020D">
              <w:t>125047</w:t>
            </w:r>
            <w:r w:rsidR="0008020D" w:rsidRPr="00F86FAA">
              <w:t xml:space="preserve">, </w:t>
            </w:r>
            <w:r w:rsidR="0008020D">
              <w:t xml:space="preserve">РФ, </w:t>
            </w:r>
            <w:r w:rsidR="0008020D" w:rsidRPr="00F86FAA">
              <w:t>Москва, Оружейный переулок, д.19.</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gridSpan w:val="2"/>
          </w:tcPr>
          <w:p w:rsidR="0008020D" w:rsidRDefault="0008020D" w:rsidP="0008020D">
            <w:pPr>
              <w:pStyle w:val="19"/>
              <w:ind w:firstLine="9"/>
              <w:rPr>
                <w:sz w:val="24"/>
                <w:szCs w:val="24"/>
              </w:rPr>
            </w:pPr>
            <w:r>
              <w:rPr>
                <w:sz w:val="24"/>
                <w:szCs w:val="24"/>
              </w:rPr>
              <w:t>Состав и объем услуг определен в разделе 4</w:t>
            </w:r>
            <w:r w:rsidR="006F78DE">
              <w:rPr>
                <w:sz w:val="24"/>
                <w:szCs w:val="24"/>
              </w:rPr>
              <w:t>.</w:t>
            </w:r>
            <w:r>
              <w:rPr>
                <w:sz w:val="24"/>
                <w:szCs w:val="24"/>
              </w:rPr>
              <w:t xml:space="preserve"> «Техническое задание»</w:t>
            </w:r>
          </w:p>
          <w:p w:rsidR="007D6548" w:rsidRPr="00F86FAA" w:rsidRDefault="007D6548" w:rsidP="00E14F30">
            <w:pPr>
              <w:pStyle w:val="19"/>
              <w:ind w:firstLine="0"/>
              <w:rPr>
                <w:sz w:val="24"/>
                <w:szCs w:val="24"/>
              </w:rPr>
            </w:pP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gridSpan w:val="2"/>
          </w:tcPr>
          <w:p w:rsidR="007D6548" w:rsidRPr="00F86FAA" w:rsidRDefault="00521353" w:rsidP="0008020D">
            <w:pPr>
              <w:pStyle w:val="aff"/>
              <w:jc w:val="both"/>
              <w:rPr>
                <w:sz w:val="24"/>
                <w:szCs w:val="24"/>
              </w:rPr>
            </w:pPr>
            <w:r w:rsidRPr="00F86FAA">
              <w:rPr>
                <w:sz w:val="24"/>
                <w:szCs w:val="24"/>
              </w:rPr>
              <w:t>Русский язык</w:t>
            </w:r>
            <w:r w:rsidR="0008020D">
              <w:rPr>
                <w:sz w:val="24"/>
                <w:szCs w:val="24"/>
              </w:rPr>
              <w:t xml:space="preserve">. </w:t>
            </w:r>
            <w:r w:rsidRPr="00F86FAA">
              <w:rPr>
                <w:sz w:val="24"/>
                <w:szCs w:val="24"/>
              </w:rPr>
              <w:t xml:space="preserve">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08020D">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gridSpan w:val="2"/>
          </w:tcPr>
          <w:p w:rsidR="007D6548" w:rsidRPr="00F86FAA" w:rsidRDefault="0008020D" w:rsidP="00804946">
            <w:pPr>
              <w:pStyle w:val="19"/>
              <w:ind w:firstLine="0"/>
              <w:rPr>
                <w:b/>
                <w:sz w:val="24"/>
                <w:szCs w:val="24"/>
                <w:highlight w:val="yellow"/>
              </w:rPr>
            </w:pPr>
            <w:r>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gridSpan w:val="2"/>
          </w:tcPr>
          <w:p w:rsidR="00F805DC" w:rsidRPr="00F86FAA" w:rsidRDefault="00F805DC" w:rsidP="00F805DC">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F805DC" w:rsidRDefault="00F805DC" w:rsidP="00F805DC">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r w:rsidR="001F4D25">
              <w:t>;</w:t>
            </w:r>
          </w:p>
          <w:p w:rsidR="00205962" w:rsidRDefault="001F4D25" w:rsidP="00205962">
            <w:pPr>
              <w:ind w:firstLine="539"/>
              <w:jc w:val="both"/>
              <w:rPr>
                <w:lang w:eastAsia="ru-RU"/>
              </w:rPr>
            </w:pPr>
            <w:r>
              <w:t>1.2</w:t>
            </w:r>
            <w:r w:rsidRPr="00A1431F">
              <w:t xml:space="preserve"> </w:t>
            </w:r>
            <w:r w:rsidR="008642E1">
              <w:rPr>
                <w:lang w:eastAsia="ru-RU"/>
              </w:rPr>
              <w:t>н</w:t>
            </w:r>
            <w:r w:rsidR="001D1DCC" w:rsidRPr="002D0675">
              <w:rPr>
                <w:lang w:eastAsia="ru-RU"/>
              </w:rPr>
              <w:t xml:space="preserve">аличие у </w:t>
            </w:r>
            <w:r w:rsidR="00205962" w:rsidRPr="002D0675">
              <w:rPr>
                <w:lang w:eastAsia="ru-RU"/>
              </w:rPr>
              <w:t>претендента</w:t>
            </w:r>
            <w:r w:rsidR="001D1DCC" w:rsidRPr="002D0675">
              <w:rPr>
                <w:lang w:eastAsia="ru-RU"/>
              </w:rPr>
              <w:t xml:space="preserve"> опыта </w:t>
            </w:r>
            <w:r w:rsidR="00205962" w:rsidRPr="002D0675">
              <w:rPr>
                <w:lang w:eastAsia="ru-RU"/>
              </w:rPr>
              <w:t>оказания услуг</w:t>
            </w:r>
            <w:r w:rsidR="002D0675">
              <w:rPr>
                <w:lang w:eastAsia="ru-RU"/>
              </w:rPr>
              <w:t xml:space="preserve"> по </w:t>
            </w:r>
            <w:r w:rsidR="00644127">
              <w:rPr>
                <w:lang w:eastAsia="ru-RU"/>
              </w:rPr>
              <w:t>к</w:t>
            </w:r>
            <w:r w:rsidR="00F37E3B">
              <w:rPr>
                <w:lang w:eastAsia="ru-RU"/>
              </w:rPr>
              <w:t>а</w:t>
            </w:r>
            <w:r w:rsidR="00644127">
              <w:rPr>
                <w:lang w:eastAsia="ru-RU"/>
              </w:rPr>
              <w:t xml:space="preserve">ждому из </w:t>
            </w:r>
            <w:r w:rsidR="002D0675">
              <w:rPr>
                <w:lang w:eastAsia="ru-RU"/>
              </w:rPr>
              <w:t>направлени</w:t>
            </w:r>
            <w:r w:rsidR="00644127">
              <w:rPr>
                <w:lang w:eastAsia="ru-RU"/>
              </w:rPr>
              <w:t>й</w:t>
            </w:r>
            <w:r w:rsidR="002D0675">
              <w:rPr>
                <w:lang w:eastAsia="ru-RU"/>
              </w:rPr>
              <w:t>, представленны</w:t>
            </w:r>
            <w:r w:rsidR="00644127">
              <w:rPr>
                <w:lang w:eastAsia="ru-RU"/>
              </w:rPr>
              <w:t>х</w:t>
            </w:r>
            <w:r w:rsidR="002D0675">
              <w:rPr>
                <w:lang w:eastAsia="ru-RU"/>
              </w:rPr>
              <w:t xml:space="preserve"> в </w:t>
            </w:r>
            <w:r w:rsidR="00EA791E">
              <w:rPr>
                <w:lang w:eastAsia="ru-RU"/>
              </w:rPr>
              <w:t xml:space="preserve">нижеуказанных </w:t>
            </w:r>
            <w:r w:rsidR="002D0675">
              <w:rPr>
                <w:lang w:eastAsia="ru-RU"/>
              </w:rPr>
              <w:t>подпунктах а</w:t>
            </w:r>
            <w:r w:rsidR="00EA791E">
              <w:rPr>
                <w:lang w:eastAsia="ru-RU"/>
              </w:rPr>
              <w:t xml:space="preserve"> </w:t>
            </w:r>
            <w:proofErr w:type="gramStart"/>
            <w:r w:rsidR="002D0675">
              <w:rPr>
                <w:lang w:eastAsia="ru-RU"/>
              </w:rPr>
              <w:t>-д</w:t>
            </w:r>
            <w:proofErr w:type="gramEnd"/>
            <w:r w:rsidR="002D0675">
              <w:rPr>
                <w:lang w:eastAsia="ru-RU"/>
              </w:rPr>
              <w:t>:</w:t>
            </w:r>
          </w:p>
          <w:p w:rsidR="002D0675" w:rsidRDefault="002D0675" w:rsidP="00205962">
            <w:pPr>
              <w:ind w:firstLine="539"/>
              <w:jc w:val="both"/>
              <w:rPr>
                <w:lang w:eastAsia="ru-RU"/>
              </w:rPr>
            </w:pPr>
            <w:proofErr w:type="gramStart"/>
            <w:r>
              <w:rPr>
                <w:lang w:eastAsia="ru-RU"/>
              </w:rPr>
              <w:t xml:space="preserve">а) не менее </w:t>
            </w:r>
            <w:r w:rsidR="008E567E">
              <w:rPr>
                <w:lang w:eastAsia="ru-RU"/>
              </w:rPr>
              <w:t>3-х</w:t>
            </w:r>
            <w:r w:rsidR="002168DF">
              <w:rPr>
                <w:lang w:eastAsia="ru-RU"/>
              </w:rPr>
              <w:t xml:space="preserve"> (</w:t>
            </w:r>
            <w:r w:rsidR="008E567E">
              <w:rPr>
                <w:lang w:eastAsia="ru-RU"/>
              </w:rPr>
              <w:t>трех</w:t>
            </w:r>
            <w:r w:rsidR="002168DF">
              <w:rPr>
                <w:lang w:eastAsia="ru-RU"/>
              </w:rPr>
              <w:t xml:space="preserve">) </w:t>
            </w:r>
            <w:r>
              <w:rPr>
                <w:lang w:eastAsia="ru-RU"/>
              </w:rPr>
              <w:t>исполненных договоров</w:t>
            </w:r>
            <w:r w:rsidR="00644127">
              <w:rPr>
                <w:lang w:eastAsia="ru-RU"/>
              </w:rPr>
              <w:t xml:space="preserve"> со</w:t>
            </w:r>
            <w:r w:rsidR="002F2A27">
              <w:rPr>
                <w:lang w:eastAsia="ru-RU"/>
              </w:rPr>
              <w:t xml:space="preserve"> стоимостью</w:t>
            </w:r>
            <w:r w:rsidR="00644127">
              <w:rPr>
                <w:lang w:eastAsia="ru-RU"/>
              </w:rPr>
              <w:t xml:space="preserve"> услуг</w:t>
            </w:r>
            <w:r w:rsidR="002F2A27">
              <w:rPr>
                <w:lang w:eastAsia="ru-RU"/>
              </w:rPr>
              <w:t xml:space="preserve"> </w:t>
            </w:r>
            <w:r w:rsidR="00644127">
              <w:rPr>
                <w:lang w:eastAsia="ru-RU"/>
              </w:rPr>
              <w:t xml:space="preserve">не менее </w:t>
            </w:r>
            <w:r w:rsidR="007517D3">
              <w:rPr>
                <w:lang w:eastAsia="ru-RU"/>
              </w:rPr>
              <w:t xml:space="preserve">5 </w:t>
            </w:r>
            <w:r w:rsidR="002F2A27">
              <w:rPr>
                <w:lang w:eastAsia="ru-RU"/>
              </w:rPr>
              <w:t>млн. руб. (</w:t>
            </w:r>
            <w:r w:rsidR="00F37E3B">
              <w:rPr>
                <w:lang w:eastAsia="ru-RU"/>
              </w:rPr>
              <w:t>пяти миллионов</w:t>
            </w:r>
            <w:r w:rsidR="002F2A27">
              <w:rPr>
                <w:lang w:eastAsia="ru-RU"/>
              </w:rPr>
              <w:t xml:space="preserve">) рублей </w:t>
            </w:r>
            <w:r w:rsidR="00B00B12">
              <w:rPr>
                <w:lang w:eastAsia="ru-RU"/>
              </w:rPr>
              <w:t xml:space="preserve">каждый </w:t>
            </w:r>
            <w:r>
              <w:rPr>
                <w:lang w:eastAsia="ru-RU"/>
              </w:rPr>
              <w:t>за</w:t>
            </w:r>
            <w:r w:rsidR="00644127">
              <w:rPr>
                <w:lang w:eastAsia="ru-RU"/>
              </w:rPr>
              <w:t xml:space="preserve"> период</w:t>
            </w:r>
            <w:r>
              <w:rPr>
                <w:lang w:eastAsia="ru-RU"/>
              </w:rPr>
              <w:t xml:space="preserve"> </w:t>
            </w:r>
            <w:r w:rsidR="00B12271">
              <w:rPr>
                <w:lang w:eastAsia="ru-RU"/>
              </w:rPr>
              <w:t>2012</w:t>
            </w:r>
            <w:r>
              <w:rPr>
                <w:lang w:eastAsia="ru-RU"/>
              </w:rPr>
              <w:t>-2016 гг. на оказание услуг по проведению финансовой и</w:t>
            </w:r>
            <w:r w:rsidR="00324F13" w:rsidRPr="0008104D">
              <w:rPr>
                <w:lang w:eastAsia="ru-RU"/>
              </w:rPr>
              <w:t>/</w:t>
            </w:r>
            <w:r w:rsidR="007517D3">
              <w:rPr>
                <w:lang w:eastAsia="ru-RU"/>
              </w:rPr>
              <w:t>или</w:t>
            </w:r>
            <w:r>
              <w:rPr>
                <w:lang w:eastAsia="ru-RU"/>
              </w:rPr>
              <w:t xml:space="preserve"> налоговой пр</w:t>
            </w:r>
            <w:r w:rsidR="00644127">
              <w:rPr>
                <w:lang w:eastAsia="ru-RU"/>
              </w:rPr>
              <w:t>о</w:t>
            </w:r>
            <w:r>
              <w:rPr>
                <w:lang w:eastAsia="ru-RU"/>
              </w:rPr>
              <w:t>верки компаний</w:t>
            </w:r>
            <w:r w:rsidR="008E567E">
              <w:rPr>
                <w:lang w:eastAsia="ru-RU"/>
              </w:rPr>
              <w:t>,</w:t>
            </w:r>
            <w:r w:rsidR="002168DF">
              <w:rPr>
                <w:lang w:eastAsia="ru-RU"/>
              </w:rPr>
              <w:t xml:space="preserve"> </w:t>
            </w:r>
            <w:r w:rsidR="002168DF" w:rsidRPr="002168DF">
              <w:rPr>
                <w:lang w:eastAsia="ru-RU"/>
              </w:rPr>
              <w:t xml:space="preserve">осуществляющих деятельность </w:t>
            </w:r>
            <w:r w:rsidR="00541254">
              <w:t>в области грузовых железнодорожных перевозок и/или оказания услуг на грузовых терминалах по перевалке грузов с/на морского, речного, автомобильного на/с железнодорожный транспорт</w:t>
            </w:r>
            <w:proofErr w:type="gramEnd"/>
            <w:r w:rsidR="00541254">
              <w:t xml:space="preserve"> на территории Российской Федерации</w:t>
            </w:r>
            <w:r>
              <w:rPr>
                <w:lang w:eastAsia="ru-RU"/>
              </w:rPr>
              <w:t>;</w:t>
            </w:r>
          </w:p>
          <w:p w:rsidR="002D0675" w:rsidRDefault="002D0675" w:rsidP="00205962">
            <w:pPr>
              <w:ind w:firstLine="539"/>
              <w:jc w:val="both"/>
              <w:rPr>
                <w:lang w:eastAsia="ru-RU"/>
              </w:rPr>
            </w:pPr>
            <w:proofErr w:type="gramStart"/>
            <w:r>
              <w:rPr>
                <w:lang w:eastAsia="ru-RU"/>
              </w:rPr>
              <w:t xml:space="preserve">б) не менее </w:t>
            </w:r>
            <w:r w:rsidR="00D30D2B">
              <w:rPr>
                <w:lang w:eastAsia="ru-RU"/>
              </w:rPr>
              <w:t>3-х (</w:t>
            </w:r>
            <w:r w:rsidR="00357CA4">
              <w:rPr>
                <w:lang w:eastAsia="ru-RU"/>
              </w:rPr>
              <w:t>трех</w:t>
            </w:r>
            <w:r w:rsidR="00D30D2B">
              <w:rPr>
                <w:lang w:eastAsia="ru-RU"/>
              </w:rPr>
              <w:t>)</w:t>
            </w:r>
            <w:r>
              <w:rPr>
                <w:lang w:eastAsia="ru-RU"/>
              </w:rPr>
              <w:t xml:space="preserve"> исполненных договоров </w:t>
            </w:r>
            <w:r w:rsidR="00644127">
              <w:rPr>
                <w:lang w:eastAsia="ru-RU"/>
              </w:rPr>
              <w:t xml:space="preserve">со </w:t>
            </w:r>
            <w:r w:rsidR="00B00B12">
              <w:rPr>
                <w:lang w:eastAsia="ru-RU"/>
              </w:rPr>
              <w:t xml:space="preserve">стоимостью </w:t>
            </w:r>
            <w:r w:rsidR="00644127">
              <w:rPr>
                <w:lang w:eastAsia="ru-RU"/>
              </w:rPr>
              <w:t>услуг не менее</w:t>
            </w:r>
            <w:r w:rsidR="00B00B12">
              <w:rPr>
                <w:lang w:eastAsia="ru-RU"/>
              </w:rPr>
              <w:t xml:space="preserve"> </w:t>
            </w:r>
            <w:r w:rsidR="00BD4A3C">
              <w:rPr>
                <w:lang w:eastAsia="ru-RU"/>
              </w:rPr>
              <w:t xml:space="preserve">1 </w:t>
            </w:r>
            <w:r w:rsidR="00B00B12">
              <w:rPr>
                <w:lang w:eastAsia="ru-RU"/>
              </w:rPr>
              <w:t>млн. руб. (</w:t>
            </w:r>
            <w:r w:rsidR="00BD4A3C">
              <w:rPr>
                <w:lang w:eastAsia="ru-RU"/>
              </w:rPr>
              <w:t>одного</w:t>
            </w:r>
            <w:r w:rsidR="00B00B12">
              <w:rPr>
                <w:lang w:eastAsia="ru-RU"/>
              </w:rPr>
              <w:t xml:space="preserve"> </w:t>
            </w:r>
            <w:r w:rsidR="00BD4A3C">
              <w:rPr>
                <w:lang w:eastAsia="ru-RU"/>
              </w:rPr>
              <w:t>миллиона</w:t>
            </w:r>
            <w:r w:rsidR="00B00B12">
              <w:rPr>
                <w:lang w:eastAsia="ru-RU"/>
              </w:rPr>
              <w:t xml:space="preserve">) рублей каждый </w:t>
            </w:r>
            <w:r>
              <w:rPr>
                <w:lang w:eastAsia="ru-RU"/>
              </w:rPr>
              <w:t xml:space="preserve">за </w:t>
            </w:r>
            <w:r w:rsidR="00644127">
              <w:rPr>
                <w:lang w:eastAsia="ru-RU"/>
              </w:rPr>
              <w:t xml:space="preserve">период </w:t>
            </w:r>
            <w:r w:rsidR="00B12271">
              <w:rPr>
                <w:lang w:eastAsia="ru-RU"/>
              </w:rPr>
              <w:t>2012</w:t>
            </w:r>
            <w:r>
              <w:rPr>
                <w:lang w:eastAsia="ru-RU"/>
              </w:rPr>
              <w:t>-2016 гг. на оказание услуг по проведению юридической пр</w:t>
            </w:r>
            <w:r w:rsidR="00644127">
              <w:rPr>
                <w:lang w:eastAsia="ru-RU"/>
              </w:rPr>
              <w:t>о</w:t>
            </w:r>
            <w:r>
              <w:rPr>
                <w:lang w:eastAsia="ru-RU"/>
              </w:rPr>
              <w:t>верки</w:t>
            </w:r>
            <w:r w:rsidR="008E567E">
              <w:rPr>
                <w:lang w:eastAsia="ru-RU"/>
              </w:rPr>
              <w:t xml:space="preserve"> и/или сопровождения сделки по приобретению пакетов акций/долей в уставном капитале</w:t>
            </w:r>
            <w:r>
              <w:rPr>
                <w:lang w:eastAsia="ru-RU"/>
              </w:rPr>
              <w:t xml:space="preserve"> компаний</w:t>
            </w:r>
            <w:r w:rsidR="00D30D2B">
              <w:rPr>
                <w:lang w:eastAsia="ru-RU"/>
              </w:rPr>
              <w:t>,</w:t>
            </w:r>
            <w:r w:rsidR="008B44C8">
              <w:rPr>
                <w:lang w:eastAsia="ru-RU"/>
              </w:rPr>
              <w:t xml:space="preserve"> </w:t>
            </w:r>
            <w:r w:rsidR="008B44C8" w:rsidRPr="008B44C8">
              <w:rPr>
                <w:lang w:eastAsia="ru-RU"/>
              </w:rPr>
              <w:t>осуществляющих деятельность</w:t>
            </w:r>
            <w:r>
              <w:rPr>
                <w:lang w:eastAsia="ru-RU"/>
              </w:rPr>
              <w:t xml:space="preserve"> </w:t>
            </w:r>
            <w:r w:rsidR="00541254">
              <w:t>в области грузовых железнодорожных перевозок и/или оказания услуг на грузовых терминалах по перевалке грузов</w:t>
            </w:r>
            <w:proofErr w:type="gramEnd"/>
            <w:r w:rsidR="00541254">
              <w:t xml:space="preserve"> с/на </w:t>
            </w:r>
            <w:proofErr w:type="gramStart"/>
            <w:r w:rsidR="00541254">
              <w:t>морского</w:t>
            </w:r>
            <w:proofErr w:type="gramEnd"/>
            <w:r w:rsidR="00541254">
              <w:t>, речного, автомобильного на/с железнодорожный транспорт на территории Российской Федерации</w:t>
            </w:r>
            <w:r>
              <w:rPr>
                <w:lang w:eastAsia="ru-RU"/>
              </w:rPr>
              <w:t>;</w:t>
            </w:r>
          </w:p>
          <w:p w:rsidR="002D0675" w:rsidRDefault="002D0675" w:rsidP="00205962">
            <w:pPr>
              <w:ind w:firstLine="539"/>
              <w:jc w:val="both"/>
              <w:rPr>
                <w:lang w:eastAsia="ru-RU"/>
              </w:rPr>
            </w:pPr>
            <w:proofErr w:type="gramStart"/>
            <w:r>
              <w:rPr>
                <w:lang w:eastAsia="ru-RU"/>
              </w:rPr>
              <w:t xml:space="preserve">в) не менее </w:t>
            </w:r>
            <w:r w:rsidR="008E567E">
              <w:rPr>
                <w:lang w:eastAsia="ru-RU"/>
              </w:rPr>
              <w:t>3-х (</w:t>
            </w:r>
            <w:r w:rsidR="00357CA4">
              <w:rPr>
                <w:lang w:eastAsia="ru-RU"/>
              </w:rPr>
              <w:t>трех</w:t>
            </w:r>
            <w:r w:rsidR="008E567E">
              <w:rPr>
                <w:lang w:eastAsia="ru-RU"/>
              </w:rPr>
              <w:t>)</w:t>
            </w:r>
            <w:r>
              <w:rPr>
                <w:lang w:eastAsia="ru-RU"/>
              </w:rPr>
              <w:t xml:space="preserve"> исполненных договоров за </w:t>
            </w:r>
            <w:r w:rsidR="00644127">
              <w:rPr>
                <w:lang w:eastAsia="ru-RU"/>
              </w:rPr>
              <w:t xml:space="preserve">период </w:t>
            </w:r>
            <w:r w:rsidR="00B12271">
              <w:rPr>
                <w:lang w:eastAsia="ru-RU"/>
              </w:rPr>
              <w:t>2012</w:t>
            </w:r>
            <w:r>
              <w:rPr>
                <w:lang w:eastAsia="ru-RU"/>
              </w:rPr>
              <w:t>-2016 гг. на оказание услуг по проведению оценки</w:t>
            </w:r>
            <w:r w:rsidR="008E567E">
              <w:rPr>
                <w:lang w:eastAsia="ru-RU"/>
              </w:rPr>
              <w:t xml:space="preserve"> рыночной стоимости</w:t>
            </w:r>
            <w:r>
              <w:rPr>
                <w:lang w:eastAsia="ru-RU"/>
              </w:rPr>
              <w:t xml:space="preserve"> </w:t>
            </w:r>
            <w:r w:rsidR="00D30D2B">
              <w:rPr>
                <w:lang w:eastAsia="ru-RU"/>
              </w:rPr>
              <w:t xml:space="preserve">пакетов </w:t>
            </w:r>
            <w:r>
              <w:rPr>
                <w:lang w:eastAsia="ru-RU"/>
              </w:rPr>
              <w:t>акций</w:t>
            </w:r>
            <w:r w:rsidR="00324F13" w:rsidRPr="0008104D">
              <w:rPr>
                <w:lang w:eastAsia="ru-RU"/>
              </w:rPr>
              <w:t>/</w:t>
            </w:r>
            <w:r w:rsidR="007517D3">
              <w:rPr>
                <w:lang w:eastAsia="ru-RU"/>
              </w:rPr>
              <w:t>дол</w:t>
            </w:r>
            <w:r w:rsidR="00D30D2B">
              <w:rPr>
                <w:lang w:eastAsia="ru-RU"/>
              </w:rPr>
              <w:t>ей в уставном капитале</w:t>
            </w:r>
            <w:r>
              <w:rPr>
                <w:lang w:eastAsia="ru-RU"/>
              </w:rPr>
              <w:t xml:space="preserve"> </w:t>
            </w:r>
            <w:r w:rsidR="00D30D2B" w:rsidRPr="00D30D2B">
              <w:rPr>
                <w:lang w:eastAsia="ru-RU"/>
              </w:rPr>
              <w:t>компаний</w:t>
            </w:r>
            <w:r w:rsidR="00D30D2B">
              <w:rPr>
                <w:lang w:eastAsia="ru-RU"/>
              </w:rPr>
              <w:t>,</w:t>
            </w:r>
            <w:r w:rsidR="00D30D2B" w:rsidRPr="00D30D2B">
              <w:rPr>
                <w:lang w:eastAsia="ru-RU"/>
              </w:rPr>
              <w:t xml:space="preserve"> </w:t>
            </w:r>
            <w:r w:rsidR="008B44C8" w:rsidRPr="002168DF">
              <w:rPr>
                <w:lang w:eastAsia="ru-RU"/>
              </w:rPr>
              <w:t>осуществляющих деятельность</w:t>
            </w:r>
            <w:r w:rsidR="008B44C8">
              <w:t xml:space="preserve"> </w:t>
            </w:r>
            <w:r w:rsidR="00541254">
              <w:t xml:space="preserve">в области грузовых железнодорожных перевозок и/или оказания услуг на грузовых </w:t>
            </w:r>
            <w:r w:rsidR="00541254">
              <w:lastRenderedPageBreak/>
              <w:t>терминалах по перевалке грузов с/на морского, речного, автомобильного на/с железнодорожный транспорт на территории Российской Федерации</w:t>
            </w:r>
            <w:r w:rsidR="00D30D2B">
              <w:rPr>
                <w:lang w:eastAsia="ru-RU"/>
              </w:rPr>
              <w:t>,</w:t>
            </w:r>
            <w:r w:rsidR="00357CA4" w:rsidRPr="00357CA4">
              <w:rPr>
                <w:lang w:eastAsia="ru-RU"/>
              </w:rPr>
              <w:t xml:space="preserve"> со стоимостью активов</w:t>
            </w:r>
            <w:r w:rsidR="00D30D2B">
              <w:rPr>
                <w:lang w:eastAsia="ru-RU"/>
              </w:rPr>
              <w:t xml:space="preserve"> оцениваемой</w:t>
            </w:r>
            <w:proofErr w:type="gramEnd"/>
            <w:r w:rsidR="00D30D2B">
              <w:rPr>
                <w:lang w:eastAsia="ru-RU"/>
              </w:rPr>
              <w:t xml:space="preserve"> компании</w:t>
            </w:r>
            <w:r w:rsidR="00357CA4" w:rsidRPr="00357CA4">
              <w:rPr>
                <w:lang w:eastAsia="ru-RU"/>
              </w:rPr>
              <w:t xml:space="preserve"> на дату</w:t>
            </w:r>
            <w:r w:rsidR="00D30D2B">
              <w:rPr>
                <w:lang w:eastAsia="ru-RU"/>
              </w:rPr>
              <w:t xml:space="preserve"> проведения оценки</w:t>
            </w:r>
            <w:r w:rsidR="00357CA4" w:rsidRPr="00357CA4">
              <w:rPr>
                <w:lang w:eastAsia="ru-RU"/>
              </w:rPr>
              <w:t xml:space="preserve"> не менее </w:t>
            </w:r>
            <w:r w:rsidR="00B00B12">
              <w:rPr>
                <w:lang w:eastAsia="ru-RU"/>
              </w:rPr>
              <w:t>700 млн. руб. (семьсот миллионов)</w:t>
            </w:r>
            <w:r w:rsidR="00357CA4" w:rsidRPr="00357CA4">
              <w:rPr>
                <w:lang w:eastAsia="ru-RU"/>
              </w:rPr>
              <w:t xml:space="preserve"> рублей</w:t>
            </w:r>
            <w:r>
              <w:rPr>
                <w:lang w:eastAsia="ru-RU"/>
              </w:rPr>
              <w:t>;</w:t>
            </w:r>
          </w:p>
          <w:p w:rsidR="00541254" w:rsidRPr="008B44C8" w:rsidRDefault="002D0675" w:rsidP="00A06122">
            <w:pPr>
              <w:pStyle w:val="afa"/>
              <w:rPr>
                <w:sz w:val="24"/>
              </w:rPr>
            </w:pPr>
            <w:proofErr w:type="gramStart"/>
            <w:r w:rsidRPr="003559F5">
              <w:rPr>
                <w:sz w:val="24"/>
                <w:lang w:eastAsia="ru-RU"/>
              </w:rPr>
              <w:t xml:space="preserve">г) </w:t>
            </w:r>
            <w:r w:rsidR="00357CA4" w:rsidRPr="003559F5">
              <w:rPr>
                <w:sz w:val="24"/>
                <w:lang w:eastAsia="ru-RU"/>
              </w:rPr>
              <w:t xml:space="preserve">не менее </w:t>
            </w:r>
            <w:r w:rsidR="00D30D2B" w:rsidRPr="003559F5">
              <w:rPr>
                <w:sz w:val="24"/>
                <w:lang w:eastAsia="ru-RU"/>
              </w:rPr>
              <w:t>3-х (</w:t>
            </w:r>
            <w:r w:rsidR="00357CA4" w:rsidRPr="003559F5">
              <w:rPr>
                <w:sz w:val="24"/>
                <w:lang w:eastAsia="ru-RU"/>
              </w:rPr>
              <w:t>трех</w:t>
            </w:r>
            <w:r w:rsidR="00D30D2B" w:rsidRPr="003559F5">
              <w:rPr>
                <w:sz w:val="24"/>
                <w:lang w:eastAsia="ru-RU"/>
              </w:rPr>
              <w:t>)</w:t>
            </w:r>
            <w:r w:rsidR="00357CA4" w:rsidRPr="003559F5">
              <w:rPr>
                <w:sz w:val="24"/>
                <w:lang w:eastAsia="ru-RU"/>
              </w:rPr>
              <w:t xml:space="preserve"> исполненных договоров</w:t>
            </w:r>
            <w:r w:rsidR="00644127" w:rsidRPr="003559F5">
              <w:rPr>
                <w:sz w:val="24"/>
                <w:lang w:eastAsia="ru-RU"/>
              </w:rPr>
              <w:t xml:space="preserve"> со</w:t>
            </w:r>
            <w:r w:rsidR="00DF77D9" w:rsidRPr="003559F5">
              <w:rPr>
                <w:sz w:val="24"/>
                <w:lang w:eastAsia="ru-RU"/>
              </w:rPr>
              <w:t xml:space="preserve"> стоимостью</w:t>
            </w:r>
            <w:r w:rsidR="00644127" w:rsidRPr="003559F5">
              <w:rPr>
                <w:sz w:val="24"/>
                <w:lang w:eastAsia="ru-RU"/>
              </w:rPr>
              <w:t xml:space="preserve"> услуг</w:t>
            </w:r>
            <w:r w:rsidR="00DF77D9" w:rsidRPr="003559F5">
              <w:rPr>
                <w:sz w:val="24"/>
                <w:lang w:eastAsia="ru-RU"/>
              </w:rPr>
              <w:t xml:space="preserve"> </w:t>
            </w:r>
            <w:r w:rsidR="00644127" w:rsidRPr="003559F5">
              <w:rPr>
                <w:sz w:val="24"/>
                <w:lang w:eastAsia="ru-RU"/>
              </w:rPr>
              <w:t xml:space="preserve">не менее </w:t>
            </w:r>
            <w:r w:rsidR="00DF77D9" w:rsidRPr="003559F5">
              <w:rPr>
                <w:sz w:val="24"/>
                <w:lang w:eastAsia="ru-RU"/>
              </w:rPr>
              <w:t>1,5 млн. руб. (</w:t>
            </w:r>
            <w:r w:rsidR="00B85C0A" w:rsidRPr="003559F5">
              <w:rPr>
                <w:sz w:val="24"/>
                <w:lang w:eastAsia="ru-RU"/>
              </w:rPr>
              <w:t>один</w:t>
            </w:r>
            <w:r w:rsidR="00DF77D9" w:rsidRPr="003559F5">
              <w:rPr>
                <w:sz w:val="24"/>
                <w:lang w:eastAsia="ru-RU"/>
              </w:rPr>
              <w:t xml:space="preserve"> миллион</w:t>
            </w:r>
            <w:r w:rsidR="00B85C0A" w:rsidRPr="003559F5">
              <w:rPr>
                <w:sz w:val="24"/>
                <w:lang w:eastAsia="ru-RU"/>
              </w:rPr>
              <w:t xml:space="preserve"> пятьсот тысяч</w:t>
            </w:r>
            <w:r w:rsidR="00DF77D9" w:rsidRPr="003559F5">
              <w:rPr>
                <w:sz w:val="24"/>
                <w:lang w:eastAsia="ru-RU"/>
              </w:rPr>
              <w:t>) рублей каждый</w:t>
            </w:r>
            <w:r w:rsidR="00357CA4" w:rsidRPr="003559F5">
              <w:rPr>
                <w:sz w:val="24"/>
                <w:lang w:eastAsia="ru-RU"/>
              </w:rPr>
              <w:t xml:space="preserve"> за </w:t>
            </w:r>
            <w:r w:rsidR="00644127" w:rsidRPr="003559F5">
              <w:rPr>
                <w:sz w:val="24"/>
                <w:lang w:eastAsia="ru-RU"/>
              </w:rPr>
              <w:t xml:space="preserve">период </w:t>
            </w:r>
            <w:r w:rsidR="00B12271" w:rsidRPr="003559F5">
              <w:rPr>
                <w:sz w:val="24"/>
                <w:lang w:eastAsia="ru-RU"/>
              </w:rPr>
              <w:t>2012</w:t>
            </w:r>
            <w:r w:rsidR="00357CA4" w:rsidRPr="003559F5">
              <w:rPr>
                <w:sz w:val="24"/>
                <w:lang w:eastAsia="ru-RU"/>
              </w:rPr>
              <w:t xml:space="preserve">-2016 гг. на оказание услуг по подготовке </w:t>
            </w:r>
            <w:r w:rsidR="008E567E" w:rsidRPr="003559F5">
              <w:rPr>
                <w:sz w:val="24"/>
                <w:lang w:eastAsia="ru-RU"/>
              </w:rPr>
              <w:t xml:space="preserve">технико-экономических обоснования </w:t>
            </w:r>
            <w:r w:rsidR="00357CA4" w:rsidRPr="003559F5">
              <w:rPr>
                <w:sz w:val="24"/>
                <w:lang w:eastAsia="ru-RU"/>
              </w:rPr>
              <w:t>и</w:t>
            </w:r>
            <w:r w:rsidR="003A47FE" w:rsidRPr="003559F5">
              <w:rPr>
                <w:sz w:val="24"/>
                <w:lang w:eastAsia="ru-RU"/>
              </w:rPr>
              <w:t>/или бизнес-планов</w:t>
            </w:r>
            <w:r w:rsidR="00357CA4" w:rsidRPr="003559F5">
              <w:rPr>
                <w:sz w:val="24"/>
                <w:lang w:eastAsia="ru-RU"/>
              </w:rPr>
              <w:t xml:space="preserve"> </w:t>
            </w:r>
            <w:r w:rsidR="003A47FE" w:rsidRPr="003559F5">
              <w:rPr>
                <w:sz w:val="24"/>
                <w:lang w:eastAsia="ru-RU"/>
              </w:rPr>
              <w:t xml:space="preserve">компаний, осуществляющих </w:t>
            </w:r>
            <w:r w:rsidR="008B44C8" w:rsidRPr="003559F5">
              <w:rPr>
                <w:sz w:val="24"/>
                <w:lang w:eastAsia="ru-RU"/>
              </w:rPr>
              <w:t>деятельность</w:t>
            </w:r>
            <w:r w:rsidR="008B44C8" w:rsidRPr="003559F5">
              <w:rPr>
                <w:sz w:val="24"/>
              </w:rPr>
              <w:t xml:space="preserve"> </w:t>
            </w:r>
            <w:r w:rsidR="00541254" w:rsidRPr="003559F5">
              <w:rPr>
                <w:sz w:val="24"/>
              </w:rPr>
              <w:t>в области грузовых железнодорожных перевозок и/или оказания услуг на грузовых терминалах по перевалке грузов с/на морского, речного, автомобильного на/с</w:t>
            </w:r>
            <w:proofErr w:type="gramEnd"/>
            <w:r w:rsidR="00541254" w:rsidRPr="003559F5">
              <w:rPr>
                <w:sz w:val="24"/>
              </w:rPr>
              <w:t xml:space="preserve"> железнодорожный транспорт на территории Российской Федерации</w:t>
            </w:r>
          </w:p>
          <w:p w:rsidR="001F4D25" w:rsidRPr="008B44C8" w:rsidRDefault="001F4D25" w:rsidP="00A06122">
            <w:pPr>
              <w:pStyle w:val="afa"/>
              <w:rPr>
                <w:sz w:val="24"/>
              </w:rPr>
            </w:pPr>
            <w:r w:rsidRPr="00C92698">
              <w:rPr>
                <w:sz w:val="24"/>
              </w:rPr>
              <w:t xml:space="preserve">1.3 претендент должен соответствовать требованиям, установленным </w:t>
            </w:r>
            <w:r w:rsidR="006B4BA2" w:rsidRPr="003559F5">
              <w:rPr>
                <w:sz w:val="24"/>
              </w:rPr>
              <w:t xml:space="preserve">Федеральным законом </w:t>
            </w:r>
            <w:r w:rsidRPr="003559F5">
              <w:rPr>
                <w:sz w:val="24"/>
              </w:rPr>
              <w:t>от 28.07.1998 г. № 135-ФЗ «Об оценочной деятельности в Российской Федерации», а именно:</w:t>
            </w:r>
          </w:p>
          <w:p w:rsidR="00A177E4" w:rsidRPr="008B44C8" w:rsidRDefault="001F4D25" w:rsidP="00032618">
            <w:pPr>
              <w:pStyle w:val="afa"/>
              <w:rPr>
                <w:sz w:val="24"/>
              </w:rPr>
            </w:pPr>
            <w:proofErr w:type="gramStart"/>
            <w:r w:rsidRPr="003559F5">
              <w:rPr>
                <w:sz w:val="24"/>
              </w:rPr>
              <w:t xml:space="preserve">- </w:t>
            </w:r>
            <w:r w:rsidR="00A177E4" w:rsidRPr="003559F5">
              <w:rPr>
                <w:sz w:val="24"/>
              </w:rPr>
              <w:t xml:space="preserve">иметь действующий договор страхования ответственности за нарушение договора на проведение оценки и ответственности за причинение вреда имуществу третьих лиц в результате нарушения требований Федерального закона «Об оценочной деятельности», </w:t>
            </w:r>
            <w:r w:rsidR="00D765C7" w:rsidRPr="003559F5">
              <w:rPr>
                <w:sz w:val="24"/>
              </w:rPr>
              <w:t>Ф</w:t>
            </w:r>
            <w:r w:rsidR="00A177E4" w:rsidRPr="003559F5">
              <w:rPr>
                <w:sz w:val="24"/>
              </w:rPr>
              <w:t>едеральных стандартов оценки</w:t>
            </w:r>
            <w:r w:rsidR="00A177E4" w:rsidRPr="008B44C8">
              <w:rPr>
                <w:sz w:val="24"/>
              </w:rPr>
              <w:t xml:space="preserve">, иных нормативных правовых актов Российской Федерации в области </w:t>
            </w:r>
            <w:r w:rsidR="00A177E4" w:rsidRPr="00C92698">
              <w:rPr>
                <w:sz w:val="24"/>
              </w:rPr>
              <w:t>оценочной деятельности, стандартов и правил оценочной деятельности на срок не менее чем один год и на сумму</w:t>
            </w:r>
            <w:r w:rsidR="00A177E4" w:rsidRPr="003559F5">
              <w:rPr>
                <w:sz w:val="24"/>
              </w:rPr>
              <w:t xml:space="preserve"> не менее чем </w:t>
            </w:r>
            <w:r w:rsidR="00771B58" w:rsidRPr="003559F5">
              <w:rPr>
                <w:sz w:val="24"/>
              </w:rPr>
              <w:t>1</w:t>
            </w:r>
            <w:r w:rsidR="00A177E4" w:rsidRPr="003559F5">
              <w:rPr>
                <w:sz w:val="24"/>
              </w:rPr>
              <w:t>50</w:t>
            </w:r>
            <w:proofErr w:type="gramEnd"/>
            <w:r w:rsidR="00A177E4" w:rsidRPr="003559F5">
              <w:rPr>
                <w:sz w:val="24"/>
              </w:rPr>
              <w:t xml:space="preserve"> 000</w:t>
            </w:r>
            <w:r w:rsidR="001C0610" w:rsidRPr="003559F5">
              <w:rPr>
                <w:sz w:val="24"/>
              </w:rPr>
              <w:t> </w:t>
            </w:r>
            <w:r w:rsidR="00A177E4" w:rsidRPr="003559F5">
              <w:rPr>
                <w:sz w:val="24"/>
              </w:rPr>
              <w:t>000</w:t>
            </w:r>
            <w:r w:rsidR="001C0610" w:rsidRPr="003559F5">
              <w:rPr>
                <w:sz w:val="24"/>
              </w:rPr>
              <w:t>,00 руб.</w:t>
            </w:r>
            <w:r w:rsidR="00A177E4" w:rsidRPr="003559F5">
              <w:rPr>
                <w:sz w:val="24"/>
              </w:rPr>
              <w:t xml:space="preserve"> (</w:t>
            </w:r>
            <w:r w:rsidR="00771B58" w:rsidRPr="003559F5">
              <w:rPr>
                <w:sz w:val="24"/>
              </w:rPr>
              <w:t xml:space="preserve">сто пятьдесят </w:t>
            </w:r>
            <w:r w:rsidR="00A177E4" w:rsidRPr="003559F5">
              <w:rPr>
                <w:sz w:val="24"/>
              </w:rPr>
              <w:t>миллионов) рублей</w:t>
            </w:r>
            <w:r w:rsidR="001C0610" w:rsidRPr="003559F5">
              <w:rPr>
                <w:sz w:val="24"/>
              </w:rPr>
              <w:t xml:space="preserve"> 00 копеек</w:t>
            </w:r>
            <w:r w:rsidR="00A177E4" w:rsidRPr="003559F5">
              <w:rPr>
                <w:sz w:val="24"/>
              </w:rPr>
              <w:t>;</w:t>
            </w:r>
          </w:p>
          <w:p w:rsidR="00AF27F0" w:rsidRPr="008B44C8" w:rsidRDefault="00A177E4" w:rsidP="00032618">
            <w:pPr>
              <w:pStyle w:val="afa"/>
              <w:rPr>
                <w:sz w:val="24"/>
              </w:rPr>
            </w:pPr>
            <w:r w:rsidRPr="00C92698">
              <w:rPr>
                <w:sz w:val="24"/>
              </w:rPr>
              <w:t xml:space="preserve">- </w:t>
            </w:r>
            <w:r w:rsidR="001F4D25" w:rsidRPr="00C92698">
              <w:rPr>
                <w:sz w:val="24"/>
              </w:rPr>
              <w:t xml:space="preserve">иметь в штате не менее </w:t>
            </w:r>
            <w:r w:rsidR="00A61ECD" w:rsidRPr="00C92698">
              <w:rPr>
                <w:sz w:val="24"/>
              </w:rPr>
              <w:t>5</w:t>
            </w:r>
            <w:r w:rsidR="00984AF1" w:rsidRPr="001235BE">
              <w:rPr>
                <w:sz w:val="24"/>
              </w:rPr>
              <w:t>-</w:t>
            </w:r>
            <w:r w:rsidR="00A61ECD" w:rsidRPr="001235BE">
              <w:rPr>
                <w:sz w:val="24"/>
              </w:rPr>
              <w:t xml:space="preserve">ти </w:t>
            </w:r>
            <w:r w:rsidR="00984AF1" w:rsidRPr="009330B2">
              <w:rPr>
                <w:sz w:val="24"/>
              </w:rPr>
              <w:t>(</w:t>
            </w:r>
            <w:r w:rsidR="00A61ECD" w:rsidRPr="009330B2">
              <w:rPr>
                <w:sz w:val="24"/>
              </w:rPr>
              <w:t>пяти</w:t>
            </w:r>
            <w:r w:rsidR="00984AF1" w:rsidRPr="003559F5">
              <w:rPr>
                <w:sz w:val="24"/>
              </w:rPr>
              <w:t xml:space="preserve">) </w:t>
            </w:r>
            <w:r w:rsidR="001F4D25" w:rsidRPr="003559F5">
              <w:rPr>
                <w:sz w:val="24"/>
              </w:rPr>
              <w:t xml:space="preserve">оценщиков, право осуществления оценочной </w:t>
            </w:r>
            <w:proofErr w:type="gramStart"/>
            <w:r w:rsidR="001F4D25" w:rsidRPr="003559F5">
              <w:rPr>
                <w:sz w:val="24"/>
              </w:rPr>
              <w:t>деятельности</w:t>
            </w:r>
            <w:proofErr w:type="gramEnd"/>
            <w:r w:rsidR="001F4D25" w:rsidRPr="003559F5">
              <w:rPr>
                <w:sz w:val="24"/>
              </w:rPr>
              <w:t xml:space="preserve"> которых не приостановлено, которые являются членами одной из саморегулируемых организаций оценщиков и </w:t>
            </w:r>
            <w:r w:rsidR="001C0610" w:rsidRPr="003559F5">
              <w:rPr>
                <w:sz w:val="24"/>
              </w:rPr>
              <w:t xml:space="preserve">имеют страховой полис или договор обязательного страхования ответственности оценщика </w:t>
            </w:r>
            <w:r w:rsidR="00205962" w:rsidRPr="003559F5">
              <w:rPr>
                <w:sz w:val="24"/>
              </w:rPr>
              <w:t>на сумму 300 000 (</w:t>
            </w:r>
            <w:r w:rsidR="00105FE4" w:rsidRPr="003559F5">
              <w:rPr>
                <w:sz w:val="24"/>
              </w:rPr>
              <w:t>триста тысяч</w:t>
            </w:r>
            <w:r w:rsidR="00205962" w:rsidRPr="003559F5">
              <w:rPr>
                <w:sz w:val="24"/>
              </w:rPr>
              <w:t>) рублей и более</w:t>
            </w:r>
            <w:r w:rsidR="001F4D25" w:rsidRPr="003559F5">
              <w:rPr>
                <w:sz w:val="24"/>
              </w:rPr>
              <w:t>;</w:t>
            </w:r>
          </w:p>
          <w:p w:rsidR="001D1DCC" w:rsidRPr="008B44C8" w:rsidRDefault="001D1DCC" w:rsidP="00AF27F0">
            <w:pPr>
              <w:pStyle w:val="afa"/>
              <w:rPr>
                <w:sz w:val="24"/>
              </w:rPr>
            </w:pPr>
            <w:r w:rsidRPr="003559F5">
              <w:rPr>
                <w:sz w:val="24"/>
              </w:rPr>
              <w:t>1.4</w:t>
            </w:r>
            <w:r w:rsidR="00984AF1" w:rsidRPr="003559F5">
              <w:rPr>
                <w:sz w:val="24"/>
              </w:rPr>
              <w:t xml:space="preserve">. </w:t>
            </w:r>
            <w:r w:rsidRPr="003559F5">
              <w:rPr>
                <w:sz w:val="24"/>
              </w:rPr>
              <w:t>наличие</w:t>
            </w:r>
            <w:r w:rsidR="00984AF1" w:rsidRPr="003559F5">
              <w:rPr>
                <w:sz w:val="24"/>
              </w:rPr>
              <w:t xml:space="preserve"> у Претендента</w:t>
            </w:r>
            <w:r w:rsidRPr="003559F5">
              <w:rPr>
                <w:sz w:val="24"/>
              </w:rPr>
              <w:t xml:space="preserve"> сертификатов соответствия стандартам качества </w:t>
            </w:r>
            <w:r w:rsidR="009D6C69" w:rsidRPr="003559F5">
              <w:rPr>
                <w:sz w:val="24"/>
              </w:rPr>
              <w:t>(ГОСТ ISO 9001-2011 (ISO 9001:2008)</w:t>
            </w:r>
            <w:r w:rsidR="00AF27F0" w:rsidRPr="003559F5">
              <w:rPr>
                <w:sz w:val="24"/>
              </w:rPr>
              <w:t xml:space="preserve"> или ГОСТ </w:t>
            </w:r>
            <w:proofErr w:type="gramStart"/>
            <w:r w:rsidR="00AF27F0" w:rsidRPr="003559F5">
              <w:rPr>
                <w:sz w:val="24"/>
              </w:rPr>
              <w:t>Р</w:t>
            </w:r>
            <w:proofErr w:type="gramEnd"/>
            <w:r w:rsidR="00AF27F0" w:rsidRPr="003559F5">
              <w:rPr>
                <w:sz w:val="24"/>
              </w:rPr>
              <w:t xml:space="preserve"> ИСО 9001 – 2015 (ISO 9001-2015))</w:t>
            </w:r>
            <w:r w:rsidR="00BB0032" w:rsidRPr="003559F5">
              <w:rPr>
                <w:sz w:val="24"/>
              </w:rPr>
              <w:t>.</w:t>
            </w:r>
          </w:p>
          <w:p w:rsidR="00CF6846" w:rsidRPr="008B44C8" w:rsidRDefault="00B70FAA" w:rsidP="00AF27F0">
            <w:pPr>
              <w:pStyle w:val="afa"/>
              <w:ind w:firstLine="743"/>
              <w:rPr>
                <w:sz w:val="24"/>
              </w:rPr>
            </w:pPr>
            <w:r w:rsidRPr="003559F5">
              <w:rPr>
                <w:sz w:val="24"/>
              </w:rPr>
              <w:t xml:space="preserve">1.5 наличие в составе команды (из числа </w:t>
            </w:r>
            <w:r w:rsidR="00984AF1" w:rsidRPr="003559F5">
              <w:rPr>
                <w:sz w:val="24"/>
              </w:rPr>
              <w:t>штатных специалистов П</w:t>
            </w:r>
            <w:r w:rsidRPr="003559F5">
              <w:rPr>
                <w:sz w:val="24"/>
              </w:rPr>
              <w:t xml:space="preserve">ретендента), предполагаемой к привлечению претендентом к оказанию услуг, специалистов, имеющих, как минимум, один из международных сертификатов </w:t>
            </w:r>
            <w:r w:rsidRPr="003559F5">
              <w:rPr>
                <w:sz w:val="24"/>
                <w:lang w:val="en-US"/>
              </w:rPr>
              <w:t>CPA</w:t>
            </w:r>
            <w:r w:rsidRPr="003559F5">
              <w:rPr>
                <w:sz w:val="24"/>
              </w:rPr>
              <w:t xml:space="preserve">, </w:t>
            </w:r>
            <w:r w:rsidRPr="003559F5">
              <w:rPr>
                <w:sz w:val="24"/>
                <w:lang w:val="en-US"/>
              </w:rPr>
              <w:t>ACCA</w:t>
            </w:r>
            <w:r w:rsidRPr="003559F5">
              <w:rPr>
                <w:sz w:val="24"/>
              </w:rPr>
              <w:t xml:space="preserve">, </w:t>
            </w:r>
            <w:r w:rsidRPr="003559F5">
              <w:rPr>
                <w:sz w:val="24"/>
                <w:lang w:val="en-US"/>
              </w:rPr>
              <w:t>CFA</w:t>
            </w:r>
            <w:r w:rsidRPr="003559F5">
              <w:rPr>
                <w:sz w:val="24"/>
              </w:rPr>
              <w:t>.</w:t>
            </w:r>
          </w:p>
          <w:p w:rsidR="00F805DC" w:rsidRPr="008B44C8" w:rsidRDefault="00F805DC" w:rsidP="00F805DC">
            <w:pPr>
              <w:ind w:firstLine="540"/>
              <w:jc w:val="both"/>
            </w:pPr>
            <w:r w:rsidRPr="008B44C8">
              <w:t xml:space="preserve">2.  Претендент, помимо документов, указанных в пункте 2.3 настоящей документации о закупке, в составе заявки должен </w:t>
            </w:r>
            <w:proofErr w:type="gramStart"/>
            <w:r w:rsidRPr="008B44C8">
              <w:t>предоставить следующие документы</w:t>
            </w:r>
            <w:proofErr w:type="gramEnd"/>
            <w:r w:rsidRPr="008B44C8">
              <w:t>:</w:t>
            </w:r>
          </w:p>
          <w:p w:rsidR="00F805DC" w:rsidRPr="008B44C8" w:rsidRDefault="00F805DC" w:rsidP="00AF27F0">
            <w:pPr>
              <w:pStyle w:val="afa"/>
              <w:tabs>
                <w:tab w:val="left" w:pos="0"/>
                <w:tab w:val="left" w:pos="1440"/>
              </w:tabs>
              <w:ind w:firstLine="743"/>
              <w:rPr>
                <w:sz w:val="24"/>
              </w:rPr>
            </w:pPr>
            <w:r w:rsidRPr="003559F5">
              <w:rPr>
                <w:sz w:val="24"/>
              </w:rPr>
              <w:t xml:space="preserve">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w:t>
            </w:r>
            <w:r w:rsidRPr="003559F5">
              <w:rPr>
                <w:sz w:val="24"/>
              </w:rPr>
              <w:lastRenderedPageBreak/>
              <w:t>являющегося основанием для освобождения;</w:t>
            </w:r>
          </w:p>
          <w:p w:rsidR="00F805DC" w:rsidRPr="009A4793" w:rsidRDefault="00F805DC" w:rsidP="00F805DC">
            <w:pPr>
              <w:pStyle w:val="afa"/>
              <w:tabs>
                <w:tab w:val="left" w:pos="0"/>
                <w:tab w:val="left" w:pos="1440"/>
              </w:tabs>
              <w:rPr>
                <w:sz w:val="24"/>
              </w:rPr>
            </w:pPr>
            <w:proofErr w:type="gramStart"/>
            <w:r w:rsidRPr="003559F5">
              <w:rPr>
                <w:sz w:val="24"/>
              </w:rPr>
              <w:t xml:space="preserve">2.2 </w:t>
            </w:r>
            <w:r w:rsidR="00426ED7" w:rsidRPr="003559F5">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w:t>
            </w:r>
            <w:r w:rsidR="00426ED7" w:rsidRPr="00426ED7">
              <w:rPr>
                <w:sz w:val="24"/>
              </w:rPr>
              <w:t>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00426ED7" w:rsidRPr="00426ED7">
              <w:rPr>
                <w:sz w:val="24"/>
              </w:rPr>
              <w:t xml:space="preserve"> При отсутствии годовой бухгалтерской (финансовой) отчетности пояснительное письмо от претендента с указанием причины ее отсутствия. </w:t>
            </w:r>
            <w:r w:rsidR="00426ED7">
              <w:rPr>
                <w:sz w:val="24"/>
              </w:rPr>
              <w:t>П</w:t>
            </w:r>
            <w:r w:rsidRPr="009A4793">
              <w:rPr>
                <w:sz w:val="24"/>
              </w:rPr>
              <w:t>редоставляется копия документа от каждого юридического и/или физического лица, выступающего на стороне одного претендента;</w:t>
            </w:r>
          </w:p>
          <w:p w:rsidR="00F805DC" w:rsidRPr="009A4793" w:rsidRDefault="00F805DC" w:rsidP="00F805DC">
            <w:pPr>
              <w:pStyle w:val="afa"/>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пункта 2.1 документации о закупке, претендент </w:t>
            </w:r>
            <w:r w:rsidR="00D765C7">
              <w:rPr>
                <w:sz w:val="24"/>
              </w:rPr>
              <w:t>(</w:t>
            </w:r>
            <w:r w:rsidR="00D765C7" w:rsidRPr="009A4793">
              <w:rPr>
                <w:sz w:val="24"/>
              </w:rPr>
              <w:t>каждо</w:t>
            </w:r>
            <w:r w:rsidR="00D765C7">
              <w:rPr>
                <w:sz w:val="24"/>
              </w:rPr>
              <w:t>е</w:t>
            </w:r>
            <w:r w:rsidR="00D765C7" w:rsidRPr="009A4793">
              <w:rPr>
                <w:sz w:val="24"/>
              </w:rPr>
              <w:t xml:space="preserve"> юридическо</w:t>
            </w:r>
            <w:r w:rsidR="00D765C7">
              <w:rPr>
                <w:sz w:val="24"/>
              </w:rPr>
              <w:t>е</w:t>
            </w:r>
            <w:r w:rsidR="00D765C7" w:rsidRPr="009A4793">
              <w:rPr>
                <w:sz w:val="24"/>
              </w:rPr>
              <w:t xml:space="preserve"> и/или физического лиц</w:t>
            </w:r>
            <w:r w:rsidR="00D765C7">
              <w:rPr>
                <w:sz w:val="24"/>
              </w:rPr>
              <w:t>о, и/или индивидуальный предприниматель</w:t>
            </w:r>
            <w:r w:rsidR="00D765C7" w:rsidRPr="009A4793">
              <w:rPr>
                <w:sz w:val="24"/>
              </w:rPr>
              <w:t>, выступающ</w:t>
            </w:r>
            <w:r w:rsidR="00D765C7">
              <w:rPr>
                <w:sz w:val="24"/>
              </w:rPr>
              <w:t>ий</w:t>
            </w:r>
            <w:r w:rsidR="00D765C7" w:rsidRPr="009A4793">
              <w:rPr>
                <w:sz w:val="24"/>
              </w:rPr>
              <w:t xml:space="preserve"> на стороне одного претендента</w:t>
            </w:r>
            <w:r w:rsidR="00D765C7">
              <w:rPr>
                <w:sz w:val="24"/>
              </w:rPr>
              <w:t xml:space="preserve">) </w:t>
            </w:r>
            <w:r w:rsidRPr="009A4793">
              <w:rPr>
                <w:sz w:val="24"/>
              </w:rPr>
              <w:t xml:space="preserve">осуществляет проверку информации о наличии/отсутствии у претендента задолженности </w:t>
            </w:r>
            <w:r w:rsidR="00325CC8">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20" w:history="1">
              <w:r w:rsidR="00D765C7" w:rsidRPr="007F048E">
                <w:rPr>
                  <w:rStyle w:val="a8"/>
                  <w:sz w:val="24"/>
                </w:rPr>
                <w:t>https://service</w:t>
              </w:r>
              <w:proofErr w:type="gramEnd"/>
              <w:r w:rsidR="00D765C7" w:rsidRPr="007F048E">
                <w:rPr>
                  <w:rStyle w:val="a8"/>
                  <w:sz w:val="24"/>
                </w:rPr>
                <w:t>.</w:t>
              </w:r>
              <w:proofErr w:type="gramStart"/>
              <w:r w:rsidR="00D765C7" w:rsidRPr="007F048E">
                <w:rPr>
                  <w:rStyle w:val="a8"/>
                  <w:sz w:val="24"/>
                </w:rPr>
                <w:t>nalog.ru/zd.do</w:t>
              </w:r>
            </w:hyperlink>
            <w:r w:rsidRPr="009A4793">
              <w:rPr>
                <w:sz w:val="24"/>
              </w:rPr>
              <w:t>).</w:t>
            </w:r>
            <w:proofErr w:type="gramEnd"/>
          </w:p>
          <w:p w:rsidR="00F805DC" w:rsidRPr="009A4793" w:rsidRDefault="00F805DC" w:rsidP="00F805DC">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F805DC" w:rsidRPr="009A4793" w:rsidRDefault="00F805DC" w:rsidP="00F805DC">
            <w:pPr>
              <w:pStyle w:val="afa"/>
              <w:tabs>
                <w:tab w:val="left" w:pos="0"/>
                <w:tab w:val="left" w:pos="1440"/>
              </w:tabs>
              <w:rPr>
                <w:sz w:val="24"/>
              </w:rPr>
            </w:pPr>
            <w:proofErr w:type="gramStart"/>
            <w:r w:rsidRPr="009A4793">
              <w:rPr>
                <w:sz w:val="24"/>
              </w:rPr>
              <w:t xml:space="preserve">Организатором на день рассмотрения Заявок проверяется информация о наличии/отсутствии задолженности более 1000 рублей </w:t>
            </w:r>
            <w:r w:rsidR="00D765C7" w:rsidRPr="009A4793">
              <w:rPr>
                <w:sz w:val="24"/>
              </w:rPr>
              <w:t xml:space="preserve"> </w:t>
            </w:r>
            <w:r w:rsidRPr="009A4793">
              <w:rPr>
                <w:sz w:val="24"/>
              </w:rPr>
              <w:t>и о предоставленной претендентом</w:t>
            </w:r>
            <w:r w:rsidR="00D765C7" w:rsidRPr="008422E4">
              <w:rPr>
                <w:sz w:val="24"/>
              </w:rPr>
              <w:t xml:space="preserve"> </w:t>
            </w:r>
            <w:r w:rsidRPr="009A4793">
              <w:rPr>
                <w:sz w:val="24"/>
              </w:rPr>
              <w:t xml:space="preserve">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1" w:history="1">
              <w:r w:rsidR="00235F63" w:rsidRPr="007F048E">
                <w:rPr>
                  <w:rStyle w:val="a8"/>
                  <w:sz w:val="24"/>
                </w:rPr>
                <w:t>https://service.nalog.ru/zd.do)</w:t>
              </w:r>
            </w:hyperlink>
            <w:r w:rsidRPr="009A4793">
              <w:rPr>
                <w:sz w:val="24"/>
              </w:rPr>
              <w:t>)</w:t>
            </w:r>
            <w:r w:rsidR="00235F63">
              <w:rPr>
                <w:sz w:val="24"/>
              </w:rPr>
              <w:t xml:space="preserve"> (по </w:t>
            </w:r>
            <w:r w:rsidR="00235F63" w:rsidRPr="009A4793">
              <w:rPr>
                <w:sz w:val="24"/>
              </w:rPr>
              <w:t>каждо</w:t>
            </w:r>
            <w:r w:rsidR="00235F63">
              <w:rPr>
                <w:sz w:val="24"/>
              </w:rPr>
              <w:t>му</w:t>
            </w:r>
            <w:r w:rsidR="00235F63" w:rsidRPr="009A4793">
              <w:rPr>
                <w:sz w:val="24"/>
              </w:rPr>
              <w:t xml:space="preserve"> юридическо</w:t>
            </w:r>
            <w:r w:rsidR="00235F63">
              <w:rPr>
                <w:sz w:val="24"/>
              </w:rPr>
              <w:t>му</w:t>
            </w:r>
            <w:r w:rsidR="00235F63" w:rsidRPr="009A4793">
              <w:rPr>
                <w:sz w:val="24"/>
              </w:rPr>
              <w:t xml:space="preserve"> и/или физическо</w:t>
            </w:r>
            <w:r w:rsidR="00235F63">
              <w:rPr>
                <w:sz w:val="24"/>
              </w:rPr>
              <w:t>му</w:t>
            </w:r>
            <w:r w:rsidR="00235F63" w:rsidRPr="009A4793">
              <w:rPr>
                <w:sz w:val="24"/>
              </w:rPr>
              <w:t xml:space="preserve"> лиц</w:t>
            </w:r>
            <w:r w:rsidR="00235F63">
              <w:rPr>
                <w:sz w:val="24"/>
              </w:rPr>
              <w:t>у, и</w:t>
            </w:r>
            <w:proofErr w:type="gramEnd"/>
            <w:r w:rsidR="00235F63">
              <w:rPr>
                <w:sz w:val="24"/>
              </w:rPr>
              <w:t>/или индивидуальному предпринимателю</w:t>
            </w:r>
            <w:r w:rsidR="00235F63" w:rsidRPr="009A4793">
              <w:rPr>
                <w:sz w:val="24"/>
              </w:rPr>
              <w:t>, выступающ</w:t>
            </w:r>
            <w:r w:rsidR="00235F63">
              <w:rPr>
                <w:sz w:val="24"/>
              </w:rPr>
              <w:t>ему</w:t>
            </w:r>
            <w:r w:rsidR="00235F63" w:rsidRPr="009A4793">
              <w:rPr>
                <w:sz w:val="24"/>
              </w:rPr>
              <w:t xml:space="preserve"> на стороне одного претендента</w:t>
            </w:r>
            <w:r w:rsidR="00235F63">
              <w:rPr>
                <w:sz w:val="24"/>
              </w:rPr>
              <w:t>)</w:t>
            </w:r>
            <w:r w:rsidRPr="009A4793">
              <w:rPr>
                <w:sz w:val="24"/>
              </w:rPr>
              <w:t>;</w:t>
            </w:r>
          </w:p>
          <w:p w:rsidR="00F172AF" w:rsidRPr="00F172AF" w:rsidRDefault="00F805DC" w:rsidP="00F172AF">
            <w:pPr>
              <w:pStyle w:val="afa"/>
              <w:tabs>
                <w:tab w:val="left" w:pos="0"/>
                <w:tab w:val="left" w:pos="1440"/>
              </w:tabs>
              <w:rPr>
                <w:sz w:val="24"/>
              </w:rPr>
            </w:pPr>
            <w:proofErr w:type="gramStart"/>
            <w:r w:rsidRPr="009A4793">
              <w:rPr>
                <w:sz w:val="24"/>
              </w:rPr>
              <w:t xml:space="preserve">2.4 </w:t>
            </w:r>
            <w:r w:rsidR="00F172AF" w:rsidRPr="00F172AF">
              <w:rPr>
                <w:sz w:val="24"/>
              </w:rPr>
              <w:t>в подтверждение соответствия требова</w:t>
            </w:r>
            <w:r w:rsidR="00AC76B8">
              <w:rPr>
                <w:sz w:val="24"/>
              </w:rPr>
              <w:t xml:space="preserve">нию, установленному частью «г» </w:t>
            </w:r>
            <w:r w:rsidR="00F172AF" w:rsidRPr="00F172AF">
              <w:rPr>
                <w:sz w:val="24"/>
              </w:rPr>
              <w:t xml:space="preserve">пункта 2.1 документации о закупке, и отсутствия административных производств, в том числе о </w:t>
            </w:r>
            <w:proofErr w:type="spellStart"/>
            <w:r w:rsidR="00F172AF" w:rsidRPr="00F172AF">
              <w:rPr>
                <w:sz w:val="24"/>
              </w:rPr>
              <w:t>неприостановлении</w:t>
            </w:r>
            <w:proofErr w:type="spellEnd"/>
            <w:r w:rsidR="00F172AF" w:rsidRPr="00F172AF">
              <w:rPr>
                <w:sz w:val="24"/>
              </w:rPr>
              <w:t xml:space="preserve"> деятельности претендента в административном порядке и/или задолжен</w:t>
            </w:r>
            <w:r w:rsidR="00A804B4">
              <w:rPr>
                <w:sz w:val="24"/>
              </w:rPr>
              <w:t>ности с суммарной суммой</w:t>
            </w:r>
            <w:r w:rsidR="00F172AF" w:rsidRPr="00F172AF">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w:t>
            </w:r>
            <w:r w:rsidR="00F172AF" w:rsidRPr="00F172AF">
              <w:rPr>
                <w:sz w:val="24"/>
              </w:rPr>
              <w:lastRenderedPageBreak/>
              <w:t>службы судебных приставов Российской Федерации (</w:t>
            </w:r>
            <w:hyperlink r:id="rId22" w:history="1">
              <w:r w:rsidR="00235F63" w:rsidRPr="007F048E">
                <w:rPr>
                  <w:rStyle w:val="a8"/>
                  <w:sz w:val="24"/>
                </w:rPr>
                <w:t>http://fssprus.ru/iss/ip</w:t>
              </w:r>
              <w:proofErr w:type="gramEnd"/>
            </w:hyperlink>
            <w:r w:rsidR="00F172AF" w:rsidRPr="00F172AF">
              <w:rPr>
                <w:sz w:val="24"/>
              </w:rPr>
              <w:t xml:space="preserve">), а также информации в едином Федеральном реестре сведений о фактах деятельности юридических лиц </w:t>
            </w:r>
            <w:hyperlink r:id="rId23" w:history="1">
              <w:r w:rsidR="00235F63" w:rsidRPr="007F048E">
                <w:rPr>
                  <w:rStyle w:val="a8"/>
                  <w:sz w:val="24"/>
                </w:rPr>
                <w:t>http://www.fedresurs.ru/companies/IsSearching</w:t>
              </w:r>
            </w:hyperlink>
            <w:r w:rsidR="00F172AF" w:rsidRPr="00F172AF">
              <w:rPr>
                <w:sz w:val="24"/>
              </w:rPr>
              <w:t>.</w:t>
            </w:r>
          </w:p>
          <w:p w:rsidR="00F172AF" w:rsidRPr="00F172AF" w:rsidRDefault="00F172AF" w:rsidP="00F172AF">
            <w:pPr>
              <w:pStyle w:val="afa"/>
              <w:tabs>
                <w:tab w:val="left" w:pos="0"/>
                <w:tab w:val="left" w:pos="1440"/>
              </w:tabs>
              <w:rPr>
                <w:sz w:val="24"/>
              </w:rPr>
            </w:pPr>
            <w:r w:rsidRPr="00F172AF">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sidR="00B9790D">
              <w:rPr>
                <w:sz w:val="24"/>
              </w:rPr>
              <w:t xml:space="preserve">претендентом </w:t>
            </w:r>
            <w:r w:rsidRPr="00F172AF">
              <w:rPr>
                <w:sz w:val="24"/>
              </w:rPr>
              <w:t>постановления о прекращении исполнительного производства и т.п.).</w:t>
            </w:r>
          </w:p>
          <w:p w:rsidR="00F805DC" w:rsidRDefault="00F172AF" w:rsidP="00F172AF">
            <w:pPr>
              <w:pStyle w:val="afa"/>
              <w:tabs>
                <w:tab w:val="left" w:pos="0"/>
                <w:tab w:val="left" w:pos="1418"/>
              </w:tabs>
              <w:rPr>
                <w:sz w:val="24"/>
              </w:rPr>
            </w:pPr>
            <w:proofErr w:type="gramStart"/>
            <w:r w:rsidRPr="00F172AF">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F172AF">
              <w:rPr>
                <w:sz w:val="24"/>
              </w:rPr>
              <w:t>неприостановлении</w:t>
            </w:r>
            <w:proofErr w:type="spellEnd"/>
            <w:r w:rsidRPr="00F172AF">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r w:rsidR="00235F63">
              <w:rPr>
                <w:sz w:val="24"/>
              </w:rPr>
              <w:t xml:space="preserve"> (по </w:t>
            </w:r>
            <w:r w:rsidR="00235F63" w:rsidRPr="009A4793">
              <w:rPr>
                <w:sz w:val="24"/>
              </w:rPr>
              <w:t>каждо</w:t>
            </w:r>
            <w:r w:rsidR="00235F63">
              <w:rPr>
                <w:sz w:val="24"/>
              </w:rPr>
              <w:t>му</w:t>
            </w:r>
            <w:r w:rsidR="00235F63" w:rsidRPr="009A4793">
              <w:rPr>
                <w:sz w:val="24"/>
              </w:rPr>
              <w:t xml:space="preserve"> юридическо</w:t>
            </w:r>
            <w:r w:rsidR="00235F63">
              <w:rPr>
                <w:sz w:val="24"/>
              </w:rPr>
              <w:t>му</w:t>
            </w:r>
            <w:r w:rsidR="00235F63" w:rsidRPr="009A4793">
              <w:rPr>
                <w:sz w:val="24"/>
              </w:rPr>
              <w:t xml:space="preserve"> и/или физическо</w:t>
            </w:r>
            <w:r w:rsidR="00235F63">
              <w:rPr>
                <w:sz w:val="24"/>
              </w:rPr>
              <w:t>му</w:t>
            </w:r>
            <w:r w:rsidR="00235F63" w:rsidRPr="009A4793">
              <w:rPr>
                <w:sz w:val="24"/>
              </w:rPr>
              <w:t xml:space="preserve"> лиц</w:t>
            </w:r>
            <w:r w:rsidR="00235F63">
              <w:rPr>
                <w:sz w:val="24"/>
              </w:rPr>
              <w:t>у, и/или индивидуальному предпринимателю</w:t>
            </w:r>
            <w:r w:rsidR="00235F63" w:rsidRPr="009A4793">
              <w:rPr>
                <w:sz w:val="24"/>
              </w:rPr>
              <w:t>, выступающ</w:t>
            </w:r>
            <w:r w:rsidR="00235F63">
              <w:rPr>
                <w:sz w:val="24"/>
              </w:rPr>
              <w:t>ему</w:t>
            </w:r>
            <w:r w:rsidR="00235F63" w:rsidRPr="009A4793">
              <w:rPr>
                <w:sz w:val="24"/>
              </w:rPr>
              <w:t xml:space="preserve"> на стороне одного претендента</w:t>
            </w:r>
            <w:r w:rsidR="00235F63">
              <w:rPr>
                <w:sz w:val="24"/>
              </w:rPr>
              <w:t>)</w:t>
            </w:r>
            <w:r w:rsidRPr="00F172AF">
              <w:rPr>
                <w:sz w:val="24"/>
              </w:rPr>
              <w:t>;</w:t>
            </w:r>
            <w:proofErr w:type="gramEnd"/>
          </w:p>
          <w:p w:rsidR="001242C6" w:rsidRDefault="008B6739" w:rsidP="008B6739">
            <w:pPr>
              <w:pStyle w:val="afa"/>
              <w:tabs>
                <w:tab w:val="left" w:pos="1418"/>
              </w:tabs>
              <w:rPr>
                <w:sz w:val="24"/>
              </w:rPr>
            </w:pPr>
            <w:r>
              <w:rPr>
                <w:sz w:val="24"/>
              </w:rPr>
              <w:t xml:space="preserve">2.5 </w:t>
            </w:r>
            <w:r w:rsidR="00911F2F">
              <w:rPr>
                <w:sz w:val="24"/>
              </w:rPr>
              <w:t>в</w:t>
            </w:r>
            <w:r>
              <w:rPr>
                <w:sz w:val="24"/>
              </w:rPr>
              <w:t xml:space="preserve"> подтверждение </w:t>
            </w:r>
            <w:r w:rsidR="00235F63">
              <w:rPr>
                <w:sz w:val="24"/>
              </w:rPr>
              <w:t>соответствия требованиям подпункта</w:t>
            </w:r>
            <w:r>
              <w:rPr>
                <w:sz w:val="24"/>
              </w:rPr>
              <w:t xml:space="preserve"> 1.2</w:t>
            </w:r>
            <w:r w:rsidR="004F489F">
              <w:rPr>
                <w:sz w:val="24"/>
              </w:rPr>
              <w:t xml:space="preserve"> </w:t>
            </w:r>
            <w:r w:rsidRPr="00A1431F">
              <w:rPr>
                <w:sz w:val="24"/>
              </w:rPr>
              <w:t xml:space="preserve"> </w:t>
            </w:r>
            <w:r w:rsidR="00235F63">
              <w:rPr>
                <w:sz w:val="24"/>
              </w:rPr>
              <w:t xml:space="preserve">части 1 настоящего пункта: </w:t>
            </w:r>
            <w:r w:rsidRPr="00845101">
              <w:rPr>
                <w:sz w:val="24"/>
              </w:rPr>
              <w:t xml:space="preserve"> сведения об опыте оказания услуг по предмету </w:t>
            </w:r>
            <w:r>
              <w:rPr>
                <w:sz w:val="24"/>
              </w:rPr>
              <w:t>Открытого</w:t>
            </w:r>
            <w:r w:rsidRPr="00845101">
              <w:rPr>
                <w:sz w:val="24"/>
              </w:rPr>
              <w:t xml:space="preserve"> </w:t>
            </w:r>
            <w:r>
              <w:rPr>
                <w:sz w:val="24"/>
              </w:rPr>
              <w:t>конкурса</w:t>
            </w:r>
            <w:r w:rsidRPr="00845101">
              <w:rPr>
                <w:sz w:val="24"/>
              </w:rPr>
              <w:t xml:space="preserve"> по форме приложения № 4 с приложением</w:t>
            </w:r>
            <w:r w:rsidR="001242C6">
              <w:rPr>
                <w:sz w:val="24"/>
              </w:rPr>
              <w:t>:</w:t>
            </w:r>
            <w:r w:rsidRPr="00845101">
              <w:rPr>
                <w:sz w:val="24"/>
              </w:rPr>
              <w:t xml:space="preserve"> </w:t>
            </w:r>
          </w:p>
          <w:p w:rsidR="001242C6" w:rsidRDefault="001242C6" w:rsidP="008B6739">
            <w:pPr>
              <w:pStyle w:val="afa"/>
              <w:tabs>
                <w:tab w:val="left" w:pos="1418"/>
              </w:tabs>
              <w:rPr>
                <w:sz w:val="24"/>
              </w:rPr>
            </w:pPr>
            <w:r>
              <w:rPr>
                <w:sz w:val="24"/>
              </w:rPr>
              <w:t>а) к</w:t>
            </w:r>
            <w:r w:rsidR="008B6739" w:rsidRPr="00845101">
              <w:rPr>
                <w:sz w:val="24"/>
              </w:rPr>
              <w:t xml:space="preserve">опий договоров на оказание услуг с указанием наименования клиента,  </w:t>
            </w:r>
            <w:r w:rsidR="008B6739">
              <w:rPr>
                <w:sz w:val="24"/>
              </w:rPr>
              <w:t>предмета</w:t>
            </w:r>
            <w:r w:rsidR="008B6739" w:rsidRPr="00845101">
              <w:rPr>
                <w:sz w:val="24"/>
              </w:rPr>
              <w:t xml:space="preserve"> договора</w:t>
            </w:r>
            <w:r>
              <w:rPr>
                <w:sz w:val="24"/>
              </w:rPr>
              <w:t xml:space="preserve"> </w:t>
            </w:r>
            <w:r w:rsidR="008B6739" w:rsidRPr="00845101">
              <w:rPr>
                <w:sz w:val="24"/>
              </w:rPr>
              <w:t>и иных сведений</w:t>
            </w:r>
            <w:r>
              <w:rPr>
                <w:sz w:val="24"/>
              </w:rPr>
              <w:t xml:space="preserve"> </w:t>
            </w:r>
            <w:r w:rsidR="008B6739" w:rsidRPr="00845101">
              <w:rPr>
                <w:sz w:val="24"/>
              </w:rPr>
              <w:t xml:space="preserve"> (с возможностью исключения сведений, содержащих конфиденциальную информацию</w:t>
            </w:r>
            <w:r w:rsidR="00D94F2B">
              <w:rPr>
                <w:sz w:val="24"/>
              </w:rPr>
              <w:t>, кроме цены</w:t>
            </w:r>
            <w:r w:rsidR="008B6739" w:rsidRPr="00845101">
              <w:rPr>
                <w:sz w:val="24"/>
              </w:rPr>
              <w:t>)</w:t>
            </w:r>
            <w:r w:rsidR="008B44C8">
              <w:rPr>
                <w:sz w:val="24"/>
              </w:rPr>
              <w:t>;</w:t>
            </w:r>
          </w:p>
          <w:p w:rsidR="001242C6" w:rsidRDefault="001242C6" w:rsidP="008B6739">
            <w:pPr>
              <w:pStyle w:val="afa"/>
              <w:tabs>
                <w:tab w:val="left" w:pos="1418"/>
              </w:tabs>
              <w:rPr>
                <w:sz w:val="24"/>
              </w:rPr>
            </w:pPr>
            <w:r>
              <w:rPr>
                <w:sz w:val="24"/>
              </w:rPr>
              <w:t xml:space="preserve">б) документов, подтверждающих величину активов оцениваемой компании </w:t>
            </w:r>
            <w:r w:rsidR="00D759ED">
              <w:rPr>
                <w:sz w:val="24"/>
              </w:rPr>
              <w:t>в рамках</w:t>
            </w:r>
            <w:r>
              <w:rPr>
                <w:sz w:val="24"/>
              </w:rPr>
              <w:t xml:space="preserve"> </w:t>
            </w:r>
            <w:r w:rsidR="00D759ED" w:rsidRPr="00D759ED">
              <w:rPr>
                <w:sz w:val="24"/>
              </w:rPr>
              <w:t>исполнен</w:t>
            </w:r>
            <w:r w:rsidR="00D759ED">
              <w:rPr>
                <w:sz w:val="24"/>
              </w:rPr>
              <w:t>ия</w:t>
            </w:r>
            <w:r w:rsidR="00D759ED" w:rsidRPr="00D759ED">
              <w:rPr>
                <w:sz w:val="24"/>
              </w:rPr>
              <w:t xml:space="preserve"> договоров на оказание услуг по проведению </w:t>
            </w:r>
            <w:proofErr w:type="gramStart"/>
            <w:r w:rsidR="00D759ED" w:rsidRPr="00D759ED">
              <w:rPr>
                <w:sz w:val="24"/>
              </w:rPr>
              <w:t>оценки рыночной стоимости пакетов акций/долей</w:t>
            </w:r>
            <w:proofErr w:type="gramEnd"/>
            <w:r w:rsidR="00D759ED" w:rsidRPr="00D759ED">
              <w:rPr>
                <w:sz w:val="24"/>
              </w:rPr>
              <w:t xml:space="preserve"> в уставном капитале</w:t>
            </w:r>
            <w:r w:rsidR="008B44C8">
              <w:rPr>
                <w:sz w:val="24"/>
              </w:rPr>
              <w:t>;</w:t>
            </w:r>
          </w:p>
          <w:p w:rsidR="008B6739" w:rsidRPr="00411865" w:rsidRDefault="00D759ED" w:rsidP="008B6739">
            <w:pPr>
              <w:pStyle w:val="afa"/>
              <w:tabs>
                <w:tab w:val="left" w:pos="1418"/>
              </w:tabs>
              <w:rPr>
                <w:sz w:val="24"/>
              </w:rPr>
            </w:pPr>
            <w:r>
              <w:rPr>
                <w:sz w:val="24"/>
              </w:rPr>
              <w:t>в)</w:t>
            </w:r>
            <w:r w:rsidR="00D94F2B">
              <w:rPr>
                <w:sz w:val="24"/>
              </w:rPr>
              <w:t xml:space="preserve"> копий актов </w:t>
            </w:r>
            <w:r w:rsidR="00235F63">
              <w:rPr>
                <w:sz w:val="24"/>
              </w:rPr>
              <w:t xml:space="preserve">об </w:t>
            </w:r>
            <w:r w:rsidR="00D94F2B">
              <w:rPr>
                <w:sz w:val="24"/>
              </w:rPr>
              <w:t>оказанных услуг</w:t>
            </w:r>
            <w:r w:rsidR="00235F63">
              <w:rPr>
                <w:sz w:val="24"/>
              </w:rPr>
              <w:t>ах по указанным в приложении № 4 и приложенным договорам</w:t>
            </w:r>
            <w:r w:rsidR="008B6739" w:rsidRPr="00845101">
              <w:rPr>
                <w:sz w:val="24"/>
              </w:rPr>
              <w:t>;</w:t>
            </w:r>
            <w:r w:rsidR="00911F2F" w:rsidRPr="00F172AF">
              <w:rPr>
                <w:sz w:val="24"/>
              </w:rPr>
              <w:t xml:space="preserve"> </w:t>
            </w:r>
          </w:p>
          <w:p w:rsidR="00911F2F" w:rsidRDefault="00911F2F" w:rsidP="008B6739">
            <w:pPr>
              <w:pStyle w:val="afa"/>
              <w:tabs>
                <w:tab w:val="left" w:pos="1418"/>
              </w:tabs>
              <w:rPr>
                <w:sz w:val="24"/>
              </w:rPr>
            </w:pPr>
            <w:r>
              <w:rPr>
                <w:sz w:val="24"/>
              </w:rPr>
              <w:t>2.</w:t>
            </w:r>
            <w:r w:rsidR="00D94F2B">
              <w:rPr>
                <w:sz w:val="24"/>
              </w:rPr>
              <w:t>6</w:t>
            </w:r>
            <w:r>
              <w:rPr>
                <w:sz w:val="24"/>
              </w:rPr>
              <w:t xml:space="preserve"> в подтверждение </w:t>
            </w:r>
            <w:r w:rsidR="00235F63">
              <w:rPr>
                <w:sz w:val="24"/>
              </w:rPr>
              <w:t>соответствия требованиям подпункта 1.</w:t>
            </w:r>
            <w:r w:rsidR="00235F63" w:rsidRPr="00C80D21">
              <w:rPr>
                <w:sz w:val="24"/>
              </w:rPr>
              <w:t>3</w:t>
            </w:r>
            <w:r w:rsidR="00235F63" w:rsidRPr="00A1431F">
              <w:rPr>
                <w:sz w:val="24"/>
              </w:rPr>
              <w:t xml:space="preserve"> </w:t>
            </w:r>
            <w:r w:rsidR="00235F63">
              <w:rPr>
                <w:sz w:val="24"/>
              </w:rPr>
              <w:t>части 1 настоящего</w:t>
            </w:r>
            <w:r w:rsidR="00235F63" w:rsidRPr="00C80D21">
              <w:rPr>
                <w:sz w:val="24"/>
              </w:rPr>
              <w:t xml:space="preserve"> </w:t>
            </w:r>
            <w:r w:rsidR="00235F63">
              <w:rPr>
                <w:sz w:val="24"/>
              </w:rPr>
              <w:t>пункта:</w:t>
            </w:r>
          </w:p>
          <w:p w:rsidR="008B6739" w:rsidRPr="001E4351" w:rsidRDefault="00911F2F" w:rsidP="008B6739">
            <w:pPr>
              <w:pStyle w:val="afa"/>
              <w:tabs>
                <w:tab w:val="left" w:pos="1418"/>
              </w:tabs>
              <w:rPr>
                <w:sz w:val="24"/>
              </w:rPr>
            </w:pPr>
            <w:r>
              <w:rPr>
                <w:sz w:val="24"/>
              </w:rPr>
              <w:t xml:space="preserve">- </w:t>
            </w:r>
            <w:r w:rsidRPr="001E4351">
              <w:rPr>
                <w:sz w:val="24"/>
              </w:rPr>
              <w:t xml:space="preserve"> </w:t>
            </w:r>
            <w:r w:rsidR="008B6739" w:rsidRPr="001E4351">
              <w:rPr>
                <w:sz w:val="24"/>
              </w:rPr>
              <w:t>копии заверенных работодателем трудовых книжек, подтверждающих нахождение в штате претендента физических лиц, имеющих право осуществления оценочной деятельности;</w:t>
            </w:r>
          </w:p>
          <w:p w:rsidR="008B6739" w:rsidRPr="001E4351" w:rsidRDefault="008B6739" w:rsidP="008B6739">
            <w:pPr>
              <w:pStyle w:val="afa"/>
              <w:tabs>
                <w:tab w:val="left" w:pos="1418"/>
              </w:tabs>
              <w:rPr>
                <w:sz w:val="24"/>
              </w:rPr>
            </w:pPr>
            <w:r w:rsidRPr="001E4351">
              <w:rPr>
                <w:sz w:val="24"/>
              </w:rPr>
              <w:t>- заверенные саморегулируемыми организациями оценщиков выписки из реестров членов этих организаций, подтверждающие членство штатных сотрудников претендента;</w:t>
            </w:r>
          </w:p>
          <w:p w:rsidR="008B6739" w:rsidRPr="001E4351" w:rsidRDefault="008B6739" w:rsidP="008B6739">
            <w:pPr>
              <w:pStyle w:val="afa"/>
              <w:tabs>
                <w:tab w:val="left" w:pos="1418"/>
              </w:tabs>
              <w:rPr>
                <w:sz w:val="24"/>
              </w:rPr>
            </w:pPr>
            <w:r w:rsidRPr="001E4351">
              <w:rPr>
                <w:sz w:val="24"/>
              </w:rPr>
              <w:t>- копии страховых полисов об обязательном страховании ответственности оценщиков, которые являются штатными сотрудниками претендента</w:t>
            </w:r>
            <w:r w:rsidR="00D94F2B">
              <w:rPr>
                <w:sz w:val="24"/>
              </w:rPr>
              <w:t xml:space="preserve">, </w:t>
            </w:r>
            <w:r w:rsidR="00D94F2B" w:rsidRPr="00D94F2B">
              <w:rPr>
                <w:sz w:val="24"/>
              </w:rPr>
              <w:t xml:space="preserve">на сумму не менее  </w:t>
            </w:r>
            <w:r w:rsidR="00B12271">
              <w:rPr>
                <w:sz w:val="24"/>
              </w:rPr>
              <w:t>3</w:t>
            </w:r>
            <w:r w:rsidR="00B12271" w:rsidRPr="00D94F2B">
              <w:rPr>
                <w:sz w:val="24"/>
              </w:rPr>
              <w:t xml:space="preserve">00 </w:t>
            </w:r>
            <w:r w:rsidR="00D94F2B" w:rsidRPr="00D94F2B">
              <w:rPr>
                <w:sz w:val="24"/>
              </w:rPr>
              <w:t>000,00 руб. (Три</w:t>
            </w:r>
            <w:r w:rsidR="00B12271">
              <w:rPr>
                <w:sz w:val="24"/>
              </w:rPr>
              <w:t>ста тысяч</w:t>
            </w:r>
            <w:r w:rsidR="00D94F2B" w:rsidRPr="00D94F2B">
              <w:rPr>
                <w:sz w:val="24"/>
              </w:rPr>
              <w:t>) рублей 00 копеек на каждого</w:t>
            </w:r>
            <w:r w:rsidRPr="001E4351">
              <w:rPr>
                <w:sz w:val="24"/>
              </w:rPr>
              <w:t>;</w:t>
            </w:r>
          </w:p>
          <w:p w:rsidR="008B6739" w:rsidRDefault="008B6739" w:rsidP="008B6739">
            <w:pPr>
              <w:pStyle w:val="afa"/>
              <w:tabs>
                <w:tab w:val="left" w:pos="0"/>
                <w:tab w:val="left" w:pos="1418"/>
              </w:tabs>
              <w:rPr>
                <w:sz w:val="24"/>
              </w:rPr>
            </w:pPr>
            <w:proofErr w:type="gramStart"/>
            <w:r w:rsidRPr="001E4351">
              <w:rPr>
                <w:sz w:val="24"/>
              </w:rPr>
              <w:t>- копия договора</w:t>
            </w:r>
            <w:r w:rsidR="00A32B90">
              <w:rPr>
                <w:sz w:val="24"/>
              </w:rPr>
              <w:t>/полиса</w:t>
            </w:r>
            <w:r w:rsidRPr="001E4351">
              <w:rPr>
                <w:sz w:val="24"/>
              </w:rPr>
              <w:t xml:space="preserve"> страхования ответственности </w:t>
            </w:r>
            <w:r w:rsidRPr="001E4351">
              <w:rPr>
                <w:sz w:val="24"/>
              </w:rPr>
              <w:lastRenderedPageBreak/>
              <w:t xml:space="preserve">претендента за нарушение договора на проведение оценки и ответственности за причинение вреда имуществу третьих лиц в результате нарушения требований Федерального закона «Об оценочной деятельности», федеральных стандартов оценки, иных нормативных правовых актов Российской Федерации в области оценочной деятельности, стандартов и правил </w:t>
            </w:r>
            <w:r w:rsidRPr="00911F2F">
              <w:rPr>
                <w:sz w:val="24"/>
              </w:rPr>
              <w:t>оценочной деятельности</w:t>
            </w:r>
            <w:r w:rsidR="00D94F2B">
              <w:rPr>
                <w:sz w:val="24"/>
              </w:rPr>
              <w:t xml:space="preserve">, </w:t>
            </w:r>
            <w:r w:rsidR="00D94F2B" w:rsidRPr="00BB0032">
              <w:rPr>
                <w:sz w:val="24"/>
              </w:rPr>
              <w:t>на срок не менее чем один год и на сумму не менее чем</w:t>
            </w:r>
            <w:proofErr w:type="gramEnd"/>
            <w:r w:rsidR="00D94F2B" w:rsidRPr="00BB0032">
              <w:rPr>
                <w:sz w:val="24"/>
              </w:rPr>
              <w:t xml:space="preserve"> </w:t>
            </w:r>
            <w:r w:rsidR="00B12271">
              <w:rPr>
                <w:sz w:val="24"/>
              </w:rPr>
              <w:t>15</w:t>
            </w:r>
            <w:r w:rsidR="00B12271" w:rsidRPr="00BB0032">
              <w:rPr>
                <w:sz w:val="24"/>
              </w:rPr>
              <w:t xml:space="preserve">0 </w:t>
            </w:r>
            <w:r w:rsidR="00D94F2B" w:rsidRPr="00BB0032">
              <w:rPr>
                <w:sz w:val="24"/>
              </w:rPr>
              <w:t>000</w:t>
            </w:r>
            <w:r w:rsidR="00D94F2B">
              <w:rPr>
                <w:sz w:val="24"/>
              </w:rPr>
              <w:t> </w:t>
            </w:r>
            <w:r w:rsidR="00D94F2B" w:rsidRPr="00BB0032">
              <w:rPr>
                <w:sz w:val="24"/>
              </w:rPr>
              <w:t>000</w:t>
            </w:r>
            <w:r w:rsidR="00D94F2B">
              <w:rPr>
                <w:sz w:val="24"/>
              </w:rPr>
              <w:t>,00 руб.</w:t>
            </w:r>
            <w:r w:rsidR="00D94F2B" w:rsidRPr="00BB0032">
              <w:rPr>
                <w:sz w:val="24"/>
              </w:rPr>
              <w:t xml:space="preserve"> (</w:t>
            </w:r>
            <w:r w:rsidR="00B12271">
              <w:rPr>
                <w:sz w:val="24"/>
              </w:rPr>
              <w:t>сто пятьдесят</w:t>
            </w:r>
            <w:r w:rsidR="00B12271" w:rsidRPr="00BB0032">
              <w:rPr>
                <w:sz w:val="24"/>
              </w:rPr>
              <w:t xml:space="preserve"> </w:t>
            </w:r>
            <w:r w:rsidR="00D94F2B" w:rsidRPr="00BB0032">
              <w:rPr>
                <w:sz w:val="24"/>
              </w:rPr>
              <w:t>миллионов) рублей</w:t>
            </w:r>
            <w:r w:rsidR="00D94F2B">
              <w:rPr>
                <w:sz w:val="24"/>
              </w:rPr>
              <w:t xml:space="preserve"> 00 копеек;</w:t>
            </w:r>
          </w:p>
          <w:p w:rsidR="00AF27F0" w:rsidRDefault="00A177E4" w:rsidP="00AF27F0">
            <w:pPr>
              <w:pStyle w:val="afa"/>
            </w:pPr>
            <w:r>
              <w:rPr>
                <w:sz w:val="24"/>
              </w:rPr>
              <w:t>2.</w:t>
            </w:r>
            <w:r w:rsidR="003611BA">
              <w:rPr>
                <w:sz w:val="24"/>
              </w:rPr>
              <w:t xml:space="preserve">7. </w:t>
            </w:r>
            <w:r w:rsidR="004F489F">
              <w:rPr>
                <w:sz w:val="24"/>
              </w:rPr>
              <w:t>в подтверждение соответствия требованиям подпункта 1.4</w:t>
            </w:r>
            <w:r w:rsidR="004F489F" w:rsidRPr="00A1431F">
              <w:rPr>
                <w:sz w:val="24"/>
              </w:rPr>
              <w:t xml:space="preserve"> </w:t>
            </w:r>
            <w:r w:rsidR="004F489F">
              <w:rPr>
                <w:sz w:val="24"/>
              </w:rPr>
              <w:t>части 1 настоящего</w:t>
            </w:r>
            <w:r w:rsidR="004F489F" w:rsidRPr="00C80D21">
              <w:rPr>
                <w:sz w:val="24"/>
              </w:rPr>
              <w:t xml:space="preserve"> </w:t>
            </w:r>
            <w:r w:rsidR="004F489F">
              <w:rPr>
                <w:sz w:val="24"/>
              </w:rPr>
              <w:t>пункта:</w:t>
            </w:r>
            <w:r w:rsidR="00D94F2B">
              <w:rPr>
                <w:sz w:val="24"/>
              </w:rPr>
              <w:t xml:space="preserve"> к</w:t>
            </w:r>
            <w:r>
              <w:rPr>
                <w:sz w:val="24"/>
              </w:rPr>
              <w:t xml:space="preserve">опия </w:t>
            </w:r>
            <w:r w:rsidRPr="00A177E4">
              <w:rPr>
                <w:sz w:val="24"/>
              </w:rPr>
              <w:t xml:space="preserve">сертификатов соответствия стандартам качества </w:t>
            </w:r>
            <w:r w:rsidR="00AF27F0" w:rsidRPr="00C17D7F">
              <w:rPr>
                <w:sz w:val="24"/>
              </w:rPr>
              <w:t xml:space="preserve">(ГОСТ ISO 9001-2011 (ISO 9001:2008) или ГОСТ </w:t>
            </w:r>
            <w:proofErr w:type="gramStart"/>
            <w:r w:rsidR="00AF27F0" w:rsidRPr="00C17D7F">
              <w:rPr>
                <w:sz w:val="24"/>
              </w:rPr>
              <w:t>Р</w:t>
            </w:r>
            <w:proofErr w:type="gramEnd"/>
            <w:r w:rsidR="00AF27F0" w:rsidRPr="00C17D7F">
              <w:rPr>
                <w:sz w:val="24"/>
              </w:rPr>
              <w:t xml:space="preserve"> ИСО 9001 – 2015 (ISO 9001-2015));</w:t>
            </w:r>
          </w:p>
          <w:p w:rsidR="00D94F2B" w:rsidRPr="00911F2F" w:rsidRDefault="004C5A4C" w:rsidP="00A177E4">
            <w:pPr>
              <w:pStyle w:val="afa"/>
              <w:tabs>
                <w:tab w:val="left" w:pos="1418"/>
              </w:tabs>
              <w:rPr>
                <w:sz w:val="24"/>
              </w:rPr>
            </w:pPr>
            <w:r>
              <w:rPr>
                <w:sz w:val="24"/>
              </w:rPr>
              <w:t>2.</w:t>
            </w:r>
            <w:r w:rsidR="003611BA">
              <w:rPr>
                <w:sz w:val="24"/>
              </w:rPr>
              <w:t>8</w:t>
            </w:r>
            <w:r>
              <w:rPr>
                <w:sz w:val="24"/>
              </w:rPr>
              <w:t xml:space="preserve">. </w:t>
            </w:r>
            <w:r w:rsidR="004F489F">
              <w:rPr>
                <w:sz w:val="24"/>
              </w:rPr>
              <w:t>в подтверждение соответствия требованиям подпункта 1.5</w:t>
            </w:r>
            <w:r w:rsidR="004F489F" w:rsidRPr="00A1431F">
              <w:rPr>
                <w:sz w:val="24"/>
              </w:rPr>
              <w:t xml:space="preserve"> </w:t>
            </w:r>
            <w:r w:rsidR="004F489F">
              <w:rPr>
                <w:sz w:val="24"/>
              </w:rPr>
              <w:t>части 1 настоящего</w:t>
            </w:r>
            <w:r w:rsidR="004F489F" w:rsidRPr="00C80D21">
              <w:rPr>
                <w:sz w:val="24"/>
              </w:rPr>
              <w:t xml:space="preserve"> </w:t>
            </w:r>
            <w:r w:rsidR="004F489F">
              <w:rPr>
                <w:sz w:val="24"/>
              </w:rPr>
              <w:t>пункта:</w:t>
            </w:r>
            <w:r>
              <w:rPr>
                <w:sz w:val="24"/>
              </w:rPr>
              <w:t xml:space="preserve"> </w:t>
            </w:r>
            <w:r w:rsidR="00A06122">
              <w:rPr>
                <w:sz w:val="24"/>
              </w:rPr>
              <w:t xml:space="preserve">копии сертификатов </w:t>
            </w:r>
            <w:r>
              <w:rPr>
                <w:sz w:val="24"/>
                <w:lang w:val="en-US"/>
              </w:rPr>
              <w:t>CPA</w:t>
            </w:r>
            <w:r w:rsidR="00B12271">
              <w:rPr>
                <w:sz w:val="24"/>
              </w:rPr>
              <w:t xml:space="preserve">, </w:t>
            </w:r>
            <w:r>
              <w:rPr>
                <w:sz w:val="24"/>
                <w:lang w:val="en-US"/>
              </w:rPr>
              <w:t>ACCA</w:t>
            </w:r>
            <w:r w:rsidR="00B12271">
              <w:rPr>
                <w:sz w:val="24"/>
              </w:rPr>
              <w:t xml:space="preserve"> </w:t>
            </w:r>
            <w:r>
              <w:rPr>
                <w:sz w:val="24"/>
                <w:lang w:val="en-US"/>
              </w:rPr>
              <w:t>CFA</w:t>
            </w:r>
            <w:r w:rsidR="00A06122">
              <w:rPr>
                <w:sz w:val="24"/>
              </w:rPr>
              <w:t>.</w:t>
            </w:r>
          </w:p>
          <w:p w:rsidR="00602122" w:rsidRPr="00F554EF" w:rsidRDefault="003D1769" w:rsidP="004F489F">
            <w:pPr>
              <w:ind w:firstLine="540"/>
              <w:jc w:val="both"/>
              <w:rPr>
                <w:i/>
              </w:rPr>
            </w:pPr>
            <w:r>
              <w:t xml:space="preserve">3. </w:t>
            </w:r>
            <w:r w:rsidR="00C80D21">
              <w:t>Документы, сведения и информация, п</w:t>
            </w:r>
            <w:r w:rsidR="00602122" w:rsidRPr="003D1769">
              <w:t>редоставл</w:t>
            </w:r>
            <w:r w:rsidR="00C80D21">
              <w:t>яемые</w:t>
            </w:r>
            <w:r w:rsidR="00602122" w:rsidRPr="003D1769">
              <w:t xml:space="preserve"> </w:t>
            </w:r>
            <w:r w:rsidR="00C80D21">
              <w:t xml:space="preserve">претендентом </w:t>
            </w:r>
            <w:r w:rsidR="00602122" w:rsidRPr="003D1769">
              <w:t xml:space="preserve">в целях подтверждения </w:t>
            </w:r>
            <w:r w:rsidR="00C80D21">
              <w:t xml:space="preserve">соответствия </w:t>
            </w:r>
            <w:r w:rsidR="00602122" w:rsidRPr="003D1769">
              <w:t>требовани</w:t>
            </w:r>
            <w:r w:rsidR="00C80D21">
              <w:t>ям, установленным в настоящей документации о закупках</w:t>
            </w:r>
            <w:r w:rsidR="00602122" w:rsidRPr="003D1769">
              <w:t>, мо</w:t>
            </w:r>
            <w:r w:rsidR="00C80D21">
              <w:t>гут</w:t>
            </w:r>
            <w:r w:rsidR="00602122" w:rsidRPr="003D1769">
              <w:t xml:space="preserve"> содержать денежные показатели в иностранной валюте. При этом оценка и сопоставление таких показателей будет осуществляться в рублях Российской Федерации с пересчетом по курсу Центрального банка Российской Федерации на дату </w:t>
            </w:r>
            <w:r w:rsidR="00C80D21">
              <w:t>оценки</w:t>
            </w:r>
            <w:r w:rsidR="00602122" w:rsidRPr="003D1769">
              <w:t xml:space="preserve"> и сопоставления Заявок</w:t>
            </w:r>
            <w:r w:rsidR="00C80D21">
              <w:t xml:space="preserve"> (пункт 8 настоящей Информационной карты)</w:t>
            </w:r>
            <w:r w:rsidR="00602122" w:rsidRPr="003D1769">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gridSpan w:val="2"/>
          </w:tcPr>
          <w:p w:rsidR="00835CB1" w:rsidRPr="00F86FAA" w:rsidRDefault="0008020D" w:rsidP="00DF69CD">
            <w:pPr>
              <w:pStyle w:val="afa"/>
              <w:rPr>
                <w:i/>
                <w:sz w:val="24"/>
                <w:highlight w:val="yellow"/>
              </w:rPr>
            </w:pPr>
            <w:r w:rsidRPr="00567578">
              <w:rPr>
                <w:sz w:val="24"/>
              </w:rPr>
              <w:t>Особенности не предусмотрены.</w:t>
            </w:r>
          </w:p>
        </w:tc>
      </w:tr>
      <w:tr w:rsidR="00C80D21" w:rsidRPr="00F86FAA" w:rsidTr="00FD07ED">
        <w:trPr>
          <w:trHeight w:val="316"/>
        </w:trPr>
        <w:tc>
          <w:tcPr>
            <w:tcW w:w="534" w:type="dxa"/>
            <w:vMerge w:val="restart"/>
          </w:tcPr>
          <w:p w:rsidR="00C80D21" w:rsidRPr="00F86FAA" w:rsidRDefault="00C80D21"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rsidR="00C80D21" w:rsidRPr="00F86FAA" w:rsidRDefault="00C80D21">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proofErr w:type="gramStart"/>
            <w:r>
              <w:rPr>
                <w:b/>
                <w:color w:val="auto"/>
              </w:rPr>
              <w:t>Кз</w:t>
            </w:r>
            <w:proofErr w:type="spellEnd"/>
            <w:proofErr w:type="gramEnd"/>
            <w:r>
              <w:rPr>
                <w:b/>
                <w:color w:val="auto"/>
              </w:rPr>
              <w:t>)</w:t>
            </w:r>
          </w:p>
        </w:tc>
        <w:tc>
          <w:tcPr>
            <w:tcW w:w="3384" w:type="dxa"/>
          </w:tcPr>
          <w:p w:rsidR="00C80D21" w:rsidRPr="00C80D21" w:rsidRDefault="00C80D21" w:rsidP="00C80D21">
            <w:pPr>
              <w:pStyle w:val="afa"/>
              <w:ind w:firstLine="0"/>
              <w:jc w:val="center"/>
              <w:rPr>
                <w:b/>
                <w:sz w:val="24"/>
              </w:rPr>
            </w:pPr>
            <w:r w:rsidRPr="00C80D21">
              <w:rPr>
                <w:b/>
                <w:sz w:val="24"/>
              </w:rPr>
              <w:t>Критерий</w:t>
            </w:r>
          </w:p>
        </w:tc>
        <w:tc>
          <w:tcPr>
            <w:tcW w:w="3384" w:type="dxa"/>
          </w:tcPr>
          <w:p w:rsidR="00C80D21" w:rsidRPr="00C80D21" w:rsidRDefault="00C80D21" w:rsidP="00C80D21">
            <w:pPr>
              <w:pStyle w:val="afa"/>
              <w:ind w:firstLine="0"/>
              <w:jc w:val="center"/>
              <w:rPr>
                <w:b/>
                <w:sz w:val="24"/>
              </w:rPr>
            </w:pPr>
            <w:proofErr w:type="spellStart"/>
            <w:proofErr w:type="gramStart"/>
            <w:r w:rsidRPr="00C80D21">
              <w:rPr>
                <w:b/>
                <w:sz w:val="24"/>
              </w:rPr>
              <w:t>Кз</w:t>
            </w:r>
            <w:proofErr w:type="spellEnd"/>
            <w:proofErr w:type="gramEnd"/>
          </w:p>
        </w:tc>
      </w:tr>
      <w:tr w:rsidR="00C80D21" w:rsidRPr="00F86FAA" w:rsidTr="00FD07ED">
        <w:trPr>
          <w:trHeight w:val="313"/>
        </w:trPr>
        <w:tc>
          <w:tcPr>
            <w:tcW w:w="534" w:type="dxa"/>
            <w:vMerge/>
          </w:tcPr>
          <w:p w:rsidR="00C80D21" w:rsidRPr="00F86FAA" w:rsidRDefault="00C80D21" w:rsidP="009830CC">
            <w:pPr>
              <w:pStyle w:val="19"/>
              <w:ind w:firstLine="0"/>
              <w:rPr>
                <w:b/>
                <w:sz w:val="24"/>
                <w:szCs w:val="24"/>
              </w:rPr>
            </w:pPr>
          </w:p>
        </w:tc>
        <w:tc>
          <w:tcPr>
            <w:tcW w:w="2551" w:type="dxa"/>
            <w:vMerge/>
          </w:tcPr>
          <w:p w:rsidR="00C80D21" w:rsidRPr="00F86FAA" w:rsidRDefault="00C80D21">
            <w:pPr>
              <w:pStyle w:val="Default"/>
              <w:rPr>
                <w:b/>
                <w:color w:val="auto"/>
              </w:rPr>
            </w:pPr>
          </w:p>
        </w:tc>
        <w:tc>
          <w:tcPr>
            <w:tcW w:w="3384" w:type="dxa"/>
          </w:tcPr>
          <w:p w:rsidR="00C80D21" w:rsidRPr="00C80D21" w:rsidRDefault="00C80D21" w:rsidP="00C80D21">
            <w:pPr>
              <w:pStyle w:val="afa"/>
              <w:ind w:firstLine="0"/>
              <w:rPr>
                <w:sz w:val="24"/>
              </w:rPr>
            </w:pPr>
            <w:r w:rsidRPr="00C80D21">
              <w:rPr>
                <w:sz w:val="24"/>
              </w:rPr>
              <w:t xml:space="preserve">Цена договора </w:t>
            </w:r>
          </w:p>
        </w:tc>
        <w:tc>
          <w:tcPr>
            <w:tcW w:w="3384" w:type="dxa"/>
          </w:tcPr>
          <w:p w:rsidR="00C80D21" w:rsidRPr="00C80D21" w:rsidRDefault="00C80D21" w:rsidP="00C80D21">
            <w:pPr>
              <w:pStyle w:val="afa"/>
              <w:ind w:firstLine="0"/>
              <w:jc w:val="right"/>
              <w:rPr>
                <w:sz w:val="24"/>
              </w:rPr>
            </w:pPr>
            <w:r w:rsidRPr="00C80D21">
              <w:rPr>
                <w:sz w:val="24"/>
              </w:rPr>
              <w:t>0,55</w:t>
            </w:r>
          </w:p>
        </w:tc>
      </w:tr>
      <w:tr w:rsidR="00C80D21" w:rsidRPr="00F86FAA" w:rsidTr="00FD07ED">
        <w:trPr>
          <w:trHeight w:val="313"/>
        </w:trPr>
        <w:tc>
          <w:tcPr>
            <w:tcW w:w="534" w:type="dxa"/>
            <w:vMerge/>
          </w:tcPr>
          <w:p w:rsidR="00C80D21" w:rsidRPr="00F86FAA" w:rsidRDefault="00C80D21" w:rsidP="009830CC">
            <w:pPr>
              <w:pStyle w:val="19"/>
              <w:ind w:firstLine="0"/>
              <w:rPr>
                <w:b/>
                <w:sz w:val="24"/>
                <w:szCs w:val="24"/>
              </w:rPr>
            </w:pPr>
          </w:p>
        </w:tc>
        <w:tc>
          <w:tcPr>
            <w:tcW w:w="2551" w:type="dxa"/>
            <w:vMerge/>
          </w:tcPr>
          <w:p w:rsidR="00C80D21" w:rsidRPr="00F86FAA" w:rsidRDefault="00C80D21">
            <w:pPr>
              <w:pStyle w:val="Default"/>
              <w:rPr>
                <w:b/>
                <w:color w:val="auto"/>
              </w:rPr>
            </w:pPr>
          </w:p>
        </w:tc>
        <w:tc>
          <w:tcPr>
            <w:tcW w:w="3384" w:type="dxa"/>
          </w:tcPr>
          <w:p w:rsidR="00C80D21" w:rsidRPr="00C80D21" w:rsidRDefault="00C80D21" w:rsidP="00C80D21">
            <w:pPr>
              <w:pStyle w:val="afa"/>
              <w:ind w:firstLine="0"/>
              <w:rPr>
                <w:sz w:val="24"/>
              </w:rPr>
            </w:pPr>
            <w:r w:rsidRPr="00C80D21">
              <w:rPr>
                <w:sz w:val="24"/>
              </w:rPr>
              <w:t>Размер аванса</w:t>
            </w:r>
          </w:p>
        </w:tc>
        <w:tc>
          <w:tcPr>
            <w:tcW w:w="3384" w:type="dxa"/>
          </w:tcPr>
          <w:p w:rsidR="00C80D21" w:rsidRPr="00C80D21" w:rsidRDefault="00C80D21" w:rsidP="00C80D21">
            <w:pPr>
              <w:pStyle w:val="afa"/>
              <w:ind w:firstLine="0"/>
              <w:jc w:val="right"/>
              <w:rPr>
                <w:sz w:val="24"/>
              </w:rPr>
            </w:pPr>
            <w:r w:rsidRPr="00C80D21">
              <w:rPr>
                <w:sz w:val="24"/>
              </w:rPr>
              <w:t>0,10</w:t>
            </w:r>
          </w:p>
        </w:tc>
      </w:tr>
      <w:tr w:rsidR="00C80D21" w:rsidRPr="00F86FAA" w:rsidTr="00FD07ED">
        <w:trPr>
          <w:trHeight w:val="313"/>
        </w:trPr>
        <w:tc>
          <w:tcPr>
            <w:tcW w:w="534" w:type="dxa"/>
            <w:vMerge/>
          </w:tcPr>
          <w:p w:rsidR="00C80D21" w:rsidRPr="00F86FAA" w:rsidRDefault="00C80D21" w:rsidP="009830CC">
            <w:pPr>
              <w:pStyle w:val="19"/>
              <w:ind w:firstLine="0"/>
              <w:rPr>
                <w:b/>
                <w:sz w:val="24"/>
                <w:szCs w:val="24"/>
              </w:rPr>
            </w:pPr>
          </w:p>
        </w:tc>
        <w:tc>
          <w:tcPr>
            <w:tcW w:w="2551" w:type="dxa"/>
            <w:vMerge/>
          </w:tcPr>
          <w:p w:rsidR="00C80D21" w:rsidRPr="00F86FAA" w:rsidRDefault="00C80D21">
            <w:pPr>
              <w:pStyle w:val="Default"/>
              <w:rPr>
                <w:b/>
                <w:color w:val="auto"/>
              </w:rPr>
            </w:pPr>
          </w:p>
        </w:tc>
        <w:tc>
          <w:tcPr>
            <w:tcW w:w="3384" w:type="dxa"/>
          </w:tcPr>
          <w:p w:rsidR="00C80D21" w:rsidRPr="00C80D21" w:rsidRDefault="00C80D21" w:rsidP="00C80D21">
            <w:pPr>
              <w:pStyle w:val="afa"/>
              <w:ind w:firstLine="0"/>
              <w:rPr>
                <w:sz w:val="24"/>
              </w:rPr>
            </w:pPr>
            <w:r w:rsidRPr="00C80D21">
              <w:rPr>
                <w:sz w:val="24"/>
              </w:rPr>
              <w:t>Квалификация участника</w:t>
            </w:r>
            <w:r w:rsidRPr="00C80D21">
              <w:rPr>
                <w:rFonts w:eastAsia="Times New Roman"/>
                <w:sz w:val="24"/>
                <w:vertAlign w:val="superscript"/>
              </w:rPr>
              <w:t xml:space="preserve"> </w:t>
            </w:r>
            <w:r w:rsidRPr="00C80D21">
              <w:rPr>
                <w:rFonts w:eastAsia="Times New Roman"/>
                <w:sz w:val="24"/>
                <w:vertAlign w:val="superscript"/>
              </w:rPr>
              <w:footnoteReference w:id="2"/>
            </w:r>
          </w:p>
        </w:tc>
        <w:tc>
          <w:tcPr>
            <w:tcW w:w="3384" w:type="dxa"/>
          </w:tcPr>
          <w:p w:rsidR="00C80D21" w:rsidRPr="00C80D21" w:rsidRDefault="00C80D21" w:rsidP="00C80D21">
            <w:pPr>
              <w:pStyle w:val="afa"/>
              <w:ind w:firstLine="0"/>
              <w:jc w:val="right"/>
              <w:rPr>
                <w:sz w:val="24"/>
              </w:rPr>
            </w:pPr>
            <w:r w:rsidRPr="00C80D21">
              <w:rPr>
                <w:sz w:val="24"/>
              </w:rPr>
              <w:t>0,35</w:t>
            </w: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gridSpan w:val="2"/>
          </w:tcPr>
          <w:p w:rsidR="00B52FAF" w:rsidRPr="00E37579" w:rsidRDefault="007E349E" w:rsidP="00B52FAF">
            <w:pPr>
              <w:pStyle w:val="afa"/>
              <w:rPr>
                <w:sz w:val="24"/>
              </w:rPr>
            </w:pPr>
            <w:r>
              <w:rPr>
                <w:sz w:val="24"/>
              </w:rPr>
              <w:t>1</w:t>
            </w:r>
            <w:r w:rsidR="00B52FAF" w:rsidRPr="00E37579">
              <w:rPr>
                <w:sz w:val="24"/>
              </w:rPr>
              <w:t>.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w:t>
            </w:r>
            <w:r w:rsidR="00BC1DA0">
              <w:rPr>
                <w:sz w:val="24"/>
              </w:rPr>
              <w:t>, либо предложить свою редакцию договора для заключения</w:t>
            </w:r>
            <w:r w:rsidR="00B52FAF" w:rsidRPr="00E37579">
              <w:rPr>
                <w:sz w:val="24"/>
              </w:rPr>
              <w:t xml:space="preserve">. </w:t>
            </w:r>
          </w:p>
          <w:p w:rsidR="00B52FAF" w:rsidRPr="00E37579" w:rsidRDefault="00B52FAF" w:rsidP="00B52FAF">
            <w:pPr>
              <w:pStyle w:val="afa"/>
              <w:rPr>
                <w:sz w:val="24"/>
              </w:rPr>
            </w:pPr>
            <w:r w:rsidRPr="00E37579">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52FAF" w:rsidRPr="00E37579" w:rsidRDefault="00B52FAF" w:rsidP="00B52FAF">
            <w:pPr>
              <w:pStyle w:val="afa"/>
              <w:rPr>
                <w:sz w:val="24"/>
              </w:rPr>
            </w:pPr>
            <w:r w:rsidRPr="00E37579">
              <w:rPr>
                <w:sz w:val="24"/>
              </w:rPr>
              <w:t xml:space="preserve">Изменения могут касаться только положений договора, которые не были одним из оценочных критериев для выбора </w:t>
            </w:r>
            <w:r w:rsidRPr="00E37579">
              <w:rPr>
                <w:sz w:val="24"/>
              </w:rPr>
              <w:lastRenderedPageBreak/>
              <w:t>победителя, указанных в пункте 19 Информационной карты настоящей документации о закупке.</w:t>
            </w:r>
          </w:p>
          <w:p w:rsidR="00B52FAF" w:rsidRPr="00E37579" w:rsidRDefault="00B52FAF" w:rsidP="00B52FAF">
            <w:pPr>
              <w:pStyle w:val="afa"/>
              <w:rPr>
                <w:sz w:val="24"/>
              </w:rPr>
            </w:pPr>
            <w:r w:rsidRPr="00E37579">
              <w:rPr>
                <w:sz w:val="24"/>
              </w:rPr>
              <w:t>Внесение изменений в договор по предложениям победителя является правом Заказчика и осуществляется по усмотрению Заказчика.</w:t>
            </w:r>
          </w:p>
          <w:p w:rsidR="00736D40" w:rsidRDefault="00B52FAF" w:rsidP="00B52FAF">
            <w:pPr>
              <w:pStyle w:val="-3"/>
              <w:numPr>
                <w:ilvl w:val="2"/>
                <w:numId w:val="0"/>
              </w:numPr>
              <w:tabs>
                <w:tab w:val="num" w:pos="1985"/>
              </w:tabs>
              <w:suppressAutoHyphens/>
              <w:ind w:firstLine="709"/>
              <w:rPr>
                <w:sz w:val="24"/>
              </w:rPr>
            </w:pPr>
            <w:r w:rsidRPr="00E37579">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6A6488" w:rsidRPr="007A39BA" w:rsidRDefault="007A39BA" w:rsidP="007A39BA">
            <w:pPr>
              <w:pStyle w:val="-3"/>
              <w:numPr>
                <w:ilvl w:val="2"/>
                <w:numId w:val="0"/>
              </w:numPr>
              <w:tabs>
                <w:tab w:val="num" w:pos="1985"/>
              </w:tabs>
              <w:suppressAutoHyphens/>
              <w:ind w:firstLine="709"/>
              <w:rPr>
                <w:sz w:val="24"/>
              </w:rPr>
            </w:pPr>
            <w:r>
              <w:rPr>
                <w:sz w:val="24"/>
              </w:rPr>
              <w:t xml:space="preserve">2. </w:t>
            </w:r>
            <w:r w:rsidR="006A6488" w:rsidRPr="007A39BA">
              <w:rPr>
                <w:sz w:val="24"/>
              </w:rPr>
              <w:t>По итогам проведения Открытого конкурса с Победителем может быть заключено более 1 (одного) договора на разные Блоки услуг, указанные в Техническо</w:t>
            </w:r>
            <w:r>
              <w:rPr>
                <w:sz w:val="24"/>
              </w:rPr>
              <w:t>м</w:t>
            </w:r>
            <w:r w:rsidR="006A6488" w:rsidRPr="007A39BA">
              <w:rPr>
                <w:sz w:val="24"/>
              </w:rPr>
              <w:t xml:space="preserve"> задани</w:t>
            </w:r>
            <w:r>
              <w:rPr>
                <w:sz w:val="24"/>
              </w:rPr>
              <w:t>и</w:t>
            </w:r>
            <w:r w:rsidR="006A6488" w:rsidRPr="007A39BA">
              <w:rPr>
                <w:sz w:val="24"/>
              </w:rPr>
              <w:t xml:space="preserve"> </w:t>
            </w:r>
            <w:r>
              <w:rPr>
                <w:sz w:val="24"/>
              </w:rPr>
              <w:t>настоящей д</w:t>
            </w:r>
            <w:r w:rsidR="006A6488" w:rsidRPr="007A39BA">
              <w:rPr>
                <w:sz w:val="24"/>
              </w:rPr>
              <w:t>окументации о закупке.</w:t>
            </w:r>
          </w:p>
          <w:p w:rsidR="006A6488" w:rsidRPr="00F86FAA" w:rsidRDefault="006A6488" w:rsidP="00B52FAF">
            <w:pPr>
              <w:pStyle w:val="-3"/>
              <w:numPr>
                <w:ilvl w:val="2"/>
                <w:numId w:val="0"/>
              </w:numPr>
              <w:tabs>
                <w:tab w:val="num" w:pos="1985"/>
              </w:tabs>
              <w:suppressAutoHyphens/>
              <w:ind w:firstLine="709"/>
              <w:rPr>
                <w:sz w:val="24"/>
                <w:highlight w:val="cyan"/>
              </w:rPr>
            </w:pP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gridSpan w:val="2"/>
          </w:tcPr>
          <w:p w:rsidR="007D6548" w:rsidRPr="00911F2F" w:rsidRDefault="00C57DC1" w:rsidP="00A06122">
            <w:pPr>
              <w:pStyle w:val="19"/>
              <w:ind w:firstLine="0"/>
              <w:rPr>
                <w:sz w:val="24"/>
                <w:szCs w:val="24"/>
              </w:rPr>
            </w:pPr>
            <w:r w:rsidRPr="007E349E">
              <w:rPr>
                <w:sz w:val="24"/>
                <w:szCs w:val="24"/>
              </w:rPr>
              <w:t xml:space="preserve">Привлечение субподрядчиков </w:t>
            </w:r>
            <w:r w:rsidR="007E349E" w:rsidRPr="007E349E">
              <w:rPr>
                <w:sz w:val="24"/>
                <w:szCs w:val="24"/>
              </w:rPr>
              <w:t xml:space="preserve">не </w:t>
            </w:r>
            <w:r w:rsidRPr="007E349E">
              <w:rPr>
                <w:sz w:val="24"/>
                <w:szCs w:val="24"/>
              </w:rPr>
              <w:t>допускается</w:t>
            </w:r>
            <w:r w:rsidR="00A06122">
              <w:rPr>
                <w:sz w:val="24"/>
                <w:szCs w:val="24"/>
              </w:rPr>
              <w:t>.</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1356F1" w:rsidRPr="00F86FAA" w:rsidRDefault="001356F1" w:rsidP="007E349E">
            <w:pPr>
              <w:pStyle w:val="19"/>
              <w:ind w:firstLine="0"/>
              <w:rPr>
                <w:i/>
                <w:sz w:val="24"/>
                <w:szCs w:val="24"/>
              </w:rPr>
            </w:pPr>
            <w:r w:rsidRPr="003D2759">
              <w:rPr>
                <w:sz w:val="24"/>
                <w:szCs w:val="24"/>
              </w:rPr>
              <w:t xml:space="preserve">Заявка должна </w:t>
            </w:r>
            <w:r w:rsidRPr="00086AB4">
              <w:rPr>
                <w:sz w:val="24"/>
                <w:szCs w:val="24"/>
              </w:rPr>
              <w:t xml:space="preserve">действовать не менее </w:t>
            </w:r>
            <w:r w:rsidR="00B52FAF">
              <w:rPr>
                <w:sz w:val="24"/>
                <w:szCs w:val="24"/>
              </w:rPr>
              <w:t>1</w:t>
            </w:r>
            <w:r w:rsidR="007E349E">
              <w:rPr>
                <w:sz w:val="24"/>
                <w:szCs w:val="24"/>
              </w:rPr>
              <w:t>2</w:t>
            </w:r>
            <w:r w:rsidR="00B52FAF">
              <w:rPr>
                <w:sz w:val="24"/>
                <w:szCs w:val="24"/>
              </w:rPr>
              <w:t>0</w:t>
            </w:r>
            <w:r w:rsidRPr="00086AB4">
              <w:rPr>
                <w:i/>
                <w:sz w:val="24"/>
                <w:szCs w:val="24"/>
              </w:rPr>
              <w:t xml:space="preserve"> </w:t>
            </w:r>
            <w:r w:rsidRPr="00086AB4">
              <w:rPr>
                <w:sz w:val="24"/>
                <w:szCs w:val="24"/>
              </w:rPr>
              <w:t xml:space="preserve">календарных дней </w:t>
            </w:r>
            <w:proofErr w:type="gramStart"/>
            <w:r w:rsidRPr="00086AB4">
              <w:rPr>
                <w:sz w:val="24"/>
                <w:szCs w:val="24"/>
              </w:rPr>
              <w:t>с даты окончания</w:t>
            </w:r>
            <w:proofErr w:type="gramEnd"/>
            <w:r w:rsidRPr="00086AB4">
              <w:rPr>
                <w:sz w:val="24"/>
                <w:szCs w:val="24"/>
              </w:rPr>
              <w:t xml:space="preserve">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gridSpan w:val="2"/>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gridSpan w:val="2"/>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2E7067" w:rsidRDefault="002E7067" w:rsidP="002E7067">
      <w:pPr>
        <w:pStyle w:val="19"/>
        <w:ind w:firstLine="0"/>
        <w:jc w:val="right"/>
        <w:outlineLvl w:val="0"/>
        <w:rPr>
          <w:rFonts w:eastAsia="MS Mincho"/>
          <w:szCs w:val="28"/>
        </w:rPr>
      </w:pPr>
      <w:r>
        <w:rPr>
          <w:rFonts w:eastAsia="MS Mincho"/>
          <w:szCs w:val="28"/>
        </w:rPr>
        <w:lastRenderedPageBreak/>
        <w:t>Приложение № 1</w:t>
      </w:r>
    </w:p>
    <w:p w:rsidR="002E7067" w:rsidRDefault="002E7067" w:rsidP="002E7067">
      <w:pPr>
        <w:ind w:firstLine="425"/>
        <w:jc w:val="right"/>
        <w:rPr>
          <w:sz w:val="28"/>
          <w:szCs w:val="28"/>
        </w:rPr>
      </w:pPr>
      <w:r w:rsidRPr="00B2711F">
        <w:rPr>
          <w:sz w:val="28"/>
          <w:szCs w:val="28"/>
        </w:rPr>
        <w:t>к документации</w:t>
      </w:r>
      <w:r>
        <w:rPr>
          <w:sz w:val="28"/>
          <w:szCs w:val="28"/>
        </w:rPr>
        <w:t xml:space="preserve"> о закупке</w:t>
      </w:r>
    </w:p>
    <w:p w:rsidR="002E7067" w:rsidRDefault="002E7067" w:rsidP="002E7067">
      <w:pPr>
        <w:ind w:firstLine="425"/>
        <w:jc w:val="right"/>
        <w:rPr>
          <w:sz w:val="28"/>
          <w:szCs w:val="28"/>
        </w:rPr>
      </w:pPr>
    </w:p>
    <w:p w:rsidR="002E7067" w:rsidRPr="00445DDD" w:rsidRDefault="002E7067" w:rsidP="002E7067">
      <w:pPr>
        <w:jc w:val="center"/>
        <w:rPr>
          <w:b/>
          <w:sz w:val="28"/>
          <w:szCs w:val="28"/>
        </w:rPr>
      </w:pPr>
      <w:r w:rsidRPr="00445DDD">
        <w:rPr>
          <w:b/>
          <w:sz w:val="28"/>
          <w:szCs w:val="28"/>
        </w:rPr>
        <w:t>На бланке претендента</w:t>
      </w:r>
    </w:p>
    <w:p w:rsidR="002E7067" w:rsidRPr="00305BD2" w:rsidRDefault="002E7067" w:rsidP="002E7067">
      <w:pPr>
        <w:pStyle w:val="afa"/>
        <w:ind w:firstLine="0"/>
        <w:jc w:val="center"/>
        <w:outlineLvl w:val="1"/>
        <w:rPr>
          <w:b/>
          <w:sz w:val="28"/>
          <w:szCs w:val="28"/>
        </w:rPr>
      </w:pPr>
      <w:r w:rsidRPr="00305BD2">
        <w:rPr>
          <w:b/>
          <w:sz w:val="28"/>
          <w:szCs w:val="28"/>
        </w:rPr>
        <w:t xml:space="preserve">ЗАЯВКА ______________ (наименование претендента) </w:t>
      </w:r>
    </w:p>
    <w:p w:rsidR="002E7067" w:rsidRPr="00305BD2" w:rsidRDefault="002E7067" w:rsidP="002E7067">
      <w:pPr>
        <w:jc w:val="center"/>
        <w:rPr>
          <w:b/>
          <w:sz w:val="28"/>
          <w:szCs w:val="28"/>
        </w:rPr>
      </w:pPr>
      <w:r w:rsidRPr="00305BD2">
        <w:rPr>
          <w:b/>
          <w:sz w:val="28"/>
          <w:szCs w:val="28"/>
        </w:rPr>
        <w:t xml:space="preserve">НА УЧАСТИЕ В ОТКРЫТОМ КОНКУРСЕ № </w:t>
      </w:r>
      <w:proofErr w:type="gramStart"/>
      <w:r w:rsidRPr="00305BD2">
        <w:rPr>
          <w:b/>
          <w:sz w:val="28"/>
          <w:szCs w:val="28"/>
        </w:rPr>
        <w:t>ОК</w:t>
      </w:r>
      <w:proofErr w:type="gramEnd"/>
      <w:r w:rsidRPr="00305BD2">
        <w:rPr>
          <w:b/>
          <w:sz w:val="28"/>
          <w:szCs w:val="28"/>
        </w:rPr>
        <w:tab/>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sidRPr="004774CF">
        <w:rPr>
          <w:szCs w:val="28"/>
        </w:rPr>
        <w:t>О</w:t>
      </w:r>
      <w:proofErr w:type="gramStart"/>
      <w:r w:rsidR="00134C04" w:rsidRPr="004774CF">
        <w:rPr>
          <w:szCs w:val="28"/>
        </w:rPr>
        <w:t>К</w:t>
      </w:r>
      <w:r w:rsidR="004774CF" w:rsidRPr="004774CF">
        <w:rPr>
          <w:szCs w:val="28"/>
        </w:rPr>
        <w:t>-</w:t>
      </w:r>
      <w:proofErr w:type="gramEnd"/>
      <w:r w:rsidRPr="004774CF">
        <w:rPr>
          <w:szCs w:val="28"/>
        </w:rPr>
        <w:t>___</w:t>
      </w:r>
      <w:r w:rsidR="004774CF" w:rsidRPr="004774CF">
        <w:rPr>
          <w:szCs w:val="28"/>
        </w:rPr>
        <w:t>-</w:t>
      </w:r>
      <w:r w:rsidRPr="004774CF">
        <w:rPr>
          <w:szCs w:val="28"/>
        </w:rPr>
        <w:t>___</w:t>
      </w:r>
      <w:r w:rsidR="004774CF" w:rsidRPr="004774CF">
        <w:rPr>
          <w:szCs w:val="28"/>
        </w:rPr>
        <w:t>-</w:t>
      </w:r>
      <w:r w:rsidRPr="004774CF">
        <w:rPr>
          <w:szCs w:val="28"/>
        </w:rPr>
        <w:t>____</w:t>
      </w:r>
      <w:r w:rsidRPr="00D17A81">
        <w:rPr>
          <w:szCs w:val="28"/>
          <w:u w:val="single"/>
        </w:rPr>
        <w:t xml:space="preserve"> </w:t>
      </w:r>
      <w:r w:rsidRPr="00002090">
        <w:rPr>
          <w:szCs w:val="28"/>
        </w:rPr>
        <w:t xml:space="preserve">(далее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6B4BA2">
      <w:pPr>
        <w:pStyle w:val="afd"/>
        <w:widowControl w:val="0"/>
        <w:numPr>
          <w:ilvl w:val="0"/>
          <w:numId w:val="11"/>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6B4BA2">
      <w:pPr>
        <w:pStyle w:val="afd"/>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6B4BA2">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6B4BA2">
      <w:pPr>
        <w:pStyle w:val="afd"/>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6B4BA2">
      <w:pPr>
        <w:numPr>
          <w:ilvl w:val="0"/>
          <w:numId w:val="12"/>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6B4BA2">
      <w:pPr>
        <w:numPr>
          <w:ilvl w:val="0"/>
          <w:numId w:val="12"/>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6B4BA2">
      <w:pPr>
        <w:numPr>
          <w:ilvl w:val="0"/>
          <w:numId w:val="12"/>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6B4BA2">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B4BA2">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w:t>
      </w:r>
      <w:r w:rsidR="004F489F">
        <w:rPr>
          <w:sz w:val="28"/>
          <w:szCs w:val="28"/>
        </w:rPr>
        <w:t xml:space="preserve"> </w:t>
      </w:r>
      <w:r w:rsidRPr="00250548">
        <w:rPr>
          <w:sz w:val="28"/>
          <w:szCs w:val="28"/>
        </w:rPr>
        <w:t>приостановлена;</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334560">
        <w:rPr>
          <w:sz w:val="28"/>
          <w:szCs w:val="28"/>
        </w:rPr>
        <w:lastRenderedPageBreak/>
        <w:t>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Pr="002E7067" w:rsidRDefault="000954FB" w:rsidP="002E7067">
      <w:pPr>
        <w:pStyle w:val="afa"/>
        <w:ind w:firstLine="553"/>
        <w:rPr>
          <w:rFonts w:eastAsia="Times New Roman"/>
          <w:sz w:val="28"/>
        </w:rPr>
      </w:pPr>
    </w:p>
    <w:p w:rsidR="002E7067" w:rsidRPr="00305BD2" w:rsidRDefault="002E7067" w:rsidP="002E7067">
      <w:pPr>
        <w:pStyle w:val="afa"/>
        <w:ind w:firstLine="0"/>
        <w:rPr>
          <w:b/>
          <w:sz w:val="28"/>
          <w:szCs w:val="28"/>
        </w:rPr>
      </w:pPr>
      <w:r w:rsidRPr="00305BD2">
        <w:rPr>
          <w:b/>
          <w:sz w:val="28"/>
          <w:szCs w:val="28"/>
        </w:rPr>
        <w:t xml:space="preserve">Представитель, </w:t>
      </w:r>
    </w:p>
    <w:p w:rsidR="002E7067" w:rsidRPr="007415F9" w:rsidRDefault="002E7067" w:rsidP="002E7067">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2E7067" w:rsidRPr="007415F9" w:rsidRDefault="002E7067" w:rsidP="002E7067">
      <w:pPr>
        <w:tabs>
          <w:tab w:val="left" w:pos="8640"/>
        </w:tabs>
        <w:jc w:val="center"/>
        <w:rPr>
          <w:i/>
        </w:rPr>
      </w:pPr>
      <w:r w:rsidRPr="007415F9">
        <w:rPr>
          <w:i/>
        </w:rPr>
        <w:t>(наименование претендента)</w:t>
      </w:r>
    </w:p>
    <w:p w:rsidR="002E7067" w:rsidRPr="00445DDD" w:rsidRDefault="002E7067" w:rsidP="002E7067">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E7067" w:rsidRPr="007415F9" w:rsidRDefault="002E7067" w:rsidP="002E7067">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2E7067" w:rsidRDefault="002E7067" w:rsidP="002E7067">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2E7067" w:rsidRPr="00305BD2" w:rsidRDefault="002E7067" w:rsidP="002E7067">
      <w:pPr>
        <w:pStyle w:val="19"/>
        <w:ind w:firstLine="0"/>
        <w:jc w:val="right"/>
        <w:outlineLvl w:val="0"/>
        <w:rPr>
          <w:rFonts w:eastAsia="MS Mincho"/>
          <w:szCs w:val="28"/>
        </w:rPr>
      </w:pPr>
      <w:r w:rsidRPr="00571F40">
        <w:rPr>
          <w:rFonts w:eastAsia="MS Mincho"/>
          <w:szCs w:val="28"/>
        </w:rPr>
        <w:lastRenderedPageBreak/>
        <w:t>Приложение № 2</w:t>
      </w:r>
    </w:p>
    <w:p w:rsidR="002E7067" w:rsidRDefault="002E7067" w:rsidP="002E7067">
      <w:pPr>
        <w:ind w:firstLine="425"/>
        <w:jc w:val="right"/>
        <w:rPr>
          <w:sz w:val="28"/>
          <w:szCs w:val="28"/>
        </w:rPr>
      </w:pPr>
      <w:r w:rsidRPr="00B2711F">
        <w:rPr>
          <w:sz w:val="28"/>
          <w:szCs w:val="28"/>
        </w:rPr>
        <w:t>к документации</w:t>
      </w:r>
      <w:r>
        <w:rPr>
          <w:sz w:val="28"/>
          <w:szCs w:val="28"/>
        </w:rPr>
        <w:t xml:space="preserve"> о закупке</w:t>
      </w:r>
    </w:p>
    <w:p w:rsidR="002E7067" w:rsidRDefault="002E7067" w:rsidP="002E7067">
      <w:pPr>
        <w:pStyle w:val="afa"/>
        <w:jc w:val="center"/>
        <w:rPr>
          <w:b/>
          <w:sz w:val="28"/>
          <w:szCs w:val="28"/>
        </w:rPr>
      </w:pPr>
    </w:p>
    <w:p w:rsidR="002E7067" w:rsidRDefault="002E7067" w:rsidP="002E7067">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2E7067" w:rsidRDefault="002E7067" w:rsidP="002E7067">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fa"/>
        <w:tabs>
          <w:tab w:val="left" w:pos="1080"/>
        </w:tabs>
        <w:ind w:firstLine="0"/>
        <w:rPr>
          <w:sz w:val="20"/>
          <w:szCs w:val="20"/>
        </w:rPr>
      </w:pPr>
    </w:p>
    <w:p w:rsidR="00110975" w:rsidRDefault="00110975" w:rsidP="00110975">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a"/>
        <w:tabs>
          <w:tab w:val="left" w:pos="1080"/>
        </w:tabs>
        <w:ind w:firstLine="0"/>
        <w:rPr>
          <w:sz w:val="20"/>
          <w:szCs w:val="20"/>
        </w:rPr>
      </w:pPr>
    </w:p>
    <w:p w:rsidR="00110975" w:rsidRPr="004A39BB" w:rsidRDefault="00110975" w:rsidP="00110975">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a"/>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fa"/>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2E7067" w:rsidRPr="00305BD2" w:rsidRDefault="002E7067" w:rsidP="002E7067">
      <w:pPr>
        <w:pStyle w:val="afa"/>
        <w:ind w:firstLine="0"/>
        <w:rPr>
          <w:b/>
          <w:sz w:val="28"/>
          <w:szCs w:val="28"/>
        </w:rPr>
      </w:pPr>
      <w:r w:rsidRPr="00305BD2">
        <w:rPr>
          <w:b/>
          <w:sz w:val="28"/>
          <w:szCs w:val="28"/>
        </w:rPr>
        <w:t xml:space="preserve">Представитель, </w:t>
      </w:r>
    </w:p>
    <w:p w:rsidR="002E7067" w:rsidRPr="007415F9" w:rsidRDefault="002E7067" w:rsidP="002E7067">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2E7067" w:rsidRPr="007415F9" w:rsidRDefault="002E7067" w:rsidP="002E7067">
      <w:pPr>
        <w:tabs>
          <w:tab w:val="left" w:pos="8640"/>
        </w:tabs>
        <w:jc w:val="center"/>
        <w:rPr>
          <w:i/>
        </w:rPr>
      </w:pPr>
      <w:r w:rsidRPr="007415F9">
        <w:rPr>
          <w:i/>
        </w:rPr>
        <w:t>(наименование претендента)</w:t>
      </w:r>
    </w:p>
    <w:p w:rsidR="002E7067" w:rsidRPr="00445DDD" w:rsidRDefault="002E7067" w:rsidP="002E7067">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E7067" w:rsidRPr="007415F9" w:rsidRDefault="002E7067" w:rsidP="002E7067">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10975" w:rsidRDefault="002E7067" w:rsidP="002E7067">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10975" w:rsidRDefault="00110975" w:rsidP="00110975">
      <w:pPr>
        <w:suppressAutoHyphens w:val="0"/>
        <w:spacing w:after="200" w:line="276" w:lineRule="auto"/>
        <w:rPr>
          <w:rFonts w:eastAsia="MS Mincho"/>
          <w:b/>
          <w:sz w:val="28"/>
          <w:szCs w:val="28"/>
        </w:rPr>
      </w:pPr>
      <w:r>
        <w:rPr>
          <w:b/>
          <w:sz w:val="28"/>
          <w:szCs w:val="28"/>
        </w:rPr>
        <w:br w:type="page"/>
      </w:r>
    </w:p>
    <w:p w:rsidR="00110975" w:rsidRDefault="00110975" w:rsidP="00110975">
      <w:pPr>
        <w:pStyle w:val="afa"/>
        <w:jc w:val="center"/>
        <w:rPr>
          <w:b/>
          <w:sz w:val="28"/>
          <w:szCs w:val="28"/>
        </w:rPr>
      </w:pPr>
      <w:r w:rsidRPr="000802B7">
        <w:rPr>
          <w:b/>
          <w:sz w:val="28"/>
          <w:szCs w:val="28"/>
        </w:rPr>
        <w:lastRenderedPageBreak/>
        <w:t>СВЕДЕНИЯ О ПРЕТЕНДЕНТЕ (для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6B4BA2">
      <w:pPr>
        <w:pStyle w:val="afa"/>
        <w:numPr>
          <w:ilvl w:val="2"/>
          <w:numId w:val="13"/>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10975" w:rsidRPr="000802B7" w:rsidRDefault="00110975" w:rsidP="00110975">
      <w:pPr>
        <w:pStyle w:val="afa"/>
        <w:ind w:left="709" w:firstLine="0"/>
        <w:jc w:val="left"/>
        <w:rPr>
          <w:sz w:val="28"/>
          <w:szCs w:val="28"/>
        </w:rPr>
      </w:pPr>
    </w:p>
    <w:p w:rsidR="00110975" w:rsidRDefault="00110975" w:rsidP="006B4BA2">
      <w:pPr>
        <w:pStyle w:val="afa"/>
        <w:numPr>
          <w:ilvl w:val="2"/>
          <w:numId w:val="13"/>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10975" w:rsidRPr="008F1253" w:rsidRDefault="00110975" w:rsidP="00110975">
      <w:pPr>
        <w:pStyle w:val="afa"/>
        <w:ind w:firstLine="0"/>
        <w:jc w:val="left"/>
        <w:rPr>
          <w:sz w:val="28"/>
          <w:szCs w:val="28"/>
        </w:rPr>
      </w:pPr>
    </w:p>
    <w:p w:rsidR="00110975" w:rsidRDefault="00110975" w:rsidP="006B4BA2">
      <w:pPr>
        <w:pStyle w:val="afa"/>
        <w:numPr>
          <w:ilvl w:val="2"/>
          <w:numId w:val="13"/>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10975" w:rsidRPr="008F1253" w:rsidRDefault="00110975" w:rsidP="00110975">
      <w:pPr>
        <w:pStyle w:val="afa"/>
        <w:ind w:firstLine="0"/>
        <w:jc w:val="left"/>
        <w:rPr>
          <w:sz w:val="28"/>
          <w:szCs w:val="28"/>
        </w:rPr>
      </w:pPr>
    </w:p>
    <w:p w:rsidR="00110975" w:rsidRDefault="00110975" w:rsidP="006B4BA2">
      <w:pPr>
        <w:pStyle w:val="afa"/>
        <w:numPr>
          <w:ilvl w:val="2"/>
          <w:numId w:val="13"/>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110975" w:rsidRPr="000802B7" w:rsidRDefault="00110975" w:rsidP="00110975">
      <w:pPr>
        <w:pStyle w:val="afa"/>
        <w:ind w:left="709" w:firstLine="0"/>
        <w:jc w:val="left"/>
        <w:rPr>
          <w:sz w:val="28"/>
          <w:szCs w:val="28"/>
        </w:rPr>
      </w:pPr>
    </w:p>
    <w:p w:rsidR="00110975" w:rsidRDefault="00110975" w:rsidP="006B4BA2">
      <w:pPr>
        <w:pStyle w:val="afa"/>
        <w:numPr>
          <w:ilvl w:val="2"/>
          <w:numId w:val="13"/>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6B4BA2">
      <w:pPr>
        <w:pStyle w:val="afa"/>
        <w:numPr>
          <w:ilvl w:val="2"/>
          <w:numId w:val="13"/>
        </w:numPr>
        <w:tabs>
          <w:tab w:val="clear" w:pos="2160"/>
        </w:tabs>
        <w:ind w:left="0" w:firstLine="709"/>
        <w:jc w:val="left"/>
        <w:rPr>
          <w:sz w:val="28"/>
          <w:szCs w:val="28"/>
        </w:rPr>
      </w:pPr>
      <w:r w:rsidRPr="000802B7">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6B4BA2">
      <w:pPr>
        <w:pStyle w:val="afa"/>
        <w:numPr>
          <w:ilvl w:val="2"/>
          <w:numId w:val="13"/>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10975" w:rsidRDefault="00110975" w:rsidP="00110975">
      <w:pPr>
        <w:pStyle w:val="aff7"/>
        <w:rPr>
          <w:sz w:val="28"/>
          <w:szCs w:val="28"/>
        </w:rPr>
      </w:pPr>
    </w:p>
    <w:p w:rsidR="00110975" w:rsidRDefault="00110975" w:rsidP="006B4BA2">
      <w:pPr>
        <w:pStyle w:val="afa"/>
        <w:numPr>
          <w:ilvl w:val="2"/>
          <w:numId w:val="13"/>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10975" w:rsidRDefault="00110975" w:rsidP="00110975">
      <w:pPr>
        <w:pStyle w:val="aff7"/>
        <w:rPr>
          <w:sz w:val="28"/>
          <w:szCs w:val="28"/>
        </w:rPr>
      </w:pPr>
    </w:p>
    <w:p w:rsidR="00110975" w:rsidRDefault="00110975" w:rsidP="00110975">
      <w:pPr>
        <w:pStyle w:val="afa"/>
        <w:ind w:left="709" w:firstLine="0"/>
        <w:jc w:val="left"/>
        <w:rPr>
          <w:sz w:val="28"/>
          <w:szCs w:val="28"/>
        </w:rPr>
      </w:pPr>
    </w:p>
    <w:p w:rsidR="00110975" w:rsidRDefault="00110975" w:rsidP="00110975">
      <w:pPr>
        <w:pStyle w:val="afa"/>
        <w:ind w:firstLine="0"/>
        <w:jc w:val="left"/>
        <w:rPr>
          <w:sz w:val="28"/>
          <w:szCs w:val="28"/>
        </w:rPr>
      </w:pPr>
    </w:p>
    <w:p w:rsidR="002E7067" w:rsidRPr="00305BD2" w:rsidRDefault="002E7067" w:rsidP="002E7067">
      <w:pPr>
        <w:pStyle w:val="afa"/>
        <w:ind w:firstLine="0"/>
        <w:rPr>
          <w:b/>
          <w:sz w:val="28"/>
          <w:szCs w:val="28"/>
        </w:rPr>
      </w:pPr>
      <w:r w:rsidRPr="00305BD2">
        <w:rPr>
          <w:b/>
          <w:sz w:val="28"/>
          <w:szCs w:val="28"/>
        </w:rPr>
        <w:t xml:space="preserve">Представитель, </w:t>
      </w:r>
    </w:p>
    <w:p w:rsidR="002E7067" w:rsidRPr="007415F9" w:rsidRDefault="002E7067" w:rsidP="002E7067">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2E7067" w:rsidRPr="007415F9" w:rsidRDefault="002E7067" w:rsidP="002E7067">
      <w:pPr>
        <w:tabs>
          <w:tab w:val="left" w:pos="8640"/>
        </w:tabs>
        <w:jc w:val="center"/>
        <w:rPr>
          <w:i/>
        </w:rPr>
      </w:pPr>
      <w:r w:rsidRPr="007415F9">
        <w:rPr>
          <w:i/>
        </w:rPr>
        <w:t>(наименование претендента)</w:t>
      </w:r>
    </w:p>
    <w:p w:rsidR="002E7067" w:rsidRPr="00445DDD" w:rsidRDefault="002E7067" w:rsidP="002E7067">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E7067" w:rsidRPr="007415F9" w:rsidRDefault="002E7067" w:rsidP="002E7067">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10975" w:rsidRDefault="002E7067" w:rsidP="002E7067">
      <w:pPr>
        <w:suppressAutoHyphens w:val="0"/>
        <w:rPr>
          <w:rFonts w:cs="Arial"/>
          <w:sz w:val="28"/>
          <w:szCs w:val="28"/>
        </w:rPr>
      </w:pPr>
      <w:r w:rsidRPr="00445DDD">
        <w:rPr>
          <w:sz w:val="28"/>
          <w:szCs w:val="28"/>
        </w:rPr>
        <w:t>"____" _________ 20</w:t>
      </w:r>
      <w:r>
        <w:rPr>
          <w:sz w:val="28"/>
          <w:szCs w:val="28"/>
        </w:rPr>
        <w:t>1__</w:t>
      </w:r>
      <w:r w:rsidRPr="00445DDD">
        <w:rPr>
          <w:sz w:val="28"/>
          <w:szCs w:val="28"/>
        </w:rPr>
        <w:t> г.</w:t>
      </w:r>
      <w:r w:rsidR="00110975">
        <w:rPr>
          <w:b/>
          <w:bCs/>
          <w:i/>
          <w:iCs/>
        </w:rPr>
        <w:br w:type="page"/>
      </w:r>
    </w:p>
    <w:p w:rsidR="002E7067" w:rsidRPr="00305BD2" w:rsidRDefault="002E7067" w:rsidP="002E7067">
      <w:pPr>
        <w:pStyle w:val="19"/>
        <w:ind w:firstLine="0"/>
        <w:jc w:val="right"/>
        <w:outlineLvl w:val="0"/>
        <w:rPr>
          <w:rFonts w:eastAsia="MS Mincho"/>
          <w:szCs w:val="28"/>
        </w:rPr>
      </w:pPr>
      <w:r w:rsidRPr="00305BD2">
        <w:rPr>
          <w:rFonts w:eastAsia="MS Mincho"/>
          <w:szCs w:val="28"/>
        </w:rPr>
        <w:lastRenderedPageBreak/>
        <w:t>Приложение № 3</w:t>
      </w:r>
    </w:p>
    <w:p w:rsidR="002E7067" w:rsidRPr="008F1253" w:rsidRDefault="002E7067" w:rsidP="002E7067">
      <w:pPr>
        <w:jc w:val="right"/>
        <w:rPr>
          <w:sz w:val="28"/>
          <w:szCs w:val="28"/>
        </w:rPr>
      </w:pPr>
      <w:r w:rsidRPr="008F1253">
        <w:rPr>
          <w:bCs/>
          <w:iCs/>
          <w:sz w:val="28"/>
          <w:szCs w:val="28"/>
        </w:rPr>
        <w:t>к документации о закупке</w:t>
      </w:r>
    </w:p>
    <w:p w:rsidR="002E7067" w:rsidRDefault="002E7067" w:rsidP="002E7067">
      <w:pPr>
        <w:pStyle w:val="afa"/>
        <w:ind w:firstLine="0"/>
        <w:rPr>
          <w:b/>
          <w:bCs/>
          <w:sz w:val="28"/>
          <w:szCs w:val="28"/>
        </w:rPr>
      </w:pPr>
    </w:p>
    <w:p w:rsidR="002E7067" w:rsidRDefault="002E7067" w:rsidP="002E7067">
      <w:pPr>
        <w:pStyle w:val="afa"/>
        <w:ind w:firstLine="0"/>
        <w:rPr>
          <w:b/>
          <w:bCs/>
          <w:sz w:val="28"/>
          <w:szCs w:val="28"/>
        </w:rPr>
      </w:pPr>
    </w:p>
    <w:p w:rsidR="002E7067" w:rsidRPr="00305BD2" w:rsidRDefault="002E7067" w:rsidP="002E7067">
      <w:pPr>
        <w:pStyle w:val="afa"/>
        <w:ind w:firstLine="0"/>
        <w:jc w:val="center"/>
        <w:outlineLvl w:val="1"/>
        <w:rPr>
          <w:b/>
          <w:sz w:val="28"/>
          <w:szCs w:val="28"/>
        </w:rPr>
      </w:pPr>
      <w:r w:rsidRPr="00305BD2">
        <w:rPr>
          <w:b/>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xml:space="preserve">№ </w:t>
      </w:r>
      <w:proofErr w:type="gramStart"/>
      <w:r w:rsidR="00134C04">
        <w:rPr>
          <w:sz w:val="28"/>
          <w:szCs w:val="28"/>
        </w:rPr>
        <w:t>ОК</w:t>
      </w:r>
      <w:proofErr w:type="gramEnd"/>
      <w:r w:rsidR="004774CF">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850A7C" w:rsidRPr="008F1253" w:rsidRDefault="000954FB" w:rsidP="00850A7C">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9639" w:type="dxa"/>
        <w:tblLayout w:type="fixed"/>
        <w:tblLook w:val="0000" w:firstRow="0" w:lastRow="0" w:firstColumn="0" w:lastColumn="0" w:noHBand="0" w:noVBand="0"/>
      </w:tblPr>
      <w:tblGrid>
        <w:gridCol w:w="4220"/>
        <w:gridCol w:w="1274"/>
        <w:gridCol w:w="2412"/>
        <w:gridCol w:w="1733"/>
      </w:tblGrid>
      <w:tr w:rsidR="00D16A43" w:rsidRPr="00384CDC" w:rsidTr="008422E4">
        <w:trPr>
          <w:trHeight w:val="1721"/>
        </w:trPr>
        <w:tc>
          <w:tcPr>
            <w:tcW w:w="2189" w:type="pct"/>
            <w:tcBorders>
              <w:top w:val="single" w:sz="4" w:space="0" w:color="auto"/>
              <w:left w:val="single" w:sz="4" w:space="0" w:color="auto"/>
              <w:bottom w:val="single" w:sz="4" w:space="0" w:color="auto"/>
              <w:right w:val="single" w:sz="4" w:space="0" w:color="auto"/>
            </w:tcBorders>
            <w:vAlign w:val="center"/>
          </w:tcPr>
          <w:p w:rsidR="00D16A43" w:rsidRPr="00BD4A3C" w:rsidRDefault="00D16A43" w:rsidP="00021AD5">
            <w:pPr>
              <w:jc w:val="center"/>
              <w:rPr>
                <w:sz w:val="22"/>
                <w:szCs w:val="22"/>
              </w:rPr>
            </w:pPr>
            <w:r w:rsidRPr="00BD4A3C">
              <w:rPr>
                <w:sz w:val="22"/>
                <w:szCs w:val="22"/>
              </w:rPr>
              <w:t>Наименование услуг</w:t>
            </w:r>
          </w:p>
          <w:p w:rsidR="00D16A43" w:rsidRPr="00BD4A3C" w:rsidRDefault="00DB006B" w:rsidP="00021AD5">
            <w:pPr>
              <w:jc w:val="center"/>
              <w:rPr>
                <w:sz w:val="22"/>
                <w:szCs w:val="22"/>
              </w:rPr>
            </w:pPr>
            <w:r w:rsidRPr="00BD4A3C">
              <w:rPr>
                <w:sz w:val="22"/>
                <w:szCs w:val="22"/>
              </w:rPr>
              <w:t>(блока Услуг)</w:t>
            </w:r>
          </w:p>
        </w:tc>
        <w:tc>
          <w:tcPr>
            <w:tcW w:w="661" w:type="pct"/>
            <w:tcBorders>
              <w:top w:val="single" w:sz="4" w:space="0" w:color="auto"/>
              <w:left w:val="single" w:sz="4" w:space="0" w:color="auto"/>
              <w:bottom w:val="single" w:sz="4" w:space="0" w:color="auto"/>
              <w:right w:val="single" w:sz="4" w:space="0" w:color="auto"/>
            </w:tcBorders>
            <w:vAlign w:val="center"/>
          </w:tcPr>
          <w:p w:rsidR="00D16A43" w:rsidRPr="00BD4A3C" w:rsidRDefault="00310007" w:rsidP="00021AD5">
            <w:pPr>
              <w:jc w:val="center"/>
              <w:rPr>
                <w:sz w:val="22"/>
                <w:szCs w:val="22"/>
              </w:rPr>
            </w:pPr>
            <w:r w:rsidRPr="00BD4A3C">
              <w:rPr>
                <w:sz w:val="22"/>
                <w:szCs w:val="22"/>
              </w:rPr>
              <w:t>Стоимость Услуг</w:t>
            </w:r>
          </w:p>
          <w:p w:rsidR="00DB006B" w:rsidRPr="00BD4A3C" w:rsidRDefault="00DB006B" w:rsidP="00021AD5">
            <w:pPr>
              <w:jc w:val="center"/>
              <w:rPr>
                <w:sz w:val="22"/>
                <w:szCs w:val="22"/>
              </w:rPr>
            </w:pPr>
            <w:r w:rsidRPr="00BD4A3C">
              <w:rPr>
                <w:sz w:val="22"/>
                <w:szCs w:val="22"/>
              </w:rPr>
              <w:t>(блока Услуг)</w:t>
            </w:r>
            <w:r w:rsidR="00FD07ED">
              <w:rPr>
                <w:sz w:val="22"/>
                <w:szCs w:val="22"/>
              </w:rPr>
              <w:t>, руб. без НДС</w:t>
            </w:r>
          </w:p>
          <w:p w:rsidR="00D16A43" w:rsidRPr="00BD4A3C" w:rsidRDefault="00D16A43" w:rsidP="00021AD5">
            <w:pPr>
              <w:jc w:val="center"/>
              <w:rPr>
                <w:sz w:val="22"/>
                <w:szCs w:val="22"/>
              </w:rPr>
            </w:pPr>
          </w:p>
        </w:tc>
        <w:tc>
          <w:tcPr>
            <w:tcW w:w="1251" w:type="pct"/>
            <w:tcBorders>
              <w:top w:val="single" w:sz="4" w:space="0" w:color="auto"/>
              <w:left w:val="single" w:sz="4" w:space="0" w:color="auto"/>
              <w:bottom w:val="single" w:sz="4" w:space="0" w:color="auto"/>
              <w:right w:val="single" w:sz="4" w:space="0" w:color="auto"/>
            </w:tcBorders>
            <w:vAlign w:val="center"/>
          </w:tcPr>
          <w:p w:rsidR="00D16A43" w:rsidRPr="00BD4A3C" w:rsidRDefault="00D16A43" w:rsidP="00021AD5">
            <w:pPr>
              <w:jc w:val="center"/>
              <w:rPr>
                <w:sz w:val="22"/>
                <w:szCs w:val="22"/>
              </w:rPr>
            </w:pPr>
            <w:r w:rsidRPr="00BD4A3C">
              <w:rPr>
                <w:sz w:val="22"/>
                <w:szCs w:val="22"/>
              </w:rPr>
              <w:t>Условия и порядок расчетов за поставку товаров, работ, услуг (указывается значение в процентах от цены договора и срок перечисления аванса)</w:t>
            </w:r>
          </w:p>
        </w:tc>
        <w:tc>
          <w:tcPr>
            <w:tcW w:w="899" w:type="pct"/>
            <w:tcBorders>
              <w:top w:val="single" w:sz="4" w:space="0" w:color="auto"/>
              <w:left w:val="single" w:sz="4" w:space="0" w:color="auto"/>
              <w:bottom w:val="single" w:sz="4" w:space="0" w:color="auto"/>
              <w:right w:val="single" w:sz="4" w:space="0" w:color="auto"/>
            </w:tcBorders>
            <w:vAlign w:val="center"/>
          </w:tcPr>
          <w:p w:rsidR="00D16A43" w:rsidRPr="00BD4A3C" w:rsidRDefault="00D16A43" w:rsidP="008F0EBF">
            <w:pPr>
              <w:jc w:val="center"/>
              <w:rPr>
                <w:sz w:val="22"/>
                <w:szCs w:val="22"/>
              </w:rPr>
            </w:pPr>
            <w:r w:rsidRPr="00BD4A3C">
              <w:rPr>
                <w:sz w:val="22"/>
                <w:szCs w:val="22"/>
              </w:rPr>
              <w:t>Срок оказания услуг</w:t>
            </w:r>
            <w:r w:rsidR="00DB006B" w:rsidRPr="00BD4A3C">
              <w:rPr>
                <w:sz w:val="22"/>
                <w:szCs w:val="22"/>
              </w:rPr>
              <w:t xml:space="preserve"> (блока Услуг) </w:t>
            </w:r>
            <w:r w:rsidR="00F4322D" w:rsidRPr="003559F5">
              <w:rPr>
                <w:sz w:val="22"/>
                <w:szCs w:val="22"/>
              </w:rPr>
              <w:t>с даты предоставления Заказчиком  необходимой для оказания услуг Исполнителем информации</w:t>
            </w:r>
            <w:r w:rsidR="00F4322D" w:rsidRPr="00BD4A3C" w:rsidDel="00F4322D">
              <w:rPr>
                <w:sz w:val="22"/>
                <w:szCs w:val="22"/>
              </w:rPr>
              <w:t xml:space="preserve"> </w:t>
            </w:r>
            <w:r w:rsidR="008F0EBF" w:rsidRPr="008F0EBF">
              <w:rPr>
                <w:sz w:val="22"/>
                <w:szCs w:val="22"/>
              </w:rPr>
              <w:t>/ окончания юридической проверки</w:t>
            </w:r>
            <w:r w:rsidRPr="008F0EBF">
              <w:rPr>
                <w:sz w:val="22"/>
                <w:szCs w:val="22"/>
              </w:rPr>
              <w:t>, в календ</w:t>
            </w:r>
            <w:proofErr w:type="gramStart"/>
            <w:r w:rsidRPr="008F0EBF">
              <w:rPr>
                <w:sz w:val="22"/>
                <w:szCs w:val="22"/>
              </w:rPr>
              <w:t>.</w:t>
            </w:r>
            <w:proofErr w:type="gramEnd"/>
            <w:r w:rsidRPr="008F0EBF">
              <w:rPr>
                <w:sz w:val="22"/>
                <w:szCs w:val="22"/>
              </w:rPr>
              <w:t xml:space="preserve"> </w:t>
            </w:r>
            <w:proofErr w:type="gramStart"/>
            <w:r w:rsidR="00DB006B" w:rsidRPr="00C92698">
              <w:rPr>
                <w:sz w:val="22"/>
                <w:szCs w:val="22"/>
              </w:rPr>
              <w:t>д</w:t>
            </w:r>
            <w:proofErr w:type="gramEnd"/>
            <w:r w:rsidR="00DB006B" w:rsidRPr="00C92698">
              <w:rPr>
                <w:sz w:val="22"/>
                <w:szCs w:val="22"/>
              </w:rPr>
              <w:t>нях</w:t>
            </w:r>
            <w:r w:rsidR="00DB006B" w:rsidRPr="00BD4A3C">
              <w:rPr>
                <w:sz w:val="22"/>
                <w:szCs w:val="22"/>
              </w:rPr>
              <w:t xml:space="preserve"> </w:t>
            </w:r>
          </w:p>
        </w:tc>
      </w:tr>
      <w:tr w:rsidR="00D16A43" w:rsidRPr="00384CDC" w:rsidTr="008422E4">
        <w:trPr>
          <w:trHeight w:val="255"/>
        </w:trPr>
        <w:tc>
          <w:tcPr>
            <w:tcW w:w="2189" w:type="pct"/>
            <w:tcBorders>
              <w:top w:val="single" w:sz="4" w:space="0" w:color="auto"/>
              <w:left w:val="single" w:sz="4" w:space="0" w:color="auto"/>
              <w:bottom w:val="single" w:sz="4" w:space="0" w:color="auto"/>
              <w:right w:val="single" w:sz="4" w:space="0" w:color="auto"/>
            </w:tcBorders>
            <w:noWrap/>
            <w:vAlign w:val="bottom"/>
          </w:tcPr>
          <w:p w:rsidR="00D16A43" w:rsidRPr="00384CDC" w:rsidRDefault="00D16A43" w:rsidP="00BF6892">
            <w:pPr>
              <w:jc w:val="center"/>
            </w:pPr>
            <w:r>
              <w:t>1</w:t>
            </w:r>
          </w:p>
        </w:tc>
        <w:tc>
          <w:tcPr>
            <w:tcW w:w="661" w:type="pct"/>
            <w:tcBorders>
              <w:top w:val="single" w:sz="4" w:space="0" w:color="auto"/>
              <w:left w:val="nil"/>
              <w:bottom w:val="single" w:sz="4" w:space="0" w:color="auto"/>
              <w:right w:val="single" w:sz="4" w:space="0" w:color="auto"/>
            </w:tcBorders>
          </w:tcPr>
          <w:p w:rsidR="00D16A43" w:rsidRPr="00384CDC" w:rsidRDefault="00D16A43" w:rsidP="00BF6892">
            <w:pPr>
              <w:jc w:val="center"/>
            </w:pPr>
            <w:r>
              <w:t>2</w:t>
            </w:r>
          </w:p>
        </w:tc>
        <w:tc>
          <w:tcPr>
            <w:tcW w:w="1251" w:type="pct"/>
            <w:tcBorders>
              <w:top w:val="single" w:sz="4" w:space="0" w:color="auto"/>
              <w:left w:val="single" w:sz="4" w:space="0" w:color="auto"/>
              <w:bottom w:val="single" w:sz="4" w:space="0" w:color="auto"/>
              <w:right w:val="single" w:sz="4" w:space="0" w:color="auto"/>
            </w:tcBorders>
            <w:noWrap/>
            <w:vAlign w:val="bottom"/>
          </w:tcPr>
          <w:p w:rsidR="00D16A43" w:rsidRPr="00384CDC" w:rsidRDefault="00D16A43" w:rsidP="00BF6892">
            <w:pPr>
              <w:jc w:val="center"/>
            </w:pPr>
            <w:r>
              <w:t>3</w:t>
            </w:r>
          </w:p>
        </w:tc>
        <w:tc>
          <w:tcPr>
            <w:tcW w:w="899" w:type="pct"/>
            <w:tcBorders>
              <w:top w:val="single" w:sz="4" w:space="0" w:color="auto"/>
              <w:left w:val="single" w:sz="4" w:space="0" w:color="auto"/>
              <w:bottom w:val="single" w:sz="4" w:space="0" w:color="auto"/>
              <w:right w:val="single" w:sz="4" w:space="0" w:color="auto"/>
            </w:tcBorders>
            <w:noWrap/>
            <w:vAlign w:val="bottom"/>
          </w:tcPr>
          <w:p w:rsidR="00D16A43" w:rsidRPr="00384CDC" w:rsidRDefault="00D16A43" w:rsidP="00BF6892">
            <w:pPr>
              <w:jc w:val="center"/>
            </w:pPr>
            <w:r>
              <w:t>4</w:t>
            </w:r>
          </w:p>
        </w:tc>
      </w:tr>
      <w:tr w:rsidR="00133028" w:rsidRPr="00384CDC" w:rsidTr="008422E4">
        <w:trPr>
          <w:trHeight w:val="315"/>
        </w:trPr>
        <w:tc>
          <w:tcPr>
            <w:tcW w:w="2189" w:type="pct"/>
            <w:tcBorders>
              <w:top w:val="single" w:sz="4" w:space="0" w:color="auto"/>
              <w:left w:val="single" w:sz="4" w:space="0" w:color="auto"/>
              <w:bottom w:val="single" w:sz="4" w:space="0" w:color="auto"/>
              <w:right w:val="single" w:sz="4" w:space="0" w:color="auto"/>
            </w:tcBorders>
            <w:noWrap/>
            <w:vAlign w:val="bottom"/>
          </w:tcPr>
          <w:p w:rsidR="00133028" w:rsidRPr="00BD4A3C" w:rsidRDefault="00133028" w:rsidP="00032618">
            <w:pPr>
              <w:jc w:val="both"/>
              <w:rPr>
                <w:sz w:val="22"/>
                <w:szCs w:val="22"/>
              </w:rPr>
            </w:pPr>
            <w:r w:rsidRPr="00BD4A3C">
              <w:rPr>
                <w:sz w:val="22"/>
                <w:szCs w:val="22"/>
              </w:rPr>
              <w:t>Оказание услуг по финансовой и налоговой проверке Группы компаний</w:t>
            </w:r>
          </w:p>
        </w:tc>
        <w:tc>
          <w:tcPr>
            <w:tcW w:w="661" w:type="pct"/>
            <w:tcBorders>
              <w:top w:val="single" w:sz="4" w:space="0" w:color="auto"/>
              <w:left w:val="nil"/>
              <w:bottom w:val="single" w:sz="4" w:space="0" w:color="auto"/>
              <w:right w:val="single" w:sz="4" w:space="0" w:color="auto"/>
            </w:tcBorders>
          </w:tcPr>
          <w:p w:rsidR="00133028" w:rsidRPr="00384CDC" w:rsidRDefault="00133028" w:rsidP="00BF6892">
            <w:pPr>
              <w:jc w:val="center"/>
            </w:pPr>
          </w:p>
        </w:tc>
        <w:tc>
          <w:tcPr>
            <w:tcW w:w="1251" w:type="pct"/>
            <w:vMerge w:val="restart"/>
            <w:tcBorders>
              <w:top w:val="single" w:sz="4" w:space="0" w:color="auto"/>
              <w:left w:val="single" w:sz="4" w:space="0" w:color="auto"/>
              <w:right w:val="single" w:sz="4" w:space="0" w:color="auto"/>
            </w:tcBorders>
            <w:noWrap/>
            <w:vAlign w:val="bottom"/>
          </w:tcPr>
          <w:p w:rsidR="00133028" w:rsidRPr="00384CDC" w:rsidRDefault="00133028" w:rsidP="00BF6892">
            <w:pPr>
              <w:jc w:val="center"/>
            </w:pPr>
          </w:p>
        </w:tc>
        <w:tc>
          <w:tcPr>
            <w:tcW w:w="899" w:type="pct"/>
            <w:tcBorders>
              <w:top w:val="single" w:sz="4" w:space="0" w:color="auto"/>
              <w:left w:val="single" w:sz="4" w:space="0" w:color="auto"/>
              <w:bottom w:val="single" w:sz="4" w:space="0" w:color="auto"/>
              <w:right w:val="single" w:sz="4" w:space="0" w:color="auto"/>
            </w:tcBorders>
            <w:noWrap/>
            <w:vAlign w:val="bottom"/>
          </w:tcPr>
          <w:p w:rsidR="00133028" w:rsidRPr="00384CDC" w:rsidRDefault="00133028" w:rsidP="00BF6892">
            <w:pPr>
              <w:jc w:val="center"/>
            </w:pPr>
          </w:p>
        </w:tc>
      </w:tr>
      <w:tr w:rsidR="00133028" w:rsidRPr="00384CDC" w:rsidTr="008422E4">
        <w:trPr>
          <w:trHeight w:val="315"/>
        </w:trPr>
        <w:tc>
          <w:tcPr>
            <w:tcW w:w="2189" w:type="pct"/>
            <w:tcBorders>
              <w:top w:val="single" w:sz="4" w:space="0" w:color="auto"/>
              <w:left w:val="single" w:sz="4" w:space="0" w:color="auto"/>
              <w:bottom w:val="single" w:sz="4" w:space="0" w:color="auto"/>
              <w:right w:val="single" w:sz="4" w:space="0" w:color="auto"/>
            </w:tcBorders>
            <w:noWrap/>
            <w:vAlign w:val="bottom"/>
          </w:tcPr>
          <w:p w:rsidR="00133028" w:rsidRPr="00BD4A3C" w:rsidRDefault="00133028" w:rsidP="00032618">
            <w:pPr>
              <w:jc w:val="both"/>
              <w:rPr>
                <w:sz w:val="22"/>
                <w:szCs w:val="22"/>
              </w:rPr>
            </w:pPr>
            <w:r w:rsidRPr="00BD4A3C">
              <w:rPr>
                <w:sz w:val="22"/>
                <w:szCs w:val="22"/>
              </w:rPr>
              <w:t>Оказание услуг по юридической проверке Группы компаний</w:t>
            </w:r>
          </w:p>
        </w:tc>
        <w:tc>
          <w:tcPr>
            <w:tcW w:w="661" w:type="pct"/>
            <w:tcBorders>
              <w:top w:val="single" w:sz="4" w:space="0" w:color="auto"/>
              <w:left w:val="nil"/>
              <w:bottom w:val="single" w:sz="4" w:space="0" w:color="auto"/>
              <w:right w:val="single" w:sz="4" w:space="0" w:color="auto"/>
            </w:tcBorders>
          </w:tcPr>
          <w:p w:rsidR="00133028" w:rsidRPr="00384CDC" w:rsidRDefault="00133028" w:rsidP="00BF6892">
            <w:pPr>
              <w:jc w:val="center"/>
            </w:pPr>
          </w:p>
        </w:tc>
        <w:tc>
          <w:tcPr>
            <w:tcW w:w="1251" w:type="pct"/>
            <w:vMerge/>
            <w:tcBorders>
              <w:left w:val="single" w:sz="4" w:space="0" w:color="auto"/>
              <w:right w:val="single" w:sz="4" w:space="0" w:color="auto"/>
            </w:tcBorders>
            <w:noWrap/>
            <w:vAlign w:val="bottom"/>
          </w:tcPr>
          <w:p w:rsidR="00133028" w:rsidRPr="00384CDC" w:rsidRDefault="00133028" w:rsidP="00BF6892">
            <w:pPr>
              <w:jc w:val="center"/>
            </w:pPr>
          </w:p>
        </w:tc>
        <w:tc>
          <w:tcPr>
            <w:tcW w:w="899" w:type="pct"/>
            <w:tcBorders>
              <w:top w:val="single" w:sz="4" w:space="0" w:color="auto"/>
              <w:left w:val="single" w:sz="4" w:space="0" w:color="auto"/>
              <w:bottom w:val="single" w:sz="4" w:space="0" w:color="auto"/>
              <w:right w:val="single" w:sz="4" w:space="0" w:color="auto"/>
            </w:tcBorders>
            <w:noWrap/>
            <w:vAlign w:val="bottom"/>
          </w:tcPr>
          <w:p w:rsidR="00133028" w:rsidRPr="00384CDC" w:rsidRDefault="00133028" w:rsidP="00BF6892">
            <w:pPr>
              <w:jc w:val="center"/>
            </w:pPr>
          </w:p>
        </w:tc>
      </w:tr>
      <w:tr w:rsidR="00133028" w:rsidRPr="00384CDC" w:rsidTr="008422E4">
        <w:trPr>
          <w:trHeight w:val="315"/>
        </w:trPr>
        <w:tc>
          <w:tcPr>
            <w:tcW w:w="2189" w:type="pct"/>
            <w:tcBorders>
              <w:top w:val="single" w:sz="4" w:space="0" w:color="auto"/>
              <w:left w:val="single" w:sz="4" w:space="0" w:color="auto"/>
              <w:bottom w:val="single" w:sz="4" w:space="0" w:color="auto"/>
              <w:right w:val="single" w:sz="4" w:space="0" w:color="auto"/>
            </w:tcBorders>
            <w:noWrap/>
            <w:vAlign w:val="bottom"/>
          </w:tcPr>
          <w:p w:rsidR="00133028" w:rsidRPr="00BD4A3C" w:rsidRDefault="00133028" w:rsidP="008F0EBF">
            <w:pPr>
              <w:jc w:val="both"/>
              <w:rPr>
                <w:sz w:val="22"/>
                <w:szCs w:val="22"/>
              </w:rPr>
            </w:pPr>
            <w:r w:rsidRPr="00BD4A3C">
              <w:rPr>
                <w:sz w:val="22"/>
                <w:szCs w:val="22"/>
              </w:rPr>
              <w:t>Оказани</w:t>
            </w:r>
            <w:r w:rsidR="008F0EBF">
              <w:rPr>
                <w:sz w:val="22"/>
                <w:szCs w:val="22"/>
              </w:rPr>
              <w:t>е</w:t>
            </w:r>
            <w:r w:rsidRPr="00BD4A3C">
              <w:rPr>
                <w:sz w:val="22"/>
                <w:szCs w:val="22"/>
              </w:rPr>
              <w:t xml:space="preserve"> услуг по проведению </w:t>
            </w:r>
            <w:proofErr w:type="gramStart"/>
            <w:r w:rsidRPr="00BD4A3C">
              <w:rPr>
                <w:sz w:val="22"/>
                <w:szCs w:val="22"/>
              </w:rPr>
              <w:t xml:space="preserve">оценки  </w:t>
            </w:r>
            <w:r w:rsidR="008F0EBF">
              <w:rPr>
                <w:sz w:val="22"/>
                <w:szCs w:val="22"/>
              </w:rPr>
              <w:t xml:space="preserve">рыночной стоимости </w:t>
            </w:r>
            <w:r w:rsidRPr="00BD4A3C">
              <w:rPr>
                <w:sz w:val="22"/>
                <w:szCs w:val="22"/>
              </w:rPr>
              <w:t>пакета акций/доли</w:t>
            </w:r>
            <w:proofErr w:type="gramEnd"/>
            <w:r w:rsidRPr="00BD4A3C">
              <w:rPr>
                <w:sz w:val="22"/>
                <w:szCs w:val="22"/>
              </w:rPr>
              <w:t xml:space="preserve"> в уставном капитале Целевой компании</w:t>
            </w:r>
          </w:p>
        </w:tc>
        <w:tc>
          <w:tcPr>
            <w:tcW w:w="661" w:type="pct"/>
            <w:tcBorders>
              <w:top w:val="single" w:sz="4" w:space="0" w:color="auto"/>
              <w:left w:val="nil"/>
              <w:bottom w:val="single" w:sz="4" w:space="0" w:color="auto"/>
              <w:right w:val="single" w:sz="4" w:space="0" w:color="auto"/>
            </w:tcBorders>
          </w:tcPr>
          <w:p w:rsidR="00133028" w:rsidRPr="00384CDC" w:rsidRDefault="00133028" w:rsidP="00BF6892">
            <w:pPr>
              <w:jc w:val="center"/>
            </w:pPr>
          </w:p>
        </w:tc>
        <w:tc>
          <w:tcPr>
            <w:tcW w:w="1251" w:type="pct"/>
            <w:vMerge/>
            <w:tcBorders>
              <w:left w:val="single" w:sz="4" w:space="0" w:color="auto"/>
              <w:right w:val="single" w:sz="4" w:space="0" w:color="auto"/>
            </w:tcBorders>
            <w:noWrap/>
            <w:vAlign w:val="bottom"/>
          </w:tcPr>
          <w:p w:rsidR="00133028" w:rsidRPr="00384CDC" w:rsidRDefault="00133028" w:rsidP="00BF6892">
            <w:pPr>
              <w:jc w:val="center"/>
            </w:pPr>
          </w:p>
        </w:tc>
        <w:tc>
          <w:tcPr>
            <w:tcW w:w="899" w:type="pct"/>
            <w:tcBorders>
              <w:top w:val="single" w:sz="4" w:space="0" w:color="auto"/>
              <w:left w:val="single" w:sz="4" w:space="0" w:color="auto"/>
              <w:bottom w:val="single" w:sz="4" w:space="0" w:color="auto"/>
              <w:right w:val="single" w:sz="4" w:space="0" w:color="auto"/>
            </w:tcBorders>
            <w:noWrap/>
            <w:vAlign w:val="bottom"/>
          </w:tcPr>
          <w:p w:rsidR="00133028" w:rsidRPr="00384CDC" w:rsidRDefault="00133028" w:rsidP="00BF6892">
            <w:pPr>
              <w:jc w:val="center"/>
            </w:pPr>
          </w:p>
        </w:tc>
      </w:tr>
      <w:tr w:rsidR="00133028" w:rsidRPr="00384CDC" w:rsidTr="008422E4">
        <w:trPr>
          <w:trHeight w:val="1021"/>
        </w:trPr>
        <w:tc>
          <w:tcPr>
            <w:tcW w:w="2189" w:type="pct"/>
            <w:tcBorders>
              <w:top w:val="single" w:sz="4" w:space="0" w:color="auto"/>
              <w:left w:val="single" w:sz="4" w:space="0" w:color="auto"/>
              <w:bottom w:val="single" w:sz="4" w:space="0" w:color="auto"/>
              <w:right w:val="single" w:sz="4" w:space="0" w:color="auto"/>
            </w:tcBorders>
            <w:noWrap/>
            <w:vAlign w:val="bottom"/>
          </w:tcPr>
          <w:p w:rsidR="00133028" w:rsidRPr="00BD4A3C" w:rsidRDefault="00133028" w:rsidP="008F0EBF">
            <w:pPr>
              <w:jc w:val="both"/>
              <w:rPr>
                <w:sz w:val="22"/>
                <w:szCs w:val="22"/>
              </w:rPr>
            </w:pPr>
            <w:r w:rsidRPr="00BD4A3C">
              <w:rPr>
                <w:sz w:val="22"/>
                <w:szCs w:val="22"/>
              </w:rPr>
              <w:t>Оказани</w:t>
            </w:r>
            <w:r w:rsidR="008F0EBF">
              <w:rPr>
                <w:sz w:val="22"/>
                <w:szCs w:val="22"/>
              </w:rPr>
              <w:t>е</w:t>
            </w:r>
            <w:r w:rsidRPr="00BD4A3C">
              <w:rPr>
                <w:sz w:val="22"/>
                <w:szCs w:val="22"/>
              </w:rPr>
              <w:t xml:space="preserve"> услуг по разработке финансовой модели и бизнес-плана развития Группы компаний</w:t>
            </w:r>
          </w:p>
        </w:tc>
        <w:tc>
          <w:tcPr>
            <w:tcW w:w="661" w:type="pct"/>
            <w:tcBorders>
              <w:top w:val="single" w:sz="4" w:space="0" w:color="auto"/>
              <w:left w:val="nil"/>
              <w:bottom w:val="single" w:sz="4" w:space="0" w:color="auto"/>
              <w:right w:val="single" w:sz="4" w:space="0" w:color="auto"/>
            </w:tcBorders>
          </w:tcPr>
          <w:p w:rsidR="00133028" w:rsidRPr="00384CDC" w:rsidRDefault="00133028" w:rsidP="00BF6892">
            <w:pPr>
              <w:jc w:val="center"/>
            </w:pPr>
          </w:p>
        </w:tc>
        <w:tc>
          <w:tcPr>
            <w:tcW w:w="1251" w:type="pct"/>
            <w:vMerge/>
            <w:tcBorders>
              <w:left w:val="single" w:sz="4" w:space="0" w:color="auto"/>
              <w:right w:val="single" w:sz="4" w:space="0" w:color="auto"/>
            </w:tcBorders>
            <w:noWrap/>
            <w:vAlign w:val="bottom"/>
          </w:tcPr>
          <w:p w:rsidR="00133028" w:rsidRPr="00384CDC" w:rsidRDefault="00133028" w:rsidP="00BF6892">
            <w:pPr>
              <w:jc w:val="center"/>
            </w:pPr>
          </w:p>
        </w:tc>
        <w:tc>
          <w:tcPr>
            <w:tcW w:w="899" w:type="pct"/>
            <w:tcBorders>
              <w:top w:val="single" w:sz="4" w:space="0" w:color="auto"/>
              <w:left w:val="single" w:sz="4" w:space="0" w:color="auto"/>
              <w:bottom w:val="single" w:sz="4" w:space="0" w:color="auto"/>
              <w:right w:val="single" w:sz="4" w:space="0" w:color="auto"/>
            </w:tcBorders>
            <w:noWrap/>
            <w:vAlign w:val="bottom"/>
          </w:tcPr>
          <w:p w:rsidR="00133028" w:rsidRPr="00384CDC" w:rsidRDefault="00133028" w:rsidP="00BF6892">
            <w:pPr>
              <w:jc w:val="center"/>
            </w:pPr>
          </w:p>
        </w:tc>
      </w:tr>
      <w:tr w:rsidR="00133028" w:rsidRPr="00384CDC" w:rsidTr="008422E4">
        <w:trPr>
          <w:trHeight w:val="315"/>
        </w:trPr>
        <w:tc>
          <w:tcPr>
            <w:tcW w:w="2189" w:type="pct"/>
            <w:tcBorders>
              <w:top w:val="single" w:sz="4" w:space="0" w:color="auto"/>
              <w:left w:val="single" w:sz="4" w:space="0" w:color="auto"/>
              <w:bottom w:val="single" w:sz="4" w:space="0" w:color="auto"/>
              <w:right w:val="single" w:sz="4" w:space="0" w:color="auto"/>
            </w:tcBorders>
            <w:noWrap/>
            <w:vAlign w:val="bottom"/>
          </w:tcPr>
          <w:p w:rsidR="00133028" w:rsidRPr="00BD4A3C" w:rsidRDefault="003E6FF5" w:rsidP="008F0EBF">
            <w:pPr>
              <w:jc w:val="both"/>
              <w:rPr>
                <w:sz w:val="22"/>
                <w:szCs w:val="22"/>
              </w:rPr>
            </w:pPr>
            <w:r>
              <w:rPr>
                <w:sz w:val="22"/>
                <w:szCs w:val="22"/>
              </w:rPr>
              <w:t>О</w:t>
            </w:r>
            <w:r w:rsidRPr="00C17D7F">
              <w:rPr>
                <w:sz w:val="22"/>
                <w:szCs w:val="22"/>
              </w:rPr>
              <w:t>казани</w:t>
            </w:r>
            <w:r w:rsidR="008F0EBF">
              <w:rPr>
                <w:sz w:val="22"/>
                <w:szCs w:val="22"/>
              </w:rPr>
              <w:t>е</w:t>
            </w:r>
            <w:r w:rsidRPr="00C17D7F">
              <w:rPr>
                <w:sz w:val="22"/>
                <w:szCs w:val="22"/>
              </w:rPr>
              <w:t xml:space="preserve"> услуг по юридической поддержке в процессе обсуждения сделки по приобретению пакета акций/доли в уставном капитале компании на основании результатов работы, проведенной в ходе проведения Проверок, разработки финансовой модели, бизнес-плана развития Группы компаний, проведения </w:t>
            </w:r>
            <w:proofErr w:type="gramStart"/>
            <w:r w:rsidRPr="00C17D7F">
              <w:rPr>
                <w:sz w:val="22"/>
                <w:szCs w:val="22"/>
              </w:rPr>
              <w:t>оценки рыночной стоимости пакета акций/ доли</w:t>
            </w:r>
            <w:proofErr w:type="gramEnd"/>
            <w:r w:rsidRPr="00C17D7F">
              <w:rPr>
                <w:sz w:val="22"/>
                <w:szCs w:val="22"/>
              </w:rPr>
              <w:t xml:space="preserve"> в уставном капитале Целевой компании</w:t>
            </w:r>
          </w:p>
        </w:tc>
        <w:tc>
          <w:tcPr>
            <w:tcW w:w="661" w:type="pct"/>
            <w:tcBorders>
              <w:top w:val="single" w:sz="4" w:space="0" w:color="auto"/>
              <w:left w:val="nil"/>
              <w:bottom w:val="single" w:sz="4" w:space="0" w:color="auto"/>
              <w:right w:val="single" w:sz="4" w:space="0" w:color="auto"/>
            </w:tcBorders>
          </w:tcPr>
          <w:p w:rsidR="00133028" w:rsidRPr="00384CDC" w:rsidRDefault="00133028" w:rsidP="00BF6892">
            <w:pPr>
              <w:jc w:val="center"/>
            </w:pPr>
          </w:p>
        </w:tc>
        <w:tc>
          <w:tcPr>
            <w:tcW w:w="1251" w:type="pct"/>
            <w:vMerge/>
            <w:tcBorders>
              <w:left w:val="single" w:sz="4" w:space="0" w:color="auto"/>
              <w:bottom w:val="single" w:sz="4" w:space="0" w:color="auto"/>
              <w:right w:val="single" w:sz="4" w:space="0" w:color="auto"/>
            </w:tcBorders>
            <w:noWrap/>
            <w:vAlign w:val="bottom"/>
          </w:tcPr>
          <w:p w:rsidR="00133028" w:rsidRPr="00384CDC" w:rsidRDefault="00133028" w:rsidP="00BF6892">
            <w:pPr>
              <w:jc w:val="center"/>
            </w:pPr>
          </w:p>
        </w:tc>
        <w:tc>
          <w:tcPr>
            <w:tcW w:w="899" w:type="pct"/>
            <w:tcBorders>
              <w:top w:val="single" w:sz="4" w:space="0" w:color="auto"/>
              <w:left w:val="single" w:sz="4" w:space="0" w:color="auto"/>
              <w:bottom w:val="single" w:sz="4" w:space="0" w:color="auto"/>
              <w:right w:val="single" w:sz="4" w:space="0" w:color="auto"/>
            </w:tcBorders>
            <w:noWrap/>
            <w:vAlign w:val="bottom"/>
          </w:tcPr>
          <w:p w:rsidR="00133028" w:rsidRPr="00384CDC" w:rsidRDefault="00133028" w:rsidP="00BF6892">
            <w:pPr>
              <w:jc w:val="center"/>
            </w:pPr>
          </w:p>
        </w:tc>
      </w:tr>
      <w:tr w:rsidR="00D16A43" w:rsidRPr="00384CDC" w:rsidTr="008422E4">
        <w:trPr>
          <w:trHeight w:val="315"/>
        </w:trPr>
        <w:tc>
          <w:tcPr>
            <w:tcW w:w="2189" w:type="pct"/>
            <w:tcBorders>
              <w:top w:val="single" w:sz="4" w:space="0" w:color="auto"/>
              <w:left w:val="single" w:sz="4" w:space="0" w:color="auto"/>
              <w:bottom w:val="single" w:sz="4" w:space="0" w:color="auto"/>
              <w:right w:val="single" w:sz="4" w:space="0" w:color="auto"/>
            </w:tcBorders>
            <w:noWrap/>
            <w:vAlign w:val="bottom"/>
          </w:tcPr>
          <w:p w:rsidR="00D16A43" w:rsidRDefault="00D16A43" w:rsidP="00D16A43">
            <w:pPr>
              <w:jc w:val="center"/>
            </w:pPr>
            <w:r>
              <w:t>ИТОГО:</w:t>
            </w:r>
          </w:p>
        </w:tc>
        <w:tc>
          <w:tcPr>
            <w:tcW w:w="661" w:type="pct"/>
            <w:tcBorders>
              <w:top w:val="single" w:sz="4" w:space="0" w:color="auto"/>
              <w:left w:val="nil"/>
              <w:bottom w:val="single" w:sz="4" w:space="0" w:color="auto"/>
              <w:right w:val="single" w:sz="4" w:space="0" w:color="auto"/>
            </w:tcBorders>
          </w:tcPr>
          <w:p w:rsidR="00D16A43" w:rsidRPr="00384CDC" w:rsidRDefault="00D16A43" w:rsidP="00BF6892">
            <w:pPr>
              <w:jc w:val="center"/>
            </w:pPr>
          </w:p>
        </w:tc>
        <w:tc>
          <w:tcPr>
            <w:tcW w:w="1251" w:type="pct"/>
            <w:tcBorders>
              <w:top w:val="single" w:sz="4" w:space="0" w:color="auto"/>
              <w:left w:val="single" w:sz="4" w:space="0" w:color="auto"/>
              <w:bottom w:val="single" w:sz="4" w:space="0" w:color="auto"/>
              <w:right w:val="single" w:sz="4" w:space="0" w:color="auto"/>
            </w:tcBorders>
            <w:noWrap/>
            <w:vAlign w:val="bottom"/>
          </w:tcPr>
          <w:p w:rsidR="00D16A43" w:rsidRPr="00384CDC" w:rsidRDefault="00D16A43" w:rsidP="00BF6892">
            <w:pPr>
              <w:jc w:val="center"/>
            </w:pPr>
          </w:p>
        </w:tc>
        <w:tc>
          <w:tcPr>
            <w:tcW w:w="899" w:type="pct"/>
            <w:tcBorders>
              <w:top w:val="single" w:sz="4" w:space="0" w:color="auto"/>
              <w:left w:val="single" w:sz="4" w:space="0" w:color="auto"/>
              <w:bottom w:val="single" w:sz="4" w:space="0" w:color="auto"/>
              <w:right w:val="single" w:sz="4" w:space="0" w:color="auto"/>
            </w:tcBorders>
            <w:noWrap/>
            <w:vAlign w:val="bottom"/>
          </w:tcPr>
          <w:p w:rsidR="00D16A43" w:rsidRPr="00384CDC" w:rsidRDefault="00D16A43" w:rsidP="00BF6892">
            <w:pPr>
              <w:jc w:val="center"/>
            </w:pPr>
          </w:p>
        </w:tc>
      </w:tr>
    </w:tbl>
    <w:p w:rsidR="004C6F91" w:rsidRDefault="004C6F91" w:rsidP="0018682A">
      <w:pPr>
        <w:ind w:firstLine="567"/>
        <w:jc w:val="both"/>
        <w:rPr>
          <w:b/>
          <w:sz w:val="28"/>
          <w:szCs w:val="28"/>
          <w:highlight w:val="cyan"/>
        </w:rPr>
      </w:pPr>
    </w:p>
    <w:p w:rsidR="00D16A43" w:rsidRDefault="006A6E7D" w:rsidP="00307AD3">
      <w:pPr>
        <w:pStyle w:val="afd"/>
        <w:jc w:val="both"/>
        <w:rPr>
          <w:szCs w:val="28"/>
        </w:rPr>
      </w:pPr>
      <w:r>
        <w:rPr>
          <w:szCs w:val="28"/>
        </w:rPr>
        <w:lastRenderedPageBreak/>
        <w:t xml:space="preserve">1. </w:t>
      </w:r>
      <w:proofErr w:type="gramStart"/>
      <w:r>
        <w:rPr>
          <w:szCs w:val="28"/>
        </w:rPr>
        <w:t xml:space="preserve">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sidR="00877615">
        <w:rPr>
          <w:i/>
          <w:sz w:val="24"/>
          <w:szCs w:val="24"/>
        </w:rPr>
        <w:t xml:space="preserve"> </w:t>
      </w:r>
      <w:r>
        <w:rPr>
          <w:i/>
          <w:sz w:val="24"/>
          <w:szCs w:val="24"/>
        </w:rPr>
        <w:t>оказанием</w:t>
      </w:r>
      <w:r w:rsidRPr="00721D0D">
        <w:rPr>
          <w:i/>
          <w:sz w:val="24"/>
          <w:szCs w:val="24"/>
        </w:rPr>
        <w:t xml:space="preserve"> </w:t>
      </w:r>
      <w:r w:rsidRPr="00D16A43">
        <w:rPr>
          <w:i/>
          <w:sz w:val="24"/>
          <w:szCs w:val="24"/>
        </w:rPr>
        <w:t>услуг)</w:t>
      </w:r>
      <w:r w:rsidRPr="00D16A43">
        <w:rPr>
          <w:szCs w:val="28"/>
        </w:rPr>
        <w:t xml:space="preserve">, учитывает стоимость всех </w:t>
      </w:r>
      <w:r w:rsidR="00D16A43" w:rsidRPr="00D16A43">
        <w:rPr>
          <w:szCs w:val="28"/>
        </w:rPr>
        <w:t>налогов (кроме НДС), стоимости материалов, затрат, связанных с доставкой на объект, иных расходов, связанных с оказанием</w:t>
      </w:r>
      <w:r w:rsidR="00D16A43" w:rsidRPr="00DF5B00">
        <w:rPr>
          <w:szCs w:val="28"/>
        </w:rPr>
        <w:t xml:space="preserve"> услуг</w:t>
      </w:r>
      <w:r w:rsidR="00D16A43">
        <w:rPr>
          <w:szCs w:val="28"/>
        </w:rPr>
        <w:t xml:space="preserve">, </w:t>
      </w:r>
      <w:r w:rsidR="00D16A43" w:rsidRPr="00FB5AE6">
        <w:rPr>
          <w:szCs w:val="28"/>
        </w:rPr>
        <w:t>в том числе, но не исключая, на оплату персонала и коммунальных платежей, на транспорт, связь и почтовые отправления, печать и копирование документов, командировки</w:t>
      </w:r>
      <w:r w:rsidR="008F0EBF">
        <w:rPr>
          <w:szCs w:val="28"/>
        </w:rPr>
        <w:t>.</w:t>
      </w:r>
      <w:proofErr w:type="gramEnd"/>
    </w:p>
    <w:p w:rsidR="00307AD3" w:rsidRDefault="006A6E7D" w:rsidP="00307AD3">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Pr="00307AD3" w:rsidRDefault="006A6E7D" w:rsidP="00307AD3">
      <w:pPr>
        <w:pStyle w:val="afd"/>
        <w:jc w:val="both"/>
        <w:rPr>
          <w:szCs w:val="28"/>
        </w:rP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w:t>
      </w:r>
      <w:r w:rsidR="00D16A43">
        <w:rPr>
          <w:i/>
          <w:sz w:val="24"/>
          <w:szCs w:val="24"/>
        </w:rPr>
        <w:t>12</w:t>
      </w:r>
      <w:r w:rsidRPr="00721D0D">
        <w:rPr>
          <w:i/>
          <w:sz w:val="24"/>
          <w:szCs w:val="24"/>
        </w:rPr>
        <w:t>0 (</w:t>
      </w:r>
      <w:r w:rsidR="00D16A43">
        <w:rPr>
          <w:i/>
          <w:sz w:val="24"/>
          <w:szCs w:val="24"/>
        </w:rPr>
        <w:t>ста двадцати</w:t>
      </w:r>
      <w:r w:rsidRPr="00721D0D">
        <w:rPr>
          <w:i/>
          <w:sz w:val="24"/>
          <w:szCs w:val="24"/>
        </w:rPr>
        <w:t>) календарных дней</w:t>
      </w:r>
      <w:r w:rsidR="00D963B6" w:rsidRPr="00D963B6">
        <w:rPr>
          <w:sz w:val="24"/>
          <w:szCs w:val="24"/>
        </w:rPr>
        <w:t>)</w:t>
      </w:r>
      <w:r w:rsidRPr="00D963B6">
        <w:rPr>
          <w:sz w:val="24"/>
          <w:szCs w:val="24"/>
        </w:rPr>
        <w:t xml:space="preserve"> </w:t>
      </w:r>
      <w:proofErr w:type="gramStart"/>
      <w:r w:rsidR="00A95C94" w:rsidRPr="00D963B6">
        <w:rPr>
          <w:szCs w:val="28"/>
        </w:rPr>
        <w:t>с даты</w:t>
      </w:r>
      <w:r w:rsidR="00C21D57" w:rsidRPr="00C21D57">
        <w:t xml:space="preserve"> </w:t>
      </w:r>
      <w:r w:rsidR="00C21D57">
        <w:t>окончания</w:t>
      </w:r>
      <w:proofErr w:type="gramEnd"/>
      <w:r w:rsidR="00C21D57">
        <w:t xml:space="preserve">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E818F2"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4F489F" w:rsidRDefault="004F489F" w:rsidP="002E7067">
      <w:pPr>
        <w:pStyle w:val="afa"/>
        <w:ind w:firstLine="0"/>
        <w:rPr>
          <w:b/>
          <w:sz w:val="28"/>
          <w:szCs w:val="28"/>
        </w:rPr>
      </w:pPr>
    </w:p>
    <w:p w:rsidR="004F489F" w:rsidRDefault="004F489F" w:rsidP="002E7067">
      <w:pPr>
        <w:pStyle w:val="afa"/>
        <w:ind w:firstLine="0"/>
        <w:rPr>
          <w:b/>
          <w:sz w:val="28"/>
          <w:szCs w:val="28"/>
        </w:rPr>
      </w:pPr>
    </w:p>
    <w:p w:rsidR="002E7067" w:rsidRPr="00305BD2" w:rsidRDefault="002E7067" w:rsidP="002E7067">
      <w:pPr>
        <w:pStyle w:val="afa"/>
        <w:ind w:firstLine="0"/>
        <w:rPr>
          <w:b/>
          <w:sz w:val="28"/>
          <w:szCs w:val="28"/>
        </w:rPr>
      </w:pPr>
      <w:r w:rsidRPr="00305BD2">
        <w:rPr>
          <w:b/>
          <w:sz w:val="28"/>
          <w:szCs w:val="28"/>
        </w:rPr>
        <w:t xml:space="preserve">Представитель, </w:t>
      </w:r>
    </w:p>
    <w:p w:rsidR="002E7067" w:rsidRPr="007415F9" w:rsidRDefault="002E7067" w:rsidP="002E7067">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2E7067" w:rsidRPr="007415F9" w:rsidRDefault="002E7067" w:rsidP="002E7067">
      <w:pPr>
        <w:tabs>
          <w:tab w:val="left" w:pos="8640"/>
        </w:tabs>
        <w:jc w:val="center"/>
        <w:rPr>
          <w:i/>
        </w:rPr>
      </w:pPr>
      <w:r w:rsidRPr="007415F9">
        <w:rPr>
          <w:i/>
        </w:rPr>
        <w:t>(наименование претендента)</w:t>
      </w:r>
    </w:p>
    <w:p w:rsidR="002E7067" w:rsidRPr="00445DDD" w:rsidRDefault="002E7067" w:rsidP="002E7067">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E7067" w:rsidRPr="007415F9" w:rsidRDefault="002E7067" w:rsidP="002E7067">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2E7067" w:rsidRDefault="002E7067" w:rsidP="002E7067">
      <w:pPr>
        <w:jc w:val="right"/>
        <w:rPr>
          <w:sz w:val="28"/>
          <w:szCs w:val="28"/>
        </w:rPr>
      </w:pPr>
      <w:r w:rsidRPr="00445DDD">
        <w:rPr>
          <w:sz w:val="28"/>
          <w:szCs w:val="28"/>
        </w:rPr>
        <w:t>"____" _________ 20</w:t>
      </w:r>
      <w:r>
        <w:rPr>
          <w:sz w:val="28"/>
          <w:szCs w:val="28"/>
        </w:rPr>
        <w:t>1__</w:t>
      </w:r>
      <w:r w:rsidRPr="00445DDD">
        <w:rPr>
          <w:sz w:val="28"/>
          <w:szCs w:val="28"/>
        </w:rPr>
        <w:t> г.</w:t>
      </w:r>
    </w:p>
    <w:p w:rsidR="002E7067" w:rsidRDefault="002E7067">
      <w:pPr>
        <w:suppressAutoHyphens w:val="0"/>
        <w:rPr>
          <w:sz w:val="28"/>
          <w:szCs w:val="28"/>
        </w:rPr>
      </w:pPr>
      <w:r>
        <w:rPr>
          <w:sz w:val="28"/>
          <w:szCs w:val="28"/>
        </w:rPr>
        <w:br w:type="page"/>
      </w:r>
    </w:p>
    <w:p w:rsidR="002E7067" w:rsidRPr="00305BD2" w:rsidRDefault="002E7067" w:rsidP="00FD07ED">
      <w:pPr>
        <w:pStyle w:val="19"/>
        <w:ind w:firstLine="0"/>
        <w:jc w:val="right"/>
        <w:outlineLvl w:val="0"/>
        <w:rPr>
          <w:rFonts w:eastAsia="MS Mincho"/>
          <w:szCs w:val="28"/>
        </w:rPr>
      </w:pPr>
      <w:r w:rsidRPr="00305BD2">
        <w:rPr>
          <w:rFonts w:eastAsia="MS Mincho"/>
          <w:szCs w:val="28"/>
        </w:rPr>
        <w:lastRenderedPageBreak/>
        <w:t>Приложение № 4</w:t>
      </w:r>
    </w:p>
    <w:p w:rsidR="002E7067" w:rsidRPr="003D485E" w:rsidRDefault="002E7067" w:rsidP="006B4BA2">
      <w:pPr>
        <w:keepNext/>
        <w:numPr>
          <w:ilvl w:val="0"/>
          <w:numId w:val="7"/>
        </w:numPr>
        <w:tabs>
          <w:tab w:val="clear" w:pos="432"/>
        </w:tabs>
        <w:ind w:left="0" w:firstLine="0"/>
        <w:jc w:val="right"/>
        <w:rPr>
          <w:rFonts w:cs="Arial"/>
          <w:bCs/>
          <w:i/>
          <w:iCs/>
          <w:sz w:val="28"/>
          <w:szCs w:val="28"/>
        </w:rPr>
      </w:pPr>
      <w:r w:rsidRPr="003D485E">
        <w:rPr>
          <w:bCs/>
          <w:sz w:val="28"/>
          <w:szCs w:val="28"/>
        </w:rPr>
        <w:t>к документации о закупке</w:t>
      </w:r>
    </w:p>
    <w:p w:rsidR="002E7067" w:rsidRPr="003D485E" w:rsidRDefault="002E7067" w:rsidP="00FD07ED">
      <w:pPr>
        <w:rPr>
          <w:rFonts w:eastAsia="MS Mincho"/>
          <w:sz w:val="28"/>
          <w:szCs w:val="28"/>
        </w:rPr>
      </w:pPr>
    </w:p>
    <w:p w:rsidR="002E7067" w:rsidRPr="00305BD2" w:rsidRDefault="002E7067" w:rsidP="00FD07ED">
      <w:pPr>
        <w:pStyle w:val="afa"/>
        <w:ind w:firstLine="0"/>
        <w:jc w:val="center"/>
        <w:outlineLvl w:val="1"/>
        <w:rPr>
          <w:b/>
          <w:sz w:val="28"/>
          <w:szCs w:val="28"/>
        </w:rPr>
      </w:pPr>
      <w:r w:rsidRPr="00305BD2">
        <w:rPr>
          <w:b/>
          <w:sz w:val="28"/>
          <w:szCs w:val="28"/>
        </w:rPr>
        <w:t>Сведения об опыте выполнения работ, оказания услуг, поставки товаров</w:t>
      </w:r>
    </w:p>
    <w:p w:rsidR="002E7067" w:rsidRPr="003D485E" w:rsidRDefault="002E7067" w:rsidP="00FD07ED">
      <w:pPr>
        <w:jc w:val="center"/>
        <w:rPr>
          <w:b/>
          <w:bCs/>
          <w:sz w:val="28"/>
          <w:szCs w:val="28"/>
        </w:rPr>
      </w:pPr>
      <w:r w:rsidRPr="003D485E">
        <w:rPr>
          <w:b/>
          <w:bCs/>
          <w:sz w:val="28"/>
          <w:szCs w:val="28"/>
        </w:rPr>
        <w:t xml:space="preserve">по предмету Открытого конкурса № ___________, </w:t>
      </w:r>
      <w:proofErr w:type="gramStart"/>
      <w:r w:rsidRPr="003D485E">
        <w:rPr>
          <w:b/>
          <w:bCs/>
          <w:sz w:val="28"/>
          <w:szCs w:val="28"/>
        </w:rPr>
        <w:t>выполненных</w:t>
      </w:r>
      <w:proofErr w:type="gramEnd"/>
      <w:r w:rsidRPr="003D485E">
        <w:rPr>
          <w:b/>
          <w:bCs/>
          <w:sz w:val="28"/>
          <w:szCs w:val="28"/>
        </w:rPr>
        <w:t>, оказанных, поставленных ____________________________________________.</w:t>
      </w:r>
    </w:p>
    <w:p w:rsidR="002E7067" w:rsidRDefault="002E7067" w:rsidP="002E7067">
      <w:pPr>
        <w:jc w:val="center"/>
        <w:rPr>
          <w:i/>
        </w:rPr>
      </w:pPr>
      <w:r w:rsidRPr="003D485E">
        <w:rPr>
          <w:i/>
        </w:rPr>
        <w:t xml:space="preserve">                                                           (наименование претендента)</w:t>
      </w:r>
    </w:p>
    <w:p w:rsidR="002E7067" w:rsidRPr="003D485E" w:rsidRDefault="002E7067" w:rsidP="002E7067">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429"/>
        <w:gridCol w:w="2665"/>
        <w:gridCol w:w="1735"/>
        <w:gridCol w:w="3129"/>
        <w:gridCol w:w="111"/>
        <w:gridCol w:w="111"/>
      </w:tblGrid>
      <w:tr w:rsidR="00F940BE" w:rsidRPr="003D485E" w:rsidTr="00814F46">
        <w:trPr>
          <w:gridAfter w:val="1"/>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940BE" w:rsidRPr="003D485E" w:rsidRDefault="00F940BE" w:rsidP="003D485E">
            <w:pPr>
              <w:jc w:val="center"/>
            </w:pPr>
            <w:r w:rsidRPr="003D485E">
              <w:t>№№</w:t>
            </w:r>
          </w:p>
        </w:tc>
        <w:tc>
          <w:tcPr>
            <w:tcW w:w="0" w:type="auto"/>
            <w:tcBorders>
              <w:top w:val="single" w:sz="4" w:space="0" w:color="auto"/>
              <w:left w:val="single" w:sz="4" w:space="0" w:color="auto"/>
              <w:bottom w:val="single" w:sz="4" w:space="0" w:color="auto"/>
              <w:right w:val="single" w:sz="4" w:space="0" w:color="auto"/>
            </w:tcBorders>
            <w:vAlign w:val="center"/>
          </w:tcPr>
          <w:p w:rsidR="00F940BE" w:rsidRPr="003D485E" w:rsidRDefault="00F940BE" w:rsidP="003D485E">
            <w:pPr>
              <w:jc w:val="center"/>
            </w:pPr>
            <w:r w:rsidRPr="003D485E">
              <w:t>Дата и номер договора</w:t>
            </w:r>
            <w:r w:rsidRPr="003D485E">
              <w:rPr>
                <w:vertAlign w:val="superscript"/>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F940BE" w:rsidRPr="003D485E" w:rsidRDefault="00F940BE" w:rsidP="00FD07ED">
            <w:pPr>
              <w:jc w:val="center"/>
            </w:pPr>
            <w:r w:rsidRPr="003D485E">
              <w:t xml:space="preserve">Предмет договора </w:t>
            </w:r>
          </w:p>
        </w:tc>
        <w:tc>
          <w:tcPr>
            <w:tcW w:w="1735" w:type="dxa"/>
            <w:tcBorders>
              <w:top w:val="single" w:sz="4" w:space="0" w:color="auto"/>
              <w:left w:val="single" w:sz="4" w:space="0" w:color="auto"/>
              <w:bottom w:val="single" w:sz="4" w:space="0" w:color="auto"/>
              <w:right w:val="single" w:sz="4" w:space="0" w:color="auto"/>
            </w:tcBorders>
            <w:vAlign w:val="center"/>
          </w:tcPr>
          <w:p w:rsidR="00F940BE" w:rsidRPr="003D485E" w:rsidRDefault="00F940BE" w:rsidP="003D485E">
            <w:pPr>
              <w:jc w:val="center"/>
            </w:pPr>
            <w:r w:rsidRPr="003D485E">
              <w:t xml:space="preserve"> Наименование контрагента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F940BE" w:rsidRPr="003D485E" w:rsidRDefault="00F940BE" w:rsidP="00C92698">
            <w:pPr>
              <w:jc w:val="center"/>
            </w:pPr>
            <w:r>
              <w:t>С</w:t>
            </w:r>
            <w:r w:rsidRPr="003D485E">
              <w:t>тоимост</w:t>
            </w:r>
            <w:r>
              <w:t>ь</w:t>
            </w:r>
            <w:r w:rsidRPr="003D485E">
              <w:t xml:space="preserve"> оказанных услуг по договору, без учета НДС, руб.</w:t>
            </w:r>
            <w:r>
              <w:rPr>
                <w:rStyle w:val="af7"/>
              </w:rPr>
              <w:footnoteReference w:id="4"/>
            </w:r>
            <w:r w:rsidR="00C92698">
              <w:t>/величина активов оцениваемой компании</w:t>
            </w:r>
            <w:r w:rsidR="00C92698">
              <w:rPr>
                <w:rStyle w:val="af7"/>
              </w:rPr>
              <w:footnoteReference w:id="5"/>
            </w:r>
          </w:p>
        </w:tc>
      </w:tr>
      <w:tr w:rsidR="00F940BE" w:rsidRPr="003D485E" w:rsidTr="00814F46">
        <w:trPr>
          <w:gridAfter w:val="1"/>
          <w:trHeight w:val="274"/>
        </w:trPr>
        <w:tc>
          <w:tcPr>
            <w:tcW w:w="0" w:type="auto"/>
            <w:tcBorders>
              <w:top w:val="single" w:sz="4" w:space="0" w:color="auto"/>
              <w:left w:val="single" w:sz="4" w:space="0" w:color="auto"/>
              <w:bottom w:val="single" w:sz="4" w:space="0" w:color="auto"/>
              <w:right w:val="single" w:sz="4" w:space="0" w:color="auto"/>
            </w:tcBorders>
          </w:tcPr>
          <w:p w:rsidR="00F940BE" w:rsidRPr="003D485E" w:rsidRDefault="00F940BE" w:rsidP="003D485E">
            <w:r w:rsidRPr="003D485E">
              <w:t>1.</w:t>
            </w:r>
          </w:p>
        </w:tc>
        <w:tc>
          <w:tcPr>
            <w:tcW w:w="0" w:type="auto"/>
            <w:tcBorders>
              <w:top w:val="single" w:sz="4" w:space="0" w:color="auto"/>
              <w:left w:val="single" w:sz="4" w:space="0" w:color="auto"/>
              <w:bottom w:val="single" w:sz="4" w:space="0" w:color="auto"/>
              <w:right w:val="single" w:sz="4" w:space="0" w:color="auto"/>
            </w:tcBorders>
            <w:vAlign w:val="center"/>
          </w:tcPr>
          <w:p w:rsidR="00F940BE" w:rsidRPr="003D485E" w:rsidRDefault="00F940BE" w:rsidP="003D485E">
            <w:pPr>
              <w:jc w:val="center"/>
            </w:pPr>
          </w:p>
        </w:tc>
        <w:tc>
          <w:tcPr>
            <w:tcW w:w="2665" w:type="dxa"/>
            <w:tcBorders>
              <w:top w:val="single" w:sz="4" w:space="0" w:color="auto"/>
              <w:left w:val="single" w:sz="4" w:space="0" w:color="auto"/>
              <w:bottom w:val="single" w:sz="4" w:space="0" w:color="auto"/>
              <w:right w:val="single" w:sz="4" w:space="0" w:color="auto"/>
            </w:tcBorders>
          </w:tcPr>
          <w:p w:rsidR="00F940BE" w:rsidRPr="003D485E" w:rsidRDefault="00F940BE" w:rsidP="003D485E"/>
        </w:tc>
        <w:tc>
          <w:tcPr>
            <w:tcW w:w="1735" w:type="dxa"/>
            <w:tcBorders>
              <w:top w:val="single" w:sz="4" w:space="0" w:color="auto"/>
              <w:left w:val="single" w:sz="4" w:space="0" w:color="auto"/>
              <w:bottom w:val="single" w:sz="4" w:space="0" w:color="auto"/>
              <w:right w:val="single" w:sz="4" w:space="0" w:color="auto"/>
            </w:tcBorders>
          </w:tcPr>
          <w:p w:rsidR="00F940BE" w:rsidRPr="003D485E" w:rsidRDefault="00F940BE" w:rsidP="003D485E"/>
        </w:tc>
        <w:tc>
          <w:tcPr>
            <w:tcW w:w="0" w:type="auto"/>
            <w:gridSpan w:val="2"/>
            <w:tcBorders>
              <w:top w:val="single" w:sz="4" w:space="0" w:color="auto"/>
              <w:left w:val="single" w:sz="4" w:space="0" w:color="auto"/>
              <w:bottom w:val="single" w:sz="4" w:space="0" w:color="auto"/>
              <w:right w:val="single" w:sz="4" w:space="0" w:color="auto"/>
            </w:tcBorders>
          </w:tcPr>
          <w:p w:rsidR="00F940BE" w:rsidRPr="003D485E" w:rsidRDefault="00F940BE" w:rsidP="003D485E"/>
        </w:tc>
      </w:tr>
      <w:tr w:rsidR="00F940BE" w:rsidRPr="003D485E" w:rsidTr="00814F46">
        <w:trPr>
          <w:gridAfter w:val="1"/>
          <w:trHeight w:val="262"/>
        </w:trPr>
        <w:tc>
          <w:tcPr>
            <w:tcW w:w="0" w:type="auto"/>
            <w:tcBorders>
              <w:top w:val="single" w:sz="4" w:space="0" w:color="auto"/>
              <w:left w:val="single" w:sz="4" w:space="0" w:color="auto"/>
              <w:bottom w:val="single" w:sz="4" w:space="0" w:color="auto"/>
              <w:right w:val="single" w:sz="4" w:space="0" w:color="auto"/>
            </w:tcBorders>
          </w:tcPr>
          <w:p w:rsidR="00F940BE" w:rsidRPr="003D485E" w:rsidRDefault="00F940BE" w:rsidP="003D485E">
            <w:r w:rsidRPr="003D485E">
              <w:t>2.</w:t>
            </w:r>
          </w:p>
        </w:tc>
        <w:tc>
          <w:tcPr>
            <w:tcW w:w="0" w:type="auto"/>
            <w:tcBorders>
              <w:top w:val="single" w:sz="4" w:space="0" w:color="auto"/>
              <w:left w:val="single" w:sz="4" w:space="0" w:color="auto"/>
              <w:bottom w:val="single" w:sz="4" w:space="0" w:color="auto"/>
              <w:right w:val="single" w:sz="4" w:space="0" w:color="auto"/>
            </w:tcBorders>
            <w:vAlign w:val="center"/>
          </w:tcPr>
          <w:p w:rsidR="00F940BE" w:rsidRPr="003D485E" w:rsidRDefault="00F940BE" w:rsidP="003D485E">
            <w:pPr>
              <w:jc w:val="center"/>
            </w:pPr>
          </w:p>
        </w:tc>
        <w:tc>
          <w:tcPr>
            <w:tcW w:w="2665" w:type="dxa"/>
            <w:tcBorders>
              <w:top w:val="single" w:sz="4" w:space="0" w:color="auto"/>
              <w:left w:val="single" w:sz="4" w:space="0" w:color="auto"/>
              <w:bottom w:val="single" w:sz="4" w:space="0" w:color="auto"/>
              <w:right w:val="single" w:sz="4" w:space="0" w:color="auto"/>
            </w:tcBorders>
          </w:tcPr>
          <w:p w:rsidR="00F940BE" w:rsidRPr="003D485E" w:rsidRDefault="00F940BE" w:rsidP="003D485E"/>
        </w:tc>
        <w:tc>
          <w:tcPr>
            <w:tcW w:w="1735" w:type="dxa"/>
            <w:tcBorders>
              <w:top w:val="single" w:sz="4" w:space="0" w:color="auto"/>
              <w:left w:val="single" w:sz="4" w:space="0" w:color="auto"/>
              <w:bottom w:val="single" w:sz="4" w:space="0" w:color="auto"/>
              <w:right w:val="single" w:sz="4" w:space="0" w:color="auto"/>
            </w:tcBorders>
          </w:tcPr>
          <w:p w:rsidR="00F940BE" w:rsidRPr="003D485E" w:rsidRDefault="00F940BE" w:rsidP="003D485E"/>
        </w:tc>
        <w:tc>
          <w:tcPr>
            <w:tcW w:w="0" w:type="auto"/>
            <w:gridSpan w:val="2"/>
            <w:tcBorders>
              <w:top w:val="single" w:sz="4" w:space="0" w:color="auto"/>
              <w:left w:val="single" w:sz="4" w:space="0" w:color="auto"/>
              <w:bottom w:val="single" w:sz="4" w:space="0" w:color="auto"/>
              <w:right w:val="single" w:sz="4" w:space="0" w:color="auto"/>
            </w:tcBorders>
          </w:tcPr>
          <w:p w:rsidR="00F940BE" w:rsidRPr="003D485E" w:rsidRDefault="00F940BE" w:rsidP="003D485E"/>
        </w:tc>
      </w:tr>
      <w:tr w:rsidR="003D485E" w:rsidRPr="003D485E" w:rsidTr="00814F46">
        <w:trPr>
          <w:trHeight w:val="207"/>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gridSpan w:val="3"/>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Итого:</w:t>
            </w:r>
          </w:p>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gridSpan w:val="2"/>
            <w:tcBorders>
              <w:top w:val="single" w:sz="4" w:space="0" w:color="auto"/>
              <w:left w:val="single" w:sz="4" w:space="0" w:color="auto"/>
              <w:bottom w:val="single" w:sz="4" w:space="0" w:color="auto"/>
              <w:right w:val="single" w:sz="4" w:space="0" w:color="auto"/>
            </w:tcBorders>
          </w:tcPr>
          <w:p w:rsidR="003D485E" w:rsidRPr="003D485E" w:rsidRDefault="003D485E" w:rsidP="003D485E"/>
        </w:tc>
      </w:tr>
    </w:tbl>
    <w:p w:rsidR="003D485E" w:rsidRPr="003D485E" w:rsidRDefault="003D485E" w:rsidP="003D485E">
      <w:pPr>
        <w:jc w:val="center"/>
      </w:pPr>
    </w:p>
    <w:p w:rsidR="003D485E" w:rsidRPr="003D485E" w:rsidRDefault="003D485E" w:rsidP="003D485E">
      <w:r w:rsidRPr="003D485E">
        <w:t>Приложение: 1. копи</w:t>
      </w:r>
      <w:r w:rsidR="006941EB">
        <w:t>и</w:t>
      </w:r>
      <w:r w:rsidRPr="003D485E">
        <w:t xml:space="preserve"> договор</w:t>
      </w:r>
      <w:r w:rsidR="006941EB">
        <w:t>ов</w:t>
      </w:r>
      <w:r w:rsidRPr="003D485E">
        <w:t xml:space="preserve"> на ____ листах.</w:t>
      </w:r>
    </w:p>
    <w:p w:rsidR="00C92698" w:rsidRDefault="003D485E" w:rsidP="003D485E">
      <w:r w:rsidRPr="003D485E">
        <w:tab/>
      </w:r>
      <w:r w:rsidRPr="003D485E">
        <w:tab/>
      </w:r>
      <w:r w:rsidRPr="003D485E">
        <w:tab/>
        <w:t xml:space="preserve">    2. копи</w:t>
      </w:r>
      <w:r w:rsidR="006941EB">
        <w:t>и</w:t>
      </w:r>
      <w:r w:rsidRPr="003D485E">
        <w:t xml:space="preserve"> акт</w:t>
      </w:r>
      <w:r w:rsidR="006941EB">
        <w:t>ов</w:t>
      </w:r>
      <w:r w:rsidRPr="003D485E">
        <w:t xml:space="preserve"> на </w:t>
      </w:r>
      <w:r w:rsidRPr="003D485E">
        <w:tab/>
        <w:t>____ листах.</w:t>
      </w:r>
    </w:p>
    <w:p w:rsidR="00C92698" w:rsidRPr="003D485E" w:rsidRDefault="00C92698" w:rsidP="00C92698">
      <w:pPr>
        <w:ind w:left="1418"/>
      </w:pPr>
      <w:r>
        <w:t xml:space="preserve">3. копии документов, подтверждающих величину активов оцениваемой компании </w:t>
      </w:r>
      <w:r w:rsidRPr="003D485E">
        <w:t xml:space="preserve">на </w:t>
      </w:r>
      <w:r w:rsidRPr="003D485E">
        <w:tab/>
        <w:t>____ листах</w:t>
      </w:r>
      <w:r>
        <w:t>.</w:t>
      </w:r>
    </w:p>
    <w:p w:rsidR="003D485E" w:rsidRPr="003D485E" w:rsidRDefault="003D485E" w:rsidP="003D485E">
      <w:pPr>
        <w:jc w:val="center"/>
        <w:rPr>
          <w:b/>
          <w:szCs w:val="28"/>
        </w:rPr>
      </w:pPr>
    </w:p>
    <w:p w:rsidR="003D485E" w:rsidRPr="003D485E" w:rsidRDefault="003D485E" w:rsidP="003D485E"/>
    <w:p w:rsidR="003D485E" w:rsidRPr="003D485E" w:rsidRDefault="003D485E" w:rsidP="003D485E"/>
    <w:p w:rsidR="002E7067" w:rsidRPr="00305BD2" w:rsidRDefault="002E7067" w:rsidP="002E7067">
      <w:pPr>
        <w:pStyle w:val="afa"/>
        <w:ind w:firstLine="0"/>
        <w:rPr>
          <w:b/>
          <w:sz w:val="28"/>
          <w:szCs w:val="28"/>
        </w:rPr>
      </w:pPr>
      <w:r w:rsidRPr="00305BD2">
        <w:rPr>
          <w:b/>
          <w:sz w:val="28"/>
          <w:szCs w:val="28"/>
        </w:rPr>
        <w:t xml:space="preserve">Представитель, </w:t>
      </w:r>
    </w:p>
    <w:p w:rsidR="002E7067" w:rsidRPr="007415F9" w:rsidRDefault="002E7067" w:rsidP="002E7067">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2E7067" w:rsidRPr="007415F9" w:rsidRDefault="002E7067" w:rsidP="002E7067">
      <w:pPr>
        <w:tabs>
          <w:tab w:val="left" w:pos="8640"/>
        </w:tabs>
        <w:jc w:val="center"/>
        <w:rPr>
          <w:i/>
        </w:rPr>
      </w:pPr>
      <w:r w:rsidRPr="007415F9">
        <w:rPr>
          <w:i/>
        </w:rPr>
        <w:t>(наименование претендента)</w:t>
      </w:r>
    </w:p>
    <w:p w:rsidR="002E7067" w:rsidRPr="00445DDD" w:rsidRDefault="002E7067" w:rsidP="002E7067">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E7067" w:rsidRPr="007415F9" w:rsidRDefault="002E7067" w:rsidP="002E7067">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3D485E" w:rsidRPr="003D485E" w:rsidRDefault="002E7067" w:rsidP="002E7067">
      <w:r w:rsidRPr="00445DDD">
        <w:rPr>
          <w:sz w:val="28"/>
          <w:szCs w:val="28"/>
        </w:rPr>
        <w:t>"____" _________ 20</w:t>
      </w:r>
      <w:r>
        <w:rPr>
          <w:sz w:val="28"/>
          <w:szCs w:val="28"/>
        </w:rPr>
        <w:t>1__</w:t>
      </w:r>
      <w:r w:rsidRPr="00445DDD">
        <w:rPr>
          <w:sz w:val="28"/>
          <w:szCs w:val="28"/>
        </w:rPr>
        <w:t> г.</w:t>
      </w:r>
    </w:p>
    <w:p w:rsidR="003D485E" w:rsidRPr="003D485E" w:rsidRDefault="003D485E" w:rsidP="003D485E">
      <w:pPr>
        <w:suppressAutoHyphens w:val="0"/>
        <w:rPr>
          <w:rFonts w:cs="Arial"/>
          <w:b/>
          <w:bCs/>
          <w:i/>
          <w:iCs/>
          <w:sz w:val="28"/>
          <w:szCs w:val="28"/>
        </w:rPr>
      </w:pPr>
      <w:r w:rsidRPr="003D485E">
        <w:br w:type="page"/>
      </w:r>
    </w:p>
    <w:p w:rsidR="002E7067" w:rsidRPr="00305BD2" w:rsidRDefault="002E7067" w:rsidP="002E7067">
      <w:pPr>
        <w:pStyle w:val="19"/>
        <w:ind w:firstLine="0"/>
        <w:jc w:val="right"/>
        <w:outlineLvl w:val="0"/>
        <w:rPr>
          <w:rFonts w:eastAsia="MS Mincho"/>
          <w:szCs w:val="28"/>
        </w:rPr>
      </w:pPr>
      <w:r w:rsidRPr="00305BD2">
        <w:rPr>
          <w:rFonts w:eastAsia="MS Mincho"/>
          <w:szCs w:val="28"/>
        </w:rPr>
        <w:lastRenderedPageBreak/>
        <w:t>Приложение № 5</w:t>
      </w:r>
    </w:p>
    <w:p w:rsidR="002E7067" w:rsidRDefault="002E7067" w:rsidP="002E7067">
      <w:pPr>
        <w:pStyle w:val="afa"/>
        <w:ind w:firstLine="0"/>
        <w:jc w:val="right"/>
        <w:rPr>
          <w:sz w:val="28"/>
          <w:szCs w:val="28"/>
        </w:rPr>
      </w:pPr>
      <w:r w:rsidRPr="00653CC9">
        <w:rPr>
          <w:sz w:val="28"/>
          <w:szCs w:val="28"/>
        </w:rPr>
        <w:t xml:space="preserve">к </w:t>
      </w:r>
      <w:r>
        <w:rPr>
          <w:sz w:val="28"/>
          <w:szCs w:val="28"/>
        </w:rPr>
        <w:t>документации о закупке</w:t>
      </w:r>
    </w:p>
    <w:p w:rsidR="002E7067" w:rsidRDefault="002E7067" w:rsidP="002E7067">
      <w:pPr>
        <w:pStyle w:val="afa"/>
        <w:ind w:firstLine="0"/>
        <w:jc w:val="left"/>
        <w:rPr>
          <w:sz w:val="28"/>
          <w:szCs w:val="28"/>
        </w:rPr>
      </w:pPr>
    </w:p>
    <w:p w:rsidR="000954FB" w:rsidRDefault="00694528" w:rsidP="002E7067">
      <w:pPr>
        <w:pStyle w:val="afa"/>
        <w:ind w:firstLine="0"/>
        <w:jc w:val="center"/>
        <w:outlineLvl w:val="1"/>
        <w:rPr>
          <w:sz w:val="28"/>
          <w:szCs w:val="28"/>
        </w:rPr>
      </w:pPr>
      <w:r>
        <w:rPr>
          <w:sz w:val="28"/>
          <w:szCs w:val="28"/>
        </w:rPr>
        <w:t>ПРОЕКТ ДОГОВОРА</w:t>
      </w:r>
    </w:p>
    <w:p w:rsidR="00694528" w:rsidRPr="00911F2F" w:rsidRDefault="00694528" w:rsidP="00694528">
      <w:pPr>
        <w:pStyle w:val="afa"/>
        <w:ind w:firstLine="0"/>
        <w:jc w:val="center"/>
        <w:rPr>
          <w:sz w:val="28"/>
          <w:szCs w:val="28"/>
        </w:rPr>
      </w:pPr>
    </w:p>
    <w:p w:rsidR="00694528" w:rsidRDefault="00694528" w:rsidP="00694528">
      <w:pPr>
        <w:jc w:val="center"/>
        <w:rPr>
          <w:b/>
          <w:bCs/>
        </w:rPr>
      </w:pPr>
      <w:r>
        <w:rPr>
          <w:b/>
          <w:bCs/>
        </w:rPr>
        <w:t>Договор  №</w:t>
      </w:r>
      <w:proofErr w:type="spellStart"/>
      <w:r>
        <w:rPr>
          <w:b/>
          <w:bCs/>
        </w:rPr>
        <w:t>ТКд</w:t>
      </w:r>
      <w:proofErr w:type="spellEnd"/>
      <w:r>
        <w:rPr>
          <w:b/>
          <w:bCs/>
        </w:rPr>
        <w:t>/1_/__/__</w:t>
      </w:r>
    </w:p>
    <w:p w:rsidR="00694528" w:rsidRDefault="00694528" w:rsidP="00694528">
      <w:pPr>
        <w:jc w:val="center"/>
      </w:pPr>
      <w:r>
        <w:rPr>
          <w:b/>
          <w:bCs/>
        </w:rPr>
        <w:t>на оказание услуг</w:t>
      </w:r>
    </w:p>
    <w:p w:rsidR="00694528" w:rsidRDefault="00694528" w:rsidP="00694528">
      <w:pPr>
        <w:jc w:val="both"/>
      </w:pPr>
      <w:proofErr w:type="spellStart"/>
      <w:r>
        <w:t>г</w:t>
      </w:r>
      <w:proofErr w:type="gramStart"/>
      <w:r>
        <w:t>.М</w:t>
      </w:r>
      <w:proofErr w:type="gramEnd"/>
      <w:r>
        <w:t>осква</w:t>
      </w:r>
      <w:proofErr w:type="spellEnd"/>
      <w:r>
        <w:t xml:space="preserve">                                                                                                 «__»_______ ____ г.</w:t>
      </w:r>
    </w:p>
    <w:p w:rsidR="00694528" w:rsidRDefault="00694528" w:rsidP="00694528">
      <w:pPr>
        <w:ind w:firstLine="851"/>
        <w:jc w:val="both"/>
      </w:pPr>
    </w:p>
    <w:p w:rsidR="00694528" w:rsidRDefault="00694528" w:rsidP="00694528">
      <w:pPr>
        <w:ind w:firstLine="851"/>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694528" w:rsidRDefault="00694528" w:rsidP="00694528">
      <w:pPr>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iCs/>
          <w:vertAlign w:val="superscript"/>
        </w:rPr>
        <w:t>от</w:t>
      </w:r>
      <w:proofErr w:type="gramEnd"/>
      <w:r>
        <w:rPr>
          <w:i/>
          <w:iCs/>
          <w:vertAlign w:val="superscript"/>
        </w:rPr>
        <w:t xml:space="preserve"> __________  № ____)</w:t>
      </w:r>
    </w:p>
    <w:p w:rsidR="00694528" w:rsidRDefault="00694528" w:rsidP="00694528">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694528" w:rsidRDefault="00694528" w:rsidP="00694528">
      <w:pPr>
        <w:jc w:val="both"/>
        <w:rPr>
          <w:i/>
          <w:vertAlign w:val="superscript"/>
        </w:rPr>
      </w:pPr>
      <w:r>
        <w:t xml:space="preserve">именуемое в дальнейшем «Исполнитель», в лице __________________________________, </w:t>
      </w:r>
    </w:p>
    <w:p w:rsidR="00694528" w:rsidRDefault="00694528" w:rsidP="00694528">
      <w:pPr>
        <w:ind w:firstLine="851"/>
        <w:jc w:val="both"/>
      </w:pPr>
      <w:r>
        <w:rPr>
          <w:i/>
          <w:vertAlign w:val="superscript"/>
        </w:rPr>
        <w:t xml:space="preserve">                                                                                                                        (должность, Ф.И.О. - полностью)</w:t>
      </w:r>
    </w:p>
    <w:p w:rsidR="00694528" w:rsidRDefault="00694528" w:rsidP="00694528">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 доверенность </w:t>
      </w:r>
      <w:proofErr w:type="gramStart"/>
      <w:r>
        <w:rPr>
          <w:i/>
          <w:vertAlign w:val="superscript"/>
        </w:rPr>
        <w:t>от</w:t>
      </w:r>
      <w:proofErr w:type="gramEnd"/>
      <w:r>
        <w:rPr>
          <w:i/>
          <w:vertAlign w:val="superscript"/>
        </w:rPr>
        <w:t xml:space="preserve"> «__»_______№ __ и т.д.)</w:t>
      </w:r>
    </w:p>
    <w:p w:rsidR="00694528" w:rsidRDefault="00694528" w:rsidP="00694528">
      <w:pPr>
        <w:ind w:firstLine="851"/>
        <w:jc w:val="both"/>
      </w:pPr>
      <w:r>
        <w:t>с другой стороны, именуемые в дальнейшем «Стороны», заключили настоящий договор на оказание услуг (далее – «Договор») о нижеследующем:</w:t>
      </w:r>
    </w:p>
    <w:p w:rsidR="00694528" w:rsidRDefault="00694528" w:rsidP="00694528">
      <w:pPr>
        <w:ind w:firstLine="851"/>
        <w:jc w:val="both"/>
      </w:pPr>
    </w:p>
    <w:p w:rsidR="00694528" w:rsidRDefault="00694528" w:rsidP="002E7067">
      <w:pPr>
        <w:ind w:firstLine="851"/>
        <w:jc w:val="center"/>
        <w:outlineLvl w:val="2"/>
      </w:pPr>
      <w:r>
        <w:rPr>
          <w:b/>
        </w:rPr>
        <w:t>1. Предмет Договора</w:t>
      </w:r>
    </w:p>
    <w:p w:rsidR="00694528" w:rsidRPr="00694528" w:rsidRDefault="00694528" w:rsidP="006B4BA2">
      <w:pPr>
        <w:numPr>
          <w:ilvl w:val="1"/>
          <w:numId w:val="30"/>
        </w:numPr>
        <w:tabs>
          <w:tab w:val="left" w:pos="0"/>
          <w:tab w:val="left" w:pos="360"/>
          <w:tab w:val="num" w:pos="1174"/>
        </w:tabs>
        <w:ind w:left="0" w:firstLine="851"/>
        <w:jc w:val="both"/>
        <w:rPr>
          <w:i/>
        </w:rPr>
      </w:pPr>
      <w:r w:rsidRPr="00694528">
        <w:t>Заказчик поручает и обязуется оплатить, а Исполнитель  принимает  на  себя  обязательства по оказанию услуг по сопровождению сделки по приобретению  пакета акций/доли в уставном капитале российской компании.</w:t>
      </w:r>
    </w:p>
    <w:p w:rsidR="00694528" w:rsidRPr="00694528" w:rsidRDefault="00694528" w:rsidP="00694528">
      <w:pPr>
        <w:pStyle w:val="afd"/>
        <w:ind w:firstLine="851"/>
        <w:jc w:val="both"/>
        <w:rPr>
          <w:sz w:val="24"/>
          <w:szCs w:val="24"/>
        </w:rPr>
      </w:pPr>
      <w:r w:rsidRPr="00694528">
        <w:rPr>
          <w:sz w:val="24"/>
          <w:szCs w:val="24"/>
        </w:rPr>
        <w:t>1.2. Содержание и требования к Услугам изложены в Техническом задании (приложение № 1), являющемся  неотъемлемой частью настоящего Договора.</w:t>
      </w:r>
    </w:p>
    <w:p w:rsidR="00694528" w:rsidRPr="00694528" w:rsidRDefault="00694528" w:rsidP="00694528">
      <w:pPr>
        <w:pStyle w:val="afd"/>
        <w:ind w:firstLine="851"/>
        <w:jc w:val="both"/>
        <w:rPr>
          <w:b/>
          <w:sz w:val="24"/>
          <w:szCs w:val="24"/>
        </w:rPr>
      </w:pPr>
      <w:r w:rsidRPr="00694528">
        <w:rPr>
          <w:sz w:val="24"/>
          <w:szCs w:val="24"/>
        </w:rPr>
        <w:t xml:space="preserve">1.3. Срок начала оказания Услуг по настоящему Договору – </w:t>
      </w:r>
      <w:proofErr w:type="gramStart"/>
      <w:r w:rsidRPr="00694528">
        <w:rPr>
          <w:sz w:val="24"/>
          <w:szCs w:val="24"/>
        </w:rPr>
        <w:t xml:space="preserve">с </w:t>
      </w:r>
      <w:r w:rsidR="00F4322D">
        <w:rPr>
          <w:sz w:val="24"/>
          <w:szCs w:val="24"/>
        </w:rPr>
        <w:t xml:space="preserve">даты </w:t>
      </w:r>
      <w:r w:rsidR="00F4322D" w:rsidRPr="009E61D6">
        <w:rPr>
          <w:sz w:val="24"/>
          <w:szCs w:val="24"/>
        </w:rPr>
        <w:t>предоставления</w:t>
      </w:r>
      <w:proofErr w:type="gramEnd"/>
      <w:r w:rsidR="00F4322D" w:rsidRPr="009E61D6">
        <w:rPr>
          <w:sz w:val="24"/>
          <w:szCs w:val="24"/>
        </w:rPr>
        <w:t xml:space="preserve"> Заказчиком  необходимой для оказания услуг Исполнителем информации</w:t>
      </w:r>
      <w:r w:rsidRPr="00694528">
        <w:rPr>
          <w:sz w:val="24"/>
          <w:szCs w:val="24"/>
        </w:rPr>
        <w:t xml:space="preserve">. Срок окончания оказания Услуг по настоящему Договору -  </w:t>
      </w:r>
      <w:r w:rsidR="001235BE" w:rsidRPr="001235BE">
        <w:rPr>
          <w:sz w:val="24"/>
          <w:szCs w:val="24"/>
        </w:rPr>
        <w:t xml:space="preserve">105 (сто пять) календарных дней </w:t>
      </w:r>
      <w:proofErr w:type="gramStart"/>
      <w:r w:rsidR="001235BE" w:rsidRPr="001235BE">
        <w:rPr>
          <w:sz w:val="24"/>
          <w:szCs w:val="24"/>
        </w:rPr>
        <w:t>с даты предоставления</w:t>
      </w:r>
      <w:proofErr w:type="gramEnd"/>
      <w:r w:rsidR="001235BE" w:rsidRPr="001235BE">
        <w:rPr>
          <w:sz w:val="24"/>
          <w:szCs w:val="24"/>
        </w:rPr>
        <w:t xml:space="preserve"> Заказчиком необходимой для оказания услуг Исполнителем информации</w:t>
      </w:r>
      <w:r w:rsidRPr="00694528">
        <w:rPr>
          <w:sz w:val="24"/>
          <w:szCs w:val="24"/>
        </w:rPr>
        <w:t>. Сроки оказания отдельных этапов Услуг определяются Календарным планом (приложение № 2), являющимся  неотъемлемой частью настоящего Договора</w:t>
      </w:r>
      <w:r w:rsidRPr="00694528">
        <w:rPr>
          <w:i/>
          <w:sz w:val="24"/>
          <w:szCs w:val="24"/>
        </w:rPr>
        <w:t>.</w:t>
      </w:r>
    </w:p>
    <w:p w:rsidR="00694528" w:rsidRDefault="00694528" w:rsidP="00694528">
      <w:pPr>
        <w:ind w:firstLine="851"/>
        <w:rPr>
          <w:b/>
        </w:rPr>
      </w:pPr>
    </w:p>
    <w:p w:rsidR="00694528" w:rsidRDefault="00694528" w:rsidP="002E7067">
      <w:pPr>
        <w:ind w:firstLine="851"/>
        <w:jc w:val="center"/>
        <w:outlineLvl w:val="2"/>
        <w:rPr>
          <w:b/>
        </w:rPr>
      </w:pPr>
      <w:r>
        <w:rPr>
          <w:b/>
        </w:rPr>
        <w:t>2. Цена Услуг и порядок оплаты</w:t>
      </w:r>
    </w:p>
    <w:p w:rsidR="00694528" w:rsidRDefault="00694528" w:rsidP="00694528">
      <w:pPr>
        <w:ind w:firstLine="851"/>
        <w:jc w:val="both"/>
      </w:pPr>
      <w:r>
        <w:t>2.1. За оказанные по настоящему Договору Услуги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w:t>
      </w:r>
      <w:proofErr w:type="gramStart"/>
      <w:r>
        <w:t xml:space="preserve"> ________(______________________________________)    </w:t>
      </w:r>
      <w:proofErr w:type="gramEnd"/>
      <w:r>
        <w:t xml:space="preserve">рублей ___ копеек, </w:t>
      </w:r>
    </w:p>
    <w:p w:rsidR="00694528" w:rsidRDefault="00694528" w:rsidP="00694528">
      <w:pPr>
        <w:ind w:firstLine="851"/>
        <w:jc w:val="both"/>
      </w:pPr>
      <w:r>
        <w:t>в   том   числе  НДС</w:t>
      </w:r>
      <w:r>
        <w:rPr>
          <w:rStyle w:val="aa"/>
        </w:rPr>
        <w:footnoteReference w:id="6"/>
      </w:r>
      <w:r>
        <w:t> – 18%  _______  (___________________________)   рублей</w:t>
      </w:r>
      <w:proofErr w:type="gramStart"/>
      <w:r>
        <w:t>.</w:t>
      </w:r>
      <w:proofErr w:type="gramEnd"/>
      <w:r>
        <w:tab/>
        <w:t xml:space="preserve">                                                      </w:t>
      </w:r>
      <w:r>
        <w:rPr>
          <w:i/>
          <w:sz w:val="18"/>
          <w:szCs w:val="18"/>
        </w:rPr>
        <w:t>(</w:t>
      </w:r>
      <w:proofErr w:type="gramStart"/>
      <w:r>
        <w:rPr>
          <w:i/>
          <w:sz w:val="18"/>
          <w:szCs w:val="18"/>
        </w:rPr>
        <w:t>ц</w:t>
      </w:r>
      <w:proofErr w:type="gramEnd"/>
      <w:r>
        <w:rPr>
          <w:i/>
          <w:sz w:val="18"/>
          <w:szCs w:val="18"/>
        </w:rPr>
        <w:t>ена Услуг и сумма налога указываются цифрами и в скобках прописью)</w:t>
      </w:r>
    </w:p>
    <w:p w:rsidR="00694528" w:rsidRPr="00694528" w:rsidRDefault="00694528" w:rsidP="00694528">
      <w:pPr>
        <w:pStyle w:val="afd"/>
        <w:ind w:firstLine="851"/>
        <w:jc w:val="both"/>
        <w:rPr>
          <w:i/>
          <w:sz w:val="24"/>
          <w:szCs w:val="24"/>
        </w:rPr>
      </w:pPr>
      <w:r w:rsidRPr="00694528">
        <w:rPr>
          <w:sz w:val="24"/>
          <w:szCs w:val="24"/>
        </w:rPr>
        <w:t>2.2. Оплата  Услуг по настоящему Договору производится Заказчиком</w:t>
      </w:r>
    </w:p>
    <w:p w:rsidR="00694528" w:rsidRPr="00694528" w:rsidRDefault="00694528" w:rsidP="00694528">
      <w:pPr>
        <w:pStyle w:val="afd"/>
        <w:ind w:firstLine="851"/>
        <w:jc w:val="both"/>
        <w:rPr>
          <w:i/>
          <w:sz w:val="24"/>
          <w:szCs w:val="24"/>
        </w:rPr>
      </w:pPr>
      <w:r w:rsidRPr="00694528">
        <w:rPr>
          <w:i/>
          <w:sz w:val="24"/>
          <w:szCs w:val="24"/>
        </w:rPr>
        <w:lastRenderedPageBreak/>
        <w:t xml:space="preserve"> </w:t>
      </w:r>
      <w:r w:rsidRPr="00694528">
        <w:rPr>
          <w:b/>
          <w:i/>
          <w:sz w:val="24"/>
          <w:szCs w:val="24"/>
        </w:rPr>
        <w:t>вариант 1:</w:t>
      </w:r>
      <w:r w:rsidRPr="00694528">
        <w:rPr>
          <w:i/>
          <w:sz w:val="24"/>
          <w:szCs w:val="24"/>
        </w:rPr>
        <w:t xml:space="preserve"> </w:t>
      </w:r>
      <w:r w:rsidRPr="00694528">
        <w:rPr>
          <w:i/>
          <w:iCs/>
          <w:sz w:val="24"/>
          <w:szCs w:val="24"/>
        </w:rPr>
        <w:t>«</w:t>
      </w:r>
      <w:r w:rsidRPr="00694528">
        <w:rPr>
          <w:sz w:val="24"/>
          <w:szCs w:val="24"/>
        </w:rPr>
        <w:t>поэтапно (по блокам Услуг) в размере 100% (ста) процентов от блока Услуг в течение 30 (тридцати) календарных дней после подписания сторонами актов сдачи-приемки оказанных услуг по соответствующему блоку Услуг</w:t>
      </w:r>
      <w:r w:rsidRPr="00694528">
        <w:rPr>
          <w:i/>
          <w:sz w:val="24"/>
          <w:szCs w:val="24"/>
        </w:rPr>
        <w:t>»;</w:t>
      </w:r>
    </w:p>
    <w:p w:rsidR="00694528" w:rsidRPr="00694528" w:rsidRDefault="00694528" w:rsidP="00694528">
      <w:pPr>
        <w:pStyle w:val="afd"/>
        <w:ind w:firstLine="851"/>
        <w:jc w:val="both"/>
        <w:rPr>
          <w:sz w:val="24"/>
          <w:szCs w:val="24"/>
        </w:rPr>
      </w:pPr>
      <w:r w:rsidRPr="00694528">
        <w:rPr>
          <w:b/>
          <w:i/>
          <w:sz w:val="24"/>
          <w:szCs w:val="24"/>
        </w:rPr>
        <w:t>вариант 2:</w:t>
      </w:r>
      <w:r w:rsidRPr="00694528">
        <w:rPr>
          <w:i/>
          <w:sz w:val="24"/>
          <w:szCs w:val="24"/>
        </w:rPr>
        <w:t xml:space="preserve"> «</w:t>
      </w:r>
      <w:r w:rsidRPr="00694528">
        <w:rPr>
          <w:sz w:val="24"/>
          <w:szCs w:val="24"/>
        </w:rPr>
        <w:t xml:space="preserve">авансовым платежом в размере __% от общей стоимости оказания услуг, в срок не ранее 5 (пяти) и не позднее 30 календарных дней </w:t>
      </w:r>
      <w:proofErr w:type="gramStart"/>
      <w:r w:rsidRPr="00694528">
        <w:rPr>
          <w:sz w:val="24"/>
          <w:szCs w:val="24"/>
        </w:rPr>
        <w:t>с даты подписания</w:t>
      </w:r>
      <w:proofErr w:type="gramEnd"/>
      <w:r w:rsidRPr="00694528">
        <w:rPr>
          <w:sz w:val="24"/>
          <w:szCs w:val="24"/>
        </w:rPr>
        <w:t xml:space="preserve"> Сторонами договора на основании выставленного Исполнителем счета. </w:t>
      </w:r>
    </w:p>
    <w:p w:rsidR="00694528" w:rsidRPr="00694528" w:rsidRDefault="00694528" w:rsidP="00694528">
      <w:pPr>
        <w:pStyle w:val="afd"/>
        <w:ind w:firstLine="851"/>
        <w:jc w:val="both"/>
        <w:rPr>
          <w:sz w:val="24"/>
          <w:szCs w:val="24"/>
        </w:rPr>
      </w:pPr>
      <w:r w:rsidRPr="00694528">
        <w:rPr>
          <w:sz w:val="24"/>
          <w:szCs w:val="24"/>
        </w:rPr>
        <w:t xml:space="preserve">Оплата оставшейся части от стоимости оказания услуг производится поэтапно (по блокам Услуг) в течение 30 (тридцати) календарных дней </w:t>
      </w:r>
      <w:proofErr w:type="gramStart"/>
      <w:r w:rsidRPr="00694528">
        <w:rPr>
          <w:sz w:val="24"/>
          <w:szCs w:val="24"/>
        </w:rPr>
        <w:t>с даты подписания</w:t>
      </w:r>
      <w:proofErr w:type="gramEnd"/>
      <w:r w:rsidRPr="00694528">
        <w:rPr>
          <w:sz w:val="24"/>
          <w:szCs w:val="24"/>
        </w:rPr>
        <w:t xml:space="preserve"> Сторонами актов сдачи-приемки оказанных услуг по соответствующему блоку Услуг на основании  выставленного Исполнителем счета и счета-фактуры».</w:t>
      </w:r>
    </w:p>
    <w:p w:rsidR="00694528" w:rsidRPr="00694528" w:rsidRDefault="00694528" w:rsidP="00694528">
      <w:pPr>
        <w:pStyle w:val="afd"/>
        <w:ind w:firstLine="851"/>
        <w:rPr>
          <w:i/>
          <w:sz w:val="24"/>
          <w:szCs w:val="24"/>
        </w:rPr>
      </w:pPr>
    </w:p>
    <w:p w:rsidR="00694528" w:rsidRPr="002E7067" w:rsidRDefault="00694528" w:rsidP="002E7067">
      <w:pPr>
        <w:ind w:firstLine="851"/>
        <w:jc w:val="center"/>
        <w:outlineLvl w:val="2"/>
        <w:rPr>
          <w:b/>
        </w:rPr>
      </w:pPr>
      <w:r>
        <w:rPr>
          <w:b/>
        </w:rPr>
        <w:t>3. Порядок сдачи и приемки Услуг</w:t>
      </w:r>
    </w:p>
    <w:p w:rsidR="00694528" w:rsidRPr="00694528" w:rsidRDefault="00694528" w:rsidP="00694528">
      <w:pPr>
        <w:pStyle w:val="afd"/>
        <w:ind w:firstLine="851"/>
        <w:jc w:val="both"/>
        <w:rPr>
          <w:sz w:val="24"/>
          <w:szCs w:val="24"/>
        </w:rPr>
      </w:pPr>
      <w:r w:rsidRPr="00694528">
        <w:rPr>
          <w:sz w:val="24"/>
          <w:szCs w:val="24"/>
        </w:rPr>
        <w:t>3.1. По завершении оказания блока Услуг</w:t>
      </w:r>
      <w:r w:rsidRPr="00694528">
        <w:rPr>
          <w:i/>
          <w:iCs/>
          <w:sz w:val="24"/>
          <w:szCs w:val="24"/>
        </w:rPr>
        <w:t xml:space="preserve"> </w:t>
      </w:r>
      <w:r w:rsidRPr="00694528">
        <w:rPr>
          <w:sz w:val="24"/>
          <w:szCs w:val="24"/>
        </w:rPr>
        <w:t xml:space="preserve">Исполнитель в течение 5 (пяти) календарных дней представляет Заказчику </w:t>
      </w:r>
      <w:r w:rsidRPr="00694528">
        <w:rPr>
          <w:i/>
          <w:sz w:val="24"/>
          <w:szCs w:val="24"/>
        </w:rPr>
        <w:t>счет-фактуру</w:t>
      </w:r>
      <w:r w:rsidRPr="00694528">
        <w:rPr>
          <w:rStyle w:val="aa"/>
          <w:i/>
          <w:sz w:val="24"/>
          <w:szCs w:val="24"/>
        </w:rPr>
        <w:footnoteReference w:id="7"/>
      </w:r>
      <w:r w:rsidRPr="00694528">
        <w:rPr>
          <w:sz w:val="24"/>
          <w:szCs w:val="24"/>
        </w:rPr>
        <w:t xml:space="preserve"> и акт сдачи-приемки блока оказанных Услуг. </w:t>
      </w:r>
    </w:p>
    <w:p w:rsidR="00694528" w:rsidRPr="00694528" w:rsidRDefault="00694528" w:rsidP="00694528">
      <w:pPr>
        <w:pStyle w:val="afd"/>
        <w:ind w:firstLine="851"/>
        <w:jc w:val="both"/>
        <w:rPr>
          <w:sz w:val="24"/>
          <w:szCs w:val="24"/>
        </w:rPr>
      </w:pPr>
      <w:r w:rsidRPr="00694528">
        <w:rPr>
          <w:sz w:val="24"/>
          <w:szCs w:val="24"/>
        </w:rPr>
        <w:t xml:space="preserve">3.2. Заказчик в течение 10 (десяти) календарных дней с даты </w:t>
      </w:r>
      <w:proofErr w:type="gramStart"/>
      <w:r w:rsidRPr="00694528">
        <w:rPr>
          <w:sz w:val="24"/>
          <w:szCs w:val="24"/>
        </w:rPr>
        <w:t>получения акта сдачи-приемки блока оказанных Услуг</w:t>
      </w:r>
      <w:proofErr w:type="gramEnd"/>
      <w:r w:rsidRPr="00694528">
        <w:rPr>
          <w:sz w:val="24"/>
          <w:szCs w:val="24"/>
        </w:rPr>
        <w:t xml:space="preserve">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694528" w:rsidRPr="00694528" w:rsidRDefault="00694528" w:rsidP="00694528">
      <w:pPr>
        <w:pStyle w:val="43"/>
        <w:ind w:firstLine="851"/>
        <w:jc w:val="both"/>
        <w:rPr>
          <w:b/>
          <w:sz w:val="24"/>
          <w:szCs w:val="24"/>
        </w:rPr>
      </w:pPr>
      <w:r w:rsidRPr="00694528">
        <w:rPr>
          <w:sz w:val="24"/>
          <w:szCs w:val="24"/>
        </w:rPr>
        <w:t xml:space="preserve"> 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694528" w:rsidRDefault="00694528" w:rsidP="00694528">
      <w:pPr>
        <w:pStyle w:val="afd"/>
        <w:ind w:firstLine="851"/>
        <w:jc w:val="center"/>
        <w:rPr>
          <w:b/>
          <w:szCs w:val="24"/>
        </w:rPr>
      </w:pPr>
    </w:p>
    <w:p w:rsidR="00694528" w:rsidRPr="002E7067" w:rsidRDefault="00694528" w:rsidP="002E7067">
      <w:pPr>
        <w:ind w:firstLine="851"/>
        <w:jc w:val="center"/>
        <w:outlineLvl w:val="2"/>
        <w:rPr>
          <w:b/>
        </w:rPr>
      </w:pPr>
      <w:r>
        <w:rPr>
          <w:b/>
        </w:rPr>
        <w:t>4. Обязанности Сторон</w:t>
      </w:r>
    </w:p>
    <w:p w:rsidR="00694528" w:rsidRPr="00694528" w:rsidRDefault="00694528" w:rsidP="00694528">
      <w:pPr>
        <w:pStyle w:val="afd"/>
        <w:ind w:firstLine="851"/>
        <w:jc w:val="both"/>
        <w:rPr>
          <w:sz w:val="24"/>
          <w:szCs w:val="24"/>
        </w:rPr>
      </w:pPr>
      <w:r w:rsidRPr="00694528">
        <w:rPr>
          <w:sz w:val="24"/>
          <w:szCs w:val="24"/>
        </w:rPr>
        <w:t>4.1. Исполнитель обязан:</w:t>
      </w:r>
    </w:p>
    <w:p w:rsidR="00694528" w:rsidRPr="00694528" w:rsidRDefault="00694528" w:rsidP="00694528">
      <w:pPr>
        <w:pStyle w:val="afd"/>
        <w:ind w:firstLine="851"/>
        <w:jc w:val="both"/>
        <w:rPr>
          <w:sz w:val="24"/>
          <w:szCs w:val="24"/>
        </w:rPr>
      </w:pPr>
      <w:r w:rsidRPr="00694528">
        <w:rPr>
          <w:sz w:val="24"/>
          <w:szCs w:val="24"/>
        </w:rPr>
        <w:t xml:space="preserve">4.1.1. Оказать Услуги в соответствии с требованиями настоящего Договора. </w:t>
      </w:r>
    </w:p>
    <w:p w:rsidR="00694528" w:rsidRPr="00694528" w:rsidRDefault="00694528" w:rsidP="00694528">
      <w:pPr>
        <w:pStyle w:val="afd"/>
        <w:ind w:firstLine="851"/>
        <w:jc w:val="both"/>
        <w:rPr>
          <w:sz w:val="24"/>
          <w:szCs w:val="24"/>
        </w:rPr>
      </w:pPr>
      <w:r w:rsidRPr="00694528">
        <w:rPr>
          <w:sz w:val="24"/>
          <w:szCs w:val="24"/>
        </w:rPr>
        <w:t xml:space="preserve">4.1.2. Незамедлительно информировать Заказчика в случае </w:t>
      </w:r>
      <w:proofErr w:type="gramStart"/>
      <w:r w:rsidRPr="00694528">
        <w:rPr>
          <w:sz w:val="24"/>
          <w:szCs w:val="24"/>
        </w:rPr>
        <w:t>выявления  нецелесообразности продолжения оказания Услуг</w:t>
      </w:r>
      <w:proofErr w:type="gramEnd"/>
      <w:r w:rsidRPr="00694528">
        <w:rPr>
          <w:sz w:val="24"/>
          <w:szCs w:val="24"/>
        </w:rPr>
        <w:t>.</w:t>
      </w:r>
    </w:p>
    <w:p w:rsidR="00694528" w:rsidRPr="00694528" w:rsidRDefault="00694528" w:rsidP="00694528">
      <w:pPr>
        <w:pStyle w:val="afd"/>
        <w:tabs>
          <w:tab w:val="left" w:pos="1560"/>
        </w:tabs>
        <w:ind w:firstLine="851"/>
        <w:jc w:val="both"/>
        <w:rPr>
          <w:sz w:val="24"/>
          <w:szCs w:val="24"/>
        </w:rPr>
      </w:pPr>
      <w:r w:rsidRPr="00694528">
        <w:rPr>
          <w:sz w:val="24"/>
          <w:szCs w:val="24"/>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694528" w:rsidRPr="00694528" w:rsidRDefault="00694528" w:rsidP="00694528">
      <w:pPr>
        <w:pStyle w:val="afd"/>
        <w:ind w:firstLine="851"/>
        <w:jc w:val="both"/>
        <w:rPr>
          <w:sz w:val="24"/>
          <w:szCs w:val="24"/>
        </w:rPr>
      </w:pPr>
      <w:r w:rsidRPr="00694528">
        <w:rPr>
          <w:sz w:val="24"/>
          <w:szCs w:val="24"/>
        </w:rPr>
        <w:t>4.2. Заказчик обязан:</w:t>
      </w:r>
    </w:p>
    <w:p w:rsidR="00694528" w:rsidRPr="00694528" w:rsidRDefault="00694528" w:rsidP="00694528">
      <w:pPr>
        <w:pStyle w:val="afd"/>
        <w:ind w:firstLine="851"/>
        <w:jc w:val="both"/>
        <w:rPr>
          <w:sz w:val="24"/>
          <w:szCs w:val="24"/>
        </w:rPr>
      </w:pPr>
      <w:r w:rsidRPr="00694528">
        <w:rPr>
          <w:sz w:val="24"/>
          <w:szCs w:val="24"/>
        </w:rPr>
        <w:t>4.2.1. Передавать Исполнителю необходимую для оказания Услуг информацию и документацию.</w:t>
      </w:r>
    </w:p>
    <w:p w:rsidR="00694528" w:rsidRPr="00694528" w:rsidRDefault="00694528" w:rsidP="00694528">
      <w:pPr>
        <w:pStyle w:val="afd"/>
        <w:ind w:firstLine="851"/>
        <w:jc w:val="both"/>
        <w:rPr>
          <w:sz w:val="24"/>
          <w:szCs w:val="24"/>
        </w:rPr>
      </w:pPr>
      <w:r w:rsidRPr="00694528">
        <w:rPr>
          <w:sz w:val="24"/>
          <w:szCs w:val="24"/>
        </w:rPr>
        <w:t>4.2.2. Оплатить Услуги в установленный срок в соответствии с условиями настоящего Договора.</w:t>
      </w:r>
    </w:p>
    <w:p w:rsidR="00694528" w:rsidRPr="00694528" w:rsidRDefault="00694528" w:rsidP="00694528">
      <w:pPr>
        <w:pStyle w:val="43"/>
        <w:ind w:firstLine="851"/>
        <w:jc w:val="both"/>
        <w:rPr>
          <w:b/>
          <w:sz w:val="24"/>
          <w:szCs w:val="24"/>
        </w:rPr>
      </w:pPr>
      <w:r w:rsidRPr="00694528">
        <w:rPr>
          <w:sz w:val="24"/>
          <w:szCs w:val="24"/>
        </w:rPr>
        <w:t xml:space="preserve">4.2.3. Оплатить фактически произведенные </w:t>
      </w:r>
      <w:proofErr w:type="gramStart"/>
      <w:r w:rsidRPr="00694528">
        <w:rPr>
          <w:sz w:val="24"/>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sidRPr="00694528">
        <w:rPr>
          <w:sz w:val="24"/>
          <w:szCs w:val="24"/>
        </w:rPr>
        <w:t xml:space="preserve"> досрочного расторжения настоящего Договора по инициативе Заказчика.</w:t>
      </w:r>
    </w:p>
    <w:p w:rsidR="00694528" w:rsidRDefault="00694528" w:rsidP="00694528">
      <w:pPr>
        <w:rPr>
          <w:b/>
        </w:rPr>
      </w:pPr>
    </w:p>
    <w:p w:rsidR="00694528" w:rsidRPr="002E7067" w:rsidRDefault="00694528" w:rsidP="002E7067">
      <w:pPr>
        <w:ind w:firstLine="851"/>
        <w:jc w:val="center"/>
        <w:outlineLvl w:val="2"/>
        <w:rPr>
          <w:b/>
        </w:rPr>
      </w:pPr>
      <w:r>
        <w:rPr>
          <w:b/>
        </w:rPr>
        <w:t>5. Ответственность Сторон</w:t>
      </w:r>
    </w:p>
    <w:p w:rsidR="00694528" w:rsidRPr="00694528" w:rsidRDefault="00694528" w:rsidP="00694528">
      <w:pPr>
        <w:pStyle w:val="ConsNormal"/>
        <w:ind w:firstLine="0"/>
        <w:jc w:val="both"/>
        <w:rPr>
          <w:i/>
          <w:sz w:val="24"/>
          <w:szCs w:val="24"/>
        </w:rPr>
      </w:pPr>
      <w:r>
        <w:rPr>
          <w:rFonts w:ascii="Times New Roman" w:hAnsi="Times New Roman" w:cs="Times New Roman"/>
          <w:sz w:val="24"/>
          <w:szCs w:val="24"/>
        </w:rPr>
        <w:t xml:space="preserve">           </w:t>
      </w:r>
      <w:r w:rsidRPr="00694528">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694528" w:rsidRPr="008F4543" w:rsidRDefault="00694528" w:rsidP="00694528">
      <w:pPr>
        <w:widowControl w:val="0"/>
        <w:autoSpaceDE w:val="0"/>
        <w:ind w:right="-6" w:firstLine="720"/>
        <w:jc w:val="both"/>
      </w:pPr>
      <w:r w:rsidRPr="008F4543">
        <w:t xml:space="preserve">5.2. В случае ненадлежащего выполнения Исполнителем условий настоящего </w:t>
      </w:r>
      <w:r w:rsidRPr="008F4543">
        <w:lastRenderedPageBreak/>
        <w:t>Договора, несоответствия результатов Услуг обусловленным Сторонами требованиям Исполнитель уплачивает Заказчику штраф в размере _</w:t>
      </w:r>
      <w:r w:rsidR="008F4543" w:rsidRPr="008F4543">
        <w:rPr>
          <w:u w:val="single"/>
        </w:rPr>
        <w:t>0,1</w:t>
      </w:r>
      <w:r w:rsidRPr="008F4543">
        <w:t xml:space="preserve">__ </w:t>
      </w:r>
      <w:r w:rsidR="008F4543" w:rsidRPr="008F4543">
        <w:t xml:space="preserve">(одна десятая) </w:t>
      </w:r>
      <w:r w:rsidRPr="008F4543">
        <w:t>% от цены настоящего Договора.</w:t>
      </w:r>
    </w:p>
    <w:p w:rsidR="00694528" w:rsidRPr="00694528" w:rsidRDefault="00694528" w:rsidP="00694528">
      <w:pPr>
        <w:widowControl w:val="0"/>
        <w:autoSpaceDE w:val="0"/>
        <w:ind w:right="-6" w:firstLine="720"/>
        <w:jc w:val="both"/>
      </w:pPr>
      <w:r w:rsidRPr="008F4543">
        <w:t>В случае возникновения при этом у Заказчика каких-либо убытков Исполнитель возмещает такие убытки Заказчику в полном объеме.</w:t>
      </w:r>
    </w:p>
    <w:p w:rsidR="00694528" w:rsidRPr="00694528" w:rsidRDefault="00694528" w:rsidP="00694528">
      <w:pPr>
        <w:pStyle w:val="aff4"/>
        <w:ind w:firstLine="708"/>
        <w:jc w:val="both"/>
        <w:rPr>
          <w:b/>
          <w:sz w:val="24"/>
          <w:szCs w:val="24"/>
        </w:rPr>
      </w:pPr>
      <w:r w:rsidRPr="00694528">
        <w:rPr>
          <w:sz w:val="24"/>
          <w:szCs w:val="24"/>
        </w:rPr>
        <w:t>5.3. Перечисленные в настоящем Договоре штрафные санкции могут быть взысканы Заказчиком путем направления  Исполнителю соответствующего письменного требования. Исполнитель обязуется уплатить такую сумму по первому письменному требованию Заказчика.</w:t>
      </w:r>
      <w:r w:rsidRPr="00694528">
        <w:rPr>
          <w:b/>
          <w:sz w:val="24"/>
          <w:szCs w:val="24"/>
        </w:rPr>
        <w:t xml:space="preserve"> </w:t>
      </w:r>
    </w:p>
    <w:p w:rsidR="00694528" w:rsidRDefault="00694528" w:rsidP="00694528">
      <w:pPr>
        <w:pStyle w:val="ConsNormal"/>
        <w:ind w:firstLine="0"/>
        <w:rPr>
          <w:rFonts w:ascii="Times New Roman" w:hAnsi="Times New Roman" w:cs="Times New Roman"/>
          <w:b/>
          <w:sz w:val="24"/>
          <w:szCs w:val="24"/>
        </w:rPr>
      </w:pPr>
    </w:p>
    <w:p w:rsidR="00694528" w:rsidRPr="002E7067" w:rsidRDefault="00694528" w:rsidP="002E7067">
      <w:pPr>
        <w:ind w:firstLine="851"/>
        <w:jc w:val="center"/>
        <w:outlineLvl w:val="2"/>
        <w:rPr>
          <w:b/>
        </w:rPr>
      </w:pPr>
      <w:r>
        <w:rPr>
          <w:b/>
        </w:rPr>
        <w:t>6. Обстоятельства непреодолимой силы</w:t>
      </w:r>
    </w:p>
    <w:p w:rsidR="00694528" w:rsidRDefault="00694528" w:rsidP="00694528">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694528" w:rsidRDefault="00694528" w:rsidP="00694528">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94528" w:rsidRDefault="00694528" w:rsidP="00694528">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94528" w:rsidRDefault="00694528" w:rsidP="00694528">
      <w:pPr>
        <w:pStyle w:val="ConsNormal"/>
        <w:ind w:firstLine="851"/>
        <w:jc w:val="both"/>
        <w:rPr>
          <w:rFonts w:ascii="Times New Roman" w:hAnsi="Times New Roman" w:cs="Times New Roman"/>
          <w:i/>
          <w:iCs/>
          <w:sz w:val="24"/>
          <w:szCs w:val="24"/>
        </w:rPr>
      </w:pPr>
      <w:r>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694528" w:rsidRDefault="00694528" w:rsidP="00694528">
      <w:pPr>
        <w:pStyle w:val="ConsNormal"/>
        <w:ind w:firstLine="851"/>
        <w:rPr>
          <w:rFonts w:ascii="Times New Roman" w:hAnsi="Times New Roman" w:cs="Times New Roman"/>
          <w:i/>
          <w:iCs/>
          <w:sz w:val="24"/>
          <w:szCs w:val="24"/>
        </w:rPr>
      </w:pPr>
    </w:p>
    <w:p w:rsidR="00694528" w:rsidRPr="002E7067" w:rsidRDefault="00694528" w:rsidP="002E7067">
      <w:pPr>
        <w:ind w:firstLine="851"/>
        <w:jc w:val="center"/>
        <w:outlineLvl w:val="2"/>
        <w:rPr>
          <w:b/>
        </w:rPr>
      </w:pPr>
      <w:r>
        <w:rPr>
          <w:b/>
        </w:rPr>
        <w:t>7. Разрешение споров</w:t>
      </w:r>
    </w:p>
    <w:p w:rsidR="00694528" w:rsidRDefault="00694528" w:rsidP="00694528">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94528" w:rsidRDefault="00694528" w:rsidP="00694528">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694528" w:rsidRPr="00D43039" w:rsidRDefault="00694528" w:rsidP="00694528">
      <w:pPr>
        <w:pStyle w:val="ConsNormal"/>
        <w:ind w:firstLine="851"/>
        <w:jc w:val="both"/>
        <w:rPr>
          <w:rFonts w:ascii="Times New Roman" w:hAnsi="Times New Roman" w:cs="Times New Roman"/>
          <w:i/>
          <w:sz w:val="24"/>
          <w:szCs w:val="24"/>
        </w:rPr>
      </w:pPr>
      <w:r w:rsidRPr="00D43039">
        <w:rPr>
          <w:rFonts w:ascii="Times New Roman" w:hAnsi="Times New Roman" w:cs="Times New Roman"/>
          <w:sz w:val="24"/>
          <w:szCs w:val="24"/>
        </w:rPr>
        <w:t>7.3. В случае</w:t>
      </w:r>
      <w:proofErr w:type="gramStart"/>
      <w:r w:rsidRPr="00D43039">
        <w:rPr>
          <w:rFonts w:ascii="Times New Roman" w:hAnsi="Times New Roman" w:cs="Times New Roman"/>
          <w:sz w:val="24"/>
          <w:szCs w:val="24"/>
        </w:rPr>
        <w:t>,</w:t>
      </w:r>
      <w:proofErr w:type="gramEnd"/>
      <w:r w:rsidRPr="00D43039">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спор передается на рассмотрение в Арбитражный суд г. Москвы. </w:t>
      </w:r>
    </w:p>
    <w:p w:rsidR="00694528" w:rsidRDefault="00694528" w:rsidP="00694528">
      <w:pPr>
        <w:pStyle w:val="ConsNormal"/>
        <w:ind w:firstLine="851"/>
        <w:jc w:val="both"/>
        <w:rPr>
          <w:rFonts w:ascii="Times New Roman" w:hAnsi="Times New Roman" w:cs="Times New Roman"/>
          <w:b/>
          <w:sz w:val="24"/>
          <w:szCs w:val="24"/>
        </w:rPr>
      </w:pPr>
    </w:p>
    <w:p w:rsidR="00694528" w:rsidRDefault="00694528" w:rsidP="002E7067">
      <w:pPr>
        <w:ind w:firstLine="851"/>
        <w:jc w:val="center"/>
        <w:outlineLvl w:val="2"/>
        <w:rPr>
          <w:b/>
        </w:rPr>
      </w:pPr>
      <w:r>
        <w:rPr>
          <w:b/>
        </w:rPr>
        <w:t>8. Порядок внесения</w:t>
      </w:r>
    </w:p>
    <w:p w:rsidR="00694528" w:rsidRPr="002E7067" w:rsidRDefault="00694528" w:rsidP="002E7067">
      <w:pPr>
        <w:ind w:firstLine="851"/>
        <w:jc w:val="center"/>
        <w:outlineLvl w:val="2"/>
        <w:rPr>
          <w:b/>
        </w:rPr>
      </w:pPr>
      <w:r>
        <w:rPr>
          <w:b/>
        </w:rPr>
        <w:t>изменений, дополнений в Договор и его расторжения</w:t>
      </w:r>
    </w:p>
    <w:p w:rsidR="00694528" w:rsidRPr="00694528" w:rsidRDefault="00694528" w:rsidP="00694528">
      <w:pPr>
        <w:pStyle w:val="ConsNormal"/>
        <w:ind w:firstLine="851"/>
        <w:jc w:val="both"/>
        <w:rPr>
          <w:rFonts w:ascii="Times New Roman" w:hAnsi="Times New Roman" w:cs="Times New Roman"/>
          <w:sz w:val="24"/>
          <w:szCs w:val="24"/>
        </w:rPr>
      </w:pPr>
      <w:r w:rsidRPr="00694528">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94528" w:rsidRPr="00694528" w:rsidRDefault="00694528" w:rsidP="00694528">
      <w:pPr>
        <w:pStyle w:val="ConsNormal"/>
        <w:ind w:firstLine="851"/>
        <w:jc w:val="both"/>
        <w:rPr>
          <w:rFonts w:ascii="Times New Roman" w:hAnsi="Times New Roman" w:cs="Times New Roman"/>
          <w:sz w:val="24"/>
          <w:szCs w:val="24"/>
        </w:rPr>
      </w:pPr>
      <w:r w:rsidRPr="00694528">
        <w:rPr>
          <w:rFonts w:ascii="Times New Roman" w:hAnsi="Times New Roman" w:cs="Times New Roman"/>
          <w:sz w:val="24"/>
          <w:szCs w:val="24"/>
        </w:rPr>
        <w:t xml:space="preserve">8.2. Настоящий Договор </w:t>
      </w:r>
      <w:proofErr w:type="gramStart"/>
      <w:r w:rsidRPr="00694528">
        <w:rPr>
          <w:rFonts w:ascii="Times New Roman" w:hAnsi="Times New Roman" w:cs="Times New Roman"/>
          <w:sz w:val="24"/>
          <w:szCs w:val="24"/>
        </w:rPr>
        <w:t>может быть досрочно расторгнут</w:t>
      </w:r>
      <w:proofErr w:type="gramEnd"/>
      <w:r w:rsidRPr="00694528">
        <w:rPr>
          <w:rFonts w:ascii="Times New Roman" w:hAnsi="Times New Roman" w:cs="Times New Roman"/>
          <w:sz w:val="24"/>
          <w:szCs w:val="24"/>
        </w:rPr>
        <w:t xml:space="preserve"> Заказчиком по основаниям, предусмотренным законодательством Российской Федерации и настоящим Договором. </w:t>
      </w:r>
    </w:p>
    <w:p w:rsidR="00694528" w:rsidRPr="00694528" w:rsidRDefault="00694528" w:rsidP="00694528">
      <w:pPr>
        <w:pStyle w:val="ConsNormal"/>
        <w:ind w:firstLine="851"/>
        <w:jc w:val="both"/>
        <w:rPr>
          <w:rFonts w:ascii="Times New Roman" w:hAnsi="Times New Roman" w:cs="Times New Roman"/>
          <w:b/>
          <w:sz w:val="24"/>
          <w:szCs w:val="24"/>
        </w:rPr>
      </w:pPr>
      <w:r w:rsidRPr="00694528">
        <w:rPr>
          <w:rFonts w:ascii="Times New Roman" w:hAnsi="Times New Roman" w:cs="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w:t>
      </w:r>
      <w:r w:rsidRPr="00694528">
        <w:rPr>
          <w:rFonts w:ascii="Times New Roman" w:hAnsi="Times New Roman" w:cs="Times New Roman"/>
          <w:sz w:val="24"/>
          <w:szCs w:val="24"/>
        </w:rPr>
        <w:lastRenderedPageBreak/>
        <w:t xml:space="preserve">намерении расторгнуть настоящий Договор Исполнителю не </w:t>
      </w:r>
      <w:proofErr w:type="gramStart"/>
      <w:r w:rsidRPr="00694528">
        <w:rPr>
          <w:rFonts w:ascii="Times New Roman" w:hAnsi="Times New Roman" w:cs="Times New Roman"/>
          <w:sz w:val="24"/>
          <w:szCs w:val="24"/>
        </w:rPr>
        <w:t>позднее</w:t>
      </w:r>
      <w:proofErr w:type="gramEnd"/>
      <w:r w:rsidRPr="00694528">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694528" w:rsidRDefault="00694528" w:rsidP="00694528">
      <w:pPr>
        <w:pStyle w:val="ConsNormal"/>
        <w:ind w:firstLine="851"/>
        <w:rPr>
          <w:rFonts w:ascii="Times New Roman" w:hAnsi="Times New Roman" w:cs="Times New Roman"/>
          <w:b/>
          <w:sz w:val="24"/>
          <w:szCs w:val="24"/>
        </w:rPr>
      </w:pPr>
    </w:p>
    <w:p w:rsidR="00694528" w:rsidRPr="002E7067" w:rsidRDefault="00694528" w:rsidP="002E7067">
      <w:pPr>
        <w:ind w:firstLine="851"/>
        <w:jc w:val="center"/>
        <w:outlineLvl w:val="2"/>
        <w:rPr>
          <w:b/>
        </w:rPr>
      </w:pPr>
      <w:r>
        <w:rPr>
          <w:b/>
        </w:rPr>
        <w:t>9. Срок действия Договора</w:t>
      </w:r>
    </w:p>
    <w:p w:rsidR="00694528" w:rsidRDefault="00694528" w:rsidP="00694528">
      <w:pPr>
        <w:pStyle w:val="ConsNormal"/>
        <w:ind w:firstLine="851"/>
        <w:jc w:val="both"/>
        <w:rPr>
          <w:rFonts w:ascii="Times New Roman" w:hAnsi="Times New Roman" w:cs="Times New Roman"/>
          <w:sz w:val="18"/>
          <w:szCs w:val="18"/>
        </w:rPr>
      </w:pPr>
      <w:r>
        <w:rPr>
          <w:rFonts w:ascii="Times New Roman" w:hAnsi="Times New Roman" w:cs="Times New Roman"/>
          <w:sz w:val="24"/>
          <w:szCs w:val="24"/>
        </w:rPr>
        <w:t xml:space="preserve">9.1. 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полного исполнения Сторонами своих обязательств по настоящему договору. </w:t>
      </w:r>
    </w:p>
    <w:p w:rsidR="00694528" w:rsidRDefault="00694528" w:rsidP="00694528">
      <w:pPr>
        <w:pStyle w:val="ConsNormal"/>
        <w:ind w:firstLine="851"/>
        <w:jc w:val="both"/>
        <w:rPr>
          <w:b/>
          <w:szCs w:val="28"/>
        </w:rPr>
      </w:pPr>
      <w:r>
        <w:rPr>
          <w:rFonts w:ascii="Times New Roman" w:hAnsi="Times New Roman" w:cs="Times New Roman"/>
          <w:sz w:val="18"/>
          <w:szCs w:val="18"/>
        </w:rPr>
        <w:t xml:space="preserve">           </w:t>
      </w:r>
    </w:p>
    <w:p w:rsidR="00694528" w:rsidRDefault="00694528" w:rsidP="00694528">
      <w:pPr>
        <w:autoSpaceDE w:val="0"/>
        <w:autoSpaceDN w:val="0"/>
        <w:spacing w:line="276" w:lineRule="auto"/>
        <w:ind w:firstLine="709"/>
        <w:jc w:val="center"/>
        <w:rPr>
          <w:b/>
        </w:rPr>
      </w:pPr>
    </w:p>
    <w:p w:rsidR="00694528" w:rsidRPr="002E7067" w:rsidRDefault="00694528" w:rsidP="002E7067">
      <w:pPr>
        <w:ind w:firstLine="851"/>
        <w:jc w:val="center"/>
        <w:outlineLvl w:val="2"/>
        <w:rPr>
          <w:b/>
        </w:rPr>
      </w:pPr>
      <w:r w:rsidRPr="002014AA">
        <w:rPr>
          <w:b/>
        </w:rPr>
        <w:t>10. Антикоррупционная оговорка</w:t>
      </w:r>
    </w:p>
    <w:p w:rsidR="00694528" w:rsidRPr="002014AA" w:rsidRDefault="00694528" w:rsidP="00694528">
      <w:pPr>
        <w:autoSpaceDE w:val="0"/>
        <w:autoSpaceDN w:val="0"/>
        <w:spacing w:line="276" w:lineRule="auto"/>
        <w:ind w:firstLine="709"/>
        <w:jc w:val="both"/>
      </w:pPr>
      <w:r w:rsidRPr="002014AA">
        <w:t xml:space="preserve">10.1. </w:t>
      </w:r>
      <w:proofErr w:type="gramStart"/>
      <w:r w:rsidRPr="002014AA">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94528" w:rsidRPr="002014AA" w:rsidRDefault="00694528" w:rsidP="00694528">
      <w:pPr>
        <w:autoSpaceDE w:val="0"/>
        <w:autoSpaceDN w:val="0"/>
        <w:spacing w:line="276" w:lineRule="auto"/>
        <w:ind w:firstLine="709"/>
        <w:jc w:val="both"/>
      </w:pPr>
      <w:r w:rsidRPr="002014AA">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94528" w:rsidRPr="002014AA" w:rsidRDefault="00694528" w:rsidP="00694528">
      <w:pPr>
        <w:autoSpaceDE w:val="0"/>
        <w:autoSpaceDN w:val="0"/>
        <w:spacing w:line="276" w:lineRule="auto"/>
        <w:ind w:firstLine="709"/>
        <w:jc w:val="both"/>
      </w:pPr>
      <w:r w:rsidRPr="002014AA">
        <w:t>10.2. В случае возникновения у Стороны подозрений, что произошло или может произойти нарушение каких-либо положений пункта 1</w:t>
      </w:r>
      <w:r>
        <w:t>0</w:t>
      </w:r>
      <w:r w:rsidRPr="002014AA">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w:t>
      </w:r>
      <w:r>
        <w:t>0</w:t>
      </w:r>
      <w:r w:rsidRPr="002014AA">
        <w:t xml:space="preserve">.1 настоящего Договора другой Стороной, ее аффилированными лицами, работниками или посредниками. </w:t>
      </w:r>
    </w:p>
    <w:p w:rsidR="00694528" w:rsidRDefault="00694528" w:rsidP="00694528">
      <w:pPr>
        <w:autoSpaceDE w:val="0"/>
        <w:autoSpaceDN w:val="0"/>
        <w:spacing w:line="276" w:lineRule="auto"/>
        <w:ind w:firstLine="709"/>
        <w:jc w:val="both"/>
      </w:pPr>
      <w:r>
        <w:t xml:space="preserve">Каналы уведомления </w:t>
      </w:r>
      <w:r>
        <w:rPr>
          <w:highlight w:val="yellow"/>
        </w:rPr>
        <w:t>Исполнителя</w:t>
      </w:r>
      <w:r>
        <w:t xml:space="preserve"> о нарушениях каких-либо положений пункта 10.1 настоящего Договора: </w:t>
      </w:r>
      <w:r>
        <w:rPr>
          <w:highlight w:val="yellow"/>
        </w:rPr>
        <w:t>_________________,</w:t>
      </w:r>
      <w:r>
        <w:t xml:space="preserve"> официальный сайт </w:t>
      </w:r>
      <w:r>
        <w:rPr>
          <w:highlight w:val="yellow"/>
        </w:rPr>
        <w:t>______________</w:t>
      </w:r>
      <w:r>
        <w:t>(для заполнения специальной формы).</w:t>
      </w:r>
    </w:p>
    <w:p w:rsidR="00694528" w:rsidRPr="002014AA" w:rsidRDefault="00694528" w:rsidP="00694528">
      <w:pPr>
        <w:autoSpaceDE w:val="0"/>
        <w:autoSpaceDN w:val="0"/>
        <w:spacing w:line="276" w:lineRule="auto"/>
        <w:ind w:firstLine="709"/>
        <w:jc w:val="both"/>
      </w:pPr>
      <w:r w:rsidRPr="002014AA">
        <w:t xml:space="preserve">Каналы </w:t>
      </w:r>
      <w:r w:rsidRPr="003A3168">
        <w:t>уведомления Заказчика о</w:t>
      </w:r>
      <w:r w:rsidRPr="002014AA">
        <w:t xml:space="preserve"> нарушениях каких-либо положений пункта 10.1 настоящего Договора: 8 (495) 788-17-17, официальный сайт </w:t>
      </w:r>
      <w:r w:rsidRPr="002014AA">
        <w:rPr>
          <w:lang w:val="en-US"/>
        </w:rPr>
        <w:t>www</w:t>
      </w:r>
      <w:r w:rsidRPr="002014AA">
        <w:t>.</w:t>
      </w:r>
      <w:proofErr w:type="spellStart"/>
      <w:r w:rsidRPr="002014AA">
        <w:rPr>
          <w:lang w:val="en-US"/>
        </w:rPr>
        <w:t>trcont</w:t>
      </w:r>
      <w:proofErr w:type="spellEnd"/>
      <w:r w:rsidRPr="002014AA">
        <w:t>.</w:t>
      </w:r>
      <w:proofErr w:type="spellStart"/>
      <w:r w:rsidRPr="002014AA">
        <w:rPr>
          <w:lang w:val="en-US"/>
        </w:rPr>
        <w:t>ru</w:t>
      </w:r>
      <w:proofErr w:type="spellEnd"/>
      <w:r w:rsidRPr="002014AA">
        <w:t>.</w:t>
      </w:r>
    </w:p>
    <w:p w:rsidR="00694528" w:rsidRPr="002014AA" w:rsidRDefault="00694528" w:rsidP="00694528">
      <w:pPr>
        <w:autoSpaceDE w:val="0"/>
        <w:autoSpaceDN w:val="0"/>
        <w:spacing w:line="276" w:lineRule="auto"/>
        <w:ind w:firstLine="709"/>
        <w:jc w:val="both"/>
      </w:pPr>
      <w:r w:rsidRPr="002014AA">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2014AA">
        <w:t>с даты получения</w:t>
      </w:r>
      <w:proofErr w:type="gramEnd"/>
      <w:r w:rsidRPr="002014AA">
        <w:t xml:space="preserve"> письменного уведомления.</w:t>
      </w:r>
    </w:p>
    <w:p w:rsidR="00694528" w:rsidRPr="002014AA" w:rsidRDefault="00694528" w:rsidP="00694528">
      <w:pPr>
        <w:autoSpaceDE w:val="0"/>
        <w:autoSpaceDN w:val="0"/>
        <w:spacing w:line="276" w:lineRule="auto"/>
        <w:ind w:firstLine="709"/>
        <w:jc w:val="both"/>
      </w:pPr>
      <w:r w:rsidRPr="002014AA">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2014AA">
        <w:lastRenderedPageBreak/>
        <w:t>уведомившей Стороны в целом, так и для конкретных работников уведомившей Стороны, сообщивших о факте нарушений. </w:t>
      </w:r>
    </w:p>
    <w:p w:rsidR="00694528" w:rsidRDefault="00694528" w:rsidP="00694528">
      <w:pPr>
        <w:autoSpaceDE w:val="0"/>
        <w:autoSpaceDN w:val="0"/>
        <w:spacing w:line="276" w:lineRule="auto"/>
        <w:ind w:firstLine="709"/>
        <w:jc w:val="both"/>
      </w:pPr>
      <w:r w:rsidRPr="002014AA">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p>
    <w:p w:rsidR="00694528" w:rsidRPr="002014AA" w:rsidRDefault="00694528" w:rsidP="00694528">
      <w:pPr>
        <w:autoSpaceDE w:val="0"/>
        <w:autoSpaceDN w:val="0"/>
        <w:spacing w:line="276" w:lineRule="auto"/>
        <w:jc w:val="both"/>
      </w:pPr>
      <w:r w:rsidRPr="002014AA">
        <w:t>за 30 (тридцать) календарных дней до даты прекращения действия настоящего Договора.</w:t>
      </w:r>
      <w:r>
        <w:t xml:space="preserve"> </w:t>
      </w:r>
    </w:p>
    <w:p w:rsidR="00694528" w:rsidRDefault="00694528" w:rsidP="00694528">
      <w:pPr>
        <w:autoSpaceDE w:val="0"/>
        <w:autoSpaceDN w:val="0"/>
        <w:spacing w:line="276" w:lineRule="auto"/>
        <w:ind w:firstLine="709"/>
        <w:jc w:val="center"/>
        <w:rPr>
          <w:b/>
        </w:rPr>
      </w:pPr>
    </w:p>
    <w:p w:rsidR="00694528" w:rsidRPr="007D3DB2" w:rsidRDefault="00694528" w:rsidP="002E7067">
      <w:pPr>
        <w:ind w:firstLine="851"/>
        <w:jc w:val="center"/>
        <w:outlineLvl w:val="2"/>
        <w:rPr>
          <w:b/>
        </w:rPr>
      </w:pPr>
      <w:r w:rsidRPr="007D3DB2">
        <w:rPr>
          <w:b/>
        </w:rPr>
        <w:t>11. Г</w:t>
      </w:r>
      <w:r>
        <w:rPr>
          <w:b/>
        </w:rPr>
        <w:t>арантии и заверения Исполнителя</w:t>
      </w:r>
    </w:p>
    <w:p w:rsidR="00694528" w:rsidRPr="00EC4AAB" w:rsidRDefault="00694528" w:rsidP="006B4BA2">
      <w:pPr>
        <w:pStyle w:val="aff7"/>
        <w:numPr>
          <w:ilvl w:val="1"/>
          <w:numId w:val="31"/>
        </w:numPr>
        <w:suppressAutoHyphens w:val="0"/>
        <w:spacing w:after="200"/>
        <w:ind w:left="0" w:firstLine="709"/>
        <w:contextualSpacing/>
        <w:jc w:val="both"/>
      </w:pPr>
      <w:r w:rsidRPr="00EC4AAB">
        <w:t>Исполнитель настоящим заверяет Заказчика и гарантирует, что на дату заключения настоящего Договора:</w:t>
      </w:r>
    </w:p>
    <w:p w:rsidR="00694528" w:rsidRDefault="00694528" w:rsidP="006B4BA2">
      <w:pPr>
        <w:pStyle w:val="aff7"/>
        <w:numPr>
          <w:ilvl w:val="2"/>
          <w:numId w:val="32"/>
        </w:numPr>
        <w:suppressAutoHyphens w:val="0"/>
        <w:spacing w:after="200"/>
        <w:ind w:left="0" w:firstLine="709"/>
        <w:contextualSpacing/>
        <w:jc w:val="both"/>
      </w:pPr>
      <w:r w:rsidRPr="00EC4AAB">
        <w:t xml:space="preserve">Исполнитель является надлежащим </w:t>
      </w:r>
      <w:proofErr w:type="gramStart"/>
      <w:r w:rsidRPr="00EC4AAB">
        <w:t>образом</w:t>
      </w:r>
      <w:proofErr w:type="gramEnd"/>
      <w:r w:rsidRPr="00EC4AAB">
        <w:t xml:space="preserve"> созданным юридическим лицом, действующим в соответствии с законодательством Российской Федерации;</w:t>
      </w:r>
    </w:p>
    <w:p w:rsidR="00694528" w:rsidRDefault="00694528" w:rsidP="006B4BA2">
      <w:pPr>
        <w:pStyle w:val="aff7"/>
        <w:numPr>
          <w:ilvl w:val="2"/>
          <w:numId w:val="32"/>
        </w:numPr>
        <w:suppressAutoHyphens w:val="0"/>
        <w:spacing w:after="200"/>
        <w:ind w:left="0" w:firstLine="709"/>
        <w:contextualSpacing/>
        <w:jc w:val="both"/>
      </w:pPr>
      <w:r w:rsidRPr="007D3DB2">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694528" w:rsidRDefault="00694528" w:rsidP="006B4BA2">
      <w:pPr>
        <w:pStyle w:val="aff7"/>
        <w:numPr>
          <w:ilvl w:val="2"/>
          <w:numId w:val="32"/>
        </w:numPr>
        <w:suppressAutoHyphens w:val="0"/>
        <w:spacing w:after="200"/>
        <w:ind w:left="0" w:firstLine="709"/>
        <w:contextualSpacing/>
        <w:jc w:val="both"/>
      </w:pPr>
      <w:r w:rsidRPr="007D3DB2">
        <w:t>настоящий Договор от имени Исполнителя подписан лицом, которое надлежащим образом уполномочено совершать такие действия;</w:t>
      </w:r>
    </w:p>
    <w:p w:rsidR="00694528" w:rsidRDefault="00694528" w:rsidP="006B4BA2">
      <w:pPr>
        <w:pStyle w:val="aff7"/>
        <w:numPr>
          <w:ilvl w:val="2"/>
          <w:numId w:val="32"/>
        </w:numPr>
        <w:suppressAutoHyphens w:val="0"/>
        <w:spacing w:after="200"/>
        <w:ind w:left="0" w:firstLine="709"/>
        <w:contextualSpacing/>
        <w:jc w:val="both"/>
      </w:pPr>
      <w:r w:rsidRPr="007D3DB2">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694528" w:rsidRPr="007D3DB2" w:rsidRDefault="00694528" w:rsidP="006B4BA2">
      <w:pPr>
        <w:pStyle w:val="aff7"/>
        <w:numPr>
          <w:ilvl w:val="2"/>
          <w:numId w:val="32"/>
        </w:numPr>
        <w:suppressAutoHyphens w:val="0"/>
        <w:spacing w:after="200"/>
        <w:ind w:left="0" w:firstLine="709"/>
        <w:contextualSpacing/>
        <w:jc w:val="both"/>
      </w:pPr>
      <w:r w:rsidRPr="007D3DB2">
        <w:t>не существует каких-либо обстоятельств, которые ограничивают, запрещают исполнение Исполнителем обязательств по настоящему Договору.</w:t>
      </w:r>
    </w:p>
    <w:p w:rsidR="00694528" w:rsidRDefault="00694528" w:rsidP="00694528">
      <w:pPr>
        <w:pStyle w:val="ConsNormal"/>
        <w:ind w:firstLine="851"/>
        <w:jc w:val="center"/>
        <w:rPr>
          <w:rFonts w:ascii="Times New Roman" w:hAnsi="Times New Roman" w:cs="Times New Roman"/>
          <w:b/>
          <w:bCs/>
          <w:sz w:val="24"/>
          <w:szCs w:val="24"/>
        </w:rPr>
      </w:pPr>
    </w:p>
    <w:p w:rsidR="00694528" w:rsidRPr="002E7067" w:rsidRDefault="00694528" w:rsidP="002E7067">
      <w:pPr>
        <w:ind w:firstLine="851"/>
        <w:jc w:val="center"/>
        <w:outlineLvl w:val="2"/>
        <w:rPr>
          <w:b/>
        </w:rPr>
      </w:pPr>
      <w:r w:rsidRPr="002E7067">
        <w:rPr>
          <w:b/>
        </w:rPr>
        <w:t>12. Прочие условия</w:t>
      </w:r>
    </w:p>
    <w:p w:rsidR="00694528" w:rsidRDefault="00694528" w:rsidP="00694528">
      <w:pPr>
        <w:pStyle w:val="43"/>
        <w:ind w:firstLine="851"/>
        <w:jc w:val="both"/>
        <w:rPr>
          <w:sz w:val="24"/>
          <w:szCs w:val="24"/>
        </w:rPr>
      </w:pPr>
      <w:r>
        <w:rPr>
          <w:sz w:val="24"/>
          <w:szCs w:val="24"/>
        </w:rPr>
        <w:t xml:space="preserve">12.1.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694528" w:rsidRDefault="00694528" w:rsidP="00694528">
      <w:pPr>
        <w:pStyle w:val="43"/>
        <w:ind w:firstLine="851"/>
        <w:jc w:val="both"/>
        <w:rPr>
          <w:sz w:val="24"/>
          <w:szCs w:val="24"/>
        </w:rPr>
      </w:pPr>
      <w:r w:rsidRPr="00E562E5">
        <w:rPr>
          <w:sz w:val="24"/>
          <w:szCs w:val="24"/>
        </w:rPr>
        <w:t xml:space="preserve">12.2. </w:t>
      </w:r>
      <w:r w:rsidRPr="00E562E5">
        <w:rPr>
          <w:i/>
          <w:sz w:val="24"/>
          <w:szCs w:val="24"/>
        </w:rPr>
        <w:t xml:space="preserve">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оказанных Услуг, в течение 10 (десяти) календарных дней </w:t>
      </w:r>
      <w:proofErr w:type="gramStart"/>
      <w:r w:rsidRPr="00E562E5">
        <w:rPr>
          <w:i/>
          <w:sz w:val="24"/>
          <w:szCs w:val="24"/>
        </w:rPr>
        <w:t>с даты расторжения</w:t>
      </w:r>
      <w:proofErr w:type="gramEnd"/>
      <w:r w:rsidRPr="00E562E5">
        <w:rPr>
          <w:i/>
          <w:sz w:val="24"/>
          <w:szCs w:val="24"/>
        </w:rPr>
        <w:t xml:space="preserve"> настоящего Договора.</w:t>
      </w:r>
      <w:r>
        <w:rPr>
          <w:i/>
          <w:sz w:val="24"/>
          <w:szCs w:val="24"/>
        </w:rPr>
        <w:t xml:space="preserve">     </w:t>
      </w:r>
    </w:p>
    <w:p w:rsidR="00694528" w:rsidRDefault="00694528" w:rsidP="00694528">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12.3. Все приложения к настоящему Договору являются его неотъемлемыми частями.</w:t>
      </w:r>
    </w:p>
    <w:p w:rsidR="00694528" w:rsidRDefault="00694528" w:rsidP="00694528">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12.4. Передача прав и обязанностей Исполнителя третьим лицам не допускается без письменного согласия Заказчика.</w:t>
      </w:r>
    </w:p>
    <w:p w:rsidR="00694528" w:rsidRDefault="00694528" w:rsidP="00694528">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12.5. Все вопросы, не предусмотренные настоящим Договором, регулируются законодательством Российской Федерации.</w:t>
      </w:r>
    </w:p>
    <w:p w:rsidR="00694528" w:rsidRDefault="00694528" w:rsidP="00694528">
      <w:pPr>
        <w:pStyle w:val="ConsNormal"/>
        <w:ind w:firstLine="851"/>
        <w:jc w:val="both"/>
        <w:rPr>
          <w:sz w:val="24"/>
          <w:szCs w:val="24"/>
        </w:rPr>
      </w:pPr>
      <w:r>
        <w:rPr>
          <w:rFonts w:ascii="Times New Roman" w:hAnsi="Times New Roman" w:cs="Times New Roman"/>
          <w:sz w:val="24"/>
          <w:szCs w:val="24"/>
        </w:rPr>
        <w:t>12.6. Настоящий Договор составлен в двух экземплярах, имеющих одинаковую силу, по одному для каждой из Сторон.</w:t>
      </w:r>
    </w:p>
    <w:p w:rsidR="00694528" w:rsidRDefault="00694528" w:rsidP="00694528">
      <w:pPr>
        <w:ind w:firstLine="851"/>
        <w:jc w:val="both"/>
      </w:pPr>
      <w:r>
        <w:t>12.7. К настоящему Договору прилагаются:</w:t>
      </w:r>
    </w:p>
    <w:p w:rsidR="00694528" w:rsidRDefault="00694528" w:rsidP="00694528">
      <w:pPr>
        <w:ind w:firstLine="851"/>
        <w:jc w:val="both"/>
      </w:pPr>
      <w:r>
        <w:t>12.7.1. Техническое задание  (приложение № 1);</w:t>
      </w:r>
    </w:p>
    <w:p w:rsidR="00694528" w:rsidRDefault="00694528" w:rsidP="00694528">
      <w:pPr>
        <w:ind w:firstLine="851"/>
        <w:jc w:val="both"/>
      </w:pPr>
      <w:r>
        <w:t>12.7.2. Календарный план (приложение № 2);</w:t>
      </w:r>
    </w:p>
    <w:p w:rsidR="00694528" w:rsidRDefault="00694528" w:rsidP="00694528">
      <w:pPr>
        <w:ind w:firstLine="851"/>
        <w:jc w:val="both"/>
        <w:rPr>
          <w:b/>
        </w:rPr>
      </w:pPr>
      <w:r>
        <w:t>12.7.3. Протокол согласования договорной цены (приложение № 3).</w:t>
      </w:r>
    </w:p>
    <w:p w:rsidR="00694528" w:rsidRDefault="00694528" w:rsidP="00694528">
      <w:pPr>
        <w:ind w:firstLine="851"/>
        <w:rPr>
          <w:b/>
        </w:rPr>
      </w:pPr>
    </w:p>
    <w:p w:rsidR="00694528" w:rsidRDefault="00694528" w:rsidP="00694528">
      <w:pPr>
        <w:ind w:firstLine="851"/>
        <w:jc w:val="center"/>
        <w:rPr>
          <w:b/>
        </w:rPr>
      </w:pPr>
    </w:p>
    <w:p w:rsidR="00694528" w:rsidRDefault="00694528" w:rsidP="00694528">
      <w:pPr>
        <w:ind w:firstLine="851"/>
        <w:jc w:val="center"/>
        <w:rPr>
          <w:b/>
        </w:rPr>
      </w:pPr>
    </w:p>
    <w:p w:rsidR="00694528" w:rsidRDefault="00694528" w:rsidP="002E7067">
      <w:pPr>
        <w:ind w:firstLine="851"/>
        <w:jc w:val="center"/>
        <w:outlineLvl w:val="2"/>
        <w:rPr>
          <w:b/>
        </w:rPr>
      </w:pPr>
      <w:r>
        <w:rPr>
          <w:b/>
        </w:rPr>
        <w:t>13. Юридические адреса и платежные реквизиты Сторон</w:t>
      </w:r>
    </w:p>
    <w:p w:rsidR="00694528" w:rsidRDefault="00694528" w:rsidP="00694528">
      <w:pPr>
        <w:pStyle w:val="afd"/>
        <w:ind w:firstLine="0"/>
        <w:rPr>
          <w:szCs w:val="24"/>
        </w:rPr>
      </w:pPr>
      <w:r>
        <w:rPr>
          <w:b/>
          <w:szCs w:val="24"/>
        </w:rPr>
        <w:t xml:space="preserve">Заказчик: </w:t>
      </w:r>
      <w:r>
        <w:rPr>
          <w:szCs w:val="24"/>
        </w:rPr>
        <w:t xml:space="preserve"> Публичное акционерное общество «Центр по перевозке грузов в контейнерах «</w:t>
      </w:r>
      <w:proofErr w:type="spellStart"/>
      <w:r>
        <w:rPr>
          <w:szCs w:val="24"/>
        </w:rPr>
        <w:t>ТрансКонтейнер</w:t>
      </w:r>
      <w:proofErr w:type="spellEnd"/>
      <w:r>
        <w:rPr>
          <w:szCs w:val="24"/>
        </w:rPr>
        <w:t>»</w:t>
      </w:r>
    </w:p>
    <w:p w:rsidR="00694528" w:rsidRDefault="00694528" w:rsidP="00694528">
      <w:pPr>
        <w:shd w:val="clear" w:color="auto" w:fill="FFFFFF"/>
        <w:spacing w:line="322" w:lineRule="exact"/>
        <w:jc w:val="both"/>
        <w:rPr>
          <w:color w:val="000000"/>
          <w:spacing w:val="5"/>
        </w:rPr>
      </w:pPr>
      <w:r>
        <w:rPr>
          <w:color w:val="000000"/>
          <w:spacing w:val="5"/>
        </w:rPr>
        <w:t>Место нахождения: Российская Федерация, 125047, г. Москва, Оружейный пер., д.19</w:t>
      </w:r>
    </w:p>
    <w:p w:rsidR="00694528" w:rsidRDefault="00694528" w:rsidP="00694528">
      <w:pPr>
        <w:shd w:val="clear" w:color="auto" w:fill="FFFFFF"/>
        <w:jc w:val="both"/>
      </w:pPr>
      <w:r>
        <w:rPr>
          <w:color w:val="000000"/>
          <w:spacing w:val="5"/>
        </w:rPr>
        <w:t xml:space="preserve">Фактический адрес: </w:t>
      </w:r>
      <w:r>
        <w:t>125047, г. Москва, Оружейный переулок д.19</w:t>
      </w:r>
    </w:p>
    <w:p w:rsidR="00694528" w:rsidRDefault="00694528" w:rsidP="00694528">
      <w:pPr>
        <w:jc w:val="both"/>
      </w:pPr>
      <w:r>
        <w:t xml:space="preserve">Почтовый адрес: </w:t>
      </w:r>
      <w:r>
        <w:rPr>
          <w:color w:val="000000"/>
          <w:spacing w:val="5"/>
        </w:rPr>
        <w:t>125047, г. Москва, Оружейный пер., д.19</w:t>
      </w:r>
    </w:p>
    <w:p w:rsidR="00694528" w:rsidRDefault="00694528" w:rsidP="00694528">
      <w:pPr>
        <w:jc w:val="both"/>
      </w:pPr>
      <w:r>
        <w:rPr>
          <w:color w:val="000000"/>
          <w:spacing w:val="5"/>
        </w:rPr>
        <w:t xml:space="preserve">ИНН 7708591995, ОКПО 94421386, </w:t>
      </w:r>
      <w:r>
        <w:t xml:space="preserve">КПП 997650001, </w:t>
      </w:r>
    </w:p>
    <w:p w:rsidR="00694528" w:rsidRDefault="00694528" w:rsidP="00694528">
      <w:pPr>
        <w:jc w:val="both"/>
      </w:pPr>
      <w:proofErr w:type="gramStart"/>
      <w:r>
        <w:t>Р</w:t>
      </w:r>
      <w:proofErr w:type="gramEnd"/>
      <w:r>
        <w:t>/с 40702810200030004399 в Банк ВТБ (ПАО)</w:t>
      </w:r>
    </w:p>
    <w:p w:rsidR="00694528" w:rsidRDefault="00694528" w:rsidP="00694528">
      <w:pPr>
        <w:jc w:val="both"/>
      </w:pPr>
      <w:r>
        <w:t>БИК 044525187</w:t>
      </w:r>
    </w:p>
    <w:p w:rsidR="00694528" w:rsidRDefault="00694528" w:rsidP="00694528">
      <w:pPr>
        <w:pStyle w:val="afd"/>
        <w:ind w:firstLine="0"/>
        <w:rPr>
          <w:szCs w:val="24"/>
        </w:rPr>
      </w:pPr>
      <w:proofErr w:type="gramStart"/>
      <w:r>
        <w:rPr>
          <w:szCs w:val="24"/>
        </w:rPr>
        <w:t>К</w:t>
      </w:r>
      <w:proofErr w:type="gramEnd"/>
      <w:r>
        <w:rPr>
          <w:szCs w:val="24"/>
        </w:rPr>
        <w:t xml:space="preserve">/с 30101810700000000187 </w:t>
      </w:r>
      <w:proofErr w:type="gramStart"/>
      <w:r>
        <w:rPr>
          <w:szCs w:val="24"/>
        </w:rPr>
        <w:t>в</w:t>
      </w:r>
      <w:proofErr w:type="gramEnd"/>
      <w:r>
        <w:rPr>
          <w:szCs w:val="24"/>
        </w:rPr>
        <w:t xml:space="preserve"> ОПЕРУ Московского ГТУ Банка России, </w:t>
      </w:r>
    </w:p>
    <w:p w:rsidR="00694528" w:rsidRDefault="00694528" w:rsidP="00694528">
      <w:pPr>
        <w:shd w:val="clear" w:color="auto" w:fill="FFFFFF"/>
        <w:jc w:val="both"/>
        <w:rPr>
          <w:color w:val="000000"/>
          <w:spacing w:val="5"/>
        </w:rPr>
      </w:pPr>
      <w:r>
        <w:rPr>
          <w:color w:val="000000"/>
          <w:spacing w:val="5"/>
        </w:rPr>
        <w:t>тел. (495) 788-17-17, факс (499) 262-75-78</w:t>
      </w:r>
    </w:p>
    <w:p w:rsidR="00694528" w:rsidRPr="00694528" w:rsidRDefault="00694528" w:rsidP="00694528">
      <w:pPr>
        <w:pStyle w:val="afd"/>
        <w:ind w:right="-144" w:firstLine="0"/>
        <w:rPr>
          <w:szCs w:val="24"/>
        </w:rPr>
      </w:pPr>
      <w:r>
        <w:rPr>
          <w:szCs w:val="24"/>
          <w:lang w:val="en-US"/>
        </w:rPr>
        <w:t>E</w:t>
      </w:r>
      <w:r w:rsidRPr="00694528">
        <w:rPr>
          <w:szCs w:val="24"/>
        </w:rPr>
        <w:t>-</w:t>
      </w:r>
      <w:r>
        <w:rPr>
          <w:szCs w:val="24"/>
          <w:lang w:val="en-US"/>
        </w:rPr>
        <w:t>mail</w:t>
      </w:r>
      <w:r w:rsidRPr="00694528">
        <w:rPr>
          <w:szCs w:val="24"/>
        </w:rPr>
        <w:t xml:space="preserve">: </w:t>
      </w:r>
      <w:hyperlink r:id="rId24" w:history="1">
        <w:r>
          <w:rPr>
            <w:rStyle w:val="a8"/>
            <w:szCs w:val="24"/>
            <w:lang w:val="en-US"/>
          </w:rPr>
          <w:t>trcont</w:t>
        </w:r>
        <w:r w:rsidRPr="00694528">
          <w:rPr>
            <w:rStyle w:val="a8"/>
            <w:szCs w:val="24"/>
          </w:rPr>
          <w:t>@</w:t>
        </w:r>
        <w:r>
          <w:rPr>
            <w:rStyle w:val="a8"/>
            <w:szCs w:val="24"/>
            <w:lang w:val="en-US"/>
          </w:rPr>
          <w:t>trcont</w:t>
        </w:r>
        <w:r w:rsidRPr="00694528">
          <w:rPr>
            <w:rStyle w:val="a8"/>
            <w:szCs w:val="24"/>
          </w:rPr>
          <w:t>.</w:t>
        </w:r>
        <w:proofErr w:type="spellStart"/>
        <w:r>
          <w:rPr>
            <w:rStyle w:val="a8"/>
            <w:szCs w:val="24"/>
            <w:lang w:val="en-US"/>
          </w:rPr>
          <w:t>ru</w:t>
        </w:r>
        <w:proofErr w:type="spellEnd"/>
      </w:hyperlink>
    </w:p>
    <w:p w:rsidR="00694528" w:rsidRPr="00694528" w:rsidRDefault="00694528" w:rsidP="00694528">
      <w:pPr>
        <w:pStyle w:val="afd"/>
        <w:ind w:firstLine="0"/>
        <w:rPr>
          <w:b/>
          <w:szCs w:val="24"/>
        </w:rPr>
      </w:pPr>
    </w:p>
    <w:p w:rsidR="00694528" w:rsidRPr="00694528" w:rsidRDefault="00694528" w:rsidP="00694528">
      <w:pPr>
        <w:pStyle w:val="afd"/>
        <w:ind w:firstLine="0"/>
        <w:rPr>
          <w:szCs w:val="24"/>
        </w:rPr>
      </w:pPr>
      <w:r>
        <w:rPr>
          <w:b/>
          <w:szCs w:val="24"/>
        </w:rPr>
        <w:t>Исполнитель</w:t>
      </w:r>
      <w:r w:rsidRPr="00694528">
        <w:rPr>
          <w:b/>
          <w:szCs w:val="24"/>
        </w:rPr>
        <w:t>: ________________________________________</w:t>
      </w:r>
    </w:p>
    <w:p w:rsidR="00694528" w:rsidRDefault="00694528" w:rsidP="00694528">
      <w:pPr>
        <w:pStyle w:val="afd"/>
        <w:ind w:firstLine="0"/>
      </w:pPr>
      <w:r>
        <w:rPr>
          <w:szCs w:val="24"/>
        </w:rPr>
        <w:t>Почтовый индекс:  _________,</w:t>
      </w:r>
      <w:r>
        <w:rPr>
          <w:b/>
          <w:szCs w:val="24"/>
        </w:rPr>
        <w:t xml:space="preserve">  </w:t>
      </w:r>
      <w:r>
        <w:rPr>
          <w:szCs w:val="24"/>
        </w:rPr>
        <w:t>адрес:______________________________</w:t>
      </w:r>
    </w:p>
    <w:p w:rsidR="00694528" w:rsidRDefault="00694528" w:rsidP="00694528">
      <w:pPr>
        <w:pStyle w:val="afd"/>
        <w:ind w:firstLine="0"/>
        <w:rPr>
          <w:szCs w:val="24"/>
        </w:rPr>
      </w:pPr>
      <w:r>
        <w:t>ОГРН_______________</w:t>
      </w:r>
      <w:r>
        <w:rPr>
          <w:szCs w:val="24"/>
        </w:rPr>
        <w:t xml:space="preserve">ИНН ______________, ОКПО ______________, </w:t>
      </w:r>
    </w:p>
    <w:p w:rsidR="00694528" w:rsidRDefault="00694528" w:rsidP="00694528">
      <w:pPr>
        <w:pStyle w:val="afd"/>
        <w:ind w:firstLine="0"/>
        <w:rPr>
          <w:iCs/>
          <w:szCs w:val="24"/>
        </w:rPr>
      </w:pPr>
      <w:r>
        <w:rPr>
          <w:szCs w:val="24"/>
        </w:rPr>
        <w:t>ОКОНХ _________,  КПП ______________</w:t>
      </w:r>
      <w:proofErr w:type="gramStart"/>
      <w:r>
        <w:rPr>
          <w:szCs w:val="24"/>
        </w:rPr>
        <w:t xml:space="preserve"> ,</w:t>
      </w:r>
      <w:proofErr w:type="gramEnd"/>
      <w:r>
        <w:rPr>
          <w:szCs w:val="24"/>
        </w:rPr>
        <w:t xml:space="preserve"> </w:t>
      </w:r>
    </w:p>
    <w:p w:rsidR="00694528" w:rsidRDefault="00694528" w:rsidP="00694528">
      <w:pPr>
        <w:pStyle w:val="afa"/>
        <w:jc w:val="left"/>
        <w:rPr>
          <w:iCs/>
        </w:rPr>
      </w:pPr>
      <w:proofErr w:type="gramStart"/>
      <w:r>
        <w:rPr>
          <w:i/>
          <w:iCs/>
        </w:rPr>
        <w:t>р</w:t>
      </w:r>
      <w:proofErr w:type="gramEnd"/>
      <w:r>
        <w:rPr>
          <w:i/>
          <w:iCs/>
        </w:rPr>
        <w:t xml:space="preserve">/счет  ______________________ в  ____________________,            к/счет _______________________ в  ___________________________, БИК _______________, </w:t>
      </w:r>
    </w:p>
    <w:p w:rsidR="00694528" w:rsidRDefault="00694528" w:rsidP="00694528">
      <w:pPr>
        <w:pStyle w:val="afd"/>
        <w:ind w:firstLine="0"/>
        <w:rPr>
          <w:szCs w:val="24"/>
          <w:lang w:val="en-US"/>
        </w:rPr>
      </w:pPr>
      <w:r>
        <w:rPr>
          <w:iCs/>
          <w:szCs w:val="24"/>
        </w:rPr>
        <w:t>тел.</w:t>
      </w:r>
      <w:r>
        <w:rPr>
          <w:i/>
          <w:szCs w:val="24"/>
        </w:rPr>
        <w:t xml:space="preserve"> ________</w:t>
      </w:r>
      <w:r>
        <w:rPr>
          <w:szCs w:val="24"/>
        </w:rPr>
        <w:t>, факс _____________,</w:t>
      </w:r>
    </w:p>
    <w:p w:rsidR="00694528" w:rsidRDefault="00694528" w:rsidP="00694528">
      <w:pPr>
        <w:pStyle w:val="afd"/>
        <w:ind w:firstLine="0"/>
        <w:rPr>
          <w:szCs w:val="24"/>
        </w:rPr>
      </w:pPr>
      <w:r>
        <w:rPr>
          <w:szCs w:val="24"/>
          <w:lang w:val="en-US"/>
        </w:rPr>
        <w:t>E</w:t>
      </w:r>
      <w:r>
        <w:rPr>
          <w:szCs w:val="24"/>
        </w:rPr>
        <w:t>-</w:t>
      </w:r>
      <w:r>
        <w:rPr>
          <w:szCs w:val="24"/>
          <w:lang w:val="en-US"/>
        </w:rPr>
        <w:t>mail</w:t>
      </w:r>
      <w:r>
        <w:rPr>
          <w:szCs w:val="24"/>
        </w:rPr>
        <w:t xml:space="preserve"> _________________</w:t>
      </w:r>
    </w:p>
    <w:tbl>
      <w:tblPr>
        <w:tblW w:w="0" w:type="auto"/>
        <w:tblLayout w:type="fixed"/>
        <w:tblLook w:val="0000" w:firstRow="0" w:lastRow="0" w:firstColumn="0" w:lastColumn="0" w:noHBand="0" w:noVBand="0"/>
      </w:tblPr>
      <w:tblGrid>
        <w:gridCol w:w="4662"/>
        <w:gridCol w:w="4102"/>
      </w:tblGrid>
      <w:tr w:rsidR="00694528" w:rsidTr="00C74AFB">
        <w:trPr>
          <w:trHeight w:val="762"/>
        </w:trPr>
        <w:tc>
          <w:tcPr>
            <w:tcW w:w="4662" w:type="dxa"/>
            <w:shd w:val="clear" w:color="auto" w:fill="auto"/>
          </w:tcPr>
          <w:p w:rsidR="00694528" w:rsidRDefault="00694528" w:rsidP="00C74AFB">
            <w:pPr>
              <w:snapToGrid w:val="0"/>
            </w:pPr>
          </w:p>
          <w:p w:rsidR="00694528" w:rsidRDefault="00694528" w:rsidP="00C74AFB">
            <w:r>
              <w:t>Заказчик:</w:t>
            </w:r>
          </w:p>
          <w:p w:rsidR="00694528" w:rsidRDefault="00694528" w:rsidP="00C74AFB"/>
          <w:p w:rsidR="00694528" w:rsidRDefault="00694528" w:rsidP="00C74AFB">
            <w:pPr>
              <w:rPr>
                <w:vertAlign w:val="superscript"/>
              </w:rPr>
            </w:pPr>
            <w:r>
              <w:t>________    ______________</w:t>
            </w:r>
          </w:p>
          <w:p w:rsidR="00694528" w:rsidRDefault="00694528" w:rsidP="00C74AFB">
            <w:r>
              <w:rPr>
                <w:vertAlign w:val="superscript"/>
              </w:rPr>
              <w:t xml:space="preserve">(подпись)                         (Ф.И.О.)                                     </w:t>
            </w:r>
          </w:p>
        </w:tc>
        <w:tc>
          <w:tcPr>
            <w:tcW w:w="4102" w:type="dxa"/>
            <w:shd w:val="clear" w:color="auto" w:fill="auto"/>
          </w:tcPr>
          <w:p w:rsidR="00694528" w:rsidRDefault="00694528" w:rsidP="00C74AFB">
            <w:pPr>
              <w:snapToGrid w:val="0"/>
            </w:pPr>
          </w:p>
          <w:p w:rsidR="00694528" w:rsidRDefault="00694528" w:rsidP="00C74AFB">
            <w:r>
              <w:t>Исполнитель:</w:t>
            </w:r>
          </w:p>
          <w:p w:rsidR="00694528" w:rsidRDefault="00694528" w:rsidP="00C74AFB"/>
          <w:p w:rsidR="00694528" w:rsidRDefault="00694528" w:rsidP="00C74AFB">
            <w:pPr>
              <w:rPr>
                <w:vertAlign w:val="superscript"/>
              </w:rPr>
            </w:pPr>
            <w:r>
              <w:t>________    ______________</w:t>
            </w:r>
          </w:p>
          <w:p w:rsidR="00694528" w:rsidRDefault="00694528" w:rsidP="00C74AFB">
            <w:pPr>
              <w:rPr>
                <w:sz w:val="26"/>
                <w:szCs w:val="26"/>
              </w:rPr>
            </w:pPr>
            <w:r>
              <w:rPr>
                <w:vertAlign w:val="superscript"/>
              </w:rPr>
              <w:t xml:space="preserve">(подпись)                        (Ф.И.О.)                                     </w:t>
            </w:r>
          </w:p>
        </w:tc>
      </w:tr>
    </w:tbl>
    <w:p w:rsidR="00694528" w:rsidRDefault="00694528" w:rsidP="00694528">
      <w:pPr>
        <w:pStyle w:val="ConsNonformat"/>
        <w:widowControl/>
        <w:rPr>
          <w:rFonts w:ascii="Times New Roman" w:hAnsi="Times New Roman" w:cs="Times New Roman"/>
          <w:sz w:val="26"/>
          <w:szCs w:val="26"/>
        </w:rPr>
      </w:pPr>
    </w:p>
    <w:p w:rsidR="00694528" w:rsidRDefault="00694528" w:rsidP="00694528">
      <w:pPr>
        <w:pStyle w:val="ConsNormal"/>
        <w:widowControl/>
        <w:ind w:firstLine="0"/>
        <w:jc w:val="right"/>
        <w:rPr>
          <w:rFonts w:ascii="Times New Roman" w:hAnsi="Times New Roman" w:cs="Times New Roman"/>
          <w:sz w:val="24"/>
          <w:szCs w:val="24"/>
        </w:rPr>
      </w:pPr>
    </w:p>
    <w:p w:rsidR="00694528" w:rsidRDefault="00694528" w:rsidP="00694528">
      <w:pPr>
        <w:pStyle w:val="ConsNormal"/>
        <w:widowControl/>
        <w:ind w:firstLine="0"/>
        <w:jc w:val="right"/>
        <w:rPr>
          <w:rFonts w:ascii="Times New Roman" w:hAnsi="Times New Roman" w:cs="Times New Roman"/>
          <w:sz w:val="24"/>
          <w:szCs w:val="24"/>
        </w:rPr>
      </w:pPr>
    </w:p>
    <w:p w:rsidR="00694528" w:rsidRDefault="00694528" w:rsidP="00694528">
      <w:pPr>
        <w:pStyle w:val="ConsNormal"/>
        <w:widowControl/>
        <w:ind w:firstLine="0"/>
        <w:jc w:val="right"/>
        <w:rPr>
          <w:rFonts w:ascii="Times New Roman" w:hAnsi="Times New Roman" w:cs="Times New Roman"/>
          <w:sz w:val="24"/>
          <w:szCs w:val="24"/>
        </w:rPr>
      </w:pPr>
    </w:p>
    <w:p w:rsidR="00694528" w:rsidRDefault="00694528" w:rsidP="00694528">
      <w:pPr>
        <w:pStyle w:val="ConsNormal"/>
        <w:widowControl/>
        <w:ind w:firstLine="0"/>
        <w:jc w:val="right"/>
        <w:rPr>
          <w:rFonts w:ascii="Times New Roman" w:hAnsi="Times New Roman" w:cs="Times New Roman"/>
          <w:sz w:val="24"/>
          <w:szCs w:val="24"/>
        </w:rPr>
      </w:pPr>
    </w:p>
    <w:p w:rsidR="00694528" w:rsidRDefault="00694528" w:rsidP="00694528">
      <w:pPr>
        <w:pStyle w:val="ConsNormal"/>
        <w:widowControl/>
        <w:ind w:firstLine="0"/>
        <w:jc w:val="right"/>
        <w:rPr>
          <w:rFonts w:ascii="Times New Roman" w:hAnsi="Times New Roman" w:cs="Times New Roman"/>
          <w:sz w:val="24"/>
          <w:szCs w:val="24"/>
        </w:rPr>
      </w:pPr>
    </w:p>
    <w:p w:rsidR="00694528" w:rsidRDefault="00694528" w:rsidP="00694528">
      <w:pPr>
        <w:pStyle w:val="ConsNormal"/>
        <w:widowControl/>
        <w:ind w:firstLine="0"/>
        <w:jc w:val="right"/>
        <w:rPr>
          <w:rFonts w:ascii="Times New Roman" w:hAnsi="Times New Roman" w:cs="Times New Roman"/>
          <w:sz w:val="24"/>
          <w:szCs w:val="24"/>
        </w:rPr>
      </w:pPr>
    </w:p>
    <w:p w:rsidR="00694528" w:rsidRDefault="00694528" w:rsidP="00694528">
      <w:pPr>
        <w:pStyle w:val="ConsNormal"/>
        <w:widowControl/>
        <w:ind w:firstLine="0"/>
        <w:jc w:val="right"/>
        <w:rPr>
          <w:rFonts w:ascii="Times New Roman" w:hAnsi="Times New Roman" w:cs="Times New Roman"/>
          <w:sz w:val="24"/>
          <w:szCs w:val="24"/>
        </w:rPr>
      </w:pPr>
    </w:p>
    <w:p w:rsidR="00694528" w:rsidRDefault="00694528" w:rsidP="00694528">
      <w:pPr>
        <w:pStyle w:val="ConsNormal"/>
        <w:widowControl/>
        <w:ind w:firstLine="0"/>
        <w:jc w:val="right"/>
        <w:rPr>
          <w:rFonts w:ascii="Times New Roman" w:hAnsi="Times New Roman" w:cs="Times New Roman"/>
          <w:sz w:val="24"/>
          <w:szCs w:val="24"/>
        </w:rPr>
      </w:pPr>
    </w:p>
    <w:p w:rsidR="00694528" w:rsidRDefault="00694528" w:rsidP="00694528">
      <w:pPr>
        <w:pStyle w:val="ConsNormal"/>
        <w:widowControl/>
        <w:ind w:firstLine="0"/>
        <w:jc w:val="right"/>
        <w:rPr>
          <w:rFonts w:ascii="Times New Roman" w:hAnsi="Times New Roman" w:cs="Times New Roman"/>
          <w:sz w:val="24"/>
          <w:szCs w:val="24"/>
        </w:rPr>
      </w:pPr>
    </w:p>
    <w:p w:rsidR="00694528" w:rsidRDefault="00694528" w:rsidP="00694528">
      <w:pPr>
        <w:pStyle w:val="ConsNormal"/>
        <w:widowControl/>
        <w:ind w:firstLine="0"/>
        <w:jc w:val="right"/>
        <w:rPr>
          <w:rFonts w:ascii="Times New Roman" w:hAnsi="Times New Roman" w:cs="Times New Roman"/>
          <w:sz w:val="24"/>
          <w:szCs w:val="24"/>
        </w:rPr>
      </w:pPr>
    </w:p>
    <w:p w:rsidR="00694528" w:rsidRDefault="00694528" w:rsidP="00694528">
      <w:pPr>
        <w:pStyle w:val="ConsNormal"/>
        <w:widowControl/>
        <w:ind w:firstLine="0"/>
        <w:jc w:val="right"/>
        <w:rPr>
          <w:rFonts w:ascii="Times New Roman" w:hAnsi="Times New Roman" w:cs="Times New Roman"/>
          <w:sz w:val="24"/>
          <w:szCs w:val="24"/>
        </w:rPr>
      </w:pPr>
    </w:p>
    <w:p w:rsidR="00694528" w:rsidRDefault="00694528" w:rsidP="00694528">
      <w:pPr>
        <w:pStyle w:val="ConsNormal"/>
        <w:widowControl/>
        <w:ind w:firstLine="0"/>
        <w:jc w:val="right"/>
        <w:rPr>
          <w:rFonts w:ascii="Times New Roman" w:hAnsi="Times New Roman" w:cs="Times New Roman"/>
          <w:sz w:val="24"/>
          <w:szCs w:val="24"/>
        </w:rPr>
      </w:pPr>
    </w:p>
    <w:p w:rsidR="00694528" w:rsidRDefault="00694528" w:rsidP="00694528">
      <w:pPr>
        <w:pStyle w:val="ConsNormal"/>
        <w:widowControl/>
        <w:ind w:firstLine="0"/>
        <w:jc w:val="right"/>
        <w:rPr>
          <w:rFonts w:ascii="Times New Roman" w:hAnsi="Times New Roman" w:cs="Times New Roman"/>
          <w:sz w:val="24"/>
          <w:szCs w:val="24"/>
        </w:rPr>
      </w:pPr>
    </w:p>
    <w:p w:rsidR="00694528" w:rsidRDefault="00694528" w:rsidP="00694528">
      <w:pPr>
        <w:pStyle w:val="ConsNormal"/>
        <w:widowControl/>
        <w:ind w:firstLine="0"/>
        <w:jc w:val="right"/>
        <w:rPr>
          <w:rFonts w:ascii="Times New Roman" w:hAnsi="Times New Roman" w:cs="Times New Roman"/>
          <w:sz w:val="24"/>
          <w:szCs w:val="24"/>
        </w:rPr>
      </w:pPr>
    </w:p>
    <w:p w:rsidR="00694528" w:rsidRDefault="00694528" w:rsidP="00694528">
      <w:pPr>
        <w:pStyle w:val="ConsNormal"/>
        <w:widowControl/>
        <w:ind w:firstLine="0"/>
        <w:jc w:val="right"/>
        <w:rPr>
          <w:rFonts w:ascii="Times New Roman" w:hAnsi="Times New Roman" w:cs="Times New Roman"/>
          <w:sz w:val="24"/>
          <w:szCs w:val="24"/>
        </w:rPr>
      </w:pPr>
    </w:p>
    <w:p w:rsidR="00694528" w:rsidRDefault="00694528" w:rsidP="00694528">
      <w:pPr>
        <w:pStyle w:val="ConsNormal"/>
        <w:widowControl/>
        <w:ind w:firstLine="0"/>
        <w:jc w:val="right"/>
        <w:rPr>
          <w:rFonts w:ascii="Times New Roman" w:hAnsi="Times New Roman" w:cs="Times New Roman"/>
          <w:sz w:val="24"/>
          <w:szCs w:val="24"/>
        </w:rPr>
      </w:pPr>
    </w:p>
    <w:p w:rsidR="00694528" w:rsidRDefault="00694528" w:rsidP="00694528">
      <w:pPr>
        <w:pStyle w:val="ConsNormal"/>
        <w:widowControl/>
        <w:ind w:firstLine="0"/>
        <w:jc w:val="right"/>
        <w:rPr>
          <w:rFonts w:ascii="Times New Roman" w:hAnsi="Times New Roman" w:cs="Times New Roman"/>
          <w:sz w:val="24"/>
          <w:szCs w:val="24"/>
        </w:rPr>
      </w:pPr>
    </w:p>
    <w:p w:rsidR="00694528" w:rsidRDefault="00694528" w:rsidP="00694528">
      <w:pPr>
        <w:pStyle w:val="ConsNormal"/>
        <w:widowControl/>
        <w:ind w:firstLine="0"/>
        <w:jc w:val="right"/>
        <w:rPr>
          <w:rFonts w:ascii="Times New Roman" w:hAnsi="Times New Roman" w:cs="Times New Roman"/>
          <w:sz w:val="24"/>
          <w:szCs w:val="24"/>
        </w:rPr>
      </w:pPr>
    </w:p>
    <w:p w:rsidR="00694528" w:rsidRDefault="00694528" w:rsidP="00694528">
      <w:pPr>
        <w:pStyle w:val="ConsNormal"/>
        <w:widowControl/>
        <w:ind w:firstLine="0"/>
        <w:rPr>
          <w:rFonts w:ascii="Times New Roman" w:hAnsi="Times New Roman" w:cs="Times New Roman"/>
          <w:sz w:val="24"/>
          <w:szCs w:val="24"/>
        </w:rPr>
      </w:pPr>
    </w:p>
    <w:p w:rsidR="00694528" w:rsidRDefault="00694528" w:rsidP="00694528">
      <w:pPr>
        <w:pStyle w:val="ConsNormal"/>
        <w:widowControl/>
        <w:ind w:firstLine="0"/>
        <w:jc w:val="right"/>
        <w:rPr>
          <w:rFonts w:ascii="Times New Roman" w:hAnsi="Times New Roman" w:cs="Times New Roman"/>
          <w:sz w:val="24"/>
          <w:szCs w:val="24"/>
        </w:rPr>
      </w:pPr>
    </w:p>
    <w:p w:rsidR="00694528" w:rsidRDefault="00694528" w:rsidP="002E7067">
      <w:pPr>
        <w:pStyle w:val="ConsNormal"/>
        <w:widowControl/>
        <w:ind w:firstLine="0"/>
        <w:jc w:val="right"/>
        <w:outlineLvl w:val="2"/>
        <w:rPr>
          <w:rFonts w:ascii="Times New Roman" w:hAnsi="Times New Roman" w:cs="Times New Roman"/>
          <w:sz w:val="24"/>
          <w:szCs w:val="24"/>
        </w:rPr>
      </w:pPr>
      <w:r>
        <w:rPr>
          <w:rFonts w:ascii="Times New Roman" w:hAnsi="Times New Roman" w:cs="Times New Roman"/>
          <w:sz w:val="24"/>
          <w:szCs w:val="24"/>
        </w:rPr>
        <w:t>Приложение № 1</w:t>
      </w:r>
    </w:p>
    <w:p w:rsidR="00694528" w:rsidRDefault="00694528" w:rsidP="002E7067">
      <w:pPr>
        <w:pStyle w:val="ConsNormal"/>
        <w:widowControl/>
        <w:ind w:firstLine="0"/>
        <w:jc w:val="right"/>
        <w:outlineLvl w:val="2"/>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694528" w:rsidRDefault="00694528" w:rsidP="0069452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ТКд</w:t>
      </w:r>
      <w:proofErr w:type="spellEnd"/>
      <w:r>
        <w:rPr>
          <w:rFonts w:ascii="Times New Roman" w:hAnsi="Times New Roman" w:cs="Times New Roman"/>
          <w:sz w:val="24"/>
          <w:szCs w:val="24"/>
        </w:rPr>
        <w:t>/1_/___/___</w:t>
      </w:r>
    </w:p>
    <w:p w:rsidR="00694528" w:rsidRDefault="00694528" w:rsidP="0069452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694528" w:rsidRDefault="00694528" w:rsidP="00694528">
      <w:pPr>
        <w:pStyle w:val="ConsNonformat"/>
        <w:widowControl/>
        <w:rPr>
          <w:rFonts w:ascii="Times New Roman" w:hAnsi="Times New Roman" w:cs="Times New Roman"/>
          <w:sz w:val="24"/>
          <w:szCs w:val="24"/>
        </w:rPr>
      </w:pPr>
    </w:p>
    <w:p w:rsidR="00694528" w:rsidRDefault="00694528" w:rsidP="002E7067">
      <w:pPr>
        <w:pStyle w:val="ConsNormal"/>
        <w:widowControl/>
        <w:ind w:firstLine="0"/>
        <w:jc w:val="center"/>
        <w:outlineLvl w:val="3"/>
        <w:rPr>
          <w:rFonts w:ascii="Times New Roman" w:hAnsi="Times New Roman" w:cs="Times New Roman"/>
          <w:sz w:val="24"/>
          <w:szCs w:val="24"/>
        </w:rPr>
      </w:pPr>
      <w:r>
        <w:rPr>
          <w:rFonts w:ascii="Times New Roman" w:hAnsi="Times New Roman" w:cs="Times New Roman"/>
          <w:sz w:val="24"/>
          <w:szCs w:val="24"/>
        </w:rPr>
        <w:t>Техническое задание</w:t>
      </w:r>
    </w:p>
    <w:p w:rsidR="00694528" w:rsidRDefault="00694528" w:rsidP="00694528">
      <w:pPr>
        <w:pStyle w:val="ConsNormal"/>
        <w:widowControl/>
        <w:ind w:firstLine="540"/>
        <w:jc w:val="both"/>
        <w:rPr>
          <w:rFonts w:ascii="Times New Roman" w:hAnsi="Times New Roman" w:cs="Times New Roman"/>
          <w:sz w:val="24"/>
          <w:szCs w:val="24"/>
        </w:rPr>
      </w:pPr>
    </w:p>
    <w:p w:rsidR="00694528" w:rsidRPr="002E7067" w:rsidRDefault="00694528" w:rsidP="002E7067">
      <w:pPr>
        <w:widowControl w:val="0"/>
        <w:ind w:firstLine="709"/>
        <w:jc w:val="both"/>
        <w:rPr>
          <w:b/>
        </w:rPr>
      </w:pPr>
      <w:r w:rsidRPr="002E7067">
        <w:rPr>
          <w:b/>
        </w:rPr>
        <w:t>Объем оказания услуг</w:t>
      </w:r>
    </w:p>
    <w:p w:rsidR="00694528" w:rsidRPr="00AF6244" w:rsidRDefault="00694528" w:rsidP="003559F5">
      <w:pPr>
        <w:ind w:firstLine="709"/>
        <w:jc w:val="both"/>
      </w:pPr>
    </w:p>
    <w:p w:rsidR="00F4322D" w:rsidRDefault="00F4322D" w:rsidP="003559F5">
      <w:pPr>
        <w:ind w:firstLine="709"/>
        <w:jc w:val="both"/>
      </w:pPr>
      <w:r>
        <w:t>В рамках оказания услуг предполагается выполнение следующих ключевых процедур:</w:t>
      </w:r>
    </w:p>
    <w:p w:rsidR="00F4322D" w:rsidRDefault="00F4322D" w:rsidP="003559F5">
      <w:pPr>
        <w:ind w:firstLine="709"/>
        <w:jc w:val="both"/>
      </w:pPr>
      <w:r>
        <w:t>1. Проведение встреч и переговоров для сбора необходимой информации с руководством и специалистами Заказчика.</w:t>
      </w:r>
    </w:p>
    <w:p w:rsidR="00F4322D" w:rsidRDefault="00F4322D" w:rsidP="003559F5">
      <w:pPr>
        <w:ind w:firstLine="709"/>
        <w:jc w:val="both"/>
      </w:pPr>
      <w:r>
        <w:t>2 Проведение финансовой, налоговой и юридической проверок Группы компаний (далее - Проверки).</w:t>
      </w:r>
    </w:p>
    <w:p w:rsidR="00F4322D" w:rsidRDefault="00F4322D" w:rsidP="003559F5">
      <w:pPr>
        <w:ind w:firstLine="709"/>
        <w:jc w:val="both"/>
      </w:pPr>
      <w:r>
        <w:t>3. Разработка финансовой модели и бизнес-плана развития Группы компаний.</w:t>
      </w:r>
    </w:p>
    <w:p w:rsidR="00F4322D" w:rsidRDefault="00F4322D" w:rsidP="003559F5">
      <w:pPr>
        <w:ind w:firstLine="709"/>
        <w:jc w:val="both"/>
      </w:pPr>
      <w:r>
        <w:t>4. Подготовка отчета об оценке рыночной стоимости пакета акций/ доли в уставном капитале Целевой компании.</w:t>
      </w:r>
    </w:p>
    <w:p w:rsidR="00F4322D" w:rsidRDefault="00F4322D" w:rsidP="003559F5">
      <w:pPr>
        <w:ind w:firstLine="709"/>
        <w:jc w:val="both"/>
      </w:pPr>
      <w:r>
        <w:t>5. Юридическая поддержка в процессе обсуждения сделки по приобретению пакета акций/доли в уставном капитале</w:t>
      </w:r>
      <w:r w:rsidR="006D72E6">
        <w:t xml:space="preserve"> Целевой</w:t>
      </w:r>
      <w:r>
        <w:t xml:space="preserve"> компании на основании результатов работы, проведенной в ходе выполнения работы по пунктам 1. - 4.</w:t>
      </w:r>
    </w:p>
    <w:p w:rsidR="00F4322D" w:rsidRDefault="00F4322D" w:rsidP="003559F5">
      <w:pPr>
        <w:ind w:firstLine="709"/>
        <w:jc w:val="both"/>
      </w:pPr>
      <w:r>
        <w:t>6. Подготовка презентационных материалов для рассмотрения руководством и акционерами Заказчика.</w:t>
      </w:r>
    </w:p>
    <w:p w:rsidR="00F4322D" w:rsidRDefault="00F4322D" w:rsidP="003559F5">
      <w:pPr>
        <w:ind w:firstLine="709"/>
        <w:jc w:val="both"/>
      </w:pPr>
      <w:r>
        <w:t>7. Участие в заседаниях  органов  управления Заказчика по вопросу рассмотрения сделки по приобретению пакета акций/доли в уставном капитале  Целевой компании.</w:t>
      </w:r>
    </w:p>
    <w:p w:rsidR="00F4322D" w:rsidRDefault="00F4322D" w:rsidP="003559F5">
      <w:pPr>
        <w:ind w:firstLine="709"/>
        <w:jc w:val="both"/>
      </w:pPr>
      <w:r>
        <w:t>8.  Внесение изменений в ранее согласованные документы согласно обоснованным замечаниям органов управления Заказчика.</w:t>
      </w:r>
    </w:p>
    <w:p w:rsidR="00F4322D" w:rsidRDefault="00F4322D" w:rsidP="003559F5">
      <w:pPr>
        <w:ind w:firstLine="709"/>
        <w:jc w:val="both"/>
      </w:pPr>
      <w:r>
        <w:t>9. Предоставление по запросу Заказчика письменных и устных консультаций по вопросам, возникающим в ходе оказания услуг.</w:t>
      </w:r>
    </w:p>
    <w:p w:rsidR="00F4322D" w:rsidRDefault="00F4322D" w:rsidP="003559F5">
      <w:pPr>
        <w:ind w:firstLine="709"/>
        <w:jc w:val="both"/>
      </w:pPr>
    </w:p>
    <w:p w:rsidR="00F4322D" w:rsidRDefault="00F4322D" w:rsidP="003559F5">
      <w:pPr>
        <w:ind w:firstLine="709"/>
        <w:jc w:val="both"/>
      </w:pPr>
      <w:r>
        <w:t xml:space="preserve">Объем оказания услуг по проведению Проверок </w:t>
      </w:r>
    </w:p>
    <w:p w:rsidR="00F4322D" w:rsidRDefault="00F4322D" w:rsidP="003559F5">
      <w:pPr>
        <w:ind w:firstLine="709"/>
        <w:jc w:val="both"/>
      </w:pPr>
      <w:r>
        <w:t>Порядок проведения Проверок предполагает предоставление Исполнителю доступа к информации о Компаниях группы путем ее размещения в электронной комнате данных (</w:t>
      </w:r>
      <w:proofErr w:type="spellStart"/>
      <w:r>
        <w:t>Data</w:t>
      </w:r>
      <w:proofErr w:type="spellEnd"/>
      <w:r>
        <w:t xml:space="preserve"> </w:t>
      </w:r>
      <w:proofErr w:type="spellStart"/>
      <w:r>
        <w:t>room</w:t>
      </w:r>
      <w:proofErr w:type="spellEnd"/>
      <w:r>
        <w:t xml:space="preserve">), формируемой Целевой компанией. Информация размещается в </w:t>
      </w:r>
      <w:proofErr w:type="spellStart"/>
      <w:r>
        <w:t>Data</w:t>
      </w:r>
      <w:proofErr w:type="spellEnd"/>
      <w:r>
        <w:t xml:space="preserve"> </w:t>
      </w:r>
      <w:proofErr w:type="spellStart"/>
      <w:r>
        <w:t>room</w:t>
      </w:r>
      <w:proofErr w:type="spellEnd"/>
      <w:r>
        <w:t xml:space="preserve"> в соответствии с запросом Исполнителя (</w:t>
      </w:r>
      <w:proofErr w:type="spellStart"/>
      <w:r>
        <w:t>Request</w:t>
      </w:r>
      <w:proofErr w:type="spellEnd"/>
      <w:r>
        <w:t xml:space="preserve"> </w:t>
      </w:r>
      <w:proofErr w:type="spellStart"/>
      <w:r>
        <w:t>list</w:t>
      </w:r>
      <w:proofErr w:type="spellEnd"/>
      <w:r>
        <w:t xml:space="preserve">), который должен быть подготовлен и направлен Заказчику не позднее двух рабочих дней </w:t>
      </w:r>
      <w:proofErr w:type="gramStart"/>
      <w:r>
        <w:t>с даты подписания</w:t>
      </w:r>
      <w:proofErr w:type="gramEnd"/>
      <w:r>
        <w:t xml:space="preserve"> Договора.</w:t>
      </w:r>
    </w:p>
    <w:p w:rsidR="00F4322D" w:rsidRDefault="00F4322D" w:rsidP="003559F5">
      <w:pPr>
        <w:ind w:firstLine="709"/>
        <w:jc w:val="both"/>
      </w:pPr>
      <w:r>
        <w:t>Целевая компания и Заказчик осуществляют сбор, подготовку информац</w:t>
      </w:r>
      <w:proofErr w:type="gramStart"/>
      <w:r>
        <w:t>ии и ее</w:t>
      </w:r>
      <w:proofErr w:type="gramEnd"/>
      <w:r>
        <w:t xml:space="preserve"> размещение в </w:t>
      </w:r>
      <w:proofErr w:type="spellStart"/>
      <w:r>
        <w:t>Data</w:t>
      </w:r>
      <w:proofErr w:type="spellEnd"/>
      <w:r>
        <w:t xml:space="preserve"> </w:t>
      </w:r>
      <w:proofErr w:type="spellStart"/>
      <w:r>
        <w:t>room</w:t>
      </w:r>
      <w:proofErr w:type="spellEnd"/>
      <w:r>
        <w:t xml:space="preserve"> в возможно кратчайшие сроки с даты направления запроса на предоставление информации. Размещение информации в </w:t>
      </w:r>
      <w:proofErr w:type="spellStart"/>
      <w:r>
        <w:t>Data</w:t>
      </w:r>
      <w:proofErr w:type="spellEnd"/>
      <w:r>
        <w:t xml:space="preserve"> </w:t>
      </w:r>
      <w:proofErr w:type="spellStart"/>
      <w:r>
        <w:t>room</w:t>
      </w:r>
      <w:proofErr w:type="spellEnd"/>
      <w:r>
        <w:t xml:space="preserve"> может осуществляться частями (по мере ее готовности). Исполнитель вправе запрашивать у Группы компаний и Заказчика дополнительную информацию.</w:t>
      </w:r>
    </w:p>
    <w:p w:rsidR="00F4322D" w:rsidRDefault="00F4322D" w:rsidP="003559F5">
      <w:pPr>
        <w:ind w:firstLine="709"/>
        <w:jc w:val="both"/>
      </w:pPr>
      <w:r>
        <w:t xml:space="preserve">Финансовая, налоговая и юридическая проверки должны быть проведены в отношении каждой из компаний Группы. </w:t>
      </w:r>
    </w:p>
    <w:p w:rsidR="00F4322D" w:rsidRDefault="00F4322D" w:rsidP="003559F5">
      <w:pPr>
        <w:ind w:firstLine="709"/>
        <w:jc w:val="both"/>
      </w:pPr>
      <w:r>
        <w:t xml:space="preserve">Период </w:t>
      </w:r>
      <w:r w:rsidR="006D72E6">
        <w:t xml:space="preserve">финансовой и налоговой </w:t>
      </w:r>
      <w:r>
        <w:t>проверки: 01.01.2013 - 30.</w:t>
      </w:r>
      <w:r w:rsidR="006D72E6">
        <w:t>0</w:t>
      </w:r>
      <w:r w:rsidR="003C13C2">
        <w:t>6</w:t>
      </w:r>
      <w:r>
        <w:t>.2016.</w:t>
      </w:r>
    </w:p>
    <w:p w:rsidR="00F4322D" w:rsidRDefault="00F4322D" w:rsidP="003559F5">
      <w:pPr>
        <w:ind w:firstLine="709"/>
        <w:jc w:val="both"/>
      </w:pPr>
      <w:r>
        <w:t>В случае необходимости период</w:t>
      </w:r>
      <w:r w:rsidR="006D72E6">
        <w:t xml:space="preserve"> финансовой и налоговой</w:t>
      </w:r>
      <w:r>
        <w:t xml:space="preserve"> проверки должен быть увеличен на период, который не был закрыт на момент проведения проверки, но ко времени выпуска отчета стал доступен для анализа (в частности, </w:t>
      </w:r>
      <w:r w:rsidR="003C13C2">
        <w:t>3</w:t>
      </w:r>
      <w:r>
        <w:t xml:space="preserve"> квартал 2016 г.). </w:t>
      </w:r>
    </w:p>
    <w:p w:rsidR="00F4322D" w:rsidRDefault="00F4322D" w:rsidP="003559F5">
      <w:pPr>
        <w:ind w:firstLine="709"/>
        <w:jc w:val="both"/>
      </w:pPr>
    </w:p>
    <w:p w:rsidR="00F4322D" w:rsidRDefault="00F4322D" w:rsidP="003559F5">
      <w:pPr>
        <w:ind w:firstLine="709"/>
        <w:jc w:val="both"/>
      </w:pPr>
      <w:r>
        <w:t>Блок 1. Финансовая и налоговая проверка</w:t>
      </w:r>
    </w:p>
    <w:p w:rsidR="00F4322D" w:rsidRDefault="00F4322D" w:rsidP="003559F5">
      <w:pPr>
        <w:ind w:firstLine="709"/>
        <w:jc w:val="both"/>
      </w:pPr>
    </w:p>
    <w:p w:rsidR="00F4322D" w:rsidRDefault="00F4322D" w:rsidP="003559F5">
      <w:pPr>
        <w:ind w:firstLine="709"/>
        <w:jc w:val="both"/>
      </w:pPr>
      <w:r>
        <w:lastRenderedPageBreak/>
        <w:t>Финансовая проверка</w:t>
      </w:r>
    </w:p>
    <w:p w:rsidR="00F4322D" w:rsidRDefault="00F4322D" w:rsidP="003559F5">
      <w:pPr>
        <w:ind w:firstLine="709"/>
        <w:jc w:val="both"/>
      </w:pPr>
    </w:p>
    <w:p w:rsidR="00F4322D" w:rsidRDefault="00F4322D" w:rsidP="003559F5">
      <w:pPr>
        <w:ind w:firstLine="709"/>
        <w:jc w:val="both"/>
      </w:pPr>
      <w:r>
        <w:t>Основные процедуры финансовой проверки нацелены на выявление потенциальных рисков, связанных со следующими аспектами деятельности каждой из компаний Группы:</w:t>
      </w:r>
    </w:p>
    <w:p w:rsidR="00F4322D" w:rsidRDefault="00F4322D" w:rsidP="003559F5">
      <w:pPr>
        <w:ind w:firstLine="709"/>
        <w:jc w:val="both"/>
      </w:pPr>
      <w:r>
        <w:t>общее описание деятельности каждой из компаний Группы, включая информацию о юридической, операционной и организационной структуре;</w:t>
      </w:r>
    </w:p>
    <w:p w:rsidR="00F4322D" w:rsidRDefault="00F4322D" w:rsidP="003559F5">
      <w:pPr>
        <w:ind w:firstLine="709"/>
        <w:jc w:val="both"/>
      </w:pPr>
      <w:r>
        <w:t>выявление связанных сторон, вовлеченных в деятельность каждой из компаний Группы. Анализ операций со связанными сторонами и определение их влияния на финансовые показатели каждой из компаний Группы;</w:t>
      </w:r>
    </w:p>
    <w:p w:rsidR="00F4322D" w:rsidRDefault="00F4322D" w:rsidP="003559F5">
      <w:pPr>
        <w:ind w:firstLine="709"/>
        <w:jc w:val="both"/>
      </w:pPr>
      <w:r>
        <w:t>общее сравнение данных финансовой отчетности с данными управленческой отчетности (при наличии). Анализ возможных операций, не отраженных в бухгалтерской отчетности, или сущность которых отличается от формального представления. Анализ влияния таких операций на финансовый результат каждой из компаний Группы (показатели EBITDA и чистой прибыли);</w:t>
      </w:r>
    </w:p>
    <w:p w:rsidR="00F4322D" w:rsidRDefault="00F4322D" w:rsidP="003559F5">
      <w:pPr>
        <w:ind w:firstLine="709"/>
        <w:jc w:val="both"/>
      </w:pPr>
      <w:r>
        <w:t>анализ основных статей отчета о прибылях и убытках каждой из компаний Группы. Объяснение основных трендов по изменению выручки, выявление и анализ основных факторов, повлиявших на результаты операционной деятельности каждой из компаний Группы.</w:t>
      </w:r>
    </w:p>
    <w:p w:rsidR="00F4322D" w:rsidRDefault="00F4322D" w:rsidP="003559F5">
      <w:pPr>
        <w:ind w:firstLine="709"/>
        <w:jc w:val="both"/>
      </w:pPr>
      <w:r>
        <w:t>анализ показателей прибыльности и определение потенциальных корректировок показателя EBITDA каждой из компаний Группы;</w:t>
      </w:r>
    </w:p>
    <w:p w:rsidR="00F4322D" w:rsidRDefault="00F4322D" w:rsidP="003559F5">
      <w:pPr>
        <w:ind w:firstLine="709"/>
        <w:jc w:val="both"/>
      </w:pPr>
      <w:r>
        <w:t>анализ основных статей бухгалтерского баланса каждой из компаний Группы, включая анализ осуществленных и планируемых капитальных вложений. Комментарии в отношении ключевых статей баланса и их существенных изменений в течение анализируемых периодов;</w:t>
      </w:r>
    </w:p>
    <w:p w:rsidR="00F4322D" w:rsidRDefault="00F4322D" w:rsidP="003559F5">
      <w:pPr>
        <w:ind w:firstLine="709"/>
        <w:jc w:val="both"/>
      </w:pPr>
      <w:r>
        <w:t>анализ оборотного капитала каждой из компаний Группы и определение потенциальных корректировок;</w:t>
      </w:r>
    </w:p>
    <w:p w:rsidR="00F4322D" w:rsidRDefault="00F4322D" w:rsidP="003559F5">
      <w:pPr>
        <w:ind w:firstLine="709"/>
        <w:jc w:val="both"/>
      </w:pPr>
      <w:r>
        <w:t xml:space="preserve">анализ чистого долга, соблюдения </w:t>
      </w:r>
      <w:proofErr w:type="spellStart"/>
      <w:r>
        <w:t>ковенантов</w:t>
      </w:r>
      <w:proofErr w:type="spellEnd"/>
      <w:r>
        <w:t xml:space="preserve"> и </w:t>
      </w:r>
      <w:proofErr w:type="spellStart"/>
      <w:r>
        <w:t>забалансовых</w:t>
      </w:r>
      <w:proofErr w:type="spellEnd"/>
      <w:r>
        <w:t xml:space="preserve"> обязательств каждой из компаний Группы. Определение потенциальных корректировок показателя чистого долга;</w:t>
      </w:r>
    </w:p>
    <w:p w:rsidR="00F4322D" w:rsidRDefault="00F4322D" w:rsidP="003559F5">
      <w:pPr>
        <w:ind w:firstLine="709"/>
        <w:jc w:val="both"/>
      </w:pPr>
      <w:r>
        <w:t xml:space="preserve">анализ потенциальных и условных обязательств каждой из компаний Группы. Описание существенных </w:t>
      </w:r>
      <w:proofErr w:type="spellStart"/>
      <w:r>
        <w:t>неденежных</w:t>
      </w:r>
      <w:proofErr w:type="spellEnd"/>
      <w:r>
        <w:t xml:space="preserve"> операций (при наличии);</w:t>
      </w:r>
    </w:p>
    <w:p w:rsidR="00F4322D" w:rsidRDefault="00F4322D" w:rsidP="003559F5">
      <w:pPr>
        <w:ind w:firstLine="709"/>
        <w:jc w:val="both"/>
      </w:pPr>
      <w:r>
        <w:t>анализ результатов деятельности Ревизионной комиссии/ревизора каждой из компаний Группы, выводы отчетов Ревизионной комиссии/ревизора (при наличии);</w:t>
      </w:r>
    </w:p>
    <w:p w:rsidR="00F4322D" w:rsidRDefault="00F4322D" w:rsidP="003559F5">
      <w:pPr>
        <w:ind w:firstLine="709"/>
        <w:jc w:val="both"/>
      </w:pPr>
      <w:r>
        <w:t xml:space="preserve"> порядок утверждения аудитора, наличие и результаты аудиторских проверок (включая инициативный аудит) каждой из компаний Группы.</w:t>
      </w:r>
    </w:p>
    <w:p w:rsidR="00F4322D" w:rsidRDefault="00F4322D" w:rsidP="003559F5">
      <w:pPr>
        <w:ind w:firstLine="709"/>
        <w:jc w:val="both"/>
      </w:pPr>
    </w:p>
    <w:p w:rsidR="00F4322D" w:rsidRDefault="00F4322D" w:rsidP="003559F5">
      <w:pPr>
        <w:ind w:firstLine="709"/>
        <w:jc w:val="both"/>
      </w:pPr>
      <w:r>
        <w:t>Анализ должен быть осуществлен на основе управленческой отчетности, бухгалтерской отчетности, финансовой отчетности, подготовленной по национальным стандартам (РСБУ) каждой из компаний Группы, и консолидированной отчетности по РСБУ и/или МСФО Группы компаний (при наличии).</w:t>
      </w:r>
    </w:p>
    <w:p w:rsidR="00F4322D" w:rsidRDefault="00F4322D" w:rsidP="003559F5">
      <w:pPr>
        <w:ind w:firstLine="709"/>
        <w:jc w:val="both"/>
      </w:pPr>
      <w:r>
        <w:t>В случае</w:t>
      </w:r>
      <w:proofErr w:type="gramStart"/>
      <w:r>
        <w:t>,</w:t>
      </w:r>
      <w:proofErr w:type="gramEnd"/>
      <w:r>
        <w:t xml:space="preserve"> если Группа компаний самостоятельно не готовит консолидированную отчетность, финансовая экспертиза должна быть проведена на основании индикативной консолидированной отчетности Группы компаний. Индикативная консолидация будет представлять собой построчное сложение строк финансовых отчетностей компаний Группы и последующую элиминацию внутригрупповых оборотов и остатков.</w:t>
      </w:r>
    </w:p>
    <w:p w:rsidR="00F4322D" w:rsidRDefault="00F4322D" w:rsidP="003559F5">
      <w:pPr>
        <w:ind w:firstLine="709"/>
        <w:jc w:val="both"/>
      </w:pPr>
    </w:p>
    <w:p w:rsidR="00F4322D" w:rsidRDefault="00F4322D" w:rsidP="003559F5">
      <w:pPr>
        <w:ind w:firstLine="709"/>
        <w:jc w:val="both"/>
      </w:pPr>
      <w:r>
        <w:t>Налоговая проверка</w:t>
      </w:r>
    </w:p>
    <w:p w:rsidR="00F4322D" w:rsidRDefault="00F4322D" w:rsidP="003559F5">
      <w:pPr>
        <w:ind w:firstLine="709"/>
        <w:jc w:val="both"/>
      </w:pPr>
    </w:p>
    <w:p w:rsidR="00F4322D" w:rsidRDefault="00F4322D" w:rsidP="003559F5">
      <w:pPr>
        <w:ind w:firstLine="709"/>
        <w:jc w:val="both"/>
      </w:pPr>
      <w:r>
        <w:t>Основные процедуры налоговой проверки будут нацелены на выявление потенциальных рисков, связанных со следующими аспектами деятельности каждой из компаний Группы:</w:t>
      </w:r>
    </w:p>
    <w:p w:rsidR="00F4322D" w:rsidRDefault="00F4322D" w:rsidP="003559F5">
      <w:pPr>
        <w:ind w:firstLine="709"/>
        <w:jc w:val="both"/>
      </w:pPr>
      <w:r>
        <w:lastRenderedPageBreak/>
        <w:t xml:space="preserve">1. Общий анализ соответствия методологии налогового учета, применяемого каждой из компаний Группы, требованиям действующего налогового законодательства. </w:t>
      </w:r>
    </w:p>
    <w:p w:rsidR="00F4322D" w:rsidRDefault="00F4322D" w:rsidP="003559F5">
      <w:pPr>
        <w:ind w:firstLine="709"/>
        <w:jc w:val="both"/>
      </w:pPr>
      <w:r>
        <w:t>2. Анализ специальных налоговых режимов, налоговых льгот, освобождений от налогов, применяемых каждой из компаний Группы, и правомерности их применения (при наличии).</w:t>
      </w:r>
    </w:p>
    <w:p w:rsidR="00F4322D" w:rsidRDefault="00F4322D" w:rsidP="003559F5">
      <w:pPr>
        <w:ind w:firstLine="709"/>
        <w:jc w:val="both"/>
      </w:pPr>
      <w:r>
        <w:t>3. Анализ потенциальных областей налоговых рисков:</w:t>
      </w:r>
    </w:p>
    <w:p w:rsidR="00F4322D" w:rsidRDefault="00F4322D" w:rsidP="003559F5">
      <w:pPr>
        <w:ind w:firstLine="709"/>
        <w:jc w:val="both"/>
      </w:pPr>
      <w:r>
        <w:t>- описание и оценка системы налогового планирования, основных форм и способов налоговой оптимизации, применяемых каждой из компаний Группы в проверяемые периоды, идентификация и количественная оценка присущих им налоговых рисков на основе информации, раскрываемой менеджментом;</w:t>
      </w:r>
    </w:p>
    <w:p w:rsidR="00F4322D" w:rsidRDefault="00F4322D" w:rsidP="003559F5">
      <w:pPr>
        <w:ind w:firstLine="709"/>
        <w:jc w:val="both"/>
      </w:pPr>
      <w:r>
        <w:t>- анализ структуры финансирования каждой из компаний Группы с точки зрения налоговых рисков;</w:t>
      </w:r>
    </w:p>
    <w:p w:rsidR="00F4322D" w:rsidRDefault="00F4322D" w:rsidP="003559F5">
      <w:pPr>
        <w:ind w:firstLine="709"/>
        <w:jc w:val="both"/>
      </w:pPr>
      <w:r>
        <w:t xml:space="preserve">- анализ потенциальных налоговых рисков, связанных с реорганизацией/ реструктуризацией каждой из компаний Группы; </w:t>
      </w:r>
    </w:p>
    <w:p w:rsidR="00F4322D" w:rsidRDefault="00F4322D" w:rsidP="003559F5">
      <w:pPr>
        <w:ind w:firstLine="709"/>
        <w:jc w:val="both"/>
      </w:pPr>
      <w:r>
        <w:t>- комментарии относительно используемых каждой из компаний Группы методов распределения прибыли;</w:t>
      </w:r>
    </w:p>
    <w:p w:rsidR="00F4322D" w:rsidRDefault="00F4322D" w:rsidP="003559F5">
      <w:pPr>
        <w:ind w:firstLine="709"/>
        <w:jc w:val="both"/>
      </w:pPr>
      <w:r>
        <w:t xml:space="preserve">- выявление нетипичных операций каждой из компаний Группы, анализ их налоговых последствий и рисков. </w:t>
      </w:r>
    </w:p>
    <w:p w:rsidR="00F4322D" w:rsidRDefault="00F4322D" w:rsidP="003559F5">
      <w:pPr>
        <w:ind w:firstLine="709"/>
        <w:jc w:val="both"/>
      </w:pPr>
      <w:r>
        <w:t>4. Описание результатов выездных налоговых проверок каждой из компаний Группы (охваченные налоги, период, суть нарушений). Описание результатов завершившихся / текущих / планируемых судебных разбирательств с налоговыми органами (если применимо). Анализ корреспонденции каждой из компаний Группы с налоговыми и прочими государственными органами на предмет наличия нерешенных проблем налогообложения. Комментарии в отношении выявленных существенных рисков.</w:t>
      </w:r>
    </w:p>
    <w:p w:rsidR="00F4322D" w:rsidRDefault="00F4322D" w:rsidP="003559F5">
      <w:pPr>
        <w:ind w:firstLine="709"/>
        <w:jc w:val="both"/>
      </w:pPr>
      <w:r>
        <w:t xml:space="preserve">5. Риски трансфертного ценообразования: </w:t>
      </w:r>
    </w:p>
    <w:p w:rsidR="00F4322D" w:rsidRDefault="00F4322D" w:rsidP="003559F5">
      <w:pPr>
        <w:ind w:firstLine="709"/>
        <w:jc w:val="both"/>
      </w:pPr>
      <w:r>
        <w:t xml:space="preserve">- анализ действий, предпринятых сотрудниками каждой из компаний Группы во исполнение требований законодательства о трансфертном ценообразовании (подача уведомлений, подготовка документации, переписка с налоговыми органами по вопросам контроля цен и т.д.); </w:t>
      </w:r>
    </w:p>
    <w:p w:rsidR="00F4322D" w:rsidRDefault="00F4322D" w:rsidP="003559F5">
      <w:pPr>
        <w:ind w:firstLine="709"/>
        <w:jc w:val="both"/>
      </w:pPr>
      <w:r>
        <w:t xml:space="preserve">- определение потенциальных зон риска в отношении контролируемых сделок с учетом применяемой каждой из компаний Группы политики ценообразования и на основании данных о рыночных ценах, представленных Целевой компанией. </w:t>
      </w:r>
    </w:p>
    <w:p w:rsidR="00F4322D" w:rsidRDefault="00F4322D" w:rsidP="003559F5">
      <w:pPr>
        <w:ind w:firstLine="709"/>
        <w:jc w:val="both"/>
      </w:pPr>
      <w:r>
        <w:t xml:space="preserve">6. Обзор текущих налоговых обязательств каждой из компаний Группы, включая: </w:t>
      </w:r>
    </w:p>
    <w:p w:rsidR="00F4322D" w:rsidRDefault="00F4322D" w:rsidP="003559F5">
      <w:pPr>
        <w:ind w:firstLine="709"/>
        <w:jc w:val="both"/>
      </w:pPr>
      <w:r>
        <w:t>- общий анализ налогов, уплаченных за проверяемый период, налоговой нагрузки каждой из компаний Группы, определение доли каждого налога в совокупности уплачиваемых налогов и сборов;</w:t>
      </w:r>
    </w:p>
    <w:p w:rsidR="00F4322D" w:rsidRDefault="00F4322D" w:rsidP="003559F5">
      <w:pPr>
        <w:ind w:firstLine="709"/>
        <w:jc w:val="both"/>
      </w:pPr>
      <w:r>
        <w:t xml:space="preserve">- анализ эффективной налоговой ставки по налогу на прибыль каждой из компаний Группы за проверяемый период; </w:t>
      </w:r>
    </w:p>
    <w:p w:rsidR="00F4322D" w:rsidRDefault="00F4322D" w:rsidP="003559F5">
      <w:pPr>
        <w:ind w:firstLine="709"/>
        <w:jc w:val="both"/>
      </w:pPr>
      <w:r>
        <w:t xml:space="preserve">- анализ состояния расчетов по налогам с бюджетом каждой из компаний Группы на последнюю отчетную дату; </w:t>
      </w:r>
    </w:p>
    <w:p w:rsidR="00F4322D" w:rsidRDefault="00F4322D" w:rsidP="003559F5">
      <w:pPr>
        <w:ind w:firstLine="709"/>
        <w:jc w:val="both"/>
      </w:pPr>
      <w:r>
        <w:t>- количественная оценка сумм налоговых убытков прошлых лет каждой из компаний Группы и оценка возможности их переноса на будущее;</w:t>
      </w:r>
    </w:p>
    <w:p w:rsidR="00F4322D" w:rsidRDefault="00F4322D" w:rsidP="003559F5">
      <w:pPr>
        <w:ind w:firstLine="709"/>
        <w:jc w:val="both"/>
      </w:pPr>
      <w:r>
        <w:t xml:space="preserve">- анализ отложенных налоговых активов и обязательств каждой из компаний Группы, если существенны. </w:t>
      </w:r>
    </w:p>
    <w:p w:rsidR="00F4322D" w:rsidRDefault="00F4322D" w:rsidP="003559F5">
      <w:pPr>
        <w:ind w:firstLine="709"/>
        <w:jc w:val="both"/>
      </w:pPr>
      <w:r>
        <w:t xml:space="preserve">7. Анализ положений учетных налоговых политик каждой из компаний Группы и налоговых деклараций, проведение обсуждения с менеджментом, бухгалтерским и финансовым персоналом с целью установления правильности исчисления и уплаты, выявления потенциальных зон риска, возникающих в результате внутренних правил расчета налоговой базы в отношении следующих налогов: </w:t>
      </w:r>
    </w:p>
    <w:p w:rsidR="00F4322D" w:rsidRDefault="00F4322D" w:rsidP="003559F5">
      <w:pPr>
        <w:ind w:firstLine="709"/>
        <w:jc w:val="both"/>
      </w:pPr>
      <w:r>
        <w:t xml:space="preserve">- налог на прибыль; </w:t>
      </w:r>
    </w:p>
    <w:p w:rsidR="00F4322D" w:rsidRDefault="00F4322D" w:rsidP="003559F5">
      <w:pPr>
        <w:ind w:firstLine="709"/>
        <w:jc w:val="both"/>
      </w:pPr>
      <w:r>
        <w:lastRenderedPageBreak/>
        <w:t>- НДС;</w:t>
      </w:r>
    </w:p>
    <w:p w:rsidR="00F4322D" w:rsidRDefault="00F4322D" w:rsidP="003559F5">
      <w:pPr>
        <w:ind w:firstLine="709"/>
        <w:jc w:val="both"/>
      </w:pPr>
      <w:r>
        <w:t>- ОСС и НДФЛ;</w:t>
      </w:r>
    </w:p>
    <w:p w:rsidR="00F4322D" w:rsidRDefault="00F4322D" w:rsidP="003559F5">
      <w:pPr>
        <w:ind w:firstLine="709"/>
        <w:jc w:val="both"/>
      </w:pPr>
      <w:r>
        <w:t xml:space="preserve">- налог на имущество; </w:t>
      </w:r>
    </w:p>
    <w:p w:rsidR="00F4322D" w:rsidRDefault="00F4322D" w:rsidP="003559F5">
      <w:pPr>
        <w:ind w:firstLine="709"/>
        <w:jc w:val="both"/>
      </w:pPr>
      <w:r>
        <w:t xml:space="preserve">- земельный налог; </w:t>
      </w:r>
    </w:p>
    <w:p w:rsidR="00F4322D" w:rsidRDefault="00F4322D" w:rsidP="003559F5">
      <w:pPr>
        <w:ind w:firstLine="709"/>
        <w:jc w:val="both"/>
      </w:pPr>
      <w:r>
        <w:t xml:space="preserve">- отчисления во внебюджетные фонды. </w:t>
      </w:r>
    </w:p>
    <w:p w:rsidR="00F4322D" w:rsidRDefault="00F4322D" w:rsidP="003559F5">
      <w:pPr>
        <w:ind w:left="709"/>
        <w:jc w:val="both"/>
      </w:pPr>
      <w:r>
        <w:t xml:space="preserve">В отношении налога на прибыль должны быть проверены: </w:t>
      </w:r>
    </w:p>
    <w:p w:rsidR="00F4322D" w:rsidRDefault="00F4322D" w:rsidP="003559F5">
      <w:pPr>
        <w:pStyle w:val="aff7"/>
        <w:numPr>
          <w:ilvl w:val="0"/>
          <w:numId w:val="39"/>
        </w:numPr>
        <w:ind w:left="709" w:firstLine="0"/>
        <w:jc w:val="both"/>
      </w:pPr>
      <w:r>
        <w:t xml:space="preserve">правильность формирования расходной части налогооблагаемой базы, отсутствие неправомерно включенных или исключенных статей; </w:t>
      </w:r>
    </w:p>
    <w:p w:rsidR="00F4322D" w:rsidRDefault="00F4322D" w:rsidP="003559F5">
      <w:pPr>
        <w:pStyle w:val="aff7"/>
        <w:numPr>
          <w:ilvl w:val="0"/>
          <w:numId w:val="39"/>
        </w:numPr>
        <w:ind w:left="709" w:firstLine="0"/>
        <w:jc w:val="both"/>
      </w:pPr>
      <w:r>
        <w:t xml:space="preserve">правильность формирования доходной части налогооблагаемой базы, отсутствие неправомерно включенных или исключенных статей; </w:t>
      </w:r>
    </w:p>
    <w:p w:rsidR="00F4322D" w:rsidRDefault="00F4322D" w:rsidP="003559F5">
      <w:pPr>
        <w:pStyle w:val="aff7"/>
        <w:numPr>
          <w:ilvl w:val="0"/>
          <w:numId w:val="39"/>
        </w:numPr>
        <w:ind w:left="709" w:firstLine="0"/>
        <w:jc w:val="both"/>
      </w:pPr>
      <w:r>
        <w:t xml:space="preserve">правильность заполнения налоговых деклараций, проверка соответствия данных налоговых регистров данным налоговых деклараций; </w:t>
      </w:r>
    </w:p>
    <w:p w:rsidR="00F4322D" w:rsidRDefault="00F4322D" w:rsidP="003559F5">
      <w:pPr>
        <w:pStyle w:val="aff7"/>
        <w:numPr>
          <w:ilvl w:val="0"/>
          <w:numId w:val="39"/>
        </w:numPr>
        <w:ind w:left="709" w:firstLine="0"/>
        <w:jc w:val="both"/>
      </w:pPr>
      <w:r>
        <w:t>своевременность уплаты в бюджет налога на прибыль.</w:t>
      </w:r>
    </w:p>
    <w:p w:rsidR="00F4322D" w:rsidRDefault="00F4322D" w:rsidP="003559F5">
      <w:pPr>
        <w:pStyle w:val="aff7"/>
        <w:ind w:left="709"/>
        <w:jc w:val="both"/>
      </w:pPr>
    </w:p>
    <w:p w:rsidR="00F4322D" w:rsidRDefault="00F4322D" w:rsidP="003559F5">
      <w:pPr>
        <w:pStyle w:val="aff7"/>
        <w:numPr>
          <w:ilvl w:val="0"/>
          <w:numId w:val="39"/>
        </w:numPr>
        <w:ind w:left="709" w:firstLine="0"/>
        <w:jc w:val="both"/>
      </w:pPr>
      <w:r>
        <w:t xml:space="preserve">В отношении ОСС и НДФЛ должны быть проверены: </w:t>
      </w:r>
    </w:p>
    <w:p w:rsidR="00F4322D" w:rsidRDefault="00F4322D" w:rsidP="003559F5">
      <w:pPr>
        <w:pStyle w:val="aff7"/>
        <w:numPr>
          <w:ilvl w:val="0"/>
          <w:numId w:val="39"/>
        </w:numPr>
        <w:ind w:left="709" w:firstLine="0"/>
        <w:jc w:val="both"/>
      </w:pPr>
      <w:r>
        <w:t xml:space="preserve">расчет эффективной ставки НДФЛ и страховых взносов и комментарии в отношении причин их существенного отклонения </w:t>
      </w:r>
      <w:proofErr w:type="gramStart"/>
      <w:r>
        <w:t>от</w:t>
      </w:r>
      <w:proofErr w:type="gramEnd"/>
      <w:r>
        <w:t xml:space="preserve"> законодательно установленных;</w:t>
      </w:r>
    </w:p>
    <w:p w:rsidR="00F4322D" w:rsidRDefault="00F4322D" w:rsidP="003559F5">
      <w:pPr>
        <w:pStyle w:val="aff7"/>
        <w:numPr>
          <w:ilvl w:val="0"/>
          <w:numId w:val="39"/>
        </w:numPr>
        <w:ind w:left="709" w:firstLine="0"/>
        <w:jc w:val="both"/>
      </w:pPr>
      <w:r>
        <w:t>анализ выплат вознаграждения персоналу и соответствующих налоговых рисков.</w:t>
      </w:r>
    </w:p>
    <w:p w:rsidR="00F4322D" w:rsidRDefault="00F4322D" w:rsidP="003559F5">
      <w:pPr>
        <w:pStyle w:val="aff7"/>
        <w:ind w:left="709"/>
        <w:jc w:val="both"/>
      </w:pPr>
    </w:p>
    <w:p w:rsidR="00F4322D" w:rsidRDefault="00F4322D" w:rsidP="003559F5">
      <w:pPr>
        <w:pStyle w:val="aff7"/>
        <w:numPr>
          <w:ilvl w:val="0"/>
          <w:numId w:val="39"/>
        </w:numPr>
        <w:ind w:left="709" w:firstLine="0"/>
        <w:jc w:val="both"/>
      </w:pPr>
      <w:r>
        <w:t xml:space="preserve">В отношении налога на имущество должны быть проверены: </w:t>
      </w:r>
    </w:p>
    <w:p w:rsidR="00F4322D" w:rsidRDefault="00F4322D" w:rsidP="003559F5">
      <w:pPr>
        <w:pStyle w:val="aff7"/>
        <w:numPr>
          <w:ilvl w:val="0"/>
          <w:numId w:val="39"/>
        </w:numPr>
        <w:ind w:left="709" w:firstLine="0"/>
        <w:jc w:val="both"/>
      </w:pPr>
      <w:r>
        <w:t xml:space="preserve">правильность формирования налоговой базы, отсутствие неправомерно исключенных объектов налогообложения; </w:t>
      </w:r>
    </w:p>
    <w:p w:rsidR="00F4322D" w:rsidRDefault="00F4322D" w:rsidP="003559F5">
      <w:pPr>
        <w:pStyle w:val="aff7"/>
        <w:numPr>
          <w:ilvl w:val="0"/>
          <w:numId w:val="39"/>
        </w:numPr>
        <w:ind w:left="709" w:firstLine="0"/>
        <w:jc w:val="both"/>
      </w:pPr>
      <w:r>
        <w:t xml:space="preserve">правильность применения и документальное подтверждение налоговых льгот; </w:t>
      </w:r>
    </w:p>
    <w:p w:rsidR="00F4322D" w:rsidRDefault="00F4322D" w:rsidP="003559F5">
      <w:pPr>
        <w:pStyle w:val="aff7"/>
        <w:numPr>
          <w:ilvl w:val="0"/>
          <w:numId w:val="39"/>
        </w:numPr>
        <w:ind w:left="709" w:firstLine="0"/>
        <w:jc w:val="both"/>
      </w:pPr>
      <w:r>
        <w:t>правильност</w:t>
      </w:r>
      <w:r w:rsidR="006D72E6">
        <w:t>ь</w:t>
      </w:r>
      <w:r>
        <w:t xml:space="preserve"> заполнения налоговых деклараций; </w:t>
      </w:r>
    </w:p>
    <w:p w:rsidR="00F4322D" w:rsidRDefault="00F4322D" w:rsidP="003559F5">
      <w:pPr>
        <w:pStyle w:val="aff7"/>
        <w:numPr>
          <w:ilvl w:val="0"/>
          <w:numId w:val="39"/>
        </w:numPr>
        <w:ind w:left="709" w:firstLine="0"/>
        <w:jc w:val="both"/>
      </w:pPr>
      <w:r>
        <w:t>своевременность уплаты в бюджет налога на имущество.</w:t>
      </w:r>
    </w:p>
    <w:p w:rsidR="00F4322D" w:rsidRDefault="00F4322D" w:rsidP="003559F5">
      <w:pPr>
        <w:pStyle w:val="aff7"/>
        <w:ind w:left="709"/>
        <w:jc w:val="both"/>
      </w:pPr>
      <w:r>
        <w:t xml:space="preserve"> </w:t>
      </w:r>
    </w:p>
    <w:p w:rsidR="00F4322D" w:rsidRDefault="00F4322D" w:rsidP="003559F5">
      <w:pPr>
        <w:pStyle w:val="aff7"/>
        <w:numPr>
          <w:ilvl w:val="0"/>
          <w:numId w:val="39"/>
        </w:numPr>
        <w:ind w:left="709" w:firstLine="0"/>
        <w:jc w:val="both"/>
      </w:pPr>
      <w:r>
        <w:t xml:space="preserve">В отношении налога на добавленную стоимость должны быть проверены: </w:t>
      </w:r>
    </w:p>
    <w:p w:rsidR="00F4322D" w:rsidRDefault="00F4322D" w:rsidP="003559F5">
      <w:pPr>
        <w:pStyle w:val="aff7"/>
        <w:numPr>
          <w:ilvl w:val="0"/>
          <w:numId w:val="39"/>
        </w:numPr>
        <w:ind w:left="709" w:firstLine="0"/>
        <w:jc w:val="both"/>
      </w:pPr>
      <w:r>
        <w:t xml:space="preserve">правильность формирования налоговой базы; </w:t>
      </w:r>
    </w:p>
    <w:p w:rsidR="00F4322D" w:rsidRDefault="00F4322D" w:rsidP="003559F5">
      <w:pPr>
        <w:pStyle w:val="aff7"/>
        <w:numPr>
          <w:ilvl w:val="0"/>
          <w:numId w:val="39"/>
        </w:numPr>
        <w:ind w:left="709" w:firstLine="0"/>
        <w:jc w:val="both"/>
      </w:pPr>
      <w:r>
        <w:t xml:space="preserve">правомерность применения налоговых вычетов; </w:t>
      </w:r>
    </w:p>
    <w:p w:rsidR="00F4322D" w:rsidRDefault="00F4322D" w:rsidP="003559F5">
      <w:pPr>
        <w:pStyle w:val="aff7"/>
        <w:numPr>
          <w:ilvl w:val="0"/>
          <w:numId w:val="39"/>
        </w:numPr>
        <w:ind w:left="709" w:firstLine="0"/>
        <w:jc w:val="both"/>
      </w:pPr>
      <w:r>
        <w:t xml:space="preserve">правильность ведения книги покупок и книги продаж и соответствие их данных сведениям, отраженным в налоговых декларациях; </w:t>
      </w:r>
    </w:p>
    <w:p w:rsidR="00F4322D" w:rsidRDefault="00F4322D" w:rsidP="003559F5">
      <w:pPr>
        <w:pStyle w:val="aff7"/>
        <w:numPr>
          <w:ilvl w:val="0"/>
          <w:numId w:val="39"/>
        </w:numPr>
        <w:ind w:left="709" w:firstLine="0"/>
        <w:jc w:val="both"/>
      </w:pPr>
      <w:r>
        <w:t xml:space="preserve">соответствие данных регистров бухгалтерского учета данным деклараций; </w:t>
      </w:r>
    </w:p>
    <w:p w:rsidR="00F4322D" w:rsidRDefault="00F4322D" w:rsidP="003559F5">
      <w:pPr>
        <w:pStyle w:val="aff7"/>
        <w:numPr>
          <w:ilvl w:val="0"/>
          <w:numId w:val="39"/>
        </w:numPr>
        <w:ind w:left="709" w:firstLine="0"/>
        <w:jc w:val="both"/>
      </w:pPr>
      <w:r>
        <w:t xml:space="preserve">своевременность уплаты в бюджет налога на добавленную стоимость; </w:t>
      </w:r>
    </w:p>
    <w:p w:rsidR="00F4322D" w:rsidRDefault="00F4322D" w:rsidP="003559F5">
      <w:pPr>
        <w:pStyle w:val="aff7"/>
        <w:numPr>
          <w:ilvl w:val="0"/>
          <w:numId w:val="39"/>
        </w:numPr>
        <w:ind w:left="709" w:firstLine="0"/>
        <w:jc w:val="both"/>
      </w:pPr>
      <w:r>
        <w:t xml:space="preserve">наличие оснований и правомерность возмещения налога. </w:t>
      </w:r>
    </w:p>
    <w:p w:rsidR="00F4322D" w:rsidRDefault="00F4322D" w:rsidP="003559F5">
      <w:pPr>
        <w:ind w:firstLine="709"/>
        <w:jc w:val="both"/>
      </w:pPr>
      <w:r>
        <w:t>8. Оценка статуса основных контрагентов с точки зрения наличия у них формальных признаков недобросовестных поставщиков (на основании общедоступных баз данных) и комментарии в отношении потенциальных налоговых рисков.</w:t>
      </w:r>
    </w:p>
    <w:p w:rsidR="00F4322D" w:rsidRDefault="00F4322D" w:rsidP="003559F5">
      <w:pPr>
        <w:ind w:firstLine="709"/>
        <w:jc w:val="both"/>
      </w:pPr>
      <w:r>
        <w:t>По каждому из выявленных налоговых рисков необходимо рассчитать потенциальную сумму недоплаченных налогов, включая штрафы и пени. Если в рамках проводимой проверки у Исполнителя не будет возможности провести количественную оценку какого-либо из выявленных рисков, Исполнитель классифицирует их на материальные/нематериальные, исходя из уровня материальности, по согласованию с Заказчиком.</w:t>
      </w:r>
    </w:p>
    <w:p w:rsidR="00F4322D" w:rsidRDefault="00F4322D" w:rsidP="003559F5">
      <w:pPr>
        <w:ind w:firstLine="709"/>
        <w:jc w:val="both"/>
      </w:pPr>
    </w:p>
    <w:p w:rsidR="00F4322D" w:rsidRDefault="00F4322D" w:rsidP="003559F5">
      <w:pPr>
        <w:ind w:firstLine="709"/>
        <w:jc w:val="both"/>
      </w:pPr>
      <w:r>
        <w:t>Блок 2. Юридическая проверка</w:t>
      </w:r>
    </w:p>
    <w:p w:rsidR="00F4322D" w:rsidRDefault="00F4322D" w:rsidP="003559F5">
      <w:pPr>
        <w:ind w:firstLine="709"/>
        <w:jc w:val="both"/>
      </w:pPr>
    </w:p>
    <w:p w:rsidR="00F4322D" w:rsidRDefault="00F4322D" w:rsidP="003559F5">
      <w:pPr>
        <w:ind w:firstLine="709"/>
        <w:jc w:val="both"/>
      </w:pPr>
      <w:r>
        <w:t>Юридическая проверка будет проведена отдельно в отношении каждой из Компаний группы по перечисленным ниже направлениям:</w:t>
      </w:r>
    </w:p>
    <w:p w:rsidR="00F4322D" w:rsidRDefault="00F4322D" w:rsidP="003559F5">
      <w:pPr>
        <w:ind w:firstLine="709"/>
        <w:jc w:val="both"/>
      </w:pPr>
      <w:r>
        <w:t>1. Анализ основных юридических и организационно-правовых документов:</w:t>
      </w:r>
    </w:p>
    <w:p w:rsidR="00F4322D" w:rsidRDefault="00F4322D" w:rsidP="003559F5">
      <w:pPr>
        <w:pStyle w:val="aff7"/>
        <w:numPr>
          <w:ilvl w:val="0"/>
          <w:numId w:val="40"/>
        </w:numPr>
        <w:ind w:left="1134"/>
        <w:jc w:val="both"/>
      </w:pPr>
      <w:r>
        <w:lastRenderedPageBreak/>
        <w:t>анализ учредительных документов, проверка соответствия организационно-правовой формы, формы и содержания устава требованиям действующего законодательства;</w:t>
      </w:r>
    </w:p>
    <w:p w:rsidR="00F4322D" w:rsidRDefault="00F4322D" w:rsidP="003559F5">
      <w:pPr>
        <w:pStyle w:val="aff7"/>
        <w:numPr>
          <w:ilvl w:val="0"/>
          <w:numId w:val="40"/>
        </w:numPr>
        <w:ind w:left="1134"/>
        <w:jc w:val="both"/>
      </w:pPr>
      <w:r>
        <w:t>проверка наличия регистрационных документов, свидетельствующих о постановке на учет в налоговых и других государственных органах;</w:t>
      </w:r>
    </w:p>
    <w:p w:rsidR="00F4322D" w:rsidRDefault="00F4322D" w:rsidP="003559F5">
      <w:pPr>
        <w:pStyle w:val="aff7"/>
        <w:numPr>
          <w:ilvl w:val="0"/>
          <w:numId w:val="40"/>
        </w:numPr>
        <w:ind w:left="1134"/>
        <w:jc w:val="both"/>
      </w:pPr>
      <w:r>
        <w:t>отражение в учредительных документах и Едином государственном реестре юридических лиц всех изменений, подлежащих обязательной государственной регистрации (смена местонахождения, руководителя, организационно-правовой формы и т.д.);</w:t>
      </w:r>
    </w:p>
    <w:p w:rsidR="00F4322D" w:rsidRDefault="00F4322D" w:rsidP="003559F5">
      <w:pPr>
        <w:pStyle w:val="aff7"/>
        <w:numPr>
          <w:ilvl w:val="0"/>
          <w:numId w:val="40"/>
        </w:numPr>
        <w:ind w:left="1134"/>
        <w:jc w:val="both"/>
      </w:pPr>
      <w:r>
        <w:t xml:space="preserve">анализ структуры уставного капитала, состав участников/акционеров, порядок </w:t>
      </w:r>
      <w:proofErr w:type="gramStart"/>
      <w:r>
        <w:t>ведения списка участников/реестра акционеров</w:t>
      </w:r>
      <w:proofErr w:type="gramEnd"/>
      <w:r>
        <w:t>;</w:t>
      </w:r>
    </w:p>
    <w:p w:rsidR="00F4322D" w:rsidRDefault="00F4322D" w:rsidP="003559F5">
      <w:pPr>
        <w:pStyle w:val="aff7"/>
        <w:numPr>
          <w:ilvl w:val="0"/>
          <w:numId w:val="40"/>
        </w:numPr>
        <w:ind w:left="1134"/>
        <w:jc w:val="both"/>
      </w:pPr>
      <w:r>
        <w:t>наличие, состав, порядок издания, применения и учета локальных нормативных актов (организационно-распорядительных и информационно-справочных документов) и связанные с этим риски;</w:t>
      </w:r>
    </w:p>
    <w:p w:rsidR="00F4322D" w:rsidRDefault="00F4322D" w:rsidP="003559F5">
      <w:pPr>
        <w:pStyle w:val="aff7"/>
        <w:numPr>
          <w:ilvl w:val="0"/>
          <w:numId w:val="40"/>
        </w:numPr>
        <w:ind w:left="1134"/>
        <w:jc w:val="both"/>
      </w:pPr>
      <w:r>
        <w:t>наличие, правовой статус и  описание документов, регулирующих работу обособленных подразделений;</w:t>
      </w:r>
    </w:p>
    <w:p w:rsidR="00F4322D" w:rsidRDefault="00F4322D" w:rsidP="003559F5">
      <w:pPr>
        <w:pStyle w:val="aff7"/>
        <w:numPr>
          <w:ilvl w:val="0"/>
          <w:numId w:val="40"/>
        </w:numPr>
        <w:ind w:left="1134"/>
        <w:jc w:val="both"/>
      </w:pPr>
      <w:r>
        <w:t>порядок выдачи, учета, использования и отмены доверенностей (в т. ч. выданных в порядке передоверия);</w:t>
      </w:r>
    </w:p>
    <w:p w:rsidR="00F4322D" w:rsidRDefault="00F4322D" w:rsidP="003559F5">
      <w:pPr>
        <w:pStyle w:val="aff7"/>
        <w:numPr>
          <w:ilvl w:val="0"/>
          <w:numId w:val="40"/>
        </w:numPr>
        <w:ind w:left="1134"/>
        <w:jc w:val="both"/>
      </w:pPr>
      <w:r>
        <w:t xml:space="preserve">соответствие кодов ОКВЭД и видов деятельности, отраженных в учредительных документах фактически осуществляемым видам деятельности; </w:t>
      </w:r>
    </w:p>
    <w:p w:rsidR="00F4322D" w:rsidRDefault="00F4322D" w:rsidP="003559F5">
      <w:pPr>
        <w:pStyle w:val="aff7"/>
        <w:numPr>
          <w:ilvl w:val="0"/>
          <w:numId w:val="40"/>
        </w:numPr>
        <w:ind w:left="1134"/>
        <w:jc w:val="both"/>
      </w:pPr>
      <w:r>
        <w:t xml:space="preserve">проверка наличия действующих лицензий, патентов, разрешений, наличия всех документов, необходимых для осуществления деятельности, в частности, </w:t>
      </w:r>
      <w:proofErr w:type="gramStart"/>
      <w:r>
        <w:t>но</w:t>
      </w:r>
      <w:proofErr w:type="gramEnd"/>
      <w:r>
        <w:t xml:space="preserve"> не ограничиваясь: получение согласий и/или уведомление Федеральной антимонопольной службы, соблюдение требований пожарной безопасности (ОГПС), соблюдение требований СЭС, и иная разрешительная документация, соблюдение административных и иных требований, установленных федеральным и местным законодательством;</w:t>
      </w:r>
    </w:p>
    <w:p w:rsidR="00F4322D" w:rsidRDefault="00F4322D" w:rsidP="003559F5">
      <w:pPr>
        <w:pStyle w:val="aff7"/>
        <w:numPr>
          <w:ilvl w:val="0"/>
          <w:numId w:val="40"/>
        </w:numPr>
        <w:ind w:left="1134"/>
        <w:jc w:val="both"/>
      </w:pPr>
      <w:r>
        <w:t>соблюдение порядка и сроков раскрытия информации, предусмотренных нормами действующего законодательства.</w:t>
      </w:r>
    </w:p>
    <w:p w:rsidR="00F4322D" w:rsidRDefault="00F4322D" w:rsidP="003559F5">
      <w:pPr>
        <w:ind w:firstLine="709"/>
        <w:jc w:val="both"/>
      </w:pPr>
      <w:r>
        <w:t xml:space="preserve">2. Анализ процедуры формирования уставного капитала на предмет </w:t>
      </w:r>
      <w:proofErr w:type="gramStart"/>
      <w:r>
        <w:t>подтверждения факта оплаты акций/долей</w:t>
      </w:r>
      <w:proofErr w:type="gramEnd"/>
      <w:r>
        <w:t xml:space="preserve"> в уставном капитале, включая:</w:t>
      </w:r>
    </w:p>
    <w:p w:rsidR="00F4322D" w:rsidRDefault="00F4322D" w:rsidP="003559F5">
      <w:pPr>
        <w:pStyle w:val="aff7"/>
        <w:numPr>
          <w:ilvl w:val="0"/>
          <w:numId w:val="40"/>
        </w:numPr>
        <w:ind w:left="1134"/>
        <w:jc w:val="both"/>
      </w:pPr>
      <w:r>
        <w:t>проверку законности действий учредителей по формированию уставного капитала при учреждении;</w:t>
      </w:r>
    </w:p>
    <w:p w:rsidR="00F4322D" w:rsidRDefault="00F4322D" w:rsidP="003559F5">
      <w:pPr>
        <w:pStyle w:val="aff7"/>
        <w:numPr>
          <w:ilvl w:val="0"/>
          <w:numId w:val="40"/>
        </w:numPr>
        <w:ind w:left="1134"/>
        <w:jc w:val="both"/>
      </w:pPr>
      <w:r>
        <w:t>проверку соответствия законодательству учреждения, регистрации, увеличения и оплаты уставного капитала.</w:t>
      </w:r>
    </w:p>
    <w:p w:rsidR="00F4322D" w:rsidRDefault="00F4322D" w:rsidP="003559F5">
      <w:pPr>
        <w:ind w:firstLine="709"/>
        <w:jc w:val="both"/>
      </w:pPr>
      <w:r>
        <w:t>3. Юридическая проверка прав собственности нынешних участников на доли/акции и законности их приобретения, включая анализ совершенных сделок с долями/акциями. Выявление обременений долей/акций (включая наличие залогов, опционов, поручительств и т.д.).</w:t>
      </w:r>
    </w:p>
    <w:p w:rsidR="00F4322D" w:rsidRDefault="00F4322D" w:rsidP="003559F5">
      <w:pPr>
        <w:ind w:firstLine="709"/>
        <w:jc w:val="both"/>
      </w:pPr>
      <w:r>
        <w:t>4. Анализ договоров о приобретении долей/акций в уставном капитале предыдущими участниками (Глубина анализа три года).</w:t>
      </w:r>
    </w:p>
    <w:p w:rsidR="00F4322D" w:rsidRDefault="00F4322D" w:rsidP="003559F5">
      <w:pPr>
        <w:ind w:firstLine="709"/>
        <w:jc w:val="both"/>
      </w:pPr>
      <w:r>
        <w:t>5. Анализ структуры управления и контроля:</w:t>
      </w:r>
    </w:p>
    <w:p w:rsidR="00F4322D" w:rsidRDefault="00F4322D" w:rsidP="003559F5">
      <w:pPr>
        <w:pStyle w:val="aff7"/>
        <w:numPr>
          <w:ilvl w:val="0"/>
          <w:numId w:val="40"/>
        </w:numPr>
        <w:ind w:left="1134"/>
        <w:jc w:val="both"/>
      </w:pPr>
      <w:r>
        <w:t>анализ корпоративной структуры (общее собрание участников/акционеров, совет директоров, исполнительные органы) и проверка соответствия корпоративному законодательству и уставным документам сложившейся корпоративной практики;</w:t>
      </w:r>
    </w:p>
    <w:p w:rsidR="00F4322D" w:rsidRDefault="00F4322D" w:rsidP="003559F5">
      <w:pPr>
        <w:pStyle w:val="aff7"/>
        <w:numPr>
          <w:ilvl w:val="0"/>
          <w:numId w:val="40"/>
        </w:numPr>
        <w:ind w:left="1134"/>
        <w:jc w:val="both"/>
      </w:pPr>
      <w:r>
        <w:t>соответствие порядка формирования и распределения компетенций органов управления требованиям действующего законодательства, наличие, актуальность и применение внутренних документов, регулирующих работу органов управления;</w:t>
      </w:r>
    </w:p>
    <w:p w:rsidR="00F4322D" w:rsidRDefault="00F4322D" w:rsidP="003559F5">
      <w:pPr>
        <w:pStyle w:val="aff7"/>
        <w:numPr>
          <w:ilvl w:val="0"/>
          <w:numId w:val="40"/>
        </w:numPr>
        <w:ind w:left="1134"/>
        <w:jc w:val="both"/>
      </w:pPr>
      <w:r>
        <w:lastRenderedPageBreak/>
        <w:t>проверка соответствия корпоративных решений, принятых органами управления, требованиям действующего законодательства, внутренних документов, интересам компании и основных акционеров, включая соблюдение требований законодательства, устава и иных внутренних корпоративных документов при совершении крупных сделок и сделок с заинтересованностью, при отчуждении и приобретении недвижимого имущества, при проведении сделок с акциями/долями хозяйственных обществ. Проверка порядка совершения крупных сделок и сделок с заинтересованностью осуществляется за один год, предшествующий проверке.</w:t>
      </w:r>
    </w:p>
    <w:p w:rsidR="00F4322D" w:rsidRDefault="00F4322D" w:rsidP="003559F5">
      <w:pPr>
        <w:ind w:firstLine="709"/>
        <w:jc w:val="both"/>
      </w:pPr>
      <w:r>
        <w:t xml:space="preserve">6. Анализ за предшествующие дате проверки 10 лет: прав на земельные участки (собственность/аренда) с целью выявления рисков утраты прав на указанные активы, наличия обременений, претензий третьих лиц, договоров аренды с целью определения соответствия действующему законодательству и интересам компании. </w:t>
      </w:r>
    </w:p>
    <w:p w:rsidR="00F4322D" w:rsidRDefault="00F4322D" w:rsidP="003559F5">
      <w:pPr>
        <w:ind w:firstLine="709"/>
        <w:jc w:val="both"/>
      </w:pPr>
      <w:r>
        <w:t>7. Анализ за предшествующие дате проверки 10 лет: надлежащего оформления прав на иное недвижимое имущество, которое декларируется как принадлежащее компании на праве собственности; сделок с недвижимым имуществом на предмет наличия существенных юридических дефектов таких сделок, выявление обременений такого имущества, а также безупречности (</w:t>
      </w:r>
      <w:proofErr w:type="spellStart"/>
      <w:r>
        <w:t>оспоримости</w:t>
      </w:r>
      <w:proofErr w:type="spellEnd"/>
      <w:r>
        <w:t xml:space="preserve">) прав (титулов) на недвижимые активы компании. </w:t>
      </w:r>
    </w:p>
    <w:p w:rsidR="00F4322D" w:rsidRDefault="00F4322D" w:rsidP="003559F5">
      <w:pPr>
        <w:ind w:firstLine="709"/>
        <w:jc w:val="both"/>
      </w:pPr>
      <w:r>
        <w:t xml:space="preserve">8. </w:t>
      </w:r>
      <w:proofErr w:type="gramStart"/>
      <w:r>
        <w:t>Анализ надлежащего оформления прав компании на существенное движимое имущество (балансовая стоимость более 1 (одного) миллиона рублей за объект), которое декларируется как принадлежащее Компании на праве собственности, анализ сделок с существенным движимым имуществом на предмет наличия существенных юридических дефектов таких сделок, выявление обременений такого имущества, а также анализ безупречности (</w:t>
      </w:r>
      <w:proofErr w:type="spellStart"/>
      <w:r>
        <w:t>оспоримости</w:t>
      </w:r>
      <w:proofErr w:type="spellEnd"/>
      <w:r>
        <w:t xml:space="preserve">) прав (титулов) на движимое имущество компании. </w:t>
      </w:r>
      <w:proofErr w:type="gramEnd"/>
    </w:p>
    <w:p w:rsidR="00F4322D" w:rsidRDefault="00F4322D" w:rsidP="003559F5">
      <w:pPr>
        <w:ind w:firstLine="709"/>
        <w:jc w:val="both"/>
      </w:pPr>
      <w:r>
        <w:t>9. Анализ прав компании на иные определенные Заказчиком существенные активы, не находящиеся у нее в собственности (аренда, лизинг и т.д.), с целью выявления рисков утраты прав на указанные активы.</w:t>
      </w:r>
    </w:p>
    <w:p w:rsidR="00F4322D" w:rsidRDefault="00F4322D" w:rsidP="003559F5">
      <w:pPr>
        <w:ind w:firstLine="709"/>
        <w:jc w:val="both"/>
      </w:pPr>
      <w:r>
        <w:t>10. Юридическая экспертиза в отношении результатов интеллектуальной деятельности (далее - "РИД"), принадлежащих компании либо используемых ею по лицензионным договорам  включая, но не ограничиваясь:</w:t>
      </w:r>
    </w:p>
    <w:p w:rsidR="00F4322D" w:rsidRDefault="00F4322D" w:rsidP="003559F5">
      <w:pPr>
        <w:pStyle w:val="aff7"/>
        <w:numPr>
          <w:ilvl w:val="0"/>
          <w:numId w:val="40"/>
        </w:numPr>
        <w:ind w:left="1134"/>
        <w:jc w:val="both"/>
      </w:pPr>
      <w:r>
        <w:t xml:space="preserve">общее описание состава и основные характеристики РИД, принадлежащих компании, с указанием характера (в </w:t>
      </w:r>
      <w:proofErr w:type="spellStart"/>
      <w:r>
        <w:t>т.ч</w:t>
      </w:r>
      <w:proofErr w:type="spellEnd"/>
      <w:r>
        <w:t>. сроков), оснований и регистрации таких прав;</w:t>
      </w:r>
    </w:p>
    <w:p w:rsidR="00F4322D" w:rsidRDefault="00F4322D" w:rsidP="003559F5">
      <w:pPr>
        <w:pStyle w:val="aff7"/>
        <w:numPr>
          <w:ilvl w:val="0"/>
          <w:numId w:val="40"/>
        </w:numPr>
        <w:ind w:left="1134"/>
        <w:jc w:val="both"/>
      </w:pPr>
      <w:r>
        <w:t xml:space="preserve">проверка порядка приобретения прав </w:t>
      </w:r>
      <w:proofErr w:type="gramStart"/>
      <w:r>
        <w:t>на</w:t>
      </w:r>
      <w:proofErr w:type="gramEnd"/>
      <w:r>
        <w:t xml:space="preserve"> РИД;</w:t>
      </w:r>
    </w:p>
    <w:p w:rsidR="00F4322D" w:rsidRDefault="00F4322D" w:rsidP="003559F5">
      <w:pPr>
        <w:pStyle w:val="aff7"/>
        <w:numPr>
          <w:ilvl w:val="0"/>
          <w:numId w:val="40"/>
        </w:numPr>
        <w:ind w:left="1134"/>
        <w:jc w:val="both"/>
      </w:pPr>
      <w:r>
        <w:t>наличие обременений, лицензионных договоров и т.д.</w:t>
      </w:r>
    </w:p>
    <w:p w:rsidR="00F4322D" w:rsidRDefault="00F4322D" w:rsidP="003559F5">
      <w:pPr>
        <w:ind w:firstLine="709"/>
        <w:jc w:val="both"/>
      </w:pPr>
      <w:r>
        <w:t xml:space="preserve">11. Анализ незавершенного строительства на предмет соблюдения основных требований законодательства в области градостроительной деятельности и выявления рисков не приобретения или </w:t>
      </w:r>
      <w:proofErr w:type="spellStart"/>
      <w:r>
        <w:t>оспоримости</w:t>
      </w:r>
      <w:proofErr w:type="spellEnd"/>
      <w:r>
        <w:t xml:space="preserve"> прав на объекты незавершенного строительства. </w:t>
      </w:r>
    </w:p>
    <w:p w:rsidR="00F4322D" w:rsidRDefault="00F4322D" w:rsidP="003559F5">
      <w:pPr>
        <w:ind w:firstLine="709"/>
        <w:jc w:val="both"/>
      </w:pPr>
      <w:r>
        <w:t>12. Анализ основных коммерческих договоров (порог существенности составляет 1 (один) миллион рублей).</w:t>
      </w:r>
    </w:p>
    <w:p w:rsidR="00F4322D" w:rsidRDefault="00F4322D" w:rsidP="003559F5">
      <w:pPr>
        <w:ind w:firstLine="709"/>
        <w:jc w:val="both"/>
      </w:pPr>
      <w:r>
        <w:t>13. Анализ финансовых обязательств (порог существенности составляет 1 (один) миллион рублей).</w:t>
      </w:r>
    </w:p>
    <w:p w:rsidR="00F4322D" w:rsidRDefault="00F4322D" w:rsidP="003559F5">
      <w:pPr>
        <w:ind w:firstLine="709"/>
        <w:jc w:val="both"/>
      </w:pPr>
      <w:r>
        <w:t>14. Трудовые отношения:</w:t>
      </w:r>
    </w:p>
    <w:p w:rsidR="00F4322D" w:rsidRDefault="00F4322D" w:rsidP="003559F5">
      <w:pPr>
        <w:pStyle w:val="aff7"/>
        <w:numPr>
          <w:ilvl w:val="0"/>
          <w:numId w:val="40"/>
        </w:numPr>
        <w:ind w:left="1134"/>
        <w:jc w:val="both"/>
      </w:pPr>
      <w:r>
        <w:t>наличие в Обществе локальных актов, регулирующих трудовые отношения (правила внутреннего трудового распорядка, положение об оплате труда, о премировании, штатное расписание, коллективный договор, типовой трудовой договор и т.д.); анализ указанных документов на предмет соответствия законодательству Российской Федерации, наличия нетипичных условий;</w:t>
      </w:r>
    </w:p>
    <w:p w:rsidR="00F4322D" w:rsidRDefault="00F4322D" w:rsidP="003559F5">
      <w:pPr>
        <w:pStyle w:val="aff7"/>
        <w:numPr>
          <w:ilvl w:val="0"/>
          <w:numId w:val="40"/>
        </w:numPr>
        <w:ind w:left="1134"/>
        <w:jc w:val="both"/>
      </w:pPr>
      <w:r>
        <w:t>наличие системы поощрения работников, в том числе наличие договоров добровольного страхования, ежемесячных / ежеквартальных / годовых премий, соц. пакет и пр.;</w:t>
      </w:r>
    </w:p>
    <w:p w:rsidR="00F4322D" w:rsidRDefault="00F4322D" w:rsidP="003559F5">
      <w:pPr>
        <w:pStyle w:val="aff7"/>
        <w:numPr>
          <w:ilvl w:val="0"/>
          <w:numId w:val="40"/>
        </w:numPr>
        <w:ind w:left="1134"/>
        <w:jc w:val="both"/>
      </w:pPr>
      <w:r>
        <w:lastRenderedPageBreak/>
        <w:t xml:space="preserve">анализ трудовых договоров с руководителем, </w:t>
      </w:r>
      <w:proofErr w:type="gramStart"/>
      <w:r>
        <w:t>топ-менеджментом</w:t>
      </w:r>
      <w:proofErr w:type="gramEnd"/>
      <w:r>
        <w:t xml:space="preserve"> компании и типовых трудовых договоров с другими сотрудниками. Оценка рисков возникновения обязательств перед персоналом в случае проведения организационно-штатных мероприятий ("нестандартные" компенсационные выплаты, льготы, привилегии, "золотые парашюты" и т.п.).</w:t>
      </w:r>
    </w:p>
    <w:p w:rsidR="00F4322D" w:rsidRDefault="00F4322D" w:rsidP="003559F5">
      <w:pPr>
        <w:ind w:firstLine="709"/>
        <w:jc w:val="both"/>
      </w:pPr>
      <w:r>
        <w:t>15. Проверка соблюдения компанией таможенного, антимонопольного законодательства и экологического законодательства; анализ проверок, проведенных в отношении компании государственными регулирующими органами:</w:t>
      </w:r>
    </w:p>
    <w:p w:rsidR="00F4322D" w:rsidRDefault="00F4322D" w:rsidP="003559F5">
      <w:pPr>
        <w:pStyle w:val="aff7"/>
        <w:numPr>
          <w:ilvl w:val="0"/>
          <w:numId w:val="40"/>
        </w:numPr>
        <w:ind w:left="1134"/>
        <w:jc w:val="both"/>
      </w:pPr>
      <w:r>
        <w:t>описание проведенных проверок;</w:t>
      </w:r>
    </w:p>
    <w:p w:rsidR="00F4322D" w:rsidRDefault="00F4322D" w:rsidP="003559F5">
      <w:pPr>
        <w:pStyle w:val="aff7"/>
        <w:numPr>
          <w:ilvl w:val="0"/>
          <w:numId w:val="40"/>
        </w:numPr>
        <w:ind w:left="1134"/>
        <w:jc w:val="both"/>
      </w:pPr>
      <w:r>
        <w:t>результаты проверок;</w:t>
      </w:r>
    </w:p>
    <w:p w:rsidR="00F4322D" w:rsidRDefault="00F4322D" w:rsidP="003559F5">
      <w:pPr>
        <w:pStyle w:val="aff7"/>
        <w:numPr>
          <w:ilvl w:val="0"/>
          <w:numId w:val="40"/>
        </w:numPr>
        <w:ind w:left="1134"/>
        <w:jc w:val="both"/>
      </w:pPr>
      <w:r>
        <w:t xml:space="preserve">наличие предписаний и иных подобных актов по результатам проведённых проверок, их выполнение/невыполнение, риски при невыполнении. </w:t>
      </w:r>
    </w:p>
    <w:p w:rsidR="00F4322D" w:rsidRDefault="00F4322D" w:rsidP="003559F5">
      <w:pPr>
        <w:ind w:firstLine="709"/>
        <w:jc w:val="both"/>
      </w:pPr>
      <w:r>
        <w:t>16. Анализ судебно-претензионной работы (порог существенности составляет 1 (один) миллион рублей).</w:t>
      </w:r>
    </w:p>
    <w:p w:rsidR="00F4322D" w:rsidRDefault="00F4322D" w:rsidP="003559F5">
      <w:pPr>
        <w:ind w:firstLine="709"/>
        <w:jc w:val="both"/>
      </w:pPr>
    </w:p>
    <w:p w:rsidR="00F4322D" w:rsidRDefault="00F4322D" w:rsidP="003559F5">
      <w:pPr>
        <w:ind w:firstLine="709"/>
        <w:jc w:val="both"/>
      </w:pPr>
    </w:p>
    <w:p w:rsidR="00F4322D" w:rsidRDefault="00F4322D" w:rsidP="003559F5">
      <w:pPr>
        <w:ind w:firstLine="709"/>
        <w:jc w:val="both"/>
      </w:pPr>
      <w:r>
        <w:t>Блок 3. Оценка рыночной стоимости  пакета акций/доли в уставном капитале Целевой компании</w:t>
      </w:r>
    </w:p>
    <w:p w:rsidR="00F4322D" w:rsidRDefault="00F4322D" w:rsidP="003559F5">
      <w:pPr>
        <w:ind w:firstLine="709"/>
        <w:jc w:val="both"/>
      </w:pPr>
    </w:p>
    <w:p w:rsidR="00F4322D" w:rsidRDefault="00F4322D" w:rsidP="003559F5">
      <w:pPr>
        <w:ind w:firstLine="709"/>
        <w:jc w:val="both"/>
      </w:pPr>
      <w:r>
        <w:t>Оценка должна быть выполнена в соответствии с Федеральным законом от 29.07.1998 г. № 135-ФЗ "Об оценочной деятельности в Российской Федерации", Федеральными стандартами оценки, а также Международным стандартам оценки (МСО) и стандартам и правилам оценочной деятельности, утвержденным саморегулируемой организацией, в которой состоит оценщик Исполнителя.</w:t>
      </w:r>
    </w:p>
    <w:p w:rsidR="00F4322D" w:rsidRDefault="00F4322D" w:rsidP="003559F5">
      <w:pPr>
        <w:ind w:firstLine="709"/>
        <w:jc w:val="both"/>
      </w:pPr>
      <w:r>
        <w:t>При составлении отчета об оценке оценщик должен придерживаться следующих принципов:</w:t>
      </w:r>
    </w:p>
    <w:p w:rsidR="00F4322D" w:rsidRDefault="00F4322D" w:rsidP="003559F5">
      <w:pPr>
        <w:pStyle w:val="aff7"/>
        <w:numPr>
          <w:ilvl w:val="0"/>
          <w:numId w:val="40"/>
        </w:numPr>
        <w:ind w:left="1134"/>
        <w:jc w:val="both"/>
      </w:pPr>
      <w:r>
        <w:t>в отчете должна быть изложена вся информация, существенная с точки зрения стоимости объекта оценки (принцип существенности);</w:t>
      </w:r>
    </w:p>
    <w:p w:rsidR="00F4322D" w:rsidRDefault="00F4322D" w:rsidP="003559F5">
      <w:pPr>
        <w:pStyle w:val="aff7"/>
        <w:numPr>
          <w:ilvl w:val="0"/>
          <w:numId w:val="40"/>
        </w:numPr>
        <w:ind w:left="1134"/>
        <w:jc w:val="both"/>
      </w:pPr>
      <w:r>
        <w:t>информация, приведенная в отчете об оценке, использованная или полученная в результате расчетов при проведении оценки, существенная с точки зрения стоимости объекта оценки, должна быть подтверждена (принцип обоснованности);</w:t>
      </w:r>
    </w:p>
    <w:p w:rsidR="00F4322D" w:rsidRDefault="00F4322D" w:rsidP="003559F5">
      <w:pPr>
        <w:pStyle w:val="aff7"/>
        <w:numPr>
          <w:ilvl w:val="0"/>
          <w:numId w:val="40"/>
        </w:numPr>
        <w:ind w:left="1134"/>
        <w:jc w:val="both"/>
      </w:pPr>
      <w:r>
        <w:t>содержание отчета об оценке не должно вводить в заблуждение пользователей отчета об оценке, а также допускать неоднозначного толкования (принцип однозначности);</w:t>
      </w:r>
    </w:p>
    <w:p w:rsidR="00F4322D" w:rsidRDefault="00F4322D" w:rsidP="003559F5">
      <w:pPr>
        <w:pStyle w:val="aff7"/>
        <w:numPr>
          <w:ilvl w:val="0"/>
          <w:numId w:val="40"/>
        </w:numPr>
        <w:ind w:left="1134"/>
        <w:jc w:val="both"/>
      </w:pPr>
      <w:r>
        <w:t xml:space="preserve">состав и последовательность представленных в отчете об оценке материалов и описание процесса оценки должны позволить полностью воспроизвести расчет стоимости и привести его к аналогичным результатам (принцип </w:t>
      </w:r>
      <w:proofErr w:type="spellStart"/>
      <w:r>
        <w:t>проверяемости</w:t>
      </w:r>
      <w:proofErr w:type="spellEnd"/>
      <w:r>
        <w:t>);</w:t>
      </w:r>
    </w:p>
    <w:p w:rsidR="00F4322D" w:rsidRDefault="00F4322D" w:rsidP="003559F5">
      <w:pPr>
        <w:pStyle w:val="aff7"/>
        <w:numPr>
          <w:ilvl w:val="0"/>
          <w:numId w:val="40"/>
        </w:numPr>
        <w:ind w:left="1134"/>
        <w:jc w:val="both"/>
      </w:pPr>
      <w:r>
        <w:t>отчет об оценке не должен содержать информацию, не использующуюся при проведении оценки при определении промежуточных и итоговых результатов, если она не является обязательной согласно требованиям федеральных стандартов оценки и стандартов и правил оценочной деятельности, установленных саморегулируемой организацией, членом которой является оценщик, подготовивший отчет (принцип достаточности).</w:t>
      </w:r>
    </w:p>
    <w:p w:rsidR="00F4322D" w:rsidRDefault="00F4322D" w:rsidP="003559F5">
      <w:pPr>
        <w:ind w:firstLine="709"/>
        <w:jc w:val="both"/>
      </w:pPr>
      <w:r>
        <w:t>Отчет об оценке должен быть пронумерован постранично, прошит, подписан оценщиком или оценщиками, которые провели оценку, а также скреплен личной печатью оценщика, осуществляющего оценочную деятельность самостоятельно, занимаясь частной практикой, или печатью и подписью руководителя юридического лица, с которым оценщик или оценщики заключили трудовой договор.</w:t>
      </w:r>
    </w:p>
    <w:p w:rsidR="00F4322D" w:rsidRDefault="00F4322D" w:rsidP="003559F5">
      <w:pPr>
        <w:ind w:firstLine="709"/>
        <w:jc w:val="both"/>
      </w:pPr>
      <w:r>
        <w:t>В отчете об оценке должны содержаться следующие разделы:</w:t>
      </w:r>
    </w:p>
    <w:p w:rsidR="00F4322D" w:rsidRDefault="00F4322D" w:rsidP="003559F5">
      <w:pPr>
        <w:ind w:firstLine="709"/>
        <w:jc w:val="both"/>
      </w:pPr>
      <w:r>
        <w:lastRenderedPageBreak/>
        <w:t>а) основные факты и выводы. В разделе основных фактов и выводов должны содержаться:</w:t>
      </w:r>
    </w:p>
    <w:p w:rsidR="00F4322D" w:rsidRDefault="00F4322D" w:rsidP="003559F5">
      <w:pPr>
        <w:ind w:firstLine="709"/>
        <w:jc w:val="both"/>
      </w:pPr>
      <w:r>
        <w:t>общая информация, идентифицирующая объект оценки;</w:t>
      </w:r>
    </w:p>
    <w:p w:rsidR="00F4322D" w:rsidRDefault="00F4322D" w:rsidP="003559F5">
      <w:pPr>
        <w:ind w:firstLine="709"/>
        <w:jc w:val="both"/>
      </w:pPr>
      <w:r>
        <w:t>результаты оценки, полученные при применении различных подходов к оценке;</w:t>
      </w:r>
    </w:p>
    <w:p w:rsidR="00F4322D" w:rsidRDefault="00F4322D" w:rsidP="003559F5">
      <w:pPr>
        <w:ind w:firstLine="709"/>
        <w:jc w:val="both"/>
      </w:pPr>
      <w:r>
        <w:t>итоговая величина стоимости объекта оценки;</w:t>
      </w:r>
    </w:p>
    <w:p w:rsidR="00F4322D" w:rsidRDefault="00F4322D" w:rsidP="003559F5">
      <w:pPr>
        <w:ind w:firstLine="709"/>
        <w:jc w:val="both"/>
      </w:pPr>
      <w:r>
        <w:t>б) задание на оценку в соответствии с требованиями федеральных стандартов оценки;</w:t>
      </w:r>
    </w:p>
    <w:p w:rsidR="00F4322D" w:rsidRDefault="00F4322D" w:rsidP="003559F5">
      <w:pPr>
        <w:ind w:firstLine="709"/>
        <w:jc w:val="both"/>
      </w:pPr>
      <w:r>
        <w:t>в) сведения о заказчике оценки и об оценщике. В отчете об оценке должны быть приведены следующие сведения о заказчике оценки и об оценщике.</w:t>
      </w:r>
    </w:p>
    <w:p w:rsidR="00F4322D" w:rsidRDefault="00F4322D" w:rsidP="003559F5">
      <w:pPr>
        <w:ind w:firstLine="709"/>
        <w:jc w:val="both"/>
      </w:pPr>
      <w:proofErr w:type="gramStart"/>
      <w:r>
        <w:t>с</w:t>
      </w:r>
      <w:proofErr w:type="gramEnd"/>
      <w:r>
        <w:t>ведения о заказчике: организационно-правовая форма, полное наименование, основной государственный регистрационный номер (далее - ОГРН), дата присвоения ОГРН, место нахождения;</w:t>
      </w:r>
    </w:p>
    <w:p w:rsidR="00F4322D" w:rsidRDefault="00F4322D" w:rsidP="003559F5">
      <w:pPr>
        <w:ind w:firstLine="709"/>
        <w:jc w:val="both"/>
      </w:pPr>
      <w:proofErr w:type="gramStart"/>
      <w:r>
        <w:t>сведения об оценщике: фамилия, имя, отчество оценщика, информация о членстве в саморегулируемой организации оценщиков, номер и дата выдачи документа, подтверждающего получение профессиональных знаний в области оценочной деятельности, сведения о страховании гражданской ответственности оценщика, стаж работы в оценочной деятельности, а также организационно-правовая форма, полное наименование, ОГРН, дата присвоения ОГРН, место нахождения юридического лица, с которым оценщик заключил трудовой договор;</w:t>
      </w:r>
      <w:proofErr w:type="gramEnd"/>
    </w:p>
    <w:p w:rsidR="00F4322D" w:rsidRDefault="00F4322D" w:rsidP="003559F5">
      <w:pPr>
        <w:ind w:firstLine="709"/>
        <w:jc w:val="both"/>
      </w:pPr>
      <w:r>
        <w:t>информация обо всех привлекаемых к проведению оценки и подготовке отчета об оценке организациях и специалистах с указанием их квалификации и степени их участия в проведении оценки объекта оценки;</w:t>
      </w:r>
    </w:p>
    <w:p w:rsidR="00F4322D" w:rsidRDefault="00F4322D" w:rsidP="003559F5">
      <w:pPr>
        <w:ind w:firstLine="709"/>
        <w:jc w:val="both"/>
      </w:pPr>
      <w:r>
        <w:t>г) допущения и ограничительные условия, использованные оценщиком при проведении оценки;</w:t>
      </w:r>
    </w:p>
    <w:p w:rsidR="00F4322D" w:rsidRDefault="00F4322D" w:rsidP="003559F5">
      <w:pPr>
        <w:ind w:firstLine="709"/>
        <w:jc w:val="both"/>
      </w:pPr>
      <w:r>
        <w:t>д) применяемые стандарты оценочной деятельности.</w:t>
      </w:r>
    </w:p>
    <w:p w:rsidR="00F4322D" w:rsidRDefault="00F4322D" w:rsidP="003559F5">
      <w:pPr>
        <w:ind w:firstLine="709"/>
        <w:jc w:val="both"/>
      </w:pPr>
      <w:r>
        <w:t>е) описание объекта оценки с приведением ссылок на документы, устанавливающие количественные и качественные характеристики объекта оценки.</w:t>
      </w:r>
    </w:p>
    <w:p w:rsidR="00F4322D" w:rsidRDefault="00F4322D" w:rsidP="003559F5">
      <w:pPr>
        <w:ind w:firstLine="709"/>
        <w:jc w:val="both"/>
      </w:pPr>
      <w:r>
        <w:t>В отчете об оценке должна быть приведена следующая информация об объекте оценки:</w:t>
      </w:r>
    </w:p>
    <w:p w:rsidR="00F4322D" w:rsidRDefault="00F4322D" w:rsidP="003559F5">
      <w:pPr>
        <w:ind w:firstLine="709"/>
        <w:jc w:val="both"/>
      </w:pPr>
      <w:r>
        <w:t xml:space="preserve">количественные и качественные характеристики объекта оценки. Данная информация в зависимости от объекта оценки должна </w:t>
      </w:r>
      <w:proofErr w:type="gramStart"/>
      <w:r>
        <w:t>содержать</w:t>
      </w:r>
      <w:proofErr w:type="gramEnd"/>
      <w:r>
        <w:t xml:space="preserve"> в том числе сведения об имущественных правах, обременениях, связанных с объектом оценки, физических свойствах объекта оценки, износе, </w:t>
      </w:r>
      <w:proofErr w:type="spellStart"/>
      <w:r>
        <w:t>устареваниях</w:t>
      </w:r>
      <w:proofErr w:type="spellEnd"/>
      <w:r>
        <w:t>;</w:t>
      </w:r>
    </w:p>
    <w:p w:rsidR="00F4322D" w:rsidRDefault="00F4322D" w:rsidP="003559F5">
      <w:pPr>
        <w:ind w:firstLine="709"/>
        <w:jc w:val="both"/>
      </w:pPr>
      <w:r>
        <w:t>количественные и качественные характеристики элементов, входящих в состав объекта оценки, которые имеют специфику, влияющую на результаты оценки объекта оценки;</w:t>
      </w:r>
    </w:p>
    <w:p w:rsidR="00F4322D" w:rsidRDefault="00F4322D" w:rsidP="003559F5">
      <w:pPr>
        <w:ind w:firstLine="709"/>
        <w:jc w:val="both"/>
      </w:pPr>
      <w:r>
        <w:t>информация о текущем использовании объекта оценки;</w:t>
      </w:r>
    </w:p>
    <w:p w:rsidR="00F4322D" w:rsidRDefault="00F4322D" w:rsidP="003559F5">
      <w:pPr>
        <w:ind w:firstLine="709"/>
        <w:jc w:val="both"/>
      </w:pPr>
      <w:r>
        <w:t>другие факторы и характеристики, относящиеся к объекту оценки, существенно влияющие на его стоимость;</w:t>
      </w:r>
    </w:p>
    <w:p w:rsidR="00F4322D" w:rsidRDefault="00F4322D" w:rsidP="003559F5">
      <w:pPr>
        <w:ind w:firstLine="709"/>
        <w:jc w:val="both"/>
      </w:pPr>
      <w:r>
        <w:t xml:space="preserve">ж) анализ рынка объекта оценки, а также анализ других внешних факторов, не относящихся непосредственно к объекту оценки, но влияющих на его стоимость. В разделе анализа рынка должна быть представлена информация по всем </w:t>
      </w:r>
      <w:proofErr w:type="spellStart"/>
      <w:r>
        <w:t>ценообразующим</w:t>
      </w:r>
      <w:proofErr w:type="spellEnd"/>
      <w:r>
        <w:t xml:space="preserve"> факторам, использовавшимся при определении стоимости, и содержаться обоснование значений или диапазонов значений </w:t>
      </w:r>
      <w:proofErr w:type="spellStart"/>
      <w:r>
        <w:t>ценообразующих</w:t>
      </w:r>
      <w:proofErr w:type="spellEnd"/>
      <w:r>
        <w:t xml:space="preserve"> факторов;</w:t>
      </w:r>
    </w:p>
    <w:p w:rsidR="00F4322D" w:rsidRDefault="00F4322D" w:rsidP="003559F5">
      <w:pPr>
        <w:ind w:firstLine="709"/>
        <w:jc w:val="both"/>
      </w:pPr>
      <w:r>
        <w:t>з) описание процесса оценки объекта оценки в части применения доходного, затратного и сравнительного подходов к оценке. В данном разделе должно быть описано применение подходов к оценке с приведением расчетов или обоснован отказ от применения подходов к оценке объекта оценки;</w:t>
      </w:r>
    </w:p>
    <w:p w:rsidR="00F4322D" w:rsidRDefault="00F4322D" w:rsidP="003559F5">
      <w:pPr>
        <w:ind w:firstLine="709"/>
        <w:jc w:val="both"/>
      </w:pPr>
      <w:r>
        <w:t>и) согласование результатов. В разделе согласования результатов должно быть приведено согласование результатов расчетов, полученных с применением различных подходов.</w:t>
      </w:r>
    </w:p>
    <w:p w:rsidR="00F4322D" w:rsidRDefault="00F4322D" w:rsidP="003559F5">
      <w:pPr>
        <w:ind w:firstLine="709"/>
        <w:jc w:val="both"/>
      </w:pPr>
      <w:r>
        <w:lastRenderedPageBreak/>
        <w:t>При согласовании результатов, полученных при применении различных подходов к оценке, а также использовании разных методов в рамках применения каждого подхода, оценщик должен привести в отчете об оценке описание процедуры соответствующего согласования. Если при согласовании используется взвешивание результатов, полученных при применении различных подходов к оценке, а также использовании разных методов в рамках применения каждого подхода, оценщик должен обосновать выбор использованных весов, присваиваемых результатам, полученным при применении различных подходов к оценке, а также использовании разных методов в рамках применения каждого подхода.</w:t>
      </w:r>
    </w:p>
    <w:p w:rsidR="00F4322D" w:rsidRDefault="00F4322D" w:rsidP="003559F5">
      <w:pPr>
        <w:ind w:firstLine="709"/>
        <w:jc w:val="both"/>
      </w:pPr>
      <w:r>
        <w:t xml:space="preserve">В приложении к отчету об оценке должны содержаться копии документов, используемые оценщиком и устанавливающие количественные и качественные характеристики объекта оценки, в том числе правоустанавливающих и </w:t>
      </w:r>
      <w:proofErr w:type="spellStart"/>
      <w:r>
        <w:t>правоподтверждающих</w:t>
      </w:r>
      <w:proofErr w:type="spellEnd"/>
      <w:r>
        <w:t xml:space="preserve"> документов, а также документов технической инвентаризации, заключений специальных экспертиз и другие документы по объекту оценки (при их наличии).</w:t>
      </w:r>
    </w:p>
    <w:p w:rsidR="00F4322D" w:rsidRDefault="00F4322D" w:rsidP="003559F5">
      <w:pPr>
        <w:ind w:firstLine="709"/>
        <w:jc w:val="both"/>
      </w:pPr>
      <w:r>
        <w:t>В тексте отчета об оценке должны присутствовать ссылки на источники информации, используемой в отчете, позволяющие делать выводы об авторстве соответствующей информации и дате ее подготовки, либо приложены копии материалов и распечаток. В случае</w:t>
      </w:r>
      <w:proofErr w:type="gramStart"/>
      <w:r>
        <w:t>,</w:t>
      </w:r>
      <w:proofErr w:type="gramEnd"/>
      <w:r>
        <w:t xml:space="preserve"> если информация при опубликовании на сайте в сети Интернет не обеспечена свободным и необременительным доступом на дату проведения оценки и после даты проведения оценки или в будущем возможно изменение адреса страницы, на которой опубликована используемая в отчете информация, или используется информация, опубликованная не в периодическом печатном издании, распространяемом на территории Российской Федерации, то к отчету об оценке должны быть приложены копии соответствующих материалов.</w:t>
      </w:r>
    </w:p>
    <w:p w:rsidR="00F4322D" w:rsidRDefault="00F4322D" w:rsidP="003559F5">
      <w:pPr>
        <w:ind w:firstLine="709"/>
        <w:jc w:val="both"/>
      </w:pPr>
      <w:r>
        <w:t>Информация, предоставленная Заказчиком (в том числе справки, таблицы, бухгалтерские балансы), должна быть подписана уполномоченным на то лицом и заверена в установленном порядке, и в таком случае она считается достоверной, если у оценщика нет оснований считать иначе.</w:t>
      </w:r>
    </w:p>
    <w:p w:rsidR="00F4322D" w:rsidRDefault="00F4322D" w:rsidP="003559F5">
      <w:pPr>
        <w:ind w:firstLine="709"/>
        <w:jc w:val="both"/>
      </w:pPr>
      <w:r>
        <w:t>В случае</w:t>
      </w:r>
      <w:proofErr w:type="gramStart"/>
      <w:r>
        <w:t>,</w:t>
      </w:r>
      <w:proofErr w:type="gramEnd"/>
      <w:r>
        <w:t xml:space="preserve"> если в качестве информации, существенной для величины определяемой стоимости, используется экспертное мнение, в отчете об оценке должен быть проведен анализ данного значения на соответствие рыночным условиям, описанным в разделе анализа рынка.</w:t>
      </w:r>
    </w:p>
    <w:p w:rsidR="00F4322D" w:rsidRDefault="00F4322D" w:rsidP="003559F5">
      <w:pPr>
        <w:ind w:firstLine="709"/>
        <w:jc w:val="both"/>
      </w:pPr>
      <w:r>
        <w:t>В отчете об оценке должно содержаться описание последовательности определения стоимости объекта оценки, позволяющее пользователю отчета об оценке, не имеющему специальных познаний в области оценочной деятельности, понять логику процесса оценки и значимость предпринятых оценщиком шагов для установления стоимости объекта оценки.</w:t>
      </w:r>
    </w:p>
    <w:p w:rsidR="00F4322D" w:rsidRDefault="00F4322D" w:rsidP="003559F5">
      <w:pPr>
        <w:ind w:firstLine="709"/>
        <w:jc w:val="both"/>
      </w:pPr>
      <w:r>
        <w:t>В отчете об оценке должно содержаться обоснование выбора примененных оценщиком методов оценки в рамках затратного, сравнительного и доходного подходов.</w:t>
      </w:r>
    </w:p>
    <w:p w:rsidR="00F4322D" w:rsidRDefault="00F4322D" w:rsidP="003559F5">
      <w:pPr>
        <w:ind w:firstLine="709"/>
        <w:jc w:val="both"/>
      </w:pPr>
      <w:r>
        <w:t xml:space="preserve">В отчете об оценке должно содержаться описание расчетов, расчеты и пояснения к расчетам, обеспечивающие </w:t>
      </w:r>
      <w:proofErr w:type="spellStart"/>
      <w:r>
        <w:t>проверяемость</w:t>
      </w:r>
      <w:proofErr w:type="spellEnd"/>
      <w:r>
        <w:t xml:space="preserve"> выводов и результатов, указанных или полученных оценщиком в рамках применения подходов и методов, использованных при проведении оценки.</w:t>
      </w:r>
    </w:p>
    <w:p w:rsidR="00F4322D" w:rsidRDefault="00F4322D" w:rsidP="003559F5">
      <w:pPr>
        <w:ind w:firstLine="709"/>
        <w:jc w:val="both"/>
      </w:pPr>
      <w:r>
        <w:t>В отчете об оценке итоговое значение стоимости после согласования результатов применения подходов к оценке может быть представлено в округленной форме по правилам округления.</w:t>
      </w:r>
    </w:p>
    <w:p w:rsidR="00F4322D" w:rsidRDefault="00F4322D" w:rsidP="003559F5">
      <w:pPr>
        <w:ind w:firstLine="709"/>
        <w:jc w:val="both"/>
      </w:pPr>
      <w:r>
        <w:t>В случае необходимости согласования Отчета об оценке акционерами Заказчика (включая ОАО "РЖД"), Исполнитель обеспечивает участие в данном процессе лиц, принимавших непосредственное участие в подготовке отчета об оценке.</w:t>
      </w:r>
    </w:p>
    <w:p w:rsidR="00F4322D" w:rsidRDefault="00F4322D" w:rsidP="00F4322D">
      <w:pPr>
        <w:ind w:firstLine="709"/>
      </w:pPr>
    </w:p>
    <w:p w:rsidR="00F4322D" w:rsidRDefault="00F4322D" w:rsidP="003559F5">
      <w:pPr>
        <w:ind w:firstLine="709"/>
        <w:jc w:val="both"/>
      </w:pPr>
      <w:r>
        <w:t xml:space="preserve">Блок 4. Разработка финансовой модели и бизнес-плана развития Группы компаний </w:t>
      </w:r>
    </w:p>
    <w:p w:rsidR="00F4322D" w:rsidRDefault="00F4322D" w:rsidP="003559F5">
      <w:pPr>
        <w:ind w:firstLine="709"/>
        <w:jc w:val="both"/>
      </w:pPr>
      <w:r>
        <w:lastRenderedPageBreak/>
        <w:t xml:space="preserve">1. Требования к функциональным возможностям финансовой модели </w:t>
      </w:r>
    </w:p>
    <w:p w:rsidR="00F4322D" w:rsidRDefault="00F4322D" w:rsidP="003559F5">
      <w:pPr>
        <w:ind w:firstLine="709"/>
        <w:jc w:val="both"/>
      </w:pPr>
      <w:r>
        <w:t>Финансовый прогноз будет построен на основании прогнозов деятельности компаний, входящих в Группу, с последующей их консолидацией.</w:t>
      </w:r>
    </w:p>
    <w:p w:rsidR="00F4322D" w:rsidRDefault="00F4322D" w:rsidP="003559F5">
      <w:pPr>
        <w:ind w:firstLine="709"/>
        <w:jc w:val="both"/>
      </w:pPr>
      <w:r>
        <w:t xml:space="preserve">Финансовая модель должна быть создана в формате </w:t>
      </w:r>
      <w:proofErr w:type="spellStart"/>
      <w:r>
        <w:t>Microsoft</w:t>
      </w:r>
      <w:proofErr w:type="spellEnd"/>
      <w:r>
        <w:t xml:space="preserve"> </w:t>
      </w:r>
      <w:proofErr w:type="spellStart"/>
      <w:r>
        <w:t>Excel</w:t>
      </w:r>
      <w:proofErr w:type="spellEnd"/>
      <w:r>
        <w:t xml:space="preserve"> (версия 97 или более поздняя). Имя файла финансовой модели должно ясно указывать на версию финансовой модели и дату подготовки. </w:t>
      </w:r>
    </w:p>
    <w:p w:rsidR="00F4322D" w:rsidRDefault="00F4322D" w:rsidP="003559F5">
      <w:pPr>
        <w:ind w:firstLine="709"/>
        <w:jc w:val="both"/>
      </w:pPr>
      <w:r>
        <w:t xml:space="preserve">Никакая часть финансовой модели не должна быть скрыта, защищена, заблокирована или иным образом недоступна для просмотра и внесения изменений. </w:t>
      </w:r>
    </w:p>
    <w:p w:rsidR="00F4322D" w:rsidRDefault="00F4322D" w:rsidP="003559F5">
      <w:pPr>
        <w:ind w:firstLine="709"/>
        <w:jc w:val="both"/>
      </w:pPr>
      <w:r>
        <w:t xml:space="preserve">Финансовая модель должна обладать понятной и логичной структурой. Последовательно должны быть представлены исходные данные (допущения), финансовые прогнозы и промежуточные расчеты, результаты финансовых прогнозов; указанные элементы должны быть визуально отделены друг от друга, но связаны между собой расчетными формулами. </w:t>
      </w:r>
    </w:p>
    <w:p w:rsidR="00F4322D" w:rsidRDefault="00F4322D" w:rsidP="003559F5">
      <w:pPr>
        <w:ind w:firstLine="709"/>
        <w:jc w:val="both"/>
      </w:pPr>
      <w:r>
        <w:t xml:space="preserve">Все элементы, использующиеся при расчетах в составе формул, должны являться действующими ссылками на ячейки, в которых содержатся допущения (исходные данные), или ячейки, содержащие формулы. Недопустимы ссылки на внешние файлы и циклические ссылки. В исключительных случаях, факт и причина отступления от данных правил должны быть изложены в описании к финансовой модели. </w:t>
      </w:r>
    </w:p>
    <w:p w:rsidR="00F4322D" w:rsidRDefault="00F4322D" w:rsidP="003559F5">
      <w:pPr>
        <w:ind w:firstLine="709"/>
        <w:jc w:val="both"/>
      </w:pPr>
      <w:r>
        <w:t xml:space="preserve">Финансовая модель должна допускать внесение изменений в первоначально заложенные допущения и автоматически корректировать финансовые прогнозы в случае внесения таких изменений. Финансовая модель должна быть построена так, чтобы позволить проведение анализа чувствительности результатов финансовых прогнозов к изменению всех допущений (исходных данных) модели. </w:t>
      </w:r>
    </w:p>
    <w:p w:rsidR="00F4322D" w:rsidRDefault="00F4322D" w:rsidP="003559F5">
      <w:pPr>
        <w:ind w:firstLine="709"/>
        <w:jc w:val="both"/>
      </w:pPr>
      <w:r>
        <w:t xml:space="preserve">Финансовая модель должна обладать достаточной степенью детализации, то есть содержать разбивки по основным видам продукции, регионам, производственным единицам, периодам, статьям доходов и затрат и т.п. (если применимо). В то же время, финансовая модель должна предоставлять информацию в интегрированном виде, а именно, в её составе должны присутствовать взаимосвязанные друг с другом прогнозный отчет о прибылях и убытках, прогнозный баланс, прогнозный отчет о движении денежных средств. </w:t>
      </w:r>
    </w:p>
    <w:p w:rsidR="00F4322D" w:rsidRDefault="00F4322D" w:rsidP="003559F5">
      <w:pPr>
        <w:ind w:firstLine="709"/>
        <w:jc w:val="both"/>
      </w:pPr>
      <w:r>
        <w:t xml:space="preserve">Формы прогнозной финансовой отчетности и промежуточные отчеты не должны противоречить друг другу. </w:t>
      </w:r>
    </w:p>
    <w:p w:rsidR="00F4322D" w:rsidRDefault="00F4322D" w:rsidP="003559F5">
      <w:pPr>
        <w:ind w:firstLine="709"/>
        <w:jc w:val="both"/>
      </w:pPr>
      <w:r>
        <w:t xml:space="preserve">Финансовая модель должна отвечать принципу единообразия и последовательности в расчетах и форматировании. Формулы расчета финансовых показателей (коэффициентов), которые присутствуют в финансовой модели, должны быть неизменными для всех частей и периодов финансовой модели. </w:t>
      </w:r>
    </w:p>
    <w:p w:rsidR="00F4322D" w:rsidRDefault="00F4322D" w:rsidP="003559F5">
      <w:pPr>
        <w:ind w:firstLine="709"/>
        <w:jc w:val="both"/>
      </w:pPr>
      <w:r>
        <w:t>Финансовая модель должна содержать как применимые исторические, так и прогнозные производственные, финансовые и операционные показатели.</w:t>
      </w:r>
    </w:p>
    <w:p w:rsidR="00F4322D" w:rsidRDefault="00F4322D" w:rsidP="003559F5">
      <w:pPr>
        <w:ind w:firstLine="709"/>
        <w:jc w:val="both"/>
      </w:pPr>
    </w:p>
    <w:p w:rsidR="00F4322D" w:rsidRDefault="00F4322D" w:rsidP="003559F5">
      <w:pPr>
        <w:ind w:firstLine="709"/>
        <w:jc w:val="both"/>
      </w:pPr>
      <w:r>
        <w:t xml:space="preserve">2. Требования к составу предположений финансовой модели </w:t>
      </w:r>
    </w:p>
    <w:p w:rsidR="00F4322D" w:rsidRDefault="00F4322D" w:rsidP="003559F5">
      <w:pPr>
        <w:ind w:firstLine="709"/>
        <w:jc w:val="both"/>
      </w:pPr>
      <w:r>
        <w:t>Все исходные данные (предположения и допущения) должны быть вынесены на отдельный лист (листы) в составе рабочей книги.</w:t>
      </w:r>
    </w:p>
    <w:p w:rsidR="00F4322D" w:rsidRDefault="00F4322D" w:rsidP="003559F5">
      <w:pPr>
        <w:ind w:firstLine="709"/>
        <w:jc w:val="both"/>
      </w:pPr>
      <w:r>
        <w:t>В числе исходных данных (предположений и допущений) финансовой модели должны быть указаны следующие:</w:t>
      </w:r>
    </w:p>
    <w:p w:rsidR="00F4322D" w:rsidRDefault="00F4322D" w:rsidP="003559F5">
      <w:pPr>
        <w:ind w:firstLine="709"/>
        <w:jc w:val="both"/>
      </w:pPr>
      <w:r>
        <w:t xml:space="preserve">длительность прогнозного периода; </w:t>
      </w:r>
    </w:p>
    <w:p w:rsidR="00F4322D" w:rsidRDefault="00F4322D" w:rsidP="003559F5">
      <w:pPr>
        <w:ind w:firstLine="709"/>
        <w:jc w:val="both"/>
      </w:pPr>
      <w:r>
        <w:t xml:space="preserve">формула оценки заключительной стоимости проекта по окончании прогнозного периода; </w:t>
      </w:r>
    </w:p>
    <w:p w:rsidR="00F4322D" w:rsidRDefault="00F4322D" w:rsidP="003559F5">
      <w:pPr>
        <w:ind w:firstLine="709"/>
        <w:jc w:val="both"/>
      </w:pPr>
      <w:r>
        <w:t xml:space="preserve">начальный момент прогнозного периода; </w:t>
      </w:r>
    </w:p>
    <w:p w:rsidR="00F4322D" w:rsidRDefault="00F4322D" w:rsidP="003559F5">
      <w:pPr>
        <w:ind w:firstLine="709"/>
        <w:jc w:val="both"/>
      </w:pPr>
      <w:r>
        <w:t xml:space="preserve">горизонт прогноза; </w:t>
      </w:r>
    </w:p>
    <w:p w:rsidR="00F4322D" w:rsidRDefault="00F4322D" w:rsidP="003559F5">
      <w:pPr>
        <w:ind w:firstLine="709"/>
        <w:jc w:val="both"/>
      </w:pPr>
      <w:r>
        <w:t xml:space="preserve">тип денежных потоков; </w:t>
      </w:r>
    </w:p>
    <w:p w:rsidR="00F4322D" w:rsidRDefault="00F4322D" w:rsidP="003559F5">
      <w:pPr>
        <w:ind w:firstLine="709"/>
        <w:jc w:val="both"/>
      </w:pPr>
      <w:r>
        <w:lastRenderedPageBreak/>
        <w:t xml:space="preserve">макроэкономические и отраслевые прогнозные значения (инфляции цен потребителей и производителей, инфляции энергоносителей, обменных курсов, роста номинальной заработной платы, индекса цен на железнодорожные перевозки и прочие релевантные показатели и т.п.); </w:t>
      </w:r>
    </w:p>
    <w:p w:rsidR="00F4322D" w:rsidRDefault="00F4322D" w:rsidP="003559F5">
      <w:pPr>
        <w:ind w:firstLine="709"/>
        <w:jc w:val="both"/>
      </w:pPr>
      <w:r>
        <w:t xml:space="preserve">прогноз цен на основное сырье и материалы и других затрат, составляющих значительную долю в себестоимости, прогноз иных переменных затрат; </w:t>
      </w:r>
    </w:p>
    <w:p w:rsidR="00F4322D" w:rsidRDefault="00F4322D" w:rsidP="003559F5">
      <w:pPr>
        <w:ind w:firstLine="709"/>
        <w:jc w:val="both"/>
      </w:pPr>
      <w:r>
        <w:t xml:space="preserve">прогноз динамики параметров оборотного капитала на основе учета ожидаемых условий расчетов с контрагентами (отсрочки и предоплаты по расчетам с поставщиками и подрядчиками, покупателями, бюджетом, персоналом) в форме показателей оборачиваемости; </w:t>
      </w:r>
    </w:p>
    <w:p w:rsidR="00F4322D" w:rsidRDefault="00F4322D" w:rsidP="003559F5">
      <w:pPr>
        <w:ind w:firstLine="709"/>
        <w:jc w:val="both"/>
      </w:pPr>
      <w:r>
        <w:t xml:space="preserve">налоговое окружение: информация о налогах и иных обязательных платежах (пошлинах, сборах, взносах), которые подлежат уплате в соответствии с законодательством РФ (база, ставка, порядок уплаты), с учётом ожидаемых изменений в налоговом законодательстве; </w:t>
      </w:r>
    </w:p>
    <w:p w:rsidR="00F4322D" w:rsidRDefault="00F4322D" w:rsidP="003559F5">
      <w:pPr>
        <w:ind w:firstLine="709"/>
        <w:jc w:val="both"/>
      </w:pPr>
      <w:r>
        <w:t xml:space="preserve">предпосылки по учетной политике (капитализации затрат, созданию резервов, признанию выручки); </w:t>
      </w:r>
    </w:p>
    <w:p w:rsidR="00F4322D" w:rsidRDefault="00F4322D" w:rsidP="003559F5">
      <w:pPr>
        <w:ind w:firstLine="709"/>
        <w:jc w:val="both"/>
      </w:pPr>
      <w:r>
        <w:t>прогнозная структура финансирования, условия по заёмному финансированию (процентные ставки, график получения и обслуживания долга);</w:t>
      </w:r>
    </w:p>
    <w:p w:rsidR="00F4322D" w:rsidRDefault="00F4322D" w:rsidP="003559F5">
      <w:pPr>
        <w:ind w:firstLine="709"/>
        <w:jc w:val="both"/>
      </w:pPr>
      <w:r>
        <w:t xml:space="preserve">прогноз динамики ставки дисконтирования проекта WACC и ее составляющих; </w:t>
      </w:r>
    </w:p>
    <w:p w:rsidR="00F4322D" w:rsidRDefault="00F4322D" w:rsidP="003559F5">
      <w:pPr>
        <w:ind w:firstLine="709"/>
        <w:jc w:val="both"/>
      </w:pPr>
      <w:r>
        <w:t xml:space="preserve">иные исходные данные и предпосылки. </w:t>
      </w:r>
    </w:p>
    <w:p w:rsidR="00F4322D" w:rsidRDefault="00F4322D" w:rsidP="003559F5">
      <w:pPr>
        <w:ind w:firstLine="709"/>
        <w:jc w:val="both"/>
      </w:pPr>
      <w:r>
        <w:t>В числе операционных показателей, использованных в финансовой модели, должны быть указаны следующие:</w:t>
      </w:r>
    </w:p>
    <w:p w:rsidR="00F4322D" w:rsidRDefault="00F4322D" w:rsidP="003559F5">
      <w:pPr>
        <w:ind w:firstLine="709"/>
        <w:jc w:val="both"/>
      </w:pPr>
      <w:r>
        <w:t xml:space="preserve">прогноз основных средств и программа капитальных вложений по основным объектам в текущих ценах в валюте платежа с указанием периодов ввода в опытную и постоянную эксплуатацию; </w:t>
      </w:r>
    </w:p>
    <w:p w:rsidR="00F4322D" w:rsidRDefault="00F4322D" w:rsidP="003559F5">
      <w:pPr>
        <w:ind w:firstLine="709"/>
        <w:jc w:val="both"/>
      </w:pPr>
      <w:r>
        <w:t xml:space="preserve">прогноз объемов производства и объемов продаж, предполагаемая структура продаж, контрактные условия в разрезе направлений и/или контрагентов, а также иных количественных факторов, определяющих выручку; </w:t>
      </w:r>
    </w:p>
    <w:p w:rsidR="00F4322D" w:rsidRDefault="00F4322D" w:rsidP="003559F5">
      <w:pPr>
        <w:ind w:firstLine="709"/>
        <w:jc w:val="both"/>
      </w:pPr>
      <w:r>
        <w:t xml:space="preserve">прогноз цен/тарифов на готовую продукцию/услуги; </w:t>
      </w:r>
    </w:p>
    <w:p w:rsidR="00F4322D" w:rsidRDefault="00F4322D" w:rsidP="003559F5">
      <w:pPr>
        <w:ind w:firstLine="709"/>
        <w:jc w:val="both"/>
      </w:pPr>
      <w:r>
        <w:t xml:space="preserve">нормы расхода ресурсов на единицу выпуска; </w:t>
      </w:r>
    </w:p>
    <w:p w:rsidR="00F4322D" w:rsidRDefault="00F4322D" w:rsidP="003559F5">
      <w:pPr>
        <w:ind w:firstLine="709"/>
        <w:jc w:val="both"/>
      </w:pPr>
      <w:r>
        <w:t xml:space="preserve">расчет ожидаемых затрат на персонал (штатное расписание с учётом вероятного увеличения и среднемесячные уровни </w:t>
      </w:r>
      <w:proofErr w:type="spellStart"/>
      <w:r>
        <w:t>доналоговой</w:t>
      </w:r>
      <w:proofErr w:type="spellEnd"/>
      <w:r>
        <w:t xml:space="preserve"> заработной платы основных групп персонала с учётом планируемых индексаций оплаты труда); </w:t>
      </w:r>
    </w:p>
    <w:p w:rsidR="00F4322D" w:rsidRDefault="00F4322D" w:rsidP="003559F5">
      <w:pPr>
        <w:ind w:firstLine="709"/>
        <w:jc w:val="both"/>
      </w:pPr>
      <w:r>
        <w:t xml:space="preserve">прогноз переменных и условно постоянных производственных затрат; </w:t>
      </w:r>
    </w:p>
    <w:p w:rsidR="00F4322D" w:rsidRDefault="00F4322D" w:rsidP="003559F5">
      <w:pPr>
        <w:ind w:firstLine="709"/>
        <w:jc w:val="both"/>
      </w:pPr>
      <w:r>
        <w:t xml:space="preserve">нормы амортизации по основным группам основных средств; </w:t>
      </w:r>
    </w:p>
    <w:p w:rsidR="00F4322D" w:rsidRDefault="00F4322D" w:rsidP="003559F5">
      <w:pPr>
        <w:ind w:firstLine="709"/>
        <w:jc w:val="both"/>
      </w:pPr>
      <w:r>
        <w:t xml:space="preserve">прогноз динамики коммерческих, управленческих и общехозяйственных расходов. </w:t>
      </w:r>
    </w:p>
    <w:p w:rsidR="00F4322D" w:rsidRDefault="00F4322D" w:rsidP="003559F5">
      <w:pPr>
        <w:ind w:firstLine="709"/>
        <w:jc w:val="both"/>
      </w:pPr>
    </w:p>
    <w:p w:rsidR="00F4322D" w:rsidRDefault="00F4322D" w:rsidP="003559F5">
      <w:pPr>
        <w:ind w:firstLine="709"/>
        <w:jc w:val="both"/>
      </w:pPr>
      <w:r>
        <w:t>3. Требования к составу результатов финансовых прогнозов</w:t>
      </w:r>
    </w:p>
    <w:p w:rsidR="00F4322D" w:rsidRDefault="00F4322D" w:rsidP="003559F5">
      <w:pPr>
        <w:ind w:firstLine="709"/>
        <w:jc w:val="both"/>
      </w:pPr>
      <w:r>
        <w:t xml:space="preserve">В обязательном порядке должны быть представлены следующие формы прогнозной финансовой отчётности: прогнозный отчет о прибылях и убытках, прогнозный отчет о движении денежных средств, прогнозный баланс: </w:t>
      </w:r>
    </w:p>
    <w:p w:rsidR="00F4322D" w:rsidRDefault="00F4322D" w:rsidP="003559F5">
      <w:pPr>
        <w:ind w:firstLine="709"/>
        <w:jc w:val="both"/>
      </w:pPr>
      <w:proofErr w:type="gramStart"/>
      <w:r>
        <w:t xml:space="preserve">прогнозный отчет о прибылях и убытках должен содержать, в том числе, следующие финансовые показатели: выручка, прямые производственные расходы, валовая прибыль, общехозяйственные расходы, EBITDA, начисленная амортизация, EBIT, начисленные проценты, налог на прибыль к уплате, чистая прибыль; </w:t>
      </w:r>
      <w:proofErr w:type="gramEnd"/>
    </w:p>
    <w:p w:rsidR="00F4322D" w:rsidRDefault="00F4322D" w:rsidP="003559F5">
      <w:pPr>
        <w:ind w:firstLine="709"/>
        <w:jc w:val="both"/>
      </w:pPr>
      <w:r>
        <w:t xml:space="preserve">прогнозный отчет о движении денежных средств должен включать денежные потоки от операционной, инвестиционной и финансовой деятельности; </w:t>
      </w:r>
    </w:p>
    <w:p w:rsidR="00F4322D" w:rsidRDefault="00F4322D" w:rsidP="003559F5">
      <w:pPr>
        <w:ind w:firstLine="709"/>
        <w:jc w:val="both"/>
      </w:pPr>
      <w:proofErr w:type="gramStart"/>
      <w:r>
        <w:t xml:space="preserve">прогнозные балансы должны включать статьи первоначальной стоимости основных средств и накопленной амортизации и быть привязаны к отчетам о прибылях и убытках и отчетам о движении денежных средств, в том числе по статьям денежных средств, </w:t>
      </w:r>
      <w:r>
        <w:lastRenderedPageBreak/>
        <w:t xml:space="preserve">остаточной стоимости основных средств, нераспределенной прибыли, задолженности по кредитам, статьям оборотного капитала и другим; </w:t>
      </w:r>
      <w:proofErr w:type="gramEnd"/>
    </w:p>
    <w:p w:rsidR="00F4322D" w:rsidRDefault="00F4322D" w:rsidP="003559F5">
      <w:pPr>
        <w:ind w:firstLine="709"/>
        <w:jc w:val="both"/>
      </w:pPr>
      <w:r>
        <w:t xml:space="preserve">также могут быть предоставлены иные отчеты. </w:t>
      </w:r>
    </w:p>
    <w:p w:rsidR="00F4322D" w:rsidRDefault="00F4322D" w:rsidP="003559F5">
      <w:pPr>
        <w:ind w:firstLine="709"/>
        <w:jc w:val="both"/>
      </w:pPr>
    </w:p>
    <w:p w:rsidR="00F4322D" w:rsidRDefault="00F4322D" w:rsidP="003559F5">
      <w:pPr>
        <w:ind w:firstLine="709"/>
        <w:jc w:val="both"/>
      </w:pPr>
      <w:r>
        <w:t>В обязательном порядке должны быть представлены следующие модули:</w:t>
      </w:r>
    </w:p>
    <w:p w:rsidR="00F4322D" w:rsidRDefault="00F4322D" w:rsidP="003559F5">
      <w:pPr>
        <w:ind w:firstLine="709"/>
        <w:jc w:val="both"/>
      </w:pPr>
      <w:r>
        <w:t>модуль по выручке, который будет учитывать различные виды, направления и варианты продаж;</w:t>
      </w:r>
    </w:p>
    <w:p w:rsidR="00F4322D" w:rsidRDefault="00F4322D" w:rsidP="003559F5">
      <w:pPr>
        <w:ind w:firstLine="709"/>
        <w:jc w:val="both"/>
      </w:pPr>
      <w:r>
        <w:t>модуль по себестоимости (расчетный блок будет состоять из моделирования переменных и постоянных затрат по элементам);</w:t>
      </w:r>
    </w:p>
    <w:p w:rsidR="00F4322D" w:rsidRDefault="00F4322D" w:rsidP="003559F5">
      <w:pPr>
        <w:ind w:firstLine="709"/>
        <w:jc w:val="both"/>
      </w:pPr>
      <w:r>
        <w:t>модуль по коммерческим и управленческим расходам;</w:t>
      </w:r>
    </w:p>
    <w:p w:rsidR="00F4322D" w:rsidRDefault="00F4322D" w:rsidP="003559F5">
      <w:pPr>
        <w:ind w:firstLine="709"/>
        <w:jc w:val="both"/>
      </w:pPr>
      <w:r>
        <w:t>модуль по капитальным затратам и амортизации;</w:t>
      </w:r>
    </w:p>
    <w:p w:rsidR="00F4322D" w:rsidRDefault="00F4322D" w:rsidP="003559F5">
      <w:pPr>
        <w:ind w:firstLine="709"/>
        <w:jc w:val="both"/>
      </w:pPr>
      <w:r>
        <w:t>модуль по структуре финансирования, включающий расчет максимального объема задолженности, который Группа компаний способна обслуживать.</w:t>
      </w:r>
    </w:p>
    <w:p w:rsidR="00F4322D" w:rsidRDefault="00F4322D" w:rsidP="003559F5">
      <w:pPr>
        <w:ind w:firstLine="709"/>
        <w:jc w:val="both"/>
      </w:pPr>
      <w:r>
        <w:t xml:space="preserve">В обязательном порядке должны быть представлены следующие показатели инвестиционной привлекательности, ликвидности и финансовой устойчивости: </w:t>
      </w:r>
    </w:p>
    <w:p w:rsidR="00F4322D" w:rsidRDefault="00F4322D" w:rsidP="003559F5">
      <w:pPr>
        <w:ind w:firstLine="709"/>
        <w:jc w:val="both"/>
      </w:pPr>
      <w:r>
        <w:t xml:space="preserve">внутренняя норма доходности (IRR); </w:t>
      </w:r>
    </w:p>
    <w:p w:rsidR="00F4322D" w:rsidRDefault="00F4322D" w:rsidP="003559F5">
      <w:pPr>
        <w:ind w:firstLine="709"/>
        <w:jc w:val="both"/>
      </w:pPr>
      <w:r>
        <w:t>чистая приведенная стоимость при прогнозной ставке дисконтирования WACC (NPV);</w:t>
      </w:r>
    </w:p>
    <w:p w:rsidR="00F4322D" w:rsidRDefault="00F4322D" w:rsidP="003559F5">
      <w:pPr>
        <w:ind w:firstLine="709"/>
        <w:jc w:val="both"/>
      </w:pPr>
      <w:r>
        <w:t xml:space="preserve"> простой срок окупаемости (PB);</w:t>
      </w:r>
    </w:p>
    <w:p w:rsidR="00F4322D" w:rsidRDefault="00F4322D" w:rsidP="003559F5">
      <w:pPr>
        <w:ind w:firstLine="709"/>
        <w:jc w:val="both"/>
      </w:pPr>
      <w:r>
        <w:t>дисконтированный срок окупаемости (DPB);</w:t>
      </w:r>
    </w:p>
    <w:p w:rsidR="00F4322D" w:rsidRDefault="00F4322D" w:rsidP="003559F5">
      <w:pPr>
        <w:ind w:firstLine="709"/>
        <w:jc w:val="both"/>
      </w:pPr>
      <w:r>
        <w:t>показатель текущей ликвидности (</w:t>
      </w:r>
      <w:proofErr w:type="spellStart"/>
      <w:r>
        <w:t>current</w:t>
      </w:r>
      <w:proofErr w:type="spellEnd"/>
      <w:r>
        <w:t xml:space="preserve"> </w:t>
      </w:r>
      <w:proofErr w:type="spellStart"/>
      <w:r>
        <w:t>ratio</w:t>
      </w:r>
      <w:proofErr w:type="spellEnd"/>
      <w:r>
        <w:t xml:space="preserve">); </w:t>
      </w:r>
    </w:p>
    <w:p w:rsidR="00F4322D" w:rsidRDefault="00F4322D" w:rsidP="003559F5">
      <w:pPr>
        <w:ind w:firstLine="709"/>
        <w:jc w:val="both"/>
      </w:pPr>
      <w:r>
        <w:t>показатель быстрой ликвидности (</w:t>
      </w:r>
      <w:proofErr w:type="spellStart"/>
      <w:r>
        <w:t>quick</w:t>
      </w:r>
      <w:proofErr w:type="spellEnd"/>
      <w:r>
        <w:t xml:space="preserve"> </w:t>
      </w:r>
      <w:proofErr w:type="spellStart"/>
      <w:r>
        <w:t>ratio</w:t>
      </w:r>
      <w:proofErr w:type="spellEnd"/>
      <w:r>
        <w:t xml:space="preserve">). </w:t>
      </w:r>
    </w:p>
    <w:p w:rsidR="00F4322D" w:rsidRDefault="00F4322D" w:rsidP="003559F5">
      <w:pPr>
        <w:ind w:firstLine="709"/>
        <w:jc w:val="both"/>
      </w:pPr>
      <w:r>
        <w:t>коэффициент покрытия процентных выплат (</w:t>
      </w:r>
      <w:proofErr w:type="spellStart"/>
      <w:r>
        <w:t>Interest</w:t>
      </w:r>
      <w:proofErr w:type="spellEnd"/>
      <w:r>
        <w:t xml:space="preserve"> </w:t>
      </w:r>
      <w:proofErr w:type="spellStart"/>
      <w:r>
        <w:t>coverage</w:t>
      </w:r>
      <w:proofErr w:type="spellEnd"/>
      <w:r>
        <w:t xml:space="preserve"> </w:t>
      </w:r>
      <w:proofErr w:type="spellStart"/>
      <w:r>
        <w:t>ratio</w:t>
      </w:r>
      <w:proofErr w:type="spellEnd"/>
      <w:r>
        <w:t xml:space="preserve">, EBIT/проценты); </w:t>
      </w:r>
    </w:p>
    <w:p w:rsidR="00F4322D" w:rsidRDefault="00F4322D" w:rsidP="003559F5">
      <w:pPr>
        <w:ind w:firstLine="709"/>
        <w:jc w:val="both"/>
      </w:pPr>
      <w:r>
        <w:t xml:space="preserve">показатели долговой нагрузки: Долг/Собственный капитал, Долг/EBITDA; </w:t>
      </w:r>
    </w:p>
    <w:p w:rsidR="00F4322D" w:rsidRDefault="00F4322D" w:rsidP="003559F5">
      <w:pPr>
        <w:ind w:firstLine="709"/>
        <w:jc w:val="both"/>
      </w:pPr>
      <w:r>
        <w:t xml:space="preserve">также по требованию Заказчика могут быть включены другие показатели, если это необходимо в силу отраслевых или иных особенностей деятельности Группы компаний. </w:t>
      </w:r>
    </w:p>
    <w:p w:rsidR="00F4322D" w:rsidRDefault="00F4322D" w:rsidP="003559F5">
      <w:pPr>
        <w:ind w:firstLine="709"/>
        <w:jc w:val="both"/>
      </w:pPr>
    </w:p>
    <w:p w:rsidR="00F4322D" w:rsidRDefault="00F4322D" w:rsidP="003559F5">
      <w:pPr>
        <w:ind w:firstLine="709"/>
        <w:jc w:val="both"/>
      </w:pPr>
      <w:r>
        <w:t>4. Требования к составлению финансовых прогнозов:</w:t>
      </w:r>
    </w:p>
    <w:p w:rsidR="00F4322D" w:rsidRDefault="00F4322D" w:rsidP="003559F5">
      <w:pPr>
        <w:ind w:firstLine="709"/>
        <w:jc w:val="both"/>
      </w:pPr>
      <w:r>
        <w:t xml:space="preserve">график привлечения финансирования должен быть привязан к расходам по Группе компаний в форме закрытия кассовых разрывов, денежные потоки по финансовой деятельности должны прогнозироваться на основе денежных потоков от операционной и инвестиционной деятельности; </w:t>
      </w:r>
    </w:p>
    <w:p w:rsidR="00F4322D" w:rsidRDefault="00F4322D" w:rsidP="003559F5">
      <w:pPr>
        <w:ind w:firstLine="709"/>
        <w:jc w:val="both"/>
      </w:pPr>
      <w:r>
        <w:t xml:space="preserve">по окончании каждого прогнозного периода сумма остатка денежных средств на расчётных и резервных счетах не может принимать отрицательного значения (при возникновении в каком-либо периоде недостатка денежных средств должно прогнозироваться привлечение дополнительного финансирования); </w:t>
      </w:r>
    </w:p>
    <w:p w:rsidR="00F4322D" w:rsidRDefault="00F4322D" w:rsidP="003559F5">
      <w:pPr>
        <w:ind w:firstLine="709"/>
        <w:jc w:val="both"/>
      </w:pPr>
      <w:r>
        <w:t xml:space="preserve">при привлечении долгового финансирования должны прогнозироваться платежи по обслуживанию сложного долга (с учётом возможной отсрочки выплаты начисленных процентов и капитализации невыплаченных процентов); </w:t>
      </w:r>
    </w:p>
    <w:p w:rsidR="00F4322D" w:rsidRDefault="00F4322D" w:rsidP="003559F5">
      <w:pPr>
        <w:ind w:firstLine="709"/>
        <w:jc w:val="both"/>
      </w:pPr>
      <w:r>
        <w:t xml:space="preserve">денежные потоки должны прогнозироваться в тех валютах, в которых они реализуются (производятся поступления и платежи), и вслед за этим они должны приводиться к единой валюте - российскому рублю; </w:t>
      </w:r>
    </w:p>
    <w:p w:rsidR="00F4322D" w:rsidRDefault="00F4322D" w:rsidP="003559F5">
      <w:pPr>
        <w:ind w:firstLine="709"/>
        <w:jc w:val="both"/>
      </w:pPr>
      <w:r>
        <w:t>информацию о движении денежных средств, обусловленном получением и выплатой процентов и дивидендов, следует раскрывать отдельными строками.</w:t>
      </w:r>
    </w:p>
    <w:p w:rsidR="00F4322D" w:rsidRDefault="00F4322D" w:rsidP="003559F5">
      <w:pPr>
        <w:ind w:firstLine="709"/>
        <w:jc w:val="both"/>
      </w:pPr>
    </w:p>
    <w:p w:rsidR="00F4322D" w:rsidRDefault="00F4322D" w:rsidP="003559F5">
      <w:pPr>
        <w:ind w:firstLine="709"/>
        <w:jc w:val="both"/>
      </w:pPr>
      <w:r>
        <w:t xml:space="preserve">5. Оценка устойчивости финансовых показателей </w:t>
      </w:r>
    </w:p>
    <w:p w:rsidR="00F4322D" w:rsidRDefault="00F4322D" w:rsidP="003559F5">
      <w:pPr>
        <w:ind w:firstLine="709"/>
        <w:jc w:val="both"/>
      </w:pPr>
      <w:r>
        <w:t xml:space="preserve">Для оценки устойчивости финансовых показателей (коэффициентов) применяется метод анализа чувствительности - оценки </w:t>
      </w:r>
      <w:proofErr w:type="gramStart"/>
      <w:r>
        <w:t>степени воздействия изменения ключевых факторов чувствительности</w:t>
      </w:r>
      <w:proofErr w:type="gramEnd"/>
      <w:r>
        <w:t xml:space="preserve"> на результаты финансовых прогнозов. Если анализ чувствительности не позволяет измерить/проиллюстрировать отдельные риски, применяются </w:t>
      </w:r>
      <w:r>
        <w:lastRenderedPageBreak/>
        <w:t xml:space="preserve">иные методы, в том числе, расчет точки безубыточности, метод Монте-Карло, сценарный анализ, факторный анализ и т.п. </w:t>
      </w:r>
    </w:p>
    <w:p w:rsidR="00F4322D" w:rsidRDefault="00F4322D" w:rsidP="003559F5">
      <w:pPr>
        <w:ind w:firstLine="709"/>
        <w:jc w:val="both"/>
      </w:pPr>
      <w:r>
        <w:t xml:space="preserve">К ключевым факторам чувствительности относятся допущения (исходные данные) финансовой модели, фактические значения которых могут значительно отклониться от значений, заложенных в финансовую модель. К типичным факторам чувствительности можно отнести: </w:t>
      </w:r>
    </w:p>
    <w:p w:rsidR="00F4322D" w:rsidRDefault="00F4322D" w:rsidP="003559F5">
      <w:pPr>
        <w:ind w:firstLine="709"/>
        <w:jc w:val="both"/>
      </w:pPr>
      <w:r>
        <w:t xml:space="preserve">цены на готовую продукцию и тарифы на оказываемые услуги; </w:t>
      </w:r>
    </w:p>
    <w:p w:rsidR="00F4322D" w:rsidRDefault="00F4322D" w:rsidP="003559F5">
      <w:pPr>
        <w:ind w:firstLine="709"/>
        <w:jc w:val="both"/>
      </w:pPr>
      <w:r>
        <w:t xml:space="preserve">объем продаж (интенсивность эксплуатации, число покупателей/пользователей и т.п.); </w:t>
      </w:r>
    </w:p>
    <w:p w:rsidR="00F4322D" w:rsidRDefault="00F4322D" w:rsidP="003559F5">
      <w:pPr>
        <w:ind w:firstLine="709"/>
        <w:jc w:val="both"/>
      </w:pPr>
      <w:r>
        <w:t xml:space="preserve">объемы производства в разрезе видов продукции, оборачиваемости рабочего капитала; </w:t>
      </w:r>
    </w:p>
    <w:p w:rsidR="00F4322D" w:rsidRDefault="00F4322D" w:rsidP="003559F5">
      <w:pPr>
        <w:ind w:firstLine="709"/>
        <w:jc w:val="both"/>
      </w:pPr>
      <w:r>
        <w:t>параметры финансирования по каждому существующему и новому кредиту, в том числе процентных ставок, льготных периодов, сроков погашения и т.п.;</w:t>
      </w:r>
    </w:p>
    <w:p w:rsidR="00F4322D" w:rsidRDefault="00F4322D" w:rsidP="003559F5">
      <w:pPr>
        <w:ind w:firstLine="709"/>
        <w:jc w:val="both"/>
      </w:pPr>
      <w:r>
        <w:t xml:space="preserve">цены на основное сырьё и материалы, топливо, трудовые ресурсы; </w:t>
      </w:r>
    </w:p>
    <w:p w:rsidR="00F4322D" w:rsidRDefault="00F4322D" w:rsidP="003559F5">
      <w:pPr>
        <w:ind w:firstLine="709"/>
        <w:jc w:val="both"/>
      </w:pPr>
      <w:r>
        <w:t xml:space="preserve">прогнозные темпы инфляции; </w:t>
      </w:r>
    </w:p>
    <w:p w:rsidR="00F4322D" w:rsidRDefault="00F4322D" w:rsidP="003559F5">
      <w:pPr>
        <w:ind w:firstLine="709"/>
        <w:jc w:val="both"/>
      </w:pPr>
      <w:r>
        <w:t xml:space="preserve">обменные курсы валют. </w:t>
      </w:r>
    </w:p>
    <w:p w:rsidR="00F4322D" w:rsidRDefault="00F4322D" w:rsidP="003559F5">
      <w:pPr>
        <w:ind w:firstLine="709"/>
        <w:jc w:val="both"/>
      </w:pPr>
      <w:r>
        <w:t xml:space="preserve">В обязательном порядке необходимо провести анализ чувствительности к изменению цены реализации продукта, цены ключевого ресурса и объёма продаж. </w:t>
      </w:r>
    </w:p>
    <w:p w:rsidR="00F4322D" w:rsidRDefault="00F4322D" w:rsidP="003559F5">
      <w:pPr>
        <w:ind w:firstLine="709"/>
        <w:jc w:val="both"/>
      </w:pPr>
      <w:r>
        <w:t xml:space="preserve">К типичным результатам финансовых прогнозов, волатильность которых может быть </w:t>
      </w:r>
      <w:proofErr w:type="gramStart"/>
      <w:r>
        <w:t>измерена</w:t>
      </w:r>
      <w:proofErr w:type="gramEnd"/>
      <w:r>
        <w:t xml:space="preserve"> в ходе анализа чувствительности, относятся: </w:t>
      </w:r>
    </w:p>
    <w:p w:rsidR="00F4322D" w:rsidRDefault="00F4322D" w:rsidP="003559F5">
      <w:pPr>
        <w:ind w:firstLine="709"/>
        <w:jc w:val="both"/>
      </w:pPr>
      <w:r>
        <w:t xml:space="preserve">показатели инвестиционной привлекательности; </w:t>
      </w:r>
    </w:p>
    <w:p w:rsidR="00F4322D" w:rsidRDefault="00F4322D" w:rsidP="003559F5">
      <w:pPr>
        <w:ind w:firstLine="709"/>
        <w:jc w:val="both"/>
      </w:pPr>
      <w:r>
        <w:t xml:space="preserve">показатели финансовой устойчивости; </w:t>
      </w:r>
    </w:p>
    <w:p w:rsidR="00F4322D" w:rsidRDefault="00F4322D" w:rsidP="003559F5">
      <w:pPr>
        <w:ind w:firstLine="709"/>
        <w:jc w:val="both"/>
      </w:pPr>
      <w:r>
        <w:t xml:space="preserve">срок возврата кредита; </w:t>
      </w:r>
    </w:p>
    <w:p w:rsidR="00F4322D" w:rsidRDefault="00F4322D" w:rsidP="003559F5">
      <w:pPr>
        <w:ind w:firstLine="709"/>
        <w:jc w:val="both"/>
      </w:pPr>
      <w:r>
        <w:t xml:space="preserve">иные показатели по усмотрению Заказчика. </w:t>
      </w:r>
    </w:p>
    <w:p w:rsidR="00F4322D" w:rsidRDefault="00F4322D" w:rsidP="003559F5">
      <w:pPr>
        <w:ind w:firstLine="709"/>
        <w:jc w:val="both"/>
      </w:pPr>
    </w:p>
    <w:p w:rsidR="00F4322D" w:rsidRDefault="00F4322D" w:rsidP="003559F5">
      <w:pPr>
        <w:ind w:firstLine="709"/>
        <w:jc w:val="both"/>
      </w:pPr>
      <w:r>
        <w:t xml:space="preserve">6. Требования к описанию финансовой модели </w:t>
      </w:r>
    </w:p>
    <w:p w:rsidR="00F4322D" w:rsidRDefault="00F4322D" w:rsidP="003559F5">
      <w:pPr>
        <w:ind w:firstLine="709"/>
        <w:jc w:val="both"/>
      </w:pPr>
      <w:r>
        <w:t xml:space="preserve">Описание финансовой модели оформляется в виде приложения к финансовой модели. В описание должны быть включены: </w:t>
      </w:r>
    </w:p>
    <w:p w:rsidR="00F4322D" w:rsidRDefault="00F4322D" w:rsidP="003559F5">
      <w:pPr>
        <w:ind w:firstLine="709"/>
        <w:jc w:val="both"/>
      </w:pPr>
      <w:r>
        <w:t xml:space="preserve">описание структуры финансовой модели; </w:t>
      </w:r>
    </w:p>
    <w:p w:rsidR="00F4322D" w:rsidRDefault="00F4322D" w:rsidP="003559F5">
      <w:pPr>
        <w:ind w:firstLine="709"/>
        <w:jc w:val="both"/>
      </w:pPr>
      <w:r>
        <w:t xml:space="preserve">описание механизма работы макросов, использованных в финансовой модели (если применимо); </w:t>
      </w:r>
    </w:p>
    <w:p w:rsidR="00F4322D" w:rsidRDefault="00F4322D" w:rsidP="003559F5">
      <w:pPr>
        <w:ind w:firstLine="709"/>
        <w:jc w:val="both"/>
      </w:pPr>
      <w:r>
        <w:t xml:space="preserve">основные допущения (предположения) и исходные данные для финансовых прогнозов, с указанием источников информации, если они не приведены в приложении к финансовой модели; </w:t>
      </w:r>
    </w:p>
    <w:p w:rsidR="00F4322D" w:rsidRDefault="00F4322D" w:rsidP="003559F5">
      <w:pPr>
        <w:ind w:firstLine="709"/>
        <w:jc w:val="both"/>
      </w:pPr>
      <w:r>
        <w:t xml:space="preserve">формулы расчета финансовых показателей (коэффициентов), если они не приведены в финансовой модели; </w:t>
      </w:r>
    </w:p>
    <w:p w:rsidR="00F4322D" w:rsidRDefault="00F4322D" w:rsidP="003559F5">
      <w:pPr>
        <w:ind w:firstLine="709"/>
        <w:jc w:val="both"/>
      </w:pPr>
      <w:r>
        <w:t xml:space="preserve">контактные данные лиц, ответственных за предоставление разъяснений по финансовой модели; </w:t>
      </w:r>
    </w:p>
    <w:p w:rsidR="00F4322D" w:rsidRDefault="00F4322D" w:rsidP="003559F5">
      <w:pPr>
        <w:ind w:firstLine="709"/>
        <w:jc w:val="both"/>
      </w:pPr>
      <w:r>
        <w:t xml:space="preserve">иная информация, необходимая для понимания структуры, принципов построения, механизма работы и иных особенностей финансовой модели. </w:t>
      </w:r>
    </w:p>
    <w:p w:rsidR="00F4322D" w:rsidRDefault="00F4322D" w:rsidP="003559F5">
      <w:pPr>
        <w:ind w:firstLine="709"/>
        <w:jc w:val="both"/>
      </w:pPr>
    </w:p>
    <w:p w:rsidR="00F4322D" w:rsidRDefault="00F4322D" w:rsidP="003559F5">
      <w:pPr>
        <w:ind w:firstLine="709"/>
        <w:jc w:val="both"/>
      </w:pPr>
      <w:r>
        <w:t>7. Требования к содержанию бизнес-плана развития Группы компаний</w:t>
      </w:r>
    </w:p>
    <w:p w:rsidR="00F4322D" w:rsidRDefault="00F4322D" w:rsidP="003559F5">
      <w:pPr>
        <w:ind w:firstLine="709"/>
        <w:jc w:val="both"/>
      </w:pPr>
      <w:proofErr w:type="gramStart"/>
      <w:r>
        <w:t>Резюме проекта - в сжатой форме содержит суть проекта и целесообразность его реализации, информацию об основных участниках проекта, результаты анализа потенциала рынка, стратегию реализации проекта, основные прогнозные финансовые показатели, общую стоимость проекта, общую потребность в финансировании и предполагаемые источники финансирования, ключевые факторы успеха и основные риски проекта (рекомендуется представить в виде SWOT- анализа), показатели эффективности проекта, а также иную необходимую ключевую</w:t>
      </w:r>
      <w:proofErr w:type="gramEnd"/>
      <w:r>
        <w:t xml:space="preserve"> информацию по проекту.</w:t>
      </w:r>
    </w:p>
    <w:p w:rsidR="00F4322D" w:rsidRDefault="00F4322D" w:rsidP="003559F5">
      <w:pPr>
        <w:ind w:firstLine="709"/>
        <w:jc w:val="both"/>
      </w:pPr>
      <w:r>
        <w:lastRenderedPageBreak/>
        <w:t>Цели и задачи проекта - в данном разделе формулируются основные цели и задачи, достижению которых будет способствовать реализация проекта, а также рассматривается их соответствие стратегическим целям и задачам Заказчика.</w:t>
      </w:r>
    </w:p>
    <w:p w:rsidR="00F4322D" w:rsidRDefault="00F4322D" w:rsidP="003559F5">
      <w:pPr>
        <w:ind w:firstLine="709"/>
        <w:jc w:val="both"/>
      </w:pPr>
      <w:r>
        <w:t>Анализ рынка - в разделе должен быть представлен анализ текущего состояния рынка сбыта (включая анализ конкурентной среды), для которого предназначена продукция и/или услуги, предусмотренные проектом, и прогнозы развития рынка на перспективу, совпадающую с горизонтом прогнозирования в финансовой модели.</w:t>
      </w:r>
    </w:p>
    <w:p w:rsidR="00F4322D" w:rsidRDefault="00F4322D" w:rsidP="003559F5">
      <w:pPr>
        <w:ind w:firstLine="709"/>
        <w:jc w:val="both"/>
      </w:pPr>
      <w:r>
        <w:t>План продаж и стратегия маркетинга - в данном разделе отражается прогнозная динамика объема продаж и прогнозная доля рынка, а также стратегия по их достижению, в том числе, стратегия конкурентной борьбы.</w:t>
      </w:r>
    </w:p>
    <w:p w:rsidR="00F4322D" w:rsidRDefault="00F4322D" w:rsidP="003559F5">
      <w:pPr>
        <w:ind w:firstLine="709"/>
        <w:jc w:val="both"/>
      </w:pPr>
      <w:proofErr w:type="gramStart"/>
      <w:r>
        <w:t>План производства (эксплуатации) - раздел содержит краткое описание производственного процесса (схемы производственных потоков) или бизнес-модели (описание основных бизнес-процессов) на операционной (эксплуатационной) стадии реализации проекта, краткое описание технологии производства (оказания услуг) и оборудования, которое будет использоваться для производства продукции (оказания услуг), а также факторы, определившие их выбор, удельные затраты сырья и материалов, энергии, времени работы оборудования и персонала для осуществления ключевых бизнес-процессов.</w:t>
      </w:r>
      <w:proofErr w:type="gramEnd"/>
    </w:p>
    <w:p w:rsidR="00F4322D" w:rsidRDefault="00F4322D" w:rsidP="003559F5">
      <w:pPr>
        <w:ind w:firstLine="709"/>
        <w:jc w:val="both"/>
      </w:pPr>
      <w:r>
        <w:t>Организационный план - в данном разделе приводиться временной график реализации проекта с указанием предполагаемого начала реализации проекта и продолжительности основных стадий (</w:t>
      </w:r>
      <w:proofErr w:type="spellStart"/>
      <w:r>
        <w:t>предынвестиционная</w:t>
      </w:r>
      <w:proofErr w:type="spellEnd"/>
      <w:r>
        <w:t>, инвестиционная/стадия ввода мощностей, операционная), а также промежуточных этапов.</w:t>
      </w:r>
    </w:p>
    <w:p w:rsidR="00F4322D" w:rsidRDefault="00F4322D" w:rsidP="003559F5">
      <w:pPr>
        <w:ind w:firstLine="709"/>
        <w:jc w:val="both"/>
      </w:pPr>
      <w:proofErr w:type="gramStart"/>
      <w:r>
        <w:t>Финансовый план - в разделе должна быть представлена следующая информация: основные исходные данные, допущения и предпосылки, использованные для построения финансовых прогнозов; ключевые финансовые показатели (коэффициенты) по годам реализации проекта; прогнозная финансовая отчетность; общая потребность в финансировании (в разбивке по основным категориям инвестиционных затрат); предполагаемая структура источников финансирования; размер собственных средств, которые будут вложены в проект непосредственно Заказчиком;</w:t>
      </w:r>
      <w:proofErr w:type="gramEnd"/>
      <w:r>
        <w:t xml:space="preserve"> размер средств, которые будут вложены в проект другими участниками; возможность внесения дополнительного (резервного) финансирования всеми участниками проекта; предполагаемый размер и форма заемного финансирования; предполагаемый график предоставления, обслуживания и возврата заемного финансирования; иная информация, в том числе графический материал, иллюстрирующий и детализирующий результаты финансовых прогнозов.</w:t>
      </w:r>
    </w:p>
    <w:p w:rsidR="00F4322D" w:rsidRDefault="00F4322D" w:rsidP="003559F5">
      <w:pPr>
        <w:ind w:firstLine="709"/>
        <w:jc w:val="both"/>
      </w:pPr>
      <w:r>
        <w:t>Оценка показателей эффективности проекта - в разделе приводятся показатели оценки эффективности проекта, выполняется их анализ на соответствие нормативным значениям, предоставленным Заказчиком, и дается заключение о целесообразности реализации проекта.</w:t>
      </w:r>
    </w:p>
    <w:p w:rsidR="00F4322D" w:rsidRDefault="00F4322D" w:rsidP="003559F5">
      <w:pPr>
        <w:ind w:firstLine="709"/>
        <w:jc w:val="both"/>
      </w:pPr>
      <w:r>
        <w:t>Анализ рисков проекта - раздел должен содержать типы и описание основных рисков по проекту, их оценку (качественную оценку величины риска и/или количественную оценку вероятности реализации риска и степени потенциального ущерба), способы управления рисками. Также при расчете денежных потоков проекта должен быть выполнен анализ чувствительности и/или сценарный анализ проекта.</w:t>
      </w:r>
    </w:p>
    <w:p w:rsidR="00F4322D" w:rsidRDefault="00F4322D" w:rsidP="003559F5">
      <w:pPr>
        <w:ind w:firstLine="709"/>
        <w:jc w:val="both"/>
      </w:pPr>
      <w:r>
        <w:t>Приложения - материалы, иллюстрирующие, детализирующие или подтверждающие информацию, изложенную в основной части бизнес-плана.</w:t>
      </w:r>
    </w:p>
    <w:p w:rsidR="00F4322D" w:rsidRDefault="00F4322D" w:rsidP="003559F5">
      <w:pPr>
        <w:ind w:firstLine="709"/>
        <w:jc w:val="both"/>
      </w:pPr>
    </w:p>
    <w:p w:rsidR="00F4322D" w:rsidRDefault="00F4322D" w:rsidP="003559F5">
      <w:pPr>
        <w:ind w:firstLine="709"/>
        <w:jc w:val="both"/>
      </w:pPr>
      <w:r>
        <w:t xml:space="preserve">Блок 5. </w:t>
      </w:r>
      <w:proofErr w:type="gramStart"/>
      <w:r>
        <w:t>Объем оказания услуг по юридической поддержке в процессе обсуждения сделки по приобретению пакета акций/доли в уставном капитале Целевой компании на основании результатов работы, проведенной в ходе проведения Проверок, разработки финансовой модели, бизнес-плана развития Группы компаний, проведения оценки рыночной стоимости пакета акций/доли в уставном капитале Целевой компании (далее - Юридическая поддержка).</w:t>
      </w:r>
      <w:proofErr w:type="gramEnd"/>
    </w:p>
    <w:p w:rsidR="00F4322D" w:rsidRDefault="00F4322D" w:rsidP="00F4322D">
      <w:pPr>
        <w:ind w:firstLine="709"/>
      </w:pPr>
    </w:p>
    <w:p w:rsidR="00F4322D" w:rsidRDefault="00F4322D" w:rsidP="003559F5">
      <w:pPr>
        <w:ind w:firstLine="709"/>
        <w:jc w:val="both"/>
      </w:pPr>
      <w:r>
        <w:t>В рамках оказания услуг по Юридической поддержке Исполнитель будет оказывать Заказчику следующие услуги:</w:t>
      </w:r>
    </w:p>
    <w:p w:rsidR="00F4322D" w:rsidRDefault="00F4322D" w:rsidP="003559F5">
      <w:pPr>
        <w:ind w:firstLine="709"/>
        <w:jc w:val="both"/>
      </w:pPr>
      <w:r>
        <w:t xml:space="preserve">Разработка плана мероприятий по минимизации рисков, выявленных в ходе проведения финансовой, налоговой и юридической проверок и которые Заказчик сочтет существенными. </w:t>
      </w:r>
    </w:p>
    <w:p w:rsidR="00F4322D" w:rsidRDefault="00F4322D" w:rsidP="003559F5">
      <w:pPr>
        <w:ind w:firstLine="709"/>
        <w:jc w:val="both"/>
      </w:pPr>
      <w:proofErr w:type="gramStart"/>
      <w:r>
        <w:t>Подготовка совместно с Заказчиком первичных форм юридически обязывающих документов по сделке, которые стороны сочтут необходимыми (договоры купли-продажи, договоры финансирования, договоры по обеспечению обязательств и т.д.) и дальнейшее участие в обсуждениях сторон в отношении результатов Проверок, обсуждениях по согласованию условий Сделки и в ходе ее исполнения и закрытия (в течение 60 (шестидесяти) календарных дней) после окончания юридической проверки и при</w:t>
      </w:r>
      <w:proofErr w:type="gramEnd"/>
      <w:r>
        <w:t xml:space="preserve"> </w:t>
      </w:r>
      <w:proofErr w:type="gramStart"/>
      <w:r>
        <w:t>наличии</w:t>
      </w:r>
      <w:proofErr w:type="gramEnd"/>
      <w:r>
        <w:t xml:space="preserve"> надлежащим образом авторизованных Заказчиком и подтвержденных стороной Продавца условий и формата такого обсуждения с учетом требований Исполнителя по управлению рисками. </w:t>
      </w:r>
    </w:p>
    <w:p w:rsidR="00F4322D" w:rsidRDefault="00F4322D" w:rsidP="003559F5">
      <w:pPr>
        <w:ind w:firstLine="709"/>
        <w:jc w:val="both"/>
      </w:pPr>
      <w:r>
        <w:t xml:space="preserve">Анализ представленной Заказчиком структуры Сделки на предмет выявления и минимизации юридических и налоговых рисков по Сделке. </w:t>
      </w:r>
    </w:p>
    <w:p w:rsidR="00F4322D" w:rsidRDefault="00F4322D" w:rsidP="003559F5">
      <w:pPr>
        <w:ind w:firstLine="709"/>
        <w:jc w:val="both"/>
      </w:pPr>
      <w:r>
        <w:t>Предоставление комментариев в отношении финансовых, налоговых и юридических вопросов, которые должны быть включены в договор купли-продажи, включая гарантии, механизм расчета корректировок цены сделки, обязательства по возмещению убытков (</w:t>
      </w:r>
      <w:proofErr w:type="spellStart"/>
      <w:r>
        <w:t>indemnity</w:t>
      </w:r>
      <w:proofErr w:type="spellEnd"/>
      <w:r>
        <w:t xml:space="preserve">), формулировки по гарантиям и заверениям и т.д. </w:t>
      </w:r>
    </w:p>
    <w:p w:rsidR="00F4322D" w:rsidRDefault="00F4322D" w:rsidP="003559F5">
      <w:pPr>
        <w:ind w:firstLine="709"/>
        <w:jc w:val="both"/>
      </w:pPr>
      <w:r>
        <w:t xml:space="preserve">Содействие в подготовке пакета юридически обязывающих документов по сделке, которые стороны сочтут необходимыми (договоры купли-продажи, договоры финансирования, договоры по обеспечению обязательств и т.д.). </w:t>
      </w:r>
    </w:p>
    <w:p w:rsidR="00F4322D" w:rsidRDefault="00F4322D" w:rsidP="003559F5">
      <w:pPr>
        <w:ind w:firstLine="709"/>
        <w:jc w:val="both"/>
      </w:pPr>
      <w:r>
        <w:t xml:space="preserve">Подготовка сопутствующей документации для оформления сделки и соблюдения требуемых регистрационных формальностей (доверенности, корпоративные одобрения, письма о раскрытии информации, отчеты о закрытии сделки и т.п.). </w:t>
      </w:r>
    </w:p>
    <w:p w:rsidR="00F4322D" w:rsidRDefault="00F4322D" w:rsidP="003559F5">
      <w:pPr>
        <w:ind w:firstLine="709"/>
        <w:jc w:val="both"/>
      </w:pPr>
      <w:r>
        <w:t xml:space="preserve">Разработка проекта устава Целевой компании в соответствии с требованиями Заказчика, разработка корпоративного договора/соглашения о реализации прав участников/акционеров. </w:t>
      </w:r>
    </w:p>
    <w:p w:rsidR="00F4322D" w:rsidRDefault="00F4322D" w:rsidP="003559F5">
      <w:pPr>
        <w:ind w:firstLine="709"/>
        <w:jc w:val="both"/>
      </w:pPr>
      <w:r>
        <w:t xml:space="preserve">Проверка планируемой сделки на предмет необходимости получения предварительного согласия антимонопольного органа на ее совершение. Содействие в получении необходимых одобрений и согласований в антимонопольных органах. </w:t>
      </w:r>
    </w:p>
    <w:p w:rsidR="00F4322D" w:rsidRDefault="00F4322D" w:rsidP="003559F5">
      <w:pPr>
        <w:ind w:firstLine="709"/>
        <w:jc w:val="both"/>
      </w:pPr>
      <w:r>
        <w:t>Предоставление письменных и устных консультаций Заказчику по вопросам структурирования и реализации сделки, применения законодательства по вопросам, находящимся в рамках данного Технического задания.</w:t>
      </w:r>
    </w:p>
    <w:p w:rsidR="00F4322D" w:rsidRDefault="00F4322D" w:rsidP="00F4322D">
      <w:pPr>
        <w:ind w:firstLine="709"/>
      </w:pPr>
    </w:p>
    <w:p w:rsidR="00F4322D" w:rsidRDefault="00F4322D" w:rsidP="003559F5">
      <w:pPr>
        <w:ind w:firstLine="709"/>
        <w:jc w:val="both"/>
      </w:pPr>
      <w:r>
        <w:t>Результаты оказания услуг</w:t>
      </w:r>
    </w:p>
    <w:p w:rsidR="00F4322D" w:rsidRDefault="00F4322D" w:rsidP="003559F5">
      <w:pPr>
        <w:ind w:firstLine="709"/>
        <w:jc w:val="both"/>
      </w:pPr>
    </w:p>
    <w:p w:rsidR="00F4322D" w:rsidRDefault="00F4322D" w:rsidP="003559F5">
      <w:pPr>
        <w:ind w:firstLine="709"/>
        <w:jc w:val="both"/>
      </w:pPr>
      <w:r>
        <w:t>По результатам оказания Услуг Заказчику предоставляются следующие материалы:</w:t>
      </w:r>
    </w:p>
    <w:p w:rsidR="00F4322D" w:rsidRDefault="00F4322D" w:rsidP="003559F5">
      <w:pPr>
        <w:ind w:firstLine="709"/>
        <w:jc w:val="both"/>
      </w:pPr>
      <w:r>
        <w:t xml:space="preserve">1. Отчет о финансовой и налоговой проверке и отчет о юридической проверке Компаний группы в электронном виде (в форматах MS </w:t>
      </w:r>
      <w:proofErr w:type="spellStart"/>
      <w:r>
        <w:t>Word</w:t>
      </w:r>
      <w:proofErr w:type="spellEnd"/>
      <w:r>
        <w:t xml:space="preserve">,                  MS </w:t>
      </w:r>
      <w:proofErr w:type="spellStart"/>
      <w:r>
        <w:t>Excel</w:t>
      </w:r>
      <w:proofErr w:type="spellEnd"/>
      <w:r>
        <w:t>, PDF) и на бумажном носителе по три экземпляра каждого отчета.</w:t>
      </w:r>
    </w:p>
    <w:p w:rsidR="00F4322D" w:rsidRDefault="00F4322D" w:rsidP="003559F5">
      <w:pPr>
        <w:ind w:firstLine="709"/>
        <w:jc w:val="both"/>
      </w:pPr>
      <w:r>
        <w:t xml:space="preserve">Отчеты должны содержать информацию об исследованных документах, описание проведенных Проверок, обзор деятельности, финансовых результатов, налоговых и юридических вопросов, краткое изложение выявленных проблем/рисков, комментарии и рекомендации по их устранению/минимизации. Отчеты будут подготовлены на русском языке. Валюта отчетов - российский рубль. </w:t>
      </w:r>
    </w:p>
    <w:p w:rsidR="00F4322D" w:rsidRDefault="00F4322D" w:rsidP="003559F5">
      <w:pPr>
        <w:ind w:firstLine="709"/>
        <w:jc w:val="both"/>
      </w:pPr>
      <w:r>
        <w:t xml:space="preserve">Результаты финансовой проверки полученной информации должны быть представлены в "Аналитических таблицах" (в формате MS </w:t>
      </w:r>
      <w:proofErr w:type="spellStart"/>
      <w:r>
        <w:t>Excel</w:t>
      </w:r>
      <w:proofErr w:type="spellEnd"/>
      <w:r>
        <w:t xml:space="preserve">). Аналитические таблицы, </w:t>
      </w:r>
      <w:r>
        <w:lastRenderedPageBreak/>
        <w:t>которые будут являться неотъемлемой частью Отчета о результатах финансовой и налоговой проверки, должны содержать комментарии по основным статьям бухгалтерской отчетности.</w:t>
      </w:r>
    </w:p>
    <w:p w:rsidR="00F4322D" w:rsidRDefault="00F4322D" w:rsidP="003559F5">
      <w:pPr>
        <w:ind w:firstLine="709"/>
        <w:jc w:val="both"/>
      </w:pPr>
      <w:r>
        <w:t xml:space="preserve">2.  Отчет об оценке рыночной стоимости приобретаемого пакета акций/доли в уставном капитале Целевой компании в электронном виде (в форматах MS </w:t>
      </w:r>
      <w:proofErr w:type="spellStart"/>
      <w:r>
        <w:t>Word</w:t>
      </w:r>
      <w:proofErr w:type="spellEnd"/>
      <w:r>
        <w:t xml:space="preserve"> и PDF, или MS </w:t>
      </w:r>
      <w:proofErr w:type="spellStart"/>
      <w:r>
        <w:t>Power</w:t>
      </w:r>
      <w:proofErr w:type="spellEnd"/>
      <w:r>
        <w:t xml:space="preserve"> </w:t>
      </w:r>
      <w:proofErr w:type="spellStart"/>
      <w:r>
        <w:t>Point</w:t>
      </w:r>
      <w:proofErr w:type="spellEnd"/>
      <w:r>
        <w:t xml:space="preserve"> и PDF) и на бумажном носителе в количестве 3-х экземпляров.</w:t>
      </w:r>
    </w:p>
    <w:p w:rsidR="00F4322D" w:rsidRDefault="00F4322D" w:rsidP="003559F5">
      <w:pPr>
        <w:ind w:firstLine="709"/>
        <w:jc w:val="both"/>
      </w:pPr>
      <w:r>
        <w:t xml:space="preserve">3.  Бизнес-план развития Группы компаний в электронном виде (в форматах MS </w:t>
      </w:r>
      <w:proofErr w:type="spellStart"/>
      <w:r>
        <w:t>Word</w:t>
      </w:r>
      <w:proofErr w:type="spellEnd"/>
      <w:r>
        <w:t xml:space="preserve"> и MS </w:t>
      </w:r>
      <w:proofErr w:type="spellStart"/>
      <w:r>
        <w:t>Power</w:t>
      </w:r>
      <w:proofErr w:type="spellEnd"/>
      <w:r>
        <w:t xml:space="preserve"> </w:t>
      </w:r>
      <w:proofErr w:type="spellStart"/>
      <w:r>
        <w:t>Point</w:t>
      </w:r>
      <w:proofErr w:type="spellEnd"/>
      <w:r>
        <w:t>) на электронном носителе и на бумажном носителе в 3-х экземплярах.</w:t>
      </w:r>
    </w:p>
    <w:p w:rsidR="00F4322D" w:rsidRDefault="00F4322D" w:rsidP="003559F5">
      <w:pPr>
        <w:ind w:firstLine="709"/>
        <w:jc w:val="both"/>
      </w:pPr>
      <w:r>
        <w:t xml:space="preserve">4.Финансовая модель (в формате MS </w:t>
      </w:r>
      <w:proofErr w:type="spellStart"/>
      <w:r>
        <w:t>Excel</w:t>
      </w:r>
      <w:proofErr w:type="spellEnd"/>
      <w:r>
        <w:t>) на электронном носителе.</w:t>
      </w:r>
    </w:p>
    <w:p w:rsidR="00F4322D" w:rsidRDefault="00F4322D" w:rsidP="003559F5">
      <w:pPr>
        <w:ind w:firstLine="709"/>
        <w:jc w:val="both"/>
      </w:pPr>
      <w:r>
        <w:t xml:space="preserve">5. Проекты документов по сделке, включая проект устава Целевой компании, корпоративный договор/соглашение о реализации прав участников/акционеров,   иные документы, связанные с оформлением и закрытием сделки (договоры купли-продажи, договоры финансирования, договоры по обеспечению обязательств и т.д.). </w:t>
      </w:r>
    </w:p>
    <w:p w:rsidR="00F4322D" w:rsidRDefault="00F4322D" w:rsidP="003559F5">
      <w:pPr>
        <w:ind w:firstLine="709"/>
        <w:jc w:val="both"/>
      </w:pPr>
      <w:r>
        <w:t xml:space="preserve">6. </w:t>
      </w:r>
      <w:proofErr w:type="gramStart"/>
      <w:r>
        <w:t xml:space="preserve">Презентации (в формате MS </w:t>
      </w:r>
      <w:proofErr w:type="spellStart"/>
      <w:r>
        <w:t>Power</w:t>
      </w:r>
      <w:proofErr w:type="spellEnd"/>
      <w:r>
        <w:t xml:space="preserve"> </w:t>
      </w:r>
      <w:proofErr w:type="spellStart"/>
      <w:r>
        <w:t>Point</w:t>
      </w:r>
      <w:proofErr w:type="spellEnd"/>
      <w:r>
        <w:t xml:space="preserve">) на электронном и бумажном носителях для рассмотрения руководством и акционерами Заказчика. </w:t>
      </w:r>
      <w:proofErr w:type="gramEnd"/>
    </w:p>
    <w:p w:rsidR="00F4322D" w:rsidRDefault="00F4322D" w:rsidP="003559F5">
      <w:pPr>
        <w:ind w:firstLine="709"/>
        <w:jc w:val="both"/>
      </w:pPr>
      <w:r>
        <w:t xml:space="preserve">Срок подготовки окончательной версии отчетов - 1 неделя </w:t>
      </w:r>
      <w:proofErr w:type="gramStart"/>
      <w:r>
        <w:t>с даты согласования</w:t>
      </w:r>
      <w:proofErr w:type="gramEnd"/>
      <w:r>
        <w:t xml:space="preserve"> Заказчиком предварительных версий отчетов. Сроки согласования предварительных версий Отчетов определяются Заказчиком.</w:t>
      </w:r>
    </w:p>
    <w:p w:rsidR="00F4322D" w:rsidRDefault="00F4322D" w:rsidP="003559F5">
      <w:pPr>
        <w:ind w:firstLine="709"/>
        <w:jc w:val="both"/>
      </w:pPr>
      <w:r>
        <w:t>Исполнитель обязан незамедлительно уведомить Заказчика о любых вероятных отклонениях от вышеуказанного графика.</w:t>
      </w:r>
    </w:p>
    <w:p w:rsidR="00F4322D" w:rsidRDefault="00F4322D" w:rsidP="00F4322D">
      <w:pPr>
        <w:ind w:firstLine="709"/>
      </w:pPr>
    </w:p>
    <w:p w:rsidR="00F4322D" w:rsidRDefault="00F4322D" w:rsidP="00694528">
      <w:pPr>
        <w:pStyle w:val="ConsNormal"/>
        <w:widowControl/>
        <w:ind w:firstLine="540"/>
        <w:jc w:val="both"/>
        <w:rPr>
          <w:rFonts w:ascii="Times New Roman" w:hAnsi="Times New Roman" w:cs="Times New Roman"/>
          <w:b/>
          <w:sz w:val="24"/>
          <w:szCs w:val="24"/>
        </w:rPr>
      </w:pPr>
    </w:p>
    <w:p w:rsidR="00694528" w:rsidRDefault="00694528" w:rsidP="00694528">
      <w:pPr>
        <w:pStyle w:val="ConsNormal"/>
        <w:widowControl/>
        <w:ind w:firstLine="540"/>
        <w:jc w:val="both"/>
        <w:rPr>
          <w:rFonts w:ascii="Times New Roman" w:hAnsi="Times New Roman" w:cs="Times New Roman"/>
          <w:sz w:val="24"/>
          <w:szCs w:val="24"/>
        </w:rPr>
      </w:pPr>
      <w:r w:rsidRPr="004A4450">
        <w:rPr>
          <w:rFonts w:ascii="Times New Roman" w:hAnsi="Times New Roman" w:cs="Times New Roman"/>
          <w:b/>
          <w:sz w:val="24"/>
          <w:szCs w:val="24"/>
        </w:rPr>
        <w:t>Форма предоставления результатов Услуг:</w:t>
      </w:r>
      <w:r>
        <w:rPr>
          <w:rFonts w:ascii="Times New Roman" w:hAnsi="Times New Roman" w:cs="Times New Roman"/>
          <w:sz w:val="24"/>
          <w:szCs w:val="24"/>
        </w:rPr>
        <w:t xml:space="preserve"> акты сдачи-приемки Услуг по блокам.</w:t>
      </w:r>
    </w:p>
    <w:p w:rsidR="00694528" w:rsidRDefault="00694528" w:rsidP="00694528">
      <w:pPr>
        <w:pStyle w:val="ConsNonformat"/>
        <w:widowControl/>
        <w:rPr>
          <w:rFonts w:ascii="Times New Roman" w:hAnsi="Times New Roman" w:cs="Times New Roman"/>
          <w:sz w:val="24"/>
          <w:szCs w:val="24"/>
        </w:rPr>
      </w:pPr>
    </w:p>
    <w:p w:rsidR="00694528" w:rsidRDefault="00694528" w:rsidP="00694528">
      <w:pPr>
        <w:pStyle w:val="ConsNonformat"/>
        <w:widowControl/>
        <w:rPr>
          <w:rFonts w:ascii="Times New Roman" w:hAnsi="Times New Roman" w:cs="Times New Roman"/>
          <w:sz w:val="24"/>
          <w:szCs w:val="24"/>
        </w:rPr>
      </w:pPr>
    </w:p>
    <w:tbl>
      <w:tblPr>
        <w:tblW w:w="0" w:type="auto"/>
        <w:tblInd w:w="223" w:type="dxa"/>
        <w:tblLayout w:type="fixed"/>
        <w:tblLook w:val="0000" w:firstRow="0" w:lastRow="0" w:firstColumn="0" w:lastColumn="0" w:noHBand="0" w:noVBand="0"/>
      </w:tblPr>
      <w:tblGrid>
        <w:gridCol w:w="4705"/>
        <w:gridCol w:w="4139"/>
      </w:tblGrid>
      <w:tr w:rsidR="00694528" w:rsidTr="00C74AFB">
        <w:trPr>
          <w:trHeight w:val="2074"/>
        </w:trPr>
        <w:tc>
          <w:tcPr>
            <w:tcW w:w="4705" w:type="dxa"/>
            <w:shd w:val="clear" w:color="auto" w:fill="auto"/>
          </w:tcPr>
          <w:p w:rsidR="00694528" w:rsidRDefault="00694528" w:rsidP="00C74AFB">
            <w:r>
              <w:t>Заказчик:</w:t>
            </w:r>
          </w:p>
          <w:p w:rsidR="00694528" w:rsidRDefault="00694528" w:rsidP="00C74AFB"/>
          <w:p w:rsidR="00694528" w:rsidRDefault="00694528" w:rsidP="00C74AFB">
            <w:pPr>
              <w:rPr>
                <w:vertAlign w:val="superscript"/>
              </w:rPr>
            </w:pPr>
            <w:r>
              <w:t>________    ______________</w:t>
            </w:r>
          </w:p>
          <w:p w:rsidR="00694528" w:rsidRDefault="00694528" w:rsidP="00C74AFB">
            <w:r>
              <w:rPr>
                <w:vertAlign w:val="superscript"/>
              </w:rPr>
              <w:t xml:space="preserve">(подпись)                        (Ф.И.О.)                                     </w:t>
            </w:r>
          </w:p>
        </w:tc>
        <w:tc>
          <w:tcPr>
            <w:tcW w:w="4139" w:type="dxa"/>
            <w:shd w:val="clear" w:color="auto" w:fill="auto"/>
          </w:tcPr>
          <w:p w:rsidR="00694528" w:rsidRDefault="00694528" w:rsidP="00C74AFB">
            <w:r>
              <w:t>Исполнитель:</w:t>
            </w:r>
          </w:p>
          <w:p w:rsidR="00694528" w:rsidRDefault="00694528" w:rsidP="00C74AFB"/>
          <w:p w:rsidR="00694528" w:rsidRDefault="00694528" w:rsidP="00C74AFB">
            <w:pPr>
              <w:rPr>
                <w:vertAlign w:val="superscript"/>
              </w:rPr>
            </w:pPr>
            <w:r>
              <w:t>________    ______________</w:t>
            </w:r>
          </w:p>
          <w:p w:rsidR="00694528" w:rsidRDefault="00694528" w:rsidP="00C74AFB">
            <w:r>
              <w:rPr>
                <w:vertAlign w:val="superscript"/>
              </w:rPr>
              <w:t xml:space="preserve">(подпись)                        (Ф.И.О.)                                     </w:t>
            </w:r>
          </w:p>
        </w:tc>
      </w:tr>
    </w:tbl>
    <w:p w:rsidR="00694528" w:rsidRDefault="00694528" w:rsidP="00694528">
      <w:pPr>
        <w:pStyle w:val="ConsNonformat"/>
        <w:widowControl/>
        <w:rPr>
          <w:rFonts w:ascii="Times New Roman" w:hAnsi="Times New Roman" w:cs="Times New Roman"/>
          <w:sz w:val="24"/>
          <w:szCs w:val="24"/>
        </w:rPr>
      </w:pPr>
    </w:p>
    <w:p w:rsidR="00694528" w:rsidRDefault="00694528" w:rsidP="00694528">
      <w:pPr>
        <w:pStyle w:val="ConsNormal"/>
        <w:widowControl/>
        <w:ind w:firstLine="0"/>
        <w:jc w:val="right"/>
        <w:rPr>
          <w:rFonts w:ascii="Times New Roman" w:hAnsi="Times New Roman" w:cs="Times New Roman"/>
          <w:sz w:val="24"/>
          <w:szCs w:val="24"/>
        </w:rPr>
      </w:pPr>
    </w:p>
    <w:p w:rsidR="00694528" w:rsidRDefault="00694528" w:rsidP="00694528">
      <w:pPr>
        <w:pStyle w:val="ConsNormal"/>
        <w:widowControl/>
        <w:ind w:firstLine="0"/>
        <w:jc w:val="right"/>
        <w:rPr>
          <w:rFonts w:ascii="Times New Roman" w:hAnsi="Times New Roman" w:cs="Times New Roman"/>
          <w:sz w:val="24"/>
          <w:szCs w:val="24"/>
        </w:rPr>
      </w:pPr>
    </w:p>
    <w:p w:rsidR="00694528" w:rsidRDefault="00694528" w:rsidP="00694528">
      <w:pPr>
        <w:pStyle w:val="ConsNormal"/>
        <w:widowControl/>
        <w:ind w:firstLine="0"/>
        <w:jc w:val="right"/>
        <w:rPr>
          <w:rFonts w:ascii="Times New Roman" w:hAnsi="Times New Roman" w:cs="Times New Roman"/>
          <w:sz w:val="24"/>
          <w:szCs w:val="24"/>
        </w:rPr>
      </w:pPr>
    </w:p>
    <w:p w:rsidR="00694528" w:rsidRDefault="00694528" w:rsidP="00694528">
      <w:pPr>
        <w:pStyle w:val="ConsNormal"/>
        <w:widowControl/>
        <w:ind w:firstLine="0"/>
        <w:jc w:val="right"/>
        <w:rPr>
          <w:rFonts w:ascii="Times New Roman" w:hAnsi="Times New Roman" w:cs="Times New Roman"/>
          <w:sz w:val="24"/>
          <w:szCs w:val="24"/>
        </w:rPr>
      </w:pPr>
    </w:p>
    <w:p w:rsidR="00694528" w:rsidRDefault="00694528" w:rsidP="00694528">
      <w:pPr>
        <w:pStyle w:val="ConsNormal"/>
        <w:widowControl/>
        <w:ind w:firstLine="0"/>
        <w:jc w:val="right"/>
        <w:rPr>
          <w:rFonts w:ascii="Times New Roman" w:hAnsi="Times New Roman" w:cs="Times New Roman"/>
          <w:sz w:val="24"/>
          <w:szCs w:val="24"/>
        </w:rPr>
      </w:pPr>
    </w:p>
    <w:p w:rsidR="00694528" w:rsidRDefault="00694528" w:rsidP="00694528">
      <w:pPr>
        <w:pStyle w:val="ConsNormal"/>
        <w:widowControl/>
        <w:ind w:firstLine="0"/>
        <w:jc w:val="right"/>
        <w:rPr>
          <w:rFonts w:ascii="Times New Roman" w:hAnsi="Times New Roman" w:cs="Times New Roman"/>
          <w:sz w:val="24"/>
          <w:szCs w:val="24"/>
        </w:rPr>
      </w:pPr>
    </w:p>
    <w:p w:rsidR="00B80C0A" w:rsidRDefault="00B80C0A" w:rsidP="00694528">
      <w:pPr>
        <w:pStyle w:val="ConsNormal"/>
        <w:widowControl/>
        <w:ind w:firstLine="0"/>
        <w:jc w:val="right"/>
        <w:rPr>
          <w:rFonts w:ascii="Times New Roman" w:hAnsi="Times New Roman" w:cs="Times New Roman"/>
          <w:sz w:val="24"/>
          <w:szCs w:val="24"/>
        </w:rPr>
      </w:pPr>
    </w:p>
    <w:p w:rsidR="006B4BA2" w:rsidRDefault="006B4BA2" w:rsidP="00694528">
      <w:pPr>
        <w:pStyle w:val="ConsNormal"/>
        <w:widowControl/>
        <w:ind w:firstLine="0"/>
        <w:jc w:val="right"/>
        <w:rPr>
          <w:rFonts w:ascii="Times New Roman" w:hAnsi="Times New Roman" w:cs="Times New Roman"/>
          <w:sz w:val="24"/>
          <w:szCs w:val="24"/>
        </w:rPr>
      </w:pPr>
    </w:p>
    <w:p w:rsidR="006B4BA2" w:rsidRDefault="006B4BA2" w:rsidP="00694528">
      <w:pPr>
        <w:pStyle w:val="ConsNormal"/>
        <w:widowControl/>
        <w:ind w:firstLine="0"/>
        <w:jc w:val="right"/>
        <w:rPr>
          <w:rFonts w:ascii="Times New Roman" w:hAnsi="Times New Roman" w:cs="Times New Roman"/>
          <w:sz w:val="24"/>
          <w:szCs w:val="24"/>
        </w:rPr>
      </w:pPr>
    </w:p>
    <w:p w:rsidR="006B4BA2" w:rsidRDefault="006B4BA2" w:rsidP="00694528">
      <w:pPr>
        <w:pStyle w:val="ConsNormal"/>
        <w:widowControl/>
        <w:ind w:firstLine="0"/>
        <w:jc w:val="right"/>
        <w:rPr>
          <w:rFonts w:ascii="Times New Roman" w:hAnsi="Times New Roman" w:cs="Times New Roman"/>
          <w:sz w:val="24"/>
          <w:szCs w:val="24"/>
        </w:rPr>
      </w:pPr>
    </w:p>
    <w:p w:rsidR="006B4BA2" w:rsidRDefault="006B4BA2" w:rsidP="00694528">
      <w:pPr>
        <w:pStyle w:val="ConsNormal"/>
        <w:widowControl/>
        <w:ind w:firstLine="0"/>
        <w:jc w:val="right"/>
        <w:rPr>
          <w:rFonts w:ascii="Times New Roman" w:hAnsi="Times New Roman" w:cs="Times New Roman"/>
          <w:sz w:val="24"/>
          <w:szCs w:val="24"/>
        </w:rPr>
      </w:pPr>
    </w:p>
    <w:p w:rsidR="006B4BA2" w:rsidRDefault="006B4BA2" w:rsidP="00694528">
      <w:pPr>
        <w:pStyle w:val="ConsNormal"/>
        <w:widowControl/>
        <w:ind w:firstLine="0"/>
        <w:jc w:val="right"/>
        <w:rPr>
          <w:rFonts w:ascii="Times New Roman" w:hAnsi="Times New Roman" w:cs="Times New Roman"/>
          <w:sz w:val="24"/>
          <w:szCs w:val="24"/>
        </w:rPr>
      </w:pPr>
    </w:p>
    <w:p w:rsidR="006B4BA2" w:rsidRDefault="006B4BA2" w:rsidP="00694528">
      <w:pPr>
        <w:pStyle w:val="ConsNormal"/>
        <w:widowControl/>
        <w:ind w:firstLine="0"/>
        <w:jc w:val="right"/>
        <w:rPr>
          <w:rFonts w:ascii="Times New Roman" w:hAnsi="Times New Roman" w:cs="Times New Roman"/>
          <w:sz w:val="24"/>
          <w:szCs w:val="24"/>
        </w:rPr>
      </w:pPr>
    </w:p>
    <w:p w:rsidR="006B4BA2" w:rsidRDefault="006B4BA2" w:rsidP="00694528">
      <w:pPr>
        <w:pStyle w:val="ConsNormal"/>
        <w:widowControl/>
        <w:ind w:firstLine="0"/>
        <w:jc w:val="right"/>
        <w:rPr>
          <w:rFonts w:ascii="Times New Roman" w:hAnsi="Times New Roman" w:cs="Times New Roman"/>
          <w:sz w:val="24"/>
          <w:szCs w:val="24"/>
        </w:rPr>
      </w:pPr>
    </w:p>
    <w:p w:rsidR="006B4BA2" w:rsidRDefault="006B4BA2" w:rsidP="00694528">
      <w:pPr>
        <w:pStyle w:val="ConsNormal"/>
        <w:widowControl/>
        <w:ind w:firstLine="0"/>
        <w:jc w:val="right"/>
        <w:rPr>
          <w:rFonts w:ascii="Times New Roman" w:hAnsi="Times New Roman" w:cs="Times New Roman"/>
          <w:sz w:val="24"/>
          <w:szCs w:val="24"/>
        </w:rPr>
      </w:pPr>
    </w:p>
    <w:p w:rsidR="00B80C0A" w:rsidRDefault="00B80C0A" w:rsidP="00694528">
      <w:pPr>
        <w:pStyle w:val="ConsNormal"/>
        <w:widowControl/>
        <w:ind w:firstLine="0"/>
        <w:jc w:val="right"/>
        <w:rPr>
          <w:rFonts w:ascii="Times New Roman" w:hAnsi="Times New Roman" w:cs="Times New Roman"/>
          <w:sz w:val="24"/>
          <w:szCs w:val="24"/>
        </w:rPr>
      </w:pPr>
    </w:p>
    <w:p w:rsidR="00B80C0A" w:rsidRDefault="00B80C0A" w:rsidP="00694528">
      <w:pPr>
        <w:pStyle w:val="ConsNormal"/>
        <w:widowControl/>
        <w:ind w:firstLine="0"/>
        <w:jc w:val="right"/>
        <w:rPr>
          <w:rFonts w:ascii="Times New Roman" w:hAnsi="Times New Roman" w:cs="Times New Roman"/>
          <w:sz w:val="24"/>
          <w:szCs w:val="24"/>
        </w:rPr>
      </w:pPr>
    </w:p>
    <w:p w:rsidR="00B80C0A" w:rsidRDefault="00B80C0A" w:rsidP="00694528">
      <w:pPr>
        <w:pStyle w:val="ConsNormal"/>
        <w:widowControl/>
        <w:ind w:firstLine="0"/>
        <w:jc w:val="right"/>
        <w:rPr>
          <w:rFonts w:ascii="Times New Roman" w:hAnsi="Times New Roman" w:cs="Times New Roman"/>
          <w:sz w:val="24"/>
          <w:szCs w:val="24"/>
        </w:rPr>
      </w:pPr>
    </w:p>
    <w:p w:rsidR="00694528" w:rsidRDefault="00694528" w:rsidP="00694528">
      <w:pPr>
        <w:pStyle w:val="ConsNormal"/>
        <w:widowControl/>
        <w:ind w:firstLine="0"/>
        <w:jc w:val="right"/>
        <w:rPr>
          <w:rFonts w:ascii="Times New Roman" w:hAnsi="Times New Roman" w:cs="Times New Roman"/>
          <w:sz w:val="24"/>
          <w:szCs w:val="24"/>
        </w:rPr>
      </w:pPr>
    </w:p>
    <w:p w:rsidR="00694528" w:rsidRDefault="00694528" w:rsidP="002E7067">
      <w:pPr>
        <w:pStyle w:val="ConsNormal"/>
        <w:widowControl/>
        <w:ind w:firstLine="0"/>
        <w:jc w:val="right"/>
        <w:outlineLvl w:val="2"/>
        <w:rPr>
          <w:rFonts w:ascii="Times New Roman" w:hAnsi="Times New Roman" w:cs="Times New Roman"/>
          <w:sz w:val="24"/>
          <w:szCs w:val="24"/>
        </w:rPr>
      </w:pPr>
      <w:r>
        <w:rPr>
          <w:rFonts w:ascii="Times New Roman" w:hAnsi="Times New Roman" w:cs="Times New Roman"/>
          <w:sz w:val="24"/>
          <w:szCs w:val="24"/>
        </w:rPr>
        <w:t>Приложение № 2</w:t>
      </w:r>
    </w:p>
    <w:p w:rsidR="00694528" w:rsidRDefault="00694528" w:rsidP="002E7067">
      <w:pPr>
        <w:pStyle w:val="ConsNormal"/>
        <w:widowControl/>
        <w:ind w:firstLine="0"/>
        <w:jc w:val="right"/>
        <w:outlineLvl w:val="2"/>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694528" w:rsidRDefault="00694528" w:rsidP="0069452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ТКд</w:t>
      </w:r>
      <w:proofErr w:type="spellEnd"/>
      <w:r>
        <w:rPr>
          <w:rFonts w:ascii="Times New Roman" w:hAnsi="Times New Roman" w:cs="Times New Roman"/>
          <w:sz w:val="24"/>
          <w:szCs w:val="24"/>
        </w:rPr>
        <w:t>/1_/___/___</w:t>
      </w:r>
    </w:p>
    <w:p w:rsidR="00694528" w:rsidRDefault="00694528" w:rsidP="0069452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694528" w:rsidRDefault="00694528" w:rsidP="002E7067">
      <w:pPr>
        <w:ind w:firstLine="709"/>
        <w:jc w:val="both"/>
      </w:pPr>
    </w:p>
    <w:p w:rsidR="00694528" w:rsidRDefault="00694528" w:rsidP="002E7067">
      <w:pPr>
        <w:pStyle w:val="ConsNormal"/>
        <w:widowControl/>
        <w:ind w:firstLine="0"/>
        <w:jc w:val="center"/>
        <w:outlineLvl w:val="3"/>
        <w:rPr>
          <w:rFonts w:ascii="Times New Roman" w:hAnsi="Times New Roman" w:cs="Times New Roman"/>
          <w:sz w:val="24"/>
          <w:szCs w:val="24"/>
        </w:rPr>
      </w:pPr>
      <w:r>
        <w:rPr>
          <w:rFonts w:ascii="Times New Roman" w:hAnsi="Times New Roman" w:cs="Times New Roman"/>
          <w:sz w:val="24"/>
          <w:szCs w:val="24"/>
        </w:rPr>
        <w:t>Календарный план</w:t>
      </w:r>
    </w:p>
    <w:tbl>
      <w:tblPr>
        <w:tblW w:w="9639" w:type="dxa"/>
        <w:jc w:val="center"/>
        <w:tblLayout w:type="fixed"/>
        <w:tblCellMar>
          <w:left w:w="70" w:type="dxa"/>
          <w:right w:w="70" w:type="dxa"/>
        </w:tblCellMar>
        <w:tblLook w:val="0000" w:firstRow="0" w:lastRow="0" w:firstColumn="0" w:lastColumn="0" w:noHBand="0" w:noVBand="0"/>
      </w:tblPr>
      <w:tblGrid>
        <w:gridCol w:w="2406"/>
        <w:gridCol w:w="2176"/>
        <w:gridCol w:w="2902"/>
        <w:gridCol w:w="2155"/>
      </w:tblGrid>
      <w:tr w:rsidR="00694528" w:rsidTr="008422E4">
        <w:trPr>
          <w:trHeight w:val="480"/>
          <w:jc w:val="center"/>
        </w:trPr>
        <w:tc>
          <w:tcPr>
            <w:tcW w:w="2127" w:type="dxa"/>
            <w:tcBorders>
              <w:top w:val="single" w:sz="4" w:space="0" w:color="000000"/>
              <w:left w:val="single" w:sz="4" w:space="0" w:color="000000"/>
              <w:bottom w:val="single" w:sz="4" w:space="0" w:color="000000"/>
            </w:tcBorders>
            <w:shd w:val="clear" w:color="auto" w:fill="auto"/>
          </w:tcPr>
          <w:p w:rsidR="00694528" w:rsidRDefault="00694528" w:rsidP="00C74AFB">
            <w:pPr>
              <w:pStyle w:val="Con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этапов Услуг </w:t>
            </w:r>
          </w:p>
        </w:tc>
        <w:tc>
          <w:tcPr>
            <w:tcW w:w="1923" w:type="dxa"/>
            <w:tcBorders>
              <w:top w:val="single" w:sz="4" w:space="0" w:color="000000"/>
              <w:left w:val="single" w:sz="4" w:space="0" w:color="000000"/>
              <w:bottom w:val="single" w:sz="4" w:space="0" w:color="000000"/>
            </w:tcBorders>
            <w:shd w:val="clear" w:color="auto" w:fill="auto"/>
          </w:tcPr>
          <w:p w:rsidR="00694528" w:rsidRDefault="00694528" w:rsidP="00C74AFB">
            <w:pPr>
              <w:pStyle w:val="ConsCell"/>
              <w:widowControl/>
              <w:rPr>
                <w:rFonts w:ascii="Times New Roman" w:hAnsi="Times New Roman" w:cs="Times New Roman"/>
                <w:sz w:val="24"/>
                <w:szCs w:val="24"/>
              </w:rPr>
            </w:pPr>
            <w:r>
              <w:rPr>
                <w:rFonts w:ascii="Times New Roman" w:hAnsi="Times New Roman" w:cs="Times New Roman"/>
                <w:sz w:val="24"/>
                <w:szCs w:val="24"/>
              </w:rPr>
              <w:t xml:space="preserve">Цена Услуг с   </w:t>
            </w:r>
            <w:r>
              <w:rPr>
                <w:rFonts w:ascii="Times New Roman" w:hAnsi="Times New Roman" w:cs="Times New Roman"/>
                <w:sz w:val="24"/>
                <w:szCs w:val="24"/>
              </w:rPr>
              <w:br/>
              <w:t xml:space="preserve">НДС,           </w:t>
            </w:r>
            <w:r>
              <w:rPr>
                <w:rFonts w:ascii="Times New Roman" w:hAnsi="Times New Roman" w:cs="Times New Roman"/>
                <w:sz w:val="24"/>
                <w:szCs w:val="24"/>
              </w:rPr>
              <w:br/>
              <w:t xml:space="preserve">в руб.         </w:t>
            </w:r>
          </w:p>
        </w:tc>
        <w:tc>
          <w:tcPr>
            <w:tcW w:w="2565" w:type="dxa"/>
            <w:tcBorders>
              <w:top w:val="single" w:sz="4" w:space="0" w:color="000000"/>
              <w:left w:val="single" w:sz="4" w:space="0" w:color="000000"/>
              <w:bottom w:val="single" w:sz="4" w:space="0" w:color="000000"/>
            </w:tcBorders>
            <w:shd w:val="clear" w:color="auto" w:fill="auto"/>
          </w:tcPr>
          <w:p w:rsidR="00694528" w:rsidRDefault="00694528" w:rsidP="00C74AFB">
            <w:pPr>
              <w:pStyle w:val="ConsCell"/>
              <w:widowControl/>
              <w:rPr>
                <w:rFonts w:ascii="Times New Roman" w:hAnsi="Times New Roman" w:cs="Times New Roman"/>
                <w:sz w:val="24"/>
                <w:szCs w:val="24"/>
              </w:rPr>
            </w:pPr>
            <w:r>
              <w:rPr>
                <w:rFonts w:ascii="Times New Roman" w:hAnsi="Times New Roman" w:cs="Times New Roman"/>
                <w:sz w:val="24"/>
                <w:szCs w:val="24"/>
              </w:rPr>
              <w:t xml:space="preserve">Срок оказания     </w:t>
            </w:r>
            <w:r>
              <w:rPr>
                <w:rFonts w:ascii="Times New Roman" w:hAnsi="Times New Roman" w:cs="Times New Roman"/>
                <w:sz w:val="24"/>
                <w:szCs w:val="24"/>
              </w:rPr>
              <w:br/>
              <w:t xml:space="preserve">начало-окончание  </w:t>
            </w:r>
            <w:r>
              <w:rPr>
                <w:rFonts w:ascii="Times New Roman" w:hAnsi="Times New Roman" w:cs="Times New Roman"/>
                <w:sz w:val="24"/>
                <w:szCs w:val="24"/>
              </w:rPr>
              <w:br/>
              <w:t xml:space="preserve">(месяц, год)      </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694528" w:rsidRDefault="00694528" w:rsidP="00C74AFB">
            <w:pPr>
              <w:pStyle w:val="ConsCell"/>
              <w:widowControl/>
              <w:rPr>
                <w:rFonts w:ascii="Times New Roman" w:hAnsi="Times New Roman" w:cs="Times New Roman"/>
                <w:sz w:val="24"/>
                <w:szCs w:val="24"/>
              </w:rPr>
            </w:pPr>
            <w:r>
              <w:rPr>
                <w:rFonts w:ascii="Times New Roman" w:hAnsi="Times New Roman" w:cs="Times New Roman"/>
                <w:sz w:val="24"/>
                <w:szCs w:val="24"/>
              </w:rPr>
              <w:t xml:space="preserve">Отчетные  </w:t>
            </w:r>
            <w:r>
              <w:rPr>
                <w:rFonts w:ascii="Times New Roman" w:hAnsi="Times New Roman" w:cs="Times New Roman"/>
                <w:sz w:val="24"/>
                <w:szCs w:val="24"/>
              </w:rPr>
              <w:br/>
              <w:t xml:space="preserve">документы </w:t>
            </w:r>
          </w:p>
        </w:tc>
      </w:tr>
      <w:tr w:rsidR="00694528" w:rsidTr="008422E4">
        <w:trPr>
          <w:trHeight w:val="240"/>
          <w:jc w:val="center"/>
        </w:trPr>
        <w:tc>
          <w:tcPr>
            <w:tcW w:w="2127" w:type="dxa"/>
            <w:tcBorders>
              <w:top w:val="single" w:sz="4" w:space="0" w:color="000000"/>
              <w:left w:val="single" w:sz="4" w:space="0" w:color="000000"/>
              <w:bottom w:val="single" w:sz="4" w:space="0" w:color="000000"/>
            </w:tcBorders>
            <w:shd w:val="clear" w:color="auto" w:fill="auto"/>
          </w:tcPr>
          <w:p w:rsidR="00694528" w:rsidRPr="004A4450" w:rsidRDefault="00694528" w:rsidP="00C74AFB">
            <w:pPr>
              <w:pStyle w:val="ConsCell"/>
              <w:widowControl/>
              <w:rPr>
                <w:rFonts w:ascii="Times New Roman" w:hAnsi="Times New Roman" w:cs="Times New Roman"/>
                <w:sz w:val="24"/>
                <w:szCs w:val="24"/>
              </w:rPr>
            </w:pPr>
            <w:r w:rsidRPr="004A4450">
              <w:rPr>
                <w:rFonts w:ascii="Times New Roman" w:hAnsi="Times New Roman" w:cs="Times New Roman"/>
                <w:sz w:val="24"/>
                <w:szCs w:val="24"/>
              </w:rPr>
              <w:t>1. Оказание услуг по финансовой и налоговой проверке Группы компаний</w:t>
            </w:r>
          </w:p>
        </w:tc>
        <w:tc>
          <w:tcPr>
            <w:tcW w:w="1923" w:type="dxa"/>
            <w:tcBorders>
              <w:top w:val="single" w:sz="4" w:space="0" w:color="000000"/>
              <w:left w:val="single" w:sz="4" w:space="0" w:color="000000"/>
              <w:bottom w:val="single" w:sz="4" w:space="0" w:color="000000"/>
            </w:tcBorders>
            <w:shd w:val="clear" w:color="auto" w:fill="auto"/>
          </w:tcPr>
          <w:p w:rsidR="00694528" w:rsidRDefault="00694528" w:rsidP="00C74AFB">
            <w:pPr>
              <w:pStyle w:val="ConsCell"/>
              <w:widowControl/>
              <w:snapToGrid w:val="0"/>
              <w:rPr>
                <w:rFonts w:ascii="Times New Roman" w:hAnsi="Times New Roman" w:cs="Times New Roman"/>
                <w:sz w:val="24"/>
                <w:szCs w:val="24"/>
              </w:rPr>
            </w:pPr>
          </w:p>
        </w:tc>
        <w:tc>
          <w:tcPr>
            <w:tcW w:w="2565" w:type="dxa"/>
            <w:tcBorders>
              <w:top w:val="single" w:sz="4" w:space="0" w:color="000000"/>
              <w:left w:val="single" w:sz="4" w:space="0" w:color="000000"/>
              <w:bottom w:val="single" w:sz="4" w:space="0" w:color="000000"/>
            </w:tcBorders>
            <w:shd w:val="clear" w:color="auto" w:fill="auto"/>
          </w:tcPr>
          <w:p w:rsidR="00694528" w:rsidRDefault="00FD07ED" w:rsidP="00DE114D">
            <w:pPr>
              <w:pStyle w:val="ConsCell"/>
              <w:widowControl/>
              <w:snapToGrid w:val="0"/>
              <w:rPr>
                <w:rFonts w:ascii="Times New Roman" w:hAnsi="Times New Roman" w:cs="Times New Roman"/>
                <w:sz w:val="24"/>
                <w:szCs w:val="24"/>
              </w:rPr>
            </w:pPr>
            <w:r>
              <w:rPr>
                <w:rFonts w:ascii="Times New Roman" w:hAnsi="Times New Roman" w:cs="Times New Roman"/>
                <w:sz w:val="24"/>
                <w:szCs w:val="24"/>
              </w:rPr>
              <w:t>__</w:t>
            </w:r>
            <w:r w:rsidR="00694528">
              <w:rPr>
                <w:rFonts w:ascii="Times New Roman" w:hAnsi="Times New Roman" w:cs="Times New Roman"/>
                <w:sz w:val="24"/>
                <w:szCs w:val="24"/>
              </w:rPr>
              <w:t xml:space="preserve"> календарных дней </w:t>
            </w:r>
            <w:proofErr w:type="gramStart"/>
            <w:r w:rsidR="00694528">
              <w:rPr>
                <w:rFonts w:ascii="Times New Roman" w:hAnsi="Times New Roman" w:cs="Times New Roman"/>
                <w:sz w:val="24"/>
                <w:szCs w:val="24"/>
              </w:rPr>
              <w:t xml:space="preserve">с даты </w:t>
            </w:r>
            <w:r w:rsidR="004F489F" w:rsidRPr="009E61D6">
              <w:rPr>
                <w:rFonts w:ascii="Times New Roman" w:hAnsi="Times New Roman" w:cs="Times New Roman"/>
                <w:sz w:val="24"/>
                <w:szCs w:val="24"/>
              </w:rPr>
              <w:t>предоставления</w:t>
            </w:r>
            <w:proofErr w:type="gramEnd"/>
            <w:r w:rsidR="004F489F" w:rsidRPr="009E61D6">
              <w:rPr>
                <w:rFonts w:ascii="Times New Roman" w:hAnsi="Times New Roman" w:cs="Times New Roman"/>
                <w:sz w:val="24"/>
                <w:szCs w:val="24"/>
              </w:rPr>
              <w:t xml:space="preserve"> Заказчиком  необходимой для оказания услуг Исполнителем информации</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694528" w:rsidRDefault="00694528" w:rsidP="00C74AFB">
            <w:pPr>
              <w:pStyle w:val="ConsCell"/>
              <w:widowControl/>
              <w:snapToGrid w:val="0"/>
              <w:rPr>
                <w:rFonts w:ascii="Times New Roman" w:hAnsi="Times New Roman" w:cs="Times New Roman"/>
                <w:sz w:val="24"/>
                <w:szCs w:val="24"/>
              </w:rPr>
            </w:pPr>
            <w:r w:rsidRPr="003C149D">
              <w:rPr>
                <w:rFonts w:ascii="Times New Roman" w:hAnsi="Times New Roman" w:cs="Times New Roman"/>
                <w:sz w:val="24"/>
                <w:szCs w:val="24"/>
              </w:rPr>
              <w:t>Отчет о финансовой и налоговой проверке</w:t>
            </w:r>
            <w:r>
              <w:rPr>
                <w:rFonts w:ascii="Times New Roman" w:hAnsi="Times New Roman" w:cs="Times New Roman"/>
                <w:sz w:val="24"/>
                <w:szCs w:val="24"/>
              </w:rPr>
              <w:t xml:space="preserve"> </w:t>
            </w:r>
            <w:r w:rsidRPr="003C149D">
              <w:rPr>
                <w:rFonts w:ascii="Times New Roman" w:hAnsi="Times New Roman" w:cs="Times New Roman"/>
                <w:sz w:val="24"/>
                <w:szCs w:val="24"/>
              </w:rPr>
              <w:t>Компаний группы</w:t>
            </w:r>
          </w:p>
        </w:tc>
      </w:tr>
      <w:tr w:rsidR="00694528" w:rsidTr="008422E4">
        <w:trPr>
          <w:trHeight w:val="240"/>
          <w:jc w:val="center"/>
        </w:trPr>
        <w:tc>
          <w:tcPr>
            <w:tcW w:w="2127" w:type="dxa"/>
            <w:tcBorders>
              <w:top w:val="single" w:sz="4" w:space="0" w:color="000000"/>
              <w:left w:val="single" w:sz="4" w:space="0" w:color="000000"/>
              <w:bottom w:val="single" w:sz="4" w:space="0" w:color="000000"/>
            </w:tcBorders>
            <w:shd w:val="clear" w:color="auto" w:fill="auto"/>
          </w:tcPr>
          <w:p w:rsidR="00694528" w:rsidRPr="004A4450" w:rsidRDefault="00694528" w:rsidP="00C74AFB">
            <w:pPr>
              <w:pStyle w:val="ConsCell"/>
              <w:widowControl/>
              <w:rPr>
                <w:rFonts w:ascii="Times New Roman" w:hAnsi="Times New Roman" w:cs="Times New Roman"/>
                <w:sz w:val="24"/>
                <w:szCs w:val="24"/>
              </w:rPr>
            </w:pPr>
            <w:r w:rsidRPr="004A4450">
              <w:rPr>
                <w:rFonts w:ascii="Times New Roman" w:hAnsi="Times New Roman" w:cs="Times New Roman"/>
                <w:sz w:val="24"/>
                <w:szCs w:val="24"/>
              </w:rPr>
              <w:t xml:space="preserve">2. Оказание услуг по юридической проверке Группы компаний           </w:t>
            </w:r>
          </w:p>
        </w:tc>
        <w:tc>
          <w:tcPr>
            <w:tcW w:w="1923" w:type="dxa"/>
            <w:tcBorders>
              <w:top w:val="single" w:sz="4" w:space="0" w:color="000000"/>
              <w:left w:val="single" w:sz="4" w:space="0" w:color="000000"/>
              <w:bottom w:val="single" w:sz="4" w:space="0" w:color="000000"/>
            </w:tcBorders>
            <w:shd w:val="clear" w:color="auto" w:fill="auto"/>
          </w:tcPr>
          <w:p w:rsidR="00694528" w:rsidRDefault="00694528" w:rsidP="00C74AFB">
            <w:pPr>
              <w:pStyle w:val="ConsCell"/>
              <w:widowControl/>
              <w:snapToGrid w:val="0"/>
              <w:rPr>
                <w:rFonts w:ascii="Times New Roman" w:hAnsi="Times New Roman" w:cs="Times New Roman"/>
                <w:sz w:val="24"/>
                <w:szCs w:val="24"/>
              </w:rPr>
            </w:pPr>
          </w:p>
        </w:tc>
        <w:tc>
          <w:tcPr>
            <w:tcW w:w="2565" w:type="dxa"/>
            <w:tcBorders>
              <w:top w:val="single" w:sz="4" w:space="0" w:color="000000"/>
              <w:left w:val="single" w:sz="4" w:space="0" w:color="000000"/>
              <w:bottom w:val="single" w:sz="4" w:space="0" w:color="000000"/>
            </w:tcBorders>
            <w:shd w:val="clear" w:color="auto" w:fill="auto"/>
          </w:tcPr>
          <w:p w:rsidR="00694528" w:rsidRDefault="00FD07ED" w:rsidP="00DE114D">
            <w:pPr>
              <w:pStyle w:val="ConsCell"/>
              <w:widowControl/>
              <w:snapToGrid w:val="0"/>
              <w:rPr>
                <w:rFonts w:ascii="Times New Roman" w:hAnsi="Times New Roman" w:cs="Times New Roman"/>
                <w:sz w:val="24"/>
                <w:szCs w:val="24"/>
              </w:rPr>
            </w:pPr>
            <w:r>
              <w:rPr>
                <w:rFonts w:ascii="Times New Roman" w:hAnsi="Times New Roman" w:cs="Times New Roman"/>
                <w:sz w:val="24"/>
                <w:szCs w:val="24"/>
              </w:rPr>
              <w:t>__</w:t>
            </w:r>
            <w:r w:rsidR="00694528">
              <w:rPr>
                <w:rFonts w:ascii="Times New Roman" w:hAnsi="Times New Roman" w:cs="Times New Roman"/>
                <w:sz w:val="24"/>
                <w:szCs w:val="24"/>
              </w:rPr>
              <w:t xml:space="preserve"> календарных дней </w:t>
            </w:r>
            <w:proofErr w:type="gramStart"/>
            <w:r w:rsidR="00694528">
              <w:rPr>
                <w:rFonts w:ascii="Times New Roman" w:hAnsi="Times New Roman" w:cs="Times New Roman"/>
                <w:sz w:val="24"/>
                <w:szCs w:val="24"/>
              </w:rPr>
              <w:t xml:space="preserve">с даты </w:t>
            </w:r>
            <w:r w:rsidR="004F489F" w:rsidRPr="009E61D6">
              <w:rPr>
                <w:rFonts w:ascii="Times New Roman" w:hAnsi="Times New Roman" w:cs="Times New Roman"/>
                <w:sz w:val="24"/>
                <w:szCs w:val="24"/>
              </w:rPr>
              <w:t>предоставления</w:t>
            </w:r>
            <w:proofErr w:type="gramEnd"/>
            <w:r w:rsidR="004F489F" w:rsidRPr="009E61D6">
              <w:rPr>
                <w:rFonts w:ascii="Times New Roman" w:hAnsi="Times New Roman" w:cs="Times New Roman"/>
                <w:sz w:val="24"/>
                <w:szCs w:val="24"/>
              </w:rPr>
              <w:t xml:space="preserve"> Заказчиком  необходимой для оказания услуг Исполнителем информации</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694528" w:rsidRDefault="00694528" w:rsidP="00C74AFB">
            <w:pPr>
              <w:pStyle w:val="ConsCell"/>
              <w:widowControl/>
              <w:snapToGrid w:val="0"/>
              <w:rPr>
                <w:rFonts w:ascii="Times New Roman" w:hAnsi="Times New Roman" w:cs="Times New Roman"/>
                <w:sz w:val="24"/>
                <w:szCs w:val="24"/>
              </w:rPr>
            </w:pPr>
            <w:r w:rsidRPr="003C149D">
              <w:rPr>
                <w:rFonts w:ascii="Times New Roman" w:hAnsi="Times New Roman" w:cs="Times New Roman"/>
                <w:sz w:val="24"/>
                <w:szCs w:val="24"/>
              </w:rPr>
              <w:t>Отчет о юридической проверке Компаний группы</w:t>
            </w:r>
          </w:p>
        </w:tc>
      </w:tr>
      <w:tr w:rsidR="00694528" w:rsidTr="008422E4">
        <w:trPr>
          <w:trHeight w:val="240"/>
          <w:jc w:val="center"/>
        </w:trPr>
        <w:tc>
          <w:tcPr>
            <w:tcW w:w="2127" w:type="dxa"/>
            <w:tcBorders>
              <w:top w:val="single" w:sz="4" w:space="0" w:color="000000"/>
              <w:left w:val="single" w:sz="4" w:space="0" w:color="000000"/>
              <w:bottom w:val="single" w:sz="4" w:space="0" w:color="000000"/>
            </w:tcBorders>
            <w:shd w:val="clear" w:color="auto" w:fill="auto"/>
          </w:tcPr>
          <w:p w:rsidR="00694528" w:rsidRPr="004A4450" w:rsidRDefault="00694528" w:rsidP="00C74AFB">
            <w:pPr>
              <w:pStyle w:val="ConsCell"/>
              <w:widowControl/>
              <w:rPr>
                <w:rFonts w:ascii="Times New Roman" w:hAnsi="Times New Roman" w:cs="Times New Roman"/>
                <w:sz w:val="24"/>
                <w:szCs w:val="24"/>
              </w:rPr>
            </w:pPr>
            <w:r w:rsidRPr="004A4450">
              <w:rPr>
                <w:rFonts w:ascii="Times New Roman" w:hAnsi="Times New Roman" w:cs="Times New Roman"/>
                <w:sz w:val="24"/>
                <w:szCs w:val="24"/>
              </w:rPr>
              <w:t xml:space="preserve">3. Оказания услуг по проведению </w:t>
            </w:r>
            <w:proofErr w:type="gramStart"/>
            <w:r w:rsidRPr="004A4450">
              <w:rPr>
                <w:rFonts w:ascii="Times New Roman" w:hAnsi="Times New Roman" w:cs="Times New Roman"/>
                <w:sz w:val="24"/>
                <w:szCs w:val="24"/>
              </w:rPr>
              <w:t xml:space="preserve">оценки  </w:t>
            </w:r>
            <w:r w:rsidR="00DE114D">
              <w:rPr>
                <w:rFonts w:ascii="Times New Roman" w:hAnsi="Times New Roman" w:cs="Times New Roman"/>
                <w:sz w:val="24"/>
                <w:szCs w:val="24"/>
              </w:rPr>
              <w:t xml:space="preserve">рыночной стоимости </w:t>
            </w:r>
            <w:r w:rsidRPr="004A4450">
              <w:rPr>
                <w:rFonts w:ascii="Times New Roman" w:hAnsi="Times New Roman" w:cs="Times New Roman"/>
                <w:sz w:val="24"/>
                <w:szCs w:val="24"/>
              </w:rPr>
              <w:t>пакета акций/доли</w:t>
            </w:r>
            <w:proofErr w:type="gramEnd"/>
            <w:r w:rsidRPr="004A4450">
              <w:rPr>
                <w:rFonts w:ascii="Times New Roman" w:hAnsi="Times New Roman" w:cs="Times New Roman"/>
                <w:sz w:val="24"/>
                <w:szCs w:val="24"/>
              </w:rPr>
              <w:t xml:space="preserve"> в уставном капитале Целевой компании           </w:t>
            </w:r>
          </w:p>
        </w:tc>
        <w:tc>
          <w:tcPr>
            <w:tcW w:w="1923" w:type="dxa"/>
            <w:tcBorders>
              <w:top w:val="single" w:sz="4" w:space="0" w:color="000000"/>
              <w:left w:val="single" w:sz="4" w:space="0" w:color="000000"/>
              <w:bottom w:val="single" w:sz="4" w:space="0" w:color="000000"/>
            </w:tcBorders>
            <w:shd w:val="clear" w:color="auto" w:fill="auto"/>
          </w:tcPr>
          <w:p w:rsidR="00694528" w:rsidRDefault="00694528" w:rsidP="00C74AFB">
            <w:pPr>
              <w:pStyle w:val="ConsCell"/>
              <w:widowControl/>
              <w:snapToGrid w:val="0"/>
              <w:rPr>
                <w:rFonts w:ascii="Times New Roman" w:hAnsi="Times New Roman" w:cs="Times New Roman"/>
                <w:sz w:val="24"/>
                <w:szCs w:val="24"/>
              </w:rPr>
            </w:pPr>
          </w:p>
        </w:tc>
        <w:tc>
          <w:tcPr>
            <w:tcW w:w="2565" w:type="dxa"/>
            <w:tcBorders>
              <w:top w:val="single" w:sz="4" w:space="0" w:color="000000"/>
              <w:left w:val="single" w:sz="4" w:space="0" w:color="000000"/>
              <w:bottom w:val="single" w:sz="4" w:space="0" w:color="000000"/>
            </w:tcBorders>
            <w:shd w:val="clear" w:color="auto" w:fill="auto"/>
          </w:tcPr>
          <w:p w:rsidR="00694528" w:rsidRDefault="00FD07ED" w:rsidP="00DE114D">
            <w:pPr>
              <w:pStyle w:val="ConsCell"/>
              <w:widowControl/>
              <w:snapToGrid w:val="0"/>
              <w:rPr>
                <w:rFonts w:ascii="Times New Roman" w:hAnsi="Times New Roman" w:cs="Times New Roman"/>
                <w:sz w:val="24"/>
                <w:szCs w:val="24"/>
              </w:rPr>
            </w:pPr>
            <w:r>
              <w:rPr>
                <w:rFonts w:ascii="Times New Roman" w:hAnsi="Times New Roman" w:cs="Times New Roman"/>
                <w:sz w:val="24"/>
                <w:szCs w:val="24"/>
              </w:rPr>
              <w:t>__</w:t>
            </w:r>
            <w:r w:rsidR="00694528">
              <w:rPr>
                <w:rFonts w:ascii="Times New Roman" w:hAnsi="Times New Roman" w:cs="Times New Roman"/>
                <w:sz w:val="24"/>
                <w:szCs w:val="24"/>
              </w:rPr>
              <w:t xml:space="preserve"> календарных дней </w:t>
            </w:r>
            <w:proofErr w:type="gramStart"/>
            <w:r w:rsidR="00694528">
              <w:rPr>
                <w:rFonts w:ascii="Times New Roman" w:hAnsi="Times New Roman" w:cs="Times New Roman"/>
                <w:sz w:val="24"/>
                <w:szCs w:val="24"/>
              </w:rPr>
              <w:t xml:space="preserve">с даты </w:t>
            </w:r>
            <w:r w:rsidR="004F489F" w:rsidRPr="009E61D6">
              <w:rPr>
                <w:rFonts w:ascii="Times New Roman" w:hAnsi="Times New Roman" w:cs="Times New Roman"/>
                <w:sz w:val="24"/>
                <w:szCs w:val="24"/>
              </w:rPr>
              <w:t>предоставления</w:t>
            </w:r>
            <w:proofErr w:type="gramEnd"/>
            <w:r w:rsidR="004F489F" w:rsidRPr="009E61D6">
              <w:rPr>
                <w:rFonts w:ascii="Times New Roman" w:hAnsi="Times New Roman" w:cs="Times New Roman"/>
                <w:sz w:val="24"/>
                <w:szCs w:val="24"/>
              </w:rPr>
              <w:t xml:space="preserve"> Заказчиком  необходимой для оказания услуг Исполнителем информации</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694528" w:rsidRDefault="00694528" w:rsidP="00C74AFB">
            <w:pPr>
              <w:pStyle w:val="ConsCell"/>
              <w:widowControl/>
              <w:snapToGrid w:val="0"/>
              <w:rPr>
                <w:rFonts w:ascii="Times New Roman" w:hAnsi="Times New Roman" w:cs="Times New Roman"/>
                <w:sz w:val="24"/>
                <w:szCs w:val="24"/>
              </w:rPr>
            </w:pPr>
            <w:r w:rsidRPr="006B2D81">
              <w:rPr>
                <w:rFonts w:ascii="Times New Roman" w:hAnsi="Times New Roman" w:cs="Times New Roman"/>
                <w:sz w:val="24"/>
                <w:szCs w:val="24"/>
              </w:rPr>
              <w:t>Отчет об оценке рыночной стоимости приобретаемого пакета акций/доли в уставном капитале Целевой компании</w:t>
            </w:r>
          </w:p>
        </w:tc>
      </w:tr>
      <w:tr w:rsidR="00694528" w:rsidTr="008422E4">
        <w:trPr>
          <w:trHeight w:val="240"/>
          <w:jc w:val="center"/>
        </w:trPr>
        <w:tc>
          <w:tcPr>
            <w:tcW w:w="2127" w:type="dxa"/>
            <w:tcBorders>
              <w:top w:val="single" w:sz="4" w:space="0" w:color="000000"/>
              <w:left w:val="single" w:sz="4" w:space="0" w:color="000000"/>
              <w:bottom w:val="single" w:sz="4" w:space="0" w:color="000000"/>
            </w:tcBorders>
            <w:shd w:val="clear" w:color="auto" w:fill="auto"/>
          </w:tcPr>
          <w:p w:rsidR="00694528" w:rsidRPr="004A4450" w:rsidRDefault="00694528" w:rsidP="00C74AFB">
            <w:pPr>
              <w:pStyle w:val="ConsCell"/>
              <w:widowControl/>
              <w:rPr>
                <w:rFonts w:ascii="Times New Roman" w:hAnsi="Times New Roman" w:cs="Times New Roman"/>
                <w:sz w:val="24"/>
                <w:szCs w:val="24"/>
              </w:rPr>
            </w:pPr>
            <w:r w:rsidRPr="004A4450">
              <w:rPr>
                <w:rFonts w:ascii="Times New Roman" w:hAnsi="Times New Roman" w:cs="Times New Roman"/>
                <w:sz w:val="24"/>
                <w:szCs w:val="24"/>
              </w:rPr>
              <w:t>4. Оказания услуг по разработке финансовой модели и бизнес-плана развития Группы компаний</w:t>
            </w:r>
          </w:p>
        </w:tc>
        <w:tc>
          <w:tcPr>
            <w:tcW w:w="1923" w:type="dxa"/>
            <w:tcBorders>
              <w:top w:val="single" w:sz="4" w:space="0" w:color="000000"/>
              <w:left w:val="single" w:sz="4" w:space="0" w:color="000000"/>
              <w:bottom w:val="single" w:sz="4" w:space="0" w:color="000000"/>
            </w:tcBorders>
            <w:shd w:val="clear" w:color="auto" w:fill="auto"/>
          </w:tcPr>
          <w:p w:rsidR="00694528" w:rsidRDefault="00694528" w:rsidP="00C74AFB">
            <w:pPr>
              <w:pStyle w:val="ConsCell"/>
              <w:widowControl/>
              <w:snapToGrid w:val="0"/>
              <w:rPr>
                <w:rFonts w:ascii="Times New Roman" w:hAnsi="Times New Roman" w:cs="Times New Roman"/>
                <w:sz w:val="24"/>
                <w:szCs w:val="24"/>
              </w:rPr>
            </w:pPr>
          </w:p>
        </w:tc>
        <w:tc>
          <w:tcPr>
            <w:tcW w:w="2565" w:type="dxa"/>
            <w:tcBorders>
              <w:top w:val="single" w:sz="4" w:space="0" w:color="000000"/>
              <w:left w:val="single" w:sz="4" w:space="0" w:color="000000"/>
              <w:bottom w:val="single" w:sz="4" w:space="0" w:color="000000"/>
            </w:tcBorders>
            <w:shd w:val="clear" w:color="auto" w:fill="auto"/>
          </w:tcPr>
          <w:p w:rsidR="00694528" w:rsidRDefault="00FD07ED" w:rsidP="00DE114D">
            <w:pPr>
              <w:pStyle w:val="ConsCell"/>
              <w:widowControl/>
              <w:snapToGrid w:val="0"/>
              <w:rPr>
                <w:rFonts w:ascii="Times New Roman" w:hAnsi="Times New Roman" w:cs="Times New Roman"/>
                <w:sz w:val="24"/>
                <w:szCs w:val="24"/>
              </w:rPr>
            </w:pPr>
            <w:r>
              <w:rPr>
                <w:rFonts w:ascii="Times New Roman" w:hAnsi="Times New Roman" w:cs="Times New Roman"/>
                <w:sz w:val="24"/>
                <w:szCs w:val="24"/>
              </w:rPr>
              <w:t>__</w:t>
            </w:r>
            <w:r w:rsidR="00694528">
              <w:rPr>
                <w:rFonts w:ascii="Times New Roman" w:hAnsi="Times New Roman" w:cs="Times New Roman"/>
                <w:sz w:val="24"/>
                <w:szCs w:val="24"/>
              </w:rPr>
              <w:t xml:space="preserve"> календарных дней </w:t>
            </w:r>
            <w:proofErr w:type="gramStart"/>
            <w:r w:rsidR="00694528">
              <w:rPr>
                <w:rFonts w:ascii="Times New Roman" w:hAnsi="Times New Roman" w:cs="Times New Roman"/>
                <w:sz w:val="24"/>
                <w:szCs w:val="24"/>
              </w:rPr>
              <w:t xml:space="preserve">с даты </w:t>
            </w:r>
            <w:r w:rsidR="004F489F" w:rsidRPr="009E61D6">
              <w:rPr>
                <w:rFonts w:ascii="Times New Roman" w:hAnsi="Times New Roman" w:cs="Times New Roman"/>
                <w:sz w:val="24"/>
                <w:szCs w:val="24"/>
              </w:rPr>
              <w:t>предоставления</w:t>
            </w:r>
            <w:proofErr w:type="gramEnd"/>
            <w:r w:rsidR="004F489F" w:rsidRPr="009E61D6">
              <w:rPr>
                <w:rFonts w:ascii="Times New Roman" w:hAnsi="Times New Roman" w:cs="Times New Roman"/>
                <w:sz w:val="24"/>
                <w:szCs w:val="24"/>
              </w:rPr>
              <w:t xml:space="preserve"> Заказчиком  необходимой для оказания услуг Исполнителем информации</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694528" w:rsidRDefault="00694528" w:rsidP="003C13C2">
            <w:pPr>
              <w:pStyle w:val="ConsCell"/>
              <w:widowControl/>
              <w:snapToGrid w:val="0"/>
              <w:rPr>
                <w:rFonts w:ascii="Times New Roman" w:hAnsi="Times New Roman" w:cs="Times New Roman"/>
                <w:sz w:val="24"/>
                <w:szCs w:val="24"/>
              </w:rPr>
            </w:pPr>
            <w:r>
              <w:rPr>
                <w:rFonts w:ascii="Times New Roman" w:hAnsi="Times New Roman" w:cs="Times New Roman"/>
                <w:sz w:val="24"/>
                <w:szCs w:val="24"/>
              </w:rPr>
              <w:t>Ф</w:t>
            </w:r>
            <w:r w:rsidRPr="006B2D81">
              <w:rPr>
                <w:rFonts w:ascii="Times New Roman" w:hAnsi="Times New Roman" w:cs="Times New Roman"/>
                <w:sz w:val="24"/>
                <w:szCs w:val="24"/>
              </w:rPr>
              <w:t xml:space="preserve">инансовая модель </w:t>
            </w:r>
            <w:r>
              <w:rPr>
                <w:rFonts w:ascii="Times New Roman" w:hAnsi="Times New Roman" w:cs="Times New Roman"/>
                <w:sz w:val="24"/>
                <w:szCs w:val="24"/>
              </w:rPr>
              <w:t>и б</w:t>
            </w:r>
            <w:r w:rsidRPr="006B2D81">
              <w:rPr>
                <w:rFonts w:ascii="Times New Roman" w:hAnsi="Times New Roman" w:cs="Times New Roman"/>
                <w:sz w:val="24"/>
                <w:szCs w:val="24"/>
              </w:rPr>
              <w:t xml:space="preserve">изнес-план развития Группы компаний </w:t>
            </w:r>
          </w:p>
        </w:tc>
      </w:tr>
      <w:tr w:rsidR="00694528" w:rsidTr="008422E4">
        <w:trPr>
          <w:trHeight w:val="240"/>
          <w:jc w:val="center"/>
        </w:trPr>
        <w:tc>
          <w:tcPr>
            <w:tcW w:w="2127" w:type="dxa"/>
            <w:tcBorders>
              <w:top w:val="single" w:sz="4" w:space="0" w:color="000000"/>
              <w:left w:val="single" w:sz="4" w:space="0" w:color="000000"/>
              <w:bottom w:val="single" w:sz="4" w:space="0" w:color="000000"/>
            </w:tcBorders>
            <w:shd w:val="clear" w:color="auto" w:fill="auto"/>
          </w:tcPr>
          <w:p w:rsidR="00694528" w:rsidRPr="004A4450" w:rsidRDefault="00694528" w:rsidP="00C74AFB">
            <w:pPr>
              <w:pStyle w:val="ConsCell"/>
              <w:widowControl/>
              <w:rPr>
                <w:rFonts w:ascii="Times New Roman" w:hAnsi="Times New Roman" w:cs="Times New Roman"/>
                <w:sz w:val="24"/>
                <w:szCs w:val="24"/>
              </w:rPr>
            </w:pPr>
            <w:r w:rsidRPr="004A4450">
              <w:rPr>
                <w:rFonts w:ascii="Times New Roman" w:hAnsi="Times New Roman" w:cs="Times New Roman"/>
                <w:sz w:val="24"/>
                <w:szCs w:val="24"/>
              </w:rPr>
              <w:t xml:space="preserve">5. </w:t>
            </w:r>
            <w:r w:rsidR="00C17D7F" w:rsidRPr="00C17D7F">
              <w:rPr>
                <w:rFonts w:ascii="Times New Roman" w:hAnsi="Times New Roman" w:cs="Times New Roman"/>
                <w:sz w:val="24"/>
                <w:szCs w:val="24"/>
              </w:rPr>
              <w:t xml:space="preserve">Объем оказания услуг по юридической поддержке в процессе обсуждения сделки по приобретению пакета акций/доли в уставном капитале компании на основании результатов работы, проведенной в ходе проведения Проверок, разработки </w:t>
            </w:r>
            <w:r w:rsidR="00C17D7F" w:rsidRPr="00C17D7F">
              <w:rPr>
                <w:rFonts w:ascii="Times New Roman" w:hAnsi="Times New Roman" w:cs="Times New Roman"/>
                <w:sz w:val="24"/>
                <w:szCs w:val="24"/>
              </w:rPr>
              <w:lastRenderedPageBreak/>
              <w:t xml:space="preserve">финансовой модели, бизнес-плана развития Группы компаний, проведения </w:t>
            </w:r>
            <w:proofErr w:type="gramStart"/>
            <w:r w:rsidR="00C17D7F" w:rsidRPr="00C17D7F">
              <w:rPr>
                <w:rFonts w:ascii="Times New Roman" w:hAnsi="Times New Roman" w:cs="Times New Roman"/>
                <w:sz w:val="24"/>
                <w:szCs w:val="24"/>
              </w:rPr>
              <w:t>оценки рыночной стоимости пакета акций/ доли</w:t>
            </w:r>
            <w:proofErr w:type="gramEnd"/>
            <w:r w:rsidR="00C17D7F" w:rsidRPr="00C17D7F">
              <w:rPr>
                <w:rFonts w:ascii="Times New Roman" w:hAnsi="Times New Roman" w:cs="Times New Roman"/>
                <w:sz w:val="24"/>
                <w:szCs w:val="24"/>
              </w:rPr>
              <w:t xml:space="preserve"> в уставном капитале Целевой компании</w:t>
            </w:r>
          </w:p>
        </w:tc>
        <w:tc>
          <w:tcPr>
            <w:tcW w:w="1923" w:type="dxa"/>
            <w:tcBorders>
              <w:top w:val="single" w:sz="4" w:space="0" w:color="000000"/>
              <w:left w:val="single" w:sz="4" w:space="0" w:color="000000"/>
              <w:bottom w:val="single" w:sz="4" w:space="0" w:color="000000"/>
            </w:tcBorders>
            <w:shd w:val="clear" w:color="auto" w:fill="auto"/>
          </w:tcPr>
          <w:p w:rsidR="00694528" w:rsidRDefault="00694528" w:rsidP="00C74AFB">
            <w:pPr>
              <w:pStyle w:val="ConsCell"/>
              <w:widowControl/>
              <w:snapToGrid w:val="0"/>
              <w:rPr>
                <w:rFonts w:ascii="Times New Roman" w:hAnsi="Times New Roman" w:cs="Times New Roman"/>
                <w:sz w:val="24"/>
                <w:szCs w:val="24"/>
              </w:rPr>
            </w:pPr>
          </w:p>
        </w:tc>
        <w:tc>
          <w:tcPr>
            <w:tcW w:w="2565" w:type="dxa"/>
            <w:tcBorders>
              <w:top w:val="single" w:sz="4" w:space="0" w:color="000000"/>
              <w:left w:val="single" w:sz="4" w:space="0" w:color="000000"/>
              <w:bottom w:val="single" w:sz="4" w:space="0" w:color="000000"/>
            </w:tcBorders>
            <w:shd w:val="clear" w:color="auto" w:fill="auto"/>
          </w:tcPr>
          <w:p w:rsidR="00694528" w:rsidRDefault="00FD07ED" w:rsidP="00C74AFB">
            <w:pPr>
              <w:pStyle w:val="ConsCell"/>
              <w:widowControl/>
              <w:snapToGrid w:val="0"/>
              <w:rPr>
                <w:rFonts w:ascii="Times New Roman" w:hAnsi="Times New Roman" w:cs="Times New Roman"/>
                <w:sz w:val="24"/>
                <w:szCs w:val="24"/>
              </w:rPr>
            </w:pPr>
            <w:r>
              <w:rPr>
                <w:rFonts w:ascii="Times New Roman" w:hAnsi="Times New Roman" w:cs="Times New Roman"/>
                <w:sz w:val="24"/>
                <w:szCs w:val="24"/>
              </w:rPr>
              <w:t>__</w:t>
            </w:r>
            <w:r w:rsidR="00694528">
              <w:rPr>
                <w:rFonts w:ascii="Times New Roman" w:hAnsi="Times New Roman" w:cs="Times New Roman"/>
                <w:sz w:val="24"/>
                <w:szCs w:val="24"/>
              </w:rPr>
              <w:t xml:space="preserve"> календарных дней </w:t>
            </w:r>
            <w:proofErr w:type="gramStart"/>
            <w:r w:rsidR="00694528">
              <w:rPr>
                <w:rFonts w:ascii="Times New Roman" w:hAnsi="Times New Roman" w:cs="Times New Roman"/>
                <w:sz w:val="24"/>
                <w:szCs w:val="24"/>
              </w:rPr>
              <w:t>с даты подписания</w:t>
            </w:r>
            <w:proofErr w:type="gramEnd"/>
            <w:r w:rsidR="00694528">
              <w:rPr>
                <w:rFonts w:ascii="Times New Roman" w:hAnsi="Times New Roman" w:cs="Times New Roman"/>
                <w:sz w:val="24"/>
                <w:szCs w:val="24"/>
              </w:rPr>
              <w:t xml:space="preserve"> акта сдачи-приемки оказанных услуг по </w:t>
            </w:r>
            <w:r w:rsidR="00694528" w:rsidRPr="003C149D">
              <w:rPr>
                <w:rFonts w:ascii="Times New Roman" w:hAnsi="Times New Roman" w:cs="Times New Roman"/>
                <w:sz w:val="24"/>
                <w:szCs w:val="24"/>
              </w:rPr>
              <w:t>юридической проверке Группы компаний</w:t>
            </w:r>
            <w:r w:rsidR="00694528">
              <w:rPr>
                <w:rFonts w:ascii="Times New Roman" w:hAnsi="Times New Roman" w:cs="Times New Roman"/>
                <w:sz w:val="24"/>
                <w:szCs w:val="24"/>
              </w:rPr>
              <w:t xml:space="preserve">           </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694528" w:rsidRDefault="00694528" w:rsidP="00DE114D">
            <w:pPr>
              <w:pStyle w:val="ConsCell"/>
              <w:widowControl/>
              <w:snapToGrid w:val="0"/>
              <w:rPr>
                <w:rFonts w:ascii="Times New Roman" w:hAnsi="Times New Roman" w:cs="Times New Roman"/>
                <w:sz w:val="24"/>
                <w:szCs w:val="24"/>
              </w:rPr>
            </w:pPr>
            <w:r w:rsidRPr="006B2D81">
              <w:rPr>
                <w:rFonts w:ascii="Times New Roman" w:hAnsi="Times New Roman" w:cs="Times New Roman"/>
                <w:sz w:val="24"/>
                <w:szCs w:val="24"/>
              </w:rPr>
              <w:t>Проекты документов по сделке, включая проект устава Целевой компании, корпоративный договор/соглашение о реализации прав</w:t>
            </w:r>
            <w:r w:rsidR="00DE114D">
              <w:rPr>
                <w:rFonts w:ascii="Times New Roman" w:hAnsi="Times New Roman" w:cs="Times New Roman"/>
                <w:sz w:val="24"/>
                <w:szCs w:val="24"/>
              </w:rPr>
              <w:t xml:space="preserve"> участников/</w:t>
            </w:r>
            <w:r w:rsidRPr="006B2D81">
              <w:rPr>
                <w:rFonts w:ascii="Times New Roman" w:hAnsi="Times New Roman" w:cs="Times New Roman"/>
                <w:sz w:val="24"/>
                <w:szCs w:val="24"/>
              </w:rPr>
              <w:t xml:space="preserve">акционеров,   иные документы, связанные с оформлением и </w:t>
            </w:r>
            <w:r w:rsidRPr="006B2D81">
              <w:rPr>
                <w:rFonts w:ascii="Times New Roman" w:hAnsi="Times New Roman" w:cs="Times New Roman"/>
                <w:sz w:val="24"/>
                <w:szCs w:val="24"/>
              </w:rPr>
              <w:lastRenderedPageBreak/>
              <w:t>закрытием сделки (договоры купли-продажи, договоры финансирования, договоры по обеспечению обязательств и т.д.)</w:t>
            </w:r>
          </w:p>
        </w:tc>
      </w:tr>
    </w:tbl>
    <w:p w:rsidR="00694528" w:rsidRDefault="00694528" w:rsidP="00694528">
      <w:pPr>
        <w:pStyle w:val="ConsNonformat"/>
        <w:widowControl/>
        <w:rPr>
          <w:rFonts w:ascii="Times New Roman" w:hAnsi="Times New Roman" w:cs="Times New Roman"/>
          <w:sz w:val="24"/>
          <w:szCs w:val="24"/>
        </w:rPr>
      </w:pPr>
    </w:p>
    <w:p w:rsidR="00694528" w:rsidRDefault="00694528" w:rsidP="00694528">
      <w:pPr>
        <w:pStyle w:val="ConsNonformat"/>
        <w:widowControl/>
        <w:rPr>
          <w:rFonts w:ascii="Times New Roman" w:hAnsi="Times New Roman" w:cs="Times New Roman"/>
          <w:sz w:val="24"/>
          <w:szCs w:val="24"/>
        </w:rPr>
      </w:pPr>
    </w:p>
    <w:p w:rsidR="00694528" w:rsidRDefault="00694528" w:rsidP="00694528">
      <w:pPr>
        <w:pStyle w:val="ConsNonformat"/>
        <w:widowControl/>
        <w:rPr>
          <w:rFonts w:ascii="Times New Roman" w:hAnsi="Times New Roman" w:cs="Times New Roman"/>
          <w:sz w:val="24"/>
          <w:szCs w:val="24"/>
        </w:rPr>
      </w:pPr>
    </w:p>
    <w:tbl>
      <w:tblPr>
        <w:tblW w:w="9639" w:type="dxa"/>
        <w:tblInd w:w="223" w:type="dxa"/>
        <w:tblLayout w:type="fixed"/>
        <w:tblLook w:val="0000" w:firstRow="0" w:lastRow="0" w:firstColumn="0" w:lastColumn="0" w:noHBand="0" w:noVBand="0"/>
      </w:tblPr>
      <w:tblGrid>
        <w:gridCol w:w="5128"/>
        <w:gridCol w:w="4511"/>
      </w:tblGrid>
      <w:tr w:rsidR="00694528" w:rsidTr="008422E4">
        <w:trPr>
          <w:trHeight w:val="2074"/>
        </w:trPr>
        <w:tc>
          <w:tcPr>
            <w:tcW w:w="4705" w:type="dxa"/>
            <w:shd w:val="clear" w:color="auto" w:fill="auto"/>
          </w:tcPr>
          <w:p w:rsidR="00694528" w:rsidRDefault="00694528" w:rsidP="00C74AFB">
            <w:r>
              <w:t>Заказчик:</w:t>
            </w:r>
          </w:p>
          <w:p w:rsidR="00694528" w:rsidRDefault="00694528" w:rsidP="00C74AFB"/>
          <w:p w:rsidR="00694528" w:rsidRDefault="00694528" w:rsidP="00C74AFB">
            <w:pPr>
              <w:rPr>
                <w:vertAlign w:val="superscript"/>
              </w:rPr>
            </w:pPr>
            <w:r>
              <w:t>________    ______________</w:t>
            </w:r>
          </w:p>
          <w:p w:rsidR="00694528" w:rsidRDefault="00694528" w:rsidP="00C74AFB">
            <w:r>
              <w:rPr>
                <w:vertAlign w:val="superscript"/>
              </w:rPr>
              <w:t xml:space="preserve">(подпись)                        (Ф.И.О.)                                     </w:t>
            </w:r>
          </w:p>
        </w:tc>
        <w:tc>
          <w:tcPr>
            <w:tcW w:w="4139" w:type="dxa"/>
            <w:shd w:val="clear" w:color="auto" w:fill="auto"/>
          </w:tcPr>
          <w:p w:rsidR="00694528" w:rsidRDefault="00694528" w:rsidP="00C74AFB">
            <w:r>
              <w:t>Исполнитель:</w:t>
            </w:r>
          </w:p>
          <w:p w:rsidR="00694528" w:rsidRDefault="00694528" w:rsidP="00C74AFB"/>
          <w:p w:rsidR="00694528" w:rsidRDefault="00694528" w:rsidP="00C74AFB">
            <w:pPr>
              <w:rPr>
                <w:vertAlign w:val="superscript"/>
              </w:rPr>
            </w:pPr>
            <w:r>
              <w:t>________    ______________</w:t>
            </w:r>
          </w:p>
          <w:p w:rsidR="00694528" w:rsidRDefault="00694528" w:rsidP="00C74AFB">
            <w:r>
              <w:rPr>
                <w:vertAlign w:val="superscript"/>
              </w:rPr>
              <w:t xml:space="preserve">(подпись)                        (Ф.И.О.)                                     </w:t>
            </w:r>
          </w:p>
        </w:tc>
      </w:tr>
    </w:tbl>
    <w:p w:rsidR="00694528" w:rsidRDefault="00694528" w:rsidP="00694528">
      <w:pPr>
        <w:pStyle w:val="ConsNonformat"/>
        <w:widowControl/>
        <w:rPr>
          <w:rFonts w:ascii="Times New Roman" w:hAnsi="Times New Roman" w:cs="Times New Roman"/>
          <w:sz w:val="24"/>
          <w:szCs w:val="24"/>
        </w:rPr>
      </w:pPr>
    </w:p>
    <w:p w:rsidR="00694528" w:rsidRDefault="00694528" w:rsidP="00694528">
      <w:pPr>
        <w:pStyle w:val="ConsNormal"/>
        <w:widowControl/>
        <w:ind w:firstLine="0"/>
        <w:jc w:val="right"/>
        <w:rPr>
          <w:rFonts w:ascii="Times New Roman" w:hAnsi="Times New Roman" w:cs="Times New Roman"/>
          <w:sz w:val="24"/>
          <w:szCs w:val="24"/>
        </w:rPr>
      </w:pPr>
    </w:p>
    <w:p w:rsidR="00694528" w:rsidRDefault="00694528" w:rsidP="00694528">
      <w:pPr>
        <w:pStyle w:val="ConsNormal"/>
        <w:widowControl/>
        <w:ind w:firstLine="0"/>
        <w:jc w:val="right"/>
        <w:rPr>
          <w:rFonts w:ascii="Times New Roman" w:hAnsi="Times New Roman" w:cs="Times New Roman"/>
          <w:sz w:val="24"/>
          <w:szCs w:val="24"/>
        </w:rPr>
      </w:pPr>
    </w:p>
    <w:p w:rsidR="00694528" w:rsidRDefault="00694528" w:rsidP="00694528">
      <w:pPr>
        <w:pStyle w:val="ConsNormal"/>
        <w:widowControl/>
        <w:ind w:firstLine="0"/>
        <w:jc w:val="right"/>
        <w:rPr>
          <w:rFonts w:ascii="Times New Roman" w:hAnsi="Times New Roman" w:cs="Times New Roman"/>
          <w:sz w:val="24"/>
          <w:szCs w:val="24"/>
        </w:rPr>
      </w:pPr>
    </w:p>
    <w:p w:rsidR="00694528" w:rsidRDefault="00694528" w:rsidP="00694528">
      <w:pPr>
        <w:pStyle w:val="ConsNormal"/>
        <w:widowControl/>
        <w:ind w:firstLine="0"/>
        <w:jc w:val="right"/>
        <w:rPr>
          <w:rFonts w:ascii="Times New Roman" w:hAnsi="Times New Roman" w:cs="Times New Roman"/>
          <w:sz w:val="24"/>
          <w:szCs w:val="24"/>
        </w:rPr>
      </w:pPr>
    </w:p>
    <w:p w:rsidR="00694528" w:rsidRDefault="00694528" w:rsidP="00694528">
      <w:pPr>
        <w:pStyle w:val="ConsNormal"/>
        <w:widowControl/>
        <w:ind w:firstLine="0"/>
        <w:jc w:val="right"/>
        <w:rPr>
          <w:rFonts w:ascii="Times New Roman" w:hAnsi="Times New Roman" w:cs="Times New Roman"/>
          <w:sz w:val="24"/>
          <w:szCs w:val="24"/>
        </w:rPr>
      </w:pPr>
    </w:p>
    <w:p w:rsidR="00694528" w:rsidRDefault="00694528" w:rsidP="00694528">
      <w:pPr>
        <w:pStyle w:val="ConsNormal"/>
        <w:widowControl/>
        <w:ind w:firstLine="0"/>
        <w:jc w:val="right"/>
        <w:rPr>
          <w:rFonts w:ascii="Times New Roman" w:hAnsi="Times New Roman" w:cs="Times New Roman"/>
          <w:sz w:val="24"/>
          <w:szCs w:val="24"/>
        </w:rPr>
      </w:pPr>
    </w:p>
    <w:p w:rsidR="00694528" w:rsidRDefault="00694528" w:rsidP="00694528">
      <w:pPr>
        <w:pStyle w:val="ConsNormal"/>
        <w:widowControl/>
        <w:ind w:firstLine="0"/>
        <w:jc w:val="right"/>
        <w:rPr>
          <w:rFonts w:ascii="Times New Roman" w:hAnsi="Times New Roman" w:cs="Times New Roman"/>
          <w:sz w:val="24"/>
          <w:szCs w:val="24"/>
        </w:rPr>
      </w:pPr>
    </w:p>
    <w:p w:rsidR="00694528" w:rsidRDefault="00694528" w:rsidP="00694528">
      <w:pPr>
        <w:pStyle w:val="ConsNormal"/>
        <w:widowControl/>
        <w:ind w:firstLine="0"/>
        <w:jc w:val="right"/>
        <w:rPr>
          <w:rFonts w:ascii="Times New Roman" w:hAnsi="Times New Roman" w:cs="Times New Roman"/>
          <w:sz w:val="24"/>
          <w:szCs w:val="24"/>
        </w:rPr>
      </w:pPr>
    </w:p>
    <w:p w:rsidR="00694528" w:rsidRDefault="00694528" w:rsidP="00694528">
      <w:pPr>
        <w:pStyle w:val="ConsNormal"/>
        <w:widowControl/>
        <w:ind w:firstLine="0"/>
        <w:jc w:val="right"/>
        <w:rPr>
          <w:rFonts w:ascii="Times New Roman" w:hAnsi="Times New Roman" w:cs="Times New Roman"/>
          <w:sz w:val="24"/>
          <w:szCs w:val="24"/>
        </w:rPr>
      </w:pPr>
    </w:p>
    <w:p w:rsidR="00694528" w:rsidRDefault="00694528" w:rsidP="00694528">
      <w:pPr>
        <w:pStyle w:val="ConsNormal"/>
        <w:widowControl/>
        <w:ind w:firstLine="0"/>
        <w:jc w:val="right"/>
        <w:rPr>
          <w:rFonts w:ascii="Times New Roman" w:hAnsi="Times New Roman" w:cs="Times New Roman"/>
          <w:sz w:val="24"/>
          <w:szCs w:val="24"/>
        </w:rPr>
      </w:pPr>
    </w:p>
    <w:p w:rsidR="00694528" w:rsidRDefault="00694528" w:rsidP="00694528">
      <w:pPr>
        <w:pStyle w:val="ConsNormal"/>
        <w:widowControl/>
        <w:ind w:firstLine="0"/>
        <w:jc w:val="right"/>
        <w:rPr>
          <w:rFonts w:ascii="Times New Roman" w:hAnsi="Times New Roman" w:cs="Times New Roman"/>
          <w:sz w:val="24"/>
          <w:szCs w:val="24"/>
        </w:rPr>
      </w:pPr>
    </w:p>
    <w:p w:rsidR="00694528" w:rsidRDefault="00694528" w:rsidP="00694528">
      <w:pPr>
        <w:pStyle w:val="ConsNormal"/>
        <w:widowControl/>
        <w:ind w:firstLine="0"/>
        <w:jc w:val="right"/>
        <w:rPr>
          <w:rFonts w:ascii="Times New Roman" w:hAnsi="Times New Roman" w:cs="Times New Roman"/>
          <w:sz w:val="24"/>
          <w:szCs w:val="24"/>
        </w:rPr>
      </w:pPr>
    </w:p>
    <w:p w:rsidR="00694528" w:rsidRDefault="00694528" w:rsidP="00694528">
      <w:pPr>
        <w:pStyle w:val="ConsNormal"/>
        <w:widowControl/>
        <w:ind w:firstLine="0"/>
        <w:jc w:val="right"/>
        <w:rPr>
          <w:rFonts w:ascii="Times New Roman" w:hAnsi="Times New Roman" w:cs="Times New Roman"/>
          <w:sz w:val="24"/>
          <w:szCs w:val="24"/>
        </w:rPr>
      </w:pPr>
    </w:p>
    <w:p w:rsidR="00694528" w:rsidRDefault="00694528" w:rsidP="00694528">
      <w:pPr>
        <w:pStyle w:val="ConsNormal"/>
        <w:widowControl/>
        <w:ind w:firstLine="0"/>
        <w:jc w:val="right"/>
        <w:rPr>
          <w:rFonts w:ascii="Times New Roman" w:hAnsi="Times New Roman" w:cs="Times New Roman"/>
          <w:sz w:val="24"/>
          <w:szCs w:val="24"/>
        </w:rPr>
      </w:pPr>
    </w:p>
    <w:p w:rsidR="00694528" w:rsidRDefault="00694528" w:rsidP="00694528">
      <w:pPr>
        <w:pStyle w:val="ConsNormal"/>
        <w:widowControl/>
        <w:ind w:firstLine="0"/>
        <w:jc w:val="right"/>
        <w:rPr>
          <w:rFonts w:ascii="Times New Roman" w:hAnsi="Times New Roman" w:cs="Times New Roman"/>
          <w:sz w:val="24"/>
          <w:szCs w:val="24"/>
        </w:rPr>
      </w:pPr>
    </w:p>
    <w:p w:rsidR="00694528" w:rsidRDefault="00694528" w:rsidP="00694528">
      <w:pPr>
        <w:pStyle w:val="ConsNormal"/>
        <w:widowControl/>
        <w:ind w:firstLine="0"/>
        <w:jc w:val="right"/>
        <w:rPr>
          <w:rFonts w:ascii="Times New Roman" w:hAnsi="Times New Roman" w:cs="Times New Roman"/>
          <w:sz w:val="24"/>
          <w:szCs w:val="24"/>
        </w:rPr>
      </w:pPr>
    </w:p>
    <w:p w:rsidR="00694528" w:rsidRDefault="00694528" w:rsidP="00694528">
      <w:pPr>
        <w:pStyle w:val="ConsNormal"/>
        <w:widowControl/>
        <w:ind w:firstLine="0"/>
        <w:jc w:val="right"/>
        <w:rPr>
          <w:rFonts w:ascii="Times New Roman" w:hAnsi="Times New Roman" w:cs="Times New Roman"/>
          <w:sz w:val="24"/>
          <w:szCs w:val="24"/>
        </w:rPr>
      </w:pPr>
    </w:p>
    <w:p w:rsidR="00694528" w:rsidRDefault="00694528" w:rsidP="00694528">
      <w:pPr>
        <w:pStyle w:val="ConsNormal"/>
        <w:widowControl/>
        <w:ind w:firstLine="0"/>
        <w:jc w:val="right"/>
        <w:rPr>
          <w:rFonts w:ascii="Times New Roman" w:hAnsi="Times New Roman" w:cs="Times New Roman"/>
          <w:sz w:val="24"/>
          <w:szCs w:val="24"/>
        </w:rPr>
      </w:pPr>
    </w:p>
    <w:p w:rsidR="00694528" w:rsidRDefault="00694528" w:rsidP="00694528">
      <w:pPr>
        <w:pStyle w:val="ConsNormal"/>
        <w:widowControl/>
        <w:ind w:firstLine="0"/>
        <w:jc w:val="right"/>
        <w:rPr>
          <w:rFonts w:ascii="Times New Roman" w:hAnsi="Times New Roman" w:cs="Times New Roman"/>
          <w:sz w:val="24"/>
          <w:szCs w:val="24"/>
        </w:rPr>
      </w:pPr>
    </w:p>
    <w:p w:rsidR="00694528" w:rsidRDefault="00694528" w:rsidP="00694528">
      <w:pPr>
        <w:pStyle w:val="ConsNormal"/>
        <w:widowControl/>
        <w:ind w:firstLine="0"/>
        <w:jc w:val="right"/>
        <w:rPr>
          <w:rFonts w:ascii="Times New Roman" w:hAnsi="Times New Roman" w:cs="Times New Roman"/>
          <w:sz w:val="24"/>
          <w:szCs w:val="24"/>
        </w:rPr>
      </w:pPr>
    </w:p>
    <w:p w:rsidR="00694528" w:rsidRDefault="00694528" w:rsidP="00694528">
      <w:pPr>
        <w:pStyle w:val="ConsNormal"/>
        <w:widowControl/>
        <w:ind w:firstLine="0"/>
        <w:jc w:val="right"/>
        <w:rPr>
          <w:rFonts w:ascii="Times New Roman" w:hAnsi="Times New Roman" w:cs="Times New Roman"/>
          <w:sz w:val="24"/>
          <w:szCs w:val="24"/>
        </w:rPr>
      </w:pPr>
    </w:p>
    <w:p w:rsidR="00694528" w:rsidRDefault="00694528" w:rsidP="00694528">
      <w:pPr>
        <w:pStyle w:val="ConsNormal"/>
        <w:widowControl/>
        <w:ind w:firstLine="0"/>
        <w:jc w:val="right"/>
        <w:rPr>
          <w:rFonts w:ascii="Times New Roman" w:hAnsi="Times New Roman" w:cs="Times New Roman"/>
          <w:sz w:val="24"/>
          <w:szCs w:val="24"/>
        </w:rPr>
      </w:pPr>
    </w:p>
    <w:p w:rsidR="00694528" w:rsidRDefault="00694528" w:rsidP="00694528">
      <w:pPr>
        <w:pStyle w:val="ConsNormal"/>
        <w:widowControl/>
        <w:ind w:firstLine="0"/>
        <w:jc w:val="right"/>
        <w:rPr>
          <w:rFonts w:ascii="Times New Roman" w:hAnsi="Times New Roman" w:cs="Times New Roman"/>
          <w:sz w:val="24"/>
          <w:szCs w:val="24"/>
        </w:rPr>
      </w:pPr>
    </w:p>
    <w:p w:rsidR="00694528" w:rsidRDefault="00694528" w:rsidP="00694528">
      <w:pPr>
        <w:pStyle w:val="ConsNormal"/>
        <w:widowControl/>
        <w:ind w:firstLine="0"/>
        <w:jc w:val="right"/>
        <w:rPr>
          <w:rFonts w:ascii="Times New Roman" w:hAnsi="Times New Roman" w:cs="Times New Roman"/>
          <w:sz w:val="24"/>
          <w:szCs w:val="24"/>
        </w:rPr>
      </w:pPr>
    </w:p>
    <w:p w:rsidR="00694528" w:rsidRDefault="00694528" w:rsidP="00694528">
      <w:pPr>
        <w:pStyle w:val="ConsNormal"/>
        <w:widowControl/>
        <w:ind w:firstLine="0"/>
        <w:jc w:val="right"/>
        <w:rPr>
          <w:rFonts w:ascii="Times New Roman" w:hAnsi="Times New Roman" w:cs="Times New Roman"/>
          <w:sz w:val="24"/>
          <w:szCs w:val="24"/>
        </w:rPr>
      </w:pPr>
    </w:p>
    <w:p w:rsidR="00FD07ED" w:rsidRDefault="00FD07ED">
      <w:pPr>
        <w:suppressAutoHyphens w:val="0"/>
        <w:rPr>
          <w:rFonts w:eastAsia="Arial"/>
        </w:rPr>
      </w:pPr>
      <w:r>
        <w:br w:type="page"/>
      </w:r>
    </w:p>
    <w:p w:rsidR="00694528" w:rsidRDefault="00694528" w:rsidP="008E577B">
      <w:pPr>
        <w:pStyle w:val="ConsNormal"/>
        <w:widowControl/>
        <w:ind w:firstLine="0"/>
        <w:jc w:val="right"/>
        <w:outlineLvl w:val="2"/>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694528" w:rsidRDefault="00694528" w:rsidP="008E577B">
      <w:pPr>
        <w:pStyle w:val="ConsNormal"/>
        <w:widowControl/>
        <w:ind w:firstLine="0"/>
        <w:jc w:val="right"/>
        <w:outlineLvl w:val="2"/>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694528" w:rsidRDefault="00694528" w:rsidP="0069452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ТКд</w:t>
      </w:r>
      <w:proofErr w:type="spellEnd"/>
      <w:r>
        <w:rPr>
          <w:rFonts w:ascii="Times New Roman" w:hAnsi="Times New Roman" w:cs="Times New Roman"/>
          <w:sz w:val="24"/>
          <w:szCs w:val="24"/>
        </w:rPr>
        <w:t>/1_/___/___</w:t>
      </w:r>
    </w:p>
    <w:p w:rsidR="00694528" w:rsidRDefault="00694528" w:rsidP="0069452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694528" w:rsidRDefault="00694528" w:rsidP="00694528">
      <w:pPr>
        <w:pStyle w:val="ConsNonformat"/>
        <w:widowControl/>
        <w:rPr>
          <w:rFonts w:ascii="Times New Roman" w:hAnsi="Times New Roman" w:cs="Times New Roman"/>
          <w:sz w:val="24"/>
          <w:szCs w:val="24"/>
        </w:rPr>
      </w:pPr>
    </w:p>
    <w:p w:rsidR="00694528" w:rsidRDefault="00694528" w:rsidP="008E577B">
      <w:pPr>
        <w:pStyle w:val="ConsNormal"/>
        <w:widowControl/>
        <w:ind w:firstLine="0"/>
        <w:jc w:val="center"/>
        <w:outlineLvl w:val="3"/>
        <w:rPr>
          <w:rFonts w:ascii="Times New Roman" w:hAnsi="Times New Roman" w:cs="Times New Roman"/>
          <w:sz w:val="24"/>
          <w:szCs w:val="24"/>
        </w:rPr>
      </w:pPr>
      <w:r>
        <w:rPr>
          <w:rFonts w:ascii="Times New Roman" w:hAnsi="Times New Roman" w:cs="Times New Roman"/>
          <w:sz w:val="24"/>
          <w:szCs w:val="24"/>
        </w:rPr>
        <w:t>Протокол</w:t>
      </w:r>
    </w:p>
    <w:p w:rsidR="00694528" w:rsidRDefault="00694528" w:rsidP="008E577B">
      <w:pPr>
        <w:pStyle w:val="ConsNormal"/>
        <w:widowControl/>
        <w:ind w:firstLine="0"/>
        <w:jc w:val="center"/>
        <w:outlineLvl w:val="3"/>
        <w:rPr>
          <w:rFonts w:ascii="Times New Roman" w:hAnsi="Times New Roman" w:cs="Times New Roman"/>
          <w:sz w:val="24"/>
          <w:szCs w:val="24"/>
        </w:rPr>
      </w:pPr>
      <w:r>
        <w:rPr>
          <w:rFonts w:ascii="Times New Roman" w:hAnsi="Times New Roman" w:cs="Times New Roman"/>
          <w:sz w:val="24"/>
          <w:szCs w:val="24"/>
        </w:rPr>
        <w:t>согласования договорной цены</w:t>
      </w:r>
    </w:p>
    <w:p w:rsidR="00694528" w:rsidRDefault="00694528" w:rsidP="00694528">
      <w:pPr>
        <w:pStyle w:val="ConsNonformat"/>
        <w:widowControl/>
        <w:rPr>
          <w:rFonts w:ascii="Times New Roman" w:hAnsi="Times New Roman" w:cs="Times New Roman"/>
          <w:sz w:val="24"/>
          <w:szCs w:val="24"/>
        </w:rPr>
      </w:pPr>
    </w:p>
    <w:p w:rsidR="00694528" w:rsidRDefault="00694528" w:rsidP="00694528">
      <w:pPr>
        <w:pStyle w:val="ConsNonformat"/>
        <w:widowControl/>
        <w:rPr>
          <w:rFonts w:ascii="Times New Roman" w:hAnsi="Times New Roman" w:cs="Times New Roman"/>
          <w:sz w:val="24"/>
          <w:szCs w:val="24"/>
        </w:rPr>
      </w:pPr>
    </w:p>
    <w:p w:rsidR="00694528" w:rsidRDefault="00694528" w:rsidP="00694528">
      <w:pPr>
        <w:pStyle w:val="ConsNonformat"/>
        <w:widowControl/>
        <w:rPr>
          <w:rFonts w:ascii="Times New Roman" w:hAnsi="Times New Roman" w:cs="Times New Roman"/>
          <w:sz w:val="24"/>
          <w:szCs w:val="24"/>
        </w:rPr>
      </w:pPr>
    </w:p>
    <w:p w:rsidR="00694528" w:rsidRDefault="00694528" w:rsidP="0069452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Мы, нижеподписавшиеся,_____________ ____________________________ от лица Заказчика, с </w:t>
      </w:r>
      <w:r w:rsidR="00834375">
        <w:rPr>
          <w:rFonts w:ascii="Times New Roman" w:hAnsi="Times New Roman" w:cs="Times New Roman"/>
          <w:sz w:val="24"/>
          <w:szCs w:val="24"/>
        </w:rPr>
        <w:t>одной</w:t>
      </w:r>
      <w:r>
        <w:rPr>
          <w:rFonts w:ascii="Times New Roman" w:hAnsi="Times New Roman" w:cs="Times New Roman"/>
          <w:sz w:val="24"/>
          <w:szCs w:val="24"/>
        </w:rPr>
        <w:t xml:space="preserve">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Услуг по настоящему Договору в размере __________________________ рублей. В том числе НДС</w:t>
      </w:r>
      <w:proofErr w:type="gramStart"/>
      <w:r>
        <w:rPr>
          <w:rFonts w:ascii="Times New Roman" w:hAnsi="Times New Roman" w:cs="Times New Roman"/>
          <w:sz w:val="24"/>
          <w:szCs w:val="24"/>
        </w:rPr>
        <w:t xml:space="preserve"> (____%) ______(__________________________) </w:t>
      </w:r>
      <w:proofErr w:type="gramEnd"/>
      <w:r>
        <w:rPr>
          <w:rFonts w:ascii="Times New Roman" w:hAnsi="Times New Roman" w:cs="Times New Roman"/>
          <w:sz w:val="24"/>
          <w:szCs w:val="24"/>
        </w:rPr>
        <w:t>рублей.</w:t>
      </w:r>
    </w:p>
    <w:p w:rsidR="00694528" w:rsidRDefault="00694528" w:rsidP="00694528">
      <w:pPr>
        <w:pStyle w:val="ConsNonformat"/>
        <w:widowControl/>
        <w:rPr>
          <w:rFonts w:ascii="Times New Roman" w:hAnsi="Times New Roman" w:cs="Times New Roman"/>
          <w:sz w:val="24"/>
          <w:szCs w:val="24"/>
        </w:rPr>
      </w:pPr>
    </w:p>
    <w:p w:rsidR="00694528" w:rsidRDefault="00694528" w:rsidP="00694528">
      <w:pPr>
        <w:pStyle w:val="ConsNonformat"/>
        <w:widowControl/>
        <w:rPr>
          <w:rFonts w:ascii="Times New Roman" w:hAnsi="Times New Roman" w:cs="Times New Roman"/>
          <w:sz w:val="24"/>
          <w:szCs w:val="24"/>
        </w:rPr>
      </w:pPr>
    </w:p>
    <w:p w:rsidR="00694528" w:rsidRDefault="00694528" w:rsidP="00694528">
      <w:pPr>
        <w:pStyle w:val="ConsNonformat"/>
        <w:widowControl/>
        <w:rPr>
          <w:rFonts w:ascii="Times New Roman" w:hAnsi="Times New Roman" w:cs="Times New Roman"/>
          <w:sz w:val="24"/>
          <w:szCs w:val="24"/>
        </w:rPr>
      </w:pPr>
    </w:p>
    <w:tbl>
      <w:tblPr>
        <w:tblW w:w="0" w:type="auto"/>
        <w:tblInd w:w="223" w:type="dxa"/>
        <w:tblLayout w:type="fixed"/>
        <w:tblLook w:val="0000" w:firstRow="0" w:lastRow="0" w:firstColumn="0" w:lastColumn="0" w:noHBand="0" w:noVBand="0"/>
      </w:tblPr>
      <w:tblGrid>
        <w:gridCol w:w="4705"/>
        <w:gridCol w:w="4139"/>
      </w:tblGrid>
      <w:tr w:rsidR="00694528" w:rsidTr="00C74AFB">
        <w:trPr>
          <w:trHeight w:val="2074"/>
        </w:trPr>
        <w:tc>
          <w:tcPr>
            <w:tcW w:w="4705" w:type="dxa"/>
            <w:shd w:val="clear" w:color="auto" w:fill="auto"/>
          </w:tcPr>
          <w:p w:rsidR="00694528" w:rsidRDefault="00694528" w:rsidP="00C74AFB">
            <w:r>
              <w:t>Заказчик:</w:t>
            </w:r>
          </w:p>
          <w:p w:rsidR="00694528" w:rsidRDefault="00694528" w:rsidP="00C74AFB"/>
          <w:p w:rsidR="00694528" w:rsidRDefault="00694528" w:rsidP="00C74AFB">
            <w:pPr>
              <w:rPr>
                <w:vertAlign w:val="superscript"/>
              </w:rPr>
            </w:pPr>
            <w:r>
              <w:t>________    ______________</w:t>
            </w:r>
          </w:p>
          <w:p w:rsidR="00694528" w:rsidRDefault="00694528" w:rsidP="00C74AFB">
            <w:r>
              <w:rPr>
                <w:vertAlign w:val="superscript"/>
              </w:rPr>
              <w:t xml:space="preserve">(подпись)                        (Ф.И.О.)                                     </w:t>
            </w:r>
          </w:p>
        </w:tc>
        <w:tc>
          <w:tcPr>
            <w:tcW w:w="4139" w:type="dxa"/>
            <w:shd w:val="clear" w:color="auto" w:fill="auto"/>
          </w:tcPr>
          <w:p w:rsidR="00694528" w:rsidRDefault="00694528" w:rsidP="00C74AFB">
            <w:r>
              <w:t>Исполнитель:</w:t>
            </w:r>
          </w:p>
          <w:p w:rsidR="00694528" w:rsidRDefault="00694528" w:rsidP="00C74AFB"/>
          <w:p w:rsidR="00694528" w:rsidRDefault="00694528" w:rsidP="00C74AFB">
            <w:pPr>
              <w:rPr>
                <w:vertAlign w:val="superscript"/>
              </w:rPr>
            </w:pPr>
            <w:r>
              <w:t>________    ______________</w:t>
            </w:r>
          </w:p>
          <w:p w:rsidR="00694528" w:rsidRDefault="00694528" w:rsidP="00C74AFB">
            <w:r>
              <w:rPr>
                <w:vertAlign w:val="superscript"/>
              </w:rPr>
              <w:t xml:space="preserve">(подпись)                        (Ф.И.О.)                                     </w:t>
            </w:r>
          </w:p>
        </w:tc>
      </w:tr>
    </w:tbl>
    <w:p w:rsidR="000954FB" w:rsidRPr="00911F2F" w:rsidRDefault="00694528" w:rsidP="008E577B">
      <w:pPr>
        <w:pStyle w:val="ConsNormal"/>
        <w:widowControl/>
        <w:ind w:firstLine="0"/>
        <w:jc w:val="both"/>
        <w:rPr>
          <w:rFonts w:eastAsia="MS Mincho"/>
          <w:b/>
          <w:i/>
          <w:sz w:val="28"/>
          <w:szCs w:val="28"/>
        </w:rPr>
      </w:pPr>
      <w:r>
        <w:rPr>
          <w:rFonts w:ascii="Times New Roman" w:hAnsi="Times New Roman" w:cs="Times New Roman"/>
          <w:sz w:val="24"/>
          <w:szCs w:val="24"/>
        </w:rPr>
        <w:br/>
      </w:r>
    </w:p>
    <w:p w:rsidR="008E577B" w:rsidRDefault="008E577B">
      <w:pPr>
        <w:suppressAutoHyphens w:val="0"/>
        <w:rPr>
          <w:rFonts w:eastAsia="MS Mincho"/>
          <w:sz w:val="28"/>
          <w:szCs w:val="28"/>
        </w:rPr>
      </w:pPr>
      <w:r>
        <w:rPr>
          <w:sz w:val="28"/>
          <w:szCs w:val="28"/>
        </w:rPr>
        <w:br w:type="page"/>
      </w:r>
    </w:p>
    <w:p w:rsidR="000954FB" w:rsidRPr="008E577B" w:rsidRDefault="000954FB" w:rsidP="008E577B">
      <w:pPr>
        <w:pStyle w:val="19"/>
        <w:ind w:firstLine="0"/>
        <w:jc w:val="right"/>
        <w:outlineLvl w:val="0"/>
        <w:rPr>
          <w:rFonts w:eastAsia="MS Mincho"/>
          <w:szCs w:val="28"/>
        </w:rPr>
      </w:pPr>
      <w:r w:rsidRPr="008E577B">
        <w:rPr>
          <w:rFonts w:eastAsia="MS Mincho"/>
          <w:szCs w:val="28"/>
        </w:rPr>
        <w:lastRenderedPageBreak/>
        <w:t xml:space="preserve">Приложение № </w:t>
      </w:r>
      <w:r w:rsidR="00911F2F" w:rsidRPr="008E577B">
        <w:rPr>
          <w:rFonts w:eastAsia="MS Mincho"/>
          <w:szCs w:val="28"/>
        </w:rPr>
        <w:t>6</w:t>
      </w:r>
    </w:p>
    <w:p w:rsidR="000954FB" w:rsidRPr="00911F2F" w:rsidRDefault="000954FB" w:rsidP="000954FB">
      <w:pPr>
        <w:pStyle w:val="afa"/>
        <w:ind w:firstLine="0"/>
        <w:jc w:val="right"/>
        <w:rPr>
          <w:sz w:val="28"/>
          <w:szCs w:val="28"/>
        </w:rPr>
      </w:pPr>
      <w:r w:rsidRPr="00911F2F">
        <w:rPr>
          <w:sz w:val="28"/>
          <w:szCs w:val="28"/>
        </w:rPr>
        <w:t>к документации о закупке</w:t>
      </w:r>
    </w:p>
    <w:p w:rsidR="000954FB" w:rsidRPr="00911F2F" w:rsidRDefault="000954FB" w:rsidP="000954FB">
      <w:pPr>
        <w:rPr>
          <w:sz w:val="28"/>
          <w:szCs w:val="28"/>
        </w:rPr>
      </w:pPr>
    </w:p>
    <w:p w:rsidR="00D31FFF" w:rsidRDefault="00D31FFF" w:rsidP="00D31FFF">
      <w:pPr>
        <w:pStyle w:val="afa"/>
        <w:ind w:firstLine="0"/>
        <w:jc w:val="right"/>
        <w:rPr>
          <w:sz w:val="28"/>
        </w:rPr>
      </w:pPr>
    </w:p>
    <w:p w:rsidR="00D31FFF" w:rsidRPr="002C6413" w:rsidRDefault="00D31FFF" w:rsidP="008E577B">
      <w:pPr>
        <w:pStyle w:val="afa"/>
        <w:ind w:firstLine="0"/>
        <w:jc w:val="center"/>
        <w:outlineLvl w:val="1"/>
        <w:rPr>
          <w:sz w:val="28"/>
        </w:rPr>
      </w:pPr>
      <w:r>
        <w:rPr>
          <w:sz w:val="28"/>
        </w:rPr>
        <w:t xml:space="preserve">ФОРМА ГАРАНТИЙНОГО ПИСЬМА О НЕРАЗГЛАШЕНИИ </w:t>
      </w:r>
      <w:r w:rsidRPr="005E09A3">
        <w:rPr>
          <w:szCs w:val="28"/>
        </w:rPr>
        <w:t>СВЕДЕНИЙ</w:t>
      </w:r>
    </w:p>
    <w:p w:rsidR="00D31FFF" w:rsidRDefault="00D31FFF" w:rsidP="00D31FFF">
      <w:pPr>
        <w:pStyle w:val="32"/>
        <w:suppressAutoHyphens/>
        <w:spacing w:after="0"/>
        <w:rPr>
          <w:sz w:val="28"/>
          <w:szCs w:val="28"/>
        </w:rPr>
      </w:pPr>
    </w:p>
    <w:p w:rsidR="00D31FFF" w:rsidRPr="00445DDD" w:rsidRDefault="00D31FFF" w:rsidP="00D31FFF">
      <w:pPr>
        <w:jc w:val="center"/>
        <w:rPr>
          <w:b/>
          <w:sz w:val="28"/>
          <w:szCs w:val="28"/>
        </w:rPr>
      </w:pPr>
      <w:r w:rsidRPr="00445DDD">
        <w:rPr>
          <w:b/>
          <w:sz w:val="28"/>
          <w:szCs w:val="28"/>
        </w:rPr>
        <w:t>На бланке претендента</w:t>
      </w:r>
    </w:p>
    <w:p w:rsidR="00D31FFF" w:rsidRPr="002319BE" w:rsidRDefault="00D31FFF" w:rsidP="00D31FFF">
      <w:pPr>
        <w:rPr>
          <w:sz w:val="28"/>
          <w:szCs w:val="28"/>
        </w:rPr>
      </w:pPr>
    </w:p>
    <w:p w:rsidR="00D31FFF" w:rsidRPr="00AF231A" w:rsidRDefault="00D31FFF" w:rsidP="00D31FFF">
      <w:pPr>
        <w:ind w:left="6237"/>
        <w:rPr>
          <w:sz w:val="28"/>
          <w:szCs w:val="28"/>
        </w:rPr>
      </w:pPr>
      <w:r w:rsidRPr="00CE29ED">
        <w:rPr>
          <w:sz w:val="28"/>
          <w:szCs w:val="28"/>
        </w:rPr>
        <w:t>Генеральному директору</w:t>
      </w:r>
    </w:p>
    <w:p w:rsidR="00D31FFF" w:rsidRPr="00AF231A" w:rsidRDefault="00D31FFF" w:rsidP="00D31FFF">
      <w:pPr>
        <w:ind w:left="6237"/>
        <w:rPr>
          <w:sz w:val="28"/>
          <w:szCs w:val="28"/>
        </w:rPr>
      </w:pPr>
      <w:r>
        <w:rPr>
          <w:sz w:val="28"/>
          <w:szCs w:val="28"/>
        </w:rPr>
        <w:t>П</w:t>
      </w:r>
      <w:r w:rsidRPr="00CE29ED">
        <w:rPr>
          <w:sz w:val="28"/>
          <w:szCs w:val="28"/>
        </w:rPr>
        <w:t>АО «</w:t>
      </w:r>
      <w:proofErr w:type="spellStart"/>
      <w:r w:rsidRPr="00CE29ED">
        <w:rPr>
          <w:sz w:val="28"/>
          <w:szCs w:val="28"/>
        </w:rPr>
        <w:t>ТрансКонтейнер</w:t>
      </w:r>
      <w:proofErr w:type="spellEnd"/>
      <w:r w:rsidRPr="00CE29ED">
        <w:rPr>
          <w:sz w:val="28"/>
          <w:szCs w:val="28"/>
        </w:rPr>
        <w:t>»</w:t>
      </w:r>
    </w:p>
    <w:p w:rsidR="00D31FFF" w:rsidRPr="00AF231A" w:rsidRDefault="00D31FFF" w:rsidP="00D31FFF">
      <w:pPr>
        <w:ind w:left="6237"/>
        <w:rPr>
          <w:sz w:val="28"/>
          <w:szCs w:val="28"/>
        </w:rPr>
      </w:pPr>
      <w:r w:rsidRPr="00CE29ED">
        <w:rPr>
          <w:sz w:val="28"/>
          <w:szCs w:val="28"/>
        </w:rPr>
        <w:t>П.В. Баскакову</w:t>
      </w:r>
    </w:p>
    <w:p w:rsidR="00D31FFF" w:rsidRPr="002319BE" w:rsidRDefault="00D31FFF" w:rsidP="00D31FFF">
      <w:pPr>
        <w:rPr>
          <w:sz w:val="28"/>
          <w:szCs w:val="28"/>
        </w:rPr>
      </w:pPr>
    </w:p>
    <w:p w:rsidR="00D31FFF" w:rsidRPr="002319BE" w:rsidRDefault="00D31FFF" w:rsidP="00D31FFF">
      <w:pPr>
        <w:rPr>
          <w:sz w:val="28"/>
          <w:szCs w:val="28"/>
        </w:rPr>
      </w:pPr>
    </w:p>
    <w:p w:rsidR="00D31FFF" w:rsidRPr="002319BE" w:rsidRDefault="00D31FFF" w:rsidP="00D31FFF">
      <w:pPr>
        <w:rPr>
          <w:sz w:val="28"/>
          <w:szCs w:val="28"/>
        </w:rPr>
      </w:pPr>
    </w:p>
    <w:p w:rsidR="00D31FFF" w:rsidRDefault="00D31FFF" w:rsidP="00D31FFF">
      <w:pPr>
        <w:jc w:val="center"/>
        <w:rPr>
          <w:sz w:val="28"/>
          <w:szCs w:val="28"/>
        </w:rPr>
      </w:pPr>
      <w:r w:rsidRPr="00CE29ED">
        <w:rPr>
          <w:sz w:val="28"/>
          <w:szCs w:val="28"/>
        </w:rPr>
        <w:t>Уважаемый Петр Васильевич</w:t>
      </w:r>
    </w:p>
    <w:p w:rsidR="00D31FFF" w:rsidRPr="00AF231A" w:rsidRDefault="00D31FFF" w:rsidP="00D31FFF">
      <w:pPr>
        <w:rPr>
          <w:sz w:val="28"/>
          <w:szCs w:val="28"/>
        </w:rPr>
      </w:pPr>
    </w:p>
    <w:p w:rsidR="00D31FFF" w:rsidRPr="00474C79" w:rsidRDefault="00D31FFF" w:rsidP="00D31FFF">
      <w:pPr>
        <w:spacing w:line="360" w:lineRule="exact"/>
        <w:ind w:firstLine="709"/>
        <w:jc w:val="both"/>
        <w:rPr>
          <w:sz w:val="28"/>
          <w:szCs w:val="28"/>
        </w:rPr>
      </w:pPr>
      <w:r w:rsidRPr="00CE29ED">
        <w:rPr>
          <w:i/>
          <w:sz w:val="28"/>
          <w:szCs w:val="28"/>
        </w:rPr>
        <w:t>[Наименование претендента]</w:t>
      </w:r>
      <w:r w:rsidRPr="00CE29ED">
        <w:rPr>
          <w:sz w:val="28"/>
          <w:szCs w:val="28"/>
        </w:rPr>
        <w:t xml:space="preserve"> гарантирует </w:t>
      </w:r>
      <w:r>
        <w:rPr>
          <w:sz w:val="28"/>
          <w:szCs w:val="28"/>
        </w:rPr>
        <w:t>П</w:t>
      </w:r>
      <w:r w:rsidRPr="00CE29ED">
        <w:rPr>
          <w:sz w:val="28"/>
          <w:szCs w:val="28"/>
        </w:rPr>
        <w:t>АО «</w:t>
      </w:r>
      <w:proofErr w:type="spellStart"/>
      <w:r w:rsidRPr="00CE29ED">
        <w:rPr>
          <w:sz w:val="28"/>
          <w:szCs w:val="28"/>
        </w:rPr>
        <w:t>ТрансКонтейнер</w:t>
      </w:r>
      <w:proofErr w:type="spellEnd"/>
      <w:r w:rsidRPr="00CE29ED">
        <w:rPr>
          <w:sz w:val="28"/>
          <w:szCs w:val="28"/>
        </w:rPr>
        <w:t xml:space="preserve">» сохранность полученной конфиденциальной информации, связанной с участием в </w:t>
      </w:r>
      <w:r w:rsidR="00474C79">
        <w:rPr>
          <w:sz w:val="28"/>
          <w:szCs w:val="28"/>
        </w:rPr>
        <w:t>Открытом конкурсе</w:t>
      </w:r>
      <w:r w:rsidRPr="00AF231A">
        <w:rPr>
          <w:sz w:val="28"/>
          <w:szCs w:val="28"/>
        </w:rPr>
        <w:t xml:space="preserve"> </w:t>
      </w:r>
      <w:r>
        <w:rPr>
          <w:sz w:val="28"/>
          <w:szCs w:val="28"/>
        </w:rPr>
        <w:t xml:space="preserve">№ </w:t>
      </w:r>
      <w:proofErr w:type="gramStart"/>
      <w:r w:rsidR="00474C79" w:rsidRPr="00474C79">
        <w:rPr>
          <w:sz w:val="28"/>
          <w:szCs w:val="28"/>
        </w:rPr>
        <w:t>ОК</w:t>
      </w:r>
      <w:proofErr w:type="gramEnd"/>
      <w:r w:rsidRPr="00474C79">
        <w:rPr>
          <w:sz w:val="28"/>
          <w:szCs w:val="28"/>
        </w:rPr>
        <w:t xml:space="preserve">/_____/ЦКПСР/____ на право заключения договора на оказание услуг </w:t>
      </w:r>
      <w:r w:rsidR="00474C79" w:rsidRPr="00474C79">
        <w:rPr>
          <w:sz w:val="28"/>
          <w:szCs w:val="28"/>
        </w:rPr>
        <w:t>по сопровождению сделки по приобретению пакета акций</w:t>
      </w:r>
      <w:r w:rsidR="003C13C2">
        <w:rPr>
          <w:sz w:val="28"/>
          <w:szCs w:val="28"/>
        </w:rPr>
        <w:t>/доли в уставном капитале</w:t>
      </w:r>
      <w:r w:rsidR="00474C79" w:rsidRPr="00474C79">
        <w:rPr>
          <w:sz w:val="28"/>
          <w:szCs w:val="28"/>
        </w:rPr>
        <w:t xml:space="preserve"> российской компании </w:t>
      </w:r>
      <w:r w:rsidRPr="00474C79">
        <w:rPr>
          <w:sz w:val="28"/>
          <w:szCs w:val="28"/>
        </w:rPr>
        <w:t xml:space="preserve">(далее – Конфиденциальная информация). </w:t>
      </w:r>
    </w:p>
    <w:p w:rsidR="00D31FFF" w:rsidRDefault="00D31FFF" w:rsidP="00D31FFF">
      <w:pPr>
        <w:spacing w:line="360" w:lineRule="exact"/>
        <w:ind w:firstLine="709"/>
        <w:jc w:val="both"/>
        <w:rPr>
          <w:sz w:val="28"/>
          <w:szCs w:val="28"/>
        </w:rPr>
      </w:pPr>
      <w:proofErr w:type="gramStart"/>
      <w:r w:rsidRPr="00474C79">
        <w:rPr>
          <w:i/>
          <w:sz w:val="28"/>
          <w:szCs w:val="28"/>
        </w:rPr>
        <w:t>[Наименование претендента]</w:t>
      </w:r>
      <w:r w:rsidRPr="00474C79">
        <w:rPr>
          <w:sz w:val="28"/>
          <w:szCs w:val="28"/>
        </w:rPr>
        <w:t xml:space="preserve"> обязуется не раскрывать и не передавать,</w:t>
      </w:r>
      <w:r w:rsidRPr="002662E5">
        <w:rPr>
          <w:sz w:val="28"/>
          <w:szCs w:val="28"/>
        </w:rPr>
        <w:t xml:space="preserve">  </w:t>
      </w:r>
      <w:r>
        <w:rPr>
          <w:sz w:val="28"/>
          <w:szCs w:val="28"/>
        </w:rPr>
        <w:t>К</w:t>
      </w:r>
      <w:r w:rsidRPr="002662E5">
        <w:rPr>
          <w:sz w:val="28"/>
          <w:szCs w:val="28"/>
        </w:rPr>
        <w:t>онфиденциальную информацию в любой форме, полностью или частично, любому третьему лицу</w:t>
      </w:r>
      <w:r>
        <w:rPr>
          <w:sz w:val="28"/>
          <w:szCs w:val="28"/>
        </w:rPr>
        <w:t xml:space="preserve">, </w:t>
      </w:r>
      <w:r w:rsidRPr="002662E5">
        <w:rPr>
          <w:sz w:val="28"/>
          <w:szCs w:val="28"/>
        </w:rPr>
        <w:t xml:space="preserve">за исключением работников </w:t>
      </w:r>
      <w:r w:rsidRPr="00CE29ED">
        <w:rPr>
          <w:i/>
          <w:sz w:val="28"/>
          <w:szCs w:val="28"/>
        </w:rPr>
        <w:t>[Наименование претендента]</w:t>
      </w:r>
      <w:r w:rsidRPr="002662E5">
        <w:rPr>
          <w:sz w:val="28"/>
          <w:szCs w:val="28"/>
        </w:rPr>
        <w:t xml:space="preserve">, без предварительного письменного согласия </w:t>
      </w:r>
      <w:r>
        <w:rPr>
          <w:sz w:val="28"/>
          <w:szCs w:val="28"/>
        </w:rPr>
        <w:br/>
        <w:t>ПАО «</w:t>
      </w:r>
      <w:proofErr w:type="spellStart"/>
      <w:r>
        <w:rPr>
          <w:sz w:val="28"/>
          <w:szCs w:val="28"/>
        </w:rPr>
        <w:t>ТрансКонтейнер</w:t>
      </w:r>
      <w:proofErr w:type="spellEnd"/>
      <w:r>
        <w:rPr>
          <w:sz w:val="28"/>
          <w:szCs w:val="28"/>
        </w:rPr>
        <w:t xml:space="preserve">», за исключением раскрытия / передачи Конфиденциальной информации </w:t>
      </w:r>
      <w:r w:rsidRPr="002662E5">
        <w:rPr>
          <w:sz w:val="28"/>
          <w:szCs w:val="28"/>
        </w:rPr>
        <w:t>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w:t>
      </w:r>
      <w:r>
        <w:rPr>
          <w:sz w:val="28"/>
          <w:szCs w:val="28"/>
        </w:rPr>
        <w:t xml:space="preserve"> </w:t>
      </w:r>
      <w:proofErr w:type="gramEnd"/>
    </w:p>
    <w:p w:rsidR="00D31FFF" w:rsidRDefault="00D31FFF" w:rsidP="00D31FFF">
      <w:pPr>
        <w:spacing w:line="360" w:lineRule="exact"/>
        <w:ind w:firstLine="709"/>
        <w:jc w:val="both"/>
        <w:rPr>
          <w:sz w:val="28"/>
          <w:szCs w:val="28"/>
        </w:rPr>
      </w:pPr>
      <w:r w:rsidRPr="00CE29ED">
        <w:rPr>
          <w:i/>
          <w:sz w:val="28"/>
          <w:szCs w:val="28"/>
        </w:rPr>
        <w:t>[Наименование претендента]</w:t>
      </w:r>
      <w:r w:rsidRPr="00CE29ED">
        <w:rPr>
          <w:sz w:val="28"/>
          <w:szCs w:val="28"/>
        </w:rPr>
        <w:t xml:space="preserve"> </w:t>
      </w:r>
      <w:r w:rsidRPr="00C623E7">
        <w:rPr>
          <w:sz w:val="28"/>
          <w:szCs w:val="28"/>
        </w:rPr>
        <w:t>обя</w:t>
      </w:r>
      <w:r>
        <w:rPr>
          <w:sz w:val="28"/>
          <w:szCs w:val="28"/>
        </w:rPr>
        <w:t>зуется</w:t>
      </w:r>
      <w:r w:rsidRPr="00C623E7">
        <w:rPr>
          <w:sz w:val="28"/>
          <w:szCs w:val="28"/>
        </w:rPr>
        <w:t xml:space="preserve"> предварительно до раскрытия</w:t>
      </w:r>
      <w:r>
        <w:rPr>
          <w:sz w:val="28"/>
          <w:szCs w:val="28"/>
        </w:rPr>
        <w:t xml:space="preserve"> / передачи</w:t>
      </w:r>
      <w:r w:rsidRPr="00C623E7">
        <w:rPr>
          <w:sz w:val="28"/>
          <w:szCs w:val="28"/>
        </w:rPr>
        <w:t xml:space="preserve"> </w:t>
      </w:r>
      <w:r>
        <w:rPr>
          <w:sz w:val="28"/>
          <w:szCs w:val="28"/>
        </w:rPr>
        <w:t>К</w:t>
      </w:r>
      <w:r w:rsidRPr="00C623E7">
        <w:rPr>
          <w:sz w:val="28"/>
          <w:szCs w:val="28"/>
        </w:rPr>
        <w:t>онфиденциальной информации</w:t>
      </w:r>
      <w:r>
        <w:rPr>
          <w:sz w:val="28"/>
          <w:szCs w:val="28"/>
        </w:rPr>
        <w:t xml:space="preserve"> указанным выше государственным органам </w:t>
      </w:r>
      <w:r w:rsidRPr="00C623E7">
        <w:rPr>
          <w:sz w:val="28"/>
          <w:szCs w:val="28"/>
        </w:rPr>
        <w:t xml:space="preserve">уведомить </w:t>
      </w:r>
      <w:r>
        <w:rPr>
          <w:sz w:val="28"/>
          <w:szCs w:val="28"/>
        </w:rPr>
        <w:t>ПАО «</w:t>
      </w:r>
      <w:proofErr w:type="spellStart"/>
      <w:r>
        <w:rPr>
          <w:sz w:val="28"/>
          <w:szCs w:val="28"/>
        </w:rPr>
        <w:t>ТрансКонтейнер</w:t>
      </w:r>
      <w:proofErr w:type="spellEnd"/>
      <w:r>
        <w:rPr>
          <w:sz w:val="28"/>
          <w:szCs w:val="28"/>
        </w:rPr>
        <w:t xml:space="preserve">» </w:t>
      </w:r>
      <w:r w:rsidRPr="00C623E7">
        <w:rPr>
          <w:sz w:val="28"/>
          <w:szCs w:val="28"/>
        </w:rPr>
        <w:t xml:space="preserve">о наступлении соответствующего события, с которым связана необходимость раскрытия </w:t>
      </w:r>
      <w:r>
        <w:rPr>
          <w:sz w:val="28"/>
          <w:szCs w:val="28"/>
        </w:rPr>
        <w:t>К</w:t>
      </w:r>
      <w:r w:rsidRPr="00C623E7">
        <w:rPr>
          <w:sz w:val="28"/>
          <w:szCs w:val="28"/>
        </w:rPr>
        <w:t xml:space="preserve">онфиденциальной информации, а также об условиях и сроках раскрытия </w:t>
      </w:r>
      <w:r>
        <w:rPr>
          <w:sz w:val="28"/>
          <w:szCs w:val="28"/>
        </w:rPr>
        <w:t>К</w:t>
      </w:r>
      <w:r w:rsidRPr="00C623E7">
        <w:rPr>
          <w:sz w:val="28"/>
          <w:szCs w:val="28"/>
        </w:rPr>
        <w:t xml:space="preserve">онфиденциальной информации, а при невозможности направления предварительного уведомления – незамедлительно после раскрытия. </w:t>
      </w:r>
      <w:r w:rsidRPr="00CE29ED">
        <w:rPr>
          <w:i/>
          <w:sz w:val="28"/>
          <w:szCs w:val="28"/>
        </w:rPr>
        <w:t>[Наименование претендента]</w:t>
      </w:r>
      <w:r w:rsidRPr="00CE29ED">
        <w:rPr>
          <w:sz w:val="28"/>
          <w:szCs w:val="28"/>
        </w:rPr>
        <w:t xml:space="preserve"> </w:t>
      </w:r>
      <w:r w:rsidRPr="00C623E7">
        <w:rPr>
          <w:sz w:val="28"/>
          <w:szCs w:val="28"/>
        </w:rPr>
        <w:t xml:space="preserve">обязуется обеспечить раскрытие только той части </w:t>
      </w:r>
      <w:r>
        <w:rPr>
          <w:sz w:val="28"/>
          <w:szCs w:val="28"/>
        </w:rPr>
        <w:t>К</w:t>
      </w:r>
      <w:r w:rsidRPr="00C623E7">
        <w:rPr>
          <w:sz w:val="28"/>
          <w:szCs w:val="28"/>
        </w:rPr>
        <w:t>онфиденциальной информации</w:t>
      </w:r>
      <w:r>
        <w:rPr>
          <w:sz w:val="28"/>
          <w:szCs w:val="28"/>
        </w:rPr>
        <w:t xml:space="preserve"> (в минимально возможных объемах)</w:t>
      </w:r>
      <w:r w:rsidRPr="00C623E7">
        <w:rPr>
          <w:sz w:val="28"/>
          <w:szCs w:val="28"/>
        </w:rPr>
        <w:t xml:space="preserve">, </w:t>
      </w:r>
      <w:r w:rsidRPr="00C623E7">
        <w:rPr>
          <w:sz w:val="28"/>
          <w:szCs w:val="28"/>
        </w:rPr>
        <w:lastRenderedPageBreak/>
        <w:t xml:space="preserve">раскрытие которой необходимо </w:t>
      </w:r>
      <w:r>
        <w:rPr>
          <w:sz w:val="28"/>
          <w:szCs w:val="28"/>
        </w:rPr>
        <w:t>в соответствии с</w:t>
      </w:r>
      <w:r w:rsidRPr="00C623E7">
        <w:rPr>
          <w:sz w:val="28"/>
          <w:szCs w:val="28"/>
        </w:rPr>
        <w:t xml:space="preserve"> законодательств</w:t>
      </w:r>
      <w:r>
        <w:rPr>
          <w:sz w:val="28"/>
          <w:szCs w:val="28"/>
        </w:rPr>
        <w:t>ом</w:t>
      </w:r>
      <w:r w:rsidRPr="00C623E7">
        <w:rPr>
          <w:sz w:val="28"/>
          <w:szCs w:val="28"/>
        </w:rPr>
        <w:t xml:space="preserve"> Российской Федерации, </w:t>
      </w:r>
      <w:r>
        <w:rPr>
          <w:sz w:val="28"/>
          <w:szCs w:val="28"/>
        </w:rPr>
        <w:t xml:space="preserve">на основании </w:t>
      </w:r>
      <w:r w:rsidRPr="00C623E7">
        <w:rPr>
          <w:sz w:val="28"/>
          <w:szCs w:val="28"/>
        </w:rPr>
        <w:t xml:space="preserve">вступивших в законную силу решений судов соответствующей юрисдикции либо </w:t>
      </w:r>
      <w:r>
        <w:rPr>
          <w:sz w:val="28"/>
          <w:szCs w:val="28"/>
        </w:rPr>
        <w:t xml:space="preserve">в силу </w:t>
      </w:r>
      <w:r w:rsidRPr="00C623E7">
        <w:rPr>
          <w:sz w:val="28"/>
          <w:szCs w:val="28"/>
        </w:rPr>
        <w:t>законных требований компетентных органов госуд</w:t>
      </w:r>
      <w:r>
        <w:rPr>
          <w:sz w:val="28"/>
          <w:szCs w:val="28"/>
        </w:rPr>
        <w:t>арственной власти и управления.</w:t>
      </w:r>
      <w:r w:rsidRPr="00C623E7">
        <w:rPr>
          <w:sz w:val="28"/>
          <w:szCs w:val="28"/>
        </w:rPr>
        <w:t xml:space="preserve"> </w:t>
      </w:r>
    </w:p>
    <w:p w:rsidR="00D31FFF" w:rsidRDefault="00D31FFF" w:rsidP="00D31FFF">
      <w:pPr>
        <w:spacing w:line="360" w:lineRule="exact"/>
        <w:ind w:firstLine="709"/>
        <w:jc w:val="both"/>
        <w:rPr>
          <w:sz w:val="28"/>
          <w:szCs w:val="28"/>
        </w:rPr>
      </w:pPr>
      <w:r w:rsidRPr="00CE29ED">
        <w:rPr>
          <w:sz w:val="28"/>
          <w:szCs w:val="28"/>
        </w:rPr>
        <w:t xml:space="preserve">Передача </w:t>
      </w:r>
      <w:r>
        <w:rPr>
          <w:sz w:val="28"/>
          <w:szCs w:val="28"/>
        </w:rPr>
        <w:t>К</w:t>
      </w:r>
      <w:r w:rsidRPr="00CE29ED">
        <w:rPr>
          <w:sz w:val="28"/>
          <w:szCs w:val="28"/>
        </w:rPr>
        <w:t xml:space="preserve">онфиденциальной информации </w:t>
      </w:r>
      <w:r>
        <w:rPr>
          <w:sz w:val="28"/>
          <w:szCs w:val="28"/>
        </w:rPr>
        <w:t xml:space="preserve">иным </w:t>
      </w:r>
      <w:r w:rsidRPr="00CE29ED">
        <w:rPr>
          <w:sz w:val="28"/>
          <w:szCs w:val="28"/>
        </w:rPr>
        <w:t xml:space="preserve">третьим лицам будет производиться только при наличии </w:t>
      </w:r>
      <w:r>
        <w:rPr>
          <w:sz w:val="28"/>
          <w:szCs w:val="28"/>
        </w:rPr>
        <w:t>предварительного письменного согласия ПАО «</w:t>
      </w:r>
      <w:proofErr w:type="spellStart"/>
      <w:r>
        <w:rPr>
          <w:sz w:val="28"/>
          <w:szCs w:val="28"/>
        </w:rPr>
        <w:t>ТрансКонтейнер</w:t>
      </w:r>
      <w:proofErr w:type="spellEnd"/>
      <w:r>
        <w:rPr>
          <w:sz w:val="28"/>
          <w:szCs w:val="28"/>
        </w:rPr>
        <w:t xml:space="preserve">» на передачу / раскрытие Конфиденциальной информации, а также подписания с третьими лицами – получателями информации </w:t>
      </w:r>
      <w:r w:rsidRPr="00CE29ED">
        <w:rPr>
          <w:sz w:val="28"/>
          <w:szCs w:val="28"/>
        </w:rPr>
        <w:t>соглашения о конфиденциальности, защищающего передаваемые сведения от раскрытия, и с явным указанием на конфиденциальность передаваемых сведений.</w:t>
      </w:r>
    </w:p>
    <w:p w:rsidR="00D31FFF" w:rsidRDefault="00D31FFF" w:rsidP="00D31FFF">
      <w:pPr>
        <w:spacing w:line="360" w:lineRule="exact"/>
        <w:ind w:firstLine="709"/>
        <w:jc w:val="both"/>
        <w:rPr>
          <w:sz w:val="28"/>
          <w:szCs w:val="28"/>
        </w:rPr>
      </w:pPr>
    </w:p>
    <w:p w:rsidR="00D31FFF" w:rsidRPr="002319BE" w:rsidRDefault="00D31FFF" w:rsidP="00D31FFF">
      <w:pPr>
        <w:spacing w:line="360" w:lineRule="exact"/>
        <w:jc w:val="both"/>
        <w:rPr>
          <w:sz w:val="28"/>
          <w:szCs w:val="28"/>
        </w:rPr>
      </w:pPr>
    </w:p>
    <w:p w:rsidR="00D31FFF" w:rsidRDefault="00D31FFF" w:rsidP="00D31FFF">
      <w:pPr>
        <w:spacing w:line="360" w:lineRule="exact"/>
        <w:jc w:val="both"/>
        <w:rPr>
          <w:sz w:val="28"/>
          <w:szCs w:val="28"/>
        </w:rPr>
      </w:pPr>
      <w:r w:rsidRPr="00CE29ED">
        <w:rPr>
          <w:i/>
          <w:sz w:val="28"/>
          <w:szCs w:val="28"/>
        </w:rPr>
        <w:t>[Наименование должности]                [Подпись]                 [Инициалы, фамилия]</w:t>
      </w:r>
    </w:p>
    <w:p w:rsidR="00D31FFF" w:rsidRDefault="00D31FFF" w:rsidP="00B52FAF">
      <w:pPr>
        <w:pStyle w:val="afa"/>
        <w:ind w:firstLine="0"/>
        <w:jc w:val="right"/>
        <w:rPr>
          <w:sz w:val="28"/>
          <w:szCs w:val="28"/>
          <w:highlight w:val="yellow"/>
        </w:rPr>
      </w:pPr>
    </w:p>
    <w:p w:rsidR="00D31FFF" w:rsidRDefault="00D31FFF" w:rsidP="00B52FAF">
      <w:pPr>
        <w:pStyle w:val="afa"/>
        <w:ind w:firstLine="0"/>
        <w:jc w:val="right"/>
        <w:rPr>
          <w:sz w:val="28"/>
          <w:szCs w:val="28"/>
          <w:highlight w:val="yellow"/>
        </w:rPr>
      </w:pPr>
    </w:p>
    <w:p w:rsidR="00D31FFF" w:rsidRDefault="00D31FFF" w:rsidP="00B52FAF">
      <w:pPr>
        <w:pStyle w:val="afa"/>
        <w:ind w:firstLine="0"/>
        <w:jc w:val="right"/>
        <w:rPr>
          <w:sz w:val="28"/>
          <w:szCs w:val="28"/>
          <w:highlight w:val="yellow"/>
        </w:rPr>
      </w:pPr>
    </w:p>
    <w:p w:rsidR="00D31FFF" w:rsidRDefault="00D31FFF" w:rsidP="00B52FAF">
      <w:pPr>
        <w:pStyle w:val="afa"/>
        <w:ind w:firstLine="0"/>
        <w:jc w:val="right"/>
        <w:rPr>
          <w:sz w:val="28"/>
          <w:szCs w:val="28"/>
          <w:highlight w:val="yellow"/>
        </w:rPr>
      </w:pPr>
    </w:p>
    <w:p w:rsidR="00D31FFF" w:rsidRDefault="00D31FFF" w:rsidP="00B52FAF">
      <w:pPr>
        <w:pStyle w:val="afa"/>
        <w:ind w:firstLine="0"/>
        <w:jc w:val="right"/>
        <w:rPr>
          <w:sz w:val="28"/>
          <w:szCs w:val="28"/>
          <w:highlight w:val="yellow"/>
        </w:rPr>
      </w:pPr>
    </w:p>
    <w:p w:rsidR="00D31FFF" w:rsidRDefault="00D31FFF">
      <w:pPr>
        <w:suppressAutoHyphens w:val="0"/>
        <w:rPr>
          <w:rFonts w:eastAsia="MS Mincho"/>
          <w:sz w:val="28"/>
          <w:szCs w:val="28"/>
          <w:highlight w:val="yellow"/>
        </w:rPr>
      </w:pPr>
      <w:r>
        <w:rPr>
          <w:sz w:val="28"/>
          <w:szCs w:val="28"/>
          <w:highlight w:val="yellow"/>
        </w:rPr>
        <w:br w:type="page"/>
      </w:r>
    </w:p>
    <w:p w:rsidR="00B52FAF" w:rsidRPr="00357CA4" w:rsidRDefault="00B52FAF" w:rsidP="008E577B">
      <w:pPr>
        <w:pStyle w:val="afa"/>
        <w:ind w:firstLine="0"/>
        <w:jc w:val="right"/>
        <w:outlineLvl w:val="0"/>
        <w:rPr>
          <w:sz w:val="28"/>
          <w:szCs w:val="28"/>
        </w:rPr>
      </w:pPr>
      <w:r w:rsidRPr="00357CA4">
        <w:rPr>
          <w:sz w:val="28"/>
          <w:szCs w:val="28"/>
        </w:rPr>
        <w:lastRenderedPageBreak/>
        <w:t>Приложение № 7</w:t>
      </w:r>
    </w:p>
    <w:p w:rsidR="00B52FAF" w:rsidRPr="00911F2F" w:rsidRDefault="00B52FAF" w:rsidP="00B52FAF">
      <w:pPr>
        <w:pStyle w:val="afa"/>
        <w:ind w:firstLine="0"/>
        <w:jc w:val="right"/>
        <w:rPr>
          <w:sz w:val="28"/>
          <w:szCs w:val="28"/>
        </w:rPr>
      </w:pPr>
      <w:r w:rsidRPr="00357CA4">
        <w:rPr>
          <w:sz w:val="28"/>
          <w:szCs w:val="28"/>
        </w:rPr>
        <w:t>к документации о закупке</w:t>
      </w:r>
    </w:p>
    <w:p w:rsidR="00B52FAF" w:rsidRPr="006D4BC5" w:rsidRDefault="00B52FAF" w:rsidP="008E577B">
      <w:pPr>
        <w:jc w:val="center"/>
        <w:outlineLvl w:val="1"/>
        <w:rPr>
          <w:b/>
        </w:rPr>
      </w:pPr>
      <w:r w:rsidRPr="006D4BC5">
        <w:rPr>
          <w:b/>
        </w:rPr>
        <w:t>О</w:t>
      </w:r>
      <w:r>
        <w:rPr>
          <w:b/>
        </w:rPr>
        <w:t>ЦЕНОЧНАЯ ШКАЛА</w:t>
      </w:r>
    </w:p>
    <w:p w:rsidR="00B52FAF" w:rsidRDefault="00B52FAF" w:rsidP="00B52FAF">
      <w:pPr>
        <w:jc w:val="center"/>
        <w:rPr>
          <w:b/>
        </w:rPr>
      </w:pPr>
      <w:r w:rsidRPr="006D4BC5">
        <w:rPr>
          <w:b/>
        </w:rPr>
        <w:t>КРИТЕРИЯ «</w:t>
      </w:r>
      <w:r w:rsidR="00461449">
        <w:rPr>
          <w:b/>
        </w:rPr>
        <w:t>КВАЛИФИКАЦИЯ УЧАСТНИКА</w:t>
      </w:r>
      <w:r w:rsidRPr="006D4BC5">
        <w:rPr>
          <w:b/>
        </w:rPr>
        <w:t>»</w:t>
      </w:r>
    </w:p>
    <w:p w:rsidR="00B52FAF" w:rsidRPr="00AA1A6B" w:rsidRDefault="00B52FAF" w:rsidP="00B52FAF">
      <w:pPr>
        <w:jc w:val="center"/>
      </w:pPr>
      <w:r>
        <w:t xml:space="preserve">Для </w:t>
      </w:r>
      <w:r w:rsidRPr="00AA1A6B">
        <w:t>оценки критерия «</w:t>
      </w:r>
      <w:r w:rsidR="00461449">
        <w:t>Квалификация участника»</w:t>
      </w:r>
      <w:r>
        <w:t xml:space="preserve"> применяется следующая </w:t>
      </w:r>
      <w:r w:rsidRPr="00AA1A6B">
        <w:t>оценочн</w:t>
      </w:r>
      <w:r>
        <w:t>ая</w:t>
      </w:r>
      <w:r w:rsidRPr="00AA1A6B">
        <w:t xml:space="preserve"> шкал</w:t>
      </w:r>
      <w:r>
        <w:t>а:</w:t>
      </w:r>
    </w:p>
    <w:p w:rsidR="00B52FAF" w:rsidRDefault="00B52FAF" w:rsidP="00B52FAF">
      <w:pPr>
        <w:ind w:firstLine="709"/>
        <w:jc w:val="both"/>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5005"/>
        <w:gridCol w:w="3000"/>
        <w:gridCol w:w="1109"/>
      </w:tblGrid>
      <w:tr w:rsidR="00B52FAF" w:rsidRPr="00FD606E" w:rsidTr="008E577B">
        <w:trPr>
          <w:trHeight w:val="20"/>
          <w:jc w:val="center"/>
        </w:trPr>
        <w:tc>
          <w:tcPr>
            <w:tcW w:w="525" w:type="dxa"/>
          </w:tcPr>
          <w:p w:rsidR="00B52FAF" w:rsidRPr="00FD606E" w:rsidRDefault="00B52FAF" w:rsidP="007D49C2">
            <w:pPr>
              <w:rPr>
                <w:b/>
                <w:i/>
              </w:rPr>
            </w:pPr>
            <w:r w:rsidRPr="00FD606E">
              <w:rPr>
                <w:b/>
                <w:i/>
              </w:rPr>
              <w:t>№</w:t>
            </w:r>
          </w:p>
        </w:tc>
        <w:tc>
          <w:tcPr>
            <w:tcW w:w="5005" w:type="dxa"/>
          </w:tcPr>
          <w:p w:rsidR="00B52FAF" w:rsidRPr="00FD606E" w:rsidRDefault="00B52FAF" w:rsidP="007D49C2">
            <w:pPr>
              <w:rPr>
                <w:b/>
                <w:i/>
              </w:rPr>
            </w:pPr>
            <w:r w:rsidRPr="00FD606E">
              <w:rPr>
                <w:b/>
                <w:i/>
              </w:rPr>
              <w:t xml:space="preserve">Оцениваемый параметр </w:t>
            </w:r>
            <w:r w:rsidR="00461449" w:rsidRPr="00461449">
              <w:rPr>
                <w:b/>
                <w:i/>
              </w:rPr>
              <w:t>Квалификация участника</w:t>
            </w:r>
          </w:p>
        </w:tc>
        <w:tc>
          <w:tcPr>
            <w:tcW w:w="3000" w:type="dxa"/>
          </w:tcPr>
          <w:p w:rsidR="00B52FAF" w:rsidRPr="00FD606E" w:rsidRDefault="00B52FAF" w:rsidP="007D49C2">
            <w:pPr>
              <w:rPr>
                <w:b/>
                <w:i/>
              </w:rPr>
            </w:pPr>
            <w:r>
              <w:rPr>
                <w:b/>
                <w:i/>
              </w:rPr>
              <w:t>Порядок проставления о</w:t>
            </w:r>
            <w:r w:rsidRPr="00FD606E">
              <w:rPr>
                <w:b/>
                <w:i/>
              </w:rPr>
              <w:t>ценк</w:t>
            </w:r>
            <w:r>
              <w:rPr>
                <w:b/>
                <w:i/>
              </w:rPr>
              <w:t xml:space="preserve">и </w:t>
            </w:r>
            <w:r w:rsidRPr="00FD606E">
              <w:rPr>
                <w:b/>
                <w:i/>
              </w:rPr>
              <w:t xml:space="preserve"> </w:t>
            </w:r>
            <w:r>
              <w:rPr>
                <w:b/>
                <w:i/>
              </w:rPr>
              <w:t xml:space="preserve">для </w:t>
            </w:r>
            <w:r w:rsidRPr="00FD606E">
              <w:rPr>
                <w:b/>
                <w:i/>
              </w:rPr>
              <w:t>параметра</w:t>
            </w:r>
          </w:p>
        </w:tc>
        <w:tc>
          <w:tcPr>
            <w:tcW w:w="1109" w:type="dxa"/>
          </w:tcPr>
          <w:p w:rsidR="00B52FAF" w:rsidRPr="00FD606E" w:rsidRDefault="00B52FAF" w:rsidP="007D49C2">
            <w:pPr>
              <w:rPr>
                <w:b/>
                <w:i/>
              </w:rPr>
            </w:pPr>
            <w:r>
              <w:rPr>
                <w:b/>
                <w:i/>
              </w:rPr>
              <w:t>Оценка</w:t>
            </w:r>
          </w:p>
        </w:tc>
      </w:tr>
      <w:tr w:rsidR="009330B2" w:rsidRPr="00FD606E" w:rsidTr="00D20347">
        <w:trPr>
          <w:trHeight w:val="1002"/>
          <w:jc w:val="center"/>
        </w:trPr>
        <w:tc>
          <w:tcPr>
            <w:tcW w:w="525" w:type="dxa"/>
            <w:vMerge w:val="restart"/>
          </w:tcPr>
          <w:p w:rsidR="009330B2" w:rsidRPr="00FD606E" w:rsidRDefault="009330B2" w:rsidP="006B4BA2">
            <w:pPr>
              <w:numPr>
                <w:ilvl w:val="0"/>
                <w:numId w:val="20"/>
              </w:numPr>
              <w:ind w:left="284" w:hanging="284"/>
            </w:pPr>
          </w:p>
        </w:tc>
        <w:tc>
          <w:tcPr>
            <w:tcW w:w="5005" w:type="dxa"/>
            <w:vMerge w:val="restart"/>
          </w:tcPr>
          <w:p w:rsidR="009330B2" w:rsidRPr="00FD606E" w:rsidRDefault="009330B2" w:rsidP="00E82A65">
            <w:pPr>
              <w:pStyle w:val="afd"/>
              <w:ind w:firstLine="0"/>
              <w:jc w:val="both"/>
              <w:rPr>
                <w:sz w:val="24"/>
                <w:szCs w:val="24"/>
              </w:rPr>
            </w:pPr>
            <w:proofErr w:type="gramStart"/>
            <w:r>
              <w:rPr>
                <w:sz w:val="24"/>
              </w:rPr>
              <w:t xml:space="preserve">Наличие у претендента действующего </w:t>
            </w:r>
            <w:r w:rsidRPr="004301F1">
              <w:rPr>
                <w:sz w:val="24"/>
              </w:rPr>
              <w:t>договор</w:t>
            </w:r>
            <w:r>
              <w:rPr>
                <w:sz w:val="24"/>
              </w:rPr>
              <w:t>а</w:t>
            </w:r>
            <w:r w:rsidRPr="004301F1">
              <w:rPr>
                <w:sz w:val="24"/>
              </w:rPr>
              <w:t xml:space="preserve"> страхования ответственности за нарушение договора на проведение оценки и ответственности за причинение вреда имуществу третьих лиц в результате нарушения требований Федерального закона «Об оценочной деятельности», федеральных стандартов оценки, иных нормативных правовых актов Российской Федерации в области </w:t>
            </w:r>
            <w:r w:rsidRPr="00BB0032">
              <w:rPr>
                <w:sz w:val="24"/>
              </w:rPr>
              <w:t>оценочной деятельности, стандартов и правил оценочной деятельности на срок не менее чем один год и на сумму</w:t>
            </w:r>
            <w:proofErr w:type="gramEnd"/>
          </w:p>
        </w:tc>
        <w:tc>
          <w:tcPr>
            <w:tcW w:w="3000" w:type="dxa"/>
            <w:vAlign w:val="center"/>
          </w:tcPr>
          <w:p w:rsidR="009330B2" w:rsidRDefault="009330B2" w:rsidP="00D20347">
            <w:pPr>
              <w:jc w:val="center"/>
            </w:pPr>
          </w:p>
          <w:p w:rsidR="009330B2" w:rsidRPr="00B80C0A" w:rsidRDefault="009330B2" w:rsidP="00D20347">
            <w:pPr>
              <w:jc w:val="center"/>
            </w:pPr>
            <w:r w:rsidRPr="00B80C0A">
              <w:t>От 150 до 200 млн. руб.</w:t>
            </w:r>
          </w:p>
          <w:p w:rsidR="009330B2" w:rsidRPr="00FD606E" w:rsidRDefault="009330B2" w:rsidP="00D20347">
            <w:pPr>
              <w:jc w:val="center"/>
            </w:pPr>
          </w:p>
        </w:tc>
        <w:tc>
          <w:tcPr>
            <w:tcW w:w="1109" w:type="dxa"/>
            <w:vAlign w:val="center"/>
          </w:tcPr>
          <w:p w:rsidR="009330B2" w:rsidRPr="00FD606E" w:rsidRDefault="009330B2" w:rsidP="00D20347">
            <w:pPr>
              <w:jc w:val="center"/>
            </w:pPr>
            <w:r>
              <w:t>1</w:t>
            </w:r>
          </w:p>
        </w:tc>
      </w:tr>
      <w:tr w:rsidR="009330B2" w:rsidRPr="00FD606E" w:rsidTr="00D20347">
        <w:trPr>
          <w:trHeight w:val="1000"/>
          <w:jc w:val="center"/>
        </w:trPr>
        <w:tc>
          <w:tcPr>
            <w:tcW w:w="525" w:type="dxa"/>
            <w:vMerge/>
          </w:tcPr>
          <w:p w:rsidR="009330B2" w:rsidRPr="00FD606E" w:rsidRDefault="009330B2" w:rsidP="006B4BA2">
            <w:pPr>
              <w:numPr>
                <w:ilvl w:val="0"/>
                <w:numId w:val="20"/>
              </w:numPr>
              <w:ind w:left="284" w:hanging="284"/>
            </w:pPr>
          </w:p>
        </w:tc>
        <w:tc>
          <w:tcPr>
            <w:tcW w:w="5005" w:type="dxa"/>
            <w:vMerge/>
          </w:tcPr>
          <w:p w:rsidR="009330B2" w:rsidRDefault="009330B2" w:rsidP="00E82A65">
            <w:pPr>
              <w:pStyle w:val="afd"/>
              <w:ind w:firstLine="0"/>
              <w:jc w:val="both"/>
              <w:rPr>
                <w:sz w:val="24"/>
              </w:rPr>
            </w:pPr>
          </w:p>
        </w:tc>
        <w:tc>
          <w:tcPr>
            <w:tcW w:w="3000" w:type="dxa"/>
            <w:vAlign w:val="center"/>
          </w:tcPr>
          <w:p w:rsidR="009330B2" w:rsidRPr="00FD606E" w:rsidRDefault="009330B2" w:rsidP="00D20347">
            <w:pPr>
              <w:jc w:val="center"/>
            </w:pPr>
            <w:r w:rsidRPr="00B80C0A">
              <w:t>От 201 до 300 млн. руб.</w:t>
            </w:r>
          </w:p>
        </w:tc>
        <w:tc>
          <w:tcPr>
            <w:tcW w:w="1109" w:type="dxa"/>
            <w:vAlign w:val="center"/>
          </w:tcPr>
          <w:p w:rsidR="009330B2" w:rsidRPr="00FD606E" w:rsidRDefault="009330B2" w:rsidP="00D20347">
            <w:pPr>
              <w:jc w:val="center"/>
            </w:pPr>
            <w:r>
              <w:t>2</w:t>
            </w:r>
          </w:p>
        </w:tc>
      </w:tr>
      <w:tr w:rsidR="009330B2" w:rsidRPr="00FD606E" w:rsidTr="00D20347">
        <w:trPr>
          <w:trHeight w:val="1000"/>
          <w:jc w:val="center"/>
        </w:trPr>
        <w:tc>
          <w:tcPr>
            <w:tcW w:w="525" w:type="dxa"/>
            <w:vMerge/>
          </w:tcPr>
          <w:p w:rsidR="009330B2" w:rsidRPr="00FD606E" w:rsidRDefault="009330B2" w:rsidP="006B4BA2">
            <w:pPr>
              <w:numPr>
                <w:ilvl w:val="0"/>
                <w:numId w:val="20"/>
              </w:numPr>
              <w:ind w:left="284" w:hanging="284"/>
            </w:pPr>
          </w:p>
        </w:tc>
        <w:tc>
          <w:tcPr>
            <w:tcW w:w="5005" w:type="dxa"/>
            <w:vMerge/>
          </w:tcPr>
          <w:p w:rsidR="009330B2" w:rsidRDefault="009330B2" w:rsidP="00E82A65">
            <w:pPr>
              <w:pStyle w:val="afd"/>
              <w:ind w:firstLine="0"/>
              <w:jc w:val="both"/>
              <w:rPr>
                <w:sz w:val="24"/>
              </w:rPr>
            </w:pPr>
          </w:p>
        </w:tc>
        <w:tc>
          <w:tcPr>
            <w:tcW w:w="3000" w:type="dxa"/>
            <w:vAlign w:val="center"/>
          </w:tcPr>
          <w:p w:rsidR="009330B2" w:rsidRPr="00FD606E" w:rsidRDefault="009330B2" w:rsidP="00D20347">
            <w:pPr>
              <w:jc w:val="center"/>
            </w:pPr>
            <w:r w:rsidRPr="00B80C0A">
              <w:t>301 млн. руб. и более</w:t>
            </w:r>
          </w:p>
        </w:tc>
        <w:tc>
          <w:tcPr>
            <w:tcW w:w="1109" w:type="dxa"/>
            <w:vAlign w:val="center"/>
          </w:tcPr>
          <w:p w:rsidR="009330B2" w:rsidRPr="00FD606E" w:rsidRDefault="009330B2" w:rsidP="00D20347">
            <w:pPr>
              <w:jc w:val="center"/>
            </w:pPr>
            <w:r>
              <w:t>3</w:t>
            </w:r>
          </w:p>
        </w:tc>
      </w:tr>
      <w:tr w:rsidR="003611BA" w:rsidRPr="00FD606E" w:rsidTr="008E577B">
        <w:trPr>
          <w:trHeight w:val="20"/>
          <w:jc w:val="center"/>
        </w:trPr>
        <w:tc>
          <w:tcPr>
            <w:tcW w:w="525" w:type="dxa"/>
            <w:vMerge w:val="restart"/>
          </w:tcPr>
          <w:p w:rsidR="003611BA" w:rsidRPr="00FD606E" w:rsidRDefault="003611BA" w:rsidP="006B4BA2">
            <w:pPr>
              <w:numPr>
                <w:ilvl w:val="0"/>
                <w:numId w:val="20"/>
              </w:numPr>
              <w:ind w:left="284" w:hanging="284"/>
            </w:pPr>
          </w:p>
        </w:tc>
        <w:tc>
          <w:tcPr>
            <w:tcW w:w="5005" w:type="dxa"/>
          </w:tcPr>
          <w:p w:rsidR="003611BA" w:rsidRPr="00FD606E" w:rsidRDefault="003611BA" w:rsidP="007D49C2">
            <w:pPr>
              <w:pStyle w:val="afd"/>
              <w:ind w:firstLine="0"/>
              <w:jc w:val="both"/>
              <w:rPr>
                <w:sz w:val="24"/>
                <w:szCs w:val="24"/>
              </w:rPr>
            </w:pPr>
            <w:r>
              <w:rPr>
                <w:sz w:val="24"/>
                <w:szCs w:val="24"/>
              </w:rPr>
              <w:t>Опыт оказания услуг:</w:t>
            </w:r>
            <w:r w:rsidRPr="00FD606E">
              <w:rPr>
                <w:sz w:val="24"/>
                <w:szCs w:val="24"/>
              </w:rPr>
              <w:t xml:space="preserve"> </w:t>
            </w:r>
          </w:p>
        </w:tc>
        <w:tc>
          <w:tcPr>
            <w:tcW w:w="3000" w:type="dxa"/>
          </w:tcPr>
          <w:p w:rsidR="003611BA" w:rsidRPr="00FD606E" w:rsidRDefault="003611BA" w:rsidP="007D49C2"/>
        </w:tc>
        <w:tc>
          <w:tcPr>
            <w:tcW w:w="1109" w:type="dxa"/>
          </w:tcPr>
          <w:p w:rsidR="003611BA" w:rsidRPr="00FD606E" w:rsidRDefault="003611BA" w:rsidP="007D49C2"/>
        </w:tc>
      </w:tr>
      <w:tr w:rsidR="003611BA" w:rsidRPr="00FD606E" w:rsidTr="003C675A">
        <w:trPr>
          <w:trHeight w:val="1223"/>
          <w:jc w:val="center"/>
        </w:trPr>
        <w:tc>
          <w:tcPr>
            <w:tcW w:w="525" w:type="dxa"/>
            <w:vMerge/>
          </w:tcPr>
          <w:p w:rsidR="003611BA" w:rsidRPr="00FD606E" w:rsidRDefault="003611BA" w:rsidP="00461449">
            <w:pPr>
              <w:ind w:left="284"/>
            </w:pPr>
          </w:p>
        </w:tc>
        <w:tc>
          <w:tcPr>
            <w:tcW w:w="5005" w:type="dxa"/>
            <w:vMerge w:val="restart"/>
          </w:tcPr>
          <w:p w:rsidR="003611BA" w:rsidRPr="009C4ABD" w:rsidRDefault="003611BA" w:rsidP="006B4BA2">
            <w:pPr>
              <w:pStyle w:val="afd"/>
              <w:numPr>
                <w:ilvl w:val="0"/>
                <w:numId w:val="21"/>
              </w:numPr>
              <w:ind w:left="459"/>
              <w:jc w:val="both"/>
              <w:rPr>
                <w:sz w:val="22"/>
                <w:szCs w:val="22"/>
              </w:rPr>
            </w:pPr>
            <w:proofErr w:type="gramStart"/>
            <w:r>
              <w:rPr>
                <w:sz w:val="22"/>
                <w:szCs w:val="22"/>
                <w:lang w:eastAsia="ru-RU"/>
              </w:rPr>
              <w:t>Количество</w:t>
            </w:r>
            <w:r w:rsidRPr="00032618">
              <w:rPr>
                <w:sz w:val="22"/>
                <w:szCs w:val="22"/>
                <w:lang w:eastAsia="ru-RU"/>
              </w:rPr>
              <w:t xml:space="preserve"> исполненных договоров со стоимостью услуг не менее 5 млн. руб. (пяти миллионов) рублей каждый за период 201</w:t>
            </w:r>
            <w:r>
              <w:rPr>
                <w:sz w:val="22"/>
                <w:szCs w:val="22"/>
                <w:lang w:eastAsia="ru-RU"/>
              </w:rPr>
              <w:t>2</w:t>
            </w:r>
            <w:r w:rsidRPr="00032618">
              <w:rPr>
                <w:sz w:val="22"/>
                <w:szCs w:val="22"/>
                <w:lang w:eastAsia="ru-RU"/>
              </w:rPr>
              <w:t xml:space="preserve">-2016 гг. на оказание услуг по проведению финансовой и/или налоговой проверки компаний, </w:t>
            </w:r>
            <w:r w:rsidRPr="00245FE2">
              <w:rPr>
                <w:sz w:val="22"/>
                <w:szCs w:val="22"/>
                <w:lang w:eastAsia="ru-RU"/>
              </w:rPr>
              <w:t>осуществляющих деятельность в области грузовых железнодорожных перевозок и/или оказания услуг на грузовых терминалах по перевалке грузов с/на морского, речного, автомобильного на/с железнодорожный транспорт на территории Российской Федерации</w:t>
            </w:r>
            <w:proofErr w:type="gramEnd"/>
          </w:p>
        </w:tc>
        <w:tc>
          <w:tcPr>
            <w:tcW w:w="3000" w:type="dxa"/>
            <w:vAlign w:val="center"/>
          </w:tcPr>
          <w:p w:rsidR="003611BA" w:rsidRDefault="003611BA" w:rsidP="003611BA">
            <w:pPr>
              <w:jc w:val="center"/>
            </w:pPr>
          </w:p>
          <w:p w:rsidR="003611BA" w:rsidRDefault="003611BA" w:rsidP="003611BA">
            <w:pPr>
              <w:jc w:val="center"/>
            </w:pPr>
          </w:p>
          <w:p w:rsidR="003611BA" w:rsidRDefault="003611BA" w:rsidP="003611BA">
            <w:pPr>
              <w:jc w:val="center"/>
            </w:pPr>
            <w:r>
              <w:t xml:space="preserve">От 3 до 5 договоров </w:t>
            </w:r>
          </w:p>
          <w:p w:rsidR="003611BA" w:rsidRPr="00FD606E" w:rsidRDefault="003611BA" w:rsidP="003611BA">
            <w:pPr>
              <w:jc w:val="center"/>
            </w:pPr>
          </w:p>
        </w:tc>
        <w:tc>
          <w:tcPr>
            <w:tcW w:w="1109" w:type="dxa"/>
            <w:vAlign w:val="center"/>
          </w:tcPr>
          <w:p w:rsidR="003611BA" w:rsidRPr="00FD606E" w:rsidRDefault="003611BA" w:rsidP="003611BA">
            <w:pPr>
              <w:jc w:val="center"/>
            </w:pPr>
            <w:r>
              <w:t>1</w:t>
            </w:r>
          </w:p>
        </w:tc>
      </w:tr>
      <w:tr w:rsidR="003611BA" w:rsidRPr="00FD606E" w:rsidTr="003C675A">
        <w:trPr>
          <w:trHeight w:val="914"/>
          <w:jc w:val="center"/>
        </w:trPr>
        <w:tc>
          <w:tcPr>
            <w:tcW w:w="525" w:type="dxa"/>
            <w:vMerge/>
          </w:tcPr>
          <w:p w:rsidR="003611BA" w:rsidRPr="00FD606E" w:rsidRDefault="003611BA" w:rsidP="00461449">
            <w:pPr>
              <w:ind w:left="284"/>
            </w:pPr>
          </w:p>
        </w:tc>
        <w:tc>
          <w:tcPr>
            <w:tcW w:w="5005" w:type="dxa"/>
            <w:vMerge/>
          </w:tcPr>
          <w:p w:rsidR="003611BA" w:rsidRDefault="003611BA" w:rsidP="006B4BA2">
            <w:pPr>
              <w:pStyle w:val="afd"/>
              <w:numPr>
                <w:ilvl w:val="0"/>
                <w:numId w:val="21"/>
              </w:numPr>
              <w:ind w:left="459"/>
              <w:jc w:val="both"/>
              <w:rPr>
                <w:sz w:val="22"/>
                <w:szCs w:val="22"/>
                <w:lang w:eastAsia="ru-RU"/>
              </w:rPr>
            </w:pPr>
          </w:p>
        </w:tc>
        <w:tc>
          <w:tcPr>
            <w:tcW w:w="3000" w:type="dxa"/>
            <w:vAlign w:val="center"/>
          </w:tcPr>
          <w:p w:rsidR="003611BA" w:rsidRPr="00FD606E" w:rsidRDefault="003611BA" w:rsidP="003611BA">
            <w:pPr>
              <w:jc w:val="center"/>
            </w:pPr>
            <w:r>
              <w:t>От 6 до 9 договоров</w:t>
            </w:r>
          </w:p>
        </w:tc>
        <w:tc>
          <w:tcPr>
            <w:tcW w:w="1109" w:type="dxa"/>
            <w:vAlign w:val="center"/>
          </w:tcPr>
          <w:p w:rsidR="003611BA" w:rsidRPr="00FD606E" w:rsidRDefault="003611BA" w:rsidP="003611BA">
            <w:pPr>
              <w:jc w:val="center"/>
            </w:pPr>
            <w:r>
              <w:t>2</w:t>
            </w:r>
          </w:p>
        </w:tc>
      </w:tr>
      <w:tr w:rsidR="003611BA" w:rsidRPr="00FD606E" w:rsidTr="003C675A">
        <w:trPr>
          <w:trHeight w:val="914"/>
          <w:jc w:val="center"/>
        </w:trPr>
        <w:tc>
          <w:tcPr>
            <w:tcW w:w="525" w:type="dxa"/>
            <w:vMerge/>
          </w:tcPr>
          <w:p w:rsidR="003611BA" w:rsidRPr="00FD606E" w:rsidRDefault="003611BA" w:rsidP="00461449">
            <w:pPr>
              <w:ind w:left="284"/>
            </w:pPr>
          </w:p>
        </w:tc>
        <w:tc>
          <w:tcPr>
            <w:tcW w:w="5005" w:type="dxa"/>
            <w:vMerge/>
          </w:tcPr>
          <w:p w:rsidR="003611BA" w:rsidRDefault="003611BA" w:rsidP="006B4BA2">
            <w:pPr>
              <w:pStyle w:val="afd"/>
              <w:numPr>
                <w:ilvl w:val="0"/>
                <w:numId w:val="21"/>
              </w:numPr>
              <w:ind w:left="459"/>
              <w:jc w:val="both"/>
              <w:rPr>
                <w:sz w:val="22"/>
                <w:szCs w:val="22"/>
                <w:lang w:eastAsia="ru-RU"/>
              </w:rPr>
            </w:pPr>
          </w:p>
        </w:tc>
        <w:tc>
          <w:tcPr>
            <w:tcW w:w="3000" w:type="dxa"/>
            <w:vAlign w:val="center"/>
          </w:tcPr>
          <w:p w:rsidR="003611BA" w:rsidRPr="00FD606E" w:rsidRDefault="003611BA" w:rsidP="003611BA">
            <w:pPr>
              <w:jc w:val="center"/>
            </w:pPr>
            <w:r>
              <w:t>10 договоров и более</w:t>
            </w:r>
          </w:p>
        </w:tc>
        <w:tc>
          <w:tcPr>
            <w:tcW w:w="1109" w:type="dxa"/>
            <w:vAlign w:val="center"/>
          </w:tcPr>
          <w:p w:rsidR="003611BA" w:rsidRPr="00FD606E" w:rsidRDefault="003611BA" w:rsidP="003611BA">
            <w:pPr>
              <w:jc w:val="center"/>
            </w:pPr>
            <w:r>
              <w:t>3</w:t>
            </w:r>
          </w:p>
        </w:tc>
      </w:tr>
      <w:tr w:rsidR="003611BA" w:rsidRPr="00FD606E" w:rsidTr="003C675A">
        <w:trPr>
          <w:trHeight w:val="1074"/>
          <w:jc w:val="center"/>
        </w:trPr>
        <w:tc>
          <w:tcPr>
            <w:tcW w:w="525" w:type="dxa"/>
            <w:vMerge/>
          </w:tcPr>
          <w:p w:rsidR="003611BA" w:rsidRPr="00FD606E" w:rsidRDefault="003611BA" w:rsidP="00461449">
            <w:pPr>
              <w:ind w:left="284"/>
            </w:pPr>
          </w:p>
        </w:tc>
        <w:tc>
          <w:tcPr>
            <w:tcW w:w="5005" w:type="dxa"/>
            <w:vMerge w:val="restart"/>
          </w:tcPr>
          <w:p w:rsidR="003611BA" w:rsidRPr="00FD606E" w:rsidRDefault="003611BA" w:rsidP="006B4BA2">
            <w:pPr>
              <w:pStyle w:val="afd"/>
              <w:numPr>
                <w:ilvl w:val="0"/>
                <w:numId w:val="21"/>
              </w:numPr>
              <w:ind w:left="459"/>
              <w:jc w:val="both"/>
              <w:rPr>
                <w:sz w:val="24"/>
                <w:szCs w:val="24"/>
              </w:rPr>
            </w:pPr>
            <w:proofErr w:type="gramStart"/>
            <w:r>
              <w:rPr>
                <w:sz w:val="22"/>
                <w:szCs w:val="22"/>
                <w:lang w:eastAsia="ru-RU"/>
              </w:rPr>
              <w:t>Количество</w:t>
            </w:r>
            <w:r w:rsidRPr="00032618">
              <w:rPr>
                <w:sz w:val="22"/>
                <w:szCs w:val="22"/>
                <w:lang w:eastAsia="ru-RU"/>
              </w:rPr>
              <w:t xml:space="preserve"> исполненных договоров со стоимостью услуг не менее </w:t>
            </w:r>
            <w:r>
              <w:rPr>
                <w:sz w:val="22"/>
                <w:szCs w:val="22"/>
                <w:lang w:eastAsia="ru-RU"/>
              </w:rPr>
              <w:t>1</w:t>
            </w:r>
            <w:r w:rsidRPr="00032618">
              <w:rPr>
                <w:sz w:val="22"/>
                <w:szCs w:val="22"/>
                <w:lang w:eastAsia="ru-RU"/>
              </w:rPr>
              <w:t xml:space="preserve"> млн. руб. (</w:t>
            </w:r>
            <w:r>
              <w:rPr>
                <w:sz w:val="22"/>
                <w:szCs w:val="22"/>
                <w:lang w:eastAsia="ru-RU"/>
              </w:rPr>
              <w:t>одного</w:t>
            </w:r>
            <w:r w:rsidRPr="00032618">
              <w:rPr>
                <w:sz w:val="22"/>
                <w:szCs w:val="22"/>
                <w:lang w:eastAsia="ru-RU"/>
              </w:rPr>
              <w:t xml:space="preserve"> миллион</w:t>
            </w:r>
            <w:r>
              <w:rPr>
                <w:sz w:val="22"/>
                <w:szCs w:val="22"/>
                <w:lang w:eastAsia="ru-RU"/>
              </w:rPr>
              <w:t>а</w:t>
            </w:r>
            <w:r w:rsidRPr="00032618">
              <w:rPr>
                <w:sz w:val="22"/>
                <w:szCs w:val="22"/>
                <w:lang w:eastAsia="ru-RU"/>
              </w:rPr>
              <w:t>) рублей каждый за период 201</w:t>
            </w:r>
            <w:r>
              <w:rPr>
                <w:sz w:val="22"/>
                <w:szCs w:val="22"/>
                <w:lang w:eastAsia="ru-RU"/>
              </w:rPr>
              <w:t>2</w:t>
            </w:r>
            <w:r w:rsidRPr="00032618">
              <w:rPr>
                <w:sz w:val="22"/>
                <w:szCs w:val="22"/>
                <w:lang w:eastAsia="ru-RU"/>
              </w:rPr>
              <w:t xml:space="preserve">-2016 гг. на оказание услуг по проведению юридической проверки и/или сопровождения сделки по приобретению пакетов акций/долей в уставном капитале компаний, </w:t>
            </w:r>
            <w:r w:rsidRPr="009E61D6">
              <w:rPr>
                <w:sz w:val="22"/>
                <w:szCs w:val="22"/>
                <w:lang w:eastAsia="ru-RU"/>
              </w:rPr>
              <w:t>осуществляющих деятельность в области грузовых железнодорожных перевозок и/или оказания услуг на грузовых терминалах по перевалке грузов с/на морского, речного</w:t>
            </w:r>
            <w:proofErr w:type="gramEnd"/>
            <w:r w:rsidRPr="009E61D6">
              <w:rPr>
                <w:sz w:val="22"/>
                <w:szCs w:val="22"/>
                <w:lang w:eastAsia="ru-RU"/>
              </w:rPr>
              <w:t xml:space="preserve">, </w:t>
            </w:r>
            <w:proofErr w:type="gramStart"/>
            <w:r w:rsidRPr="009E61D6">
              <w:rPr>
                <w:sz w:val="22"/>
                <w:szCs w:val="22"/>
                <w:lang w:eastAsia="ru-RU"/>
              </w:rPr>
              <w:t>автомобильного</w:t>
            </w:r>
            <w:proofErr w:type="gramEnd"/>
            <w:r w:rsidRPr="009E61D6">
              <w:rPr>
                <w:sz w:val="22"/>
                <w:szCs w:val="22"/>
                <w:lang w:eastAsia="ru-RU"/>
              </w:rPr>
              <w:t xml:space="preserve"> на/с железнодорожный транспорт на территории Российской Федерации</w:t>
            </w:r>
          </w:p>
        </w:tc>
        <w:tc>
          <w:tcPr>
            <w:tcW w:w="3000" w:type="dxa"/>
            <w:vAlign w:val="center"/>
          </w:tcPr>
          <w:p w:rsidR="003611BA" w:rsidRDefault="003611BA" w:rsidP="003611BA">
            <w:pPr>
              <w:jc w:val="center"/>
            </w:pPr>
          </w:p>
          <w:p w:rsidR="003611BA" w:rsidRDefault="003611BA" w:rsidP="003611BA">
            <w:pPr>
              <w:jc w:val="center"/>
            </w:pPr>
          </w:p>
          <w:p w:rsidR="003611BA" w:rsidRDefault="003611BA" w:rsidP="003611BA">
            <w:pPr>
              <w:jc w:val="center"/>
            </w:pPr>
            <w:r>
              <w:t xml:space="preserve">От 3 до 5 договоров </w:t>
            </w:r>
          </w:p>
          <w:p w:rsidR="003611BA" w:rsidRPr="00FD606E" w:rsidRDefault="003611BA" w:rsidP="003611BA">
            <w:pPr>
              <w:jc w:val="center"/>
            </w:pPr>
          </w:p>
        </w:tc>
        <w:tc>
          <w:tcPr>
            <w:tcW w:w="1109" w:type="dxa"/>
            <w:vAlign w:val="center"/>
          </w:tcPr>
          <w:p w:rsidR="003611BA" w:rsidRPr="00FD606E" w:rsidRDefault="003611BA" w:rsidP="003611BA">
            <w:pPr>
              <w:jc w:val="center"/>
            </w:pPr>
            <w:r>
              <w:t>1</w:t>
            </w:r>
          </w:p>
        </w:tc>
      </w:tr>
      <w:tr w:rsidR="003611BA" w:rsidRPr="00FD606E" w:rsidTr="003C675A">
        <w:trPr>
          <w:trHeight w:val="1073"/>
          <w:jc w:val="center"/>
        </w:trPr>
        <w:tc>
          <w:tcPr>
            <w:tcW w:w="525" w:type="dxa"/>
            <w:vMerge/>
          </w:tcPr>
          <w:p w:rsidR="003611BA" w:rsidRPr="00FD606E" w:rsidRDefault="003611BA" w:rsidP="00461449">
            <w:pPr>
              <w:ind w:left="284"/>
            </w:pPr>
          </w:p>
        </w:tc>
        <w:tc>
          <w:tcPr>
            <w:tcW w:w="5005" w:type="dxa"/>
            <w:vMerge/>
          </w:tcPr>
          <w:p w:rsidR="003611BA" w:rsidRDefault="003611BA" w:rsidP="006B4BA2">
            <w:pPr>
              <w:pStyle w:val="afd"/>
              <w:numPr>
                <w:ilvl w:val="0"/>
                <w:numId w:val="21"/>
              </w:numPr>
              <w:ind w:left="459"/>
              <w:jc w:val="both"/>
              <w:rPr>
                <w:sz w:val="22"/>
                <w:szCs w:val="22"/>
                <w:lang w:eastAsia="ru-RU"/>
              </w:rPr>
            </w:pPr>
          </w:p>
        </w:tc>
        <w:tc>
          <w:tcPr>
            <w:tcW w:w="3000" w:type="dxa"/>
            <w:vAlign w:val="center"/>
          </w:tcPr>
          <w:p w:rsidR="003611BA" w:rsidRDefault="003611BA" w:rsidP="003611BA">
            <w:pPr>
              <w:jc w:val="center"/>
            </w:pPr>
            <w:r>
              <w:t>От 6 до 9 договоров</w:t>
            </w:r>
          </w:p>
        </w:tc>
        <w:tc>
          <w:tcPr>
            <w:tcW w:w="1109" w:type="dxa"/>
            <w:vAlign w:val="center"/>
          </w:tcPr>
          <w:p w:rsidR="003611BA" w:rsidRPr="00FD606E" w:rsidRDefault="003611BA" w:rsidP="003611BA">
            <w:pPr>
              <w:jc w:val="center"/>
            </w:pPr>
            <w:r>
              <w:t>2</w:t>
            </w:r>
          </w:p>
        </w:tc>
      </w:tr>
      <w:tr w:rsidR="003611BA" w:rsidRPr="00FD606E" w:rsidTr="003C675A">
        <w:trPr>
          <w:trHeight w:val="1073"/>
          <w:jc w:val="center"/>
        </w:trPr>
        <w:tc>
          <w:tcPr>
            <w:tcW w:w="525" w:type="dxa"/>
            <w:vMerge/>
          </w:tcPr>
          <w:p w:rsidR="003611BA" w:rsidRPr="00FD606E" w:rsidRDefault="003611BA" w:rsidP="00461449">
            <w:pPr>
              <w:ind w:left="284"/>
            </w:pPr>
          </w:p>
        </w:tc>
        <w:tc>
          <w:tcPr>
            <w:tcW w:w="5005" w:type="dxa"/>
            <w:vMerge/>
          </w:tcPr>
          <w:p w:rsidR="003611BA" w:rsidRDefault="003611BA" w:rsidP="006B4BA2">
            <w:pPr>
              <w:pStyle w:val="afd"/>
              <w:numPr>
                <w:ilvl w:val="0"/>
                <w:numId w:val="21"/>
              </w:numPr>
              <w:ind w:left="459"/>
              <w:jc w:val="both"/>
              <w:rPr>
                <w:sz w:val="22"/>
                <w:szCs w:val="22"/>
                <w:lang w:eastAsia="ru-RU"/>
              </w:rPr>
            </w:pPr>
          </w:p>
        </w:tc>
        <w:tc>
          <w:tcPr>
            <w:tcW w:w="3000" w:type="dxa"/>
            <w:vAlign w:val="center"/>
          </w:tcPr>
          <w:p w:rsidR="003611BA" w:rsidRDefault="003611BA" w:rsidP="003611BA">
            <w:pPr>
              <w:jc w:val="center"/>
            </w:pPr>
            <w:r>
              <w:t>10 договоров и более</w:t>
            </w:r>
          </w:p>
        </w:tc>
        <w:tc>
          <w:tcPr>
            <w:tcW w:w="1109" w:type="dxa"/>
            <w:vAlign w:val="center"/>
          </w:tcPr>
          <w:p w:rsidR="003611BA" w:rsidRPr="00FD606E" w:rsidRDefault="003611BA" w:rsidP="003611BA">
            <w:pPr>
              <w:jc w:val="center"/>
            </w:pPr>
            <w:r>
              <w:t>3</w:t>
            </w:r>
          </w:p>
        </w:tc>
      </w:tr>
      <w:tr w:rsidR="003611BA" w:rsidRPr="00FD606E" w:rsidTr="003C675A">
        <w:trPr>
          <w:trHeight w:val="1074"/>
          <w:jc w:val="center"/>
        </w:trPr>
        <w:tc>
          <w:tcPr>
            <w:tcW w:w="525" w:type="dxa"/>
            <w:vMerge/>
          </w:tcPr>
          <w:p w:rsidR="003611BA" w:rsidRPr="00FD606E" w:rsidRDefault="003611BA" w:rsidP="00461449">
            <w:pPr>
              <w:ind w:left="284"/>
            </w:pPr>
          </w:p>
        </w:tc>
        <w:tc>
          <w:tcPr>
            <w:tcW w:w="5005" w:type="dxa"/>
            <w:vMerge w:val="restart"/>
          </w:tcPr>
          <w:p w:rsidR="003611BA" w:rsidRPr="00FD606E" w:rsidRDefault="003611BA" w:rsidP="009330B2">
            <w:pPr>
              <w:pStyle w:val="afd"/>
              <w:numPr>
                <w:ilvl w:val="0"/>
                <w:numId w:val="21"/>
              </w:numPr>
              <w:ind w:left="459"/>
              <w:jc w:val="both"/>
              <w:rPr>
                <w:sz w:val="24"/>
                <w:szCs w:val="24"/>
              </w:rPr>
            </w:pPr>
            <w:proofErr w:type="gramStart"/>
            <w:r>
              <w:rPr>
                <w:sz w:val="22"/>
                <w:szCs w:val="22"/>
                <w:lang w:eastAsia="ru-RU"/>
              </w:rPr>
              <w:t>Количество</w:t>
            </w:r>
            <w:r w:rsidRPr="00032618">
              <w:rPr>
                <w:sz w:val="22"/>
                <w:szCs w:val="22"/>
                <w:lang w:eastAsia="ru-RU"/>
              </w:rPr>
              <w:t xml:space="preserve"> исполненных договоров за период 201</w:t>
            </w:r>
            <w:r>
              <w:rPr>
                <w:sz w:val="22"/>
                <w:szCs w:val="22"/>
                <w:lang w:eastAsia="ru-RU"/>
              </w:rPr>
              <w:t>2</w:t>
            </w:r>
            <w:r w:rsidRPr="00032618">
              <w:rPr>
                <w:sz w:val="22"/>
                <w:szCs w:val="22"/>
                <w:lang w:eastAsia="ru-RU"/>
              </w:rPr>
              <w:t xml:space="preserve">-2016 гг. на оказание услуг по проведению оценки рыночной стоимости пакетов акций/долей в уставном капитале </w:t>
            </w:r>
            <w:r w:rsidRPr="00032618">
              <w:rPr>
                <w:sz w:val="22"/>
                <w:szCs w:val="22"/>
                <w:lang w:eastAsia="ru-RU"/>
              </w:rPr>
              <w:lastRenderedPageBreak/>
              <w:t xml:space="preserve">компаний, </w:t>
            </w:r>
            <w:r w:rsidRPr="009E61D6">
              <w:rPr>
                <w:sz w:val="22"/>
                <w:szCs w:val="22"/>
                <w:lang w:eastAsia="ru-RU"/>
              </w:rPr>
              <w:t xml:space="preserve">осуществляющих деятельность в области грузовых железнодорожных перевозок и/или оказания услуг на грузовых терминалах по перевалке грузов с/на морского, речного, автомобильного на/с железнодорожный </w:t>
            </w:r>
            <w:r w:rsidRPr="009330B2">
              <w:rPr>
                <w:sz w:val="22"/>
                <w:szCs w:val="22"/>
                <w:lang w:eastAsia="ru-RU"/>
              </w:rPr>
              <w:t>транспорт на территории Российской Федерации, со стоимостью активов оцениваемой компании на дату проведения</w:t>
            </w:r>
            <w:proofErr w:type="gramEnd"/>
            <w:r w:rsidRPr="009330B2">
              <w:rPr>
                <w:sz w:val="22"/>
                <w:szCs w:val="22"/>
                <w:lang w:eastAsia="ru-RU"/>
              </w:rPr>
              <w:t xml:space="preserve"> оценки не менее 700 млн. руб. (семьсот миллионов) рублей</w:t>
            </w:r>
            <w:r>
              <w:rPr>
                <w:sz w:val="22"/>
                <w:szCs w:val="22"/>
                <w:lang w:eastAsia="ru-RU"/>
              </w:rPr>
              <w:t>.</w:t>
            </w:r>
          </w:p>
        </w:tc>
        <w:tc>
          <w:tcPr>
            <w:tcW w:w="3000" w:type="dxa"/>
            <w:vAlign w:val="center"/>
          </w:tcPr>
          <w:p w:rsidR="003611BA" w:rsidRDefault="003611BA" w:rsidP="003611BA">
            <w:pPr>
              <w:jc w:val="center"/>
            </w:pPr>
          </w:p>
          <w:p w:rsidR="003611BA" w:rsidRDefault="003611BA" w:rsidP="003611BA">
            <w:pPr>
              <w:jc w:val="center"/>
            </w:pPr>
          </w:p>
          <w:p w:rsidR="003611BA" w:rsidRDefault="003611BA" w:rsidP="003611BA">
            <w:pPr>
              <w:jc w:val="center"/>
            </w:pPr>
            <w:r>
              <w:t>От 3 до 5 договоров</w:t>
            </w:r>
          </w:p>
          <w:p w:rsidR="003611BA" w:rsidRPr="00FD606E" w:rsidRDefault="003611BA" w:rsidP="003611BA">
            <w:pPr>
              <w:jc w:val="center"/>
            </w:pPr>
          </w:p>
        </w:tc>
        <w:tc>
          <w:tcPr>
            <w:tcW w:w="1109" w:type="dxa"/>
            <w:vAlign w:val="center"/>
          </w:tcPr>
          <w:p w:rsidR="003611BA" w:rsidRPr="00FD606E" w:rsidRDefault="003611BA" w:rsidP="003611BA">
            <w:pPr>
              <w:jc w:val="center"/>
            </w:pPr>
            <w:r>
              <w:t>1</w:t>
            </w:r>
          </w:p>
        </w:tc>
      </w:tr>
      <w:tr w:rsidR="003611BA" w:rsidRPr="00FD606E" w:rsidTr="003C675A">
        <w:trPr>
          <w:trHeight w:val="1073"/>
          <w:jc w:val="center"/>
        </w:trPr>
        <w:tc>
          <w:tcPr>
            <w:tcW w:w="525" w:type="dxa"/>
            <w:vMerge/>
          </w:tcPr>
          <w:p w:rsidR="003611BA" w:rsidRPr="00FD606E" w:rsidRDefault="003611BA" w:rsidP="00461449">
            <w:pPr>
              <w:ind w:left="284"/>
            </w:pPr>
          </w:p>
        </w:tc>
        <w:tc>
          <w:tcPr>
            <w:tcW w:w="5005" w:type="dxa"/>
            <w:vMerge/>
          </w:tcPr>
          <w:p w:rsidR="003611BA" w:rsidRDefault="003611BA" w:rsidP="009330B2">
            <w:pPr>
              <w:pStyle w:val="afd"/>
              <w:numPr>
                <w:ilvl w:val="0"/>
                <w:numId w:val="21"/>
              </w:numPr>
              <w:ind w:left="459"/>
              <w:jc w:val="both"/>
              <w:rPr>
                <w:sz w:val="22"/>
                <w:szCs w:val="22"/>
                <w:lang w:eastAsia="ru-RU"/>
              </w:rPr>
            </w:pPr>
          </w:p>
        </w:tc>
        <w:tc>
          <w:tcPr>
            <w:tcW w:w="3000" w:type="dxa"/>
            <w:vAlign w:val="center"/>
          </w:tcPr>
          <w:p w:rsidR="003611BA" w:rsidRPr="00FD606E" w:rsidRDefault="003611BA" w:rsidP="003611BA">
            <w:pPr>
              <w:jc w:val="center"/>
            </w:pPr>
            <w:r>
              <w:t>От 6 до 9 договоров</w:t>
            </w:r>
          </w:p>
        </w:tc>
        <w:tc>
          <w:tcPr>
            <w:tcW w:w="1109" w:type="dxa"/>
            <w:vAlign w:val="center"/>
          </w:tcPr>
          <w:p w:rsidR="003611BA" w:rsidRPr="00FD606E" w:rsidRDefault="003611BA" w:rsidP="003611BA">
            <w:pPr>
              <w:jc w:val="center"/>
            </w:pPr>
            <w:r>
              <w:t>2</w:t>
            </w:r>
          </w:p>
        </w:tc>
      </w:tr>
      <w:tr w:rsidR="003611BA" w:rsidRPr="00FD606E" w:rsidTr="003C675A">
        <w:trPr>
          <w:trHeight w:val="1073"/>
          <w:jc w:val="center"/>
        </w:trPr>
        <w:tc>
          <w:tcPr>
            <w:tcW w:w="525" w:type="dxa"/>
            <w:vMerge/>
          </w:tcPr>
          <w:p w:rsidR="003611BA" w:rsidRPr="00FD606E" w:rsidRDefault="003611BA" w:rsidP="00461449">
            <w:pPr>
              <w:ind w:left="284"/>
            </w:pPr>
          </w:p>
        </w:tc>
        <w:tc>
          <w:tcPr>
            <w:tcW w:w="5005" w:type="dxa"/>
            <w:vMerge/>
          </w:tcPr>
          <w:p w:rsidR="003611BA" w:rsidRDefault="003611BA" w:rsidP="009330B2">
            <w:pPr>
              <w:pStyle w:val="afd"/>
              <w:numPr>
                <w:ilvl w:val="0"/>
                <w:numId w:val="21"/>
              </w:numPr>
              <w:ind w:left="459"/>
              <w:jc w:val="both"/>
              <w:rPr>
                <w:sz w:val="22"/>
                <w:szCs w:val="22"/>
                <w:lang w:eastAsia="ru-RU"/>
              </w:rPr>
            </w:pPr>
          </w:p>
        </w:tc>
        <w:tc>
          <w:tcPr>
            <w:tcW w:w="3000" w:type="dxa"/>
            <w:vAlign w:val="center"/>
          </w:tcPr>
          <w:p w:rsidR="003611BA" w:rsidRDefault="003611BA" w:rsidP="003611BA">
            <w:pPr>
              <w:jc w:val="center"/>
            </w:pPr>
            <w:r>
              <w:t>10 договоров и более</w:t>
            </w:r>
          </w:p>
          <w:p w:rsidR="003611BA" w:rsidRPr="00FD606E" w:rsidRDefault="003611BA" w:rsidP="003611BA">
            <w:pPr>
              <w:jc w:val="center"/>
            </w:pPr>
          </w:p>
        </w:tc>
        <w:tc>
          <w:tcPr>
            <w:tcW w:w="1109" w:type="dxa"/>
            <w:vAlign w:val="center"/>
          </w:tcPr>
          <w:p w:rsidR="003611BA" w:rsidRPr="00FD606E" w:rsidRDefault="003611BA" w:rsidP="003611BA">
            <w:pPr>
              <w:jc w:val="center"/>
            </w:pPr>
            <w:r>
              <w:t>3</w:t>
            </w:r>
          </w:p>
        </w:tc>
      </w:tr>
      <w:tr w:rsidR="003611BA" w:rsidRPr="00FD606E" w:rsidTr="003611BA">
        <w:trPr>
          <w:trHeight w:val="997"/>
          <w:jc w:val="center"/>
        </w:trPr>
        <w:tc>
          <w:tcPr>
            <w:tcW w:w="525" w:type="dxa"/>
            <w:vMerge/>
          </w:tcPr>
          <w:p w:rsidR="003611BA" w:rsidRPr="00FD606E" w:rsidRDefault="003611BA" w:rsidP="00461449">
            <w:pPr>
              <w:ind w:left="284"/>
            </w:pPr>
          </w:p>
        </w:tc>
        <w:tc>
          <w:tcPr>
            <w:tcW w:w="5005" w:type="dxa"/>
            <w:vMerge w:val="restart"/>
          </w:tcPr>
          <w:p w:rsidR="003611BA" w:rsidRPr="00FD606E" w:rsidRDefault="003611BA" w:rsidP="006B4BA2">
            <w:pPr>
              <w:pStyle w:val="afd"/>
              <w:numPr>
                <w:ilvl w:val="0"/>
                <w:numId w:val="21"/>
              </w:numPr>
              <w:ind w:left="459"/>
              <w:jc w:val="both"/>
              <w:rPr>
                <w:sz w:val="24"/>
                <w:szCs w:val="24"/>
              </w:rPr>
            </w:pPr>
            <w:proofErr w:type="gramStart"/>
            <w:r w:rsidRPr="00DF77D9">
              <w:rPr>
                <w:sz w:val="22"/>
                <w:szCs w:val="22"/>
                <w:lang w:eastAsia="ru-RU"/>
              </w:rPr>
              <w:t>Количество</w:t>
            </w:r>
            <w:r w:rsidRPr="009C4ABD">
              <w:rPr>
                <w:sz w:val="22"/>
                <w:szCs w:val="22"/>
                <w:lang w:eastAsia="ru-RU"/>
              </w:rPr>
              <w:t xml:space="preserve"> </w:t>
            </w:r>
            <w:r w:rsidRPr="00032618">
              <w:rPr>
                <w:sz w:val="22"/>
                <w:szCs w:val="22"/>
                <w:lang w:eastAsia="ru-RU"/>
              </w:rPr>
              <w:t>исполненных договоров со стоимостью услуг не менее 1,5 млн. руб. (один миллион пятьсот тысяч) рублей каждый за период 201</w:t>
            </w:r>
            <w:r>
              <w:rPr>
                <w:sz w:val="22"/>
                <w:szCs w:val="22"/>
                <w:lang w:eastAsia="ru-RU"/>
              </w:rPr>
              <w:t>2</w:t>
            </w:r>
            <w:r w:rsidRPr="00032618">
              <w:rPr>
                <w:sz w:val="22"/>
                <w:szCs w:val="22"/>
                <w:lang w:eastAsia="ru-RU"/>
              </w:rPr>
              <w:t xml:space="preserve">-2016 гг. на оказание услуг по подготовке технико-экономических обоснования и/или бизнес-планов компаний, </w:t>
            </w:r>
            <w:r w:rsidRPr="009E61D6">
              <w:rPr>
                <w:sz w:val="22"/>
                <w:szCs w:val="22"/>
                <w:lang w:eastAsia="ru-RU"/>
              </w:rPr>
              <w:t>осуществляющих деятельность в области грузовых железнодорожных перевозок и/или оказания услуг на грузовых терминалах по перевалке грузов с/на морского, речного, автомобильного на/с железнодорожный транспорт на территории</w:t>
            </w:r>
            <w:proofErr w:type="gramEnd"/>
            <w:r w:rsidRPr="009E61D6">
              <w:rPr>
                <w:sz w:val="22"/>
                <w:szCs w:val="22"/>
                <w:lang w:eastAsia="ru-RU"/>
              </w:rPr>
              <w:t xml:space="preserve"> Российской Федерации</w:t>
            </w:r>
          </w:p>
        </w:tc>
        <w:tc>
          <w:tcPr>
            <w:tcW w:w="3000" w:type="dxa"/>
            <w:vAlign w:val="center"/>
          </w:tcPr>
          <w:p w:rsidR="003611BA" w:rsidRDefault="003611BA" w:rsidP="003611BA">
            <w:pPr>
              <w:jc w:val="center"/>
            </w:pPr>
          </w:p>
          <w:p w:rsidR="003611BA" w:rsidRDefault="003611BA" w:rsidP="003611BA">
            <w:pPr>
              <w:jc w:val="center"/>
            </w:pPr>
          </w:p>
          <w:p w:rsidR="003611BA" w:rsidRDefault="003611BA" w:rsidP="003611BA">
            <w:pPr>
              <w:jc w:val="center"/>
            </w:pPr>
            <w:r>
              <w:t xml:space="preserve">От 3 до 5 договоров </w:t>
            </w:r>
          </w:p>
          <w:p w:rsidR="003611BA" w:rsidRPr="00FD606E" w:rsidRDefault="003611BA" w:rsidP="003611BA">
            <w:pPr>
              <w:jc w:val="center"/>
            </w:pPr>
          </w:p>
        </w:tc>
        <w:tc>
          <w:tcPr>
            <w:tcW w:w="1109" w:type="dxa"/>
            <w:vAlign w:val="center"/>
          </w:tcPr>
          <w:p w:rsidR="003611BA" w:rsidRPr="00FD606E" w:rsidRDefault="003611BA" w:rsidP="003611BA">
            <w:pPr>
              <w:jc w:val="center"/>
            </w:pPr>
            <w:r>
              <w:t>1</w:t>
            </w:r>
          </w:p>
        </w:tc>
      </w:tr>
      <w:tr w:rsidR="003611BA" w:rsidRPr="00FD606E" w:rsidTr="003611BA">
        <w:trPr>
          <w:trHeight w:val="996"/>
          <w:jc w:val="center"/>
        </w:trPr>
        <w:tc>
          <w:tcPr>
            <w:tcW w:w="525" w:type="dxa"/>
            <w:vMerge/>
          </w:tcPr>
          <w:p w:rsidR="003611BA" w:rsidRPr="00FD606E" w:rsidRDefault="003611BA" w:rsidP="00461449">
            <w:pPr>
              <w:ind w:left="284"/>
            </w:pPr>
          </w:p>
        </w:tc>
        <w:tc>
          <w:tcPr>
            <w:tcW w:w="5005" w:type="dxa"/>
            <w:vMerge/>
          </w:tcPr>
          <w:p w:rsidR="003611BA" w:rsidRPr="00DF77D9" w:rsidRDefault="003611BA" w:rsidP="006B4BA2">
            <w:pPr>
              <w:pStyle w:val="afd"/>
              <w:numPr>
                <w:ilvl w:val="0"/>
                <w:numId w:val="21"/>
              </w:numPr>
              <w:ind w:left="459"/>
              <w:jc w:val="both"/>
              <w:rPr>
                <w:sz w:val="22"/>
                <w:szCs w:val="22"/>
                <w:lang w:eastAsia="ru-RU"/>
              </w:rPr>
            </w:pPr>
          </w:p>
        </w:tc>
        <w:tc>
          <w:tcPr>
            <w:tcW w:w="3000" w:type="dxa"/>
            <w:vAlign w:val="center"/>
          </w:tcPr>
          <w:p w:rsidR="003611BA" w:rsidRPr="00FD606E" w:rsidRDefault="003611BA" w:rsidP="003611BA">
            <w:pPr>
              <w:jc w:val="center"/>
            </w:pPr>
            <w:r>
              <w:t>От 6 до 9 договоров</w:t>
            </w:r>
          </w:p>
        </w:tc>
        <w:tc>
          <w:tcPr>
            <w:tcW w:w="1109" w:type="dxa"/>
            <w:vAlign w:val="center"/>
          </w:tcPr>
          <w:p w:rsidR="003611BA" w:rsidRPr="00FD606E" w:rsidRDefault="003611BA" w:rsidP="003611BA">
            <w:pPr>
              <w:jc w:val="center"/>
            </w:pPr>
            <w:r>
              <w:t>2</w:t>
            </w:r>
          </w:p>
        </w:tc>
      </w:tr>
      <w:tr w:rsidR="003611BA" w:rsidRPr="00FD606E" w:rsidTr="003611BA">
        <w:trPr>
          <w:trHeight w:val="996"/>
          <w:jc w:val="center"/>
        </w:trPr>
        <w:tc>
          <w:tcPr>
            <w:tcW w:w="525" w:type="dxa"/>
            <w:vMerge/>
          </w:tcPr>
          <w:p w:rsidR="003611BA" w:rsidRPr="00FD606E" w:rsidRDefault="003611BA" w:rsidP="00461449">
            <w:pPr>
              <w:ind w:left="284"/>
            </w:pPr>
          </w:p>
        </w:tc>
        <w:tc>
          <w:tcPr>
            <w:tcW w:w="5005" w:type="dxa"/>
            <w:vMerge/>
          </w:tcPr>
          <w:p w:rsidR="003611BA" w:rsidRPr="00DF77D9" w:rsidRDefault="003611BA" w:rsidP="006B4BA2">
            <w:pPr>
              <w:pStyle w:val="afd"/>
              <w:numPr>
                <w:ilvl w:val="0"/>
                <w:numId w:val="21"/>
              </w:numPr>
              <w:ind w:left="459"/>
              <w:jc w:val="both"/>
              <w:rPr>
                <w:sz w:val="22"/>
                <w:szCs w:val="22"/>
                <w:lang w:eastAsia="ru-RU"/>
              </w:rPr>
            </w:pPr>
          </w:p>
        </w:tc>
        <w:tc>
          <w:tcPr>
            <w:tcW w:w="3000" w:type="dxa"/>
            <w:vAlign w:val="center"/>
          </w:tcPr>
          <w:p w:rsidR="003611BA" w:rsidRPr="00FD606E" w:rsidRDefault="003611BA" w:rsidP="003611BA">
            <w:pPr>
              <w:jc w:val="center"/>
            </w:pPr>
            <w:r>
              <w:t>10 договоров и более</w:t>
            </w:r>
          </w:p>
        </w:tc>
        <w:tc>
          <w:tcPr>
            <w:tcW w:w="1109" w:type="dxa"/>
            <w:vAlign w:val="center"/>
          </w:tcPr>
          <w:p w:rsidR="003611BA" w:rsidRPr="00FD606E" w:rsidRDefault="003611BA" w:rsidP="003611BA">
            <w:pPr>
              <w:jc w:val="center"/>
            </w:pPr>
            <w:r>
              <w:t>3</w:t>
            </w:r>
          </w:p>
        </w:tc>
      </w:tr>
      <w:tr w:rsidR="003611BA" w:rsidRPr="00FD606E" w:rsidTr="003611BA">
        <w:trPr>
          <w:trHeight w:val="667"/>
          <w:jc w:val="center"/>
        </w:trPr>
        <w:tc>
          <w:tcPr>
            <w:tcW w:w="525" w:type="dxa"/>
            <w:vMerge w:val="restart"/>
          </w:tcPr>
          <w:p w:rsidR="003611BA" w:rsidRPr="00FD606E" w:rsidRDefault="003611BA" w:rsidP="006B4BA2">
            <w:pPr>
              <w:numPr>
                <w:ilvl w:val="0"/>
                <w:numId w:val="20"/>
              </w:numPr>
              <w:ind w:left="284" w:hanging="284"/>
            </w:pPr>
          </w:p>
        </w:tc>
        <w:tc>
          <w:tcPr>
            <w:tcW w:w="5005" w:type="dxa"/>
            <w:vMerge w:val="restart"/>
          </w:tcPr>
          <w:p w:rsidR="003611BA" w:rsidRDefault="003611BA" w:rsidP="009C01DE">
            <w:pPr>
              <w:pStyle w:val="afd"/>
              <w:ind w:left="33" w:firstLine="0"/>
              <w:jc w:val="both"/>
              <w:rPr>
                <w:sz w:val="24"/>
                <w:szCs w:val="24"/>
              </w:rPr>
            </w:pPr>
            <w:r>
              <w:rPr>
                <w:sz w:val="22"/>
                <w:szCs w:val="22"/>
                <w:lang w:eastAsia="ru-RU"/>
              </w:rPr>
              <w:t xml:space="preserve">Количество </w:t>
            </w:r>
            <w:r w:rsidRPr="009C4ABD">
              <w:rPr>
                <w:sz w:val="22"/>
                <w:szCs w:val="22"/>
                <w:lang w:eastAsia="ru-RU"/>
              </w:rPr>
              <w:t xml:space="preserve">оценщиков, право осуществления оценочной </w:t>
            </w:r>
            <w:proofErr w:type="gramStart"/>
            <w:r w:rsidRPr="009C4ABD">
              <w:rPr>
                <w:sz w:val="22"/>
                <w:szCs w:val="22"/>
                <w:lang w:eastAsia="ru-RU"/>
              </w:rPr>
              <w:t>деятельности</w:t>
            </w:r>
            <w:proofErr w:type="gramEnd"/>
            <w:r w:rsidRPr="009C4ABD">
              <w:rPr>
                <w:sz w:val="22"/>
                <w:szCs w:val="22"/>
                <w:lang w:eastAsia="ru-RU"/>
              </w:rPr>
              <w:t xml:space="preserve"> которых не приостановлено, которые являются членами одной из саморегулируемых организаций оценщиков и имеют действу</w:t>
            </w:r>
            <w:r>
              <w:rPr>
                <w:sz w:val="22"/>
                <w:szCs w:val="22"/>
                <w:lang w:eastAsia="ru-RU"/>
              </w:rPr>
              <w:t>ю</w:t>
            </w:r>
            <w:r w:rsidRPr="009C4ABD">
              <w:rPr>
                <w:sz w:val="22"/>
                <w:szCs w:val="22"/>
                <w:lang w:eastAsia="ru-RU"/>
              </w:rPr>
              <w:t>щий полис страхования гражданской ответственности на сумму 300 000 (</w:t>
            </w:r>
            <w:r>
              <w:rPr>
                <w:sz w:val="22"/>
                <w:szCs w:val="22"/>
                <w:lang w:eastAsia="ru-RU"/>
              </w:rPr>
              <w:t>триста тысяч</w:t>
            </w:r>
            <w:r w:rsidRPr="009C4ABD">
              <w:rPr>
                <w:sz w:val="22"/>
                <w:szCs w:val="22"/>
                <w:lang w:eastAsia="ru-RU"/>
              </w:rPr>
              <w:t>) рублей и более</w:t>
            </w:r>
            <w:r>
              <w:rPr>
                <w:sz w:val="22"/>
                <w:szCs w:val="22"/>
                <w:lang w:eastAsia="ru-RU"/>
              </w:rPr>
              <w:t>.</w:t>
            </w:r>
          </w:p>
        </w:tc>
        <w:tc>
          <w:tcPr>
            <w:tcW w:w="3000" w:type="dxa"/>
            <w:vAlign w:val="center"/>
          </w:tcPr>
          <w:p w:rsidR="003611BA" w:rsidRDefault="003611BA" w:rsidP="003611BA">
            <w:pPr>
              <w:jc w:val="center"/>
            </w:pPr>
          </w:p>
          <w:p w:rsidR="003611BA" w:rsidRDefault="003611BA" w:rsidP="003611BA">
            <w:pPr>
              <w:jc w:val="center"/>
            </w:pPr>
          </w:p>
          <w:p w:rsidR="003611BA" w:rsidRDefault="003611BA" w:rsidP="003611BA">
            <w:pPr>
              <w:jc w:val="center"/>
            </w:pPr>
            <w:r>
              <w:t xml:space="preserve">От 5 до 8 человек </w:t>
            </w:r>
          </w:p>
          <w:p w:rsidR="003611BA" w:rsidRDefault="003611BA" w:rsidP="003611BA">
            <w:pPr>
              <w:jc w:val="center"/>
            </w:pPr>
          </w:p>
          <w:p w:rsidR="003611BA" w:rsidRPr="00FD606E" w:rsidRDefault="003611BA" w:rsidP="003611BA">
            <w:pPr>
              <w:jc w:val="center"/>
            </w:pPr>
          </w:p>
        </w:tc>
        <w:tc>
          <w:tcPr>
            <w:tcW w:w="1109" w:type="dxa"/>
            <w:vAlign w:val="center"/>
          </w:tcPr>
          <w:p w:rsidR="003611BA" w:rsidRPr="00FD606E" w:rsidRDefault="003611BA" w:rsidP="003611BA">
            <w:pPr>
              <w:jc w:val="center"/>
            </w:pPr>
            <w:r>
              <w:t>1</w:t>
            </w:r>
          </w:p>
        </w:tc>
      </w:tr>
      <w:tr w:rsidR="003611BA" w:rsidRPr="00FD606E" w:rsidTr="003611BA">
        <w:trPr>
          <w:trHeight w:val="889"/>
          <w:jc w:val="center"/>
        </w:trPr>
        <w:tc>
          <w:tcPr>
            <w:tcW w:w="525" w:type="dxa"/>
            <w:vMerge/>
          </w:tcPr>
          <w:p w:rsidR="003611BA" w:rsidRPr="00FD606E" w:rsidRDefault="003611BA" w:rsidP="006B4BA2">
            <w:pPr>
              <w:numPr>
                <w:ilvl w:val="0"/>
                <w:numId w:val="20"/>
              </w:numPr>
              <w:ind w:left="284" w:hanging="284"/>
            </w:pPr>
          </w:p>
        </w:tc>
        <w:tc>
          <w:tcPr>
            <w:tcW w:w="5005" w:type="dxa"/>
            <w:vMerge/>
          </w:tcPr>
          <w:p w:rsidR="003611BA" w:rsidRDefault="003611BA" w:rsidP="009C01DE">
            <w:pPr>
              <w:pStyle w:val="afd"/>
              <w:ind w:left="33" w:firstLine="0"/>
              <w:jc w:val="both"/>
              <w:rPr>
                <w:sz w:val="22"/>
                <w:szCs w:val="22"/>
                <w:lang w:eastAsia="ru-RU"/>
              </w:rPr>
            </w:pPr>
          </w:p>
        </w:tc>
        <w:tc>
          <w:tcPr>
            <w:tcW w:w="3000" w:type="dxa"/>
            <w:vAlign w:val="center"/>
          </w:tcPr>
          <w:p w:rsidR="003611BA" w:rsidRDefault="003611BA" w:rsidP="003611BA">
            <w:pPr>
              <w:jc w:val="center"/>
            </w:pPr>
            <w:r>
              <w:t>От 9 до 13 человек</w:t>
            </w:r>
          </w:p>
          <w:p w:rsidR="003611BA" w:rsidRDefault="003611BA" w:rsidP="003611BA">
            <w:pPr>
              <w:jc w:val="center"/>
            </w:pPr>
          </w:p>
        </w:tc>
        <w:tc>
          <w:tcPr>
            <w:tcW w:w="1109" w:type="dxa"/>
            <w:vAlign w:val="center"/>
          </w:tcPr>
          <w:p w:rsidR="003611BA" w:rsidRPr="00FD606E" w:rsidRDefault="003611BA" w:rsidP="003611BA">
            <w:pPr>
              <w:jc w:val="center"/>
            </w:pPr>
            <w:r>
              <w:t>2</w:t>
            </w:r>
          </w:p>
        </w:tc>
      </w:tr>
      <w:tr w:rsidR="003611BA" w:rsidRPr="00FD606E" w:rsidTr="003611BA">
        <w:trPr>
          <w:trHeight w:val="913"/>
          <w:jc w:val="center"/>
        </w:trPr>
        <w:tc>
          <w:tcPr>
            <w:tcW w:w="525" w:type="dxa"/>
            <w:vMerge/>
          </w:tcPr>
          <w:p w:rsidR="003611BA" w:rsidRPr="00FD606E" w:rsidRDefault="003611BA" w:rsidP="006B4BA2">
            <w:pPr>
              <w:numPr>
                <w:ilvl w:val="0"/>
                <w:numId w:val="20"/>
              </w:numPr>
              <w:ind w:left="284" w:hanging="284"/>
            </w:pPr>
          </w:p>
        </w:tc>
        <w:tc>
          <w:tcPr>
            <w:tcW w:w="5005" w:type="dxa"/>
            <w:vMerge/>
          </w:tcPr>
          <w:p w:rsidR="003611BA" w:rsidRDefault="003611BA" w:rsidP="009C01DE">
            <w:pPr>
              <w:pStyle w:val="afd"/>
              <w:ind w:left="33" w:firstLine="0"/>
              <w:jc w:val="both"/>
              <w:rPr>
                <w:sz w:val="22"/>
                <w:szCs w:val="22"/>
                <w:lang w:eastAsia="ru-RU"/>
              </w:rPr>
            </w:pPr>
          </w:p>
        </w:tc>
        <w:tc>
          <w:tcPr>
            <w:tcW w:w="3000" w:type="dxa"/>
            <w:vAlign w:val="center"/>
          </w:tcPr>
          <w:p w:rsidR="003611BA" w:rsidRDefault="003611BA" w:rsidP="003611BA">
            <w:pPr>
              <w:jc w:val="center"/>
            </w:pPr>
            <w:r>
              <w:t>14 человек и более</w:t>
            </w:r>
          </w:p>
          <w:p w:rsidR="003611BA" w:rsidRDefault="003611BA" w:rsidP="003611BA">
            <w:pPr>
              <w:jc w:val="center"/>
            </w:pPr>
          </w:p>
        </w:tc>
        <w:tc>
          <w:tcPr>
            <w:tcW w:w="1109" w:type="dxa"/>
            <w:vAlign w:val="center"/>
          </w:tcPr>
          <w:p w:rsidR="003611BA" w:rsidRPr="00FD606E" w:rsidRDefault="003611BA" w:rsidP="003611BA">
            <w:pPr>
              <w:jc w:val="center"/>
            </w:pPr>
            <w:r>
              <w:t>3</w:t>
            </w:r>
          </w:p>
        </w:tc>
      </w:tr>
      <w:tr w:rsidR="00B52FAF" w:rsidRPr="00246A45" w:rsidTr="008E577B">
        <w:trPr>
          <w:trHeight w:val="20"/>
          <w:jc w:val="center"/>
        </w:trPr>
        <w:tc>
          <w:tcPr>
            <w:tcW w:w="8530" w:type="dxa"/>
            <w:gridSpan w:val="3"/>
          </w:tcPr>
          <w:p w:rsidR="00B52FAF" w:rsidRPr="00246A45" w:rsidRDefault="00B52FAF" w:rsidP="007D49C2">
            <w:r w:rsidRPr="00246A45">
              <w:t>ИТОГО (СУММАРНАЯ ОЦЕНКА)</w:t>
            </w:r>
            <w:r>
              <w:rPr>
                <w:rStyle w:val="af7"/>
              </w:rPr>
              <w:footnoteReference w:id="8"/>
            </w:r>
          </w:p>
        </w:tc>
        <w:tc>
          <w:tcPr>
            <w:tcW w:w="1109" w:type="dxa"/>
          </w:tcPr>
          <w:p w:rsidR="00B52FAF" w:rsidRPr="00246A45" w:rsidRDefault="00B52FAF" w:rsidP="007D49C2"/>
        </w:tc>
      </w:tr>
    </w:tbl>
    <w:p w:rsidR="00B52FAF" w:rsidRPr="008E577B" w:rsidRDefault="00B52FAF" w:rsidP="008E577B">
      <w:pPr>
        <w:suppressAutoHyphens w:val="0"/>
        <w:rPr>
          <w:sz w:val="28"/>
          <w:szCs w:val="28"/>
          <w:lang w:val="en-US"/>
        </w:rPr>
      </w:pPr>
    </w:p>
    <w:sectPr w:rsidR="00B52FAF" w:rsidRPr="008E577B" w:rsidSect="007C51E1">
      <w:headerReference w:type="default" r:id="rId25"/>
      <w:footerReference w:type="even" r:id="rId26"/>
      <w:footerReference w:type="default" r:id="rId27"/>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D4B" w:rsidRDefault="00020D4B">
      <w:r>
        <w:separator/>
      </w:r>
    </w:p>
  </w:endnote>
  <w:endnote w:type="continuationSeparator" w:id="0">
    <w:p w:rsidR="00020D4B" w:rsidRDefault="00020D4B">
      <w:r>
        <w:continuationSeparator/>
      </w:r>
    </w:p>
  </w:endnote>
  <w:endnote w:type="continuationNotice" w:id="1">
    <w:p w:rsidR="00020D4B" w:rsidRDefault="00020D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75A" w:rsidRDefault="003C675A"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3C675A" w:rsidRDefault="003C675A"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75A" w:rsidRDefault="003C675A">
    <w:pPr>
      <w:pStyle w:val="afe"/>
      <w:jc w:val="center"/>
    </w:pPr>
  </w:p>
  <w:p w:rsidR="003C675A" w:rsidRDefault="003C675A"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D4B" w:rsidRDefault="00020D4B">
      <w:r>
        <w:separator/>
      </w:r>
    </w:p>
  </w:footnote>
  <w:footnote w:type="continuationSeparator" w:id="0">
    <w:p w:rsidR="00020D4B" w:rsidRDefault="00020D4B">
      <w:r>
        <w:continuationSeparator/>
      </w:r>
    </w:p>
  </w:footnote>
  <w:footnote w:type="continuationNotice" w:id="1">
    <w:p w:rsidR="00020D4B" w:rsidRDefault="00020D4B"/>
  </w:footnote>
  <w:footnote w:id="2">
    <w:p w:rsidR="003C675A" w:rsidRDefault="003C675A" w:rsidP="00FD07ED">
      <w:pPr>
        <w:pStyle w:val="aff"/>
      </w:pPr>
      <w:r>
        <w:rPr>
          <w:rStyle w:val="af7"/>
        </w:rPr>
        <w:footnoteRef/>
      </w:r>
      <w:r>
        <w:t xml:space="preserve"> Критерий «Квалификация участника»</w:t>
      </w:r>
      <w:r w:rsidRPr="00622393">
        <w:t xml:space="preserve"> </w:t>
      </w:r>
      <w:r w:rsidRPr="004B2194">
        <w:t>оценивается согласно Приложению</w:t>
      </w:r>
      <w:r>
        <w:t xml:space="preserve"> № 7</w:t>
      </w:r>
      <w:r w:rsidRPr="004B2194">
        <w:t xml:space="preserve"> к настоящей документации</w:t>
      </w:r>
      <w:r>
        <w:t xml:space="preserve"> о закупке</w:t>
      </w:r>
      <w:r w:rsidRPr="004B2194">
        <w:t>.</w:t>
      </w:r>
    </w:p>
  </w:footnote>
  <w:footnote w:id="3">
    <w:p w:rsidR="003C675A" w:rsidRPr="00C92698" w:rsidRDefault="003C675A" w:rsidP="003D485E">
      <w:pPr>
        <w:pStyle w:val="aff"/>
        <w:rPr>
          <w:b/>
          <w:color w:val="FF0000"/>
        </w:rPr>
      </w:pPr>
      <w:r>
        <w:rPr>
          <w:rStyle w:val="af7"/>
        </w:rPr>
        <w:footnoteRef/>
      </w:r>
      <w:r>
        <w:t xml:space="preserve"> К сведениям об опыте прилагаются</w:t>
      </w:r>
      <w:r w:rsidRPr="00E96FF5">
        <w:t xml:space="preserve"> копи</w:t>
      </w:r>
      <w:r>
        <w:t>и договоров и актов в соответствии с под</w:t>
      </w:r>
      <w:r w:rsidRPr="00D40A2F">
        <w:t xml:space="preserve">пунктом </w:t>
      </w:r>
      <w:r w:rsidRPr="00032618">
        <w:t>2.</w:t>
      </w:r>
      <w:r w:rsidRPr="00D40A2F">
        <w:t xml:space="preserve">5 </w:t>
      </w:r>
      <w:r w:rsidRPr="00C92698">
        <w:t xml:space="preserve">Информационной карты. При предоставлении копий договоров и актов конфиденциальная информация (кроме цены), составляющая коммерческую или иную тайну, может быть удалена. </w:t>
      </w:r>
    </w:p>
  </w:footnote>
  <w:footnote w:id="4">
    <w:p w:rsidR="003C675A" w:rsidRPr="00C92698" w:rsidRDefault="003C675A">
      <w:pPr>
        <w:pStyle w:val="aff"/>
      </w:pPr>
      <w:r w:rsidRPr="00C92698">
        <w:rPr>
          <w:rStyle w:val="af7"/>
        </w:rPr>
        <w:footnoteRef/>
      </w:r>
      <w:r w:rsidRPr="00C92698">
        <w:t xml:space="preserve"> В случае наличия договора на комплексное оказание услуг (договор включает несколько блоков услуг) указывается стоимость услуг отдельно по каждому блоку. Если из условий договора невозможно определить стоимость услуг отдельно по каждому блоку услуг, стоимость услуг по каждому блоку определяется пропорционально количеству блоков услуг в договоре.  </w:t>
      </w:r>
    </w:p>
  </w:footnote>
  <w:footnote w:id="5">
    <w:p w:rsidR="003C675A" w:rsidRPr="00C92698" w:rsidRDefault="003C675A" w:rsidP="00C92698">
      <w:pPr>
        <w:pStyle w:val="aff"/>
      </w:pPr>
      <w:r w:rsidRPr="00C92698">
        <w:rPr>
          <w:rStyle w:val="af7"/>
        </w:rPr>
        <w:footnoteRef/>
      </w:r>
      <w:r w:rsidRPr="00C92698">
        <w:t xml:space="preserve"> Величина активов оцениваемой компании указывается при подтверждении опыта по оказанию услуг по проведению </w:t>
      </w:r>
      <w:proofErr w:type="gramStart"/>
      <w:r w:rsidRPr="00C92698">
        <w:t>оценки рыночной стоимости пакетов акций/долей</w:t>
      </w:r>
      <w:proofErr w:type="gramEnd"/>
      <w:r w:rsidRPr="00C92698">
        <w:t xml:space="preserve"> в уставном капитале.</w:t>
      </w:r>
    </w:p>
  </w:footnote>
  <w:footnote w:id="6">
    <w:p w:rsidR="003C675A" w:rsidRPr="006764AB" w:rsidRDefault="003C675A" w:rsidP="00694528">
      <w:pPr>
        <w:jc w:val="both"/>
        <w:rPr>
          <w:sz w:val="16"/>
          <w:szCs w:val="16"/>
        </w:rPr>
      </w:pPr>
      <w:r w:rsidRPr="006764AB">
        <w:rPr>
          <w:rStyle w:val="aa"/>
          <w:sz w:val="16"/>
          <w:szCs w:val="16"/>
        </w:rPr>
        <w:footnoteRef/>
      </w:r>
      <w:r w:rsidRPr="006764AB">
        <w:rPr>
          <w:sz w:val="16"/>
          <w:szCs w:val="16"/>
        </w:rPr>
        <w:t xml:space="preserve"> В случае применения упрощенной системы налогообложения указывается номер Уведомления, дата выдачи, орган выдавший уведомление. Пример: «НДС не облагается на основании Уведомления о возможности применения упрощенной системы налогообложения №54-12 ИФНС №8 по г. Москве от 17.11.2009 г.».</w:t>
      </w:r>
    </w:p>
  </w:footnote>
  <w:footnote w:id="7">
    <w:p w:rsidR="003C675A" w:rsidRDefault="003C675A" w:rsidP="00694528">
      <w:pPr>
        <w:pStyle w:val="aff"/>
      </w:pPr>
      <w:r>
        <w:rPr>
          <w:rStyle w:val="aa"/>
        </w:rPr>
        <w:footnoteRef/>
      </w:r>
      <w:r>
        <w:rPr>
          <w:sz w:val="16"/>
          <w:szCs w:val="16"/>
        </w:rPr>
        <w:tab/>
        <w:t xml:space="preserve"> В случае применения упрощенной системы налогообложения счет-фактура не указывается</w:t>
      </w:r>
    </w:p>
  </w:footnote>
  <w:footnote w:id="8">
    <w:p w:rsidR="003C675A" w:rsidRDefault="003C675A" w:rsidP="00B52FAF">
      <w:pPr>
        <w:pStyle w:val="aff"/>
      </w:pPr>
      <w:r>
        <w:rPr>
          <w:rStyle w:val="af7"/>
        </w:rPr>
        <w:footnoteRef/>
      </w:r>
      <w:r>
        <w:t xml:space="preserve"> П</w:t>
      </w:r>
      <w:r w:rsidRPr="00246A45">
        <w:t>ри оценке и сопоставлении заявок по критерию «</w:t>
      </w:r>
      <w:r>
        <w:t>Квалификация участника</w:t>
      </w:r>
      <w:r w:rsidRPr="00246A45">
        <w:t>» наибольшее количество баллов получает заявка с максимальной суммарной оценкой.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75A" w:rsidRDefault="003C675A">
    <w:pPr>
      <w:pStyle w:val="afc"/>
      <w:jc w:val="center"/>
    </w:pPr>
    <w:r>
      <w:fldChar w:fldCharType="begin"/>
    </w:r>
    <w:r>
      <w:instrText xml:space="preserve"> PAGE   \* MERGEFORMAT </w:instrText>
    </w:r>
    <w:r>
      <w:fldChar w:fldCharType="separate"/>
    </w:r>
    <w:r w:rsidR="00E7541D">
      <w:rPr>
        <w:noProof/>
      </w:rPr>
      <w:t>44</w:t>
    </w:r>
    <w:r>
      <w:rPr>
        <w:noProof/>
      </w:rPr>
      <w:fldChar w:fldCharType="end"/>
    </w:r>
  </w:p>
  <w:p w:rsidR="003C675A" w:rsidRDefault="003C675A">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BA8E85E6"/>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i w:val="0"/>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7FCC5B9A"/>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5536C93"/>
    <w:multiLevelType w:val="hybridMultilevel"/>
    <w:tmpl w:val="07C6AE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C215CC"/>
    <w:multiLevelType w:val="hybridMultilevel"/>
    <w:tmpl w:val="CF6261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5E476FC"/>
    <w:multiLevelType w:val="multilevel"/>
    <w:tmpl w:val="E362AC16"/>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9F61BE5"/>
    <w:multiLevelType w:val="hybridMultilevel"/>
    <w:tmpl w:val="A6FEF70A"/>
    <w:lvl w:ilvl="0" w:tplc="04190001">
      <w:start w:val="1"/>
      <w:numFmt w:val="bullet"/>
      <w:lvlText w:val=""/>
      <w:lvlJc w:val="left"/>
      <w:pPr>
        <w:ind w:left="1112" w:hanging="360"/>
      </w:pPr>
      <w:rPr>
        <w:rFonts w:ascii="Symbol" w:hAnsi="Symbol" w:hint="default"/>
      </w:rPr>
    </w:lvl>
    <w:lvl w:ilvl="1" w:tplc="04190003" w:tentative="1">
      <w:start w:val="1"/>
      <w:numFmt w:val="bullet"/>
      <w:lvlText w:val="o"/>
      <w:lvlJc w:val="left"/>
      <w:pPr>
        <w:ind w:left="1832" w:hanging="360"/>
      </w:pPr>
      <w:rPr>
        <w:rFonts w:ascii="Courier New" w:hAnsi="Courier New" w:cs="Courier New" w:hint="default"/>
      </w:rPr>
    </w:lvl>
    <w:lvl w:ilvl="2" w:tplc="04190005" w:tentative="1">
      <w:start w:val="1"/>
      <w:numFmt w:val="bullet"/>
      <w:lvlText w:val=""/>
      <w:lvlJc w:val="left"/>
      <w:pPr>
        <w:ind w:left="2552" w:hanging="360"/>
      </w:pPr>
      <w:rPr>
        <w:rFonts w:ascii="Wingdings" w:hAnsi="Wingdings" w:hint="default"/>
      </w:rPr>
    </w:lvl>
    <w:lvl w:ilvl="3" w:tplc="04190001" w:tentative="1">
      <w:start w:val="1"/>
      <w:numFmt w:val="bullet"/>
      <w:lvlText w:val=""/>
      <w:lvlJc w:val="left"/>
      <w:pPr>
        <w:ind w:left="3272" w:hanging="360"/>
      </w:pPr>
      <w:rPr>
        <w:rFonts w:ascii="Symbol" w:hAnsi="Symbol" w:hint="default"/>
      </w:rPr>
    </w:lvl>
    <w:lvl w:ilvl="4" w:tplc="04190003" w:tentative="1">
      <w:start w:val="1"/>
      <w:numFmt w:val="bullet"/>
      <w:lvlText w:val="o"/>
      <w:lvlJc w:val="left"/>
      <w:pPr>
        <w:ind w:left="3992" w:hanging="360"/>
      </w:pPr>
      <w:rPr>
        <w:rFonts w:ascii="Courier New" w:hAnsi="Courier New" w:cs="Courier New" w:hint="default"/>
      </w:rPr>
    </w:lvl>
    <w:lvl w:ilvl="5" w:tplc="04190005" w:tentative="1">
      <w:start w:val="1"/>
      <w:numFmt w:val="bullet"/>
      <w:lvlText w:val=""/>
      <w:lvlJc w:val="left"/>
      <w:pPr>
        <w:ind w:left="4712" w:hanging="360"/>
      </w:pPr>
      <w:rPr>
        <w:rFonts w:ascii="Wingdings" w:hAnsi="Wingdings" w:hint="default"/>
      </w:rPr>
    </w:lvl>
    <w:lvl w:ilvl="6" w:tplc="04190001" w:tentative="1">
      <w:start w:val="1"/>
      <w:numFmt w:val="bullet"/>
      <w:lvlText w:val=""/>
      <w:lvlJc w:val="left"/>
      <w:pPr>
        <w:ind w:left="5432" w:hanging="360"/>
      </w:pPr>
      <w:rPr>
        <w:rFonts w:ascii="Symbol" w:hAnsi="Symbol" w:hint="default"/>
      </w:rPr>
    </w:lvl>
    <w:lvl w:ilvl="7" w:tplc="04190003" w:tentative="1">
      <w:start w:val="1"/>
      <w:numFmt w:val="bullet"/>
      <w:lvlText w:val="o"/>
      <w:lvlJc w:val="left"/>
      <w:pPr>
        <w:ind w:left="6152" w:hanging="360"/>
      </w:pPr>
      <w:rPr>
        <w:rFonts w:ascii="Courier New" w:hAnsi="Courier New" w:cs="Courier New" w:hint="default"/>
      </w:rPr>
    </w:lvl>
    <w:lvl w:ilvl="8" w:tplc="04190005" w:tentative="1">
      <w:start w:val="1"/>
      <w:numFmt w:val="bullet"/>
      <w:lvlText w:val=""/>
      <w:lvlJc w:val="left"/>
      <w:pPr>
        <w:ind w:left="6872" w:hanging="360"/>
      </w:pPr>
      <w:rPr>
        <w:rFonts w:ascii="Wingdings" w:hAnsi="Wingdings" w:hint="default"/>
      </w:rPr>
    </w:lvl>
  </w:abstractNum>
  <w:abstractNum w:abstractNumId="27">
    <w:nsid w:val="22BF1F8B"/>
    <w:multiLevelType w:val="hybridMultilevel"/>
    <w:tmpl w:val="8A50C9D4"/>
    <w:lvl w:ilvl="0" w:tplc="8580F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2FE127D"/>
    <w:multiLevelType w:val="hybridMultilevel"/>
    <w:tmpl w:val="FBB059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6CA4532"/>
    <w:multiLevelType w:val="hybridMultilevel"/>
    <w:tmpl w:val="6F801842"/>
    <w:lvl w:ilvl="0" w:tplc="DE1A49B8">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nsid w:val="2E2A4C98"/>
    <w:multiLevelType w:val="hybridMultilevel"/>
    <w:tmpl w:val="6BC273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30B259AD"/>
    <w:multiLevelType w:val="hybridMultilevel"/>
    <w:tmpl w:val="F296FCF0"/>
    <w:lvl w:ilvl="0" w:tplc="2ABE275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314510F"/>
    <w:multiLevelType w:val="hybridMultilevel"/>
    <w:tmpl w:val="D72AFE40"/>
    <w:lvl w:ilvl="0" w:tplc="67521B0A">
      <w:start w:val="1"/>
      <w:numFmt w:val="bullet"/>
      <w:lvlText w:val=""/>
      <w:lvlJc w:val="left"/>
      <w:pPr>
        <w:ind w:left="720" w:hanging="360"/>
      </w:pPr>
      <w:rPr>
        <w:rFonts w:ascii="Symbol" w:hAnsi="Symbol"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353448F5"/>
    <w:multiLevelType w:val="multilevel"/>
    <w:tmpl w:val="693A578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361D3517"/>
    <w:multiLevelType w:val="hybridMultilevel"/>
    <w:tmpl w:val="CF84AA8E"/>
    <w:lvl w:ilvl="0" w:tplc="DB807C3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ED2486"/>
    <w:multiLevelType w:val="hybridMultilevel"/>
    <w:tmpl w:val="A5FAD8F0"/>
    <w:lvl w:ilvl="0" w:tplc="38C0967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22253C7"/>
    <w:multiLevelType w:val="multilevel"/>
    <w:tmpl w:val="81A657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4DB59DC"/>
    <w:multiLevelType w:val="hybridMultilevel"/>
    <w:tmpl w:val="2C5AD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95324CAE"/>
    <w:lvl w:ilvl="0" w:tplc="3190BD9C">
      <w:start w:val="1"/>
      <w:numFmt w:val="decimal"/>
      <w:lvlText w:val="2.10.%1."/>
      <w:lvlJc w:val="left"/>
      <w:pPr>
        <w:ind w:left="1429" w:hanging="360"/>
      </w:pPr>
      <w:rPr>
        <w:rFonts w:hint="default"/>
      </w:rPr>
    </w:lvl>
    <w:lvl w:ilvl="1" w:tplc="17044022">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588245BB"/>
    <w:multiLevelType w:val="hybridMultilevel"/>
    <w:tmpl w:val="1A4C21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5AD7427D"/>
    <w:multiLevelType w:val="multilevel"/>
    <w:tmpl w:val="685031D4"/>
    <w:lvl w:ilvl="0">
      <w:start w:val="1"/>
      <w:numFmt w:val="bullet"/>
      <w:pStyle w:val="EYBulletText"/>
      <w:lvlText w:val=""/>
      <w:lvlJc w:val="left"/>
      <w:pPr>
        <w:tabs>
          <w:tab w:val="num" w:pos="502"/>
        </w:tabs>
        <w:ind w:left="502" w:hanging="360"/>
      </w:pPr>
      <w:rPr>
        <w:rFonts w:ascii="Wingdings 3" w:hAnsi="Wingdings 3" w:hint="default"/>
        <w:color w:val="646464"/>
        <w:sz w:val="18"/>
      </w:rPr>
    </w:lvl>
    <w:lvl w:ilvl="1">
      <w:start w:val="1"/>
      <w:numFmt w:val="bullet"/>
      <w:lvlText w:val=""/>
      <w:lvlJc w:val="left"/>
      <w:pPr>
        <w:tabs>
          <w:tab w:val="num" w:pos="1440"/>
        </w:tabs>
        <w:ind w:left="1440" w:hanging="360"/>
      </w:pPr>
      <w:rPr>
        <w:rFonts w:ascii="Symbol" w:hAnsi="Symbol" w:hint="default"/>
        <w:color w:val="64646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72EB7A0E"/>
    <w:multiLevelType w:val="hybridMultilevel"/>
    <w:tmpl w:val="E1CA9D74"/>
    <w:lvl w:ilvl="0" w:tplc="C040DA94">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0"/>
  </w:num>
  <w:num w:numId="9">
    <w:abstractNumId w:val="25"/>
  </w:num>
  <w:num w:numId="10">
    <w:abstractNumId w:val="23"/>
  </w:num>
  <w:num w:numId="11">
    <w:abstractNumId w:val="42"/>
  </w:num>
  <w:num w:numId="12">
    <w:abstractNumId w:val="47"/>
  </w:num>
  <w:num w:numId="13">
    <w:abstractNumId w:val="44"/>
  </w:num>
  <w:num w:numId="14">
    <w:abstractNumId w:val="48"/>
  </w:num>
  <w:num w:numId="15">
    <w:abstractNumId w:val="37"/>
  </w:num>
  <w:num w:numId="16">
    <w:abstractNumId w:val="51"/>
  </w:num>
  <w:num w:numId="17">
    <w:abstractNumId w:val="40"/>
  </w:num>
  <w:num w:numId="18">
    <w:abstractNumId w:val="43"/>
  </w:num>
  <w:num w:numId="19">
    <w:abstractNumId w:val="38"/>
  </w:num>
  <w:num w:numId="20">
    <w:abstractNumId w:val="22"/>
  </w:num>
  <w:num w:numId="21">
    <w:abstractNumId w:val="34"/>
  </w:num>
  <w:num w:numId="22">
    <w:abstractNumId w:val="46"/>
  </w:num>
  <w:num w:numId="23">
    <w:abstractNumId w:val="35"/>
  </w:num>
  <w:num w:numId="24">
    <w:abstractNumId w:val="45"/>
  </w:num>
  <w:num w:numId="25">
    <w:abstractNumId w:val="33"/>
  </w:num>
  <w:num w:numId="26">
    <w:abstractNumId w:val="41"/>
  </w:num>
  <w:num w:numId="27">
    <w:abstractNumId w:val="36"/>
  </w:num>
  <w:num w:numId="28">
    <w:abstractNumId w:val="26"/>
  </w:num>
  <w:num w:numId="29">
    <w:abstractNumId w:val="27"/>
  </w:num>
  <w:num w:numId="30">
    <w:abstractNumId w:val="1"/>
  </w:num>
  <w:num w:numId="31">
    <w:abstractNumId w:val="31"/>
  </w:num>
  <w:num w:numId="32">
    <w:abstractNumId w:val="32"/>
  </w:num>
  <w:num w:numId="33">
    <w:abstractNumId w:val="30"/>
  </w:num>
  <w:num w:numId="34">
    <w:abstractNumId w:val="39"/>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16C"/>
    <w:rsid w:val="00001559"/>
    <w:rsid w:val="000042D0"/>
    <w:rsid w:val="00004F48"/>
    <w:rsid w:val="000058BC"/>
    <w:rsid w:val="00006894"/>
    <w:rsid w:val="00010BE3"/>
    <w:rsid w:val="00010FAA"/>
    <w:rsid w:val="000111FC"/>
    <w:rsid w:val="00011A44"/>
    <w:rsid w:val="00012A71"/>
    <w:rsid w:val="000136A9"/>
    <w:rsid w:val="00014C0B"/>
    <w:rsid w:val="0001556E"/>
    <w:rsid w:val="0001557C"/>
    <w:rsid w:val="00020D4B"/>
    <w:rsid w:val="00021AD5"/>
    <w:rsid w:val="000224FB"/>
    <w:rsid w:val="000236C9"/>
    <w:rsid w:val="0003089B"/>
    <w:rsid w:val="00032618"/>
    <w:rsid w:val="00032BDE"/>
    <w:rsid w:val="00034376"/>
    <w:rsid w:val="00034E6C"/>
    <w:rsid w:val="00035C50"/>
    <w:rsid w:val="000362F0"/>
    <w:rsid w:val="000374AB"/>
    <w:rsid w:val="00044646"/>
    <w:rsid w:val="000454C8"/>
    <w:rsid w:val="0004653B"/>
    <w:rsid w:val="00047535"/>
    <w:rsid w:val="00051F73"/>
    <w:rsid w:val="00052279"/>
    <w:rsid w:val="0005366B"/>
    <w:rsid w:val="000557B3"/>
    <w:rsid w:val="000563DC"/>
    <w:rsid w:val="0006056A"/>
    <w:rsid w:val="00060D59"/>
    <w:rsid w:val="00064AE8"/>
    <w:rsid w:val="00066A62"/>
    <w:rsid w:val="00067DAA"/>
    <w:rsid w:val="000728C1"/>
    <w:rsid w:val="00074976"/>
    <w:rsid w:val="000753BB"/>
    <w:rsid w:val="00076F66"/>
    <w:rsid w:val="0007720B"/>
    <w:rsid w:val="000774A7"/>
    <w:rsid w:val="0008020D"/>
    <w:rsid w:val="0008104D"/>
    <w:rsid w:val="00081FC2"/>
    <w:rsid w:val="00083039"/>
    <w:rsid w:val="000846BC"/>
    <w:rsid w:val="00086AB4"/>
    <w:rsid w:val="00090344"/>
    <w:rsid w:val="00092D66"/>
    <w:rsid w:val="000937BC"/>
    <w:rsid w:val="00093C55"/>
    <w:rsid w:val="00093F19"/>
    <w:rsid w:val="000954FB"/>
    <w:rsid w:val="0009551A"/>
    <w:rsid w:val="000978CE"/>
    <w:rsid w:val="000A0092"/>
    <w:rsid w:val="000A0FA9"/>
    <w:rsid w:val="000A2B5E"/>
    <w:rsid w:val="000A2D97"/>
    <w:rsid w:val="000A3B81"/>
    <w:rsid w:val="000A4915"/>
    <w:rsid w:val="000A574E"/>
    <w:rsid w:val="000A679F"/>
    <w:rsid w:val="000A6BCF"/>
    <w:rsid w:val="000B1200"/>
    <w:rsid w:val="000B5302"/>
    <w:rsid w:val="000C0AFE"/>
    <w:rsid w:val="000C7CAF"/>
    <w:rsid w:val="000D0989"/>
    <w:rsid w:val="000D5F3B"/>
    <w:rsid w:val="000D651E"/>
    <w:rsid w:val="000E2086"/>
    <w:rsid w:val="000E3ED2"/>
    <w:rsid w:val="000E5B2C"/>
    <w:rsid w:val="000E5BB8"/>
    <w:rsid w:val="000E7D3B"/>
    <w:rsid w:val="000F024D"/>
    <w:rsid w:val="000F0593"/>
    <w:rsid w:val="000F1048"/>
    <w:rsid w:val="000F1455"/>
    <w:rsid w:val="000F6875"/>
    <w:rsid w:val="001040CF"/>
    <w:rsid w:val="00105FE4"/>
    <w:rsid w:val="00107C51"/>
    <w:rsid w:val="00110975"/>
    <w:rsid w:val="00112512"/>
    <w:rsid w:val="0011442E"/>
    <w:rsid w:val="00116BFD"/>
    <w:rsid w:val="001174EB"/>
    <w:rsid w:val="0012029A"/>
    <w:rsid w:val="00120404"/>
    <w:rsid w:val="00120A5C"/>
    <w:rsid w:val="00123257"/>
    <w:rsid w:val="001235BE"/>
    <w:rsid w:val="001242C6"/>
    <w:rsid w:val="001242D3"/>
    <w:rsid w:val="0012610C"/>
    <w:rsid w:val="00126E37"/>
    <w:rsid w:val="00133028"/>
    <w:rsid w:val="00134C04"/>
    <w:rsid w:val="0013552B"/>
    <w:rsid w:val="001356F1"/>
    <w:rsid w:val="0013760D"/>
    <w:rsid w:val="001447EF"/>
    <w:rsid w:val="00146CC2"/>
    <w:rsid w:val="00150594"/>
    <w:rsid w:val="001526AC"/>
    <w:rsid w:val="001614BD"/>
    <w:rsid w:val="00164D0C"/>
    <w:rsid w:val="00165107"/>
    <w:rsid w:val="0016528F"/>
    <w:rsid w:val="00166B33"/>
    <w:rsid w:val="00167695"/>
    <w:rsid w:val="00171FEC"/>
    <w:rsid w:val="00172294"/>
    <w:rsid w:val="001722C6"/>
    <w:rsid w:val="001749AE"/>
    <w:rsid w:val="00174FFE"/>
    <w:rsid w:val="00175830"/>
    <w:rsid w:val="00175A7B"/>
    <w:rsid w:val="00177D5C"/>
    <w:rsid w:val="00180C03"/>
    <w:rsid w:val="0018244C"/>
    <w:rsid w:val="0018682A"/>
    <w:rsid w:val="0019147E"/>
    <w:rsid w:val="0019435F"/>
    <w:rsid w:val="0019760E"/>
    <w:rsid w:val="001A16A1"/>
    <w:rsid w:val="001A1BB7"/>
    <w:rsid w:val="001A364E"/>
    <w:rsid w:val="001A49DF"/>
    <w:rsid w:val="001A510C"/>
    <w:rsid w:val="001A544E"/>
    <w:rsid w:val="001A61AB"/>
    <w:rsid w:val="001A6BFA"/>
    <w:rsid w:val="001B150C"/>
    <w:rsid w:val="001B36FC"/>
    <w:rsid w:val="001B5653"/>
    <w:rsid w:val="001C0610"/>
    <w:rsid w:val="001C08FD"/>
    <w:rsid w:val="001C09D8"/>
    <w:rsid w:val="001C0E4C"/>
    <w:rsid w:val="001C75ED"/>
    <w:rsid w:val="001D1DCC"/>
    <w:rsid w:val="001D2944"/>
    <w:rsid w:val="001E0B8E"/>
    <w:rsid w:val="001E2F9C"/>
    <w:rsid w:val="001E3E36"/>
    <w:rsid w:val="001E6511"/>
    <w:rsid w:val="001E6E80"/>
    <w:rsid w:val="001F0F96"/>
    <w:rsid w:val="001F21DA"/>
    <w:rsid w:val="001F2F0D"/>
    <w:rsid w:val="001F32B2"/>
    <w:rsid w:val="001F3555"/>
    <w:rsid w:val="001F4D25"/>
    <w:rsid w:val="001F53E8"/>
    <w:rsid w:val="001F573F"/>
    <w:rsid w:val="002016BD"/>
    <w:rsid w:val="0020341D"/>
    <w:rsid w:val="00205962"/>
    <w:rsid w:val="00211C0D"/>
    <w:rsid w:val="00214105"/>
    <w:rsid w:val="00214302"/>
    <w:rsid w:val="002168DF"/>
    <w:rsid w:val="00216C08"/>
    <w:rsid w:val="002212A0"/>
    <w:rsid w:val="002212EA"/>
    <w:rsid w:val="00221BE8"/>
    <w:rsid w:val="00222142"/>
    <w:rsid w:val="0022222C"/>
    <w:rsid w:val="002247A2"/>
    <w:rsid w:val="00225AC0"/>
    <w:rsid w:val="0023096A"/>
    <w:rsid w:val="002326E3"/>
    <w:rsid w:val="0023401C"/>
    <w:rsid w:val="00235F63"/>
    <w:rsid w:val="002376E6"/>
    <w:rsid w:val="002378E3"/>
    <w:rsid w:val="002379A3"/>
    <w:rsid w:val="00237EE7"/>
    <w:rsid w:val="002410DF"/>
    <w:rsid w:val="00243F0F"/>
    <w:rsid w:val="002455A4"/>
    <w:rsid w:val="00245FE2"/>
    <w:rsid w:val="002463F7"/>
    <w:rsid w:val="00250548"/>
    <w:rsid w:val="00250A36"/>
    <w:rsid w:val="00251714"/>
    <w:rsid w:val="0025270E"/>
    <w:rsid w:val="002540E1"/>
    <w:rsid w:val="002543D3"/>
    <w:rsid w:val="00254538"/>
    <w:rsid w:val="002565A6"/>
    <w:rsid w:val="002572B2"/>
    <w:rsid w:val="00257F85"/>
    <w:rsid w:val="00261326"/>
    <w:rsid w:val="00263133"/>
    <w:rsid w:val="00265B2B"/>
    <w:rsid w:val="00267AAB"/>
    <w:rsid w:val="00272155"/>
    <w:rsid w:val="00272227"/>
    <w:rsid w:val="002750DF"/>
    <w:rsid w:val="002810F4"/>
    <w:rsid w:val="0028168C"/>
    <w:rsid w:val="00282B03"/>
    <w:rsid w:val="002853B9"/>
    <w:rsid w:val="002910EA"/>
    <w:rsid w:val="00291899"/>
    <w:rsid w:val="00293CE8"/>
    <w:rsid w:val="002A1070"/>
    <w:rsid w:val="002A1180"/>
    <w:rsid w:val="002A2796"/>
    <w:rsid w:val="002A4D3C"/>
    <w:rsid w:val="002A71D9"/>
    <w:rsid w:val="002B1AB4"/>
    <w:rsid w:val="002B41FD"/>
    <w:rsid w:val="002B482F"/>
    <w:rsid w:val="002B5CCC"/>
    <w:rsid w:val="002B6325"/>
    <w:rsid w:val="002C2ADC"/>
    <w:rsid w:val="002C3FF9"/>
    <w:rsid w:val="002C56A0"/>
    <w:rsid w:val="002C7848"/>
    <w:rsid w:val="002D0675"/>
    <w:rsid w:val="002D2305"/>
    <w:rsid w:val="002D2D73"/>
    <w:rsid w:val="002D5869"/>
    <w:rsid w:val="002E18D3"/>
    <w:rsid w:val="002E3DBF"/>
    <w:rsid w:val="002E66D4"/>
    <w:rsid w:val="002E7067"/>
    <w:rsid w:val="002F1275"/>
    <w:rsid w:val="002F2A27"/>
    <w:rsid w:val="002F345D"/>
    <w:rsid w:val="002F40DE"/>
    <w:rsid w:val="002F543C"/>
    <w:rsid w:val="002F5790"/>
    <w:rsid w:val="002F6A6B"/>
    <w:rsid w:val="0030151C"/>
    <w:rsid w:val="00302183"/>
    <w:rsid w:val="003072B4"/>
    <w:rsid w:val="00307AD3"/>
    <w:rsid w:val="00310007"/>
    <w:rsid w:val="00311657"/>
    <w:rsid w:val="00311A92"/>
    <w:rsid w:val="00313385"/>
    <w:rsid w:val="00313F83"/>
    <w:rsid w:val="00316B32"/>
    <w:rsid w:val="003243D7"/>
    <w:rsid w:val="00324F13"/>
    <w:rsid w:val="003256EC"/>
    <w:rsid w:val="00325CC8"/>
    <w:rsid w:val="00331930"/>
    <w:rsid w:val="00332689"/>
    <w:rsid w:val="00334292"/>
    <w:rsid w:val="00335079"/>
    <w:rsid w:val="00335F0B"/>
    <w:rsid w:val="0033715C"/>
    <w:rsid w:val="00343C35"/>
    <w:rsid w:val="00352B92"/>
    <w:rsid w:val="003559F5"/>
    <w:rsid w:val="00356A4B"/>
    <w:rsid w:val="003571CE"/>
    <w:rsid w:val="00357415"/>
    <w:rsid w:val="00357CA4"/>
    <w:rsid w:val="003611BA"/>
    <w:rsid w:val="0036291B"/>
    <w:rsid w:val="003630DE"/>
    <w:rsid w:val="003641BA"/>
    <w:rsid w:val="003657D7"/>
    <w:rsid w:val="003663BC"/>
    <w:rsid w:val="00367296"/>
    <w:rsid w:val="00367767"/>
    <w:rsid w:val="00370C44"/>
    <w:rsid w:val="00371504"/>
    <w:rsid w:val="003719A4"/>
    <w:rsid w:val="00383C35"/>
    <w:rsid w:val="00386F7E"/>
    <w:rsid w:val="00391D03"/>
    <w:rsid w:val="003934B6"/>
    <w:rsid w:val="00395664"/>
    <w:rsid w:val="003A0695"/>
    <w:rsid w:val="003A17CC"/>
    <w:rsid w:val="003A3A53"/>
    <w:rsid w:val="003A47FE"/>
    <w:rsid w:val="003A7044"/>
    <w:rsid w:val="003A741B"/>
    <w:rsid w:val="003B2927"/>
    <w:rsid w:val="003B3FE8"/>
    <w:rsid w:val="003B4D06"/>
    <w:rsid w:val="003B6C5B"/>
    <w:rsid w:val="003C13C2"/>
    <w:rsid w:val="003C1760"/>
    <w:rsid w:val="003C2C84"/>
    <w:rsid w:val="003C30F3"/>
    <w:rsid w:val="003C426D"/>
    <w:rsid w:val="003C675A"/>
    <w:rsid w:val="003D0AAE"/>
    <w:rsid w:val="003D1769"/>
    <w:rsid w:val="003D23C9"/>
    <w:rsid w:val="003D2759"/>
    <w:rsid w:val="003D3596"/>
    <w:rsid w:val="003D485E"/>
    <w:rsid w:val="003E2C12"/>
    <w:rsid w:val="003E4FE0"/>
    <w:rsid w:val="003E6FF5"/>
    <w:rsid w:val="003E75D1"/>
    <w:rsid w:val="003F31F2"/>
    <w:rsid w:val="003F56E6"/>
    <w:rsid w:val="00400975"/>
    <w:rsid w:val="00410B56"/>
    <w:rsid w:val="00412AAE"/>
    <w:rsid w:val="0042174B"/>
    <w:rsid w:val="004224C0"/>
    <w:rsid w:val="00425EB0"/>
    <w:rsid w:val="00426ED7"/>
    <w:rsid w:val="004272B0"/>
    <w:rsid w:val="004314C8"/>
    <w:rsid w:val="00432CF8"/>
    <w:rsid w:val="0043423C"/>
    <w:rsid w:val="0043596D"/>
    <w:rsid w:val="00435A9A"/>
    <w:rsid w:val="00437B00"/>
    <w:rsid w:val="00443169"/>
    <w:rsid w:val="0044472F"/>
    <w:rsid w:val="00444E21"/>
    <w:rsid w:val="00444F6A"/>
    <w:rsid w:val="00445695"/>
    <w:rsid w:val="00446DCE"/>
    <w:rsid w:val="00454ECC"/>
    <w:rsid w:val="00461449"/>
    <w:rsid w:val="00462DE1"/>
    <w:rsid w:val="004634C8"/>
    <w:rsid w:val="0046442D"/>
    <w:rsid w:val="00470EDD"/>
    <w:rsid w:val="004745C7"/>
    <w:rsid w:val="00474C79"/>
    <w:rsid w:val="00475935"/>
    <w:rsid w:val="0047650E"/>
    <w:rsid w:val="004765EC"/>
    <w:rsid w:val="00476B2F"/>
    <w:rsid w:val="004774A6"/>
    <w:rsid w:val="004774CF"/>
    <w:rsid w:val="0047759E"/>
    <w:rsid w:val="004808B9"/>
    <w:rsid w:val="004864C2"/>
    <w:rsid w:val="00486ED2"/>
    <w:rsid w:val="004874C1"/>
    <w:rsid w:val="00493AB2"/>
    <w:rsid w:val="004A0680"/>
    <w:rsid w:val="004A0B79"/>
    <w:rsid w:val="004A25F0"/>
    <w:rsid w:val="004A66FA"/>
    <w:rsid w:val="004B0D75"/>
    <w:rsid w:val="004B2A80"/>
    <w:rsid w:val="004B3482"/>
    <w:rsid w:val="004B3840"/>
    <w:rsid w:val="004B4B1F"/>
    <w:rsid w:val="004B5C89"/>
    <w:rsid w:val="004B67FD"/>
    <w:rsid w:val="004B70D6"/>
    <w:rsid w:val="004C0A7F"/>
    <w:rsid w:val="004C0F8A"/>
    <w:rsid w:val="004C2235"/>
    <w:rsid w:val="004C5A4C"/>
    <w:rsid w:val="004C6022"/>
    <w:rsid w:val="004C6F91"/>
    <w:rsid w:val="004C7528"/>
    <w:rsid w:val="004D44D7"/>
    <w:rsid w:val="004D4FA2"/>
    <w:rsid w:val="004D5BA6"/>
    <w:rsid w:val="004D6625"/>
    <w:rsid w:val="004E13F0"/>
    <w:rsid w:val="004E1725"/>
    <w:rsid w:val="004E202E"/>
    <w:rsid w:val="004E3757"/>
    <w:rsid w:val="004E3AC2"/>
    <w:rsid w:val="004F2ABB"/>
    <w:rsid w:val="004F489F"/>
    <w:rsid w:val="004F4D22"/>
    <w:rsid w:val="004F5E74"/>
    <w:rsid w:val="004F6737"/>
    <w:rsid w:val="005036C8"/>
    <w:rsid w:val="00505622"/>
    <w:rsid w:val="00505842"/>
    <w:rsid w:val="005058F1"/>
    <w:rsid w:val="00506989"/>
    <w:rsid w:val="0050702D"/>
    <w:rsid w:val="0051006B"/>
    <w:rsid w:val="00510C5D"/>
    <w:rsid w:val="00511914"/>
    <w:rsid w:val="00511EDC"/>
    <w:rsid w:val="005129E1"/>
    <w:rsid w:val="00513068"/>
    <w:rsid w:val="00514DA3"/>
    <w:rsid w:val="0051529F"/>
    <w:rsid w:val="005171A2"/>
    <w:rsid w:val="00521353"/>
    <w:rsid w:val="00521F95"/>
    <w:rsid w:val="005231A4"/>
    <w:rsid w:val="0052390C"/>
    <w:rsid w:val="005242ED"/>
    <w:rsid w:val="00524C70"/>
    <w:rsid w:val="00527AB7"/>
    <w:rsid w:val="00531099"/>
    <w:rsid w:val="0053291E"/>
    <w:rsid w:val="00534697"/>
    <w:rsid w:val="0053725F"/>
    <w:rsid w:val="005373EF"/>
    <w:rsid w:val="00541254"/>
    <w:rsid w:val="00544668"/>
    <w:rsid w:val="005508EC"/>
    <w:rsid w:val="00551655"/>
    <w:rsid w:val="00552E50"/>
    <w:rsid w:val="005541B7"/>
    <w:rsid w:val="005601CD"/>
    <w:rsid w:val="0056027E"/>
    <w:rsid w:val="00560F01"/>
    <w:rsid w:val="00562186"/>
    <w:rsid w:val="0056426C"/>
    <w:rsid w:val="00565202"/>
    <w:rsid w:val="00567173"/>
    <w:rsid w:val="005705E1"/>
    <w:rsid w:val="005716FC"/>
    <w:rsid w:val="00571D62"/>
    <w:rsid w:val="00572535"/>
    <w:rsid w:val="00575E36"/>
    <w:rsid w:val="005834BA"/>
    <w:rsid w:val="0059088E"/>
    <w:rsid w:val="00590A1B"/>
    <w:rsid w:val="00593786"/>
    <w:rsid w:val="005A0E3B"/>
    <w:rsid w:val="005A2B08"/>
    <w:rsid w:val="005A6CE9"/>
    <w:rsid w:val="005B024A"/>
    <w:rsid w:val="005B12F9"/>
    <w:rsid w:val="005B3365"/>
    <w:rsid w:val="005C0F36"/>
    <w:rsid w:val="005C1B79"/>
    <w:rsid w:val="005C6744"/>
    <w:rsid w:val="005D0613"/>
    <w:rsid w:val="005D08A8"/>
    <w:rsid w:val="005D0C0F"/>
    <w:rsid w:val="005D6190"/>
    <w:rsid w:val="005D64F1"/>
    <w:rsid w:val="005D6803"/>
    <w:rsid w:val="005D6B6A"/>
    <w:rsid w:val="005D6FB3"/>
    <w:rsid w:val="005D77E9"/>
    <w:rsid w:val="005E0074"/>
    <w:rsid w:val="005E0B21"/>
    <w:rsid w:val="005E34AF"/>
    <w:rsid w:val="005E6CAE"/>
    <w:rsid w:val="005F146D"/>
    <w:rsid w:val="005F2D24"/>
    <w:rsid w:val="005F422E"/>
    <w:rsid w:val="005F5726"/>
    <w:rsid w:val="00602122"/>
    <w:rsid w:val="0060219A"/>
    <w:rsid w:val="00603736"/>
    <w:rsid w:val="0061201B"/>
    <w:rsid w:val="00612DC6"/>
    <w:rsid w:val="00613848"/>
    <w:rsid w:val="00614976"/>
    <w:rsid w:val="006164CD"/>
    <w:rsid w:val="006176F4"/>
    <w:rsid w:val="0062072E"/>
    <w:rsid w:val="00621361"/>
    <w:rsid w:val="00622CF4"/>
    <w:rsid w:val="00623194"/>
    <w:rsid w:val="00623661"/>
    <w:rsid w:val="006260CC"/>
    <w:rsid w:val="00627696"/>
    <w:rsid w:val="00633831"/>
    <w:rsid w:val="00633FF2"/>
    <w:rsid w:val="00634459"/>
    <w:rsid w:val="00635507"/>
    <w:rsid w:val="00635C68"/>
    <w:rsid w:val="00636187"/>
    <w:rsid w:val="00636387"/>
    <w:rsid w:val="00637621"/>
    <w:rsid w:val="006400A0"/>
    <w:rsid w:val="006402DD"/>
    <w:rsid w:val="00644127"/>
    <w:rsid w:val="006444F9"/>
    <w:rsid w:val="00645D6C"/>
    <w:rsid w:val="00647944"/>
    <w:rsid w:val="006502EE"/>
    <w:rsid w:val="0065657D"/>
    <w:rsid w:val="006569AB"/>
    <w:rsid w:val="006575DD"/>
    <w:rsid w:val="00664449"/>
    <w:rsid w:val="00670FD8"/>
    <w:rsid w:val="0067253A"/>
    <w:rsid w:val="00672AF3"/>
    <w:rsid w:val="00674404"/>
    <w:rsid w:val="006761D5"/>
    <w:rsid w:val="00677EA3"/>
    <w:rsid w:val="006801C2"/>
    <w:rsid w:val="00681C65"/>
    <w:rsid w:val="00682693"/>
    <w:rsid w:val="006863B5"/>
    <w:rsid w:val="00690B2B"/>
    <w:rsid w:val="00693668"/>
    <w:rsid w:val="006941EB"/>
    <w:rsid w:val="00694528"/>
    <w:rsid w:val="006A1792"/>
    <w:rsid w:val="006A1CB3"/>
    <w:rsid w:val="006A34FA"/>
    <w:rsid w:val="006A6488"/>
    <w:rsid w:val="006A6A23"/>
    <w:rsid w:val="006A6E08"/>
    <w:rsid w:val="006A6E7D"/>
    <w:rsid w:val="006A76EE"/>
    <w:rsid w:val="006A7D96"/>
    <w:rsid w:val="006B05F9"/>
    <w:rsid w:val="006B1622"/>
    <w:rsid w:val="006B3895"/>
    <w:rsid w:val="006B3974"/>
    <w:rsid w:val="006B3BD2"/>
    <w:rsid w:val="006B4BA2"/>
    <w:rsid w:val="006B5DCF"/>
    <w:rsid w:val="006C1555"/>
    <w:rsid w:val="006C1F41"/>
    <w:rsid w:val="006C32B9"/>
    <w:rsid w:val="006C3A69"/>
    <w:rsid w:val="006C4984"/>
    <w:rsid w:val="006C5D24"/>
    <w:rsid w:val="006C7DC1"/>
    <w:rsid w:val="006C7F5A"/>
    <w:rsid w:val="006D0222"/>
    <w:rsid w:val="006D08CE"/>
    <w:rsid w:val="006D150B"/>
    <w:rsid w:val="006D3659"/>
    <w:rsid w:val="006D5695"/>
    <w:rsid w:val="006D5733"/>
    <w:rsid w:val="006D65BE"/>
    <w:rsid w:val="006D69DD"/>
    <w:rsid w:val="006D72E6"/>
    <w:rsid w:val="006E08A0"/>
    <w:rsid w:val="006E4289"/>
    <w:rsid w:val="006E67B8"/>
    <w:rsid w:val="006E7589"/>
    <w:rsid w:val="006F1466"/>
    <w:rsid w:val="006F2C73"/>
    <w:rsid w:val="006F319B"/>
    <w:rsid w:val="006F3F9D"/>
    <w:rsid w:val="006F4522"/>
    <w:rsid w:val="006F78DE"/>
    <w:rsid w:val="00700A24"/>
    <w:rsid w:val="00701BE5"/>
    <w:rsid w:val="007021F0"/>
    <w:rsid w:val="0070335C"/>
    <w:rsid w:val="007046B2"/>
    <w:rsid w:val="00704D88"/>
    <w:rsid w:val="00705808"/>
    <w:rsid w:val="00706C8C"/>
    <w:rsid w:val="007072CD"/>
    <w:rsid w:val="00711992"/>
    <w:rsid w:val="00717033"/>
    <w:rsid w:val="0072064C"/>
    <w:rsid w:val="00722AFD"/>
    <w:rsid w:val="00723E5E"/>
    <w:rsid w:val="0072507D"/>
    <w:rsid w:val="00725483"/>
    <w:rsid w:val="0072632D"/>
    <w:rsid w:val="007274E7"/>
    <w:rsid w:val="00727B51"/>
    <w:rsid w:val="00727CFD"/>
    <w:rsid w:val="00727D3C"/>
    <w:rsid w:val="00730FED"/>
    <w:rsid w:val="00733306"/>
    <w:rsid w:val="00733561"/>
    <w:rsid w:val="00733ADD"/>
    <w:rsid w:val="00734160"/>
    <w:rsid w:val="007341C2"/>
    <w:rsid w:val="007354CF"/>
    <w:rsid w:val="00736D40"/>
    <w:rsid w:val="00737675"/>
    <w:rsid w:val="00737B78"/>
    <w:rsid w:val="00742AAD"/>
    <w:rsid w:val="00742DAA"/>
    <w:rsid w:val="00742FAC"/>
    <w:rsid w:val="007434C0"/>
    <w:rsid w:val="00744920"/>
    <w:rsid w:val="00746E8D"/>
    <w:rsid w:val="007517D3"/>
    <w:rsid w:val="00752221"/>
    <w:rsid w:val="00752FEB"/>
    <w:rsid w:val="00754AD8"/>
    <w:rsid w:val="007570DC"/>
    <w:rsid w:val="00760ECD"/>
    <w:rsid w:val="0076195D"/>
    <w:rsid w:val="00761F88"/>
    <w:rsid w:val="00763BD4"/>
    <w:rsid w:val="00763EDB"/>
    <w:rsid w:val="00765DAB"/>
    <w:rsid w:val="00767873"/>
    <w:rsid w:val="0077096E"/>
    <w:rsid w:val="0077115E"/>
    <w:rsid w:val="00771B58"/>
    <w:rsid w:val="007747B6"/>
    <w:rsid w:val="00775C64"/>
    <w:rsid w:val="007768E4"/>
    <w:rsid w:val="00777D03"/>
    <w:rsid w:val="00780CDF"/>
    <w:rsid w:val="007824ED"/>
    <w:rsid w:val="00782E92"/>
    <w:rsid w:val="00783AD5"/>
    <w:rsid w:val="00785F9E"/>
    <w:rsid w:val="00790508"/>
    <w:rsid w:val="00791462"/>
    <w:rsid w:val="007920EB"/>
    <w:rsid w:val="00792811"/>
    <w:rsid w:val="00792A55"/>
    <w:rsid w:val="00794B4F"/>
    <w:rsid w:val="0079756E"/>
    <w:rsid w:val="007A0078"/>
    <w:rsid w:val="007A0346"/>
    <w:rsid w:val="007A38EF"/>
    <w:rsid w:val="007A39BA"/>
    <w:rsid w:val="007A4852"/>
    <w:rsid w:val="007A58E3"/>
    <w:rsid w:val="007A645B"/>
    <w:rsid w:val="007A6FD8"/>
    <w:rsid w:val="007B06DC"/>
    <w:rsid w:val="007B2101"/>
    <w:rsid w:val="007B26E8"/>
    <w:rsid w:val="007B36CE"/>
    <w:rsid w:val="007B3AC4"/>
    <w:rsid w:val="007B4040"/>
    <w:rsid w:val="007B5E17"/>
    <w:rsid w:val="007C1052"/>
    <w:rsid w:val="007C51E1"/>
    <w:rsid w:val="007D00C3"/>
    <w:rsid w:val="007D33AE"/>
    <w:rsid w:val="007D49C2"/>
    <w:rsid w:val="007D50EE"/>
    <w:rsid w:val="007D5AEA"/>
    <w:rsid w:val="007D6042"/>
    <w:rsid w:val="007D6548"/>
    <w:rsid w:val="007D76CF"/>
    <w:rsid w:val="007E1FF2"/>
    <w:rsid w:val="007E349E"/>
    <w:rsid w:val="007E34AB"/>
    <w:rsid w:val="007E48BC"/>
    <w:rsid w:val="007E5B43"/>
    <w:rsid w:val="007E72CC"/>
    <w:rsid w:val="007F1DFC"/>
    <w:rsid w:val="007F2C37"/>
    <w:rsid w:val="007F47F2"/>
    <w:rsid w:val="007F5DE5"/>
    <w:rsid w:val="00802CC1"/>
    <w:rsid w:val="008035D3"/>
    <w:rsid w:val="00804946"/>
    <w:rsid w:val="00806AAF"/>
    <w:rsid w:val="008075B1"/>
    <w:rsid w:val="008102B0"/>
    <w:rsid w:val="00811B23"/>
    <w:rsid w:val="00812285"/>
    <w:rsid w:val="00814F46"/>
    <w:rsid w:val="008167BD"/>
    <w:rsid w:val="008223A6"/>
    <w:rsid w:val="00823418"/>
    <w:rsid w:val="008256E1"/>
    <w:rsid w:val="008314C4"/>
    <w:rsid w:val="00834375"/>
    <w:rsid w:val="00834551"/>
    <w:rsid w:val="00835CB1"/>
    <w:rsid w:val="008370AF"/>
    <w:rsid w:val="00837423"/>
    <w:rsid w:val="008377C6"/>
    <w:rsid w:val="0084089C"/>
    <w:rsid w:val="008422E4"/>
    <w:rsid w:val="008437AD"/>
    <w:rsid w:val="00845F4A"/>
    <w:rsid w:val="00847C9D"/>
    <w:rsid w:val="008504AE"/>
    <w:rsid w:val="00850A7C"/>
    <w:rsid w:val="00850F41"/>
    <w:rsid w:val="0085218A"/>
    <w:rsid w:val="0085471E"/>
    <w:rsid w:val="00860529"/>
    <w:rsid w:val="00860693"/>
    <w:rsid w:val="008613BE"/>
    <w:rsid w:val="008614B4"/>
    <w:rsid w:val="00861659"/>
    <w:rsid w:val="00861B45"/>
    <w:rsid w:val="00861D29"/>
    <w:rsid w:val="0086287A"/>
    <w:rsid w:val="008628AE"/>
    <w:rsid w:val="008642E1"/>
    <w:rsid w:val="008643A6"/>
    <w:rsid w:val="00871748"/>
    <w:rsid w:val="0087236B"/>
    <w:rsid w:val="0087611C"/>
    <w:rsid w:val="00877615"/>
    <w:rsid w:val="00880D9A"/>
    <w:rsid w:val="00880FE9"/>
    <w:rsid w:val="008825E9"/>
    <w:rsid w:val="00893D2A"/>
    <w:rsid w:val="00895B15"/>
    <w:rsid w:val="00896B91"/>
    <w:rsid w:val="0089720B"/>
    <w:rsid w:val="008A10F4"/>
    <w:rsid w:val="008A62E1"/>
    <w:rsid w:val="008A664B"/>
    <w:rsid w:val="008A66CB"/>
    <w:rsid w:val="008B16B6"/>
    <w:rsid w:val="008B3819"/>
    <w:rsid w:val="008B3961"/>
    <w:rsid w:val="008B44C8"/>
    <w:rsid w:val="008B6739"/>
    <w:rsid w:val="008B7A42"/>
    <w:rsid w:val="008B7FB1"/>
    <w:rsid w:val="008C1BC9"/>
    <w:rsid w:val="008C4183"/>
    <w:rsid w:val="008D04DC"/>
    <w:rsid w:val="008D1FAC"/>
    <w:rsid w:val="008D2E20"/>
    <w:rsid w:val="008D2F7D"/>
    <w:rsid w:val="008D40A8"/>
    <w:rsid w:val="008D565C"/>
    <w:rsid w:val="008D57CB"/>
    <w:rsid w:val="008D67F8"/>
    <w:rsid w:val="008E1877"/>
    <w:rsid w:val="008E22A1"/>
    <w:rsid w:val="008E567E"/>
    <w:rsid w:val="008E577B"/>
    <w:rsid w:val="008E5FFE"/>
    <w:rsid w:val="008E60E5"/>
    <w:rsid w:val="008F0212"/>
    <w:rsid w:val="008F0662"/>
    <w:rsid w:val="008F0EBF"/>
    <w:rsid w:val="008F277A"/>
    <w:rsid w:val="008F356D"/>
    <w:rsid w:val="008F4543"/>
    <w:rsid w:val="00901E6E"/>
    <w:rsid w:val="00903379"/>
    <w:rsid w:val="00903FBC"/>
    <w:rsid w:val="009068D2"/>
    <w:rsid w:val="00907357"/>
    <w:rsid w:val="0091073F"/>
    <w:rsid w:val="00910B09"/>
    <w:rsid w:val="00911F2F"/>
    <w:rsid w:val="00911F3D"/>
    <w:rsid w:val="009138C6"/>
    <w:rsid w:val="00914122"/>
    <w:rsid w:val="00914E3D"/>
    <w:rsid w:val="00920884"/>
    <w:rsid w:val="0092198F"/>
    <w:rsid w:val="0092359B"/>
    <w:rsid w:val="00925034"/>
    <w:rsid w:val="00926992"/>
    <w:rsid w:val="009271A2"/>
    <w:rsid w:val="0093234E"/>
    <w:rsid w:val="0093285C"/>
    <w:rsid w:val="009330B2"/>
    <w:rsid w:val="00935236"/>
    <w:rsid w:val="009361C1"/>
    <w:rsid w:val="009370AF"/>
    <w:rsid w:val="0093756D"/>
    <w:rsid w:val="00940169"/>
    <w:rsid w:val="00940FA2"/>
    <w:rsid w:val="009411A9"/>
    <w:rsid w:val="00945B21"/>
    <w:rsid w:val="0094610A"/>
    <w:rsid w:val="009539CE"/>
    <w:rsid w:val="00954804"/>
    <w:rsid w:val="00956252"/>
    <w:rsid w:val="00956DC0"/>
    <w:rsid w:val="00960F11"/>
    <w:rsid w:val="00964188"/>
    <w:rsid w:val="009660FA"/>
    <w:rsid w:val="00966205"/>
    <w:rsid w:val="009711B3"/>
    <w:rsid w:val="00972FF3"/>
    <w:rsid w:val="009735D9"/>
    <w:rsid w:val="009754C4"/>
    <w:rsid w:val="00975F02"/>
    <w:rsid w:val="00982C6F"/>
    <w:rsid w:val="009830CC"/>
    <w:rsid w:val="0098468A"/>
    <w:rsid w:val="0098473B"/>
    <w:rsid w:val="00984AF1"/>
    <w:rsid w:val="0098627F"/>
    <w:rsid w:val="00986A22"/>
    <w:rsid w:val="00991BDD"/>
    <w:rsid w:val="00991DEB"/>
    <w:rsid w:val="00993076"/>
    <w:rsid w:val="00994EDF"/>
    <w:rsid w:val="00997B7D"/>
    <w:rsid w:val="009A0580"/>
    <w:rsid w:val="009A08AF"/>
    <w:rsid w:val="009A1114"/>
    <w:rsid w:val="009A1683"/>
    <w:rsid w:val="009A2536"/>
    <w:rsid w:val="009A6BDC"/>
    <w:rsid w:val="009A7C6C"/>
    <w:rsid w:val="009B0A27"/>
    <w:rsid w:val="009B43DB"/>
    <w:rsid w:val="009B4838"/>
    <w:rsid w:val="009B6874"/>
    <w:rsid w:val="009C01DE"/>
    <w:rsid w:val="009C15AA"/>
    <w:rsid w:val="009C211A"/>
    <w:rsid w:val="009C449E"/>
    <w:rsid w:val="009C4ABD"/>
    <w:rsid w:val="009D01E1"/>
    <w:rsid w:val="009D3868"/>
    <w:rsid w:val="009D3A40"/>
    <w:rsid w:val="009D4112"/>
    <w:rsid w:val="009D4D1A"/>
    <w:rsid w:val="009D561F"/>
    <w:rsid w:val="009D62E2"/>
    <w:rsid w:val="009D6C69"/>
    <w:rsid w:val="009E0C31"/>
    <w:rsid w:val="009E31E6"/>
    <w:rsid w:val="009E4594"/>
    <w:rsid w:val="009E64D8"/>
    <w:rsid w:val="009F2BA4"/>
    <w:rsid w:val="009F4371"/>
    <w:rsid w:val="009F4C89"/>
    <w:rsid w:val="009F7E18"/>
    <w:rsid w:val="00A00A8B"/>
    <w:rsid w:val="00A023CD"/>
    <w:rsid w:val="00A06122"/>
    <w:rsid w:val="00A101F1"/>
    <w:rsid w:val="00A13F75"/>
    <w:rsid w:val="00A153F5"/>
    <w:rsid w:val="00A161F5"/>
    <w:rsid w:val="00A177E4"/>
    <w:rsid w:val="00A2183E"/>
    <w:rsid w:val="00A23026"/>
    <w:rsid w:val="00A2358C"/>
    <w:rsid w:val="00A24C7E"/>
    <w:rsid w:val="00A26820"/>
    <w:rsid w:val="00A2745B"/>
    <w:rsid w:val="00A32B90"/>
    <w:rsid w:val="00A33235"/>
    <w:rsid w:val="00A34231"/>
    <w:rsid w:val="00A34895"/>
    <w:rsid w:val="00A34D07"/>
    <w:rsid w:val="00A4055F"/>
    <w:rsid w:val="00A41050"/>
    <w:rsid w:val="00A43EF5"/>
    <w:rsid w:val="00A45123"/>
    <w:rsid w:val="00A4662D"/>
    <w:rsid w:val="00A50A35"/>
    <w:rsid w:val="00A513A4"/>
    <w:rsid w:val="00A517C7"/>
    <w:rsid w:val="00A51A64"/>
    <w:rsid w:val="00A543C0"/>
    <w:rsid w:val="00A55BE6"/>
    <w:rsid w:val="00A57342"/>
    <w:rsid w:val="00A60920"/>
    <w:rsid w:val="00A60D93"/>
    <w:rsid w:val="00A616F9"/>
    <w:rsid w:val="00A61ECD"/>
    <w:rsid w:val="00A62751"/>
    <w:rsid w:val="00A647EF"/>
    <w:rsid w:val="00A65B10"/>
    <w:rsid w:val="00A65B59"/>
    <w:rsid w:val="00A67169"/>
    <w:rsid w:val="00A6781A"/>
    <w:rsid w:val="00A7012D"/>
    <w:rsid w:val="00A77B40"/>
    <w:rsid w:val="00A804B4"/>
    <w:rsid w:val="00A81242"/>
    <w:rsid w:val="00A856EA"/>
    <w:rsid w:val="00A876EA"/>
    <w:rsid w:val="00A920FE"/>
    <w:rsid w:val="00A92DAD"/>
    <w:rsid w:val="00A93D17"/>
    <w:rsid w:val="00A95C94"/>
    <w:rsid w:val="00AA1DDF"/>
    <w:rsid w:val="00AA4048"/>
    <w:rsid w:val="00AA4A21"/>
    <w:rsid w:val="00AB0224"/>
    <w:rsid w:val="00AB066A"/>
    <w:rsid w:val="00AB1442"/>
    <w:rsid w:val="00AB265F"/>
    <w:rsid w:val="00AB5378"/>
    <w:rsid w:val="00AB67FE"/>
    <w:rsid w:val="00AB7111"/>
    <w:rsid w:val="00AB727D"/>
    <w:rsid w:val="00AB7676"/>
    <w:rsid w:val="00AC0792"/>
    <w:rsid w:val="00AC0B4A"/>
    <w:rsid w:val="00AC1F82"/>
    <w:rsid w:val="00AC2828"/>
    <w:rsid w:val="00AC6861"/>
    <w:rsid w:val="00AC76B8"/>
    <w:rsid w:val="00AC7CA3"/>
    <w:rsid w:val="00AD17FF"/>
    <w:rsid w:val="00AD18C4"/>
    <w:rsid w:val="00AD39CE"/>
    <w:rsid w:val="00AD5880"/>
    <w:rsid w:val="00AD7C28"/>
    <w:rsid w:val="00AE2756"/>
    <w:rsid w:val="00AE660B"/>
    <w:rsid w:val="00AF0798"/>
    <w:rsid w:val="00AF27F0"/>
    <w:rsid w:val="00AF4CAE"/>
    <w:rsid w:val="00AF5A96"/>
    <w:rsid w:val="00AF6ABE"/>
    <w:rsid w:val="00B00B12"/>
    <w:rsid w:val="00B02654"/>
    <w:rsid w:val="00B041FD"/>
    <w:rsid w:val="00B12271"/>
    <w:rsid w:val="00B129CC"/>
    <w:rsid w:val="00B152B6"/>
    <w:rsid w:val="00B20C51"/>
    <w:rsid w:val="00B211C1"/>
    <w:rsid w:val="00B22346"/>
    <w:rsid w:val="00B22B90"/>
    <w:rsid w:val="00B231C7"/>
    <w:rsid w:val="00B24553"/>
    <w:rsid w:val="00B25998"/>
    <w:rsid w:val="00B270FC"/>
    <w:rsid w:val="00B304A9"/>
    <w:rsid w:val="00B31747"/>
    <w:rsid w:val="00B346F5"/>
    <w:rsid w:val="00B42C10"/>
    <w:rsid w:val="00B4382C"/>
    <w:rsid w:val="00B4765F"/>
    <w:rsid w:val="00B5040A"/>
    <w:rsid w:val="00B51C2D"/>
    <w:rsid w:val="00B52CCB"/>
    <w:rsid w:val="00B52FAF"/>
    <w:rsid w:val="00B53CFD"/>
    <w:rsid w:val="00B55C29"/>
    <w:rsid w:val="00B55FE0"/>
    <w:rsid w:val="00B56EEA"/>
    <w:rsid w:val="00B60E20"/>
    <w:rsid w:val="00B61E06"/>
    <w:rsid w:val="00B63139"/>
    <w:rsid w:val="00B64084"/>
    <w:rsid w:val="00B654BE"/>
    <w:rsid w:val="00B70FAA"/>
    <w:rsid w:val="00B72565"/>
    <w:rsid w:val="00B7520F"/>
    <w:rsid w:val="00B75801"/>
    <w:rsid w:val="00B7639C"/>
    <w:rsid w:val="00B77F30"/>
    <w:rsid w:val="00B80C0A"/>
    <w:rsid w:val="00B826C5"/>
    <w:rsid w:val="00B842C3"/>
    <w:rsid w:val="00B85C0A"/>
    <w:rsid w:val="00B924BD"/>
    <w:rsid w:val="00B938CD"/>
    <w:rsid w:val="00B94EDE"/>
    <w:rsid w:val="00B9790D"/>
    <w:rsid w:val="00B97EC1"/>
    <w:rsid w:val="00BA0383"/>
    <w:rsid w:val="00BA1508"/>
    <w:rsid w:val="00BA72DB"/>
    <w:rsid w:val="00BB0032"/>
    <w:rsid w:val="00BB0402"/>
    <w:rsid w:val="00BB1170"/>
    <w:rsid w:val="00BB21E3"/>
    <w:rsid w:val="00BB306F"/>
    <w:rsid w:val="00BB3C30"/>
    <w:rsid w:val="00BB4A7E"/>
    <w:rsid w:val="00BB5B51"/>
    <w:rsid w:val="00BB750A"/>
    <w:rsid w:val="00BC1922"/>
    <w:rsid w:val="00BC1DA0"/>
    <w:rsid w:val="00BC2C99"/>
    <w:rsid w:val="00BC3E20"/>
    <w:rsid w:val="00BC53FE"/>
    <w:rsid w:val="00BD1075"/>
    <w:rsid w:val="00BD473B"/>
    <w:rsid w:val="00BD4A3C"/>
    <w:rsid w:val="00BD59BC"/>
    <w:rsid w:val="00BD5B44"/>
    <w:rsid w:val="00BE06D9"/>
    <w:rsid w:val="00BE5571"/>
    <w:rsid w:val="00BF59BC"/>
    <w:rsid w:val="00BF5C0A"/>
    <w:rsid w:val="00BF6892"/>
    <w:rsid w:val="00C103CF"/>
    <w:rsid w:val="00C1152F"/>
    <w:rsid w:val="00C13A71"/>
    <w:rsid w:val="00C1506E"/>
    <w:rsid w:val="00C159C6"/>
    <w:rsid w:val="00C15C57"/>
    <w:rsid w:val="00C17D7F"/>
    <w:rsid w:val="00C2041D"/>
    <w:rsid w:val="00C213FC"/>
    <w:rsid w:val="00C21D57"/>
    <w:rsid w:val="00C227AF"/>
    <w:rsid w:val="00C259D9"/>
    <w:rsid w:val="00C26093"/>
    <w:rsid w:val="00C2619D"/>
    <w:rsid w:val="00C264D5"/>
    <w:rsid w:val="00C2793E"/>
    <w:rsid w:val="00C30B72"/>
    <w:rsid w:val="00C318D3"/>
    <w:rsid w:val="00C3191F"/>
    <w:rsid w:val="00C324AA"/>
    <w:rsid w:val="00C35BEF"/>
    <w:rsid w:val="00C3633B"/>
    <w:rsid w:val="00C376C1"/>
    <w:rsid w:val="00C46EEA"/>
    <w:rsid w:val="00C47DFA"/>
    <w:rsid w:val="00C47E7B"/>
    <w:rsid w:val="00C51178"/>
    <w:rsid w:val="00C51709"/>
    <w:rsid w:val="00C53FE9"/>
    <w:rsid w:val="00C5583D"/>
    <w:rsid w:val="00C55B25"/>
    <w:rsid w:val="00C56513"/>
    <w:rsid w:val="00C574F0"/>
    <w:rsid w:val="00C576D0"/>
    <w:rsid w:val="00C57DC1"/>
    <w:rsid w:val="00C602AE"/>
    <w:rsid w:val="00C60714"/>
    <w:rsid w:val="00C6181A"/>
    <w:rsid w:val="00C61887"/>
    <w:rsid w:val="00C638FB"/>
    <w:rsid w:val="00C6773F"/>
    <w:rsid w:val="00C70868"/>
    <w:rsid w:val="00C74777"/>
    <w:rsid w:val="00C74AFB"/>
    <w:rsid w:val="00C75307"/>
    <w:rsid w:val="00C802A0"/>
    <w:rsid w:val="00C80BCB"/>
    <w:rsid w:val="00C80D21"/>
    <w:rsid w:val="00C82913"/>
    <w:rsid w:val="00C8642D"/>
    <w:rsid w:val="00C869EA"/>
    <w:rsid w:val="00C872F8"/>
    <w:rsid w:val="00C87B99"/>
    <w:rsid w:val="00C92698"/>
    <w:rsid w:val="00C93A24"/>
    <w:rsid w:val="00CA131C"/>
    <w:rsid w:val="00CA3F2F"/>
    <w:rsid w:val="00CA4698"/>
    <w:rsid w:val="00CA673D"/>
    <w:rsid w:val="00CA6AFB"/>
    <w:rsid w:val="00CB0819"/>
    <w:rsid w:val="00CB3BBA"/>
    <w:rsid w:val="00CB5E99"/>
    <w:rsid w:val="00CC3790"/>
    <w:rsid w:val="00CC4C1B"/>
    <w:rsid w:val="00CC6413"/>
    <w:rsid w:val="00CD0F32"/>
    <w:rsid w:val="00CD20E5"/>
    <w:rsid w:val="00CD5923"/>
    <w:rsid w:val="00CE149D"/>
    <w:rsid w:val="00CE7EB4"/>
    <w:rsid w:val="00CF1DCB"/>
    <w:rsid w:val="00CF2E16"/>
    <w:rsid w:val="00CF401E"/>
    <w:rsid w:val="00CF56C7"/>
    <w:rsid w:val="00CF6846"/>
    <w:rsid w:val="00D01C16"/>
    <w:rsid w:val="00D01C4C"/>
    <w:rsid w:val="00D02772"/>
    <w:rsid w:val="00D027C1"/>
    <w:rsid w:val="00D03894"/>
    <w:rsid w:val="00D053C5"/>
    <w:rsid w:val="00D05F9B"/>
    <w:rsid w:val="00D11463"/>
    <w:rsid w:val="00D11ED5"/>
    <w:rsid w:val="00D126A9"/>
    <w:rsid w:val="00D12DC8"/>
    <w:rsid w:val="00D13938"/>
    <w:rsid w:val="00D16A43"/>
    <w:rsid w:val="00D17489"/>
    <w:rsid w:val="00D17BAC"/>
    <w:rsid w:val="00D20347"/>
    <w:rsid w:val="00D217C4"/>
    <w:rsid w:val="00D24BE4"/>
    <w:rsid w:val="00D25549"/>
    <w:rsid w:val="00D272EA"/>
    <w:rsid w:val="00D30D2B"/>
    <w:rsid w:val="00D31FFF"/>
    <w:rsid w:val="00D32FFA"/>
    <w:rsid w:val="00D33488"/>
    <w:rsid w:val="00D33BE3"/>
    <w:rsid w:val="00D40A2F"/>
    <w:rsid w:val="00D412F3"/>
    <w:rsid w:val="00D4176F"/>
    <w:rsid w:val="00D42E30"/>
    <w:rsid w:val="00D4516A"/>
    <w:rsid w:val="00D46C44"/>
    <w:rsid w:val="00D46DAB"/>
    <w:rsid w:val="00D46EFF"/>
    <w:rsid w:val="00D535B2"/>
    <w:rsid w:val="00D57C3F"/>
    <w:rsid w:val="00D6187B"/>
    <w:rsid w:val="00D64EB5"/>
    <w:rsid w:val="00D65E96"/>
    <w:rsid w:val="00D6705B"/>
    <w:rsid w:val="00D6739A"/>
    <w:rsid w:val="00D703B6"/>
    <w:rsid w:val="00D71025"/>
    <w:rsid w:val="00D74FA8"/>
    <w:rsid w:val="00D759ED"/>
    <w:rsid w:val="00D765C7"/>
    <w:rsid w:val="00D773FE"/>
    <w:rsid w:val="00D7766E"/>
    <w:rsid w:val="00D776A2"/>
    <w:rsid w:val="00D83D46"/>
    <w:rsid w:val="00D86EFD"/>
    <w:rsid w:val="00D9016F"/>
    <w:rsid w:val="00D9072A"/>
    <w:rsid w:val="00D91431"/>
    <w:rsid w:val="00D93D2E"/>
    <w:rsid w:val="00D94307"/>
    <w:rsid w:val="00D94F2B"/>
    <w:rsid w:val="00D953A5"/>
    <w:rsid w:val="00D95816"/>
    <w:rsid w:val="00D95C85"/>
    <w:rsid w:val="00D963B6"/>
    <w:rsid w:val="00D97449"/>
    <w:rsid w:val="00D974D3"/>
    <w:rsid w:val="00DA05AE"/>
    <w:rsid w:val="00DA113A"/>
    <w:rsid w:val="00DA3326"/>
    <w:rsid w:val="00DA59DE"/>
    <w:rsid w:val="00DA622A"/>
    <w:rsid w:val="00DB006B"/>
    <w:rsid w:val="00DB6989"/>
    <w:rsid w:val="00DB7A63"/>
    <w:rsid w:val="00DC0783"/>
    <w:rsid w:val="00DC16C5"/>
    <w:rsid w:val="00DC1D71"/>
    <w:rsid w:val="00DC23C3"/>
    <w:rsid w:val="00DC4097"/>
    <w:rsid w:val="00DC427E"/>
    <w:rsid w:val="00DC58D5"/>
    <w:rsid w:val="00DC5D58"/>
    <w:rsid w:val="00DC6D82"/>
    <w:rsid w:val="00DC6F75"/>
    <w:rsid w:val="00DD09A8"/>
    <w:rsid w:val="00DD1DA5"/>
    <w:rsid w:val="00DD3B11"/>
    <w:rsid w:val="00DD4105"/>
    <w:rsid w:val="00DD498D"/>
    <w:rsid w:val="00DD75A6"/>
    <w:rsid w:val="00DD7B26"/>
    <w:rsid w:val="00DE0A47"/>
    <w:rsid w:val="00DE114D"/>
    <w:rsid w:val="00DE3BCD"/>
    <w:rsid w:val="00DE5568"/>
    <w:rsid w:val="00DE5BDE"/>
    <w:rsid w:val="00DE5D6C"/>
    <w:rsid w:val="00DF031E"/>
    <w:rsid w:val="00DF185F"/>
    <w:rsid w:val="00DF5B00"/>
    <w:rsid w:val="00DF69CD"/>
    <w:rsid w:val="00DF6AE3"/>
    <w:rsid w:val="00DF77D9"/>
    <w:rsid w:val="00DF7C35"/>
    <w:rsid w:val="00E03736"/>
    <w:rsid w:val="00E05035"/>
    <w:rsid w:val="00E05346"/>
    <w:rsid w:val="00E11B6E"/>
    <w:rsid w:val="00E1270E"/>
    <w:rsid w:val="00E131C5"/>
    <w:rsid w:val="00E135E4"/>
    <w:rsid w:val="00E140EC"/>
    <w:rsid w:val="00E14C0C"/>
    <w:rsid w:val="00E14CA3"/>
    <w:rsid w:val="00E14F30"/>
    <w:rsid w:val="00E15467"/>
    <w:rsid w:val="00E164DB"/>
    <w:rsid w:val="00E1780F"/>
    <w:rsid w:val="00E211DF"/>
    <w:rsid w:val="00E21A99"/>
    <w:rsid w:val="00E239C1"/>
    <w:rsid w:val="00E24379"/>
    <w:rsid w:val="00E30777"/>
    <w:rsid w:val="00E3341C"/>
    <w:rsid w:val="00E347BF"/>
    <w:rsid w:val="00E34FFB"/>
    <w:rsid w:val="00E35BF3"/>
    <w:rsid w:val="00E3769D"/>
    <w:rsid w:val="00E40597"/>
    <w:rsid w:val="00E409C9"/>
    <w:rsid w:val="00E4186A"/>
    <w:rsid w:val="00E41C06"/>
    <w:rsid w:val="00E43DAA"/>
    <w:rsid w:val="00E447F6"/>
    <w:rsid w:val="00E46D29"/>
    <w:rsid w:val="00E47C93"/>
    <w:rsid w:val="00E5477E"/>
    <w:rsid w:val="00E56EBB"/>
    <w:rsid w:val="00E572A9"/>
    <w:rsid w:val="00E6258A"/>
    <w:rsid w:val="00E63C3D"/>
    <w:rsid w:val="00E674A6"/>
    <w:rsid w:val="00E70DF1"/>
    <w:rsid w:val="00E7210E"/>
    <w:rsid w:val="00E74B75"/>
    <w:rsid w:val="00E751DF"/>
    <w:rsid w:val="00E7541D"/>
    <w:rsid w:val="00E7590F"/>
    <w:rsid w:val="00E779AC"/>
    <w:rsid w:val="00E80FEF"/>
    <w:rsid w:val="00E81704"/>
    <w:rsid w:val="00E818F2"/>
    <w:rsid w:val="00E820BD"/>
    <w:rsid w:val="00E82A65"/>
    <w:rsid w:val="00E83DBB"/>
    <w:rsid w:val="00E845C6"/>
    <w:rsid w:val="00E90BB5"/>
    <w:rsid w:val="00E91758"/>
    <w:rsid w:val="00E92117"/>
    <w:rsid w:val="00E92155"/>
    <w:rsid w:val="00E95D99"/>
    <w:rsid w:val="00EA297B"/>
    <w:rsid w:val="00EA791E"/>
    <w:rsid w:val="00EB0776"/>
    <w:rsid w:val="00EB0F31"/>
    <w:rsid w:val="00EB1B7D"/>
    <w:rsid w:val="00EB22B1"/>
    <w:rsid w:val="00EB37F5"/>
    <w:rsid w:val="00EB75F0"/>
    <w:rsid w:val="00EC0835"/>
    <w:rsid w:val="00EC29B3"/>
    <w:rsid w:val="00EC35CE"/>
    <w:rsid w:val="00EC4BDA"/>
    <w:rsid w:val="00EC79A6"/>
    <w:rsid w:val="00ED09C7"/>
    <w:rsid w:val="00ED7B3B"/>
    <w:rsid w:val="00EE0445"/>
    <w:rsid w:val="00EE35FA"/>
    <w:rsid w:val="00EE3988"/>
    <w:rsid w:val="00EE42BF"/>
    <w:rsid w:val="00EE7139"/>
    <w:rsid w:val="00EF1247"/>
    <w:rsid w:val="00EF2E59"/>
    <w:rsid w:val="00EF475A"/>
    <w:rsid w:val="00EF571B"/>
    <w:rsid w:val="00EF779C"/>
    <w:rsid w:val="00EF7D58"/>
    <w:rsid w:val="00F01E07"/>
    <w:rsid w:val="00F02674"/>
    <w:rsid w:val="00F038A0"/>
    <w:rsid w:val="00F04862"/>
    <w:rsid w:val="00F05A3A"/>
    <w:rsid w:val="00F05F07"/>
    <w:rsid w:val="00F06609"/>
    <w:rsid w:val="00F06C24"/>
    <w:rsid w:val="00F07540"/>
    <w:rsid w:val="00F07ECC"/>
    <w:rsid w:val="00F101B7"/>
    <w:rsid w:val="00F15C48"/>
    <w:rsid w:val="00F172AF"/>
    <w:rsid w:val="00F2152A"/>
    <w:rsid w:val="00F2335B"/>
    <w:rsid w:val="00F23457"/>
    <w:rsid w:val="00F23E06"/>
    <w:rsid w:val="00F253AD"/>
    <w:rsid w:val="00F31C55"/>
    <w:rsid w:val="00F34B34"/>
    <w:rsid w:val="00F356AA"/>
    <w:rsid w:val="00F35B72"/>
    <w:rsid w:val="00F3754B"/>
    <w:rsid w:val="00F37E3B"/>
    <w:rsid w:val="00F4187B"/>
    <w:rsid w:val="00F41AE2"/>
    <w:rsid w:val="00F43070"/>
    <w:rsid w:val="00F4322D"/>
    <w:rsid w:val="00F46696"/>
    <w:rsid w:val="00F509D4"/>
    <w:rsid w:val="00F52EDC"/>
    <w:rsid w:val="00F53BD9"/>
    <w:rsid w:val="00F54596"/>
    <w:rsid w:val="00F554EF"/>
    <w:rsid w:val="00F657F6"/>
    <w:rsid w:val="00F65CDB"/>
    <w:rsid w:val="00F67661"/>
    <w:rsid w:val="00F709BD"/>
    <w:rsid w:val="00F7223E"/>
    <w:rsid w:val="00F727F2"/>
    <w:rsid w:val="00F75159"/>
    <w:rsid w:val="00F76448"/>
    <w:rsid w:val="00F7770E"/>
    <w:rsid w:val="00F77D26"/>
    <w:rsid w:val="00F804A4"/>
    <w:rsid w:val="00F805DC"/>
    <w:rsid w:val="00F84C65"/>
    <w:rsid w:val="00F85117"/>
    <w:rsid w:val="00F85698"/>
    <w:rsid w:val="00F86FAA"/>
    <w:rsid w:val="00F87826"/>
    <w:rsid w:val="00F912FB"/>
    <w:rsid w:val="00F91C4C"/>
    <w:rsid w:val="00F935EB"/>
    <w:rsid w:val="00F93648"/>
    <w:rsid w:val="00F940BE"/>
    <w:rsid w:val="00F97E18"/>
    <w:rsid w:val="00FA3C13"/>
    <w:rsid w:val="00FA40D7"/>
    <w:rsid w:val="00FA44EB"/>
    <w:rsid w:val="00FA6A0D"/>
    <w:rsid w:val="00FB06DC"/>
    <w:rsid w:val="00FB1D5C"/>
    <w:rsid w:val="00FB34CC"/>
    <w:rsid w:val="00FB3EF7"/>
    <w:rsid w:val="00FB5AE6"/>
    <w:rsid w:val="00FB75C5"/>
    <w:rsid w:val="00FC019E"/>
    <w:rsid w:val="00FC53A5"/>
    <w:rsid w:val="00FC5B98"/>
    <w:rsid w:val="00FC63B6"/>
    <w:rsid w:val="00FD07ED"/>
    <w:rsid w:val="00FD0EBD"/>
    <w:rsid w:val="00FD197B"/>
    <w:rsid w:val="00FD1A51"/>
    <w:rsid w:val="00FD49D2"/>
    <w:rsid w:val="00FD5272"/>
    <w:rsid w:val="00FD5B51"/>
    <w:rsid w:val="00FE0DA4"/>
    <w:rsid w:val="00FE2342"/>
    <w:rsid w:val="00FE3BF1"/>
    <w:rsid w:val="00FE6456"/>
    <w:rsid w:val="00FF06F2"/>
    <w:rsid w:val="00FF2743"/>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Document Header1,H1,Введение...,Б1,Heading 1iz,Б11,Заголовок параграфа (1.),Ариал11,Заголовок 1 абб"/>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Заголовок 21,2,Б2,RTC,iz2,Numbered text 3,HD2,heading 2,Heading 2 Hidden,Раздел Знак,Level 2 Topic Heading,H21,Major,CHS,H2-Heading 2,l2,Header2,22,heading2,list2,A,A.B.C.,list 2,Heading2,Heading Indent No L2,H"/>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iPriority w:val="99"/>
    <w:unhideWhenUsed/>
    <w:rsid w:val="009C211A"/>
    <w:rPr>
      <w:sz w:val="16"/>
      <w:szCs w:val="16"/>
    </w:rPr>
  </w:style>
  <w:style w:type="paragraph" w:styleId="afff1">
    <w:name w:val="annotation text"/>
    <w:basedOn w:val="a0"/>
    <w:link w:val="1f4"/>
    <w:uiPriority w:val="99"/>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0"/>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Char">
    <w:name w:val="Обычный Char"/>
    <w:basedOn w:val="a1"/>
    <w:link w:val="19"/>
    <w:rsid w:val="00CD20E5"/>
    <w:rPr>
      <w:rFonts w:eastAsia="Arial"/>
      <w:sz w:val="28"/>
      <w:lang w:eastAsia="ar-SA"/>
    </w:rPr>
  </w:style>
  <w:style w:type="character" w:customStyle="1" w:styleId="20">
    <w:name w:val="Заголовок 2 Знак"/>
    <w:aliases w:val="Гоник_Заголовок 2 Знак,h2 Знак,H2 Знак,Заголовок 21 Знак,2 Знак,Б2 Знак,RTC Знак,iz2 Знак,Numbered text 3 Знак,HD2 Знак,heading 2 Знак,Heading 2 Hidden Знак,Раздел Знак Знак,Level 2 Topic Heading Знак,H21 Знак,Major Знак,CHS Знак,A Знак"/>
    <w:basedOn w:val="a1"/>
    <w:link w:val="2"/>
    <w:locked/>
    <w:rsid w:val="00CD20E5"/>
    <w:rPr>
      <w:rFonts w:cs="Arial"/>
      <w:b/>
      <w:bCs/>
      <w:i/>
      <w:iCs/>
      <w:sz w:val="28"/>
      <w:szCs w:val="28"/>
      <w:lang w:eastAsia="ar-SA"/>
    </w:rPr>
  </w:style>
  <w:style w:type="paragraph" w:customStyle="1" w:styleId="afff4">
    <w:name w:val="Пункт"/>
    <w:basedOn w:val="a0"/>
    <w:link w:val="1f5"/>
    <w:rsid w:val="00476B2F"/>
    <w:pPr>
      <w:tabs>
        <w:tab w:val="num" w:pos="1134"/>
      </w:tabs>
      <w:suppressAutoHyphens w:val="0"/>
      <w:spacing w:line="360" w:lineRule="auto"/>
      <w:ind w:left="1134" w:hanging="1134"/>
      <w:jc w:val="both"/>
    </w:pPr>
    <w:rPr>
      <w:snapToGrid w:val="0"/>
      <w:sz w:val="28"/>
      <w:szCs w:val="20"/>
    </w:rPr>
  </w:style>
  <w:style w:type="paragraph" w:customStyle="1" w:styleId="afff5">
    <w:name w:val="Подпункт"/>
    <w:basedOn w:val="afff4"/>
    <w:rsid w:val="00476B2F"/>
    <w:pPr>
      <w:tabs>
        <w:tab w:val="clear" w:pos="1134"/>
        <w:tab w:val="num" w:pos="1080"/>
      </w:tabs>
      <w:ind w:left="1080" w:hanging="1080"/>
    </w:pPr>
  </w:style>
  <w:style w:type="paragraph" w:customStyle="1" w:styleId="afff6">
    <w:name w:val="Подподпункт"/>
    <w:basedOn w:val="afff5"/>
    <w:rsid w:val="00476B2F"/>
  </w:style>
  <w:style w:type="character" w:customStyle="1" w:styleId="1f5">
    <w:name w:val="Пункт Знак1"/>
    <w:link w:val="afff4"/>
    <w:rsid w:val="00476B2F"/>
    <w:rPr>
      <w:snapToGrid w:val="0"/>
      <w:sz w:val="28"/>
    </w:rPr>
  </w:style>
  <w:style w:type="paragraph" w:customStyle="1" w:styleId="ListParagraph1">
    <w:name w:val="List Paragraph1"/>
    <w:basedOn w:val="a0"/>
    <w:rsid w:val="0023096A"/>
    <w:pPr>
      <w:ind w:left="567"/>
      <w:contextualSpacing/>
    </w:pPr>
    <w:rPr>
      <w:lang w:val="en-AU" w:eastAsia="zh-CN"/>
    </w:rPr>
  </w:style>
  <w:style w:type="paragraph" w:customStyle="1" w:styleId="EYBulletText">
    <w:name w:val="EY Bullet Text"/>
    <w:basedOn w:val="a0"/>
    <w:rsid w:val="007D49C2"/>
    <w:pPr>
      <w:numPr>
        <w:numId w:val="22"/>
      </w:numPr>
      <w:suppressAutoHyphens w:val="0"/>
      <w:overflowPunct w:val="0"/>
      <w:autoSpaceDE w:val="0"/>
      <w:autoSpaceDN w:val="0"/>
      <w:adjustRightInd w:val="0"/>
      <w:spacing w:after="120" w:line="280" w:lineRule="exact"/>
      <w:ind w:right="357"/>
      <w:textAlignment w:val="baseline"/>
    </w:pPr>
    <w:rPr>
      <w:rFonts w:eastAsia="MS Mincho" w:cs="Arial"/>
      <w:bCs/>
      <w:noProof/>
      <w:sz w:val="22"/>
      <w:szCs w:val="20"/>
      <w:lang w:eastAsia="en-US"/>
    </w:rPr>
  </w:style>
  <w:style w:type="paragraph" w:styleId="afff7">
    <w:name w:val="Revision"/>
    <w:hidden/>
    <w:uiPriority w:val="99"/>
    <w:semiHidden/>
    <w:rsid w:val="00E4186A"/>
    <w:rPr>
      <w:sz w:val="24"/>
      <w:szCs w:val="24"/>
      <w:lang w:eastAsia="ar-SA"/>
    </w:rPr>
  </w:style>
  <w:style w:type="paragraph" w:customStyle="1" w:styleId="ConsCell">
    <w:name w:val="ConsCell"/>
    <w:rsid w:val="005D0C0F"/>
    <w:pPr>
      <w:widowControl w:val="0"/>
      <w:suppressAutoHyphens/>
      <w:autoSpaceDE w:val="0"/>
    </w:pPr>
    <w:rPr>
      <w:rFonts w:ascii="Arial" w:hAnsi="Arial" w:cs="Arial"/>
      <w:lang w:eastAsia="ar-SA"/>
    </w:rPr>
  </w:style>
  <w:style w:type="paragraph" w:customStyle="1" w:styleId="43">
    <w:name w:val="Обычный4"/>
    <w:rsid w:val="00694528"/>
    <w:pPr>
      <w:suppressAutoHyphens/>
    </w:pPr>
    <w:rPr>
      <w:lang w:eastAsia="ar-SA"/>
    </w:rPr>
  </w:style>
  <w:style w:type="paragraph" w:customStyle="1" w:styleId="ConsNonformat">
    <w:name w:val="ConsNonformat"/>
    <w:rsid w:val="00694528"/>
    <w:pPr>
      <w:widowControl w:val="0"/>
      <w:suppressAutoHyphens/>
      <w:autoSpaceDE w:val="0"/>
    </w:pPr>
    <w:rPr>
      <w:rFonts w:ascii="Courier New" w:hAnsi="Courier New" w:cs="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Document Header1,H1,Введение...,Б1,Heading 1iz,Б11,Заголовок параграфа (1.),Ариал11,Заголовок 1 абб"/>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Заголовок 21,2,Б2,RTC,iz2,Numbered text 3,HD2,heading 2,Heading 2 Hidden,Раздел Знак,Level 2 Topic Heading,H21,Major,CHS,H2-Heading 2,l2,Header2,22,heading2,list2,A,A.B.C.,list 2,Heading2,Heading Indent No L2,H"/>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iPriority w:val="99"/>
    <w:unhideWhenUsed/>
    <w:rsid w:val="009C211A"/>
    <w:rPr>
      <w:sz w:val="16"/>
      <w:szCs w:val="16"/>
    </w:rPr>
  </w:style>
  <w:style w:type="paragraph" w:styleId="afff1">
    <w:name w:val="annotation text"/>
    <w:basedOn w:val="a0"/>
    <w:link w:val="1f4"/>
    <w:uiPriority w:val="99"/>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0"/>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Char">
    <w:name w:val="Обычный Char"/>
    <w:basedOn w:val="a1"/>
    <w:link w:val="19"/>
    <w:rsid w:val="00CD20E5"/>
    <w:rPr>
      <w:rFonts w:eastAsia="Arial"/>
      <w:sz w:val="28"/>
      <w:lang w:eastAsia="ar-SA"/>
    </w:rPr>
  </w:style>
  <w:style w:type="character" w:customStyle="1" w:styleId="20">
    <w:name w:val="Заголовок 2 Знак"/>
    <w:aliases w:val="Гоник_Заголовок 2 Знак,h2 Знак,H2 Знак,Заголовок 21 Знак,2 Знак,Б2 Знак,RTC Знак,iz2 Знак,Numbered text 3 Знак,HD2 Знак,heading 2 Знак,Heading 2 Hidden Знак,Раздел Знак Знак,Level 2 Topic Heading Знак,H21 Знак,Major Знак,CHS Знак,A Знак"/>
    <w:basedOn w:val="a1"/>
    <w:link w:val="2"/>
    <w:locked/>
    <w:rsid w:val="00CD20E5"/>
    <w:rPr>
      <w:rFonts w:cs="Arial"/>
      <w:b/>
      <w:bCs/>
      <w:i/>
      <w:iCs/>
      <w:sz w:val="28"/>
      <w:szCs w:val="28"/>
      <w:lang w:eastAsia="ar-SA"/>
    </w:rPr>
  </w:style>
  <w:style w:type="paragraph" w:customStyle="1" w:styleId="afff4">
    <w:name w:val="Пункт"/>
    <w:basedOn w:val="a0"/>
    <w:link w:val="1f5"/>
    <w:rsid w:val="00476B2F"/>
    <w:pPr>
      <w:tabs>
        <w:tab w:val="num" w:pos="1134"/>
      </w:tabs>
      <w:suppressAutoHyphens w:val="0"/>
      <w:spacing w:line="360" w:lineRule="auto"/>
      <w:ind w:left="1134" w:hanging="1134"/>
      <w:jc w:val="both"/>
    </w:pPr>
    <w:rPr>
      <w:snapToGrid w:val="0"/>
      <w:sz w:val="28"/>
      <w:szCs w:val="20"/>
    </w:rPr>
  </w:style>
  <w:style w:type="paragraph" w:customStyle="1" w:styleId="afff5">
    <w:name w:val="Подпункт"/>
    <w:basedOn w:val="afff4"/>
    <w:rsid w:val="00476B2F"/>
    <w:pPr>
      <w:tabs>
        <w:tab w:val="clear" w:pos="1134"/>
        <w:tab w:val="num" w:pos="1080"/>
      </w:tabs>
      <w:ind w:left="1080" w:hanging="1080"/>
    </w:pPr>
  </w:style>
  <w:style w:type="paragraph" w:customStyle="1" w:styleId="afff6">
    <w:name w:val="Подподпункт"/>
    <w:basedOn w:val="afff5"/>
    <w:rsid w:val="00476B2F"/>
  </w:style>
  <w:style w:type="character" w:customStyle="1" w:styleId="1f5">
    <w:name w:val="Пункт Знак1"/>
    <w:link w:val="afff4"/>
    <w:rsid w:val="00476B2F"/>
    <w:rPr>
      <w:snapToGrid w:val="0"/>
      <w:sz w:val="28"/>
    </w:rPr>
  </w:style>
  <w:style w:type="paragraph" w:customStyle="1" w:styleId="ListParagraph1">
    <w:name w:val="List Paragraph1"/>
    <w:basedOn w:val="a0"/>
    <w:rsid w:val="0023096A"/>
    <w:pPr>
      <w:ind w:left="567"/>
      <w:contextualSpacing/>
    </w:pPr>
    <w:rPr>
      <w:lang w:val="en-AU" w:eastAsia="zh-CN"/>
    </w:rPr>
  </w:style>
  <w:style w:type="paragraph" w:customStyle="1" w:styleId="EYBulletText">
    <w:name w:val="EY Bullet Text"/>
    <w:basedOn w:val="a0"/>
    <w:rsid w:val="007D49C2"/>
    <w:pPr>
      <w:numPr>
        <w:numId w:val="22"/>
      </w:numPr>
      <w:suppressAutoHyphens w:val="0"/>
      <w:overflowPunct w:val="0"/>
      <w:autoSpaceDE w:val="0"/>
      <w:autoSpaceDN w:val="0"/>
      <w:adjustRightInd w:val="0"/>
      <w:spacing w:after="120" w:line="280" w:lineRule="exact"/>
      <w:ind w:right="357"/>
      <w:textAlignment w:val="baseline"/>
    </w:pPr>
    <w:rPr>
      <w:rFonts w:eastAsia="MS Mincho" w:cs="Arial"/>
      <w:bCs/>
      <w:noProof/>
      <w:sz w:val="22"/>
      <w:szCs w:val="20"/>
      <w:lang w:eastAsia="en-US"/>
    </w:rPr>
  </w:style>
  <w:style w:type="paragraph" w:styleId="afff7">
    <w:name w:val="Revision"/>
    <w:hidden/>
    <w:uiPriority w:val="99"/>
    <w:semiHidden/>
    <w:rsid w:val="00E4186A"/>
    <w:rPr>
      <w:sz w:val="24"/>
      <w:szCs w:val="24"/>
      <w:lang w:eastAsia="ar-SA"/>
    </w:rPr>
  </w:style>
  <w:style w:type="paragraph" w:customStyle="1" w:styleId="ConsCell">
    <w:name w:val="ConsCell"/>
    <w:rsid w:val="005D0C0F"/>
    <w:pPr>
      <w:widowControl w:val="0"/>
      <w:suppressAutoHyphens/>
      <w:autoSpaceDE w:val="0"/>
    </w:pPr>
    <w:rPr>
      <w:rFonts w:ascii="Arial" w:hAnsi="Arial" w:cs="Arial"/>
      <w:lang w:eastAsia="ar-SA"/>
    </w:rPr>
  </w:style>
  <w:style w:type="paragraph" w:customStyle="1" w:styleId="43">
    <w:name w:val="Обычный4"/>
    <w:rsid w:val="00694528"/>
    <w:pPr>
      <w:suppressAutoHyphens/>
    </w:pPr>
    <w:rPr>
      <w:lang w:eastAsia="ar-SA"/>
    </w:rPr>
  </w:style>
  <w:style w:type="paragraph" w:customStyle="1" w:styleId="ConsNonformat">
    <w:name w:val="ConsNonformat"/>
    <w:rsid w:val="00694528"/>
    <w:pPr>
      <w:widowControl w:val="0"/>
      <w:suppressAutoHyphens/>
      <w:autoSpaceDE w:val="0"/>
    </w:pPr>
    <w:rPr>
      <w:rFonts w:ascii="Courier New" w:hAnsi="Courier New" w:cs="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6858040">
      <w:bodyDiv w:val="1"/>
      <w:marLeft w:val="0"/>
      <w:marRight w:val="0"/>
      <w:marTop w:val="0"/>
      <w:marBottom w:val="0"/>
      <w:divBdr>
        <w:top w:val="none" w:sz="0" w:space="0" w:color="auto"/>
        <w:left w:val="none" w:sz="0" w:space="0" w:color="auto"/>
        <w:bottom w:val="none" w:sz="0" w:space="0" w:color="auto"/>
        <w:right w:val="none" w:sz="0" w:space="0" w:color="auto"/>
      </w:divBdr>
    </w:div>
    <w:div w:id="672878867">
      <w:bodyDiv w:val="1"/>
      <w:marLeft w:val="0"/>
      <w:marRight w:val="0"/>
      <w:marTop w:val="0"/>
      <w:marBottom w:val="0"/>
      <w:divBdr>
        <w:top w:val="none" w:sz="0" w:space="0" w:color="auto"/>
        <w:left w:val="none" w:sz="0" w:space="0" w:color="auto"/>
        <w:bottom w:val="none" w:sz="0" w:space="0" w:color="auto"/>
        <w:right w:val="none" w:sz="0" w:space="0" w:color="auto"/>
      </w:divBdr>
      <w:divsChild>
        <w:div w:id="1874806523">
          <w:marLeft w:val="0"/>
          <w:marRight w:val="0"/>
          <w:marTop w:val="0"/>
          <w:marBottom w:val="0"/>
          <w:divBdr>
            <w:top w:val="none" w:sz="0" w:space="0" w:color="auto"/>
            <w:left w:val="none" w:sz="0" w:space="0" w:color="auto"/>
            <w:bottom w:val="none" w:sz="0" w:space="0" w:color="auto"/>
            <w:right w:val="none" w:sz="0" w:space="0" w:color="auto"/>
          </w:divBdr>
          <w:divsChild>
            <w:div w:id="1154102065">
              <w:marLeft w:val="0"/>
              <w:marRight w:val="0"/>
              <w:marTop w:val="0"/>
              <w:marBottom w:val="0"/>
              <w:divBdr>
                <w:top w:val="none" w:sz="0" w:space="0" w:color="auto"/>
                <w:left w:val="none" w:sz="0" w:space="0" w:color="auto"/>
                <w:bottom w:val="none" w:sz="0" w:space="0" w:color="auto"/>
                <w:right w:val="none" w:sz="0" w:space="0" w:color="auto"/>
              </w:divBdr>
              <w:divsChild>
                <w:div w:id="182111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34551">
      <w:bodyDiv w:val="1"/>
      <w:marLeft w:val="0"/>
      <w:marRight w:val="0"/>
      <w:marTop w:val="0"/>
      <w:marBottom w:val="0"/>
      <w:divBdr>
        <w:top w:val="none" w:sz="0" w:space="0" w:color="auto"/>
        <w:left w:val="none" w:sz="0" w:space="0" w:color="auto"/>
        <w:bottom w:val="none" w:sz="0" w:space="0" w:color="auto"/>
        <w:right w:val="none" w:sz="0" w:space="0" w:color="auto"/>
      </w:divBdr>
    </w:div>
    <w:div w:id="890925519">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93606680">
      <w:bodyDiv w:val="1"/>
      <w:marLeft w:val="0"/>
      <w:marRight w:val="0"/>
      <w:marTop w:val="0"/>
      <w:marBottom w:val="0"/>
      <w:divBdr>
        <w:top w:val="none" w:sz="0" w:space="0" w:color="auto"/>
        <w:left w:val="none" w:sz="0" w:space="0" w:color="auto"/>
        <w:bottom w:val="none" w:sz="0" w:space="0" w:color="auto"/>
        <w:right w:val="none" w:sz="0" w:space="0" w:color="auto"/>
      </w:divBdr>
    </w:div>
    <w:div w:id="202836881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r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service.nalog.ru/zd.do)"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KuritsynAE@trcont.r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ksiutinaKM@trcont.ru" TargetMode="External"/><Relationship Id="rId20" Type="http://schemas.openxmlformats.org/officeDocument/2006/relationships/hyperlink" Target="https://service.nalog.ru/zd.d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trcont@trcont.ru" TargetMode="External"/><Relationship Id="rId5" Type="http://schemas.openxmlformats.org/officeDocument/2006/relationships/customXml" Target="../customXml/item5.xml"/><Relationship Id="rId15" Type="http://schemas.openxmlformats.org/officeDocument/2006/relationships/hyperlink" Target="mailto:EraginaAA@trcont.ru" TargetMode="External"/><Relationship Id="rId23" Type="http://schemas.openxmlformats.org/officeDocument/2006/relationships/hyperlink" Target="http://www.fedresurs.ru/companies/IsSearching"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file:///C:\Users\EraginaAA\AppData\Local\Microsoft\Windows\Temporary%20Internet%20Files\Content.IE5\N0K3UXVD\www.zakupki.gov.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trcont.ru" TargetMode="External"/><Relationship Id="rId22" Type="http://schemas.openxmlformats.org/officeDocument/2006/relationships/hyperlink" Target="http://fssprus.ru/iss/ip"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551C8E-6F6B-4781-AFDD-0C5786E1C96E}">
  <ds:schemaRefs>
    <ds:schemaRef ds:uri="http://schemas.openxmlformats.org/officeDocument/2006/bibliography"/>
  </ds:schemaRefs>
</ds:datastoreItem>
</file>

<file path=customXml/itemProps4.xml><?xml version="1.0" encoding="utf-8"?>
<ds:datastoreItem xmlns:ds="http://schemas.openxmlformats.org/officeDocument/2006/customXml" ds:itemID="{E638FBA1-B12B-4EF5-86FE-B633BC7CBEBD}">
  <ds:schemaRefs>
    <ds:schemaRef ds:uri="http://schemas.openxmlformats.org/officeDocument/2006/bibliography"/>
  </ds:schemaRefs>
</ds:datastoreItem>
</file>

<file path=customXml/itemProps5.xml><?xml version="1.0" encoding="utf-8"?>
<ds:datastoreItem xmlns:ds="http://schemas.openxmlformats.org/officeDocument/2006/customXml" ds:itemID="{6AFA4B26-2D88-4CBB-A2E0-2402A5A923C8}">
  <ds:schemaRefs>
    <ds:schemaRef ds:uri="http://schemas.openxmlformats.org/officeDocument/2006/bibliography"/>
  </ds:schemaRefs>
</ds:datastoreItem>
</file>

<file path=customXml/itemProps6.xml><?xml version="1.0" encoding="utf-8"?>
<ds:datastoreItem xmlns:ds="http://schemas.openxmlformats.org/officeDocument/2006/customXml" ds:itemID="{895AF072-12DB-4FA7-937F-4926F8DE3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88</Pages>
  <Words>30426</Words>
  <Characters>173430</Characters>
  <Application>Microsoft Office Word</Application>
  <DocSecurity>0</DocSecurity>
  <Lines>1445</Lines>
  <Paragraphs>406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203450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Бельчич Сергей Игоревич</cp:lastModifiedBy>
  <cp:revision>7</cp:revision>
  <cp:lastPrinted>2016-09-27T10:18:00Z</cp:lastPrinted>
  <dcterms:created xsi:type="dcterms:W3CDTF">2016-09-27T10:20:00Z</dcterms:created>
  <dcterms:modified xsi:type="dcterms:W3CDTF">2016-09-29T11:18:00Z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