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bookmarkStart w:id="0" w:name="_GoBack"/>
      <w:bookmarkEnd w:id="0"/>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p>
    <w:p w:rsidR="00AF4708" w:rsidRPr="00AF4708" w:rsidRDefault="00C375C3" w:rsidP="00AF4708">
      <w:pPr>
        <w:ind w:firstLine="0"/>
        <w:jc w:val="center"/>
        <w:rPr>
          <w:b/>
          <w:sz w:val="32"/>
          <w:szCs w:val="32"/>
        </w:rPr>
      </w:pPr>
      <w:r w:rsidRPr="00660364">
        <w:rPr>
          <w:b/>
          <w:sz w:val="32"/>
          <w:szCs w:val="32"/>
        </w:rPr>
        <w:t xml:space="preserve">№ </w:t>
      </w:r>
      <w:r w:rsidR="007819DD" w:rsidRPr="00660364">
        <w:rPr>
          <w:b/>
          <w:sz w:val="32"/>
          <w:szCs w:val="32"/>
        </w:rPr>
        <w:t>ЗП</w:t>
      </w:r>
      <w:r w:rsidR="00944F2E" w:rsidRPr="00660364">
        <w:rPr>
          <w:b/>
          <w:sz w:val="32"/>
          <w:szCs w:val="32"/>
        </w:rPr>
        <w:t>-</w:t>
      </w:r>
      <w:r w:rsidR="003B36D7" w:rsidRPr="00660364">
        <w:rPr>
          <w:b/>
          <w:sz w:val="32"/>
          <w:szCs w:val="32"/>
        </w:rPr>
        <w:t>СВЕРД-16-00</w:t>
      </w:r>
      <w:r w:rsidR="00870AF4" w:rsidRPr="00660364">
        <w:rPr>
          <w:b/>
          <w:sz w:val="32"/>
          <w:szCs w:val="32"/>
        </w:rPr>
        <w:t>22</w:t>
      </w:r>
    </w:p>
    <w:p w:rsidR="00AF4708" w:rsidRDefault="00AF4708" w:rsidP="00AF4708">
      <w:pPr>
        <w:jc w:val="both"/>
      </w:pPr>
    </w:p>
    <w:p w:rsidR="00BC29CF" w:rsidRDefault="0053719E"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3B36D7">
        <w:rPr>
          <w:b/>
        </w:rPr>
        <w:t xml:space="preserve"> </w:t>
      </w:r>
      <w:r w:rsidR="00D55D10" w:rsidRPr="003B36D7">
        <w:t xml:space="preserve">в лице </w:t>
      </w:r>
      <w:r w:rsidR="003B36D7" w:rsidRPr="003B36D7">
        <w:rPr>
          <w:color w:val="000000" w:themeColor="text1"/>
        </w:rPr>
        <w:t>филиала</w:t>
      </w:r>
      <w:r w:rsidR="003B36D7" w:rsidRPr="00223171">
        <w:rPr>
          <w:color w:val="000000" w:themeColor="text1"/>
        </w:rPr>
        <w:t xml:space="preserve"> ПАО «ТрансКонтейнер» на Свердловской железной дорог</w:t>
      </w:r>
      <w:r w:rsidR="003B36D7" w:rsidRPr="00C64E36">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9324E3" w:rsidRPr="009324E3">
        <w:t xml:space="preserve">Положением о порядке закупки товаров, работ, услуг для нужд </w:t>
      </w:r>
      <w:r w:rsidR="00235AF1">
        <w:t xml:space="preserve">ПАО </w:t>
      </w:r>
      <w:r w:rsidR="00C64E36" w:rsidRPr="00C64E36">
        <w:t xml:space="preserve">«ТрансКонтейнер», утвержденным решением Совета директоров </w:t>
      </w:r>
      <w:r w:rsidR="009324E3">
        <w:t>П</w:t>
      </w:r>
      <w:r w:rsidR="009324E3" w:rsidRPr="00C64E36">
        <w:t xml:space="preserve">АО </w:t>
      </w:r>
      <w:r w:rsidR="00C64E36" w:rsidRPr="00C64E36">
        <w:t xml:space="preserve">«ТрансКонтейнер» от </w:t>
      </w:r>
      <w:r w:rsidR="009324E3">
        <w:t>08</w:t>
      </w:r>
      <w:r w:rsidR="003B36D7">
        <w:t xml:space="preserve"> </w:t>
      </w:r>
      <w:r w:rsidR="009324E3">
        <w:t>июля</w:t>
      </w:r>
      <w:r w:rsidR="009324E3" w:rsidRPr="00C64E36">
        <w:t xml:space="preserve"> 201</w:t>
      </w:r>
      <w:r w:rsidR="009324E3">
        <w:t>6</w:t>
      </w:r>
      <w:r w:rsidR="00C64E36" w:rsidRPr="00C64E36">
        <w:t>г. (протокол №</w:t>
      </w:r>
      <w:r w:rsidR="0004084F">
        <w:t>1</w:t>
      </w:r>
      <w:r w:rsidR="00216833">
        <w:t>) (далее – Положение о закупках</w:t>
      </w:r>
      <w:r w:rsidR="00C64E36" w:rsidRPr="00C64E36">
        <w:t>),  проводит</w:t>
      </w:r>
      <w:r w:rsidR="00BC29CF">
        <w:t>:</w:t>
      </w:r>
    </w:p>
    <w:p w:rsidR="000328CE" w:rsidRPr="000328CE" w:rsidRDefault="00D55D10" w:rsidP="000328CE">
      <w:pPr>
        <w:pStyle w:val="1"/>
        <w:suppressAutoHyphens/>
      </w:pPr>
      <w:r w:rsidRPr="000328CE">
        <w:t>З</w:t>
      </w:r>
      <w:r w:rsidR="007819DD" w:rsidRPr="000328CE">
        <w:t xml:space="preserve">апрос предложений </w:t>
      </w:r>
      <w:r w:rsidR="007819DD" w:rsidRPr="00660364">
        <w:t>№ ЗП</w:t>
      </w:r>
      <w:r w:rsidR="00944F2E" w:rsidRPr="00660364">
        <w:t>-</w:t>
      </w:r>
      <w:r w:rsidR="00870AF4" w:rsidRPr="00660364">
        <w:t>СВЕРД-16-0022</w:t>
      </w:r>
      <w:r w:rsidR="003B36D7">
        <w:t xml:space="preserve"> </w:t>
      </w:r>
      <w:r w:rsidR="000328CE" w:rsidRPr="000328CE">
        <w:t>на право заключения договора на поставку бывших в употреблении боковых рам тележки (модели  18-100) грузовых вагонов для нужд филиала ПАО "</w:t>
      </w:r>
      <w:proofErr w:type="spellStart"/>
      <w:r w:rsidR="000328CE" w:rsidRPr="000328CE">
        <w:t>ТрансКонтейнер</w:t>
      </w:r>
      <w:proofErr w:type="spellEnd"/>
      <w:r w:rsidR="000328CE" w:rsidRPr="000328CE">
        <w:t>" на Свердловской железной дороге в 2016-2017 годах.</w:t>
      </w:r>
    </w:p>
    <w:p w:rsidR="003F2B7A" w:rsidRPr="00C64E36" w:rsidRDefault="00C64E36" w:rsidP="000328CE">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328CE">
        <w:t>125047, Москва,</w:t>
      </w:r>
      <w:r w:rsidR="00C42324">
        <w:rPr>
          <w:szCs w:val="28"/>
        </w:rPr>
        <w:t xml:space="preserve"> Оружейный переулок, д.19</w:t>
      </w:r>
      <w:r w:rsidR="003F2B7A" w:rsidRPr="00C64E36">
        <w:t>;</w:t>
      </w:r>
    </w:p>
    <w:p w:rsidR="003B36D7" w:rsidRPr="000A67CD" w:rsidRDefault="003B36D7" w:rsidP="003B36D7">
      <w:pPr>
        <w:jc w:val="both"/>
      </w:pPr>
      <w:r w:rsidRPr="00C64E36">
        <w:t xml:space="preserve">Почтовый адрес Заказчика: </w:t>
      </w:r>
      <w:r w:rsidRPr="002B16BC">
        <w:rPr>
          <w:snapToGrid/>
          <w:szCs w:val="22"/>
        </w:rPr>
        <w:t>620027, Екатеринбург, Николая Никонова, д. 8</w:t>
      </w:r>
      <w:r>
        <w:rPr>
          <w:snapToGrid/>
          <w:szCs w:val="22"/>
        </w:rPr>
        <w:t>.</w:t>
      </w:r>
    </w:p>
    <w:p w:rsidR="003F2B7A" w:rsidRPr="00C64E36" w:rsidRDefault="003F2B7A" w:rsidP="003F2B7A">
      <w:pPr>
        <w:jc w:val="both"/>
      </w:pPr>
    </w:p>
    <w:p w:rsidR="005D0185" w:rsidRPr="00216833" w:rsidRDefault="005D0185" w:rsidP="005D0185">
      <w:pPr>
        <w:jc w:val="both"/>
        <w:rPr>
          <w:b/>
        </w:rPr>
      </w:pPr>
      <w:r w:rsidRPr="00216833">
        <w:rPr>
          <w:b/>
        </w:rPr>
        <w:t>Контактная информация</w:t>
      </w:r>
      <w:r>
        <w:rPr>
          <w:b/>
        </w:rPr>
        <w:t xml:space="preserve"> Заказчика: </w:t>
      </w:r>
    </w:p>
    <w:p w:rsidR="005D0185" w:rsidRPr="00E06583" w:rsidRDefault="005D0185" w:rsidP="005D0185">
      <w:pPr>
        <w:jc w:val="both"/>
        <w:rPr>
          <w:szCs w:val="28"/>
        </w:rPr>
      </w:pPr>
      <w:r w:rsidRPr="00E06583">
        <w:rPr>
          <w:szCs w:val="28"/>
        </w:rPr>
        <w:t>Ф.И.О.: Васильева Екатерина Владимировна</w:t>
      </w:r>
    </w:p>
    <w:p w:rsidR="005D0185" w:rsidRPr="00E06583" w:rsidRDefault="005D0185" w:rsidP="005D0185">
      <w:pPr>
        <w:jc w:val="both"/>
        <w:rPr>
          <w:szCs w:val="28"/>
        </w:rPr>
      </w:pPr>
      <w:r w:rsidRPr="00E06583">
        <w:rPr>
          <w:szCs w:val="28"/>
        </w:rPr>
        <w:t xml:space="preserve">Адрес электронной почты: VasilevaEV@trcont.ru </w:t>
      </w:r>
    </w:p>
    <w:p w:rsidR="005D0185" w:rsidRPr="00E06583" w:rsidRDefault="005D0185" w:rsidP="005D0185">
      <w:pPr>
        <w:jc w:val="both"/>
        <w:rPr>
          <w:szCs w:val="28"/>
        </w:rPr>
      </w:pPr>
      <w:r w:rsidRPr="00E06583">
        <w:rPr>
          <w:szCs w:val="28"/>
        </w:rPr>
        <w:t xml:space="preserve">Телефон: (343) 380-12-30 </w:t>
      </w:r>
    </w:p>
    <w:p w:rsidR="005D0185" w:rsidRPr="00E06583" w:rsidRDefault="005D0185" w:rsidP="005D0185">
      <w:pPr>
        <w:jc w:val="both"/>
        <w:rPr>
          <w:szCs w:val="28"/>
        </w:rPr>
      </w:pPr>
      <w:r w:rsidRPr="00E06583">
        <w:rPr>
          <w:szCs w:val="28"/>
        </w:rPr>
        <w:t>Факс:</w:t>
      </w:r>
      <w:r w:rsidR="00660364">
        <w:rPr>
          <w:szCs w:val="28"/>
        </w:rPr>
        <w:t xml:space="preserve"> (343) 380-12-00  </w:t>
      </w:r>
      <w:proofErr w:type="spellStart"/>
      <w:r w:rsidR="00660364">
        <w:rPr>
          <w:szCs w:val="28"/>
        </w:rPr>
        <w:t>доб</w:t>
      </w:r>
      <w:proofErr w:type="spellEnd"/>
      <w:r w:rsidR="00660364">
        <w:rPr>
          <w:szCs w:val="28"/>
        </w:rPr>
        <w:t>. (5090</w:t>
      </w:r>
      <w:r w:rsidRPr="00E06583">
        <w:rPr>
          <w:szCs w:val="28"/>
        </w:rPr>
        <w:t>).</w:t>
      </w:r>
    </w:p>
    <w:p w:rsidR="00CB1C18" w:rsidRDefault="00CB1C18" w:rsidP="00AF4708">
      <w:pPr>
        <w:jc w:val="both"/>
      </w:pPr>
    </w:p>
    <w:p w:rsidR="005D0185" w:rsidRPr="00E06583" w:rsidRDefault="005D0185" w:rsidP="005D0185">
      <w:pPr>
        <w:pStyle w:val="1"/>
        <w:ind w:firstLine="708"/>
        <w:rPr>
          <w:i/>
          <w:szCs w:val="28"/>
        </w:rPr>
      </w:pPr>
      <w:r w:rsidRPr="00662448">
        <w:rPr>
          <w:b/>
        </w:rPr>
        <w:t>Организатором открытого конкурса</w:t>
      </w:r>
      <w:r>
        <w:t xml:space="preserve"> является </w:t>
      </w:r>
      <w:r>
        <w:br/>
        <w:t>ПАО «ТрансКонтейнер». Функции Организатора выполняет п</w:t>
      </w:r>
      <w:r w:rsidRPr="00083273">
        <w:rPr>
          <w:szCs w:val="28"/>
        </w:rPr>
        <w:t xml:space="preserve">остоянная рабочая группа Конкурсной комиссии филиала </w:t>
      </w:r>
      <w:r>
        <w:rPr>
          <w:szCs w:val="28"/>
        </w:rPr>
        <w:t>ПАО</w:t>
      </w:r>
      <w:r w:rsidRPr="00083273">
        <w:rPr>
          <w:szCs w:val="28"/>
        </w:rPr>
        <w:t xml:space="preserve"> «ТрансКонтейнер» </w:t>
      </w:r>
      <w:r>
        <w:rPr>
          <w:szCs w:val="28"/>
        </w:rPr>
        <w:t>на Свердловской железной дороге</w:t>
      </w:r>
      <w:r w:rsidRPr="00083273">
        <w:rPr>
          <w:szCs w:val="28"/>
        </w:rPr>
        <w:t>.</w:t>
      </w:r>
    </w:p>
    <w:p w:rsidR="005D0185" w:rsidRPr="00C64E36" w:rsidRDefault="005D0185" w:rsidP="005D0185">
      <w:pPr>
        <w:jc w:val="both"/>
      </w:pPr>
      <w:r w:rsidRPr="00083273">
        <w:rPr>
          <w:szCs w:val="28"/>
        </w:rPr>
        <w:t>Адрес:</w:t>
      </w:r>
      <w:r w:rsidRPr="00E06583">
        <w:rPr>
          <w:snapToGrid/>
          <w:szCs w:val="22"/>
        </w:rPr>
        <w:t xml:space="preserve"> 620027, Екатеринбург, Николая Никонова, д. 8</w:t>
      </w:r>
    </w:p>
    <w:p w:rsidR="005D0185" w:rsidRPr="00E06583" w:rsidRDefault="005D0185" w:rsidP="005D0185">
      <w:pPr>
        <w:pStyle w:val="1"/>
        <w:ind w:firstLine="0"/>
      </w:pPr>
      <w:r w:rsidRPr="00083273">
        <w:rPr>
          <w:szCs w:val="28"/>
        </w:rPr>
        <w:t>Контактное(</w:t>
      </w:r>
      <w:proofErr w:type="spellStart"/>
      <w:r w:rsidRPr="00083273">
        <w:rPr>
          <w:szCs w:val="28"/>
        </w:rPr>
        <w:t>ые</w:t>
      </w:r>
      <w:proofErr w:type="spellEnd"/>
      <w:r w:rsidRPr="00083273">
        <w:rPr>
          <w:szCs w:val="28"/>
        </w:rPr>
        <w:t xml:space="preserve">) лицо(а) </w:t>
      </w:r>
      <w:r>
        <w:rPr>
          <w:szCs w:val="28"/>
        </w:rPr>
        <w:t>Организатора</w:t>
      </w:r>
      <w:r w:rsidRPr="00E06583">
        <w:t xml:space="preserve">: Васильева Екатерина Владимировна, тел. (343) 380-12-30, адрес электронной почты  </w:t>
      </w:r>
      <w:proofErr w:type="spellStart"/>
      <w:r w:rsidRPr="00E06583">
        <w:t>VasilevaEV@trcont.ru</w:t>
      </w:r>
      <w:proofErr w:type="spellEnd"/>
      <w:r w:rsidRPr="00E06583">
        <w:t>.</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5D0185" w:rsidRPr="003706C6" w:rsidRDefault="00124964" w:rsidP="005D0185">
      <w:pPr>
        <w:pStyle w:val="1"/>
        <w:tabs>
          <w:tab w:val="left" w:pos="993"/>
          <w:tab w:val="left" w:pos="1276"/>
        </w:tabs>
      </w:pPr>
      <w:r w:rsidRPr="00AC0842">
        <w:rPr>
          <w:szCs w:val="28"/>
        </w:rPr>
        <w:t xml:space="preserve">Предмет договора: </w:t>
      </w:r>
      <w:r w:rsidR="005D0185">
        <w:t xml:space="preserve">поставка </w:t>
      </w:r>
      <w:r w:rsidR="005D0185" w:rsidRPr="003979FC">
        <w:rPr>
          <w:szCs w:val="28"/>
        </w:rPr>
        <w:t>бывших в употреблении боковых рам тележки (модели  18-100) грузовых вагонов для нужд филиала ПАО "ТрансКонтейнер"</w:t>
      </w:r>
      <w:r w:rsidR="005D0185">
        <w:rPr>
          <w:szCs w:val="28"/>
        </w:rPr>
        <w:t xml:space="preserve"> на Свердловской железной дороге</w:t>
      </w:r>
      <w:r w:rsidR="005D0185" w:rsidRPr="003979FC">
        <w:rPr>
          <w:szCs w:val="28"/>
        </w:rPr>
        <w:t xml:space="preserve"> в 2016-2017 годах.</w:t>
      </w:r>
    </w:p>
    <w:p w:rsidR="005D0185" w:rsidRDefault="005D0185" w:rsidP="003B36D7">
      <w:pPr>
        <w:jc w:val="both"/>
        <w:rPr>
          <w:szCs w:val="28"/>
        </w:rPr>
      </w:pPr>
    </w:p>
    <w:p w:rsidR="005D0185" w:rsidRPr="005D0185" w:rsidRDefault="005D0185" w:rsidP="005D0185">
      <w:pPr>
        <w:pStyle w:val="a7"/>
        <w:rPr>
          <w:spacing w:val="1"/>
          <w:sz w:val="28"/>
          <w:szCs w:val="28"/>
        </w:rPr>
      </w:pPr>
      <w:r w:rsidRPr="005D0185">
        <w:rPr>
          <w:sz w:val="28"/>
          <w:szCs w:val="28"/>
        </w:rPr>
        <w:t xml:space="preserve">Максимальная цена договора </w:t>
      </w:r>
      <w:r w:rsidRPr="005D0185">
        <w:rPr>
          <w:spacing w:val="1"/>
          <w:sz w:val="28"/>
          <w:szCs w:val="28"/>
        </w:rPr>
        <w:t>составляет 2 542 000 (два миллиона пятьсот сорок две тысячи рублей 00 копеек с учетом всех затрат, издержек и иных расходов, связанных с осуществлением поставок, кроме НДС.</w:t>
      </w:r>
    </w:p>
    <w:p w:rsidR="00124964" w:rsidRDefault="003D0C7C" w:rsidP="002C0F1D">
      <w:pPr>
        <w:jc w:val="both"/>
        <w:rPr>
          <w:szCs w:val="28"/>
        </w:rPr>
      </w:pPr>
      <w:r w:rsidRPr="003D0C7C">
        <w:rPr>
          <w:szCs w:val="28"/>
        </w:rPr>
        <w:lastRenderedPageBreak/>
        <w:t>Сумма НДС и условия начисления определяются в соответствии с законодательством Российской Федерации.</w:t>
      </w:r>
    </w:p>
    <w:p w:rsidR="005D0185" w:rsidRPr="00AC0842" w:rsidRDefault="005D0185" w:rsidP="002C0F1D">
      <w:pPr>
        <w:jc w:val="both"/>
        <w:rPr>
          <w:szCs w:val="28"/>
        </w:rPr>
      </w:pPr>
    </w:p>
    <w:p w:rsidR="00124964" w:rsidRDefault="00124964" w:rsidP="002C0F1D">
      <w:pPr>
        <w:jc w:val="both"/>
        <w:rPr>
          <w:szCs w:val="28"/>
        </w:rPr>
      </w:pPr>
      <w:r w:rsidRPr="00AC0842">
        <w:rPr>
          <w:szCs w:val="28"/>
        </w:rPr>
        <w:t>Информация о товаре, работе, услуге:</w:t>
      </w:r>
    </w:p>
    <w:p w:rsidR="001F65CE" w:rsidRPr="00AC0842" w:rsidRDefault="001F65CE"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324"/>
        <w:gridCol w:w="1557"/>
        <w:gridCol w:w="2412"/>
      </w:tblGrid>
      <w:tr w:rsidR="003B36D7" w:rsidRPr="00266294" w:rsidTr="00266294">
        <w:tc>
          <w:tcPr>
            <w:tcW w:w="675" w:type="dxa"/>
            <w:shd w:val="clear" w:color="auto" w:fill="auto"/>
          </w:tcPr>
          <w:p w:rsidR="003B36D7" w:rsidRPr="00266294" w:rsidRDefault="003B36D7" w:rsidP="00BF378F">
            <w:pPr>
              <w:ind w:firstLine="0"/>
              <w:rPr>
                <w:sz w:val="24"/>
                <w:szCs w:val="24"/>
              </w:rPr>
            </w:pPr>
            <w:r w:rsidRPr="00266294">
              <w:rPr>
                <w:sz w:val="24"/>
                <w:szCs w:val="24"/>
              </w:rPr>
              <w:t>№</w:t>
            </w:r>
          </w:p>
        </w:tc>
        <w:tc>
          <w:tcPr>
            <w:tcW w:w="1819" w:type="dxa"/>
            <w:shd w:val="clear" w:color="auto" w:fill="auto"/>
          </w:tcPr>
          <w:p w:rsidR="003B36D7" w:rsidRPr="00266294" w:rsidRDefault="003B36D7" w:rsidP="00BF378F">
            <w:pPr>
              <w:ind w:firstLine="0"/>
              <w:rPr>
                <w:sz w:val="24"/>
                <w:szCs w:val="24"/>
              </w:rPr>
            </w:pPr>
            <w:r w:rsidRPr="00266294">
              <w:rPr>
                <w:sz w:val="24"/>
                <w:szCs w:val="24"/>
              </w:rPr>
              <w:t>Классификация по ОКДП-2</w:t>
            </w:r>
          </w:p>
        </w:tc>
        <w:tc>
          <w:tcPr>
            <w:tcW w:w="1819" w:type="dxa"/>
            <w:shd w:val="clear" w:color="auto" w:fill="auto"/>
          </w:tcPr>
          <w:p w:rsidR="003B36D7" w:rsidRPr="00266294" w:rsidRDefault="003B36D7" w:rsidP="00BF378F">
            <w:pPr>
              <w:ind w:firstLine="0"/>
              <w:rPr>
                <w:sz w:val="24"/>
                <w:szCs w:val="24"/>
              </w:rPr>
            </w:pPr>
            <w:r w:rsidRPr="00266294">
              <w:rPr>
                <w:sz w:val="24"/>
                <w:szCs w:val="24"/>
              </w:rPr>
              <w:t>Классификация по ОКВЭД-2</w:t>
            </w:r>
          </w:p>
        </w:tc>
        <w:tc>
          <w:tcPr>
            <w:tcW w:w="1324" w:type="dxa"/>
            <w:shd w:val="clear" w:color="auto" w:fill="auto"/>
          </w:tcPr>
          <w:p w:rsidR="003B36D7" w:rsidRPr="00266294" w:rsidRDefault="003B36D7" w:rsidP="00BF378F">
            <w:pPr>
              <w:ind w:firstLine="0"/>
              <w:rPr>
                <w:sz w:val="24"/>
                <w:szCs w:val="24"/>
              </w:rPr>
            </w:pPr>
            <w:r w:rsidRPr="00266294">
              <w:rPr>
                <w:sz w:val="24"/>
                <w:szCs w:val="24"/>
              </w:rPr>
              <w:t>Ед. измерения</w:t>
            </w:r>
          </w:p>
        </w:tc>
        <w:tc>
          <w:tcPr>
            <w:tcW w:w="1557" w:type="dxa"/>
            <w:shd w:val="clear" w:color="auto" w:fill="auto"/>
          </w:tcPr>
          <w:p w:rsidR="003B36D7" w:rsidRPr="00266294" w:rsidRDefault="003B36D7" w:rsidP="00BF378F">
            <w:pPr>
              <w:ind w:firstLine="0"/>
              <w:rPr>
                <w:sz w:val="24"/>
                <w:szCs w:val="24"/>
              </w:rPr>
            </w:pPr>
            <w:r w:rsidRPr="00266294">
              <w:rPr>
                <w:sz w:val="24"/>
                <w:szCs w:val="24"/>
              </w:rPr>
              <w:t>Количество (Объем)</w:t>
            </w:r>
          </w:p>
        </w:tc>
        <w:tc>
          <w:tcPr>
            <w:tcW w:w="2412" w:type="dxa"/>
            <w:shd w:val="clear" w:color="auto" w:fill="auto"/>
          </w:tcPr>
          <w:p w:rsidR="003B36D7" w:rsidRPr="00266294" w:rsidRDefault="00BF378F" w:rsidP="006D3B7E">
            <w:pPr>
              <w:ind w:firstLine="0"/>
              <w:rPr>
                <w:sz w:val="24"/>
                <w:szCs w:val="24"/>
              </w:rPr>
            </w:pPr>
            <w:r w:rsidRPr="00266294">
              <w:rPr>
                <w:sz w:val="24"/>
                <w:szCs w:val="24"/>
              </w:rPr>
              <w:t>Дополнительные сведения</w:t>
            </w:r>
          </w:p>
        </w:tc>
      </w:tr>
      <w:tr w:rsidR="003B36D7" w:rsidRPr="00AC0842" w:rsidTr="00266294">
        <w:tc>
          <w:tcPr>
            <w:tcW w:w="675" w:type="dxa"/>
            <w:shd w:val="clear" w:color="auto" w:fill="auto"/>
          </w:tcPr>
          <w:p w:rsidR="003B36D7" w:rsidRPr="00266294" w:rsidRDefault="003B36D7" w:rsidP="00BF378F">
            <w:pPr>
              <w:ind w:firstLine="0"/>
              <w:rPr>
                <w:sz w:val="24"/>
                <w:szCs w:val="24"/>
              </w:rPr>
            </w:pPr>
            <w:r w:rsidRPr="00266294">
              <w:rPr>
                <w:sz w:val="24"/>
                <w:szCs w:val="24"/>
              </w:rPr>
              <w:t>1.</w:t>
            </w:r>
          </w:p>
        </w:tc>
        <w:tc>
          <w:tcPr>
            <w:tcW w:w="1819" w:type="dxa"/>
            <w:shd w:val="clear" w:color="auto" w:fill="auto"/>
          </w:tcPr>
          <w:p w:rsidR="003B36D7" w:rsidRPr="00266294" w:rsidRDefault="006D3B7E" w:rsidP="00BF378F">
            <w:pPr>
              <w:ind w:firstLine="0"/>
              <w:rPr>
                <w:sz w:val="24"/>
                <w:szCs w:val="24"/>
              </w:rPr>
            </w:pPr>
            <w:r w:rsidRPr="00266294">
              <w:rPr>
                <w:sz w:val="24"/>
                <w:szCs w:val="24"/>
              </w:rPr>
              <w:t>30.20.40.143</w:t>
            </w:r>
          </w:p>
        </w:tc>
        <w:tc>
          <w:tcPr>
            <w:tcW w:w="1819" w:type="dxa"/>
            <w:shd w:val="clear" w:color="auto" w:fill="auto"/>
          </w:tcPr>
          <w:p w:rsidR="003B36D7" w:rsidRPr="00266294" w:rsidRDefault="006D3B7E" w:rsidP="00BF378F">
            <w:pPr>
              <w:ind w:firstLine="0"/>
              <w:rPr>
                <w:sz w:val="24"/>
                <w:szCs w:val="24"/>
              </w:rPr>
            </w:pPr>
            <w:r w:rsidRPr="00266294">
              <w:rPr>
                <w:sz w:val="24"/>
                <w:szCs w:val="24"/>
              </w:rPr>
              <w:t>30.20.4</w:t>
            </w:r>
          </w:p>
        </w:tc>
        <w:tc>
          <w:tcPr>
            <w:tcW w:w="1324" w:type="dxa"/>
            <w:shd w:val="clear" w:color="auto" w:fill="auto"/>
          </w:tcPr>
          <w:p w:rsidR="003B36D7" w:rsidRPr="00266294" w:rsidRDefault="006D3B7E" w:rsidP="006D3B7E">
            <w:pPr>
              <w:ind w:firstLine="0"/>
              <w:rPr>
                <w:sz w:val="24"/>
                <w:szCs w:val="24"/>
              </w:rPr>
            </w:pPr>
            <w:r w:rsidRPr="00266294">
              <w:rPr>
                <w:sz w:val="24"/>
                <w:szCs w:val="24"/>
              </w:rPr>
              <w:t>Условная единица</w:t>
            </w:r>
          </w:p>
        </w:tc>
        <w:tc>
          <w:tcPr>
            <w:tcW w:w="1557" w:type="dxa"/>
            <w:shd w:val="clear" w:color="auto" w:fill="auto"/>
          </w:tcPr>
          <w:p w:rsidR="003B36D7" w:rsidRPr="00266294" w:rsidRDefault="003B36D7" w:rsidP="00BF378F">
            <w:pPr>
              <w:ind w:firstLine="0"/>
              <w:rPr>
                <w:sz w:val="24"/>
                <w:szCs w:val="24"/>
              </w:rPr>
            </w:pPr>
            <w:r w:rsidRPr="00266294">
              <w:rPr>
                <w:sz w:val="24"/>
                <w:szCs w:val="24"/>
              </w:rPr>
              <w:t>Не определено</w:t>
            </w:r>
          </w:p>
        </w:tc>
        <w:tc>
          <w:tcPr>
            <w:tcW w:w="2412" w:type="dxa"/>
            <w:shd w:val="clear" w:color="auto" w:fill="auto"/>
          </w:tcPr>
          <w:p w:rsidR="003B36D7" w:rsidRPr="00DB6FD2" w:rsidRDefault="00BF378F" w:rsidP="00BF378F">
            <w:pPr>
              <w:ind w:firstLine="0"/>
              <w:rPr>
                <w:sz w:val="24"/>
                <w:szCs w:val="24"/>
              </w:rPr>
            </w:pPr>
            <w:r w:rsidRPr="00266294">
              <w:rPr>
                <w:sz w:val="24"/>
                <w:szCs w:val="24"/>
              </w:rPr>
              <w:t>Строка годового плана закупок № 369</w:t>
            </w:r>
          </w:p>
        </w:tc>
      </w:tr>
    </w:tbl>
    <w:p w:rsidR="005D0185" w:rsidRDefault="005D0185" w:rsidP="003B36D7">
      <w:pPr>
        <w:jc w:val="both"/>
        <w:rPr>
          <w:szCs w:val="28"/>
        </w:rPr>
      </w:pPr>
    </w:p>
    <w:p w:rsidR="005D0185" w:rsidRDefault="00C64E36" w:rsidP="005D0185">
      <w:pPr>
        <w:jc w:val="both"/>
        <w:rPr>
          <w:szCs w:val="28"/>
        </w:rPr>
      </w:pPr>
      <w:proofErr w:type="spellStart"/>
      <w:r w:rsidRPr="00D54159">
        <w:rPr>
          <w:szCs w:val="28"/>
        </w:rPr>
        <w:t>Место</w:t>
      </w:r>
      <w:r w:rsidR="009C6393" w:rsidRPr="00D54159">
        <w:rPr>
          <w:szCs w:val="28"/>
        </w:rPr>
        <w:t>поставки</w:t>
      </w:r>
      <w:proofErr w:type="spellEnd"/>
      <w:r w:rsidR="009C6393" w:rsidRPr="00D54159">
        <w:rPr>
          <w:szCs w:val="28"/>
        </w:rPr>
        <w:t xml:space="preserve"> товара</w:t>
      </w:r>
      <w:r w:rsidR="005D0185">
        <w:rPr>
          <w:szCs w:val="28"/>
        </w:rPr>
        <w:t>:</w:t>
      </w:r>
    </w:p>
    <w:p w:rsidR="005D0185" w:rsidRPr="009F53DC" w:rsidRDefault="005D0185" w:rsidP="005D0185">
      <w:pPr>
        <w:jc w:val="both"/>
        <w:rPr>
          <w:bCs/>
        </w:rPr>
      </w:pPr>
      <w:r w:rsidRPr="009F53DC">
        <w:rPr>
          <w:bCs/>
        </w:rPr>
        <w:t>Адреса вагонных ремонтных депо:</w:t>
      </w:r>
    </w:p>
    <w:p w:rsidR="005D0185" w:rsidRPr="009F53DC" w:rsidRDefault="005D0185" w:rsidP="005D0185">
      <w:pPr>
        <w:jc w:val="both"/>
      </w:pPr>
      <w:r w:rsidRPr="009F53DC">
        <w:t>-  вагонное ремонтное депо АО «ВРК-1» Свердловск – Сортировочный 620050, г. Екатеринбург, ул. Строителей, 52;</w:t>
      </w:r>
    </w:p>
    <w:p w:rsidR="005D0185" w:rsidRPr="009F53DC" w:rsidRDefault="005D0185" w:rsidP="005D0185">
      <w:pPr>
        <w:jc w:val="both"/>
      </w:pPr>
      <w:r w:rsidRPr="009F53DC">
        <w:t xml:space="preserve">- вагонное ремонтное депо АО «ВРК-3» Егоршино расположенное по адресу 623782, Свердловская обл., г. Артемовский, ул. Октябрьская, д. 10; </w:t>
      </w:r>
    </w:p>
    <w:p w:rsidR="005D0185" w:rsidRPr="009F53DC" w:rsidRDefault="005D0185" w:rsidP="005D0185">
      <w:pPr>
        <w:jc w:val="both"/>
      </w:pPr>
      <w:r w:rsidRPr="009F53DC">
        <w:t>- вагонное ремонтное депо АО «ВРК-2» Пермь – Сортировочная, Пермский край, г. Пермь.</w:t>
      </w:r>
    </w:p>
    <w:p w:rsidR="00C64E36" w:rsidRPr="00D54159" w:rsidRDefault="005D0185" w:rsidP="00CB1C18">
      <w:pPr>
        <w:jc w:val="both"/>
        <w:rPr>
          <w:szCs w:val="28"/>
        </w:rPr>
      </w:pPr>
      <w:r w:rsidRPr="00D54159">
        <w:rPr>
          <w:szCs w:val="28"/>
        </w:rPr>
        <w:t xml:space="preserve"> </w:t>
      </w:r>
    </w:p>
    <w:p w:rsidR="008C7B27" w:rsidRDefault="008C7B27" w:rsidP="00962FD2">
      <w:pPr>
        <w:ind w:firstLine="0"/>
        <w:jc w:val="both"/>
        <w:rPr>
          <w:szCs w:val="28"/>
        </w:rPr>
      </w:pPr>
      <w:r>
        <w:rPr>
          <w:b/>
          <w:szCs w:val="28"/>
        </w:rPr>
        <w:t xml:space="preserve">Информация о </w:t>
      </w:r>
      <w:proofErr w:type="spellStart"/>
      <w:r w:rsidR="007A2DF1">
        <w:rPr>
          <w:b/>
          <w:szCs w:val="28"/>
        </w:rPr>
        <w:t>д</w:t>
      </w:r>
      <w:r w:rsidR="00237904" w:rsidRPr="00662448">
        <w:rPr>
          <w:b/>
          <w:szCs w:val="28"/>
        </w:rPr>
        <w:t>окументаци</w:t>
      </w:r>
      <w:r>
        <w:rPr>
          <w:b/>
          <w:szCs w:val="28"/>
        </w:rPr>
        <w:t>ип</w:t>
      </w:r>
      <w:r w:rsidR="00237904" w:rsidRPr="00662448">
        <w:rPr>
          <w:b/>
          <w:szCs w:val="28"/>
        </w:rPr>
        <w:t>о</w:t>
      </w:r>
      <w:proofErr w:type="spellEnd"/>
      <w:r w:rsidR="00237904" w:rsidRPr="00662448">
        <w:rPr>
          <w:b/>
          <w:szCs w:val="28"/>
        </w:rPr>
        <w:t xml:space="preserve"> закупке</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944F2E">
        <w:rPr>
          <w:szCs w:val="28"/>
          <w:highlight w:val="yellow"/>
        </w:rPr>
        <w:t xml:space="preserve"> «</w:t>
      </w:r>
      <w:r w:rsidR="00C369B6">
        <w:rPr>
          <w:szCs w:val="28"/>
          <w:highlight w:val="yellow"/>
        </w:rPr>
        <w:t>29</w:t>
      </w:r>
      <w:r w:rsidR="00944F2E">
        <w:rPr>
          <w:szCs w:val="28"/>
          <w:highlight w:val="yellow"/>
        </w:rPr>
        <w:t>»</w:t>
      </w:r>
      <w:r w:rsidR="00673644">
        <w:rPr>
          <w:szCs w:val="28"/>
          <w:highlight w:val="yellow"/>
        </w:rPr>
        <w:t xml:space="preserve"> </w:t>
      </w:r>
      <w:r w:rsidR="00134034">
        <w:rPr>
          <w:szCs w:val="28"/>
          <w:highlight w:val="yellow"/>
        </w:rPr>
        <w:t>сентября</w:t>
      </w:r>
      <w:r w:rsidR="00944F2E">
        <w:rPr>
          <w:szCs w:val="28"/>
          <w:highlight w:val="yellow"/>
        </w:rPr>
        <w:t xml:space="preserve"> 2016</w:t>
      </w:r>
      <w:r w:rsidRPr="008C7B27">
        <w:rPr>
          <w:szCs w:val="28"/>
          <w:highlight w:val="yellow"/>
        </w:rPr>
        <w:t xml:space="preserve"> г.</w:t>
      </w:r>
      <w:r w:rsidR="00BF378F">
        <w:rPr>
          <w:szCs w:val="28"/>
          <w:highlight w:val="yellow"/>
        </w:rPr>
        <w:t xml:space="preserve"> </w:t>
      </w:r>
      <w:r>
        <w:rPr>
          <w:szCs w:val="28"/>
          <w:highlight w:val="yellow"/>
        </w:rPr>
        <w:t xml:space="preserve">по </w:t>
      </w:r>
      <w:r w:rsidR="002E39B8" w:rsidRPr="002E39B8">
        <w:rPr>
          <w:szCs w:val="28"/>
          <w:highlight w:val="yellow"/>
        </w:rPr>
        <w:t xml:space="preserve"> </w:t>
      </w:r>
      <w:r>
        <w:rPr>
          <w:szCs w:val="28"/>
          <w:highlight w:val="yellow"/>
        </w:rPr>
        <w:t>«</w:t>
      </w:r>
      <w:r w:rsidR="00134034">
        <w:rPr>
          <w:szCs w:val="28"/>
          <w:highlight w:val="yellow"/>
        </w:rPr>
        <w:t xml:space="preserve"> 11</w:t>
      </w:r>
      <w:r>
        <w:rPr>
          <w:szCs w:val="28"/>
          <w:highlight w:val="yellow"/>
        </w:rPr>
        <w:t>»</w:t>
      </w:r>
      <w:r w:rsidR="001F65CE">
        <w:rPr>
          <w:szCs w:val="28"/>
          <w:highlight w:val="yellow"/>
        </w:rPr>
        <w:t xml:space="preserve"> октября</w:t>
      </w:r>
      <w:r>
        <w:rPr>
          <w:szCs w:val="28"/>
          <w:highlight w:val="yellow"/>
        </w:rPr>
        <w:t xml:space="preserve"> 201</w:t>
      </w:r>
      <w:r w:rsidR="00944F2E">
        <w:rPr>
          <w:szCs w:val="28"/>
          <w:highlight w:val="yellow"/>
        </w:rPr>
        <w:t>6</w:t>
      </w:r>
      <w:r w:rsidRPr="008C7B27">
        <w:rPr>
          <w:szCs w:val="28"/>
          <w:highlight w:val="yellow"/>
        </w:rPr>
        <w:t xml:space="preserve"> г</w:t>
      </w:r>
      <w:r>
        <w:rPr>
          <w:szCs w:val="28"/>
        </w:rPr>
        <w:t xml:space="preserve">. </w:t>
      </w:r>
    </w:p>
    <w:p w:rsidR="00237904" w:rsidRPr="004F5359" w:rsidRDefault="00A24D3A" w:rsidP="00CB1C18">
      <w:pPr>
        <w:jc w:val="both"/>
        <w:rPr>
          <w:b/>
          <w:i/>
        </w:rPr>
      </w:pPr>
      <w:r w:rsidRPr="001C5A7E">
        <w:rPr>
          <w:b/>
          <w:szCs w:val="28"/>
        </w:rPr>
        <w:t>Место предоставления документации</w:t>
      </w:r>
      <w:r w:rsidRPr="001C5A7E">
        <w:rPr>
          <w:szCs w:val="28"/>
        </w:rPr>
        <w:t xml:space="preserve">: документация о закупке </w:t>
      </w:r>
      <w:proofErr w:type="spellStart"/>
      <w:r w:rsidRPr="001C5A7E">
        <w:rPr>
          <w:szCs w:val="28"/>
        </w:rPr>
        <w:t>размещаетсяна</w:t>
      </w:r>
      <w:proofErr w:type="spellEnd"/>
      <w:r w:rsidRPr="001C5A7E">
        <w:rPr>
          <w:szCs w:val="28"/>
        </w:rPr>
        <w:t xml:space="preserve"> сайте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0"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003703CA">
        <w:t xml:space="preserve"> на официальном сайте единой информационной системы </w:t>
      </w:r>
      <w:r w:rsidR="004917E8">
        <w:t xml:space="preserve">в сфере закупок </w:t>
      </w:r>
      <w:r w:rsidR="003703CA">
        <w:t>в информационно-телекоммуникационной сети «Интернет» (</w:t>
      </w:r>
      <w:hyperlink r:id="rId11" w:history="1">
        <w:r w:rsidR="003703CA">
          <w:rPr>
            <w:rStyle w:val="a6"/>
          </w:rPr>
          <w:t>www.zakupki.gov.ru</w:t>
        </w:r>
      </w:hyperlink>
      <w:r w:rsidR="003703CA">
        <w:t>) (далее – Официальный сайт).</w:t>
      </w:r>
      <w:r w:rsidR="003B36D7">
        <w:t xml:space="preserve"> </w:t>
      </w:r>
      <w:r w:rsidR="00772A14" w:rsidRPr="004F5359">
        <w:rPr>
          <w:szCs w:val="28"/>
        </w:rPr>
        <w:t>П</w:t>
      </w:r>
      <w:r w:rsidR="00662448" w:rsidRPr="004F5359">
        <w:rPr>
          <w:szCs w:val="28"/>
        </w:rPr>
        <w:t xml:space="preserve">редоставление </w:t>
      </w:r>
      <w:r w:rsidR="0040601E" w:rsidRPr="004F5359">
        <w:rPr>
          <w:szCs w:val="28"/>
        </w:rPr>
        <w:t xml:space="preserve">Заказчиком </w:t>
      </w:r>
      <w:r w:rsidR="00662448" w:rsidRPr="004F5359">
        <w:rPr>
          <w:szCs w:val="28"/>
        </w:rPr>
        <w:t xml:space="preserve">документации </w:t>
      </w:r>
      <w:r w:rsidR="00237904" w:rsidRPr="004F5359">
        <w:rPr>
          <w:szCs w:val="28"/>
        </w:rPr>
        <w:t>на материальном (бумажном) носителе</w:t>
      </w:r>
      <w:r w:rsidR="00662448" w:rsidRPr="004F5359">
        <w:rPr>
          <w:szCs w:val="28"/>
        </w:rPr>
        <w:t xml:space="preserve"> не предусмотрен</w:t>
      </w:r>
      <w:r w:rsidR="00772A14" w:rsidRPr="004F5359">
        <w:rPr>
          <w:szCs w:val="28"/>
        </w:rPr>
        <w:t>о</w:t>
      </w:r>
      <w:r w:rsidR="003B36D7" w:rsidRPr="004F5359">
        <w:rPr>
          <w:szCs w:val="28"/>
        </w:rPr>
        <w:t>.</w:t>
      </w:r>
    </w:p>
    <w:p w:rsidR="00772A14" w:rsidRPr="004F5359" w:rsidRDefault="00772A14" w:rsidP="00772A14">
      <w:pPr>
        <w:jc w:val="both"/>
        <w:rPr>
          <w:b/>
        </w:rPr>
      </w:pPr>
    </w:p>
    <w:p w:rsidR="00772A14" w:rsidRPr="004F5359" w:rsidRDefault="00772A14" w:rsidP="00962FD2">
      <w:pPr>
        <w:ind w:firstLine="0"/>
        <w:jc w:val="both"/>
        <w:rPr>
          <w:b/>
        </w:rPr>
      </w:pPr>
      <w:r w:rsidRPr="004F5359">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4F5359">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Default="00114875" w:rsidP="007B4A2D">
      <w:pPr>
        <w:jc w:val="both"/>
        <w:rPr>
          <w:b/>
        </w:rPr>
      </w:pPr>
      <w:r>
        <w:rPr>
          <w:szCs w:val="28"/>
          <w:highlight w:val="yellow"/>
        </w:rPr>
        <w:tab/>
      </w:r>
      <w:r w:rsidR="001F65CE">
        <w:rPr>
          <w:szCs w:val="28"/>
          <w:highlight w:val="yellow"/>
        </w:rPr>
        <w:t xml:space="preserve">« </w:t>
      </w:r>
      <w:r w:rsidR="00134034">
        <w:rPr>
          <w:szCs w:val="28"/>
          <w:highlight w:val="yellow"/>
        </w:rPr>
        <w:t>11</w:t>
      </w:r>
      <w:r w:rsidR="001F65CE">
        <w:rPr>
          <w:szCs w:val="28"/>
          <w:highlight w:val="yellow"/>
        </w:rPr>
        <w:t xml:space="preserve"> » октября</w:t>
      </w:r>
      <w:r w:rsidR="002E39B8">
        <w:rPr>
          <w:szCs w:val="28"/>
          <w:highlight w:val="yellow"/>
        </w:rPr>
        <w:t xml:space="preserve"> </w:t>
      </w:r>
      <w:r w:rsidR="002242AA">
        <w:rPr>
          <w:szCs w:val="28"/>
          <w:highlight w:val="yellow"/>
        </w:rPr>
        <w:t>201</w:t>
      </w:r>
      <w:r w:rsidR="00944F2E">
        <w:rPr>
          <w:szCs w:val="28"/>
          <w:highlight w:val="yellow"/>
        </w:rPr>
        <w:t>6</w:t>
      </w:r>
      <w:r w:rsidR="000A67CD" w:rsidRPr="00962FD2">
        <w:rPr>
          <w:szCs w:val="28"/>
          <w:highlight w:val="yellow"/>
        </w:rPr>
        <w:t xml:space="preserve"> г</w:t>
      </w:r>
      <w:r w:rsidR="00212BA5">
        <w:rPr>
          <w:szCs w:val="28"/>
          <w:highlight w:val="yellow"/>
        </w:rPr>
        <w:t>.</w:t>
      </w:r>
      <w:r w:rsidR="00027DE6">
        <w:rPr>
          <w:highlight w:val="yellow"/>
        </w:rPr>
        <w:t xml:space="preserve"> 14 </w:t>
      </w:r>
      <w:r w:rsidR="00212BA5">
        <w:rPr>
          <w:highlight w:val="yellow"/>
        </w:rPr>
        <w:t>час. 00</w:t>
      </w:r>
      <w:r w:rsidR="000A67CD" w:rsidRPr="00962FD2">
        <w:rPr>
          <w:highlight w:val="yellow"/>
        </w:rPr>
        <w:t xml:space="preserve"> мин.</w:t>
      </w:r>
    </w:p>
    <w:p w:rsidR="003B36D7" w:rsidRPr="0025628B" w:rsidRDefault="00114875" w:rsidP="003B36D7">
      <w:pPr>
        <w:jc w:val="both"/>
        <w:rPr>
          <w:b/>
        </w:rPr>
      </w:pPr>
      <w:r w:rsidRPr="003B36D7">
        <w:tab/>
      </w:r>
      <w:r w:rsidR="003B36D7" w:rsidRPr="0099535B">
        <w:t xml:space="preserve">Место: </w:t>
      </w:r>
      <w:r w:rsidR="003B36D7" w:rsidRPr="0099535B">
        <w:rPr>
          <w:szCs w:val="28"/>
        </w:rPr>
        <w:t>620027, Екатеринбург, Николая Никонова, д. 8</w:t>
      </w:r>
    </w:p>
    <w:p w:rsidR="000A67CD" w:rsidRPr="000A67CD" w:rsidRDefault="000A67CD" w:rsidP="007B4A2D">
      <w:pPr>
        <w:jc w:val="both"/>
      </w:pPr>
    </w:p>
    <w:p w:rsidR="00962FD2" w:rsidRDefault="00962FD2" w:rsidP="00962FD2">
      <w:pPr>
        <w:jc w:val="both"/>
        <w:rPr>
          <w:b/>
        </w:rPr>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635A22" w:rsidRDefault="00F4772C" w:rsidP="00635A22">
      <w:pPr>
        <w:jc w:val="both"/>
        <w:rPr>
          <w:b/>
        </w:rPr>
      </w:pPr>
      <w:r>
        <w:rPr>
          <w:szCs w:val="28"/>
          <w:highlight w:val="yellow"/>
        </w:rPr>
        <w:tab/>
        <w:t>«</w:t>
      </w:r>
      <w:r w:rsidR="001F65CE">
        <w:rPr>
          <w:szCs w:val="28"/>
          <w:highlight w:val="yellow"/>
        </w:rPr>
        <w:t xml:space="preserve"> </w:t>
      </w:r>
      <w:r w:rsidR="00134034">
        <w:rPr>
          <w:szCs w:val="28"/>
          <w:highlight w:val="yellow"/>
        </w:rPr>
        <w:t>12</w:t>
      </w:r>
      <w:r w:rsidR="00944F2E">
        <w:rPr>
          <w:szCs w:val="28"/>
          <w:highlight w:val="yellow"/>
        </w:rPr>
        <w:t>»</w:t>
      </w:r>
      <w:r w:rsidR="001F65CE">
        <w:rPr>
          <w:szCs w:val="28"/>
          <w:highlight w:val="yellow"/>
        </w:rPr>
        <w:t xml:space="preserve"> октября</w:t>
      </w:r>
      <w:r w:rsidR="00944F2E">
        <w:rPr>
          <w:szCs w:val="28"/>
          <w:highlight w:val="yellow"/>
        </w:rPr>
        <w:t xml:space="preserve"> 2016</w:t>
      </w:r>
      <w:r w:rsidR="00635A22" w:rsidRPr="00962FD2">
        <w:rPr>
          <w:szCs w:val="28"/>
          <w:highlight w:val="yellow"/>
        </w:rPr>
        <w:t xml:space="preserve"> г</w:t>
      </w:r>
      <w:r w:rsidR="00635A22">
        <w:rPr>
          <w:szCs w:val="28"/>
          <w:highlight w:val="yellow"/>
        </w:rPr>
        <w:t>.</w:t>
      </w:r>
      <w:r w:rsidR="00027DE6">
        <w:rPr>
          <w:highlight w:val="yellow"/>
        </w:rPr>
        <w:t xml:space="preserve"> 14 </w:t>
      </w:r>
      <w:r w:rsidR="00635A22">
        <w:rPr>
          <w:highlight w:val="yellow"/>
        </w:rPr>
        <w:t>час. 00</w:t>
      </w:r>
      <w:r w:rsidR="00635A22" w:rsidRPr="00962FD2">
        <w:rPr>
          <w:highlight w:val="yellow"/>
        </w:rPr>
        <w:t xml:space="preserve"> мин.</w:t>
      </w:r>
    </w:p>
    <w:p w:rsidR="003B36D7" w:rsidRPr="0025628B" w:rsidRDefault="003B36D7" w:rsidP="003B36D7">
      <w:pPr>
        <w:jc w:val="both"/>
        <w:rPr>
          <w:b/>
        </w:rPr>
      </w:pPr>
      <w:r w:rsidRPr="0099535B">
        <w:t xml:space="preserve">Место: </w:t>
      </w:r>
      <w:r w:rsidRPr="0099535B">
        <w:rPr>
          <w:szCs w:val="28"/>
        </w:rPr>
        <w:t>620027, Екатеринбург, Николая Никонова, д. 8</w:t>
      </w:r>
    </w:p>
    <w:p w:rsidR="00662448" w:rsidRDefault="00662448" w:rsidP="00702B9B">
      <w:pPr>
        <w:pStyle w:val="a7"/>
        <w:suppressAutoHyphens/>
        <w:ind w:left="708" w:firstLine="0"/>
        <w:rPr>
          <w:sz w:val="28"/>
          <w:szCs w:val="28"/>
        </w:rPr>
      </w:pPr>
      <w:r w:rsidRPr="00915DBD">
        <w:rPr>
          <w:sz w:val="28"/>
          <w:szCs w:val="28"/>
        </w:rPr>
        <w:lastRenderedPageBreak/>
        <w:t>Информация о ходе рассмотрения Заявок не подлежит разглашению.</w:t>
      </w:r>
    </w:p>
    <w:p w:rsidR="00C26B4C" w:rsidRPr="00915DBD" w:rsidRDefault="00C26B4C"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p>
    <w:p w:rsidR="00635A22" w:rsidRDefault="00F4772C" w:rsidP="00635A22">
      <w:pPr>
        <w:jc w:val="both"/>
        <w:rPr>
          <w:b/>
        </w:rPr>
      </w:pPr>
      <w:r>
        <w:rPr>
          <w:szCs w:val="28"/>
          <w:highlight w:val="yellow"/>
        </w:rPr>
        <w:tab/>
      </w:r>
      <w:r w:rsidR="001D46B1">
        <w:rPr>
          <w:szCs w:val="28"/>
          <w:highlight w:val="yellow"/>
        </w:rPr>
        <w:t xml:space="preserve">не позднее </w:t>
      </w:r>
      <w:r>
        <w:rPr>
          <w:szCs w:val="28"/>
          <w:highlight w:val="yellow"/>
        </w:rPr>
        <w:t>«</w:t>
      </w:r>
      <w:r w:rsidR="00134034">
        <w:rPr>
          <w:szCs w:val="28"/>
          <w:highlight w:val="yellow"/>
        </w:rPr>
        <w:t>17</w:t>
      </w:r>
      <w:r w:rsidR="001F65CE">
        <w:rPr>
          <w:szCs w:val="28"/>
          <w:highlight w:val="yellow"/>
        </w:rPr>
        <w:t xml:space="preserve"> » октября </w:t>
      </w:r>
      <w:r w:rsidR="00944F2E">
        <w:rPr>
          <w:szCs w:val="28"/>
          <w:highlight w:val="yellow"/>
        </w:rPr>
        <w:t>2016</w:t>
      </w:r>
      <w:r w:rsidR="00635A22" w:rsidRPr="00962FD2">
        <w:rPr>
          <w:szCs w:val="28"/>
          <w:highlight w:val="yellow"/>
        </w:rPr>
        <w:t xml:space="preserve"> г</w:t>
      </w:r>
      <w:r w:rsidR="00635A22">
        <w:rPr>
          <w:szCs w:val="28"/>
          <w:highlight w:val="yellow"/>
        </w:rPr>
        <w:t>.</w:t>
      </w:r>
      <w:r w:rsidR="00027DE6">
        <w:rPr>
          <w:highlight w:val="yellow"/>
        </w:rPr>
        <w:t xml:space="preserve"> 14 </w:t>
      </w:r>
      <w:r w:rsidR="00635A22">
        <w:rPr>
          <w:highlight w:val="yellow"/>
        </w:rPr>
        <w:t>час. 00</w:t>
      </w:r>
      <w:r w:rsidR="00635A22" w:rsidRPr="00962FD2">
        <w:rPr>
          <w:highlight w:val="yellow"/>
        </w:rPr>
        <w:t xml:space="preserve"> мин.</w:t>
      </w:r>
    </w:p>
    <w:p w:rsidR="003B36D7" w:rsidRPr="0025628B" w:rsidRDefault="003B36D7" w:rsidP="003B36D7">
      <w:pPr>
        <w:jc w:val="both"/>
        <w:rPr>
          <w:b/>
        </w:rPr>
      </w:pPr>
      <w:r w:rsidRPr="0099535B">
        <w:t xml:space="preserve">Место: </w:t>
      </w:r>
      <w:r w:rsidRPr="0099535B">
        <w:rPr>
          <w:szCs w:val="28"/>
        </w:rPr>
        <w:t>620027, Екатеринбург, Николая Никонова, д. 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004F5359">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004F5359">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78F" w:rsidRDefault="00BF378F" w:rsidP="00CB1C18">
      <w:r>
        <w:separator/>
      </w:r>
    </w:p>
  </w:endnote>
  <w:endnote w:type="continuationSeparator" w:id="1">
    <w:p w:rsidR="00BF378F" w:rsidRDefault="00BF378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78F" w:rsidRDefault="00BF378F" w:rsidP="00CB1C18">
      <w:r>
        <w:separator/>
      </w:r>
    </w:p>
  </w:footnote>
  <w:footnote w:type="continuationSeparator" w:id="1">
    <w:p w:rsidR="00BF378F" w:rsidRDefault="00BF378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78F" w:rsidRDefault="00B03821">
    <w:pPr>
      <w:pStyle w:val="af0"/>
      <w:jc w:val="center"/>
    </w:pPr>
    <w:fldSimple w:instr=" PAGE   \* MERGEFORMAT ">
      <w:r w:rsidR="00C369B6">
        <w:rPr>
          <w:noProof/>
        </w:rPr>
        <w:t>2</w:t>
      </w:r>
    </w:fldSimple>
  </w:p>
  <w:p w:rsidR="00BF378F" w:rsidRDefault="00BF378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78F" w:rsidRPr="004F2B79" w:rsidRDefault="00BF378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hideSpellingErrors/>
  <w:hideGrammaticalErrors/>
  <w:proofState w:spelling="clean"/>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05CC"/>
    <w:rsid w:val="00026B5E"/>
    <w:rsid w:val="00027DE6"/>
    <w:rsid w:val="000328CE"/>
    <w:rsid w:val="0004084F"/>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4034"/>
    <w:rsid w:val="00136CC9"/>
    <w:rsid w:val="0014182E"/>
    <w:rsid w:val="0014455A"/>
    <w:rsid w:val="001475DB"/>
    <w:rsid w:val="00152424"/>
    <w:rsid w:val="00177D91"/>
    <w:rsid w:val="001B0FDE"/>
    <w:rsid w:val="001C05F5"/>
    <w:rsid w:val="001C248E"/>
    <w:rsid w:val="001C2588"/>
    <w:rsid w:val="001C791D"/>
    <w:rsid w:val="001D46B1"/>
    <w:rsid w:val="001F0B3B"/>
    <w:rsid w:val="001F4F2E"/>
    <w:rsid w:val="001F52B9"/>
    <w:rsid w:val="001F65CE"/>
    <w:rsid w:val="00204B07"/>
    <w:rsid w:val="0020709B"/>
    <w:rsid w:val="00212BA5"/>
    <w:rsid w:val="002157F4"/>
    <w:rsid w:val="00216833"/>
    <w:rsid w:val="00223DFD"/>
    <w:rsid w:val="002242AA"/>
    <w:rsid w:val="002350DE"/>
    <w:rsid w:val="00235AF1"/>
    <w:rsid w:val="00237904"/>
    <w:rsid w:val="00245141"/>
    <w:rsid w:val="002518F0"/>
    <w:rsid w:val="0026332C"/>
    <w:rsid w:val="002636BF"/>
    <w:rsid w:val="00266294"/>
    <w:rsid w:val="0028492E"/>
    <w:rsid w:val="0029070E"/>
    <w:rsid w:val="00296517"/>
    <w:rsid w:val="002A679D"/>
    <w:rsid w:val="002A7D8B"/>
    <w:rsid w:val="002C0F1D"/>
    <w:rsid w:val="002C536B"/>
    <w:rsid w:val="002E11EB"/>
    <w:rsid w:val="002E2B59"/>
    <w:rsid w:val="002E39B8"/>
    <w:rsid w:val="002E5A39"/>
    <w:rsid w:val="002F00CA"/>
    <w:rsid w:val="002F0875"/>
    <w:rsid w:val="003038BF"/>
    <w:rsid w:val="003106D1"/>
    <w:rsid w:val="0032153B"/>
    <w:rsid w:val="003248F4"/>
    <w:rsid w:val="003703CA"/>
    <w:rsid w:val="003B36D7"/>
    <w:rsid w:val="003C7469"/>
    <w:rsid w:val="003D0AA6"/>
    <w:rsid w:val="003D0C7C"/>
    <w:rsid w:val="003E13B8"/>
    <w:rsid w:val="003E1D49"/>
    <w:rsid w:val="003F2B7A"/>
    <w:rsid w:val="00404010"/>
    <w:rsid w:val="0040601E"/>
    <w:rsid w:val="0041301F"/>
    <w:rsid w:val="00427B60"/>
    <w:rsid w:val="0044002D"/>
    <w:rsid w:val="00456127"/>
    <w:rsid w:val="004566F4"/>
    <w:rsid w:val="00482157"/>
    <w:rsid w:val="00483D8D"/>
    <w:rsid w:val="004917E8"/>
    <w:rsid w:val="004B3332"/>
    <w:rsid w:val="004B7489"/>
    <w:rsid w:val="004C25E1"/>
    <w:rsid w:val="004C3E28"/>
    <w:rsid w:val="004C63EA"/>
    <w:rsid w:val="004E09D6"/>
    <w:rsid w:val="004F190D"/>
    <w:rsid w:val="004F2A93"/>
    <w:rsid w:val="004F2B79"/>
    <w:rsid w:val="004F535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0185"/>
    <w:rsid w:val="005D2A02"/>
    <w:rsid w:val="005D64B8"/>
    <w:rsid w:val="005E0384"/>
    <w:rsid w:val="006072F9"/>
    <w:rsid w:val="006117F1"/>
    <w:rsid w:val="00630D30"/>
    <w:rsid w:val="006323ED"/>
    <w:rsid w:val="00635A22"/>
    <w:rsid w:val="006527AA"/>
    <w:rsid w:val="006533C8"/>
    <w:rsid w:val="0065729B"/>
    <w:rsid w:val="0065731F"/>
    <w:rsid w:val="00660364"/>
    <w:rsid w:val="00661273"/>
    <w:rsid w:val="00662448"/>
    <w:rsid w:val="006713BF"/>
    <w:rsid w:val="0067225E"/>
    <w:rsid w:val="00673644"/>
    <w:rsid w:val="006A1CD2"/>
    <w:rsid w:val="006B32C7"/>
    <w:rsid w:val="006D3B7E"/>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128DB"/>
    <w:rsid w:val="00831584"/>
    <w:rsid w:val="00850BB6"/>
    <w:rsid w:val="00852B23"/>
    <w:rsid w:val="00870AF4"/>
    <w:rsid w:val="00884629"/>
    <w:rsid w:val="008927D0"/>
    <w:rsid w:val="00892895"/>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652F0"/>
    <w:rsid w:val="00A67B63"/>
    <w:rsid w:val="00A716A3"/>
    <w:rsid w:val="00A7517C"/>
    <w:rsid w:val="00A76387"/>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03821"/>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BF378F"/>
    <w:rsid w:val="00BF6899"/>
    <w:rsid w:val="00C0686E"/>
    <w:rsid w:val="00C10B7F"/>
    <w:rsid w:val="00C11EA7"/>
    <w:rsid w:val="00C15A25"/>
    <w:rsid w:val="00C2562C"/>
    <w:rsid w:val="00C26B4C"/>
    <w:rsid w:val="00C369B6"/>
    <w:rsid w:val="00C375C3"/>
    <w:rsid w:val="00C40A83"/>
    <w:rsid w:val="00C42324"/>
    <w:rsid w:val="00C43903"/>
    <w:rsid w:val="00C52492"/>
    <w:rsid w:val="00C64E36"/>
    <w:rsid w:val="00C710BB"/>
    <w:rsid w:val="00C73DDA"/>
    <w:rsid w:val="00CA54FA"/>
    <w:rsid w:val="00CB1C18"/>
    <w:rsid w:val="00CD3F90"/>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2713"/>
    <w:rsid w:val="00DA3690"/>
    <w:rsid w:val="00DB11D3"/>
    <w:rsid w:val="00DB6FD2"/>
    <w:rsid w:val="00DE094E"/>
    <w:rsid w:val="00DE3A29"/>
    <w:rsid w:val="00DE5F8C"/>
    <w:rsid w:val="00E16968"/>
    <w:rsid w:val="00E26F81"/>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2EA0"/>
    <w:rsid w:val="00F0713A"/>
    <w:rsid w:val="00F22417"/>
    <w:rsid w:val="00F24B3D"/>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786E6EF4-A22C-4517-90E5-56D7B713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842</Words>
  <Characters>4804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Романова Ольга Юрьевна</cp:lastModifiedBy>
  <cp:revision>18</cp:revision>
  <cp:lastPrinted>2013-04-01T13:23:00Z</cp:lastPrinted>
  <dcterms:created xsi:type="dcterms:W3CDTF">2016-08-23T05:01:00Z</dcterms:created>
  <dcterms:modified xsi:type="dcterms:W3CDTF">2016-09-29T11:47:00Z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