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C28D7" w:rsidRDefault="007D6548" w:rsidP="00A4055F">
      <w:pPr>
        <w:tabs>
          <w:tab w:val="left" w:pos="4962"/>
        </w:tabs>
        <w:ind w:left="4820"/>
        <w:rPr>
          <w:b/>
          <w:sz w:val="28"/>
        </w:rPr>
      </w:pPr>
      <w:r w:rsidRPr="00CC28D7">
        <w:rPr>
          <w:b/>
          <w:sz w:val="28"/>
        </w:rPr>
        <w:t>УТВЕРЖДАЮ</w:t>
      </w:r>
    </w:p>
    <w:p w:rsidR="007D6548" w:rsidRPr="00CC28D7" w:rsidRDefault="007D6548" w:rsidP="00A4055F">
      <w:pPr>
        <w:tabs>
          <w:tab w:val="left" w:pos="4962"/>
        </w:tabs>
        <w:ind w:left="4820"/>
        <w:rPr>
          <w:rFonts w:eastAsia="Arial Unicode MS"/>
          <w:b/>
          <w:sz w:val="28"/>
        </w:rPr>
      </w:pPr>
    </w:p>
    <w:p w:rsidR="0076367D" w:rsidRDefault="007D6548" w:rsidP="00A4055F">
      <w:pPr>
        <w:tabs>
          <w:tab w:val="left" w:pos="4962"/>
        </w:tabs>
        <w:ind w:left="4820"/>
        <w:rPr>
          <w:b/>
          <w:bCs/>
          <w:sz w:val="28"/>
          <w:szCs w:val="28"/>
        </w:rPr>
      </w:pPr>
      <w:r w:rsidRPr="00CC28D7">
        <w:rPr>
          <w:b/>
          <w:sz w:val="28"/>
        </w:rPr>
        <w:t>Предс</w:t>
      </w:r>
      <w:r w:rsidR="00A4055F" w:rsidRPr="00CC28D7">
        <w:rPr>
          <w:b/>
          <w:sz w:val="28"/>
        </w:rPr>
        <w:t xml:space="preserve">едатель </w:t>
      </w:r>
    </w:p>
    <w:p w:rsidR="008D531C" w:rsidRDefault="00A4055F" w:rsidP="00A4055F">
      <w:pPr>
        <w:tabs>
          <w:tab w:val="left" w:pos="4962"/>
        </w:tabs>
        <w:ind w:left="4820"/>
        <w:rPr>
          <w:b/>
          <w:bCs/>
          <w:sz w:val="28"/>
          <w:szCs w:val="28"/>
        </w:rPr>
      </w:pPr>
      <w:r w:rsidRPr="00CC28D7">
        <w:rPr>
          <w:b/>
          <w:sz w:val="28"/>
        </w:rPr>
        <w:t xml:space="preserve">Конкурсной комиссии </w:t>
      </w:r>
    </w:p>
    <w:p w:rsidR="004B6F51" w:rsidRPr="00CC28D7" w:rsidRDefault="004B6F51" w:rsidP="00A4055F">
      <w:pPr>
        <w:tabs>
          <w:tab w:val="left" w:pos="4962"/>
        </w:tabs>
        <w:ind w:left="4820"/>
        <w:rPr>
          <w:b/>
          <w:sz w:val="28"/>
        </w:rPr>
      </w:pPr>
      <w:r w:rsidRPr="00CC28D7">
        <w:rPr>
          <w:b/>
          <w:sz w:val="28"/>
        </w:rPr>
        <w:t xml:space="preserve">аппарата управления </w:t>
      </w:r>
    </w:p>
    <w:p w:rsidR="007D6548" w:rsidRPr="00CC28D7" w:rsidRDefault="00DD1F53" w:rsidP="00A4055F">
      <w:pPr>
        <w:tabs>
          <w:tab w:val="left" w:pos="4962"/>
        </w:tabs>
        <w:ind w:left="4820"/>
        <w:rPr>
          <w:b/>
          <w:sz w:val="28"/>
        </w:rPr>
      </w:pPr>
      <w:r w:rsidRPr="00CC28D7">
        <w:rPr>
          <w:b/>
          <w:sz w:val="28"/>
        </w:rPr>
        <w:t>П</w:t>
      </w:r>
      <w:r w:rsidR="00A4055F" w:rsidRPr="00CC28D7">
        <w:rPr>
          <w:b/>
          <w:sz w:val="28"/>
        </w:rPr>
        <w:t xml:space="preserve">АО </w:t>
      </w:r>
      <w:r w:rsidR="007D6548" w:rsidRPr="00CC28D7">
        <w:rPr>
          <w:b/>
          <w:sz w:val="28"/>
        </w:rPr>
        <w:t>«</w:t>
      </w:r>
      <w:proofErr w:type="spellStart"/>
      <w:r w:rsidR="007D6548" w:rsidRPr="00CC28D7">
        <w:rPr>
          <w:b/>
          <w:sz w:val="28"/>
        </w:rPr>
        <w:t>ТрансКонтейнер</w:t>
      </w:r>
      <w:proofErr w:type="spellEnd"/>
      <w:r w:rsidR="007D6548" w:rsidRPr="00CC28D7">
        <w:rPr>
          <w:b/>
          <w:sz w:val="28"/>
        </w:rPr>
        <w:t xml:space="preserve">» </w:t>
      </w:r>
    </w:p>
    <w:p w:rsidR="007D6548" w:rsidRPr="00B03784" w:rsidRDefault="007D6548" w:rsidP="00A4055F">
      <w:pPr>
        <w:tabs>
          <w:tab w:val="left" w:pos="4962"/>
        </w:tabs>
        <w:ind w:left="4820"/>
        <w:rPr>
          <w:b/>
          <w:bCs/>
          <w:sz w:val="28"/>
          <w:szCs w:val="28"/>
        </w:rPr>
      </w:pPr>
    </w:p>
    <w:p w:rsidR="007D6548" w:rsidRPr="00B03784" w:rsidRDefault="007D6548" w:rsidP="00A4055F">
      <w:pPr>
        <w:tabs>
          <w:tab w:val="left" w:pos="4962"/>
        </w:tabs>
        <w:ind w:left="4820"/>
        <w:rPr>
          <w:b/>
          <w:bCs/>
          <w:sz w:val="28"/>
          <w:szCs w:val="28"/>
        </w:rPr>
      </w:pPr>
      <w:r w:rsidRPr="00B03784">
        <w:rPr>
          <w:b/>
          <w:bCs/>
          <w:sz w:val="28"/>
          <w:szCs w:val="28"/>
        </w:rPr>
        <w:t>____________________</w:t>
      </w:r>
      <w:r w:rsidR="00727D3C" w:rsidRPr="00B03784">
        <w:rPr>
          <w:b/>
          <w:bCs/>
          <w:sz w:val="28"/>
          <w:szCs w:val="28"/>
        </w:rPr>
        <w:t xml:space="preserve"> </w:t>
      </w:r>
      <w:r w:rsidR="005B3885">
        <w:rPr>
          <w:b/>
          <w:bCs/>
          <w:sz w:val="28"/>
          <w:szCs w:val="28"/>
        </w:rPr>
        <w:t xml:space="preserve">В.В. </w:t>
      </w:r>
      <w:proofErr w:type="spellStart"/>
      <w:r w:rsidR="005B3885">
        <w:rPr>
          <w:b/>
          <w:bCs/>
          <w:sz w:val="28"/>
          <w:szCs w:val="28"/>
        </w:rPr>
        <w:t>Шекшуев</w:t>
      </w:r>
      <w:proofErr w:type="spellEnd"/>
      <w:r w:rsidR="00727D3C" w:rsidRPr="00B03784">
        <w:rPr>
          <w:b/>
          <w:bCs/>
          <w:sz w:val="28"/>
          <w:szCs w:val="28"/>
        </w:rPr>
        <w:t xml:space="preserve"> </w:t>
      </w:r>
    </w:p>
    <w:p w:rsidR="007D6548" w:rsidRPr="00B03784" w:rsidRDefault="007D6548" w:rsidP="00A4055F">
      <w:pPr>
        <w:tabs>
          <w:tab w:val="left" w:pos="4962"/>
        </w:tabs>
        <w:ind w:left="4820"/>
        <w:rPr>
          <w:rFonts w:eastAsia="Arial Unicode MS"/>
        </w:rPr>
      </w:pPr>
    </w:p>
    <w:p w:rsidR="007D6548" w:rsidRPr="00B03784" w:rsidRDefault="007D6548" w:rsidP="00A4055F">
      <w:pPr>
        <w:tabs>
          <w:tab w:val="left" w:pos="4962"/>
        </w:tabs>
        <w:ind w:left="4820"/>
        <w:rPr>
          <w:b/>
          <w:bCs/>
          <w:sz w:val="28"/>
        </w:rPr>
      </w:pPr>
      <w:r w:rsidRPr="00B03784">
        <w:rPr>
          <w:b/>
          <w:bCs/>
          <w:sz w:val="28"/>
        </w:rPr>
        <w:t>«__»________________</w:t>
      </w:r>
      <w:r w:rsidRPr="00CC28D7">
        <w:rPr>
          <w:b/>
          <w:sz w:val="28"/>
        </w:rPr>
        <w:t>201</w:t>
      </w:r>
      <w:r w:rsidR="008D531C" w:rsidRPr="00CC28D7">
        <w:rPr>
          <w:b/>
          <w:sz w:val="28"/>
        </w:rPr>
        <w:t>6</w:t>
      </w:r>
      <w:r w:rsidR="005B3885" w:rsidRPr="00CC28D7">
        <w:rPr>
          <w:b/>
          <w:sz w:val="28"/>
        </w:rPr>
        <w:t xml:space="preserve"> </w:t>
      </w:r>
      <w:r w:rsidRPr="00CC28D7">
        <w:rPr>
          <w:b/>
          <w:sz w:val="28"/>
        </w:rPr>
        <w:t>г.</w:t>
      </w:r>
    </w:p>
    <w:p w:rsidR="007D6548" w:rsidRPr="00B03784" w:rsidRDefault="007D6548">
      <w:pPr>
        <w:ind w:firstLine="709"/>
        <w:rPr>
          <w:b/>
          <w:bCs/>
          <w:spacing w:val="20"/>
          <w:sz w:val="28"/>
          <w:szCs w:val="28"/>
        </w:rPr>
      </w:pPr>
    </w:p>
    <w:p w:rsidR="007D6548" w:rsidRPr="00B03784" w:rsidRDefault="007D6548">
      <w:pPr>
        <w:spacing w:after="120"/>
        <w:jc w:val="center"/>
        <w:rPr>
          <w:b/>
          <w:bCs/>
          <w:sz w:val="40"/>
          <w:szCs w:val="40"/>
        </w:rPr>
      </w:pPr>
    </w:p>
    <w:p w:rsidR="007D6548" w:rsidRPr="00B03784" w:rsidRDefault="007D6548">
      <w:pPr>
        <w:spacing w:after="120"/>
        <w:jc w:val="center"/>
        <w:rPr>
          <w:b/>
          <w:bCs/>
          <w:sz w:val="40"/>
          <w:szCs w:val="40"/>
        </w:rPr>
      </w:pPr>
      <w:r w:rsidRPr="00B03784">
        <w:rPr>
          <w:b/>
          <w:bCs/>
          <w:sz w:val="40"/>
          <w:szCs w:val="40"/>
        </w:rPr>
        <w:t>ДОКУМЕНТАЦИЯ О ЗАКУПКЕ</w:t>
      </w:r>
    </w:p>
    <w:p w:rsidR="007D6548" w:rsidRPr="00B03784" w:rsidRDefault="00071560" w:rsidP="00071560">
      <w:pPr>
        <w:spacing w:after="120"/>
        <w:jc w:val="center"/>
        <w:rPr>
          <w:b/>
          <w:bCs/>
          <w:sz w:val="40"/>
          <w:szCs w:val="40"/>
        </w:rPr>
      </w:pPr>
      <w:r w:rsidRPr="00B03784">
        <w:rPr>
          <w:b/>
          <w:bCs/>
          <w:sz w:val="40"/>
          <w:szCs w:val="40"/>
        </w:rPr>
        <w:t>СПОСОБОМ РАЗМЕЩЕНИЯ ОФЕРТЫ</w:t>
      </w:r>
    </w:p>
    <w:p w:rsidR="00071560" w:rsidRPr="00B03784" w:rsidRDefault="00071560" w:rsidP="00CC28D7">
      <w:pPr>
        <w:spacing w:after="120"/>
        <w:rPr>
          <w:b/>
          <w:bCs/>
          <w:sz w:val="32"/>
          <w:szCs w:val="32"/>
        </w:rPr>
      </w:pPr>
    </w:p>
    <w:p w:rsidR="007D6548" w:rsidRPr="00B03784" w:rsidRDefault="006400A0" w:rsidP="00CC28D7">
      <w:pPr>
        <w:jc w:val="center"/>
        <w:outlineLvl w:val="0"/>
        <w:rPr>
          <w:b/>
          <w:bCs/>
          <w:sz w:val="32"/>
          <w:szCs w:val="32"/>
        </w:rPr>
      </w:pPr>
      <w:r w:rsidRPr="00B03784">
        <w:rPr>
          <w:b/>
          <w:bCs/>
          <w:sz w:val="32"/>
          <w:szCs w:val="32"/>
        </w:rPr>
        <w:t>Раздел 1</w:t>
      </w:r>
      <w:r w:rsidR="007D6548" w:rsidRPr="00B03784">
        <w:rPr>
          <w:b/>
          <w:bCs/>
          <w:sz w:val="32"/>
          <w:szCs w:val="32"/>
        </w:rPr>
        <w:t>. Общие положения</w:t>
      </w:r>
    </w:p>
    <w:p w:rsidR="007D6548" w:rsidRPr="00B03784" w:rsidRDefault="007D6548">
      <w:pPr>
        <w:spacing w:after="120"/>
        <w:ind w:firstLine="709"/>
        <w:jc w:val="center"/>
        <w:rPr>
          <w:b/>
          <w:bCs/>
          <w:sz w:val="32"/>
          <w:szCs w:val="32"/>
        </w:rPr>
      </w:pPr>
    </w:p>
    <w:p w:rsidR="007D6548" w:rsidRPr="00B03784" w:rsidRDefault="007D6548" w:rsidP="00CC28D7">
      <w:pPr>
        <w:pStyle w:val="2"/>
        <w:numPr>
          <w:ilvl w:val="1"/>
          <w:numId w:val="31"/>
        </w:numPr>
        <w:spacing w:before="0" w:after="0"/>
        <w:ind w:left="0" w:firstLine="709"/>
        <w:rPr>
          <w:rFonts w:cs="Times New Roman"/>
          <w:i w:val="0"/>
          <w:iCs w:val="0"/>
        </w:rPr>
      </w:pPr>
      <w:r w:rsidRPr="00B03784">
        <w:rPr>
          <w:rFonts w:cs="Times New Roman"/>
          <w:i w:val="0"/>
          <w:iCs w:val="0"/>
        </w:rPr>
        <w:t>Общие положения</w:t>
      </w:r>
    </w:p>
    <w:p w:rsidR="007D6548" w:rsidRPr="00B03784" w:rsidRDefault="007D6548"/>
    <w:p w:rsidR="004B6F51" w:rsidRDefault="004B6F51" w:rsidP="00CC28D7">
      <w:pPr>
        <w:pStyle w:val="19"/>
        <w:numPr>
          <w:ilvl w:val="2"/>
          <w:numId w:val="1"/>
        </w:numPr>
        <w:tabs>
          <w:tab w:val="clear" w:pos="-752"/>
          <w:tab w:val="num" w:pos="1515"/>
        </w:tabs>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xml:space="preserve">», утвержденным решением Совета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5C7843" w:rsidRPr="005C7843">
        <w:rPr>
          <w:rFonts w:eastAsia="Times New Roman"/>
          <w:snapToGrid w:val="0"/>
          <w:lang w:eastAsia="ru-RU"/>
        </w:rPr>
        <w:t>РО-ЦКПЗТ-16-0075</w:t>
      </w:r>
      <w:r w:rsidR="005C7843">
        <w:rPr>
          <w:rFonts w:eastAsia="Times New Roman"/>
          <w:snapToGrid w:val="0"/>
          <w:lang w:eastAsia="ru-RU"/>
        </w:rPr>
        <w:t>.</w:t>
      </w:r>
    </w:p>
    <w:p w:rsidR="007D6548" w:rsidRDefault="00534326" w:rsidP="00226B4A">
      <w:pPr>
        <w:pStyle w:val="19"/>
        <w:numPr>
          <w:ilvl w:val="2"/>
          <w:numId w:val="1"/>
        </w:numPr>
        <w:ind w:left="0" w:firstLine="709"/>
        <w:rPr>
          <w:szCs w:val="28"/>
        </w:rPr>
      </w:pPr>
      <w:r w:rsidRPr="008D531C">
        <w:rPr>
          <w:szCs w:val="28"/>
        </w:rPr>
        <w:t>Предметом настоящей</w:t>
      </w:r>
      <w:r w:rsidR="007D6548" w:rsidRPr="008D531C">
        <w:rPr>
          <w:szCs w:val="28"/>
        </w:rPr>
        <w:t xml:space="preserve"> </w:t>
      </w:r>
      <w:r w:rsidRPr="008D531C">
        <w:rPr>
          <w:szCs w:val="28"/>
        </w:rPr>
        <w:t xml:space="preserve">процедуры </w:t>
      </w:r>
      <w:r w:rsidR="00EA5184" w:rsidRPr="008D531C">
        <w:rPr>
          <w:szCs w:val="28"/>
        </w:rPr>
        <w:t>является</w:t>
      </w:r>
      <w:r w:rsidR="0072361A" w:rsidRPr="008D531C">
        <w:rPr>
          <w:szCs w:val="28"/>
        </w:rPr>
        <w:t xml:space="preserve"> </w:t>
      </w:r>
      <w:r w:rsidR="006C46B5" w:rsidRPr="008D531C">
        <w:rPr>
          <w:szCs w:val="28"/>
        </w:rPr>
        <w:t>о</w:t>
      </w:r>
      <w:r w:rsidR="006C46B5" w:rsidRPr="008D531C">
        <w:rPr>
          <w:rStyle w:val="cs6de09df71"/>
        </w:rPr>
        <w:t xml:space="preserve">казание и/или </w:t>
      </w:r>
      <w:proofErr w:type="gramStart"/>
      <w:r w:rsidR="006C46B5" w:rsidRPr="008D531C">
        <w:rPr>
          <w:rStyle w:val="cs6de09df71"/>
        </w:rPr>
        <w:t>организаци</w:t>
      </w:r>
      <w:r w:rsidR="00CC28D7">
        <w:rPr>
          <w:rStyle w:val="cs6de09df71"/>
        </w:rPr>
        <w:t>я</w:t>
      </w:r>
      <w:r w:rsidR="006C46B5" w:rsidRPr="008D531C">
        <w:rPr>
          <w:rStyle w:val="cs6de09df71"/>
        </w:rPr>
        <w:t xml:space="preserve"> </w:t>
      </w:r>
      <w:r w:rsidR="00CC28D7">
        <w:rPr>
          <w:rStyle w:val="cs6de09df71"/>
        </w:rPr>
        <w:t xml:space="preserve">оказания </w:t>
      </w:r>
      <w:r w:rsidR="006C46B5" w:rsidRPr="008D531C">
        <w:rPr>
          <w:rStyle w:val="cs6de09df71"/>
        </w:rPr>
        <w:t xml:space="preserve">услуг за вознаграждение от имени и по поручению заказчика по внутрипортовому экспедированию грузов в порту Владивосток (ВМТП), включающих в себя перевалку (погрузка, выгрузка, маркировка, сортировка, упаковка, перемещение внешнеторговых грузов, приведение их в транспортабельное состояние и крепление), хранение и </w:t>
      </w:r>
      <w:r w:rsidR="00CC28D7">
        <w:rPr>
          <w:rStyle w:val="cs6de09df71"/>
        </w:rPr>
        <w:t>оказание</w:t>
      </w:r>
      <w:r w:rsidR="00CC28D7" w:rsidRPr="008D531C">
        <w:rPr>
          <w:rStyle w:val="cs6de09df71"/>
        </w:rPr>
        <w:t xml:space="preserve"> </w:t>
      </w:r>
      <w:r w:rsidR="006C46B5" w:rsidRPr="008D531C">
        <w:rPr>
          <w:rStyle w:val="cs6de09df71"/>
        </w:rPr>
        <w:t xml:space="preserve">иных услуг, связанных с перевалкой внешнеторговых контейнеров/грузов, поступающих и отправляемых через </w:t>
      </w:r>
      <w:proofErr w:type="gramEnd"/>
      <w:r w:rsidR="006C46B5" w:rsidRPr="008D531C">
        <w:rPr>
          <w:rStyle w:val="cs6de09df71"/>
        </w:rPr>
        <w:t>причалы терминалов порта, а также контейнеров/грузов поступающих, отправляемых на других видах транспорта</w:t>
      </w:r>
      <w:r w:rsidR="00EA5184" w:rsidRPr="008D531C">
        <w:rPr>
          <w:szCs w:val="28"/>
        </w:rPr>
        <w:t>.</w:t>
      </w:r>
    </w:p>
    <w:p w:rsidR="004B6F51" w:rsidRDefault="004B6F51" w:rsidP="00CC28D7">
      <w:pPr>
        <w:pStyle w:val="19"/>
        <w:numPr>
          <w:ilvl w:val="2"/>
          <w:numId w:val="1"/>
        </w:numPr>
        <w:tabs>
          <w:tab w:val="clear" w:pos="-752"/>
          <w:tab w:val="num" w:pos="1515"/>
        </w:tabs>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Заказчик размещает предложение, адресованное кругу лиц, </w:t>
      </w:r>
      <w:r w:rsidR="003115ED">
        <w:t>отвечающих</w:t>
      </w:r>
      <w:r w:rsidRPr="0007096B">
        <w:t xml:space="preserve"> установленным в настоящей документации о закупке требованиям, </w:t>
      </w:r>
      <w:r w:rsidRPr="0007096B">
        <w:lastRenderedPageBreak/>
        <w:t>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4B6F51" w:rsidRPr="00290202" w:rsidRDefault="004B6F51" w:rsidP="00CC28D7">
      <w:pPr>
        <w:pStyle w:val="19"/>
        <w:numPr>
          <w:ilvl w:val="2"/>
          <w:numId w:val="1"/>
        </w:numPr>
        <w:tabs>
          <w:tab w:val="clear" w:pos="-752"/>
          <w:tab w:val="num" w:pos="1515"/>
        </w:tabs>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00275B3D" w:rsidRPr="00290202">
        <w:rPr>
          <w:szCs w:val="28"/>
        </w:rPr>
        <w:t xml:space="preserve"> </w:t>
      </w:r>
      <w:r w:rsidR="003115ED">
        <w:rPr>
          <w:szCs w:val="28"/>
        </w:rPr>
        <w:t>«</w:t>
      </w:r>
      <w:r w:rsidR="00275B3D" w:rsidRPr="00290202">
        <w:rPr>
          <w:szCs w:val="28"/>
        </w:rPr>
        <w:t>Информационн</w:t>
      </w:r>
      <w:r w:rsidR="003115ED">
        <w:rPr>
          <w:szCs w:val="28"/>
        </w:rPr>
        <w:t>ая</w:t>
      </w:r>
      <w:r w:rsidR="00275B3D"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4B6F51" w:rsidRPr="004B6F51" w:rsidRDefault="004B6F51" w:rsidP="00CC28D7">
      <w:pPr>
        <w:pStyle w:val="19"/>
        <w:ind w:firstLine="709"/>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Данное условие указывается в пункте 6</w:t>
      </w:r>
      <w:r w:rsidRPr="00290202">
        <w:t xml:space="preserve"> </w:t>
      </w:r>
      <w:r w:rsidRPr="00290202">
        <w:rPr>
          <w:szCs w:val="28"/>
        </w:rPr>
        <w:t>Информационной карты</w:t>
      </w:r>
      <w:r>
        <w:rPr>
          <w:szCs w:val="28"/>
        </w:rPr>
        <w:t xml:space="preserve">. </w:t>
      </w:r>
    </w:p>
    <w:p w:rsidR="004B6F51" w:rsidRPr="0007096B" w:rsidRDefault="004B6F51" w:rsidP="0071150A">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sidR="003115ED">
        <w:rPr>
          <w:szCs w:val="28"/>
        </w:rPr>
        <w:t xml:space="preserve">(далее – Организатор) </w:t>
      </w:r>
      <w:r w:rsidRPr="0007096B">
        <w:t>указана в пункте 2</w:t>
      </w:r>
      <w:r w:rsidRPr="0007096B">
        <w:rPr>
          <w:szCs w:val="28"/>
        </w:rPr>
        <w:t xml:space="preserve"> Информационной карты</w:t>
      </w:r>
      <w:r w:rsidR="00670FD8" w:rsidRPr="0007096B">
        <w:t>.</w:t>
      </w:r>
    </w:p>
    <w:p w:rsidR="004B6F51" w:rsidRPr="0007096B" w:rsidRDefault="004B6F51" w:rsidP="0071150A">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4B6F51" w:rsidRPr="0007096B" w:rsidRDefault="004B6F51" w:rsidP="0071150A">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4B6F51" w:rsidRPr="0007096B" w:rsidRDefault="004B6F51" w:rsidP="0071150A">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w:t>
      </w:r>
      <w:r w:rsidRPr="0007096B">
        <w:t xml:space="preserve"> 4</w:t>
      </w:r>
      <w:r w:rsidR="003115ED">
        <w:rPr>
          <w:szCs w:val="28"/>
        </w:rPr>
        <w:t>.</w:t>
      </w:r>
      <w:proofErr w:type="gramEnd"/>
      <w:r w:rsidR="003115ED">
        <w:rPr>
          <w:szCs w:val="28"/>
        </w:rPr>
        <w:t xml:space="preserve"> «</w:t>
      </w:r>
      <w:r w:rsidR="00406A67" w:rsidRPr="00406A67">
        <w:rPr>
          <w:szCs w:val="28"/>
        </w:rPr>
        <w:t>Техническо</w:t>
      </w:r>
      <w:r w:rsidR="003115ED">
        <w:rPr>
          <w:szCs w:val="28"/>
        </w:rPr>
        <w:t>е задание»</w:t>
      </w:r>
      <w:r w:rsidRPr="0007096B">
        <w:t xml:space="preserve"> настоящей документации о закупке</w:t>
      </w:r>
      <w:r w:rsidR="003115ED">
        <w:rPr>
          <w:szCs w:val="28"/>
        </w:rPr>
        <w:t xml:space="preserve"> (далее – Техническое задание)</w:t>
      </w:r>
      <w:r w:rsidR="00406A67" w:rsidRPr="00406A67">
        <w:rPr>
          <w:szCs w:val="28"/>
        </w:rPr>
        <w:t xml:space="preserve"> и Информационной карте</w:t>
      </w:r>
      <w:r w:rsidR="007D6548" w:rsidRPr="0007096B">
        <w:t>.</w:t>
      </w:r>
    </w:p>
    <w:p w:rsidR="004B6F51" w:rsidRPr="00406A67" w:rsidRDefault="004B6F51" w:rsidP="0071150A">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4B6F51" w:rsidRPr="0007096B" w:rsidRDefault="004B6F51" w:rsidP="0071150A">
      <w:pPr>
        <w:pStyle w:val="19"/>
        <w:numPr>
          <w:ilvl w:val="2"/>
          <w:numId w:val="1"/>
        </w:numPr>
        <w:ind w:left="0" w:firstLine="709"/>
      </w:pPr>
      <w:proofErr w:type="gramStart"/>
      <w:r w:rsidRPr="0007096B">
        <w:t>Дата</w:t>
      </w:r>
      <w:r w:rsidR="000236C9" w:rsidRPr="0007096B">
        <w:t xml:space="preserve"> </w:t>
      </w:r>
      <w:r w:rsidR="003115ED">
        <w:t>(даты)</w:t>
      </w:r>
      <w:r w:rsidRPr="0007096B">
        <w:t xml:space="preserve"> рассмотрения и сопоставления комплекта документов и Заявок указана</w:t>
      </w:r>
      <w:r w:rsidR="003115ED">
        <w:t xml:space="preserve"> (указаны)</w:t>
      </w:r>
      <w:r w:rsidRPr="0007096B">
        <w:t xml:space="preserve"> в пункте 8 Информационной карты.</w:t>
      </w:r>
      <w:proofErr w:type="gramEnd"/>
    </w:p>
    <w:p w:rsidR="004B6F51" w:rsidRPr="0007096B" w:rsidRDefault="004B6F51" w:rsidP="0071150A">
      <w:pPr>
        <w:pStyle w:val="19"/>
        <w:numPr>
          <w:ilvl w:val="2"/>
          <w:numId w:val="1"/>
        </w:numPr>
        <w:ind w:left="0" w:firstLine="709"/>
      </w:pPr>
      <w:proofErr w:type="gramStart"/>
      <w:r w:rsidRPr="0007096B">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3115ED">
        <w:t>претендента</w:t>
      </w:r>
      <w:r w:rsidRPr="0007096B">
        <w:t xml:space="preserve">, в том числе индивидуальный предприниматель или несколько индивидуальных предпринимателей, выступающих на стороне одного </w:t>
      </w:r>
      <w:r w:rsidR="003115ED">
        <w:t>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4B6F51" w:rsidRPr="0007096B" w:rsidRDefault="004B6F51" w:rsidP="0071150A">
      <w:pPr>
        <w:pStyle w:val="19"/>
        <w:numPr>
          <w:ilvl w:val="2"/>
          <w:numId w:val="1"/>
        </w:numPr>
        <w:ind w:left="0" w:firstLine="709"/>
      </w:pPr>
      <w:r w:rsidRPr="0007096B">
        <w:lastRenderedPageBreak/>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B6F51" w:rsidRPr="0007096B" w:rsidRDefault="004B6F51" w:rsidP="0071150A">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4B6F51" w:rsidRPr="0007096B" w:rsidRDefault="004B6F51" w:rsidP="0071150A">
      <w:pPr>
        <w:pStyle w:val="Default"/>
        <w:numPr>
          <w:ilvl w:val="0"/>
          <w:numId w:val="23"/>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4B6F51" w:rsidRPr="0007096B" w:rsidRDefault="004B6F51" w:rsidP="0071150A">
      <w:pPr>
        <w:pStyle w:val="Default"/>
        <w:numPr>
          <w:ilvl w:val="0"/>
          <w:numId w:val="23"/>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4B6F51" w:rsidRPr="0007096B" w:rsidRDefault="004B6F51" w:rsidP="0071150A">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proofErr w:type="spellStart"/>
      <w:r>
        <w:t>ТрансКонтейнер</w:t>
      </w:r>
      <w:proofErr w:type="spellEnd"/>
      <w:r w:rsidRPr="0007096B">
        <w:t xml:space="preserve">» </w:t>
      </w:r>
      <w:r>
        <w:t>вправе требовать от победителя /</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пунктами </w:t>
      </w:r>
      <w:r w:rsidRPr="00535190">
        <w:rPr>
          <w:szCs w:val="28"/>
        </w:rPr>
        <w:t>1.1.</w:t>
      </w:r>
      <w:r w:rsidR="00535190" w:rsidRPr="00535190">
        <w:rPr>
          <w:szCs w:val="28"/>
        </w:rPr>
        <w:t>2</w:t>
      </w:r>
      <w:r w:rsidR="0061439F">
        <w:rPr>
          <w:szCs w:val="28"/>
        </w:rPr>
        <w:t>4-</w:t>
      </w:r>
      <w:r w:rsidRPr="00535190">
        <w:rPr>
          <w:szCs w:val="28"/>
        </w:rPr>
        <w:t>1.1.</w:t>
      </w:r>
      <w:r w:rsidR="00535190" w:rsidRPr="00535190">
        <w:rPr>
          <w:szCs w:val="28"/>
        </w:rPr>
        <w:t>2</w:t>
      </w:r>
      <w:r w:rsidR="0061439F">
        <w:rPr>
          <w:szCs w:val="28"/>
        </w:rPr>
        <w:t>5 и</w:t>
      </w:r>
      <w:r w:rsidRPr="00535190">
        <w:rPr>
          <w:szCs w:val="28"/>
        </w:rPr>
        <w:t xml:space="preserve"> 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4B6F51" w:rsidRPr="0007096B" w:rsidRDefault="004B6F51" w:rsidP="0071150A">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4B6F51" w:rsidRPr="0007096B" w:rsidRDefault="004B6F51" w:rsidP="0071150A">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4B6F51" w:rsidRPr="0007096B" w:rsidRDefault="004B6F51" w:rsidP="0071150A">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4B6F51" w:rsidRPr="0007096B" w:rsidRDefault="004B6F51" w:rsidP="0071150A">
      <w:pPr>
        <w:pStyle w:val="19"/>
        <w:numPr>
          <w:ilvl w:val="2"/>
          <w:numId w:val="1"/>
        </w:numPr>
        <w:ind w:left="0" w:firstLine="709"/>
      </w:pPr>
      <w:r w:rsidRPr="0007096B">
        <w:t>Документы, представленные претендентами в составе Заявок, возврату не подлежат.</w:t>
      </w:r>
    </w:p>
    <w:p w:rsidR="004B6F51" w:rsidRPr="0007096B" w:rsidRDefault="004B6F51" w:rsidP="0071150A">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4B6F51" w:rsidRPr="00100D68" w:rsidRDefault="004B6F51" w:rsidP="0071150A">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4B6F51" w:rsidRPr="0007096B" w:rsidRDefault="004B6F51" w:rsidP="0071150A">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 xml:space="preserve">в порядке, предусмотренном настоящей документацией о закупке, в течение 3 (трех) дней с даты их подписания в </w:t>
      </w:r>
      <w:r w:rsidRPr="00EF5F3D">
        <w:rPr>
          <w:szCs w:val="28"/>
        </w:rPr>
        <w:lastRenderedPageBreak/>
        <w:t>соответствии с пунктом 4 Информационной карты.</w:t>
      </w:r>
    </w:p>
    <w:p w:rsidR="004B6F51" w:rsidRPr="0007096B" w:rsidRDefault="004B6F51" w:rsidP="0071150A">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4B6F51" w:rsidRPr="0007096B" w:rsidRDefault="004B6F51" w:rsidP="0071150A">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B6F51" w:rsidRPr="0007096B" w:rsidRDefault="004B6F51" w:rsidP="0071150A">
      <w:pPr>
        <w:pStyle w:val="19"/>
        <w:widowControl w:val="0"/>
        <w:numPr>
          <w:ilvl w:val="2"/>
          <w:numId w:val="1"/>
        </w:numPr>
        <w:ind w:left="0" w:firstLine="709"/>
      </w:pPr>
      <w:r w:rsidRPr="0007096B">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4B6F51" w:rsidRPr="0007096B" w:rsidRDefault="004B6F51" w:rsidP="0071150A">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и сопоставления поданных в разных базисах поставки ценовых предложений участников.</w:t>
      </w:r>
    </w:p>
    <w:p w:rsidR="004B6F51" w:rsidRPr="0007096B" w:rsidRDefault="004B6F51" w:rsidP="0071150A">
      <w:pPr>
        <w:pStyle w:val="19"/>
        <w:widowControl w:val="0"/>
        <w:numPr>
          <w:ilvl w:val="2"/>
          <w:numId w:val="1"/>
        </w:numPr>
        <w:tabs>
          <w:tab w:val="clear" w:pos="-752"/>
          <w:tab w:val="num" w:pos="1515"/>
        </w:tabs>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4B6F51" w:rsidRPr="0007096B" w:rsidRDefault="004B6F51" w:rsidP="0071150A">
      <w:pPr>
        <w:pStyle w:val="19"/>
        <w:widowControl w:val="0"/>
        <w:numPr>
          <w:ilvl w:val="2"/>
          <w:numId w:val="1"/>
        </w:numPr>
        <w:tabs>
          <w:tab w:val="clear" w:pos="-752"/>
          <w:tab w:val="num" w:pos="1515"/>
        </w:tabs>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B03784" w:rsidRDefault="007D6548">
      <w:pPr>
        <w:pStyle w:val="19"/>
        <w:widowControl w:val="0"/>
      </w:pPr>
    </w:p>
    <w:p w:rsidR="007D6548" w:rsidRPr="00B03784" w:rsidRDefault="00E347BF" w:rsidP="00CC28D7">
      <w:pPr>
        <w:pStyle w:val="2"/>
        <w:numPr>
          <w:ilvl w:val="0"/>
          <w:numId w:val="0"/>
        </w:numPr>
        <w:spacing w:before="0" w:after="0"/>
        <w:ind w:firstLine="708"/>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2. </w:t>
      </w:r>
      <w:r w:rsidR="007D6548" w:rsidRPr="00B03784">
        <w:rPr>
          <w:rFonts w:eastAsia="MS Mincho" w:cs="Times New Roman"/>
          <w:i w:val="0"/>
          <w:iCs w:val="0"/>
        </w:rPr>
        <w:t>Раз</w:t>
      </w:r>
      <w:r w:rsidR="00B4382C" w:rsidRPr="00B03784">
        <w:rPr>
          <w:rFonts w:eastAsia="MS Mincho" w:cs="Times New Roman"/>
          <w:i w:val="0"/>
          <w:iCs w:val="0"/>
        </w:rPr>
        <w:t>ъяснения положений документации.</w:t>
      </w:r>
    </w:p>
    <w:p w:rsidR="007D6548" w:rsidRPr="00B03784" w:rsidRDefault="007D6548">
      <w:pPr>
        <w:rPr>
          <w:rFonts w:eastAsia="MS Mincho"/>
        </w:rPr>
      </w:pPr>
    </w:p>
    <w:p w:rsidR="004B6F51" w:rsidRPr="0007096B" w:rsidRDefault="004B6F51" w:rsidP="00226B4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w:t>
      </w:r>
      <w:r w:rsidR="00D7015C" w:rsidRPr="00D7015C">
        <w:rPr>
          <w:rFonts w:eastAsia="MS Mincho"/>
          <w:sz w:val="28"/>
          <w:szCs w:val="28"/>
        </w:rPr>
        <w:t>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Pr="0007096B">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4B6F51" w:rsidRPr="0007096B" w:rsidRDefault="004B6F51" w:rsidP="00226B4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Pr>
          <w:rFonts w:eastAsia="MS Mincho"/>
          <w:sz w:val="28"/>
          <w:szCs w:val="28"/>
        </w:rPr>
        <w:t xml:space="preserve"> в пункте 6 Информационной карты</w:t>
      </w:r>
      <w:r w:rsidRPr="0007096B">
        <w:rPr>
          <w:rFonts w:eastAsia="MS Mincho"/>
          <w:sz w:val="28"/>
          <w:szCs w:val="28"/>
        </w:rPr>
        <w:t>.</w:t>
      </w:r>
    </w:p>
    <w:p w:rsidR="004B6F51" w:rsidRPr="0007096B" w:rsidRDefault="004B6F51" w:rsidP="00226B4A">
      <w:pPr>
        <w:numPr>
          <w:ilvl w:val="2"/>
          <w:numId w:val="2"/>
        </w:numPr>
        <w:ind w:left="0" w:firstLine="709"/>
        <w:jc w:val="both"/>
        <w:rPr>
          <w:rFonts w:eastAsia="MS Mincho"/>
          <w:sz w:val="28"/>
          <w:szCs w:val="28"/>
        </w:rPr>
      </w:pPr>
      <w:r w:rsidRPr="0007096B">
        <w:rPr>
          <w:rFonts w:eastAsia="MS Mincho"/>
          <w:sz w:val="28"/>
          <w:szCs w:val="28"/>
        </w:rPr>
        <w:lastRenderedPageBreak/>
        <w:t>Разъяснения предоставляются в течение 5 (пяти) календарных дней со дня поступления запроса.</w:t>
      </w:r>
    </w:p>
    <w:p w:rsidR="004B6F51" w:rsidRPr="0007096B" w:rsidRDefault="004B6F51" w:rsidP="00226B4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B6F51" w:rsidRPr="0007096B" w:rsidRDefault="004B6F51" w:rsidP="00226B4A">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4B6F51" w:rsidRPr="0007096B" w:rsidRDefault="004B6F51" w:rsidP="00226B4A">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B03784" w:rsidRDefault="007D6548" w:rsidP="0028168C">
      <w:pPr>
        <w:ind w:firstLine="709"/>
        <w:jc w:val="both"/>
        <w:rPr>
          <w:rFonts w:eastAsia="MS Mincho"/>
          <w:sz w:val="28"/>
          <w:szCs w:val="28"/>
        </w:rPr>
      </w:pPr>
    </w:p>
    <w:p w:rsidR="007D6548" w:rsidRPr="00B03784" w:rsidRDefault="00E347BF" w:rsidP="00CC28D7">
      <w:pPr>
        <w:pStyle w:val="2"/>
        <w:numPr>
          <w:ilvl w:val="0"/>
          <w:numId w:val="0"/>
        </w:numPr>
        <w:spacing w:before="0" w:after="0"/>
        <w:ind w:left="576" w:firstLine="132"/>
        <w:jc w:val="both"/>
        <w:rPr>
          <w:rFonts w:eastAsia="MS Mincho" w:cs="Times New Roman"/>
          <w:i w:val="0"/>
          <w:iCs w:val="0"/>
        </w:rPr>
      </w:pPr>
      <w:r w:rsidRPr="00B03784">
        <w:rPr>
          <w:rFonts w:eastAsia="MS Mincho" w:cs="Times New Roman"/>
          <w:i w:val="0"/>
          <w:iCs w:val="0"/>
        </w:rPr>
        <w:t>1.</w:t>
      </w:r>
      <w:r w:rsidR="0028168C" w:rsidRPr="00B03784">
        <w:rPr>
          <w:rFonts w:eastAsia="MS Mincho" w:cs="Times New Roman"/>
          <w:i w:val="0"/>
          <w:iCs w:val="0"/>
        </w:rPr>
        <w:t xml:space="preserve">3. </w:t>
      </w:r>
      <w:r w:rsidR="007D6548" w:rsidRPr="00B03784">
        <w:rPr>
          <w:rFonts w:eastAsia="MS Mincho" w:cs="Times New Roman"/>
          <w:i w:val="0"/>
          <w:iCs w:val="0"/>
        </w:rPr>
        <w:t>Внесение изменений и дополнений в документацию</w:t>
      </w:r>
    </w:p>
    <w:p w:rsidR="007D6548" w:rsidRPr="00B03784" w:rsidRDefault="007D6548" w:rsidP="00C6181A">
      <w:pPr>
        <w:jc w:val="both"/>
        <w:rPr>
          <w:rFonts w:eastAsia="MS Mincho"/>
          <w:sz w:val="28"/>
          <w:szCs w:val="28"/>
        </w:rPr>
      </w:pPr>
    </w:p>
    <w:p w:rsidR="004B6F51" w:rsidRPr="0007096B" w:rsidRDefault="004B6F51" w:rsidP="00226B4A">
      <w:pPr>
        <w:numPr>
          <w:ilvl w:val="0"/>
          <w:numId w:val="9"/>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4B6F51" w:rsidRPr="0007096B" w:rsidRDefault="004B6F51" w:rsidP="004B6F51">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B6F51" w:rsidRPr="0007096B" w:rsidRDefault="004B6F51" w:rsidP="004B6F51">
      <w:pPr>
        <w:pStyle w:val="afb"/>
        <w:rPr>
          <w:sz w:val="28"/>
          <w:szCs w:val="28"/>
        </w:rPr>
      </w:pPr>
      <w:r w:rsidRPr="0007096B">
        <w:rPr>
          <w:sz w:val="28"/>
          <w:szCs w:val="28"/>
        </w:rPr>
        <w:t xml:space="preserve">В случае внесения изменений позднее, чем за 5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sidR="00FC6143">
        <w:rPr>
          <w:sz w:val="28"/>
        </w:rPr>
        <w:t>приема</w:t>
      </w:r>
      <w:r w:rsidRPr="0007096B">
        <w:rPr>
          <w:sz w:val="28"/>
          <w:szCs w:val="28"/>
        </w:rPr>
        <w:t xml:space="preserve"> Заявок оставалось не менее 5 календарных дней.</w:t>
      </w:r>
    </w:p>
    <w:p w:rsidR="004B6F51" w:rsidRPr="0007096B" w:rsidRDefault="004B6F51" w:rsidP="004B6F51">
      <w:pPr>
        <w:pStyle w:val="afb"/>
        <w:rPr>
          <w:sz w:val="28"/>
          <w:szCs w:val="28"/>
        </w:rPr>
      </w:pPr>
      <w:r w:rsidRPr="0007096B">
        <w:rPr>
          <w:sz w:val="28"/>
          <w:szCs w:val="28"/>
        </w:rPr>
        <w:t>Организатор не вправе вносить изменения, касающиеся замены предмета закупки.</w:t>
      </w:r>
    </w:p>
    <w:p w:rsidR="004B6F51" w:rsidRPr="0007096B" w:rsidRDefault="004B6F51" w:rsidP="00226B4A">
      <w:pPr>
        <w:numPr>
          <w:ilvl w:val="0"/>
          <w:numId w:val="9"/>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4B6F51" w:rsidRDefault="004B6F51" w:rsidP="00226B4A">
      <w:pPr>
        <w:numPr>
          <w:ilvl w:val="0"/>
          <w:numId w:val="9"/>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lastRenderedPageBreak/>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4B6F51" w:rsidRPr="0007096B" w:rsidRDefault="004B6F51" w:rsidP="004B6F51">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674283" w:rsidRDefault="00674283" w:rsidP="00674283">
      <w:pPr>
        <w:ind w:firstLine="720"/>
        <w:jc w:val="both"/>
        <w:rPr>
          <w:sz w:val="28"/>
          <w:szCs w:val="28"/>
        </w:rPr>
      </w:pPr>
    </w:p>
    <w:p w:rsidR="00674283" w:rsidRPr="00CC28D7" w:rsidRDefault="00674283" w:rsidP="00CC28D7">
      <w:pPr>
        <w:pStyle w:val="afb"/>
        <w:rPr>
          <w:b/>
          <w:sz w:val="28"/>
        </w:rPr>
      </w:pPr>
      <w:r w:rsidRPr="009C49ED">
        <w:rPr>
          <w:b/>
          <w:sz w:val="28"/>
          <w:szCs w:val="28"/>
        </w:rPr>
        <w:t xml:space="preserve">1.4. </w:t>
      </w:r>
      <w:r w:rsidRPr="00CC28D7">
        <w:rPr>
          <w:b/>
          <w:sz w:val="28"/>
        </w:rPr>
        <w:t>Недобросовестные действия претендента/участника</w:t>
      </w:r>
    </w:p>
    <w:p w:rsidR="00674283" w:rsidRPr="00041100" w:rsidRDefault="00674283" w:rsidP="00674283">
      <w:pPr>
        <w:pStyle w:val="afb"/>
        <w:rPr>
          <w:sz w:val="28"/>
          <w:szCs w:val="28"/>
        </w:rPr>
      </w:pPr>
    </w:p>
    <w:p w:rsidR="004B6F51" w:rsidRPr="00041100" w:rsidRDefault="00674283" w:rsidP="004B6F51">
      <w:pPr>
        <w:pStyle w:val="afb"/>
        <w:rPr>
          <w:sz w:val="28"/>
          <w:szCs w:val="28"/>
        </w:rPr>
      </w:pPr>
      <w:proofErr w:type="gramStart"/>
      <w:r w:rsidRPr="00041100">
        <w:rPr>
          <w:sz w:val="28"/>
          <w:szCs w:val="28"/>
        </w:rPr>
        <w:t>1.4.1</w:t>
      </w:r>
      <w:r w:rsidRPr="00041100">
        <w:rPr>
          <w:sz w:val="28"/>
          <w:szCs w:val="28"/>
        </w:rPr>
        <w:tab/>
      </w:r>
      <w:r w:rsidR="004B6F51" w:rsidRPr="00041100">
        <w:rPr>
          <w:sz w:val="28"/>
          <w:szCs w:val="28"/>
        </w:rPr>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4B6F51" w:rsidRPr="009C49ED">
        <w:rPr>
          <w:sz w:val="28"/>
          <w:szCs w:val="28"/>
        </w:rPr>
        <w:t>Размещения оферты</w:t>
      </w:r>
      <w:r w:rsidR="004B6F51" w:rsidRPr="00041100">
        <w:rPr>
          <w:sz w:val="28"/>
          <w:szCs w:val="28"/>
        </w:rPr>
        <w:t>, принятие решения, применение какой-либо процедуры или совершение иного действия</w:t>
      </w:r>
      <w:proofErr w:type="gramEnd"/>
      <w:r w:rsidR="004B6F51" w:rsidRPr="00041100">
        <w:rPr>
          <w:sz w:val="28"/>
          <w:szCs w:val="28"/>
        </w:rPr>
        <w:t xml:space="preserve"> Заказчиком/Организатором, влияющего на ход проведения процедуры </w:t>
      </w:r>
      <w:r w:rsidR="004B6F51" w:rsidRPr="009C49ED">
        <w:rPr>
          <w:sz w:val="28"/>
          <w:szCs w:val="28"/>
        </w:rPr>
        <w:t>Размещения оферты</w:t>
      </w:r>
      <w:r w:rsidR="004B6F51" w:rsidRPr="00041100">
        <w:rPr>
          <w:sz w:val="28"/>
          <w:szCs w:val="28"/>
        </w:rPr>
        <w:t>.</w:t>
      </w:r>
    </w:p>
    <w:p w:rsidR="004B6F51" w:rsidRDefault="004B6F51" w:rsidP="004B6F51">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Pr>
          <w:sz w:val="28"/>
          <w:szCs w:val="28"/>
        </w:rPr>
        <w:t>процедуре</w:t>
      </w:r>
      <w:r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7D6548" w:rsidRPr="00B03784" w:rsidRDefault="007D6548" w:rsidP="004B6F51">
      <w:pPr>
        <w:pStyle w:val="afb"/>
        <w:rPr>
          <w:sz w:val="28"/>
          <w:szCs w:val="28"/>
        </w:rPr>
      </w:pPr>
    </w:p>
    <w:p w:rsidR="007D6548" w:rsidRPr="00CC28D7" w:rsidRDefault="006400A0" w:rsidP="00CC28D7">
      <w:pPr>
        <w:jc w:val="center"/>
        <w:outlineLvl w:val="0"/>
        <w:rPr>
          <w:b/>
          <w:sz w:val="32"/>
        </w:rPr>
      </w:pPr>
      <w:r w:rsidRPr="00CC28D7">
        <w:rPr>
          <w:b/>
          <w:sz w:val="32"/>
        </w:rPr>
        <w:t>Раздел 2</w:t>
      </w:r>
      <w:r w:rsidR="007D6548" w:rsidRPr="00CC28D7">
        <w:rPr>
          <w:b/>
          <w:sz w:val="32"/>
        </w:rPr>
        <w:t xml:space="preserve">. Обязательные и квалификационные требования к претендентам/участникам, </w:t>
      </w:r>
      <w:r w:rsidR="006D5B33" w:rsidRPr="00E2332E">
        <w:rPr>
          <w:b/>
          <w:bCs/>
          <w:sz w:val="32"/>
          <w:szCs w:val="32"/>
        </w:rPr>
        <w:t>рассмотрение</w:t>
      </w:r>
      <w:r w:rsidR="007D6548" w:rsidRPr="00CC28D7">
        <w:rPr>
          <w:b/>
          <w:sz w:val="32"/>
        </w:rPr>
        <w:t xml:space="preserve"> Заявок участников</w:t>
      </w:r>
    </w:p>
    <w:p w:rsidR="00E2332E" w:rsidRPr="00E2332E" w:rsidRDefault="00737675" w:rsidP="00E2332E">
      <w:pPr>
        <w:ind w:firstLine="540"/>
        <w:jc w:val="both"/>
        <w:rPr>
          <w:sz w:val="28"/>
          <w:szCs w:val="28"/>
        </w:rPr>
      </w:pPr>
      <w:r w:rsidRPr="00CC28D7">
        <w:rPr>
          <w:sz w:val="28"/>
        </w:rPr>
        <w:t xml:space="preserve"> </w:t>
      </w:r>
    </w:p>
    <w:p w:rsidR="00997B7D" w:rsidRPr="00B03784" w:rsidRDefault="00737675" w:rsidP="00CC28D7">
      <w:pPr>
        <w:pStyle w:val="2"/>
        <w:numPr>
          <w:ilvl w:val="1"/>
          <w:numId w:val="10"/>
        </w:numPr>
        <w:spacing w:before="0" w:after="0"/>
        <w:jc w:val="both"/>
        <w:rPr>
          <w:rFonts w:cs="Times New Roman"/>
          <w:i w:val="0"/>
        </w:rPr>
      </w:pPr>
      <w:r w:rsidRPr="00B03784">
        <w:rPr>
          <w:rFonts w:cs="Times New Roman"/>
          <w:i w:val="0"/>
        </w:rPr>
        <w:t>Обязательные требования</w:t>
      </w:r>
    </w:p>
    <w:p w:rsidR="001242D3" w:rsidRPr="00B03784" w:rsidRDefault="001242D3" w:rsidP="001242D3"/>
    <w:p w:rsidR="005328DC" w:rsidRPr="0007096B" w:rsidRDefault="005328DC" w:rsidP="00CC28D7">
      <w:pPr>
        <w:numPr>
          <w:ilvl w:val="0"/>
          <w:numId w:val="11"/>
        </w:numPr>
        <w:tabs>
          <w:tab w:val="left" w:pos="1080"/>
        </w:tabs>
        <w:ind w:left="0"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5328DC" w:rsidRPr="0007096B" w:rsidRDefault="005328DC" w:rsidP="005328DC">
      <w:pPr>
        <w:ind w:firstLine="540"/>
        <w:jc w:val="both"/>
        <w:rPr>
          <w:sz w:val="28"/>
          <w:szCs w:val="28"/>
        </w:rPr>
      </w:pPr>
      <w:r w:rsidRPr="0007096B">
        <w:rPr>
          <w:sz w:val="28"/>
          <w:szCs w:val="28"/>
        </w:rPr>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w:t>
      </w:r>
      <w:proofErr w:type="spellStart"/>
      <w:r w:rsidRPr="009C49ED">
        <w:rPr>
          <w:sz w:val="28"/>
          <w:szCs w:val="28"/>
        </w:rPr>
        <w:t>ТрансКонтейнер</w:t>
      </w:r>
      <w:proofErr w:type="spellEnd"/>
      <w:r w:rsidRPr="009C49ED">
        <w:rPr>
          <w:sz w:val="28"/>
          <w:szCs w:val="28"/>
        </w:rPr>
        <w:t>»;</w:t>
      </w:r>
    </w:p>
    <w:p w:rsidR="005328DC" w:rsidRPr="0007096B" w:rsidRDefault="005328DC" w:rsidP="005328DC">
      <w:pPr>
        <w:ind w:firstLine="540"/>
        <w:jc w:val="both"/>
        <w:rPr>
          <w:sz w:val="28"/>
          <w:szCs w:val="28"/>
        </w:rPr>
      </w:pPr>
      <w:r w:rsidRPr="0007096B">
        <w:rPr>
          <w:sz w:val="28"/>
          <w:szCs w:val="28"/>
        </w:rPr>
        <w:t>б) не находиться в процессе ликвидации;</w:t>
      </w:r>
    </w:p>
    <w:p w:rsidR="005328DC" w:rsidRPr="0007096B" w:rsidRDefault="005328DC" w:rsidP="005328DC">
      <w:pPr>
        <w:ind w:firstLine="540"/>
        <w:jc w:val="both"/>
        <w:rPr>
          <w:sz w:val="28"/>
          <w:szCs w:val="28"/>
        </w:rPr>
      </w:pPr>
      <w:r w:rsidRPr="0007096B">
        <w:rPr>
          <w:sz w:val="28"/>
          <w:szCs w:val="28"/>
        </w:rPr>
        <w:t>в) не быть признанным несостоятельным (банкротом);</w:t>
      </w:r>
    </w:p>
    <w:p w:rsidR="005328DC" w:rsidRPr="0007096B" w:rsidRDefault="005328DC" w:rsidP="005328DC">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5328DC" w:rsidRPr="0007096B" w:rsidRDefault="005328DC" w:rsidP="005328DC">
      <w:pPr>
        <w:ind w:firstLine="540"/>
        <w:jc w:val="both"/>
        <w:rPr>
          <w:sz w:val="28"/>
          <w:szCs w:val="28"/>
        </w:rPr>
      </w:pPr>
      <w:r w:rsidRPr="0007096B">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w:t>
      </w:r>
      <w:r w:rsidRPr="0007096B">
        <w:rPr>
          <w:sz w:val="28"/>
          <w:szCs w:val="28"/>
        </w:rPr>
        <w:lastRenderedPageBreak/>
        <w:t>работ, оказание услуг, поставку товаров и т.д. являющихся предметом процедуры Размещения оферты;</w:t>
      </w:r>
    </w:p>
    <w:p w:rsidR="005328DC" w:rsidRDefault="005328DC" w:rsidP="005328DC">
      <w:pPr>
        <w:ind w:firstLine="540"/>
        <w:jc w:val="both"/>
        <w:rPr>
          <w:sz w:val="28"/>
          <w:szCs w:val="28"/>
        </w:rPr>
      </w:pPr>
      <w:r w:rsidRPr="0007096B">
        <w:rPr>
          <w:sz w:val="28"/>
          <w:szCs w:val="28"/>
        </w:rPr>
        <w:t xml:space="preserve">е) </w:t>
      </w:r>
      <w:r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w:t>
      </w:r>
      <w:proofErr w:type="spellStart"/>
      <w:r>
        <w:rPr>
          <w:sz w:val="28"/>
          <w:szCs w:val="28"/>
        </w:rPr>
        <w:t>ТрансКонтейнер</w:t>
      </w:r>
      <w:proofErr w:type="spellEnd"/>
      <w:r>
        <w:rPr>
          <w:sz w:val="28"/>
          <w:szCs w:val="28"/>
        </w:rPr>
        <w:t>»;</w:t>
      </w:r>
    </w:p>
    <w:p w:rsidR="005328DC" w:rsidRPr="0007096B" w:rsidRDefault="005328DC" w:rsidP="005328DC">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B03784" w:rsidRDefault="007D6548">
      <w:pPr>
        <w:ind w:firstLine="540"/>
        <w:jc w:val="both"/>
        <w:rPr>
          <w:sz w:val="28"/>
          <w:szCs w:val="28"/>
        </w:rPr>
      </w:pPr>
    </w:p>
    <w:p w:rsidR="007D6548" w:rsidRPr="00CC28D7" w:rsidRDefault="00737675" w:rsidP="00CC28D7">
      <w:pPr>
        <w:pStyle w:val="afb"/>
        <w:numPr>
          <w:ilvl w:val="1"/>
          <w:numId w:val="5"/>
        </w:numPr>
        <w:tabs>
          <w:tab w:val="left" w:pos="1080"/>
        </w:tabs>
        <w:ind w:left="1400"/>
        <w:rPr>
          <w:b/>
          <w:sz w:val="28"/>
        </w:rPr>
      </w:pPr>
      <w:r w:rsidRPr="00CC28D7">
        <w:rPr>
          <w:b/>
          <w:sz w:val="28"/>
        </w:rPr>
        <w:t>Квалификационные требования</w:t>
      </w:r>
    </w:p>
    <w:p w:rsidR="007D6548" w:rsidRPr="00DA1299" w:rsidRDefault="007D6548">
      <w:pPr>
        <w:pStyle w:val="afb"/>
        <w:tabs>
          <w:tab w:val="left" w:pos="1080"/>
        </w:tabs>
        <w:ind w:left="709" w:firstLine="0"/>
        <w:rPr>
          <w:b/>
          <w:sz w:val="28"/>
          <w:szCs w:val="28"/>
        </w:rPr>
      </w:pPr>
    </w:p>
    <w:p w:rsidR="005328DC" w:rsidRPr="0007096B" w:rsidRDefault="005328DC" w:rsidP="00CC28D7">
      <w:pPr>
        <w:pStyle w:val="afb"/>
        <w:numPr>
          <w:ilvl w:val="0"/>
          <w:numId w:val="18"/>
        </w:numPr>
        <w:tabs>
          <w:tab w:val="left" w:pos="1080"/>
        </w:tabs>
        <w:ind w:left="0" w:firstLine="720"/>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5328DC" w:rsidRPr="0007096B" w:rsidRDefault="005328DC" w:rsidP="005328DC">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5328DC" w:rsidRPr="0007096B" w:rsidRDefault="005328DC" w:rsidP="005328DC">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328DC" w:rsidRPr="0007096B" w:rsidRDefault="005328DC" w:rsidP="005328DC">
      <w:pPr>
        <w:pStyle w:val="afb"/>
        <w:tabs>
          <w:tab w:val="left" w:pos="1080"/>
        </w:tabs>
        <w:rPr>
          <w:sz w:val="28"/>
          <w:szCs w:val="28"/>
        </w:rPr>
      </w:pPr>
      <w:proofErr w:type="gramStart"/>
      <w:r w:rsidRPr="0007096B">
        <w:rPr>
          <w:sz w:val="28"/>
          <w:szCs w:val="28"/>
        </w:rPr>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7710B6">
        <w:rPr>
          <w:sz w:val="28"/>
          <w:szCs w:val="28"/>
        </w:rPr>
        <w:t>ТрансКонтейнер</w:t>
      </w:r>
      <w:proofErr w:type="spellEnd"/>
      <w:r w:rsidRPr="007710B6">
        <w:rPr>
          <w:sz w:val="28"/>
          <w:szCs w:val="28"/>
        </w:rPr>
        <w:t>»;</w:t>
      </w:r>
      <w:r w:rsidRPr="007710B6">
        <w:rPr>
          <w:sz w:val="28"/>
          <w:szCs w:val="28"/>
        </w:rPr>
        <w:tab/>
      </w:r>
      <w:proofErr w:type="gramEnd"/>
    </w:p>
    <w:p w:rsidR="005328DC" w:rsidRPr="0007096B" w:rsidRDefault="005328DC" w:rsidP="005328DC">
      <w:pPr>
        <w:pStyle w:val="afb"/>
        <w:tabs>
          <w:tab w:val="left" w:pos="1080"/>
        </w:tabs>
        <w:rPr>
          <w:i/>
          <w:sz w:val="28"/>
          <w:szCs w:val="28"/>
        </w:rPr>
      </w:pPr>
      <w:r w:rsidRPr="0007096B">
        <w:rPr>
          <w:sz w:val="28"/>
          <w:szCs w:val="28"/>
        </w:rPr>
        <w:t>г) в пункте 17 Информационной карты могут быть установлены иные</w:t>
      </w:r>
      <w:r w:rsidR="00752FEB" w:rsidRPr="0007096B">
        <w:rPr>
          <w:sz w:val="28"/>
          <w:szCs w:val="28"/>
        </w:rPr>
        <w:t xml:space="preserve"> </w:t>
      </w:r>
      <w:r w:rsidR="00FC6143">
        <w:rPr>
          <w:sz w:val="28"/>
          <w:szCs w:val="28"/>
        </w:rPr>
        <w:t>квалификационные</w:t>
      </w:r>
      <w:r w:rsidRPr="0007096B">
        <w:rPr>
          <w:sz w:val="28"/>
          <w:szCs w:val="28"/>
        </w:rPr>
        <w:t xml:space="preserve"> требования к претендентам на участие в процедуре Размещения оферты.</w:t>
      </w:r>
    </w:p>
    <w:p w:rsidR="00997B7D" w:rsidRPr="00B03784" w:rsidRDefault="00997B7D">
      <w:pPr>
        <w:pStyle w:val="afb"/>
        <w:tabs>
          <w:tab w:val="left" w:pos="1080"/>
        </w:tabs>
        <w:rPr>
          <w:sz w:val="28"/>
          <w:szCs w:val="28"/>
        </w:rPr>
      </w:pPr>
    </w:p>
    <w:p w:rsidR="002410DF" w:rsidRPr="00CC28D7" w:rsidRDefault="002410DF" w:rsidP="00CC28D7">
      <w:pPr>
        <w:numPr>
          <w:ilvl w:val="1"/>
          <w:numId w:val="6"/>
        </w:numPr>
        <w:tabs>
          <w:tab w:val="left" w:pos="0"/>
        </w:tabs>
        <w:ind w:left="0" w:firstLine="709"/>
        <w:jc w:val="both"/>
        <w:rPr>
          <w:rFonts w:eastAsia="MS Mincho"/>
          <w:b/>
          <w:sz w:val="28"/>
        </w:rPr>
      </w:pPr>
      <w:r w:rsidRPr="00CC28D7">
        <w:rPr>
          <w:rFonts w:eastAsia="MS Mincho"/>
          <w:b/>
          <w:sz w:val="28"/>
        </w:rPr>
        <w:t>Пре</w:t>
      </w:r>
      <w:r w:rsidR="00737675" w:rsidRPr="00CC28D7">
        <w:rPr>
          <w:rFonts w:eastAsia="MS Mincho"/>
          <w:b/>
          <w:sz w:val="28"/>
        </w:rPr>
        <w:t>дставление обязательных документов</w:t>
      </w:r>
    </w:p>
    <w:p w:rsidR="00737675" w:rsidRPr="00B03784" w:rsidRDefault="00737675" w:rsidP="00791462">
      <w:pPr>
        <w:tabs>
          <w:tab w:val="left" w:pos="0"/>
        </w:tabs>
        <w:ind w:firstLine="720"/>
        <w:jc w:val="both"/>
        <w:rPr>
          <w:rFonts w:eastAsia="MS Mincho"/>
          <w:b/>
          <w:sz w:val="28"/>
          <w:szCs w:val="28"/>
        </w:rPr>
      </w:pPr>
    </w:p>
    <w:p w:rsidR="005328DC" w:rsidRPr="0007096B" w:rsidRDefault="005328DC" w:rsidP="00226B4A">
      <w:pPr>
        <w:pStyle w:val="aff9"/>
        <w:numPr>
          <w:ilvl w:val="0"/>
          <w:numId w:val="19"/>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5328DC" w:rsidRPr="0007096B" w:rsidRDefault="005328DC" w:rsidP="00226B4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5328DC" w:rsidRPr="0007096B" w:rsidRDefault="005328DC" w:rsidP="00226B4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5328DC" w:rsidRPr="0007096B" w:rsidRDefault="005328DC" w:rsidP="00226B4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5328DC" w:rsidRPr="0007096B" w:rsidRDefault="005328DC" w:rsidP="00226B4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Pr="007710B6">
        <w:rPr>
          <w:sz w:val="28"/>
        </w:rPr>
        <w:t xml:space="preserve">Допускается </w:t>
      </w:r>
      <w:proofErr w:type="gramStart"/>
      <w:r w:rsidRPr="007710B6">
        <w:rPr>
          <w:sz w:val="28"/>
        </w:rPr>
        <w:t>заверение документов</w:t>
      </w:r>
      <w:proofErr w:type="gramEnd"/>
      <w:r w:rsidRPr="007710B6">
        <w:rPr>
          <w:sz w:val="28"/>
        </w:rPr>
        <w:t xml:space="preserve"> уполномоченным должностным лицом претендента со скреплением его подписи печатью претендента;</w:t>
      </w:r>
    </w:p>
    <w:p w:rsidR="005328DC" w:rsidRPr="00C96575" w:rsidRDefault="005328DC" w:rsidP="00226B4A">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w:t>
      </w:r>
      <w:r>
        <w:rPr>
          <w:sz w:val="28"/>
          <w:szCs w:val="28"/>
        </w:rPr>
        <w:t>процедуры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328DC" w:rsidRPr="0007096B" w:rsidRDefault="005328DC" w:rsidP="005328DC">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0"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5328DC" w:rsidRPr="0007096B" w:rsidRDefault="005328DC" w:rsidP="00226B4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328DC" w:rsidRPr="0007096B" w:rsidRDefault="005328DC" w:rsidP="00226B4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5328DC" w:rsidRPr="00C96575" w:rsidRDefault="005328DC" w:rsidP="00226B4A">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5328DC" w:rsidRPr="0007096B" w:rsidRDefault="005328DC" w:rsidP="00226B4A">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328DC" w:rsidRPr="0007096B" w:rsidRDefault="005328DC" w:rsidP="00226B4A">
      <w:pPr>
        <w:pStyle w:val="aff9"/>
        <w:numPr>
          <w:ilvl w:val="0"/>
          <w:numId w:val="19"/>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03784" w:rsidRDefault="001174EB" w:rsidP="001174EB">
      <w:pPr>
        <w:pStyle w:val="afb"/>
        <w:tabs>
          <w:tab w:val="left" w:pos="0"/>
          <w:tab w:val="left" w:pos="1440"/>
        </w:tabs>
        <w:ind w:left="720" w:firstLine="0"/>
        <w:rPr>
          <w:sz w:val="28"/>
        </w:rPr>
      </w:pPr>
      <w:r w:rsidRPr="00B03784">
        <w:rPr>
          <w:sz w:val="28"/>
        </w:rPr>
        <w:t xml:space="preserve"> </w:t>
      </w:r>
    </w:p>
    <w:p w:rsidR="003C30F3" w:rsidRPr="00CC28D7" w:rsidRDefault="003C30F3" w:rsidP="00CC28D7">
      <w:pPr>
        <w:numPr>
          <w:ilvl w:val="1"/>
          <w:numId w:val="6"/>
        </w:numPr>
        <w:tabs>
          <w:tab w:val="left" w:pos="0"/>
        </w:tabs>
        <w:ind w:left="0" w:firstLine="709"/>
        <w:jc w:val="both"/>
        <w:rPr>
          <w:rFonts w:eastAsia="MS Mincho"/>
          <w:b/>
          <w:sz w:val="28"/>
        </w:rPr>
      </w:pPr>
      <w:r w:rsidRPr="00CC28D7">
        <w:rPr>
          <w:rFonts w:eastAsia="MS Mincho"/>
          <w:b/>
          <w:sz w:val="28"/>
        </w:rPr>
        <w:t>Заявка</w:t>
      </w:r>
    </w:p>
    <w:p w:rsidR="007D6548" w:rsidRPr="00B03784" w:rsidRDefault="007D6548">
      <w:pPr>
        <w:keepNext/>
        <w:rPr>
          <w:rFonts w:eastAsia="MS Mincho"/>
        </w:rPr>
      </w:pPr>
    </w:p>
    <w:p w:rsidR="005328DC" w:rsidRPr="0007096B" w:rsidRDefault="005328DC" w:rsidP="00226B4A">
      <w:pPr>
        <w:pStyle w:val="afb"/>
        <w:keepNext/>
        <w:numPr>
          <w:ilvl w:val="2"/>
          <w:numId w:val="7"/>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5328DC" w:rsidRPr="0007096B" w:rsidRDefault="005328DC" w:rsidP="005328DC">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5328DC" w:rsidRPr="00757FED" w:rsidRDefault="005328DC" w:rsidP="00226B4A">
      <w:pPr>
        <w:pStyle w:val="afb"/>
        <w:numPr>
          <w:ilvl w:val="2"/>
          <w:numId w:val="7"/>
        </w:numPr>
        <w:tabs>
          <w:tab w:val="left" w:pos="720"/>
          <w:tab w:val="left" w:pos="900"/>
        </w:tabs>
        <w:ind w:firstLine="720"/>
        <w:rPr>
          <w:sz w:val="28"/>
        </w:rPr>
      </w:pPr>
      <w:r w:rsidRPr="0007096B">
        <w:rPr>
          <w:sz w:val="28"/>
          <w:szCs w:val="28"/>
        </w:rPr>
        <w:t>Каждый претендент может подать только одну Заявку.</w:t>
      </w:r>
    </w:p>
    <w:p w:rsidR="005328DC" w:rsidRPr="00757FED" w:rsidRDefault="005328DC" w:rsidP="00226B4A">
      <w:pPr>
        <w:pStyle w:val="afb"/>
        <w:numPr>
          <w:ilvl w:val="2"/>
          <w:numId w:val="7"/>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5328DC" w:rsidRPr="0007096B" w:rsidRDefault="005328DC" w:rsidP="00226B4A">
      <w:pPr>
        <w:pStyle w:val="afb"/>
        <w:numPr>
          <w:ilvl w:val="2"/>
          <w:numId w:val="7"/>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5328DC" w:rsidRPr="0007096B" w:rsidRDefault="005328DC" w:rsidP="00226B4A">
      <w:pPr>
        <w:pStyle w:val="afb"/>
        <w:numPr>
          <w:ilvl w:val="2"/>
          <w:numId w:val="7"/>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5328DC" w:rsidRPr="0007096B" w:rsidRDefault="005328DC" w:rsidP="00226B4A">
      <w:pPr>
        <w:pStyle w:val="afb"/>
        <w:numPr>
          <w:ilvl w:val="2"/>
          <w:numId w:val="7"/>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5328DC" w:rsidRPr="0007096B" w:rsidRDefault="005328DC" w:rsidP="00226B4A">
      <w:pPr>
        <w:pStyle w:val="afb"/>
        <w:numPr>
          <w:ilvl w:val="2"/>
          <w:numId w:val="7"/>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w:t>
      </w:r>
      <w:r w:rsidRPr="0007096B">
        <w:rPr>
          <w:sz w:val="28"/>
          <w:szCs w:val="28"/>
        </w:rPr>
        <w:lastRenderedPageBreak/>
        <w:t xml:space="preserve">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5328DC" w:rsidRPr="0007096B" w:rsidRDefault="005328DC" w:rsidP="00226B4A">
      <w:pPr>
        <w:pStyle w:val="afb"/>
        <w:numPr>
          <w:ilvl w:val="2"/>
          <w:numId w:val="7"/>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5328DC" w:rsidRPr="0007096B" w:rsidRDefault="005328DC" w:rsidP="00226B4A">
      <w:pPr>
        <w:pStyle w:val="Default"/>
        <w:numPr>
          <w:ilvl w:val="2"/>
          <w:numId w:val="7"/>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5328DC" w:rsidRPr="0007096B" w:rsidRDefault="005328DC" w:rsidP="00226B4A">
      <w:pPr>
        <w:pStyle w:val="Default"/>
        <w:numPr>
          <w:ilvl w:val="2"/>
          <w:numId w:val="7"/>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5328DC" w:rsidRDefault="005328DC" w:rsidP="00226B4A">
      <w:pPr>
        <w:pStyle w:val="afb"/>
        <w:numPr>
          <w:ilvl w:val="2"/>
          <w:numId w:val="7"/>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7D6548" w:rsidRPr="00B03784" w:rsidRDefault="007D6548">
      <w:pPr>
        <w:pStyle w:val="Default"/>
      </w:pPr>
    </w:p>
    <w:p w:rsidR="003C30F3" w:rsidRPr="00B03784" w:rsidRDefault="003C30F3" w:rsidP="00CC28D7">
      <w:pPr>
        <w:pStyle w:val="2"/>
        <w:numPr>
          <w:ilvl w:val="1"/>
          <w:numId w:val="12"/>
        </w:numPr>
        <w:tabs>
          <w:tab w:val="left" w:pos="-2340"/>
          <w:tab w:val="left" w:pos="720"/>
        </w:tabs>
        <w:spacing w:before="0" w:after="0"/>
        <w:jc w:val="both"/>
        <w:rPr>
          <w:rFonts w:eastAsia="MS Mincho" w:cs="Times New Roman"/>
          <w:i w:val="0"/>
          <w:iCs w:val="0"/>
        </w:rPr>
      </w:pPr>
      <w:r w:rsidRPr="00B03784">
        <w:rPr>
          <w:rFonts w:eastAsia="MS Mincho" w:cs="Times New Roman"/>
          <w:i w:val="0"/>
          <w:iCs w:val="0"/>
        </w:rPr>
        <w:t xml:space="preserve"> </w:t>
      </w:r>
      <w:r w:rsidR="002F1275" w:rsidRPr="00B03784">
        <w:rPr>
          <w:rFonts w:eastAsia="MS Mincho" w:cs="Times New Roman"/>
          <w:i w:val="0"/>
          <w:iCs w:val="0"/>
        </w:rPr>
        <w:tab/>
      </w:r>
      <w:r w:rsidRPr="00B03784">
        <w:rPr>
          <w:rFonts w:eastAsia="MS Mincho" w:cs="Times New Roman"/>
          <w:i w:val="0"/>
          <w:iCs w:val="0"/>
        </w:rPr>
        <w:t xml:space="preserve">Срок и порядок подачи Заявок </w:t>
      </w:r>
    </w:p>
    <w:p w:rsidR="007D6548" w:rsidRPr="00B03784" w:rsidRDefault="007D6548">
      <w:pPr>
        <w:rPr>
          <w:rFonts w:eastAsia="MS Mincho"/>
        </w:rPr>
      </w:pPr>
    </w:p>
    <w:p w:rsidR="005328DC" w:rsidRPr="0007719B" w:rsidRDefault="005328DC" w:rsidP="00226B4A">
      <w:pPr>
        <w:pStyle w:val="afb"/>
        <w:numPr>
          <w:ilvl w:val="2"/>
          <w:numId w:val="4"/>
        </w:numPr>
        <w:ind w:left="0" w:firstLine="720"/>
        <w:rPr>
          <w:sz w:val="28"/>
        </w:rPr>
      </w:pPr>
      <w:r>
        <w:rPr>
          <w:sz w:val="28"/>
        </w:rPr>
        <w:t xml:space="preserve">Место, дата начала и окончания </w:t>
      </w:r>
      <w:r w:rsidR="00FC6143">
        <w:rPr>
          <w:sz w:val="28"/>
        </w:rPr>
        <w:t>приема</w:t>
      </w:r>
      <w:r>
        <w:rPr>
          <w:sz w:val="28"/>
        </w:rPr>
        <w:t xml:space="preserve"> Заявок,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5328DC" w:rsidRPr="0007719B" w:rsidRDefault="005328DC" w:rsidP="005328DC">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328DC" w:rsidRPr="0007719B" w:rsidRDefault="005328DC" w:rsidP="00226B4A">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07719B">
        <w:rPr>
          <w:sz w:val="28"/>
        </w:rPr>
        <w:lastRenderedPageBreak/>
        <w:t xml:space="preserve">документации о закупке и отказ в допуске претендента, подавшего такую Заявку, к участию в процедуре Размещения оферты. </w:t>
      </w:r>
    </w:p>
    <w:p w:rsidR="005328DC" w:rsidRPr="0007096B" w:rsidRDefault="005328DC" w:rsidP="00226B4A">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5328DC" w:rsidRPr="0007096B" w:rsidRDefault="005328DC" w:rsidP="00226B4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5328DC" w:rsidRDefault="005328DC" w:rsidP="00226B4A">
      <w:pPr>
        <w:pStyle w:val="afb"/>
        <w:numPr>
          <w:ilvl w:val="2"/>
          <w:numId w:val="4"/>
        </w:numPr>
        <w:ind w:left="0" w:firstLine="720"/>
        <w:rPr>
          <w:sz w:val="28"/>
        </w:rPr>
      </w:pPr>
      <w:r w:rsidRPr="0007096B">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5328DC" w:rsidRPr="008B47FD" w:rsidRDefault="005328DC" w:rsidP="00226B4A">
      <w:pPr>
        <w:pStyle w:val="afb"/>
        <w:numPr>
          <w:ilvl w:val="2"/>
          <w:numId w:val="4"/>
        </w:numPr>
        <w:ind w:left="0" w:firstLine="720"/>
        <w:rPr>
          <w:sz w:val="28"/>
        </w:rPr>
      </w:pPr>
      <w:r w:rsidRPr="008B47FD">
        <w:rPr>
          <w:sz w:val="28"/>
        </w:rPr>
        <w:t>Претенденты вправе отозвать свою Зая</w:t>
      </w:r>
      <w:r>
        <w:rPr>
          <w:sz w:val="28"/>
        </w:rPr>
        <w:t>вку в любой момент, но не менее</w:t>
      </w:r>
      <w:proofErr w:type="gramStart"/>
      <w:r w:rsidR="008B47FD" w:rsidRPr="008B47FD">
        <w:rPr>
          <w:sz w:val="28"/>
        </w:rPr>
        <w:t>,</w:t>
      </w:r>
      <w:proofErr w:type="gramEnd"/>
      <w:r w:rsidRPr="008B47FD">
        <w:rPr>
          <w:sz w:val="28"/>
        </w:rPr>
        <w:t xml:space="preserve"> чем за 24 часа до окончания </w:t>
      </w:r>
      <w:r w:rsidR="00FC6143">
        <w:rPr>
          <w:sz w:val="28"/>
        </w:rPr>
        <w:t>приема</w:t>
      </w:r>
      <w:r w:rsidRPr="008B47FD">
        <w:rPr>
          <w:sz w:val="28"/>
        </w:rPr>
        <w:t xml:space="preserve"> 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008B47FD" w:rsidRPr="008B47FD">
        <w:rPr>
          <w:sz w:val="28"/>
        </w:rPr>
        <w:t>пунктом</w:t>
      </w:r>
      <w:r w:rsidRPr="008B47FD">
        <w:rPr>
          <w:sz w:val="28"/>
        </w:rPr>
        <w:t xml:space="preserve"> срок.</w:t>
      </w:r>
    </w:p>
    <w:p w:rsidR="007D6548" w:rsidRPr="00436370" w:rsidRDefault="007D6548" w:rsidP="00CC28D7">
      <w:pPr>
        <w:pStyle w:val="afb"/>
        <w:ind w:left="720" w:firstLine="0"/>
        <w:rPr>
          <w:sz w:val="28"/>
        </w:rPr>
      </w:pPr>
    </w:p>
    <w:p w:rsidR="005328DC" w:rsidRPr="0007096B" w:rsidRDefault="005328DC" w:rsidP="00CC28D7">
      <w:pPr>
        <w:pStyle w:val="2"/>
        <w:numPr>
          <w:ilvl w:val="1"/>
          <w:numId w:val="12"/>
        </w:numPr>
        <w:tabs>
          <w:tab w:val="left" w:pos="-2340"/>
          <w:tab w:val="left" w:pos="720"/>
        </w:tabs>
        <w:spacing w:before="0" w:after="0"/>
        <w:ind w:left="0" w:firstLine="720"/>
        <w:jc w:val="center"/>
        <w:rPr>
          <w:rFonts w:eastAsia="MS Mincho" w:cs="Times New Roman"/>
          <w:i w:val="0"/>
          <w:iCs w:val="0"/>
        </w:rPr>
      </w:pPr>
      <w:r w:rsidRPr="0007096B">
        <w:rPr>
          <w:rFonts w:eastAsia="MS Mincho" w:cs="Times New Roman"/>
          <w:i w:val="0"/>
          <w:iCs w:val="0"/>
        </w:rPr>
        <w:t xml:space="preserve">Рассмотрение и сопоставление </w:t>
      </w:r>
      <w:proofErr w:type="gramStart"/>
      <w:r w:rsidRPr="0007096B">
        <w:rPr>
          <w:rFonts w:eastAsia="MS Mincho" w:cs="Times New Roman"/>
          <w:i w:val="0"/>
          <w:iCs w:val="0"/>
        </w:rPr>
        <w:t>Заявок</w:t>
      </w:r>
      <w:proofErr w:type="gramEnd"/>
      <w:r w:rsidRPr="0007096B">
        <w:rPr>
          <w:rFonts w:eastAsia="MS Mincho" w:cs="Times New Roman"/>
          <w:i w:val="0"/>
          <w:iCs w:val="0"/>
        </w:rPr>
        <w:t xml:space="preserve"> и изучение квалификации п</w:t>
      </w:r>
      <w:r w:rsidRPr="0007096B">
        <w:rPr>
          <w:rFonts w:cs="Times New Roman"/>
          <w:i w:val="0"/>
        </w:rPr>
        <w:t>ретендентов Организатором</w:t>
      </w:r>
    </w:p>
    <w:p w:rsidR="005328DC" w:rsidRPr="0007096B" w:rsidRDefault="005328DC" w:rsidP="005328DC">
      <w:pPr>
        <w:ind w:firstLine="720"/>
      </w:pPr>
    </w:p>
    <w:p w:rsidR="005328DC" w:rsidRDefault="005328DC" w:rsidP="00226B4A">
      <w:pPr>
        <w:numPr>
          <w:ilvl w:val="0"/>
          <w:numId w:val="17"/>
        </w:numPr>
        <w:ind w:left="0" w:firstLine="709"/>
        <w:jc w:val="both"/>
        <w:rPr>
          <w:sz w:val="28"/>
          <w:szCs w:val="28"/>
        </w:rPr>
      </w:pPr>
      <w:r w:rsidRPr="0007096B">
        <w:rPr>
          <w:sz w:val="28"/>
          <w:szCs w:val="28"/>
        </w:rPr>
        <w:t xml:space="preserve">В </w:t>
      </w:r>
      <w:r w:rsidR="00F41AE2" w:rsidRPr="0007096B">
        <w:rPr>
          <w:sz w:val="28"/>
          <w:szCs w:val="28"/>
        </w:rPr>
        <w:t>срок</w:t>
      </w:r>
      <w:r w:rsidR="00174A1C">
        <w:rPr>
          <w:sz w:val="28"/>
          <w:szCs w:val="28"/>
        </w:rPr>
        <w:t>и</w:t>
      </w:r>
      <w:r w:rsidR="00F41AE2"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победителя/ей</w:t>
      </w:r>
      <w:r w:rsidRPr="0007096B">
        <w:rPr>
          <w:sz w:val="28"/>
          <w:szCs w:val="28"/>
        </w:rPr>
        <w:t>.</w:t>
      </w:r>
    </w:p>
    <w:p w:rsidR="005328DC" w:rsidRPr="0007096B" w:rsidRDefault="005328DC" w:rsidP="00226B4A">
      <w:pPr>
        <w:numPr>
          <w:ilvl w:val="0"/>
          <w:numId w:val="17"/>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5328DC" w:rsidRPr="0007096B" w:rsidRDefault="005328DC" w:rsidP="00226B4A">
      <w:pPr>
        <w:numPr>
          <w:ilvl w:val="0"/>
          <w:numId w:val="17"/>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5328DC" w:rsidRPr="0007096B" w:rsidRDefault="005328DC" w:rsidP="00226B4A">
      <w:pPr>
        <w:numPr>
          <w:ilvl w:val="0"/>
          <w:numId w:val="17"/>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5328DC" w:rsidRPr="0007096B" w:rsidRDefault="005328DC" w:rsidP="00226B4A">
      <w:pPr>
        <w:numPr>
          <w:ilvl w:val="0"/>
          <w:numId w:val="17"/>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5328DC" w:rsidRPr="0007096B" w:rsidRDefault="005328DC" w:rsidP="00226B4A">
      <w:pPr>
        <w:numPr>
          <w:ilvl w:val="0"/>
          <w:numId w:val="17"/>
        </w:numPr>
        <w:ind w:left="0" w:firstLine="709"/>
        <w:jc w:val="both"/>
        <w:rPr>
          <w:sz w:val="28"/>
          <w:szCs w:val="28"/>
        </w:rPr>
      </w:pPr>
      <w:r w:rsidRPr="0007096B">
        <w:rPr>
          <w:sz w:val="28"/>
          <w:szCs w:val="28"/>
        </w:rPr>
        <w:lastRenderedPageBreak/>
        <w:t xml:space="preserve">Наличие в реестрах недобросовестных поставщиков, </w:t>
      </w:r>
      <w:r>
        <w:rPr>
          <w:sz w:val="28"/>
          <w:szCs w:val="28"/>
        </w:rPr>
        <w:t>указанных в части</w:t>
      </w:r>
      <w:r w:rsidRPr="0007096B">
        <w:rPr>
          <w:sz w:val="28"/>
          <w:szCs w:val="28"/>
        </w:rPr>
        <w:t xml:space="preserve"> «в» </w:t>
      </w:r>
      <w:r w:rsidR="00727B51" w:rsidRPr="0007096B">
        <w:rPr>
          <w:sz w:val="28"/>
          <w:szCs w:val="28"/>
        </w:rPr>
        <w:t>пункта</w:t>
      </w:r>
      <w:r w:rsidRPr="0007096B">
        <w:rPr>
          <w:sz w:val="28"/>
          <w:szCs w:val="28"/>
        </w:rPr>
        <w:t xml:space="preserve">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5328DC" w:rsidRPr="0007096B" w:rsidRDefault="005328DC" w:rsidP="00226B4A">
      <w:pPr>
        <w:numPr>
          <w:ilvl w:val="0"/>
          <w:numId w:val="17"/>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5328DC" w:rsidRPr="0007096B" w:rsidRDefault="005328DC" w:rsidP="005328DC">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5328DC" w:rsidRPr="0007096B" w:rsidRDefault="005328DC" w:rsidP="005328DC">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5328DC" w:rsidRPr="0007096B" w:rsidRDefault="005328DC" w:rsidP="005328DC">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5328DC" w:rsidRDefault="005328DC" w:rsidP="005328DC">
      <w:pPr>
        <w:pStyle w:val="afb"/>
        <w:ind w:firstLine="720"/>
        <w:rPr>
          <w:sz w:val="28"/>
        </w:rPr>
      </w:pPr>
      <w:r w:rsidRPr="0007096B">
        <w:rPr>
          <w:sz w:val="28"/>
        </w:rPr>
        <w:t>Заявка не соответствует положениям технического задания документации о закупке;</w:t>
      </w:r>
    </w:p>
    <w:p w:rsidR="005328DC" w:rsidRPr="0007096B" w:rsidRDefault="005328DC" w:rsidP="005328DC">
      <w:pPr>
        <w:pStyle w:val="afb"/>
        <w:ind w:firstLine="720"/>
        <w:rPr>
          <w:sz w:val="28"/>
        </w:rPr>
      </w:pPr>
      <w:r w:rsidRPr="0007096B">
        <w:rPr>
          <w:sz w:val="28"/>
        </w:rPr>
        <w:t>Заявка не соответствует форме, установленной настоящей документацией о закупке;</w:t>
      </w:r>
    </w:p>
    <w:p w:rsidR="005328DC" w:rsidRPr="0007096B" w:rsidRDefault="005328DC" w:rsidP="005328DC">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5328DC" w:rsidRPr="0007096B" w:rsidRDefault="005328DC" w:rsidP="005328DC">
      <w:pPr>
        <w:pStyle w:val="afb"/>
        <w:ind w:firstLine="720"/>
        <w:rPr>
          <w:sz w:val="28"/>
        </w:rPr>
      </w:pPr>
      <w:r w:rsidRPr="0007096B">
        <w:rPr>
          <w:sz w:val="28"/>
        </w:rPr>
        <w:t xml:space="preserve">4) </w:t>
      </w:r>
      <w:r w:rsidRPr="00215262">
        <w:rPr>
          <w:sz w:val="28"/>
        </w:rPr>
        <w:t xml:space="preserve">если предложение о цене договора/единичных </w:t>
      </w:r>
      <w:r w:rsidR="00215262" w:rsidRPr="00215262">
        <w:rPr>
          <w:sz w:val="28"/>
        </w:rPr>
        <w:t>расценк</w:t>
      </w:r>
      <w:r w:rsidR="00174A1C">
        <w:rPr>
          <w:sz w:val="28"/>
        </w:rPr>
        <w:t>ах</w:t>
      </w:r>
      <w:r w:rsidRPr="00215262">
        <w:rPr>
          <w:sz w:val="28"/>
        </w:rPr>
        <w:t xml:space="preserve"> превышает начальную (максимальную) цену договора/</w:t>
      </w:r>
      <w:r w:rsidR="00215262" w:rsidRPr="00215262">
        <w:rPr>
          <w:sz w:val="28"/>
        </w:rPr>
        <w:t>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Pr="00215262">
        <w:rPr>
          <w:sz w:val="28"/>
        </w:rPr>
        <w:t xml:space="preserve"> (если такая цена/расценки установлены);</w:t>
      </w:r>
    </w:p>
    <w:p w:rsidR="005328DC" w:rsidRDefault="005328DC" w:rsidP="005328DC">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5328DC" w:rsidRPr="0007096B" w:rsidRDefault="005328DC" w:rsidP="005328DC">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5328DC" w:rsidRPr="0007096B" w:rsidRDefault="005328DC" w:rsidP="00226B4A">
      <w:pPr>
        <w:numPr>
          <w:ilvl w:val="0"/>
          <w:numId w:val="17"/>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5328DC" w:rsidRPr="0007096B" w:rsidRDefault="005328DC" w:rsidP="00226B4A">
      <w:pPr>
        <w:numPr>
          <w:ilvl w:val="0"/>
          <w:numId w:val="17"/>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5328DC" w:rsidRPr="0007096B" w:rsidRDefault="005328DC" w:rsidP="00226B4A">
      <w:pPr>
        <w:numPr>
          <w:ilvl w:val="0"/>
          <w:numId w:val="17"/>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328DC" w:rsidRPr="0007096B" w:rsidRDefault="005328DC" w:rsidP="00226B4A">
      <w:pPr>
        <w:numPr>
          <w:ilvl w:val="0"/>
          <w:numId w:val="17"/>
        </w:numPr>
        <w:ind w:left="0" w:firstLine="709"/>
        <w:jc w:val="both"/>
        <w:rPr>
          <w:sz w:val="28"/>
          <w:szCs w:val="28"/>
        </w:rPr>
      </w:pPr>
      <w:r>
        <w:rPr>
          <w:sz w:val="28"/>
          <w:szCs w:val="28"/>
        </w:rPr>
        <w:t>Рассмотрение</w:t>
      </w:r>
      <w:r w:rsidRPr="0007096B">
        <w:rPr>
          <w:sz w:val="28"/>
          <w:szCs w:val="28"/>
        </w:rPr>
        <w:t xml:space="preserve"> и сопоставление Заявок осуществляется на основании Предложения о сотрудничестве</w:t>
      </w:r>
      <w:r>
        <w:rPr>
          <w:sz w:val="28"/>
          <w:szCs w:val="28"/>
        </w:rPr>
        <w:t xml:space="preserve"> </w:t>
      </w:r>
      <w:r w:rsidR="00174A1C">
        <w:rPr>
          <w:sz w:val="28"/>
          <w:szCs w:val="28"/>
        </w:rPr>
        <w:t>(</w:t>
      </w:r>
      <w:r w:rsidR="00271ACA">
        <w:rPr>
          <w:sz w:val="28"/>
          <w:szCs w:val="28"/>
        </w:rPr>
        <w:t>приложени</w:t>
      </w:r>
      <w:r w:rsidR="00174A1C">
        <w:rPr>
          <w:sz w:val="28"/>
          <w:szCs w:val="28"/>
        </w:rPr>
        <w:t>е</w:t>
      </w:r>
      <w:r>
        <w:rPr>
          <w:sz w:val="28"/>
          <w:szCs w:val="28"/>
        </w:rPr>
        <w:t xml:space="preserve"> № 3 </w:t>
      </w:r>
      <w:r w:rsidR="00174A1C">
        <w:rPr>
          <w:sz w:val="28"/>
          <w:szCs w:val="28"/>
        </w:rPr>
        <w:t xml:space="preserve">к настоящей </w:t>
      </w:r>
      <w:r>
        <w:rPr>
          <w:sz w:val="28"/>
          <w:szCs w:val="28"/>
        </w:rPr>
        <w:t>документации о закупке</w:t>
      </w:r>
      <w:r w:rsidR="00174A1C">
        <w:rPr>
          <w:sz w:val="28"/>
          <w:szCs w:val="28"/>
        </w:rPr>
        <w:t>)</w:t>
      </w:r>
      <w:r w:rsidR="005B65E7" w:rsidRPr="0007096B">
        <w:rPr>
          <w:sz w:val="28"/>
          <w:szCs w:val="28"/>
        </w:rPr>
        <w:t>,</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сопоставляютс</w:t>
      </w:r>
      <w:r w:rsidRPr="00271ACA">
        <w:rPr>
          <w:sz w:val="28"/>
          <w:szCs w:val="28"/>
        </w:rPr>
        <w:t>я без учета НДС</w:t>
      </w:r>
      <w:r>
        <w:rPr>
          <w:sz w:val="28"/>
          <w:szCs w:val="28"/>
        </w:rPr>
        <w:t>.</w:t>
      </w:r>
    </w:p>
    <w:p w:rsidR="005328DC" w:rsidRPr="0007096B" w:rsidRDefault="005328DC" w:rsidP="00226B4A">
      <w:pPr>
        <w:numPr>
          <w:ilvl w:val="0"/>
          <w:numId w:val="17"/>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Pr>
          <w:sz w:val="28"/>
          <w:szCs w:val="28"/>
        </w:rPr>
        <w:t>и сопоставления</w:t>
      </w:r>
      <w:r w:rsidRPr="0007096B">
        <w:rPr>
          <w:sz w:val="28"/>
          <w:szCs w:val="28"/>
        </w:rPr>
        <w:t xml:space="preserve"> Заявок, в котором должна содержаться следующая информация:</w:t>
      </w:r>
    </w:p>
    <w:p w:rsidR="005328DC" w:rsidRPr="0007096B" w:rsidRDefault="005328DC" w:rsidP="005328DC">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5328DC" w:rsidRPr="0007096B" w:rsidRDefault="005328DC" w:rsidP="005328DC">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5328DC" w:rsidRPr="0007096B" w:rsidRDefault="005328DC" w:rsidP="005328DC">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5328DC" w:rsidRPr="0007096B" w:rsidRDefault="005328DC" w:rsidP="005328DC">
      <w:pPr>
        <w:pStyle w:val="Default"/>
        <w:ind w:firstLine="709"/>
        <w:jc w:val="both"/>
        <w:rPr>
          <w:sz w:val="28"/>
          <w:szCs w:val="28"/>
        </w:rPr>
      </w:pPr>
      <w:r w:rsidRPr="0007096B">
        <w:rPr>
          <w:sz w:val="28"/>
          <w:szCs w:val="28"/>
        </w:rPr>
        <w:t>3) предложения для рассмотрения Конкурсной комиссией;</w:t>
      </w:r>
    </w:p>
    <w:p w:rsidR="005328DC" w:rsidRPr="0007096B" w:rsidRDefault="005328DC" w:rsidP="005328DC">
      <w:pPr>
        <w:pStyle w:val="Default"/>
        <w:ind w:firstLine="709"/>
        <w:jc w:val="both"/>
        <w:rPr>
          <w:sz w:val="28"/>
          <w:szCs w:val="28"/>
        </w:rPr>
      </w:pPr>
      <w:r w:rsidRPr="0007096B">
        <w:rPr>
          <w:sz w:val="28"/>
          <w:szCs w:val="28"/>
        </w:rPr>
        <w:t>4) иная информация при необходимости.</w:t>
      </w:r>
    </w:p>
    <w:p w:rsidR="005328DC" w:rsidRPr="0007096B" w:rsidRDefault="005328DC" w:rsidP="005328DC">
      <w:pPr>
        <w:pStyle w:val="Default"/>
        <w:ind w:firstLine="709"/>
        <w:jc w:val="both"/>
        <w:rPr>
          <w:sz w:val="28"/>
          <w:szCs w:val="28"/>
        </w:rPr>
      </w:pPr>
      <w:r w:rsidRPr="0007096B">
        <w:rPr>
          <w:sz w:val="28"/>
          <w:szCs w:val="28"/>
        </w:rPr>
        <w:t xml:space="preserve">Протокол размещается в СМИ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не позднее чем через 3 (три) дня со дня его подписания.</w:t>
      </w:r>
    </w:p>
    <w:p w:rsidR="005328DC" w:rsidRPr="0007096B" w:rsidRDefault="005328DC" w:rsidP="005328DC">
      <w:pPr>
        <w:pStyle w:val="afb"/>
        <w:rPr>
          <w:sz w:val="28"/>
          <w:szCs w:val="28"/>
        </w:rPr>
      </w:pPr>
    </w:p>
    <w:p w:rsidR="005328DC" w:rsidRPr="0007096B" w:rsidRDefault="005328DC" w:rsidP="00D403E2">
      <w:pPr>
        <w:pStyle w:val="2"/>
        <w:numPr>
          <w:ilvl w:val="1"/>
          <w:numId w:val="12"/>
        </w:numPr>
        <w:spacing w:before="0" w:after="0"/>
        <w:ind w:left="0" w:firstLine="720"/>
        <w:jc w:val="both"/>
        <w:rPr>
          <w:rFonts w:eastAsia="MS Mincho" w:cs="Times New Roman"/>
          <w:i w:val="0"/>
          <w:iCs w:val="0"/>
        </w:rPr>
      </w:pPr>
      <w:r w:rsidRPr="0007096B">
        <w:rPr>
          <w:rFonts w:cs="Times New Roman"/>
          <w:i w:val="0"/>
        </w:rPr>
        <w:t>Подведение итогов процедуры Размещения оферты</w:t>
      </w:r>
    </w:p>
    <w:p w:rsidR="005328DC" w:rsidRPr="0007096B" w:rsidRDefault="005328DC" w:rsidP="005328DC">
      <w:pPr>
        <w:pStyle w:val="afb"/>
        <w:ind w:left="1724" w:firstLine="0"/>
        <w:rPr>
          <w:b/>
          <w:sz w:val="28"/>
        </w:rPr>
      </w:pPr>
    </w:p>
    <w:p w:rsidR="005328DC" w:rsidRPr="0007096B" w:rsidRDefault="005328DC" w:rsidP="00226B4A">
      <w:pPr>
        <w:numPr>
          <w:ilvl w:val="0"/>
          <w:numId w:val="21"/>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5328DC" w:rsidRPr="0007096B" w:rsidRDefault="005328DC" w:rsidP="00226B4A">
      <w:pPr>
        <w:numPr>
          <w:ilvl w:val="0"/>
          <w:numId w:val="21"/>
        </w:numPr>
        <w:ind w:left="0" w:firstLine="709"/>
        <w:jc w:val="both"/>
        <w:rPr>
          <w:sz w:val="28"/>
          <w:szCs w:val="28"/>
        </w:rPr>
      </w:pPr>
      <w:r w:rsidRPr="0007096B">
        <w:rPr>
          <w:sz w:val="28"/>
          <w:szCs w:val="28"/>
        </w:rPr>
        <w:t xml:space="preserve">Подведение итогов процедуры Размещения оферты проводится Конкурсной комиссией в </w:t>
      </w:r>
      <w:r w:rsidR="00DC427E" w:rsidRPr="0007096B">
        <w:rPr>
          <w:sz w:val="28"/>
          <w:szCs w:val="28"/>
        </w:rPr>
        <w:t>срок</w:t>
      </w:r>
      <w:r w:rsidR="00174A1C">
        <w:rPr>
          <w:sz w:val="28"/>
          <w:szCs w:val="28"/>
        </w:rPr>
        <w:t>и</w:t>
      </w:r>
      <w:r w:rsidR="00DC427E" w:rsidRPr="0007096B">
        <w:rPr>
          <w:sz w:val="28"/>
          <w:szCs w:val="28"/>
        </w:rPr>
        <w:t>, указанны</w:t>
      </w:r>
      <w:r w:rsidR="00174A1C">
        <w:rPr>
          <w:sz w:val="28"/>
          <w:szCs w:val="28"/>
        </w:rPr>
        <w:t>е</w:t>
      </w:r>
      <w:r w:rsidRPr="0007096B">
        <w:rPr>
          <w:sz w:val="28"/>
          <w:szCs w:val="28"/>
        </w:rPr>
        <w:t xml:space="preserve"> в пункте 10 Информационной карты. </w:t>
      </w:r>
    </w:p>
    <w:p w:rsidR="005328DC" w:rsidRPr="0007096B" w:rsidRDefault="005328DC" w:rsidP="00226B4A">
      <w:pPr>
        <w:numPr>
          <w:ilvl w:val="0"/>
          <w:numId w:val="21"/>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5328DC" w:rsidRPr="0007096B" w:rsidRDefault="005328DC" w:rsidP="00226B4A">
      <w:pPr>
        <w:numPr>
          <w:ilvl w:val="0"/>
          <w:numId w:val="21"/>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5328DC" w:rsidRPr="0007096B" w:rsidRDefault="005328DC" w:rsidP="00226B4A">
      <w:pPr>
        <w:numPr>
          <w:ilvl w:val="0"/>
          <w:numId w:val="21"/>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5328DC" w:rsidRPr="0007096B" w:rsidRDefault="005328DC" w:rsidP="00226B4A">
      <w:pPr>
        <w:numPr>
          <w:ilvl w:val="0"/>
          <w:numId w:val="21"/>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5328DC" w:rsidRPr="0007096B" w:rsidRDefault="005328DC" w:rsidP="00226B4A">
      <w:pPr>
        <w:numPr>
          <w:ilvl w:val="0"/>
          <w:numId w:val="21"/>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5328DC" w:rsidRPr="0007096B" w:rsidRDefault="005328DC" w:rsidP="00226B4A">
      <w:pPr>
        <w:numPr>
          <w:ilvl w:val="0"/>
          <w:numId w:val="21"/>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5328DC" w:rsidRPr="0007096B" w:rsidRDefault="005328DC" w:rsidP="005328DC">
      <w:pPr>
        <w:pStyle w:val="afb"/>
        <w:tabs>
          <w:tab w:val="left" w:pos="1680"/>
        </w:tabs>
        <w:ind w:left="709" w:firstLine="0"/>
        <w:rPr>
          <w:sz w:val="28"/>
          <w:szCs w:val="28"/>
        </w:rPr>
      </w:pPr>
    </w:p>
    <w:p w:rsidR="005328DC" w:rsidRPr="0007096B" w:rsidRDefault="005328DC" w:rsidP="00D403E2">
      <w:pPr>
        <w:pStyle w:val="2"/>
        <w:numPr>
          <w:ilvl w:val="1"/>
          <w:numId w:val="12"/>
        </w:numPr>
        <w:spacing w:before="0" w:after="0"/>
        <w:ind w:left="0" w:firstLine="720"/>
        <w:jc w:val="both"/>
        <w:rPr>
          <w:rFonts w:eastAsia="MS Mincho" w:cs="Times New Roman"/>
          <w:i w:val="0"/>
          <w:iCs w:val="0"/>
        </w:rPr>
      </w:pPr>
      <w:r w:rsidRPr="0007096B">
        <w:rPr>
          <w:rFonts w:eastAsia="MS Mincho" w:cs="Times New Roman"/>
          <w:i w:val="0"/>
          <w:iCs w:val="0"/>
        </w:rPr>
        <w:t>Заключение договора</w:t>
      </w:r>
    </w:p>
    <w:p w:rsidR="005328DC" w:rsidRPr="0007096B" w:rsidRDefault="005328DC" w:rsidP="005328DC">
      <w:pPr>
        <w:ind w:firstLine="709"/>
        <w:rPr>
          <w:rFonts w:eastAsia="MS Mincho"/>
        </w:rPr>
      </w:pPr>
    </w:p>
    <w:p w:rsidR="005328DC" w:rsidRPr="0007096B" w:rsidRDefault="005328DC" w:rsidP="00226B4A">
      <w:pPr>
        <w:numPr>
          <w:ilvl w:val="0"/>
          <w:numId w:val="20"/>
        </w:numPr>
        <w:ind w:left="0" w:firstLine="709"/>
        <w:jc w:val="both"/>
        <w:rPr>
          <w:sz w:val="28"/>
          <w:szCs w:val="28"/>
        </w:rPr>
      </w:pPr>
      <w:r w:rsidRPr="0007096B">
        <w:rPr>
          <w:sz w:val="28"/>
          <w:szCs w:val="28"/>
        </w:rPr>
        <w:lastRenderedPageBreak/>
        <w:t xml:space="preserve"> Обеспечение исполнения договора не требуется.</w:t>
      </w:r>
    </w:p>
    <w:p w:rsidR="005328DC" w:rsidRPr="0007096B" w:rsidRDefault="005328DC" w:rsidP="00226B4A">
      <w:pPr>
        <w:numPr>
          <w:ilvl w:val="0"/>
          <w:numId w:val="20"/>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328DC" w:rsidRPr="0007096B" w:rsidRDefault="005328DC" w:rsidP="00226B4A">
      <w:pPr>
        <w:numPr>
          <w:ilvl w:val="0"/>
          <w:numId w:val="20"/>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5328DC" w:rsidRPr="0007096B" w:rsidRDefault="005328DC" w:rsidP="00226B4A">
      <w:pPr>
        <w:numPr>
          <w:ilvl w:val="0"/>
          <w:numId w:val="20"/>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5328DC" w:rsidRPr="0007096B" w:rsidRDefault="005328DC" w:rsidP="00226B4A">
      <w:pPr>
        <w:numPr>
          <w:ilvl w:val="0"/>
          <w:numId w:val="20"/>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5328DC" w:rsidRDefault="005328DC" w:rsidP="00226B4A">
      <w:pPr>
        <w:numPr>
          <w:ilvl w:val="0"/>
          <w:numId w:val="20"/>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5328DC" w:rsidRPr="00723C80" w:rsidRDefault="005328DC" w:rsidP="00226B4A">
      <w:pPr>
        <w:numPr>
          <w:ilvl w:val="0"/>
          <w:numId w:val="20"/>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5328DC" w:rsidRPr="0007096B" w:rsidRDefault="005328DC" w:rsidP="005328DC">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5328DC" w:rsidRPr="00D403E2" w:rsidRDefault="005328DC" w:rsidP="00D403E2">
      <w:pPr>
        <w:ind w:firstLine="720"/>
        <w:jc w:val="both"/>
        <w:rPr>
          <w:sz w:val="28"/>
          <w:szCs w:val="28"/>
        </w:rPr>
      </w:pPr>
      <w:r w:rsidRPr="00D403E2">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D403E2">
        <w:rPr>
          <w:sz w:val="28"/>
          <w:szCs w:val="28"/>
        </w:rPr>
        <w:lastRenderedPageBreak/>
        <w:t>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20"/>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B03784" w:rsidRDefault="00D32FFA" w:rsidP="00D403E2">
      <w:pPr>
        <w:ind w:left="709"/>
        <w:jc w:val="both"/>
        <w:rPr>
          <w:sz w:val="28"/>
          <w:szCs w:val="28"/>
        </w:rPr>
      </w:pPr>
    </w:p>
    <w:p w:rsidR="007D6548" w:rsidRPr="00B03784" w:rsidRDefault="007D6548" w:rsidP="00D403E2">
      <w:pPr>
        <w:pStyle w:val="afb"/>
        <w:ind w:left="709" w:firstLine="0"/>
        <w:rPr>
          <w:sz w:val="28"/>
          <w:szCs w:val="28"/>
        </w:rPr>
      </w:pPr>
    </w:p>
    <w:p w:rsidR="000954FB" w:rsidRPr="00B03784" w:rsidRDefault="006400A0" w:rsidP="00D403E2">
      <w:pPr>
        <w:pStyle w:val="afb"/>
        <w:ind w:firstLine="0"/>
        <w:jc w:val="center"/>
        <w:rPr>
          <w:b/>
          <w:bCs/>
          <w:sz w:val="32"/>
          <w:szCs w:val="32"/>
        </w:rPr>
      </w:pPr>
      <w:r w:rsidRPr="00B03784">
        <w:rPr>
          <w:b/>
          <w:bCs/>
          <w:sz w:val="32"/>
          <w:szCs w:val="32"/>
        </w:rPr>
        <w:t>Раздел 3</w:t>
      </w:r>
      <w:r w:rsidR="000954FB" w:rsidRPr="00B03784">
        <w:rPr>
          <w:b/>
          <w:bCs/>
          <w:sz w:val="32"/>
          <w:szCs w:val="32"/>
        </w:rPr>
        <w:t>. Порядок оформления Заявок</w:t>
      </w:r>
    </w:p>
    <w:p w:rsidR="000954FB" w:rsidRPr="00B03784" w:rsidRDefault="000954FB" w:rsidP="000954FB">
      <w:pPr>
        <w:pStyle w:val="afb"/>
        <w:rPr>
          <w:b/>
          <w:bCs/>
          <w:sz w:val="28"/>
          <w:szCs w:val="28"/>
        </w:rPr>
      </w:pPr>
    </w:p>
    <w:p w:rsidR="000954FB" w:rsidRPr="00B03784" w:rsidRDefault="000954FB" w:rsidP="00226B4A">
      <w:pPr>
        <w:pStyle w:val="2"/>
        <w:numPr>
          <w:ilvl w:val="1"/>
          <w:numId w:val="13"/>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B03784">
        <w:rPr>
          <w:rFonts w:eastAsia="MS Mincho" w:cs="Times New Roman"/>
          <w:i w:val="0"/>
        </w:rPr>
        <w:t>О</w:t>
      </w:r>
      <w:bookmarkEnd w:id="0"/>
      <w:bookmarkEnd w:id="1"/>
      <w:r w:rsidRPr="00B03784">
        <w:rPr>
          <w:rFonts w:eastAsia="MS Mincho" w:cs="Times New Roman"/>
          <w:i w:val="0"/>
        </w:rPr>
        <w:t xml:space="preserve">формление Заявки </w:t>
      </w:r>
    </w:p>
    <w:p w:rsidR="000954FB" w:rsidRPr="00B03784" w:rsidRDefault="000954FB" w:rsidP="000954FB">
      <w:pPr>
        <w:ind w:firstLine="709"/>
        <w:jc w:val="both"/>
        <w:rPr>
          <w:rFonts w:eastAsia="MS Mincho"/>
        </w:rPr>
      </w:pPr>
    </w:p>
    <w:p w:rsidR="000954FB" w:rsidRPr="00B03784" w:rsidRDefault="000954FB" w:rsidP="00226B4A">
      <w:pPr>
        <w:pStyle w:val="afb"/>
        <w:numPr>
          <w:ilvl w:val="2"/>
          <w:numId w:val="13"/>
        </w:numPr>
        <w:ind w:left="0" w:firstLine="709"/>
        <w:rPr>
          <w:sz w:val="28"/>
        </w:rPr>
      </w:pPr>
      <w:r w:rsidRPr="00B03784">
        <w:rPr>
          <w:sz w:val="28"/>
          <w:szCs w:val="28"/>
        </w:rPr>
        <w:t>Заявка должна быть представлена</w:t>
      </w:r>
      <w:r w:rsidR="00F53BD9" w:rsidRPr="00B03784">
        <w:rPr>
          <w:sz w:val="28"/>
          <w:szCs w:val="28"/>
        </w:rPr>
        <w:t xml:space="preserve"> </w:t>
      </w:r>
      <w:r w:rsidR="00174A1C">
        <w:rPr>
          <w:sz w:val="28"/>
          <w:szCs w:val="28"/>
        </w:rPr>
        <w:t xml:space="preserve">Организатору </w:t>
      </w:r>
      <w:r w:rsidR="00F53BD9" w:rsidRPr="00B03784">
        <w:rPr>
          <w:sz w:val="28"/>
          <w:szCs w:val="28"/>
        </w:rPr>
        <w:t>на бумажном носителе (письмом</w:t>
      </w:r>
      <w:r w:rsidR="00F53BD9" w:rsidRPr="0007096B">
        <w:rPr>
          <w:sz w:val="28"/>
          <w:szCs w:val="28"/>
        </w:rPr>
        <w:t>)</w:t>
      </w:r>
      <w:r w:rsidR="00571D62" w:rsidRPr="00B03784">
        <w:rPr>
          <w:sz w:val="28"/>
        </w:rPr>
        <w:t xml:space="preserve"> в </w:t>
      </w:r>
      <w:r w:rsidR="00723C80">
        <w:rPr>
          <w:sz w:val="28"/>
          <w:szCs w:val="28"/>
        </w:rPr>
        <w:t>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w:t>
      </w:r>
      <w:r w:rsidR="00571D62" w:rsidRPr="00B03784">
        <w:rPr>
          <w:sz w:val="28"/>
        </w:rPr>
        <w:t>лица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B03784">
        <w:rPr>
          <w:sz w:val="28"/>
        </w:rPr>
        <w:t xml:space="preserve"> 2 Информационной карты</w:t>
      </w:r>
      <w:r w:rsidR="009B3D3C">
        <w:rPr>
          <w:sz w:val="28"/>
        </w:rPr>
        <w:t>.</w:t>
      </w:r>
      <w:r w:rsidR="00571D62" w:rsidRPr="0007096B">
        <w:rPr>
          <w:sz w:val="28"/>
        </w:rPr>
        <w:t xml:space="preserve"> </w:t>
      </w:r>
    </w:p>
    <w:p w:rsidR="000954FB" w:rsidRPr="00B03784" w:rsidRDefault="00DC0783" w:rsidP="00226B4A">
      <w:pPr>
        <w:pStyle w:val="afb"/>
        <w:numPr>
          <w:ilvl w:val="2"/>
          <w:numId w:val="13"/>
        </w:numPr>
        <w:ind w:left="0" w:firstLine="709"/>
        <w:rPr>
          <w:sz w:val="28"/>
          <w:szCs w:val="28"/>
        </w:rPr>
      </w:pPr>
      <w:r w:rsidRPr="00B03784">
        <w:rPr>
          <w:sz w:val="28"/>
          <w:szCs w:val="28"/>
        </w:rPr>
        <w:t xml:space="preserve"> </w:t>
      </w:r>
      <w:r w:rsidR="009B3D3C">
        <w:rPr>
          <w:sz w:val="28"/>
        </w:rPr>
        <w:t>Конверт</w:t>
      </w:r>
      <w:r w:rsidR="00F53BD9" w:rsidRPr="00B03784">
        <w:rPr>
          <w:sz w:val="28"/>
        </w:rPr>
        <w:t xml:space="preserve"> </w:t>
      </w:r>
      <w:r w:rsidR="00571D62" w:rsidRPr="00B03784">
        <w:rPr>
          <w:sz w:val="28"/>
        </w:rPr>
        <w:t xml:space="preserve">с Заявкой </w:t>
      </w:r>
      <w:r w:rsidR="000954FB" w:rsidRPr="00B03784">
        <w:rPr>
          <w:sz w:val="28"/>
        </w:rPr>
        <w:t>должн</w:t>
      </w:r>
      <w:r w:rsidR="00F53BD9" w:rsidRPr="00B03784">
        <w:rPr>
          <w:sz w:val="28"/>
        </w:rPr>
        <w:t>о</w:t>
      </w:r>
      <w:r w:rsidR="000954FB" w:rsidRPr="00B03784">
        <w:rPr>
          <w:sz w:val="28"/>
          <w:szCs w:val="28"/>
        </w:rPr>
        <w:t xml:space="preserve"> иметь следующую маркировку:</w:t>
      </w:r>
    </w:p>
    <w:p w:rsidR="000954FB" w:rsidRPr="0007096B" w:rsidRDefault="00DF6290"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53006227" wp14:editId="50C25D3D">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DA47EB" w:rsidRPr="007E6DE4" w:rsidRDefault="00DA47EB" w:rsidP="000954FB">
                            <w:pPr>
                              <w:jc w:val="center"/>
                              <w:rPr>
                                <w:b/>
                                <w:sz w:val="28"/>
                                <w:szCs w:val="28"/>
                              </w:rPr>
                            </w:pPr>
                            <w:r w:rsidRPr="007E6DE4">
                              <w:rPr>
                                <w:b/>
                                <w:sz w:val="28"/>
                                <w:szCs w:val="28"/>
                              </w:rPr>
                              <w:t xml:space="preserve">_____________________________________________, </w:t>
                            </w:r>
                          </w:p>
                          <w:p w:rsidR="00DA47EB" w:rsidRDefault="00DA47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A47EB" w:rsidRPr="007E6DE4" w:rsidRDefault="00DA47EB" w:rsidP="000954FB">
                            <w:pPr>
                              <w:jc w:val="center"/>
                              <w:rPr>
                                <w:b/>
                                <w:sz w:val="28"/>
                                <w:szCs w:val="28"/>
                              </w:rPr>
                            </w:pPr>
                            <w:r w:rsidRPr="007E6DE4">
                              <w:rPr>
                                <w:b/>
                                <w:sz w:val="28"/>
                                <w:szCs w:val="28"/>
                              </w:rPr>
                              <w:t>________________________________________</w:t>
                            </w:r>
                          </w:p>
                          <w:p w:rsidR="00DA47EB" w:rsidRPr="007E6DE4" w:rsidRDefault="00DA47EB" w:rsidP="000954FB">
                            <w:pPr>
                              <w:jc w:val="center"/>
                              <w:rPr>
                                <w:i/>
                                <w:sz w:val="20"/>
                                <w:szCs w:val="20"/>
                              </w:rPr>
                            </w:pPr>
                            <w:r w:rsidRPr="007E6DE4">
                              <w:rPr>
                                <w:i/>
                                <w:sz w:val="20"/>
                                <w:szCs w:val="20"/>
                              </w:rPr>
                              <w:t>государство регистрации претендента</w:t>
                            </w:r>
                          </w:p>
                          <w:p w:rsidR="00DA47EB" w:rsidRPr="007E6DE4" w:rsidRDefault="00DA47EB" w:rsidP="000954FB">
                            <w:pPr>
                              <w:jc w:val="center"/>
                              <w:rPr>
                                <w:b/>
                                <w:sz w:val="28"/>
                                <w:szCs w:val="28"/>
                              </w:rPr>
                            </w:pPr>
                            <w:r w:rsidRPr="007E6DE4">
                              <w:rPr>
                                <w:b/>
                                <w:sz w:val="28"/>
                                <w:szCs w:val="28"/>
                              </w:rPr>
                              <w:t>_____________________________</w:t>
                            </w:r>
                            <w:r>
                              <w:rPr>
                                <w:b/>
                                <w:sz w:val="28"/>
                                <w:szCs w:val="28"/>
                              </w:rPr>
                              <w:t>__________________</w:t>
                            </w:r>
                          </w:p>
                          <w:p w:rsidR="00DA47EB" w:rsidRPr="007E6DE4" w:rsidRDefault="00DA47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DA47EB" w:rsidRDefault="00DA47EB" w:rsidP="000954FB">
                            <w:pPr>
                              <w:jc w:val="both"/>
                            </w:pPr>
                          </w:p>
                          <w:p w:rsidR="00DA47EB" w:rsidRDefault="00DA47E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A47EB" w:rsidRDefault="00DA47EB"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DA47EB" w:rsidRPr="00552A44" w:rsidRDefault="00DA47EB"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A47EB" w:rsidRPr="007E6DE4" w:rsidRDefault="00DA47EB" w:rsidP="000954FB">
                      <w:pPr>
                        <w:jc w:val="center"/>
                        <w:rPr>
                          <w:b/>
                          <w:sz w:val="28"/>
                          <w:szCs w:val="28"/>
                        </w:rPr>
                      </w:pPr>
                      <w:r w:rsidRPr="007E6DE4">
                        <w:rPr>
                          <w:b/>
                          <w:sz w:val="28"/>
                          <w:szCs w:val="28"/>
                        </w:rPr>
                        <w:t xml:space="preserve">_____________________________________________, </w:t>
                      </w:r>
                    </w:p>
                    <w:p w:rsidR="00DA47EB" w:rsidRDefault="00DA47E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A47EB" w:rsidRPr="007E6DE4" w:rsidRDefault="00DA47EB" w:rsidP="000954FB">
                      <w:pPr>
                        <w:jc w:val="center"/>
                        <w:rPr>
                          <w:b/>
                          <w:sz w:val="28"/>
                          <w:szCs w:val="28"/>
                        </w:rPr>
                      </w:pPr>
                      <w:r w:rsidRPr="007E6DE4">
                        <w:rPr>
                          <w:b/>
                          <w:sz w:val="28"/>
                          <w:szCs w:val="28"/>
                        </w:rPr>
                        <w:t>________________________________________</w:t>
                      </w:r>
                    </w:p>
                    <w:p w:rsidR="00DA47EB" w:rsidRPr="007E6DE4" w:rsidRDefault="00DA47EB" w:rsidP="000954FB">
                      <w:pPr>
                        <w:jc w:val="center"/>
                        <w:rPr>
                          <w:i/>
                          <w:sz w:val="20"/>
                          <w:szCs w:val="20"/>
                        </w:rPr>
                      </w:pPr>
                      <w:r w:rsidRPr="007E6DE4">
                        <w:rPr>
                          <w:i/>
                          <w:sz w:val="20"/>
                          <w:szCs w:val="20"/>
                        </w:rPr>
                        <w:t>государство регистрации претендента</w:t>
                      </w:r>
                    </w:p>
                    <w:p w:rsidR="00DA47EB" w:rsidRPr="007E6DE4" w:rsidRDefault="00DA47EB" w:rsidP="000954FB">
                      <w:pPr>
                        <w:jc w:val="center"/>
                        <w:rPr>
                          <w:b/>
                          <w:sz w:val="28"/>
                          <w:szCs w:val="28"/>
                        </w:rPr>
                      </w:pPr>
                      <w:r w:rsidRPr="007E6DE4">
                        <w:rPr>
                          <w:b/>
                          <w:sz w:val="28"/>
                          <w:szCs w:val="28"/>
                        </w:rPr>
                        <w:t>_____________________________</w:t>
                      </w:r>
                      <w:r>
                        <w:rPr>
                          <w:b/>
                          <w:sz w:val="28"/>
                          <w:szCs w:val="28"/>
                        </w:rPr>
                        <w:t>__________________</w:t>
                      </w:r>
                    </w:p>
                    <w:p w:rsidR="00DA47EB" w:rsidRPr="007E6DE4" w:rsidRDefault="00DA47EB" w:rsidP="000954FB">
                      <w:pPr>
                        <w:jc w:val="center"/>
                        <w:rPr>
                          <w:i/>
                          <w:sz w:val="20"/>
                          <w:szCs w:val="20"/>
                        </w:rPr>
                      </w:pPr>
                      <w:r w:rsidRPr="007E6DE4">
                        <w:rPr>
                          <w:i/>
                          <w:sz w:val="20"/>
                          <w:szCs w:val="20"/>
                        </w:rPr>
                        <w:t>ИНН претендента (для претендентов-резидентов Российской Федерации)</w:t>
                      </w:r>
                    </w:p>
                    <w:p w:rsidR="00DA47EB" w:rsidRDefault="00DA47EB" w:rsidP="000954FB">
                      <w:pPr>
                        <w:jc w:val="both"/>
                      </w:pPr>
                    </w:p>
                    <w:p w:rsidR="00DA47EB" w:rsidRDefault="00DA47E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A47EB" w:rsidRDefault="00DA47EB"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DA47EB" w:rsidRPr="00552A44" w:rsidRDefault="00DA47EB"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D44AAD" w:rsidRPr="0007096B" w:rsidRDefault="009B3D3C" w:rsidP="00226B4A">
      <w:pPr>
        <w:pStyle w:val="afb"/>
        <w:numPr>
          <w:ilvl w:val="2"/>
          <w:numId w:val="13"/>
        </w:numPr>
        <w:ind w:left="0" w:firstLine="709"/>
        <w:rPr>
          <w:sz w:val="28"/>
          <w:szCs w:val="28"/>
        </w:rPr>
      </w:pPr>
      <w:r>
        <w:rPr>
          <w:sz w:val="28"/>
        </w:rPr>
        <w:t>Конверт</w:t>
      </w:r>
      <w:r w:rsidR="00D44AAD" w:rsidRPr="0007096B">
        <w:rPr>
          <w:sz w:val="28"/>
        </w:rPr>
        <w:t xml:space="preserve"> с Заявкой</w:t>
      </w:r>
      <w:r w:rsidR="00D44AAD" w:rsidRPr="0007096B">
        <w:rPr>
          <w:sz w:val="28"/>
          <w:szCs w:val="28"/>
        </w:rPr>
        <w:t xml:space="preserve"> должно содержать документы, перечисленные в </w:t>
      </w:r>
      <w:r w:rsidR="00D44AAD">
        <w:rPr>
          <w:sz w:val="28"/>
          <w:szCs w:val="28"/>
        </w:rPr>
        <w:t>под</w:t>
      </w:r>
      <w:r w:rsidR="00D44AAD" w:rsidRPr="0007096B">
        <w:rPr>
          <w:sz w:val="28"/>
          <w:szCs w:val="28"/>
        </w:rPr>
        <w:t>пункте 2.3.1 настоящей документации</w:t>
      </w:r>
      <w:r>
        <w:rPr>
          <w:sz w:val="28"/>
          <w:szCs w:val="28"/>
        </w:rPr>
        <w:t xml:space="preserve"> о закупке</w:t>
      </w:r>
      <w:r w:rsidR="00D44AA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D44AAD" w:rsidRPr="0007096B">
        <w:rPr>
          <w:sz w:val="28"/>
          <w:szCs w:val="28"/>
        </w:rPr>
        <w:t xml:space="preserve"> 2.3.2 настоящей документации</w:t>
      </w:r>
      <w:r w:rsidR="00D44AAD">
        <w:rPr>
          <w:sz w:val="28"/>
          <w:szCs w:val="28"/>
        </w:rPr>
        <w:t xml:space="preserve"> о закупке</w:t>
      </w:r>
      <w:r w:rsidR="00D44AAD" w:rsidRPr="0007096B">
        <w:rPr>
          <w:sz w:val="28"/>
          <w:szCs w:val="28"/>
        </w:rPr>
        <w:t xml:space="preserve">, а также пунктом 18 Информационной карты. </w:t>
      </w:r>
    </w:p>
    <w:p w:rsidR="00D44AAD" w:rsidRPr="0007096B" w:rsidRDefault="00D44AAD" w:rsidP="00D403E2">
      <w:pPr>
        <w:pStyle w:val="afb"/>
        <w:numPr>
          <w:ilvl w:val="2"/>
          <w:numId w:val="13"/>
        </w:numPr>
        <w:ind w:left="0" w:firstLine="709"/>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D44AAD" w:rsidRPr="00F76C3C" w:rsidRDefault="00D44AAD" w:rsidP="00D403E2">
      <w:pPr>
        <w:pStyle w:val="afb"/>
        <w:numPr>
          <w:ilvl w:val="2"/>
          <w:numId w:val="13"/>
        </w:numPr>
        <w:ind w:left="0" w:firstLine="709"/>
        <w:rPr>
          <w:sz w:val="28"/>
          <w:szCs w:val="28"/>
        </w:rPr>
      </w:pPr>
      <w:r w:rsidRPr="00F76C3C">
        <w:rPr>
          <w:sz w:val="28"/>
          <w:szCs w:val="28"/>
        </w:rPr>
        <w:t>Все без исключения страницы Заявки должны быть пронумерованы.</w:t>
      </w:r>
    </w:p>
    <w:p w:rsidR="00D44AAD" w:rsidRPr="00F76C3C" w:rsidRDefault="00D44AAD" w:rsidP="00D403E2">
      <w:pPr>
        <w:pStyle w:val="afb"/>
        <w:numPr>
          <w:ilvl w:val="2"/>
          <w:numId w:val="13"/>
        </w:numPr>
        <w:ind w:left="0" w:firstLine="709"/>
        <w:rPr>
          <w:sz w:val="28"/>
          <w:szCs w:val="28"/>
        </w:rPr>
      </w:pPr>
      <w:r w:rsidRPr="00F76C3C">
        <w:rPr>
          <w:sz w:val="28"/>
          <w:szCs w:val="28"/>
        </w:rPr>
        <w:t xml:space="preserve">Кроме документов, предусмотренных настоящей документацией о закупке, и представленных на бумажном носителе, в </w:t>
      </w:r>
      <w:r w:rsidR="009B3D3C">
        <w:rPr>
          <w:rFonts w:eastAsia="Times New Roman"/>
          <w:sz w:val="28"/>
          <w:szCs w:val="28"/>
        </w:rPr>
        <w:t>конверт</w:t>
      </w:r>
      <w:r w:rsidRPr="00F76C3C">
        <w:rPr>
          <w:sz w:val="28"/>
          <w:szCs w:val="28"/>
        </w:rPr>
        <w:t xml:space="preserve"> должен быть вложен электронный носитель информации (</w:t>
      </w:r>
      <w:proofErr w:type="spellStart"/>
      <w:r w:rsidRPr="00F76C3C">
        <w:rPr>
          <w:sz w:val="28"/>
          <w:szCs w:val="28"/>
        </w:rPr>
        <w:t>флеш</w:t>
      </w:r>
      <w:proofErr w:type="spellEnd"/>
      <w:r w:rsidRPr="00F76C3C">
        <w:rPr>
          <w:sz w:val="28"/>
          <w:szCs w:val="28"/>
        </w:rPr>
        <w:t>-память или компакт-диск), содержащий файлы в формате *.</w:t>
      </w:r>
      <w:r w:rsidRPr="00D403E2">
        <w:rPr>
          <w:sz w:val="28"/>
          <w:lang w:val="en-US"/>
        </w:rPr>
        <w:t>pdf</w:t>
      </w:r>
      <w:r w:rsidRPr="00F76C3C">
        <w:rPr>
          <w:sz w:val="28"/>
          <w:szCs w:val="28"/>
        </w:rPr>
        <w:t xml:space="preserve"> с копиями всех включенных в письмо документов. </w:t>
      </w:r>
      <w:proofErr w:type="gramStart"/>
      <w:r w:rsidRPr="00F76C3C">
        <w:rPr>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sidRPr="00F76C3C">
        <w:rPr>
          <w:sz w:val="28"/>
          <w:szCs w:val="28"/>
        </w:rPr>
        <w:lastRenderedPageBreak/>
        <w:t>электронную копию с оригиналом документа (например:</w:t>
      </w:r>
      <w:proofErr w:type="gramEnd"/>
      <w:r w:rsidRPr="00F76C3C">
        <w:rPr>
          <w:sz w:val="28"/>
          <w:szCs w:val="28"/>
        </w:rPr>
        <w:t xml:space="preserve"> Заявка.</w:t>
      </w:r>
      <w:r w:rsidRPr="00D403E2">
        <w:rPr>
          <w:sz w:val="28"/>
          <w:lang w:val="en-US"/>
        </w:rPr>
        <w:t>pdf</w:t>
      </w:r>
      <w:r w:rsidRPr="00F76C3C">
        <w:rPr>
          <w:sz w:val="28"/>
          <w:szCs w:val="28"/>
        </w:rPr>
        <w:t xml:space="preserve">. </w:t>
      </w:r>
      <w:proofErr w:type="gramStart"/>
      <w:r w:rsidRPr="00F76C3C">
        <w:rPr>
          <w:sz w:val="28"/>
          <w:szCs w:val="28"/>
        </w:rPr>
        <w:t>(</w:t>
      </w:r>
      <w:proofErr w:type="spellStart"/>
      <w:r w:rsidRPr="00D403E2">
        <w:rPr>
          <w:sz w:val="28"/>
          <w:lang w:val="en-US"/>
        </w:rPr>
        <w:t>Zayavka</w:t>
      </w:r>
      <w:proofErr w:type="spellEnd"/>
      <w:r w:rsidRPr="00F76C3C">
        <w:rPr>
          <w:sz w:val="28"/>
          <w:szCs w:val="28"/>
        </w:rPr>
        <w:t>.</w:t>
      </w:r>
      <w:r w:rsidRPr="00D403E2">
        <w:rPr>
          <w:sz w:val="28"/>
          <w:lang w:val="en-US"/>
        </w:rPr>
        <w:t>pdf</w:t>
      </w:r>
      <w:r w:rsidRPr="00F76C3C">
        <w:rPr>
          <w:sz w:val="28"/>
          <w:szCs w:val="28"/>
        </w:rPr>
        <w:t xml:space="preserve">), </w:t>
      </w:r>
      <w:r w:rsidRPr="0007096B">
        <w:rPr>
          <w:sz w:val="28"/>
          <w:szCs w:val="28"/>
        </w:rPr>
        <w:t>Сведения</w:t>
      </w:r>
      <w:r w:rsidRPr="00F76C3C">
        <w:rPr>
          <w:sz w:val="28"/>
          <w:szCs w:val="28"/>
        </w:rPr>
        <w:t>.</w:t>
      </w:r>
      <w:r w:rsidRPr="00D403E2">
        <w:rPr>
          <w:sz w:val="28"/>
          <w:lang w:val="en-US"/>
        </w:rPr>
        <w:t>pdf</w:t>
      </w:r>
      <w:r w:rsidRPr="00F76C3C">
        <w:rPr>
          <w:sz w:val="28"/>
          <w:szCs w:val="28"/>
        </w:rPr>
        <w:t>., П</w:t>
      </w:r>
      <w:r w:rsidRPr="0007096B">
        <w:rPr>
          <w:sz w:val="28"/>
          <w:szCs w:val="28"/>
        </w:rPr>
        <w:t>редложение</w:t>
      </w:r>
      <w:r w:rsidRPr="00F76C3C">
        <w:rPr>
          <w:sz w:val="28"/>
          <w:szCs w:val="28"/>
        </w:rPr>
        <w:t>.</w:t>
      </w:r>
      <w:r w:rsidRPr="00D403E2">
        <w:rPr>
          <w:sz w:val="28"/>
          <w:lang w:val="en-US"/>
        </w:rPr>
        <w:t>pdf</w:t>
      </w:r>
      <w:r w:rsidRPr="00F76C3C">
        <w:rPr>
          <w:sz w:val="28"/>
          <w:szCs w:val="28"/>
        </w:rPr>
        <w:t xml:space="preserve"> и т.д.).</w:t>
      </w:r>
      <w:proofErr w:type="gramEnd"/>
      <w:r w:rsidRPr="00F76C3C">
        <w:rPr>
          <w:sz w:val="28"/>
          <w:szCs w:val="28"/>
        </w:rPr>
        <w:t xml:space="preserve"> Если документ содержит менее 10 страниц, не допускается его разбивка на несколько файлов.</w:t>
      </w:r>
    </w:p>
    <w:p w:rsidR="00D44AAD" w:rsidRPr="00F76C3C" w:rsidRDefault="00D44AAD" w:rsidP="00D403E2">
      <w:pPr>
        <w:pStyle w:val="afb"/>
        <w:rPr>
          <w:sz w:val="28"/>
          <w:szCs w:val="28"/>
        </w:rPr>
      </w:pPr>
      <w:r w:rsidRPr="00F76C3C">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F76C3C">
        <w:rPr>
          <w:sz w:val="28"/>
          <w:szCs w:val="28"/>
        </w:rPr>
        <w:t xml:space="preserve"> Размещения оферты.</w:t>
      </w:r>
    </w:p>
    <w:p w:rsidR="00D44AAD" w:rsidRPr="00F76C3C" w:rsidRDefault="00D44AAD" w:rsidP="00226B4A">
      <w:pPr>
        <w:pStyle w:val="afb"/>
        <w:numPr>
          <w:ilvl w:val="2"/>
          <w:numId w:val="13"/>
        </w:numPr>
        <w:ind w:left="0" w:firstLine="709"/>
        <w:rPr>
          <w:sz w:val="28"/>
          <w:szCs w:val="28"/>
        </w:rPr>
      </w:pPr>
      <w:r w:rsidRPr="00F76C3C">
        <w:rPr>
          <w:sz w:val="28"/>
          <w:szCs w:val="28"/>
        </w:rPr>
        <w:t>Заявка должна быть подписана лицом, имеющим право подписи документов от имени п</w:t>
      </w:r>
      <w:r w:rsidRPr="0007096B">
        <w:rPr>
          <w:sz w:val="28"/>
          <w:szCs w:val="28"/>
        </w:rPr>
        <w:t>ретендента</w:t>
      </w:r>
      <w:r w:rsidRPr="00F76C3C">
        <w:rPr>
          <w:sz w:val="28"/>
          <w:szCs w:val="28"/>
        </w:rPr>
        <w:t>. Все страницы З</w:t>
      </w:r>
      <w:r w:rsidRPr="0007096B">
        <w:rPr>
          <w:sz w:val="28"/>
          <w:szCs w:val="28"/>
        </w:rPr>
        <w:t>аявки</w:t>
      </w:r>
      <w:r w:rsidRPr="00F76C3C">
        <w:rPr>
          <w:sz w:val="28"/>
          <w:szCs w:val="28"/>
        </w:rPr>
        <w:t>, за исключением нотариально заверенных документов и иллюстративных материалов, должны быть завизированы лицом, подписавшим Заявку.</w:t>
      </w:r>
    </w:p>
    <w:p w:rsidR="00D44AAD" w:rsidRPr="0007096B" w:rsidRDefault="00D44AAD" w:rsidP="00226B4A">
      <w:pPr>
        <w:pStyle w:val="afb"/>
        <w:numPr>
          <w:ilvl w:val="2"/>
          <w:numId w:val="13"/>
        </w:numPr>
        <w:ind w:left="0" w:firstLine="709"/>
        <w:rPr>
          <w:sz w:val="28"/>
          <w:szCs w:val="28"/>
        </w:rPr>
      </w:pPr>
      <w:r w:rsidRPr="0007096B">
        <w:rPr>
          <w:sz w:val="28"/>
          <w:szCs w:val="28"/>
        </w:rPr>
        <w:t xml:space="preserve">Организатор принимает </w:t>
      </w:r>
      <w:r w:rsidR="009B3D3C">
        <w:rPr>
          <w:sz w:val="28"/>
          <w:szCs w:val="28"/>
        </w:rPr>
        <w:t>конверты</w:t>
      </w:r>
      <w:r w:rsidRPr="0007096B">
        <w:rPr>
          <w:sz w:val="28"/>
          <w:szCs w:val="28"/>
        </w:rPr>
        <w:t xml:space="preserve"> 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w:t>
      </w:r>
      <w:r w:rsidR="000954FB" w:rsidRPr="0007096B">
        <w:rPr>
          <w:sz w:val="28"/>
          <w:szCs w:val="28"/>
        </w:rPr>
        <w:t xml:space="preserve">до </w:t>
      </w:r>
      <w:r w:rsidR="00FC6143">
        <w:rPr>
          <w:sz w:val="28"/>
          <w:szCs w:val="28"/>
        </w:rPr>
        <w:t>окончания</w:t>
      </w:r>
      <w:r w:rsidR="000954FB" w:rsidRPr="0007096B">
        <w:rPr>
          <w:sz w:val="28"/>
          <w:szCs w:val="28"/>
        </w:rPr>
        <w:t xml:space="preserve"> </w:t>
      </w:r>
      <w:r w:rsidR="00FC6143">
        <w:rPr>
          <w:sz w:val="28"/>
        </w:rPr>
        <w:t>приема</w:t>
      </w:r>
      <w:r w:rsidRPr="0007096B">
        <w:rPr>
          <w:sz w:val="28"/>
          <w:szCs w:val="28"/>
        </w:rPr>
        <w:t xml:space="preserve"> Заявок (акцепта оферты), указанного в пункте 6 Информационной карты.</w:t>
      </w:r>
    </w:p>
    <w:p w:rsidR="000954FB" w:rsidRPr="00B03784" w:rsidRDefault="000954FB" w:rsidP="00D403E2">
      <w:pPr>
        <w:pStyle w:val="afb"/>
        <w:rPr>
          <w:sz w:val="28"/>
        </w:rPr>
      </w:pPr>
    </w:p>
    <w:p w:rsidR="00942F67" w:rsidRPr="00B03784" w:rsidRDefault="00942F67" w:rsidP="000954FB">
      <w:pPr>
        <w:pStyle w:val="afb"/>
        <w:rPr>
          <w:sz w:val="28"/>
        </w:rPr>
      </w:pPr>
    </w:p>
    <w:p w:rsidR="00914D4E" w:rsidRPr="0007096B" w:rsidRDefault="00914D4E" w:rsidP="00D403E2">
      <w:pPr>
        <w:pStyle w:val="2"/>
        <w:numPr>
          <w:ilvl w:val="1"/>
          <w:numId w:val="13"/>
        </w:numPr>
        <w:tabs>
          <w:tab w:val="num" w:pos="1074"/>
        </w:tabs>
        <w:spacing w:before="0" w:after="0"/>
        <w:ind w:left="0" w:firstLine="709"/>
        <w:jc w:val="both"/>
        <w:rPr>
          <w:rFonts w:cs="Times New Roman"/>
          <w:i w:val="0"/>
          <w:iCs w:val="0"/>
        </w:rPr>
      </w:pPr>
      <w:r w:rsidRPr="0007096B">
        <w:rPr>
          <w:rFonts w:cs="Times New Roman"/>
          <w:i w:val="0"/>
          <w:iCs w:val="0"/>
        </w:rPr>
        <w:t>Предложение о сотрудничестве</w:t>
      </w:r>
    </w:p>
    <w:p w:rsidR="00914D4E" w:rsidRPr="0007096B" w:rsidRDefault="00914D4E" w:rsidP="00914D4E">
      <w:pPr>
        <w:ind w:firstLine="709"/>
      </w:pPr>
    </w:p>
    <w:p w:rsidR="00914D4E" w:rsidRPr="00D403E2" w:rsidRDefault="00914D4E" w:rsidP="00D403E2">
      <w:pPr>
        <w:pStyle w:val="a"/>
        <w:ind w:left="0" w:firstLine="720"/>
        <w:rPr>
          <w:b w:val="0"/>
          <w:i w:val="0"/>
        </w:rPr>
      </w:pPr>
      <w:r w:rsidRPr="00D403E2">
        <w:rPr>
          <w:b w:val="0"/>
          <w:i w:val="0"/>
        </w:rPr>
        <w:t>Предложение о сотрудничестве должно быть оформлено в соответствии с приложением № 3 к настоящей документации о закупке.</w:t>
      </w:r>
    </w:p>
    <w:p w:rsidR="00914D4E" w:rsidRPr="00D403E2" w:rsidRDefault="00914D4E" w:rsidP="00D403E2">
      <w:pPr>
        <w:pStyle w:val="a"/>
        <w:ind w:left="0" w:firstLine="720"/>
        <w:rPr>
          <w:b w:val="0"/>
          <w:i w:val="0"/>
        </w:rPr>
      </w:pPr>
      <w:r w:rsidRPr="00D403E2">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14D4E" w:rsidRPr="00D403E2" w:rsidRDefault="00914D4E" w:rsidP="00D403E2">
      <w:pPr>
        <w:pStyle w:val="a"/>
        <w:ind w:left="0" w:firstLine="720"/>
        <w:rPr>
          <w:b w:val="0"/>
          <w:i w:val="0"/>
        </w:rPr>
      </w:pPr>
      <w:r w:rsidRPr="00D403E2">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914D4E" w:rsidRPr="00D403E2" w:rsidRDefault="00914D4E" w:rsidP="00D403E2">
      <w:pPr>
        <w:pStyle w:val="a"/>
        <w:ind w:left="0" w:firstLine="720"/>
        <w:rPr>
          <w:b w:val="0"/>
          <w:i w:val="0"/>
        </w:rPr>
      </w:pPr>
      <w:r w:rsidRPr="00D403E2">
        <w:rPr>
          <w:b w:val="0"/>
          <w:i w:val="0"/>
        </w:rPr>
        <w:t xml:space="preserve">Общая стоимость товаров, работ, услуг </w:t>
      </w:r>
      <w:r w:rsidR="009B3D3C" w:rsidRPr="00D403E2">
        <w:rPr>
          <w:b w:val="0"/>
          <w:i w:val="0"/>
        </w:rPr>
        <w:t xml:space="preserve">и/или единичные расценки </w:t>
      </w:r>
      <w:r w:rsidR="00023D31" w:rsidRPr="00D403E2">
        <w:rPr>
          <w:b w:val="0"/>
          <w:i w:val="0"/>
        </w:rPr>
        <w:t>представля</w:t>
      </w:r>
      <w:r w:rsidR="009B3D3C" w:rsidRPr="00D403E2">
        <w:rPr>
          <w:b w:val="0"/>
          <w:i w:val="0"/>
        </w:rPr>
        <w:t>ю</w:t>
      </w:r>
      <w:r w:rsidR="00023D31" w:rsidRPr="00D403E2">
        <w:rPr>
          <w:b w:val="0"/>
          <w:i w:val="0"/>
        </w:rPr>
        <w:t>тся</w:t>
      </w:r>
      <w:r w:rsidRPr="00D403E2">
        <w:rPr>
          <w:b w:val="0"/>
          <w:i w:val="0"/>
        </w:rPr>
        <w:t xml:space="preserve">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14D4E" w:rsidRPr="00D403E2" w:rsidRDefault="00914D4E" w:rsidP="00D403E2">
      <w:pPr>
        <w:pStyle w:val="a"/>
        <w:ind w:left="0" w:firstLine="720"/>
        <w:rPr>
          <w:b w:val="0"/>
          <w:i w:val="0"/>
        </w:rPr>
      </w:pPr>
      <w:r w:rsidRPr="00D403E2">
        <w:rPr>
          <w:b w:val="0"/>
          <w:i w:val="0"/>
        </w:rPr>
        <w:t xml:space="preserve">Общая стоимость товаров, работ, услуг </w:t>
      </w:r>
      <w:r w:rsidR="009B3D3C" w:rsidRPr="00D403E2">
        <w:rPr>
          <w:b w:val="0"/>
          <w:i w:val="0"/>
        </w:rPr>
        <w:t>и/или единичные расценки</w:t>
      </w:r>
      <w:r w:rsidR="00023D31" w:rsidRPr="00D403E2">
        <w:rPr>
          <w:b w:val="0"/>
          <w:i w:val="0"/>
        </w:rPr>
        <w:t xml:space="preserve"> </w:t>
      </w:r>
      <w:r w:rsidRPr="00D403E2">
        <w:rPr>
          <w:b w:val="0"/>
          <w:i w:val="0"/>
        </w:rPr>
        <w:t xml:space="preserve">не </w:t>
      </w:r>
      <w:r w:rsidR="00023D31" w:rsidRPr="00D403E2">
        <w:rPr>
          <w:b w:val="0"/>
          <w:i w:val="0"/>
        </w:rPr>
        <w:t>должн</w:t>
      </w:r>
      <w:r w:rsidR="00D403E2" w:rsidRPr="00D403E2">
        <w:rPr>
          <w:b w:val="0"/>
          <w:i w:val="0"/>
        </w:rPr>
        <w:t>а</w:t>
      </w:r>
      <w:r w:rsidRPr="00D403E2">
        <w:rPr>
          <w:b w:val="0"/>
          <w:i w:val="0"/>
        </w:rPr>
        <w:t xml:space="preserve"> превышать начальную (максимальную) цену товаров, работ, услуг</w:t>
      </w:r>
      <w:r w:rsidR="009B3D3C" w:rsidRPr="00D403E2">
        <w:rPr>
          <w:b w:val="0"/>
          <w:i w:val="0"/>
        </w:rPr>
        <w:t>/предельные единичные расценки</w:t>
      </w:r>
      <w:r w:rsidR="00023D31" w:rsidRPr="00D403E2">
        <w:rPr>
          <w:b w:val="0"/>
          <w:i w:val="0"/>
        </w:rPr>
        <w:t>, определенн</w:t>
      </w:r>
      <w:r w:rsidR="009B3D3C" w:rsidRPr="00D403E2">
        <w:rPr>
          <w:b w:val="0"/>
          <w:i w:val="0"/>
        </w:rPr>
        <w:t>ые</w:t>
      </w:r>
      <w:r w:rsidRPr="00D403E2">
        <w:rPr>
          <w:b w:val="0"/>
          <w:i w:val="0"/>
        </w:rPr>
        <w:t xml:space="preserve"> Заказчиком в настоящей документации о закупке.</w:t>
      </w:r>
    </w:p>
    <w:p w:rsidR="00914D4E" w:rsidRPr="00D403E2" w:rsidRDefault="00914D4E" w:rsidP="00D403E2">
      <w:pPr>
        <w:pStyle w:val="a"/>
        <w:ind w:left="0" w:firstLine="720"/>
        <w:rPr>
          <w:b w:val="0"/>
          <w:i w:val="0"/>
        </w:rPr>
      </w:pPr>
      <w:proofErr w:type="gramStart"/>
      <w:r w:rsidRPr="00D403E2">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D403E2">
        <w:rPr>
          <w:b w:val="0"/>
          <w:i w:val="0"/>
        </w:rPr>
        <w:lastRenderedPageBreak/>
        <w:t xml:space="preserve">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E681E" w:rsidRPr="001E681E" w:rsidRDefault="001E681E" w:rsidP="001E681E">
      <w:pPr>
        <w:pStyle w:val="a"/>
        <w:ind w:left="0" w:firstLine="720"/>
        <w:rPr>
          <w:b w:val="0"/>
          <w:i w:val="0"/>
        </w:rPr>
      </w:pPr>
      <w:r w:rsidRPr="001E681E">
        <w:rPr>
          <w:b w:val="0"/>
          <w:i w:val="0"/>
        </w:rPr>
        <w:t>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2361A" w:rsidRPr="00CC28D7" w:rsidRDefault="0072361A" w:rsidP="00CC28D7">
      <w:pPr>
        <w:pStyle w:val="a"/>
        <w:numPr>
          <w:ilvl w:val="0"/>
          <w:numId w:val="0"/>
        </w:numPr>
      </w:pPr>
    </w:p>
    <w:p w:rsidR="00931B0C" w:rsidRDefault="00931B0C">
      <w:pPr>
        <w:suppressAutoHyphens w:val="0"/>
        <w:rPr>
          <w:rFonts w:eastAsia="MS Mincho"/>
          <w:b/>
          <w:bCs/>
          <w:sz w:val="32"/>
          <w:szCs w:val="32"/>
        </w:rPr>
      </w:pPr>
      <w:r>
        <w:rPr>
          <w:rFonts w:eastAsia="MS Mincho"/>
          <w:b/>
          <w:bCs/>
          <w:sz w:val="32"/>
          <w:szCs w:val="32"/>
        </w:rPr>
        <w:br w:type="page"/>
      </w:r>
    </w:p>
    <w:p w:rsidR="000954FB" w:rsidRPr="001E681E" w:rsidRDefault="006400A0" w:rsidP="001E681E">
      <w:pPr>
        <w:jc w:val="center"/>
        <w:outlineLvl w:val="0"/>
        <w:rPr>
          <w:b/>
          <w:sz w:val="28"/>
        </w:rPr>
      </w:pPr>
      <w:r w:rsidRPr="00DE332C">
        <w:rPr>
          <w:rFonts w:eastAsia="MS Mincho"/>
          <w:b/>
          <w:bCs/>
          <w:sz w:val="32"/>
          <w:szCs w:val="32"/>
        </w:rPr>
        <w:lastRenderedPageBreak/>
        <w:t>Раздел</w:t>
      </w:r>
      <w:r w:rsidR="00942F67" w:rsidRPr="00DE332C">
        <w:rPr>
          <w:rFonts w:eastAsia="MS Mincho"/>
          <w:b/>
          <w:bCs/>
          <w:sz w:val="32"/>
          <w:szCs w:val="32"/>
        </w:rPr>
        <w:t xml:space="preserve"> 4</w:t>
      </w:r>
      <w:r w:rsidR="000954FB" w:rsidRPr="00DE332C">
        <w:rPr>
          <w:rFonts w:eastAsia="MS Mincho"/>
          <w:b/>
          <w:bCs/>
          <w:sz w:val="32"/>
          <w:szCs w:val="32"/>
        </w:rPr>
        <w:t>. Техническое задание.</w:t>
      </w:r>
    </w:p>
    <w:p w:rsidR="000954FB" w:rsidRPr="001E681E" w:rsidRDefault="000954FB" w:rsidP="000954FB">
      <w:pPr>
        <w:ind w:firstLine="709"/>
        <w:jc w:val="both"/>
        <w:rPr>
          <w:b/>
          <w:sz w:val="28"/>
        </w:rPr>
      </w:pPr>
    </w:p>
    <w:p w:rsidR="007B6C51" w:rsidRPr="00820308" w:rsidRDefault="00C95F6A" w:rsidP="00CF3B0B">
      <w:pPr>
        <w:pStyle w:val="19"/>
        <w:ind w:firstLine="709"/>
        <w:rPr>
          <w:szCs w:val="28"/>
          <w:highlight w:val="red"/>
        </w:rPr>
      </w:pPr>
      <w:r w:rsidRPr="00774401">
        <w:rPr>
          <w:szCs w:val="28"/>
        </w:rPr>
        <w:t>4.1. Услуги, обязательства по оказанию которых</w:t>
      </w:r>
      <w:r w:rsidR="003053AE">
        <w:rPr>
          <w:szCs w:val="28"/>
        </w:rPr>
        <w:t>,</w:t>
      </w:r>
      <w:r w:rsidRPr="00774401">
        <w:rPr>
          <w:szCs w:val="28"/>
        </w:rPr>
        <w:t xml:space="preserve"> принимает на себя претендент</w:t>
      </w:r>
      <w:r w:rsidR="005020A8" w:rsidRPr="00774401">
        <w:rPr>
          <w:szCs w:val="28"/>
        </w:rPr>
        <w:t>,</w:t>
      </w:r>
      <w:r w:rsidRPr="00774401">
        <w:rPr>
          <w:szCs w:val="28"/>
        </w:rPr>
        <w:t xml:space="preserve"> </w:t>
      </w:r>
      <w:r w:rsidR="007B6C51" w:rsidRPr="00774401">
        <w:rPr>
          <w:szCs w:val="28"/>
        </w:rPr>
        <w:t>указываются в Предложении о сотрудничестве (приложение № 3 к настоящей документации о закупке).</w:t>
      </w:r>
    </w:p>
    <w:p w:rsidR="000954FB" w:rsidRPr="00A860E2" w:rsidRDefault="007B6C51" w:rsidP="000954FB">
      <w:pPr>
        <w:ind w:firstLine="709"/>
        <w:jc w:val="both"/>
        <w:rPr>
          <w:sz w:val="28"/>
          <w:szCs w:val="28"/>
        </w:rPr>
      </w:pPr>
      <w:r w:rsidRPr="00561687">
        <w:rPr>
          <w:sz w:val="28"/>
          <w:szCs w:val="28"/>
        </w:rPr>
        <w:t>4.2. К</w:t>
      </w:r>
      <w:r w:rsidR="005020A8" w:rsidRPr="00561687">
        <w:rPr>
          <w:sz w:val="28"/>
          <w:szCs w:val="28"/>
        </w:rPr>
        <w:t>ачество, безопасность, сроки оказания</w:t>
      </w:r>
      <w:r w:rsidRPr="00561687">
        <w:rPr>
          <w:sz w:val="28"/>
          <w:szCs w:val="28"/>
        </w:rPr>
        <w:t xml:space="preserve"> услуг</w:t>
      </w:r>
      <w:r w:rsidR="005020A8" w:rsidRPr="00561687">
        <w:rPr>
          <w:sz w:val="28"/>
          <w:szCs w:val="28"/>
        </w:rPr>
        <w:t xml:space="preserve"> </w:t>
      </w:r>
      <w:r w:rsidR="00C95F6A" w:rsidRPr="00561687">
        <w:rPr>
          <w:sz w:val="28"/>
          <w:szCs w:val="28"/>
        </w:rPr>
        <w:t xml:space="preserve">должны соответствовать требованиям, предъявляемым к таким услугам </w:t>
      </w:r>
      <w:r w:rsidR="005020A8" w:rsidRPr="00561687">
        <w:rPr>
          <w:sz w:val="28"/>
          <w:szCs w:val="28"/>
        </w:rPr>
        <w:t>в соответствии с применимыми законодательством, стандартами, обычаями делового оборота</w:t>
      </w:r>
      <w:r w:rsidR="00F01806" w:rsidRPr="00561687">
        <w:rPr>
          <w:sz w:val="28"/>
          <w:szCs w:val="28"/>
        </w:rPr>
        <w:t>, настоящей документацией о закупке</w:t>
      </w:r>
      <w:r w:rsidR="005020A8" w:rsidRPr="00561687">
        <w:rPr>
          <w:sz w:val="28"/>
          <w:szCs w:val="28"/>
        </w:rPr>
        <w:t>.</w:t>
      </w:r>
    </w:p>
    <w:p w:rsidR="00E0523B" w:rsidRPr="00AA389B" w:rsidRDefault="00E0523B" w:rsidP="00AA389B">
      <w:pPr>
        <w:ind w:firstLine="709"/>
        <w:jc w:val="both"/>
        <w:rPr>
          <w:sz w:val="28"/>
          <w:szCs w:val="28"/>
        </w:rPr>
      </w:pPr>
      <w:r w:rsidRPr="00E0523B">
        <w:rPr>
          <w:sz w:val="28"/>
          <w:szCs w:val="28"/>
        </w:rPr>
        <w:t xml:space="preserve">4.3. </w:t>
      </w:r>
      <w:r w:rsidR="009D2FB4">
        <w:rPr>
          <w:sz w:val="28"/>
          <w:szCs w:val="28"/>
        </w:rPr>
        <w:t>Победитель</w:t>
      </w:r>
      <w:r w:rsidRPr="00E0523B">
        <w:rPr>
          <w:sz w:val="28"/>
          <w:szCs w:val="28"/>
        </w:rPr>
        <w:t xml:space="preserve"> должен иметь возможность оказать</w:t>
      </w:r>
      <w:r w:rsidR="00413BEC">
        <w:rPr>
          <w:sz w:val="28"/>
          <w:szCs w:val="28"/>
        </w:rPr>
        <w:t>/</w:t>
      </w:r>
      <w:r w:rsidRPr="00E0523B">
        <w:rPr>
          <w:sz w:val="28"/>
          <w:szCs w:val="28"/>
        </w:rPr>
        <w:t xml:space="preserve"> услуги, </w:t>
      </w:r>
      <w:r w:rsidR="002B7387">
        <w:rPr>
          <w:sz w:val="28"/>
          <w:szCs w:val="28"/>
        </w:rPr>
        <w:t xml:space="preserve">предусмотренные </w:t>
      </w:r>
      <w:r>
        <w:rPr>
          <w:sz w:val="28"/>
          <w:szCs w:val="28"/>
        </w:rPr>
        <w:t>предмет</w:t>
      </w:r>
      <w:r w:rsidR="002B7387">
        <w:rPr>
          <w:sz w:val="28"/>
          <w:szCs w:val="28"/>
        </w:rPr>
        <w:t>ом</w:t>
      </w:r>
      <w:r>
        <w:rPr>
          <w:sz w:val="28"/>
          <w:szCs w:val="28"/>
        </w:rPr>
        <w:t xml:space="preserve"> закупки, указанн</w:t>
      </w:r>
      <w:r w:rsidR="00D00AC9">
        <w:rPr>
          <w:sz w:val="28"/>
          <w:szCs w:val="28"/>
        </w:rPr>
        <w:t>ым</w:t>
      </w:r>
      <w:r>
        <w:rPr>
          <w:sz w:val="28"/>
          <w:szCs w:val="28"/>
        </w:rPr>
        <w:t xml:space="preserve"> в </w:t>
      </w:r>
      <w:r w:rsidR="002418FF">
        <w:rPr>
          <w:sz w:val="28"/>
          <w:szCs w:val="28"/>
        </w:rPr>
        <w:t>под</w:t>
      </w:r>
      <w:r>
        <w:rPr>
          <w:sz w:val="28"/>
          <w:szCs w:val="28"/>
        </w:rPr>
        <w:t xml:space="preserve">пункте </w:t>
      </w:r>
      <w:r w:rsidRPr="00E0523B">
        <w:rPr>
          <w:sz w:val="28"/>
          <w:szCs w:val="28"/>
        </w:rPr>
        <w:t>1</w:t>
      </w:r>
      <w:r>
        <w:rPr>
          <w:sz w:val="28"/>
          <w:szCs w:val="28"/>
        </w:rPr>
        <w:t>.1.2.</w:t>
      </w:r>
      <w:r w:rsidRPr="00E0523B">
        <w:rPr>
          <w:sz w:val="28"/>
          <w:szCs w:val="28"/>
        </w:rPr>
        <w:t xml:space="preserve"> настоящей документации о закупке</w:t>
      </w:r>
      <w:r w:rsidR="00D00AC9">
        <w:rPr>
          <w:sz w:val="28"/>
          <w:szCs w:val="28"/>
        </w:rPr>
        <w:t>.</w:t>
      </w:r>
    </w:p>
    <w:p w:rsidR="001B1C33" w:rsidRDefault="0072361A" w:rsidP="001B1C33">
      <w:pPr>
        <w:ind w:firstLine="709"/>
        <w:jc w:val="both"/>
        <w:rPr>
          <w:sz w:val="28"/>
          <w:szCs w:val="28"/>
        </w:rPr>
      </w:pPr>
      <w:r w:rsidRPr="0072361A">
        <w:rPr>
          <w:sz w:val="28"/>
          <w:szCs w:val="28"/>
        </w:rPr>
        <w:t>4.</w:t>
      </w:r>
      <w:r w:rsidR="00AA389B" w:rsidRPr="008461DC">
        <w:rPr>
          <w:sz w:val="28"/>
          <w:szCs w:val="28"/>
        </w:rPr>
        <w:t>4</w:t>
      </w:r>
      <w:r w:rsidRPr="0072361A">
        <w:rPr>
          <w:sz w:val="28"/>
          <w:szCs w:val="28"/>
        </w:rPr>
        <w:t xml:space="preserve">. </w:t>
      </w:r>
      <w:r w:rsidR="001B1C33" w:rsidRPr="009A5BA9">
        <w:rPr>
          <w:sz w:val="28"/>
          <w:szCs w:val="28"/>
        </w:rPr>
        <w:t>Победитель процедуры Размещения оферты обязан выполнять следующие функции:</w:t>
      </w:r>
    </w:p>
    <w:p w:rsidR="0072361A" w:rsidRPr="00CF3B0B" w:rsidRDefault="0051552C" w:rsidP="00226B4A">
      <w:pPr>
        <w:pStyle w:val="aff9"/>
        <w:numPr>
          <w:ilvl w:val="0"/>
          <w:numId w:val="22"/>
        </w:numPr>
        <w:ind w:left="0" w:firstLine="709"/>
        <w:contextualSpacing/>
        <w:jc w:val="both"/>
        <w:rPr>
          <w:sz w:val="28"/>
          <w:szCs w:val="28"/>
        </w:rPr>
      </w:pPr>
      <w:r w:rsidRPr="0088536B">
        <w:rPr>
          <w:sz w:val="28"/>
          <w:szCs w:val="28"/>
        </w:rPr>
        <w:t xml:space="preserve">при получении заявки Заказчика </w:t>
      </w:r>
      <w:r w:rsidR="00CF3B0B">
        <w:rPr>
          <w:sz w:val="28"/>
          <w:szCs w:val="28"/>
        </w:rPr>
        <w:t>(поручение Экспедитору по форме приложения № 1 к договору транспортной экспедиции –</w:t>
      </w:r>
      <w:r w:rsidR="00CF3B0B" w:rsidRPr="00CF3B0B">
        <w:rPr>
          <w:sz w:val="28"/>
          <w:szCs w:val="28"/>
        </w:rPr>
        <w:t xml:space="preserve"> приложение № 5 настоящей документации о закупке) </w:t>
      </w:r>
      <w:r w:rsidRPr="00CF3B0B">
        <w:rPr>
          <w:sz w:val="28"/>
          <w:szCs w:val="28"/>
        </w:rPr>
        <w:t xml:space="preserve">сообщать Заказчику об обнаруженных недостатках </w:t>
      </w:r>
      <w:r w:rsidR="00CE73EE" w:rsidRPr="00CF3B0B">
        <w:rPr>
          <w:sz w:val="28"/>
          <w:szCs w:val="28"/>
        </w:rPr>
        <w:t xml:space="preserve">в </w:t>
      </w:r>
      <w:r w:rsidRPr="00CF3B0B">
        <w:rPr>
          <w:sz w:val="28"/>
          <w:szCs w:val="28"/>
        </w:rPr>
        <w:t>полученной информации, а в случае неполноты информации запрашивать у Заказчика необходимые дополнительные данные;</w:t>
      </w:r>
    </w:p>
    <w:p w:rsidR="00BA2C0E" w:rsidRDefault="00A5388E" w:rsidP="00226B4A">
      <w:pPr>
        <w:pStyle w:val="aff9"/>
        <w:numPr>
          <w:ilvl w:val="0"/>
          <w:numId w:val="22"/>
        </w:numPr>
        <w:ind w:left="0" w:firstLine="709"/>
        <w:contextualSpacing/>
        <w:jc w:val="both"/>
        <w:rPr>
          <w:sz w:val="28"/>
          <w:szCs w:val="28"/>
        </w:rPr>
      </w:pPr>
      <w:r>
        <w:rPr>
          <w:sz w:val="28"/>
          <w:szCs w:val="28"/>
        </w:rPr>
        <w:t xml:space="preserve">при получении заявки Заказчика сообщать Заказчику перечень всех документов и сведений, необходимых для исполнения полученной заявки; </w:t>
      </w:r>
    </w:p>
    <w:p w:rsidR="00A5388E" w:rsidRPr="00A5388E" w:rsidRDefault="00A5388E" w:rsidP="00226B4A">
      <w:pPr>
        <w:pStyle w:val="aff9"/>
        <w:numPr>
          <w:ilvl w:val="0"/>
          <w:numId w:val="22"/>
        </w:numPr>
        <w:ind w:left="0" w:firstLine="709"/>
        <w:contextualSpacing/>
        <w:jc w:val="both"/>
        <w:rPr>
          <w:sz w:val="28"/>
          <w:szCs w:val="28"/>
        </w:rPr>
      </w:pPr>
      <w:r>
        <w:rPr>
          <w:sz w:val="28"/>
          <w:szCs w:val="28"/>
        </w:rPr>
        <w:t>о</w:t>
      </w:r>
      <w:r w:rsidRPr="00A5388E">
        <w:rPr>
          <w:sz w:val="28"/>
          <w:szCs w:val="28"/>
        </w:rPr>
        <w:t>беспечи</w:t>
      </w:r>
      <w:r>
        <w:rPr>
          <w:sz w:val="28"/>
          <w:szCs w:val="28"/>
        </w:rPr>
        <w:t>ва</w:t>
      </w:r>
      <w:r w:rsidRPr="00A5388E">
        <w:rPr>
          <w:sz w:val="28"/>
          <w:szCs w:val="28"/>
        </w:rPr>
        <w:t xml:space="preserve">ть своевременное </w:t>
      </w:r>
      <w:r>
        <w:rPr>
          <w:sz w:val="28"/>
          <w:szCs w:val="28"/>
        </w:rPr>
        <w:t>исполнение заявки</w:t>
      </w:r>
      <w:r w:rsidRPr="00A5388E">
        <w:rPr>
          <w:sz w:val="28"/>
          <w:szCs w:val="28"/>
        </w:rPr>
        <w:t xml:space="preserve"> </w:t>
      </w:r>
      <w:r>
        <w:rPr>
          <w:sz w:val="28"/>
          <w:szCs w:val="28"/>
        </w:rPr>
        <w:t>Заказчика;</w:t>
      </w:r>
    </w:p>
    <w:p w:rsidR="00A5388E" w:rsidRPr="00A5388E" w:rsidRDefault="00A5388E" w:rsidP="00226B4A">
      <w:pPr>
        <w:pStyle w:val="aff9"/>
        <w:numPr>
          <w:ilvl w:val="0"/>
          <w:numId w:val="22"/>
        </w:numPr>
        <w:ind w:left="0" w:firstLine="709"/>
        <w:contextualSpacing/>
        <w:jc w:val="both"/>
        <w:rPr>
          <w:sz w:val="28"/>
          <w:szCs w:val="28"/>
        </w:rPr>
      </w:pPr>
      <w:r>
        <w:rPr>
          <w:sz w:val="28"/>
          <w:szCs w:val="28"/>
        </w:rPr>
        <w:t>по требованию Заказчика,</w:t>
      </w:r>
      <w:r w:rsidRPr="00A5388E">
        <w:rPr>
          <w:sz w:val="28"/>
          <w:szCs w:val="28"/>
        </w:rPr>
        <w:t xml:space="preserve"> информировать о ходе </w:t>
      </w:r>
      <w:r>
        <w:rPr>
          <w:sz w:val="28"/>
          <w:szCs w:val="28"/>
        </w:rPr>
        <w:t>исполнения заявки;</w:t>
      </w:r>
    </w:p>
    <w:p w:rsidR="00A5388E" w:rsidRPr="00A5388E" w:rsidRDefault="00A5388E" w:rsidP="00226B4A">
      <w:pPr>
        <w:pStyle w:val="aff9"/>
        <w:numPr>
          <w:ilvl w:val="0"/>
          <w:numId w:val="22"/>
        </w:numPr>
        <w:ind w:left="0" w:firstLine="709"/>
        <w:contextualSpacing/>
        <w:jc w:val="both"/>
        <w:rPr>
          <w:sz w:val="28"/>
          <w:szCs w:val="28"/>
        </w:rPr>
      </w:pPr>
      <w:r>
        <w:rPr>
          <w:sz w:val="28"/>
          <w:szCs w:val="28"/>
        </w:rPr>
        <w:t>с</w:t>
      </w:r>
      <w:r w:rsidRPr="00A5388E">
        <w:rPr>
          <w:sz w:val="28"/>
          <w:szCs w:val="28"/>
        </w:rPr>
        <w:t xml:space="preserve">воевременно информировать </w:t>
      </w:r>
      <w:r>
        <w:rPr>
          <w:sz w:val="28"/>
          <w:szCs w:val="28"/>
        </w:rPr>
        <w:t>Заказчика</w:t>
      </w:r>
      <w:r w:rsidRPr="00A5388E">
        <w:rPr>
          <w:sz w:val="28"/>
          <w:szCs w:val="28"/>
        </w:rPr>
        <w:t xml:space="preserve"> о препятствиях, возникших при исполнении </w:t>
      </w:r>
      <w:r w:rsidR="00996CCC">
        <w:rPr>
          <w:sz w:val="28"/>
          <w:szCs w:val="28"/>
        </w:rPr>
        <w:t xml:space="preserve">заявки, сообщать Заказчику возможные варианты их устранения, </w:t>
      </w:r>
      <w:r w:rsidR="00996CCC" w:rsidRPr="00996CCC">
        <w:rPr>
          <w:sz w:val="28"/>
          <w:szCs w:val="28"/>
        </w:rPr>
        <w:t xml:space="preserve">и в соответствии с указаниями </w:t>
      </w:r>
      <w:r w:rsidR="00996CCC">
        <w:rPr>
          <w:sz w:val="28"/>
          <w:szCs w:val="28"/>
        </w:rPr>
        <w:t>Заказчика</w:t>
      </w:r>
      <w:r w:rsidR="00996CCC" w:rsidRPr="00996CCC">
        <w:rPr>
          <w:sz w:val="28"/>
          <w:szCs w:val="28"/>
        </w:rPr>
        <w:t xml:space="preserve"> предпринимать </w:t>
      </w:r>
      <w:r w:rsidR="00996CCC">
        <w:rPr>
          <w:sz w:val="28"/>
          <w:szCs w:val="28"/>
        </w:rPr>
        <w:t xml:space="preserve">все необходимые </w:t>
      </w:r>
      <w:r w:rsidR="00996CCC" w:rsidRPr="00996CCC">
        <w:rPr>
          <w:sz w:val="28"/>
          <w:szCs w:val="28"/>
        </w:rPr>
        <w:t>меры</w:t>
      </w:r>
      <w:r w:rsidR="00996CCC">
        <w:rPr>
          <w:sz w:val="28"/>
          <w:szCs w:val="28"/>
        </w:rPr>
        <w:t xml:space="preserve"> для устранения возникающих препятствий;</w:t>
      </w:r>
    </w:p>
    <w:p w:rsidR="00A5388E" w:rsidRPr="00A5388E" w:rsidRDefault="00996CCC" w:rsidP="00226B4A">
      <w:pPr>
        <w:pStyle w:val="aff9"/>
        <w:numPr>
          <w:ilvl w:val="0"/>
          <w:numId w:val="22"/>
        </w:numPr>
        <w:ind w:left="0" w:firstLine="709"/>
        <w:contextualSpacing/>
        <w:jc w:val="both"/>
        <w:rPr>
          <w:sz w:val="28"/>
          <w:szCs w:val="28"/>
        </w:rPr>
      </w:pPr>
      <w:r>
        <w:rPr>
          <w:sz w:val="28"/>
          <w:szCs w:val="28"/>
        </w:rPr>
        <w:t>с</w:t>
      </w:r>
      <w:r w:rsidR="00A5388E" w:rsidRPr="00A5388E">
        <w:rPr>
          <w:sz w:val="28"/>
          <w:szCs w:val="28"/>
        </w:rPr>
        <w:t xml:space="preserve">воевременно предоставлять </w:t>
      </w:r>
      <w:r>
        <w:rPr>
          <w:sz w:val="28"/>
          <w:szCs w:val="28"/>
        </w:rPr>
        <w:t>Заказчику</w:t>
      </w:r>
      <w:r w:rsidR="00A5388E" w:rsidRPr="00A5388E">
        <w:rPr>
          <w:sz w:val="28"/>
          <w:szCs w:val="28"/>
        </w:rPr>
        <w:t xml:space="preserve"> все письменные требования, предписания и уведомления контролирующих органов о необходимости совершения </w:t>
      </w:r>
      <w:r>
        <w:rPr>
          <w:sz w:val="28"/>
          <w:szCs w:val="28"/>
        </w:rPr>
        <w:t>Заказчиком</w:t>
      </w:r>
      <w:r w:rsidR="00A5388E" w:rsidRPr="00A5388E">
        <w:rPr>
          <w:sz w:val="28"/>
          <w:szCs w:val="28"/>
        </w:rPr>
        <w:t xml:space="preserve">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либо обусловлено необходимостью надлежащего исполнения таможенных процедур в соответствии с действующим таможенным законодательством</w:t>
      </w:r>
      <w:r>
        <w:rPr>
          <w:sz w:val="28"/>
          <w:szCs w:val="28"/>
        </w:rPr>
        <w:t>;</w:t>
      </w:r>
    </w:p>
    <w:p w:rsidR="00A5388E" w:rsidRPr="00A5388E" w:rsidRDefault="00996CCC" w:rsidP="00226B4A">
      <w:pPr>
        <w:pStyle w:val="aff9"/>
        <w:numPr>
          <w:ilvl w:val="0"/>
          <w:numId w:val="22"/>
        </w:numPr>
        <w:ind w:left="0" w:firstLine="709"/>
        <w:contextualSpacing/>
        <w:jc w:val="both"/>
        <w:rPr>
          <w:sz w:val="28"/>
          <w:szCs w:val="28"/>
        </w:rPr>
      </w:pPr>
      <w:r>
        <w:rPr>
          <w:sz w:val="28"/>
          <w:szCs w:val="28"/>
        </w:rPr>
        <w:t>с</w:t>
      </w:r>
      <w:r w:rsidR="00A5388E" w:rsidRPr="00A5388E">
        <w:rPr>
          <w:sz w:val="28"/>
          <w:szCs w:val="28"/>
        </w:rPr>
        <w:t>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r>
        <w:rPr>
          <w:sz w:val="28"/>
          <w:szCs w:val="28"/>
        </w:rPr>
        <w:t>;</w:t>
      </w:r>
    </w:p>
    <w:p w:rsidR="00B51605" w:rsidRDefault="00B51605" w:rsidP="00226B4A">
      <w:pPr>
        <w:pStyle w:val="aff9"/>
        <w:numPr>
          <w:ilvl w:val="0"/>
          <w:numId w:val="22"/>
        </w:numPr>
        <w:ind w:left="0" w:firstLine="709"/>
        <w:contextualSpacing/>
        <w:jc w:val="both"/>
        <w:rPr>
          <w:sz w:val="28"/>
          <w:szCs w:val="28"/>
        </w:rPr>
      </w:pPr>
      <w:r>
        <w:rPr>
          <w:sz w:val="28"/>
          <w:szCs w:val="28"/>
        </w:rPr>
        <w:t>с</w:t>
      </w:r>
      <w:r w:rsidR="00A5388E" w:rsidRPr="00A5388E">
        <w:rPr>
          <w:sz w:val="28"/>
          <w:szCs w:val="28"/>
        </w:rPr>
        <w:t xml:space="preserve">огласовывать с </w:t>
      </w:r>
      <w:r>
        <w:rPr>
          <w:sz w:val="28"/>
          <w:szCs w:val="28"/>
        </w:rPr>
        <w:t>Заказчиком</w:t>
      </w:r>
      <w:r w:rsidR="00A5388E" w:rsidRPr="00A5388E">
        <w:rPr>
          <w:sz w:val="28"/>
          <w:szCs w:val="28"/>
        </w:rPr>
        <w:t xml:space="preserve">  порядок исполнения его </w:t>
      </w:r>
      <w:r>
        <w:rPr>
          <w:sz w:val="28"/>
          <w:szCs w:val="28"/>
        </w:rPr>
        <w:t>заявки</w:t>
      </w:r>
      <w:r w:rsidR="00A5388E" w:rsidRPr="00A5388E">
        <w:rPr>
          <w:sz w:val="28"/>
          <w:szCs w:val="28"/>
        </w:rPr>
        <w:t xml:space="preserve"> в случаях, когда возможно несколько способов исполнения </w:t>
      </w:r>
      <w:r>
        <w:rPr>
          <w:sz w:val="28"/>
          <w:szCs w:val="28"/>
        </w:rPr>
        <w:t>заявки Заказчика;</w:t>
      </w:r>
    </w:p>
    <w:p w:rsidR="00B51605" w:rsidRDefault="00907533" w:rsidP="00226B4A">
      <w:pPr>
        <w:pStyle w:val="aff9"/>
        <w:numPr>
          <w:ilvl w:val="0"/>
          <w:numId w:val="22"/>
        </w:numPr>
        <w:ind w:left="0" w:firstLine="709"/>
        <w:contextualSpacing/>
        <w:jc w:val="both"/>
        <w:rPr>
          <w:sz w:val="28"/>
          <w:szCs w:val="28"/>
        </w:rPr>
      </w:pPr>
      <w:proofErr w:type="gramStart"/>
      <w:r w:rsidRPr="00B51605">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r w:rsidR="0072361A" w:rsidRPr="00B51605">
        <w:rPr>
          <w:sz w:val="28"/>
          <w:szCs w:val="28"/>
        </w:rPr>
        <w:t xml:space="preserve"> </w:t>
      </w:r>
      <w:proofErr w:type="gramEnd"/>
    </w:p>
    <w:p w:rsidR="008B5ED3" w:rsidRPr="0007096B" w:rsidRDefault="008B5ED3" w:rsidP="00226B4A">
      <w:pPr>
        <w:pStyle w:val="aff9"/>
        <w:numPr>
          <w:ilvl w:val="0"/>
          <w:numId w:val="22"/>
        </w:numPr>
        <w:ind w:left="0" w:firstLine="709"/>
        <w:contextualSpacing/>
        <w:jc w:val="both"/>
        <w:rPr>
          <w:sz w:val="28"/>
          <w:szCs w:val="28"/>
        </w:rPr>
      </w:pPr>
      <w:r w:rsidRPr="0007096B">
        <w:rPr>
          <w:sz w:val="28"/>
          <w:szCs w:val="28"/>
        </w:rPr>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72361A" w:rsidRDefault="0072361A" w:rsidP="00226B4A">
      <w:pPr>
        <w:pStyle w:val="aff9"/>
        <w:numPr>
          <w:ilvl w:val="0"/>
          <w:numId w:val="22"/>
        </w:numPr>
        <w:ind w:left="0" w:firstLine="709"/>
        <w:contextualSpacing/>
        <w:jc w:val="both"/>
        <w:rPr>
          <w:sz w:val="28"/>
          <w:szCs w:val="28"/>
        </w:rPr>
      </w:pPr>
      <w:r w:rsidRPr="00B51605">
        <w:rPr>
          <w:sz w:val="28"/>
          <w:szCs w:val="28"/>
        </w:rPr>
        <w:lastRenderedPageBreak/>
        <w:t xml:space="preserve">выполнять иные письменные поручения </w:t>
      </w:r>
      <w:r w:rsidR="00993721" w:rsidRPr="00B51605">
        <w:rPr>
          <w:sz w:val="28"/>
          <w:szCs w:val="28"/>
        </w:rPr>
        <w:t>Заказчика</w:t>
      </w:r>
      <w:r w:rsidRPr="00B51605">
        <w:rPr>
          <w:sz w:val="28"/>
          <w:szCs w:val="28"/>
        </w:rPr>
        <w:t>, связанные с обеспечением его интересов;</w:t>
      </w:r>
    </w:p>
    <w:p w:rsidR="002F66E3" w:rsidRDefault="002F66E3" w:rsidP="002F66E3">
      <w:pPr>
        <w:ind w:firstLine="709"/>
        <w:jc w:val="both"/>
        <w:rPr>
          <w:sz w:val="28"/>
          <w:szCs w:val="28"/>
        </w:rPr>
      </w:pPr>
      <w:r w:rsidRPr="00DE332C">
        <w:rPr>
          <w:sz w:val="28"/>
          <w:szCs w:val="28"/>
        </w:rPr>
        <w:t>4.</w:t>
      </w:r>
      <w:r w:rsidR="00BE74E2">
        <w:rPr>
          <w:sz w:val="28"/>
          <w:szCs w:val="28"/>
        </w:rPr>
        <w:t>5</w:t>
      </w:r>
      <w:r w:rsidRPr="00DE332C">
        <w:rPr>
          <w:sz w:val="28"/>
          <w:szCs w:val="28"/>
        </w:rPr>
        <w:t xml:space="preserve">. В Предложении о сотрудничестве претендент, при необходимости, указывает перечень услуг, </w:t>
      </w:r>
      <w:r w:rsidR="00D710E9" w:rsidRPr="00DE332C">
        <w:rPr>
          <w:sz w:val="28"/>
          <w:szCs w:val="28"/>
        </w:rPr>
        <w:t>для оказания</w:t>
      </w:r>
      <w:r w:rsidRPr="00DE332C">
        <w:rPr>
          <w:sz w:val="28"/>
          <w:szCs w:val="28"/>
        </w:rPr>
        <w:t xml:space="preserve"> которых</w:t>
      </w:r>
      <w:r w:rsidR="00A14439">
        <w:rPr>
          <w:sz w:val="28"/>
          <w:szCs w:val="28"/>
        </w:rPr>
        <w:t>,</w:t>
      </w:r>
      <w:r w:rsidRPr="00DE332C">
        <w:rPr>
          <w:sz w:val="28"/>
          <w:szCs w:val="28"/>
        </w:rPr>
        <w:t xml:space="preserve"> требуется заключение отдельн</w:t>
      </w:r>
      <w:r w:rsidR="00D710E9" w:rsidRPr="00DE332C">
        <w:rPr>
          <w:sz w:val="28"/>
          <w:szCs w:val="28"/>
        </w:rPr>
        <w:t>ых</w:t>
      </w:r>
      <w:r w:rsidRPr="00DE332C">
        <w:rPr>
          <w:sz w:val="28"/>
          <w:szCs w:val="28"/>
        </w:rPr>
        <w:t xml:space="preserve"> договоров</w:t>
      </w:r>
      <w:r w:rsidR="00D710E9" w:rsidRPr="00DE332C">
        <w:rPr>
          <w:sz w:val="28"/>
          <w:szCs w:val="28"/>
        </w:rPr>
        <w:t>, соглашений или подписание Заказчиком иных документов.</w:t>
      </w:r>
    </w:p>
    <w:p w:rsidR="00CC6337" w:rsidRDefault="00CC6337" w:rsidP="00CC6337">
      <w:pPr>
        <w:pStyle w:val="aff9"/>
        <w:ind w:left="0" w:firstLine="709"/>
        <w:contextualSpacing/>
        <w:jc w:val="both"/>
        <w:rPr>
          <w:sz w:val="28"/>
          <w:szCs w:val="28"/>
        </w:rPr>
      </w:pPr>
      <w:r>
        <w:rPr>
          <w:sz w:val="28"/>
          <w:szCs w:val="28"/>
        </w:rPr>
        <w:t>4.6. 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Pr>
          <w:sz w:val="28"/>
          <w:szCs w:val="28"/>
        </w:rPr>
        <w:t>132</w:t>
      </w:r>
      <w:r w:rsidRPr="004F49B3">
        <w:rPr>
          <w:sz w:val="28"/>
          <w:szCs w:val="28"/>
        </w:rPr>
        <w:t xml:space="preserve"> 000 000 (</w:t>
      </w:r>
      <w:r>
        <w:rPr>
          <w:sz w:val="28"/>
          <w:szCs w:val="28"/>
        </w:rPr>
        <w:t>сто тридцать два миллиона</w:t>
      </w:r>
      <w:r w:rsidRPr="004F49B3">
        <w:rPr>
          <w:sz w:val="28"/>
          <w:szCs w:val="28"/>
        </w:rPr>
        <w:t>)</w:t>
      </w:r>
      <w:r w:rsidRPr="0007096B">
        <w:rPr>
          <w:sz w:val="28"/>
          <w:szCs w:val="28"/>
        </w:rPr>
        <w:t xml:space="preserve"> рублей</w:t>
      </w:r>
      <w:r>
        <w:rPr>
          <w:sz w:val="28"/>
          <w:szCs w:val="28"/>
        </w:rPr>
        <w:t xml:space="preserve"> 00 копеек</w:t>
      </w:r>
      <w:r w:rsidRPr="0007096B">
        <w:rPr>
          <w:sz w:val="28"/>
          <w:szCs w:val="28"/>
        </w:rPr>
        <w:t xml:space="preserve"> без учета НДС, уплачиваемого в бюджет Российской Федерации.</w:t>
      </w:r>
      <w:r w:rsidRPr="000439D5">
        <w:t xml:space="preserve"> </w:t>
      </w:r>
      <w:r w:rsidRPr="000439D5">
        <w:rPr>
          <w:sz w:val="28"/>
          <w:szCs w:val="28"/>
        </w:rPr>
        <w:t>Сумма НДС и условия начисления определяются в соответствии с законодательством Российской Федерации.</w:t>
      </w:r>
    </w:p>
    <w:p w:rsidR="00BF27F2" w:rsidRDefault="00BF27F2" w:rsidP="00CC6337">
      <w:pPr>
        <w:pStyle w:val="aff9"/>
        <w:ind w:left="0" w:firstLine="709"/>
        <w:contextualSpacing/>
        <w:jc w:val="both"/>
        <w:rPr>
          <w:sz w:val="28"/>
          <w:szCs w:val="28"/>
        </w:rPr>
      </w:pPr>
      <w:r>
        <w:rPr>
          <w:sz w:val="28"/>
          <w:szCs w:val="28"/>
        </w:rPr>
        <w:t>4.7. Территория оказания услуг – порт Владивосток (ВМТП).</w:t>
      </w:r>
    </w:p>
    <w:p w:rsidR="00BF27F2" w:rsidRPr="0007096B" w:rsidRDefault="00BF27F2" w:rsidP="00CC6337">
      <w:pPr>
        <w:pStyle w:val="aff9"/>
        <w:ind w:left="0" w:firstLine="709"/>
        <w:contextualSpacing/>
        <w:jc w:val="both"/>
        <w:rPr>
          <w:sz w:val="28"/>
          <w:szCs w:val="28"/>
        </w:rPr>
      </w:pPr>
      <w:r>
        <w:rPr>
          <w:sz w:val="28"/>
          <w:szCs w:val="28"/>
        </w:rPr>
        <w:t xml:space="preserve">4.8. </w:t>
      </w: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w:t>
      </w:r>
      <w:r w:rsidR="00B27BB4">
        <w:rPr>
          <w:sz w:val="28"/>
          <w:szCs w:val="28"/>
        </w:rPr>
        <w:t>п</w:t>
      </w:r>
      <w:r w:rsidRPr="0007096B">
        <w:rPr>
          <w:sz w:val="28"/>
          <w:szCs w:val="28"/>
        </w:rPr>
        <w:t xml:space="preserve">о </w:t>
      </w:r>
      <w:r>
        <w:rPr>
          <w:sz w:val="28"/>
          <w:szCs w:val="28"/>
        </w:rPr>
        <w:t>30 июня</w:t>
      </w:r>
      <w:r w:rsidRPr="0007096B">
        <w:rPr>
          <w:sz w:val="28"/>
          <w:szCs w:val="28"/>
        </w:rPr>
        <w:t xml:space="preserve"> 20</w:t>
      </w:r>
      <w:r>
        <w:rPr>
          <w:sz w:val="28"/>
          <w:szCs w:val="28"/>
        </w:rPr>
        <w:t>18</w:t>
      </w:r>
      <w:r w:rsidRPr="0007096B">
        <w:rPr>
          <w:sz w:val="28"/>
          <w:szCs w:val="28"/>
        </w:rPr>
        <w:t xml:space="preserve"> года.</w:t>
      </w:r>
    </w:p>
    <w:p w:rsidR="00CC6337" w:rsidRDefault="00BF27F2" w:rsidP="002F66E3">
      <w:pPr>
        <w:ind w:firstLine="709"/>
        <w:jc w:val="both"/>
        <w:rPr>
          <w:sz w:val="28"/>
          <w:szCs w:val="28"/>
        </w:rPr>
      </w:pPr>
      <w:r>
        <w:rPr>
          <w:sz w:val="28"/>
          <w:szCs w:val="28"/>
        </w:rPr>
        <w:t xml:space="preserve">4.9. </w:t>
      </w:r>
      <w:r w:rsidRPr="00BF27F2">
        <w:rPr>
          <w:sz w:val="28"/>
          <w:szCs w:val="28"/>
        </w:rPr>
        <w:t>Оплата услуг осуществляется Заказчиком в размере 1</w:t>
      </w:r>
      <w:r>
        <w:rPr>
          <w:sz w:val="28"/>
          <w:szCs w:val="28"/>
        </w:rPr>
        <w:t>00% (ста) процентов в течение 20</w:t>
      </w:r>
      <w:r w:rsidRPr="00BF27F2">
        <w:rPr>
          <w:sz w:val="28"/>
          <w:szCs w:val="28"/>
        </w:rPr>
        <w:t xml:space="preserve"> (</w:t>
      </w:r>
      <w:r>
        <w:rPr>
          <w:sz w:val="28"/>
          <w:szCs w:val="28"/>
        </w:rPr>
        <w:t>двадцати</w:t>
      </w:r>
      <w:r w:rsidRPr="00BF27F2">
        <w:rPr>
          <w:sz w:val="28"/>
          <w:szCs w:val="28"/>
        </w:rPr>
        <w:t xml:space="preserve">) календарных дней </w:t>
      </w:r>
      <w:r w:rsidR="00767199">
        <w:rPr>
          <w:sz w:val="28"/>
          <w:szCs w:val="28"/>
        </w:rPr>
        <w:t>после подписания сторонами акта</w:t>
      </w:r>
      <w:r w:rsidRPr="00BF27F2">
        <w:rPr>
          <w:sz w:val="28"/>
          <w:szCs w:val="28"/>
        </w:rPr>
        <w:t xml:space="preserve"> оказанных услуг и отчета экспедитора за отчетный месяц.</w:t>
      </w:r>
    </w:p>
    <w:p w:rsidR="00C92D95" w:rsidRDefault="00C92D95" w:rsidP="002F66E3">
      <w:pPr>
        <w:ind w:firstLine="709"/>
        <w:jc w:val="both"/>
        <w:rPr>
          <w:sz w:val="28"/>
          <w:szCs w:val="28"/>
        </w:rPr>
      </w:pPr>
      <w:r>
        <w:rPr>
          <w:sz w:val="28"/>
          <w:szCs w:val="28"/>
        </w:rPr>
        <w:t>4.</w:t>
      </w:r>
      <w:r w:rsidR="00767199">
        <w:rPr>
          <w:sz w:val="28"/>
          <w:szCs w:val="28"/>
        </w:rPr>
        <w:t>10</w:t>
      </w:r>
      <w:r>
        <w:rPr>
          <w:sz w:val="28"/>
          <w:szCs w:val="28"/>
        </w:rPr>
        <w:t xml:space="preserve">. Комплекс услуг претендента по внутрипортовому экспедированию </w:t>
      </w:r>
      <w:r w:rsidR="00413BEC">
        <w:rPr>
          <w:sz w:val="28"/>
          <w:szCs w:val="28"/>
        </w:rPr>
        <w:t>контейнеров</w:t>
      </w:r>
      <w:r>
        <w:rPr>
          <w:sz w:val="28"/>
          <w:szCs w:val="28"/>
        </w:rPr>
        <w:t xml:space="preserve"> в порту</w:t>
      </w:r>
      <w:r w:rsidR="00ED7DB9">
        <w:rPr>
          <w:sz w:val="28"/>
          <w:szCs w:val="28"/>
        </w:rPr>
        <w:t xml:space="preserve"> </w:t>
      </w:r>
      <w:r w:rsidR="00ED029E">
        <w:rPr>
          <w:sz w:val="28"/>
          <w:szCs w:val="28"/>
        </w:rPr>
        <w:t>Владивосток (ВМТП)</w:t>
      </w:r>
      <w:r w:rsidR="00B20229">
        <w:rPr>
          <w:sz w:val="28"/>
          <w:szCs w:val="28"/>
        </w:rPr>
        <w:t xml:space="preserve"> </w:t>
      </w:r>
      <w:r w:rsidR="00B75B26">
        <w:rPr>
          <w:sz w:val="28"/>
          <w:szCs w:val="28"/>
        </w:rPr>
        <w:t>должен включать следующие работы и услуги:</w:t>
      </w:r>
    </w:p>
    <w:p w:rsidR="00767199" w:rsidRDefault="00767199" w:rsidP="002F66E3">
      <w:pPr>
        <w:ind w:firstLine="709"/>
        <w:jc w:val="both"/>
        <w:rPr>
          <w:sz w:val="28"/>
          <w:szCs w:val="28"/>
        </w:rPr>
      </w:pPr>
    </w:p>
    <w:tbl>
      <w:tblPr>
        <w:tblStyle w:val="afff4"/>
        <w:tblW w:w="9639" w:type="dxa"/>
        <w:jc w:val="center"/>
        <w:tblLook w:val="04A0" w:firstRow="1" w:lastRow="0" w:firstColumn="1" w:lastColumn="0" w:noHBand="0" w:noVBand="1"/>
      </w:tblPr>
      <w:tblGrid>
        <w:gridCol w:w="540"/>
        <w:gridCol w:w="9099"/>
      </w:tblGrid>
      <w:tr w:rsidR="00B75B26" w:rsidTr="007F5202">
        <w:trPr>
          <w:jc w:val="center"/>
        </w:trPr>
        <w:tc>
          <w:tcPr>
            <w:tcW w:w="540" w:type="dxa"/>
            <w:shd w:val="clear" w:color="auto" w:fill="auto"/>
            <w:vAlign w:val="center"/>
          </w:tcPr>
          <w:p w:rsidR="00B75B26" w:rsidRPr="005503CA" w:rsidRDefault="00B75B26" w:rsidP="00B75B26">
            <w:pPr>
              <w:jc w:val="center"/>
            </w:pPr>
            <w:proofErr w:type="gramStart"/>
            <w:r>
              <w:t>п</w:t>
            </w:r>
            <w:proofErr w:type="gramEnd"/>
            <w:r>
              <w:t>/п</w:t>
            </w:r>
          </w:p>
        </w:tc>
        <w:tc>
          <w:tcPr>
            <w:tcW w:w="9349" w:type="dxa"/>
            <w:shd w:val="clear" w:color="auto" w:fill="auto"/>
            <w:vAlign w:val="center"/>
          </w:tcPr>
          <w:p w:rsidR="00B75B26" w:rsidRDefault="00B75B26" w:rsidP="00B75B26">
            <w:pPr>
              <w:jc w:val="center"/>
            </w:pPr>
            <w:r>
              <w:t>Наименование работ и услуг в составе</w:t>
            </w:r>
          </w:p>
        </w:tc>
      </w:tr>
      <w:tr w:rsidR="00ED029E" w:rsidTr="007F5202">
        <w:trPr>
          <w:trHeight w:val="70"/>
          <w:jc w:val="center"/>
        </w:trPr>
        <w:tc>
          <w:tcPr>
            <w:tcW w:w="540" w:type="dxa"/>
            <w:shd w:val="clear" w:color="auto" w:fill="auto"/>
          </w:tcPr>
          <w:p w:rsidR="00ED029E" w:rsidRDefault="00ED029E" w:rsidP="00226B4A">
            <w:pPr>
              <w:pStyle w:val="aff9"/>
              <w:numPr>
                <w:ilvl w:val="0"/>
                <w:numId w:val="24"/>
              </w:numPr>
            </w:pPr>
          </w:p>
        </w:tc>
        <w:tc>
          <w:tcPr>
            <w:tcW w:w="9349" w:type="dxa"/>
            <w:shd w:val="clear" w:color="auto" w:fill="auto"/>
          </w:tcPr>
          <w:p w:rsidR="00ED029E" w:rsidRPr="0045757E" w:rsidRDefault="00413BEC" w:rsidP="00B75B26">
            <w:pPr>
              <w:rPr>
                <w:sz w:val="22"/>
                <w:szCs w:val="22"/>
              </w:rPr>
            </w:pPr>
            <w:r>
              <w:rPr>
                <w:sz w:val="22"/>
                <w:szCs w:val="22"/>
              </w:rPr>
              <w:t>организация хранения</w:t>
            </w:r>
            <w:r w:rsidR="00DF1EF1">
              <w:rPr>
                <w:sz w:val="22"/>
                <w:szCs w:val="22"/>
              </w:rPr>
              <w:t xml:space="preserve"> контейнеров/груза</w:t>
            </w:r>
          </w:p>
        </w:tc>
      </w:tr>
      <w:tr w:rsidR="00ED029E" w:rsidTr="007F5202">
        <w:trPr>
          <w:trHeight w:val="70"/>
          <w:jc w:val="center"/>
        </w:trPr>
        <w:tc>
          <w:tcPr>
            <w:tcW w:w="540" w:type="dxa"/>
            <w:shd w:val="clear" w:color="auto" w:fill="auto"/>
          </w:tcPr>
          <w:p w:rsidR="00ED029E" w:rsidRDefault="00ED029E" w:rsidP="00226B4A">
            <w:pPr>
              <w:pStyle w:val="aff9"/>
              <w:numPr>
                <w:ilvl w:val="0"/>
                <w:numId w:val="24"/>
              </w:numPr>
            </w:pPr>
          </w:p>
        </w:tc>
        <w:tc>
          <w:tcPr>
            <w:tcW w:w="9349" w:type="dxa"/>
            <w:shd w:val="clear" w:color="auto" w:fill="auto"/>
          </w:tcPr>
          <w:p w:rsidR="00ED029E" w:rsidRPr="0045757E" w:rsidRDefault="00E45300" w:rsidP="00134AD4">
            <w:pPr>
              <w:rPr>
                <w:sz w:val="22"/>
                <w:szCs w:val="22"/>
              </w:rPr>
            </w:pPr>
            <w:r>
              <w:rPr>
                <w:sz w:val="22"/>
                <w:szCs w:val="22"/>
              </w:rPr>
              <w:t xml:space="preserve">приведение контейнеров в транспортабельное состояние (пломбировка, </w:t>
            </w:r>
            <w:proofErr w:type="spellStart"/>
            <w:r>
              <w:rPr>
                <w:sz w:val="22"/>
                <w:szCs w:val="22"/>
              </w:rPr>
              <w:t>обозночение</w:t>
            </w:r>
            <w:proofErr w:type="spellEnd"/>
            <w:r>
              <w:rPr>
                <w:sz w:val="22"/>
                <w:szCs w:val="22"/>
              </w:rPr>
              <w:t xml:space="preserve"> классификации груза и т.д.) </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слежение за перемещением контейнера по морю из порта отправления</w:t>
            </w:r>
          </w:p>
        </w:tc>
      </w:tr>
      <w:tr w:rsidR="00B75B26" w:rsidTr="007F5202">
        <w:trPr>
          <w:trHeight w:val="134"/>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Pr="005E0562" w:rsidRDefault="00B75B26" w:rsidP="00B75B26">
            <w:pPr>
              <w:pStyle w:val="28"/>
              <w:ind w:left="0"/>
              <w:rPr>
                <w:rFonts w:eastAsia="Times New Roman"/>
                <w:sz w:val="22"/>
                <w:szCs w:val="22"/>
              </w:rPr>
            </w:pPr>
            <w:r w:rsidRPr="0045757E">
              <w:rPr>
                <w:rFonts w:eastAsia="Times New Roman"/>
                <w:sz w:val="22"/>
                <w:szCs w:val="22"/>
              </w:rPr>
              <w:t>ввод информации в систему порта о параметрах перевозки</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Pr="005E0562" w:rsidRDefault="00B75B26" w:rsidP="00B75B26">
            <w:pPr>
              <w:pStyle w:val="28"/>
              <w:ind w:left="0"/>
              <w:rPr>
                <w:rFonts w:eastAsia="Times New Roman"/>
                <w:sz w:val="22"/>
                <w:szCs w:val="22"/>
              </w:rPr>
            </w:pPr>
            <w:r w:rsidRPr="0045757E">
              <w:rPr>
                <w:rFonts w:eastAsia="Times New Roman"/>
                <w:sz w:val="22"/>
                <w:szCs w:val="22"/>
              </w:rPr>
              <w:t>организация пере</w:t>
            </w:r>
            <w:r w:rsidR="00DF1EF1">
              <w:rPr>
                <w:rFonts w:eastAsia="Times New Roman"/>
                <w:sz w:val="22"/>
                <w:szCs w:val="22"/>
              </w:rPr>
              <w:t>груза товара в другие контейнеры</w:t>
            </w:r>
            <w:r w:rsidRPr="0045757E">
              <w:rPr>
                <w:rFonts w:eastAsia="Times New Roman"/>
                <w:sz w:val="22"/>
                <w:szCs w:val="22"/>
              </w:rPr>
              <w:t xml:space="preserve"> или вагоны</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413BEC">
            <w:r w:rsidRPr="0045757E">
              <w:rPr>
                <w:sz w:val="22"/>
                <w:szCs w:val="22"/>
              </w:rPr>
              <w:t xml:space="preserve">организация </w:t>
            </w:r>
            <w:r w:rsidR="00413BEC">
              <w:rPr>
                <w:sz w:val="22"/>
                <w:szCs w:val="22"/>
              </w:rPr>
              <w:t>перевалки (</w:t>
            </w:r>
            <w:r w:rsidRPr="0045757E">
              <w:rPr>
                <w:sz w:val="22"/>
                <w:szCs w:val="22"/>
              </w:rPr>
              <w:t>перемещения</w:t>
            </w:r>
            <w:r w:rsidR="00413BEC">
              <w:rPr>
                <w:sz w:val="22"/>
                <w:szCs w:val="22"/>
              </w:rPr>
              <w:t>)</w:t>
            </w:r>
            <w:r>
              <w:rPr>
                <w:sz w:val="22"/>
                <w:szCs w:val="22"/>
              </w:rPr>
              <w:t xml:space="preserve"> контейнеров</w:t>
            </w:r>
          </w:p>
        </w:tc>
      </w:tr>
      <w:tr w:rsidR="00B75B26" w:rsidTr="007F5202">
        <w:trPr>
          <w:trHeight w:val="88"/>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организация и участие в подработке контейнеров</w:t>
            </w:r>
          </w:p>
        </w:tc>
      </w:tr>
      <w:tr w:rsidR="00B75B26" w:rsidTr="007F5202">
        <w:trPr>
          <w:trHeight w:val="234"/>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организация и проведение радиационного контроля</w:t>
            </w:r>
          </w:p>
        </w:tc>
      </w:tr>
      <w:tr w:rsidR="00B75B26" w:rsidTr="007F5202">
        <w:trPr>
          <w:trHeight w:val="238"/>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организация крепления груза в контейнере</w:t>
            </w:r>
          </w:p>
        </w:tc>
      </w:tr>
      <w:tr w:rsidR="00B75B26" w:rsidTr="007F5202">
        <w:trPr>
          <w:trHeight w:val="86"/>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подготовка проекта заявки ГУ-12 в электронном виде</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 xml:space="preserve">заполнение </w:t>
            </w:r>
            <w:proofErr w:type="spellStart"/>
            <w:r w:rsidRPr="0045757E">
              <w:rPr>
                <w:sz w:val="22"/>
                <w:szCs w:val="22"/>
              </w:rPr>
              <w:t>ж.д</w:t>
            </w:r>
            <w:proofErr w:type="spellEnd"/>
            <w:r w:rsidRPr="0045757E">
              <w:rPr>
                <w:sz w:val="22"/>
                <w:szCs w:val="22"/>
              </w:rPr>
              <w:t xml:space="preserve">. накладной в соответствии с инструкцией </w:t>
            </w:r>
            <w:r>
              <w:rPr>
                <w:sz w:val="22"/>
                <w:szCs w:val="22"/>
              </w:rPr>
              <w:t>Заказчика</w:t>
            </w:r>
          </w:p>
        </w:tc>
      </w:tr>
      <w:tr w:rsidR="00B75B26" w:rsidTr="007F5202">
        <w:trPr>
          <w:trHeight w:val="222"/>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 xml:space="preserve">подготовка документов для проведения процедуры визирования и оформления железнодорожной  накладной </w:t>
            </w:r>
            <w:proofErr w:type="gramStart"/>
            <w:r w:rsidRPr="0045757E">
              <w:rPr>
                <w:sz w:val="22"/>
                <w:szCs w:val="22"/>
              </w:rPr>
              <w:t>в</w:t>
            </w:r>
            <w:proofErr w:type="gramEnd"/>
            <w:r w:rsidRPr="0045757E">
              <w:rPr>
                <w:sz w:val="22"/>
                <w:szCs w:val="22"/>
              </w:rPr>
              <w:t xml:space="preserve"> АС ЭТРАН</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формирование пакета документов для порта и его передача</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ввод информации в ИС порта о параметрах таможенной декларации</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формирование и передача отчета о дислокации контейнеров в порту</w:t>
            </w:r>
          </w:p>
        </w:tc>
      </w:tr>
      <w:tr w:rsidR="00B75B26" w:rsidTr="007F5202">
        <w:trPr>
          <w:trHeight w:val="70"/>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передача коносаментов представителям компаний, осуществляющих таможенное оформление товаров самостоятельно</w:t>
            </w:r>
          </w:p>
        </w:tc>
      </w:tr>
      <w:tr w:rsidR="00B75B26" w:rsidTr="007F5202">
        <w:trPr>
          <w:trHeight w:val="822"/>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организация взаимодействия с агентами судоходных линий в порту в части получения предварительной информации о при</w:t>
            </w:r>
            <w:r>
              <w:rPr>
                <w:sz w:val="22"/>
                <w:szCs w:val="22"/>
              </w:rPr>
              <w:t>бывающих грузах и контейнерах,</w:t>
            </w:r>
            <w:r w:rsidRPr="0045757E">
              <w:rPr>
                <w:sz w:val="22"/>
                <w:szCs w:val="22"/>
              </w:rPr>
              <w:t xml:space="preserve"> предварительных коносаментов</w:t>
            </w:r>
            <w:r>
              <w:rPr>
                <w:sz w:val="22"/>
                <w:szCs w:val="22"/>
              </w:rPr>
              <w:t>, получение оригиналов коносаментов у агентов морских линий</w:t>
            </w:r>
            <w:r w:rsidRPr="0045757E">
              <w:rPr>
                <w:sz w:val="22"/>
                <w:szCs w:val="22"/>
              </w:rPr>
              <w:t>;</w:t>
            </w:r>
          </w:p>
        </w:tc>
      </w:tr>
      <w:tr w:rsidR="00B75B26" w:rsidTr="007F5202">
        <w:trPr>
          <w:trHeight w:val="437"/>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Default="00B75B26" w:rsidP="00B75B26">
            <w:r w:rsidRPr="0045757E">
              <w:rPr>
                <w:sz w:val="22"/>
                <w:szCs w:val="22"/>
              </w:rPr>
              <w:t xml:space="preserve">проверка наличия релиза, в случае отсутствия релиза принятие действий, направленных на </w:t>
            </w:r>
            <w:r w:rsidRPr="0045757E">
              <w:rPr>
                <w:sz w:val="22"/>
                <w:szCs w:val="22"/>
              </w:rPr>
              <w:lastRenderedPageBreak/>
              <w:t>его получение (информировани</w:t>
            </w:r>
            <w:r>
              <w:rPr>
                <w:sz w:val="22"/>
                <w:szCs w:val="22"/>
              </w:rPr>
              <w:t>е Клиента об отсутствии релиза);</w:t>
            </w:r>
          </w:p>
        </w:tc>
      </w:tr>
      <w:tr w:rsidR="00B75B26" w:rsidTr="007F5202">
        <w:trPr>
          <w:trHeight w:val="395"/>
          <w:jc w:val="center"/>
        </w:trPr>
        <w:tc>
          <w:tcPr>
            <w:tcW w:w="540" w:type="dxa"/>
            <w:shd w:val="clear" w:color="auto" w:fill="auto"/>
          </w:tcPr>
          <w:p w:rsidR="00B75B26" w:rsidRDefault="00B75B26" w:rsidP="00226B4A">
            <w:pPr>
              <w:pStyle w:val="aff9"/>
              <w:numPr>
                <w:ilvl w:val="0"/>
                <w:numId w:val="24"/>
              </w:numPr>
            </w:pPr>
          </w:p>
        </w:tc>
        <w:tc>
          <w:tcPr>
            <w:tcW w:w="9349" w:type="dxa"/>
            <w:shd w:val="clear" w:color="auto" w:fill="auto"/>
          </w:tcPr>
          <w:p w:rsidR="00B75B26" w:rsidRPr="00ED029E" w:rsidRDefault="00E45300" w:rsidP="00B75B26">
            <w:pPr>
              <w:rPr>
                <w:sz w:val="22"/>
                <w:szCs w:val="22"/>
              </w:rPr>
            </w:pPr>
            <w:r>
              <w:rPr>
                <w:sz w:val="22"/>
                <w:szCs w:val="22"/>
              </w:rPr>
              <w:t>и</w:t>
            </w:r>
            <w:r w:rsidR="00B75B26">
              <w:rPr>
                <w:sz w:val="22"/>
                <w:szCs w:val="22"/>
              </w:rPr>
              <w:t>згото</w:t>
            </w:r>
            <w:r w:rsidR="00ED029E">
              <w:rPr>
                <w:sz w:val="22"/>
                <w:szCs w:val="22"/>
              </w:rPr>
              <w:t>вление и нанесение на контейнеры</w:t>
            </w:r>
            <w:r w:rsidR="00B75B26">
              <w:rPr>
                <w:sz w:val="22"/>
                <w:szCs w:val="22"/>
              </w:rPr>
              <w:t xml:space="preserve"> знаков опасности и другой маркировки необходимой для перевозки по железной дороге.</w:t>
            </w:r>
          </w:p>
        </w:tc>
      </w:tr>
      <w:tr w:rsidR="00B20229" w:rsidTr="007F5202">
        <w:trPr>
          <w:trHeight w:val="395"/>
          <w:jc w:val="center"/>
        </w:trPr>
        <w:tc>
          <w:tcPr>
            <w:tcW w:w="540" w:type="dxa"/>
            <w:shd w:val="clear" w:color="auto" w:fill="auto"/>
          </w:tcPr>
          <w:p w:rsidR="00B20229" w:rsidRDefault="00B20229" w:rsidP="00226B4A">
            <w:pPr>
              <w:pStyle w:val="aff9"/>
              <w:numPr>
                <w:ilvl w:val="0"/>
                <w:numId w:val="24"/>
              </w:numPr>
            </w:pPr>
          </w:p>
        </w:tc>
        <w:tc>
          <w:tcPr>
            <w:tcW w:w="9349" w:type="dxa"/>
            <w:shd w:val="clear" w:color="auto" w:fill="auto"/>
          </w:tcPr>
          <w:p w:rsidR="00B20229" w:rsidRDefault="00E45300" w:rsidP="00B20229">
            <w:r>
              <w:rPr>
                <w:sz w:val="22"/>
                <w:szCs w:val="22"/>
              </w:rPr>
              <w:t>с</w:t>
            </w:r>
            <w:r w:rsidR="00B20229">
              <w:rPr>
                <w:sz w:val="22"/>
                <w:szCs w:val="22"/>
              </w:rPr>
              <w:t xml:space="preserve">дача документов </w:t>
            </w:r>
            <w:r>
              <w:rPr>
                <w:sz w:val="22"/>
                <w:szCs w:val="22"/>
              </w:rPr>
              <w:t>для отгрузки по железной дороге</w:t>
            </w:r>
          </w:p>
        </w:tc>
      </w:tr>
      <w:tr w:rsidR="00E45300" w:rsidTr="007F5202">
        <w:trPr>
          <w:trHeight w:val="395"/>
          <w:jc w:val="center"/>
        </w:trPr>
        <w:tc>
          <w:tcPr>
            <w:tcW w:w="540" w:type="dxa"/>
            <w:shd w:val="clear" w:color="auto" w:fill="auto"/>
          </w:tcPr>
          <w:p w:rsidR="00E45300" w:rsidRDefault="00E45300" w:rsidP="00226B4A">
            <w:pPr>
              <w:pStyle w:val="aff9"/>
              <w:numPr>
                <w:ilvl w:val="0"/>
                <w:numId w:val="24"/>
              </w:numPr>
            </w:pPr>
          </w:p>
        </w:tc>
        <w:tc>
          <w:tcPr>
            <w:tcW w:w="9349" w:type="dxa"/>
            <w:shd w:val="clear" w:color="auto" w:fill="auto"/>
          </w:tcPr>
          <w:p w:rsidR="00E45300" w:rsidRDefault="00413BEC" w:rsidP="00B20229">
            <w:pPr>
              <w:rPr>
                <w:sz w:val="22"/>
                <w:szCs w:val="22"/>
              </w:rPr>
            </w:pPr>
            <w:r>
              <w:rPr>
                <w:sz w:val="22"/>
                <w:szCs w:val="22"/>
              </w:rPr>
              <w:t>организация прочих терминальных услуг</w:t>
            </w:r>
            <w:r w:rsidR="00E45300">
              <w:rPr>
                <w:sz w:val="22"/>
                <w:szCs w:val="22"/>
              </w:rPr>
              <w:t xml:space="preserve"> (ПРР, взвешивание, сортировка, упаковка и т.д.)</w:t>
            </w:r>
          </w:p>
        </w:tc>
      </w:tr>
    </w:tbl>
    <w:p w:rsidR="00767199" w:rsidRDefault="00767199" w:rsidP="002F66E3">
      <w:pPr>
        <w:ind w:firstLine="709"/>
        <w:jc w:val="both"/>
        <w:rPr>
          <w:sz w:val="28"/>
          <w:szCs w:val="28"/>
        </w:rPr>
      </w:pPr>
    </w:p>
    <w:p w:rsidR="00C92D95" w:rsidRDefault="00C92D95" w:rsidP="002F66E3">
      <w:pPr>
        <w:ind w:firstLine="709"/>
        <w:jc w:val="both"/>
        <w:rPr>
          <w:sz w:val="28"/>
          <w:szCs w:val="28"/>
        </w:rPr>
      </w:pPr>
      <w:r w:rsidRPr="00C92D95">
        <w:rPr>
          <w:sz w:val="28"/>
          <w:szCs w:val="28"/>
        </w:rPr>
        <w:t>4.</w:t>
      </w:r>
      <w:r w:rsidR="00767199">
        <w:rPr>
          <w:sz w:val="28"/>
          <w:szCs w:val="28"/>
        </w:rPr>
        <w:t>11</w:t>
      </w:r>
      <w:r w:rsidRPr="00C92D95">
        <w:rPr>
          <w:sz w:val="28"/>
          <w:szCs w:val="28"/>
        </w:rPr>
        <w:t xml:space="preserve">. </w:t>
      </w:r>
      <w:r>
        <w:rPr>
          <w:sz w:val="28"/>
          <w:szCs w:val="28"/>
        </w:rPr>
        <w:t xml:space="preserve">Предельный размер стоимости услуг претендента по внутрипортовому экспедированию </w:t>
      </w:r>
      <w:r w:rsidR="00CE020E">
        <w:rPr>
          <w:sz w:val="28"/>
          <w:szCs w:val="28"/>
        </w:rPr>
        <w:t>контейнеров</w:t>
      </w:r>
      <w:r>
        <w:rPr>
          <w:sz w:val="28"/>
          <w:szCs w:val="28"/>
        </w:rPr>
        <w:t xml:space="preserve"> в порту </w:t>
      </w:r>
      <w:r w:rsidR="00CE020E">
        <w:rPr>
          <w:sz w:val="28"/>
          <w:szCs w:val="28"/>
        </w:rPr>
        <w:t>Владивосток (ВМТП)</w:t>
      </w:r>
      <w:r w:rsidR="00134AD4">
        <w:rPr>
          <w:sz w:val="28"/>
          <w:szCs w:val="28"/>
        </w:rPr>
        <w:t>, включающему в себя полный перечень работ и услуг, указанных в пункте 4.</w:t>
      </w:r>
      <w:r w:rsidR="00767199">
        <w:rPr>
          <w:sz w:val="28"/>
          <w:szCs w:val="28"/>
        </w:rPr>
        <w:t>10</w:t>
      </w:r>
      <w:r w:rsidR="00134AD4">
        <w:rPr>
          <w:sz w:val="28"/>
          <w:szCs w:val="28"/>
        </w:rPr>
        <w:t xml:space="preserve"> настоящей Документации о закупке, не может превышать следующее значение:</w:t>
      </w:r>
      <w:r w:rsidR="00A14439">
        <w:rPr>
          <w:sz w:val="28"/>
          <w:szCs w:val="28"/>
        </w:rPr>
        <w:t xml:space="preserve"> </w:t>
      </w:r>
    </w:p>
    <w:p w:rsidR="00B75B26" w:rsidRDefault="00B75B26" w:rsidP="002F66E3">
      <w:pPr>
        <w:ind w:firstLine="709"/>
        <w:jc w:val="both"/>
        <w:rPr>
          <w:sz w:val="28"/>
          <w:szCs w:val="28"/>
        </w:rPr>
      </w:pPr>
    </w:p>
    <w:tbl>
      <w:tblPr>
        <w:tblStyle w:val="afff4"/>
        <w:tblW w:w="0" w:type="auto"/>
        <w:tblLook w:val="04A0" w:firstRow="1" w:lastRow="0" w:firstColumn="1" w:lastColumn="0" w:noHBand="0" w:noVBand="1"/>
      </w:tblPr>
      <w:tblGrid>
        <w:gridCol w:w="3793"/>
        <w:gridCol w:w="2775"/>
        <w:gridCol w:w="3285"/>
      </w:tblGrid>
      <w:tr w:rsidR="00B75B26" w:rsidTr="00B75B26">
        <w:trPr>
          <w:trHeight w:val="473"/>
        </w:trPr>
        <w:tc>
          <w:tcPr>
            <w:tcW w:w="3794" w:type="dxa"/>
            <w:vAlign w:val="center"/>
          </w:tcPr>
          <w:p w:rsidR="00B75B26" w:rsidRPr="00B75B26" w:rsidRDefault="00B75B26" w:rsidP="00B75B26">
            <w:pPr>
              <w:jc w:val="center"/>
              <w:rPr>
                <w:sz w:val="22"/>
                <w:szCs w:val="22"/>
              </w:rPr>
            </w:pPr>
            <w:r w:rsidRPr="00B75B26">
              <w:rPr>
                <w:sz w:val="22"/>
                <w:szCs w:val="22"/>
              </w:rPr>
              <w:t>Наименование комплекса услуг</w:t>
            </w:r>
          </w:p>
        </w:tc>
        <w:tc>
          <w:tcPr>
            <w:tcW w:w="2775" w:type="dxa"/>
            <w:vAlign w:val="center"/>
          </w:tcPr>
          <w:p w:rsidR="00B75B26" w:rsidRPr="00B75B26" w:rsidRDefault="00B75B26" w:rsidP="00B75B26">
            <w:pPr>
              <w:jc w:val="center"/>
              <w:rPr>
                <w:sz w:val="22"/>
                <w:szCs w:val="22"/>
              </w:rPr>
            </w:pPr>
            <w:r>
              <w:rPr>
                <w:sz w:val="22"/>
                <w:szCs w:val="22"/>
              </w:rPr>
              <w:t>Единица измерения</w:t>
            </w:r>
          </w:p>
        </w:tc>
        <w:tc>
          <w:tcPr>
            <w:tcW w:w="3285" w:type="dxa"/>
            <w:vAlign w:val="center"/>
          </w:tcPr>
          <w:p w:rsidR="00B75B26" w:rsidRPr="00B75B26" w:rsidRDefault="00B75B26" w:rsidP="00B75B26">
            <w:pPr>
              <w:jc w:val="center"/>
              <w:rPr>
                <w:sz w:val="22"/>
                <w:szCs w:val="22"/>
              </w:rPr>
            </w:pPr>
            <w:r w:rsidRPr="00B75B26">
              <w:rPr>
                <w:sz w:val="22"/>
                <w:szCs w:val="22"/>
              </w:rPr>
              <w:t>Стоимость, руб. без учета НДС</w:t>
            </w:r>
          </w:p>
        </w:tc>
      </w:tr>
      <w:tr w:rsidR="00B75B26" w:rsidTr="00B75B26">
        <w:trPr>
          <w:trHeight w:val="809"/>
        </w:trPr>
        <w:tc>
          <w:tcPr>
            <w:tcW w:w="3794" w:type="dxa"/>
            <w:vAlign w:val="center"/>
          </w:tcPr>
          <w:p w:rsidR="00B75B26" w:rsidRPr="00B75B26" w:rsidRDefault="00D60666" w:rsidP="00413BEC">
            <w:pPr>
              <w:jc w:val="center"/>
              <w:rPr>
                <w:sz w:val="22"/>
                <w:szCs w:val="22"/>
              </w:rPr>
            </w:pPr>
            <w:r>
              <w:rPr>
                <w:sz w:val="22"/>
                <w:szCs w:val="22"/>
              </w:rPr>
              <w:t>Внутрипортовое экспедирование контейнеров</w:t>
            </w:r>
            <w:r w:rsidR="00134AD4">
              <w:rPr>
                <w:sz w:val="22"/>
                <w:szCs w:val="22"/>
              </w:rPr>
              <w:t xml:space="preserve"> (импорт)</w:t>
            </w:r>
          </w:p>
        </w:tc>
        <w:tc>
          <w:tcPr>
            <w:tcW w:w="2775" w:type="dxa"/>
            <w:vAlign w:val="center"/>
          </w:tcPr>
          <w:p w:rsidR="00B20229" w:rsidRPr="00B75B26" w:rsidRDefault="00432B85" w:rsidP="00432B85">
            <w:pPr>
              <w:jc w:val="center"/>
              <w:rPr>
                <w:sz w:val="22"/>
                <w:szCs w:val="22"/>
              </w:rPr>
            </w:pPr>
            <w:r>
              <w:rPr>
                <w:sz w:val="22"/>
                <w:szCs w:val="22"/>
              </w:rPr>
              <w:t>Контейнер</w:t>
            </w:r>
            <w:r w:rsidR="00B75B26" w:rsidRPr="0045757E">
              <w:rPr>
                <w:sz w:val="22"/>
                <w:szCs w:val="22"/>
              </w:rPr>
              <w:t xml:space="preserve"> </w:t>
            </w:r>
          </w:p>
        </w:tc>
        <w:tc>
          <w:tcPr>
            <w:tcW w:w="3285" w:type="dxa"/>
            <w:vAlign w:val="center"/>
          </w:tcPr>
          <w:p w:rsidR="00B75B26" w:rsidRPr="00B75B26" w:rsidRDefault="00432B85" w:rsidP="00F87E05">
            <w:pPr>
              <w:jc w:val="center"/>
              <w:rPr>
                <w:sz w:val="22"/>
                <w:szCs w:val="22"/>
              </w:rPr>
            </w:pPr>
            <w:r>
              <w:rPr>
                <w:sz w:val="22"/>
                <w:szCs w:val="22"/>
              </w:rPr>
              <w:t>4000</w:t>
            </w:r>
          </w:p>
        </w:tc>
      </w:tr>
    </w:tbl>
    <w:p w:rsidR="00767199" w:rsidRDefault="00767199" w:rsidP="00B20229">
      <w:pPr>
        <w:ind w:firstLine="709"/>
        <w:jc w:val="both"/>
        <w:rPr>
          <w:sz w:val="28"/>
          <w:szCs w:val="28"/>
        </w:rPr>
      </w:pPr>
    </w:p>
    <w:p w:rsidR="00BA2C27" w:rsidRDefault="00B20229" w:rsidP="00B20229">
      <w:pPr>
        <w:ind w:firstLine="709"/>
        <w:jc w:val="both"/>
        <w:rPr>
          <w:sz w:val="28"/>
          <w:szCs w:val="28"/>
        </w:rPr>
      </w:pPr>
      <w:r>
        <w:rPr>
          <w:sz w:val="28"/>
          <w:szCs w:val="28"/>
        </w:rPr>
        <w:t>4.</w:t>
      </w:r>
      <w:r w:rsidR="00767199">
        <w:rPr>
          <w:sz w:val="28"/>
          <w:szCs w:val="28"/>
        </w:rPr>
        <w:t>12</w:t>
      </w:r>
      <w:r>
        <w:rPr>
          <w:sz w:val="28"/>
          <w:szCs w:val="28"/>
        </w:rPr>
        <w:t>. Стоимость услуг и работ, не указанных в пункте 4.</w:t>
      </w:r>
      <w:r w:rsidR="00C6751B">
        <w:rPr>
          <w:sz w:val="28"/>
          <w:szCs w:val="28"/>
        </w:rPr>
        <w:t>10</w:t>
      </w:r>
      <w:r>
        <w:rPr>
          <w:sz w:val="28"/>
          <w:szCs w:val="28"/>
        </w:rPr>
        <w:t xml:space="preserve">. настоящей Документации о закупке согласовывается сторонами, и фиксируется в дополнительных соглашениях </w:t>
      </w:r>
      <w:r w:rsidRPr="003300AA">
        <w:rPr>
          <w:sz w:val="28"/>
          <w:szCs w:val="28"/>
        </w:rPr>
        <w:t>в процессе исполнения</w:t>
      </w:r>
      <w:r>
        <w:rPr>
          <w:sz w:val="28"/>
          <w:szCs w:val="28"/>
        </w:rPr>
        <w:t xml:space="preserve"> </w:t>
      </w:r>
      <w:r w:rsidRPr="003300AA">
        <w:rPr>
          <w:sz w:val="28"/>
          <w:szCs w:val="28"/>
        </w:rPr>
        <w:t>заключаемо</w:t>
      </w:r>
      <w:r>
        <w:rPr>
          <w:sz w:val="28"/>
          <w:szCs w:val="28"/>
        </w:rPr>
        <w:t>го</w:t>
      </w:r>
      <w:r w:rsidRPr="003300AA">
        <w:rPr>
          <w:sz w:val="28"/>
          <w:szCs w:val="28"/>
        </w:rPr>
        <w:t xml:space="preserve"> по результатам проведения настояще</w:t>
      </w:r>
      <w:r>
        <w:rPr>
          <w:sz w:val="28"/>
          <w:szCs w:val="28"/>
        </w:rPr>
        <w:t>й закупки</w:t>
      </w:r>
      <w:r w:rsidRPr="003300AA">
        <w:rPr>
          <w:sz w:val="28"/>
          <w:szCs w:val="28"/>
        </w:rPr>
        <w:t xml:space="preserve"> договора</w:t>
      </w:r>
      <w:r>
        <w:rPr>
          <w:sz w:val="28"/>
          <w:szCs w:val="28"/>
        </w:rPr>
        <w:t xml:space="preserve"> без проведения доп</w:t>
      </w:r>
      <w:r w:rsidR="00134AD4">
        <w:rPr>
          <w:sz w:val="28"/>
          <w:szCs w:val="28"/>
        </w:rPr>
        <w:t xml:space="preserve">олнительных </w:t>
      </w:r>
      <w:r w:rsidR="007F5202">
        <w:rPr>
          <w:sz w:val="28"/>
          <w:szCs w:val="28"/>
        </w:rPr>
        <w:t xml:space="preserve">закупочных </w:t>
      </w:r>
      <w:r w:rsidR="00134AD4">
        <w:rPr>
          <w:sz w:val="28"/>
          <w:szCs w:val="28"/>
        </w:rPr>
        <w:t>процедур.</w:t>
      </w:r>
    </w:p>
    <w:p w:rsidR="00B20229" w:rsidRPr="001E681E" w:rsidRDefault="00B20229" w:rsidP="001E681E">
      <w:pPr>
        <w:spacing w:after="200" w:line="276" w:lineRule="auto"/>
        <w:ind w:left="397" w:firstLine="312"/>
        <w:rPr>
          <w:b/>
          <w:sz w:val="32"/>
        </w:rPr>
      </w:pPr>
    </w:p>
    <w:p w:rsidR="002E18D3" w:rsidRPr="00B03784" w:rsidRDefault="002E18D3" w:rsidP="001E681E">
      <w:pPr>
        <w:jc w:val="center"/>
        <w:outlineLvl w:val="0"/>
        <w:rPr>
          <w:b/>
          <w:sz w:val="32"/>
          <w:szCs w:val="32"/>
        </w:rPr>
      </w:pPr>
      <w:r w:rsidRPr="00B03784">
        <w:rPr>
          <w:b/>
          <w:sz w:val="32"/>
          <w:szCs w:val="32"/>
        </w:rPr>
        <w:t xml:space="preserve">Раздел </w:t>
      </w:r>
      <w:r w:rsidR="006400A0" w:rsidRPr="00B03784">
        <w:rPr>
          <w:b/>
          <w:sz w:val="32"/>
          <w:szCs w:val="32"/>
        </w:rPr>
        <w:t>5</w:t>
      </w:r>
      <w:r w:rsidRPr="00B03784">
        <w:rPr>
          <w:b/>
          <w:sz w:val="32"/>
          <w:szCs w:val="32"/>
        </w:rPr>
        <w:t xml:space="preserve">. Информационная карта </w:t>
      </w:r>
    </w:p>
    <w:p w:rsidR="002E18D3" w:rsidRPr="00B03784" w:rsidRDefault="002E18D3" w:rsidP="00D710E9">
      <w:pPr>
        <w:pStyle w:val="19"/>
        <w:ind w:firstLine="397"/>
        <w:rPr>
          <w:szCs w:val="28"/>
        </w:rPr>
      </w:pPr>
      <w:r w:rsidRPr="00B03784">
        <w:rPr>
          <w:szCs w:val="28"/>
        </w:rPr>
        <w:t xml:space="preserve">Следующие условия проведения </w:t>
      </w:r>
      <w:r w:rsidR="00AF0C20" w:rsidRPr="00B03784">
        <w:rPr>
          <w:szCs w:val="28"/>
        </w:rPr>
        <w:t xml:space="preserve">процедуры Размещения оферты </w:t>
      </w:r>
      <w:r w:rsidRPr="00B03784">
        <w:rPr>
          <w:szCs w:val="28"/>
        </w:rPr>
        <w:t>являются неотъемлемой частью настоящей документации</w:t>
      </w:r>
      <w:r w:rsidR="00AF0C20" w:rsidRPr="00B03784">
        <w:rPr>
          <w:szCs w:val="28"/>
        </w:rPr>
        <w:t xml:space="preserve"> о закупке (оферте)</w:t>
      </w:r>
      <w:r w:rsidRPr="00B03784">
        <w:rPr>
          <w:szCs w:val="28"/>
        </w:rPr>
        <w:t xml:space="preserve">, уточняют и </w:t>
      </w:r>
      <w:r w:rsidR="00EF779C" w:rsidRPr="00B03784">
        <w:rPr>
          <w:szCs w:val="28"/>
        </w:rPr>
        <w:t>дополняют положения настоящей документации о закупке</w:t>
      </w:r>
      <w:r w:rsidR="00A26820" w:rsidRPr="00B03784">
        <w:rPr>
          <w:szCs w:val="28"/>
        </w:rPr>
        <w:t xml:space="preserve"> (</w:t>
      </w:r>
      <w:r w:rsidR="00AF0C20" w:rsidRPr="00B03784">
        <w:rPr>
          <w:szCs w:val="28"/>
        </w:rPr>
        <w:t>оферты</w:t>
      </w:r>
      <w:r w:rsidR="00A26820" w:rsidRPr="00B03784">
        <w:rPr>
          <w:szCs w:val="28"/>
        </w:rPr>
        <w:t>)</w:t>
      </w:r>
      <w:r w:rsidR="00EF779C" w:rsidRPr="00B03784">
        <w:rPr>
          <w:szCs w:val="28"/>
        </w:rPr>
        <w:t>.</w:t>
      </w:r>
    </w:p>
    <w:p w:rsidR="002E18D3" w:rsidRPr="007F5202" w:rsidRDefault="002E18D3" w:rsidP="001E681E">
      <w:pPr>
        <w:pStyle w:val="19"/>
        <w:ind w:firstLine="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497"/>
        <w:gridCol w:w="6615"/>
      </w:tblGrid>
      <w:tr w:rsidR="002E18D3" w:rsidRPr="00B03784" w:rsidTr="007F5202">
        <w:trPr>
          <w:jc w:val="center"/>
        </w:trPr>
        <w:tc>
          <w:tcPr>
            <w:tcW w:w="534" w:type="dxa"/>
            <w:vAlign w:val="center"/>
          </w:tcPr>
          <w:p w:rsidR="002E18D3" w:rsidRPr="00B03784" w:rsidRDefault="002E18D3" w:rsidP="00804946">
            <w:pPr>
              <w:pStyle w:val="Default"/>
              <w:jc w:val="center"/>
              <w:rPr>
                <w:b/>
                <w:color w:val="auto"/>
              </w:rPr>
            </w:pPr>
            <w:r w:rsidRPr="00B03784">
              <w:rPr>
                <w:b/>
                <w:color w:val="auto"/>
              </w:rPr>
              <w:t xml:space="preserve">№ </w:t>
            </w:r>
            <w:proofErr w:type="gramStart"/>
            <w:r w:rsidRPr="00B03784">
              <w:rPr>
                <w:b/>
                <w:color w:val="auto"/>
              </w:rPr>
              <w:t>п</w:t>
            </w:r>
            <w:proofErr w:type="gramEnd"/>
            <w:r w:rsidRPr="00B03784">
              <w:rPr>
                <w:b/>
                <w:color w:val="auto"/>
              </w:rPr>
              <w:t>/п</w:t>
            </w:r>
          </w:p>
          <w:p w:rsidR="002E18D3" w:rsidRPr="00B03784" w:rsidRDefault="002E18D3" w:rsidP="00804946">
            <w:pPr>
              <w:pStyle w:val="19"/>
              <w:ind w:firstLine="0"/>
              <w:jc w:val="center"/>
              <w:rPr>
                <w:b/>
                <w:sz w:val="24"/>
                <w:szCs w:val="24"/>
              </w:rPr>
            </w:pPr>
          </w:p>
        </w:tc>
        <w:tc>
          <w:tcPr>
            <w:tcW w:w="2551" w:type="dxa"/>
            <w:vAlign w:val="center"/>
          </w:tcPr>
          <w:p w:rsidR="002E18D3" w:rsidRPr="00B03784" w:rsidRDefault="002E18D3" w:rsidP="00804946">
            <w:pPr>
              <w:pStyle w:val="Default"/>
              <w:jc w:val="center"/>
              <w:rPr>
                <w:b/>
                <w:color w:val="auto"/>
              </w:rPr>
            </w:pPr>
            <w:r w:rsidRPr="00B03784">
              <w:rPr>
                <w:b/>
                <w:color w:val="auto"/>
              </w:rPr>
              <w:t xml:space="preserve">Наименование </w:t>
            </w:r>
            <w:proofErr w:type="gramStart"/>
            <w:r w:rsidRPr="00B03784">
              <w:rPr>
                <w:b/>
                <w:color w:val="auto"/>
              </w:rPr>
              <w:t>п</w:t>
            </w:r>
            <w:proofErr w:type="gramEnd"/>
            <w:r w:rsidRPr="00B03784">
              <w:rPr>
                <w:b/>
                <w:color w:val="auto"/>
              </w:rPr>
              <w:t>/п</w:t>
            </w:r>
          </w:p>
        </w:tc>
        <w:tc>
          <w:tcPr>
            <w:tcW w:w="6768" w:type="dxa"/>
            <w:vAlign w:val="center"/>
          </w:tcPr>
          <w:p w:rsidR="002E18D3" w:rsidRPr="00B03784" w:rsidRDefault="002E18D3" w:rsidP="001E681E">
            <w:pPr>
              <w:pStyle w:val="Default"/>
              <w:jc w:val="center"/>
              <w:rPr>
                <w:b/>
                <w:color w:val="auto"/>
              </w:rPr>
            </w:pPr>
            <w:r w:rsidRPr="00B03784">
              <w:rPr>
                <w:b/>
                <w:color w:val="auto"/>
              </w:rPr>
              <w:t>Содержание</w:t>
            </w:r>
            <w:r w:rsidR="00733ADD" w:rsidRPr="00B03784">
              <w:rPr>
                <w:i/>
                <w:color w:val="auto"/>
              </w:rPr>
              <w:t xml:space="preserve"> </w:t>
            </w:r>
          </w:p>
        </w:tc>
      </w:tr>
      <w:tr w:rsidR="002E18D3" w:rsidRPr="00B03784" w:rsidTr="007F5202">
        <w:trPr>
          <w:jc w:val="center"/>
        </w:trPr>
        <w:tc>
          <w:tcPr>
            <w:tcW w:w="534" w:type="dxa"/>
          </w:tcPr>
          <w:p w:rsidR="002E18D3" w:rsidRPr="00B03784" w:rsidRDefault="002E18D3" w:rsidP="00804946">
            <w:pPr>
              <w:pStyle w:val="19"/>
              <w:ind w:firstLine="0"/>
              <w:rPr>
                <w:b/>
                <w:sz w:val="24"/>
                <w:szCs w:val="24"/>
              </w:rPr>
            </w:pPr>
            <w:r w:rsidRPr="00B03784">
              <w:rPr>
                <w:b/>
                <w:sz w:val="24"/>
                <w:szCs w:val="24"/>
              </w:rPr>
              <w:t>1.</w:t>
            </w:r>
          </w:p>
        </w:tc>
        <w:tc>
          <w:tcPr>
            <w:tcW w:w="2551" w:type="dxa"/>
          </w:tcPr>
          <w:p w:rsidR="002E18D3" w:rsidRPr="00B03784" w:rsidRDefault="002E18D3">
            <w:pPr>
              <w:pStyle w:val="Default"/>
              <w:rPr>
                <w:b/>
                <w:color w:val="auto"/>
              </w:rPr>
            </w:pPr>
            <w:r w:rsidRPr="00B03784">
              <w:rPr>
                <w:b/>
                <w:color w:val="auto"/>
              </w:rPr>
              <w:t>Предмет</w:t>
            </w:r>
            <w:r w:rsidR="00723E5E" w:rsidRPr="00B03784">
              <w:rPr>
                <w:b/>
                <w:color w:val="auto"/>
              </w:rPr>
              <w:t xml:space="preserve"> </w:t>
            </w:r>
            <w:r w:rsidR="00AF0C20" w:rsidRPr="00B03784">
              <w:rPr>
                <w:b/>
                <w:color w:val="auto"/>
              </w:rPr>
              <w:t>процедуры Размещения оферты</w:t>
            </w:r>
          </w:p>
          <w:p w:rsidR="002E18D3" w:rsidRPr="00B03784" w:rsidRDefault="002E18D3">
            <w:pPr>
              <w:pStyle w:val="Default"/>
              <w:rPr>
                <w:b/>
                <w:color w:val="auto"/>
              </w:rPr>
            </w:pPr>
          </w:p>
        </w:tc>
        <w:tc>
          <w:tcPr>
            <w:tcW w:w="6768" w:type="dxa"/>
          </w:tcPr>
          <w:p w:rsidR="002E18D3" w:rsidRPr="001E681E" w:rsidRDefault="00767199" w:rsidP="002634E7">
            <w:pPr>
              <w:pStyle w:val="ConsNormal"/>
              <w:jc w:val="both"/>
              <w:rPr>
                <w:rFonts w:ascii="Times New Roman" w:hAnsi="Times New Roman"/>
                <w:b/>
                <w:sz w:val="24"/>
              </w:rPr>
            </w:pPr>
            <w:proofErr w:type="gramStart"/>
            <w:r w:rsidRPr="00D231AE">
              <w:rPr>
                <w:rFonts w:ascii="Times New Roman" w:hAnsi="Times New Roman" w:cs="Times New Roman"/>
                <w:sz w:val="24"/>
                <w:szCs w:val="24"/>
              </w:rPr>
              <w:t xml:space="preserve">Размещение оферты </w:t>
            </w:r>
            <w:r>
              <w:rPr>
                <w:rFonts w:ascii="Times New Roman" w:hAnsi="Times New Roman" w:cs="Times New Roman"/>
                <w:sz w:val="24"/>
                <w:szCs w:val="24"/>
              </w:rPr>
              <w:t xml:space="preserve">№ </w:t>
            </w:r>
            <w:r w:rsidR="002634E7" w:rsidRPr="002634E7">
              <w:rPr>
                <w:rFonts w:ascii="Times New Roman" w:hAnsi="Times New Roman"/>
                <w:sz w:val="24"/>
              </w:rPr>
              <w:t xml:space="preserve">РО-ЦКПЗТ-16-0075 </w:t>
            </w:r>
            <w:r w:rsidRPr="00D231AE">
              <w:rPr>
                <w:rFonts w:ascii="Times New Roman" w:hAnsi="Times New Roman" w:cs="Times New Roman"/>
                <w:sz w:val="24"/>
                <w:szCs w:val="24"/>
              </w:rPr>
              <w:t xml:space="preserve">на </w:t>
            </w:r>
            <w:r w:rsidRPr="001E681E">
              <w:rPr>
                <w:rFonts w:ascii="Times New Roman" w:hAnsi="Times New Roman"/>
                <w:sz w:val="24"/>
              </w:rPr>
              <w:t xml:space="preserve">оказание </w:t>
            </w:r>
            <w:r w:rsidRPr="00767199">
              <w:rPr>
                <w:rFonts w:ascii="Times New Roman" w:hAnsi="Times New Roman" w:cs="Times New Roman"/>
                <w:sz w:val="24"/>
                <w:szCs w:val="24"/>
              </w:rPr>
              <w:t xml:space="preserve">и/или организацию </w:t>
            </w:r>
            <w:r w:rsidR="001E681E" w:rsidRPr="001E681E">
              <w:rPr>
                <w:rFonts w:ascii="Times New Roman" w:hAnsi="Times New Roman" w:cs="Times New Roman"/>
                <w:sz w:val="24"/>
                <w:szCs w:val="24"/>
              </w:rPr>
              <w:t xml:space="preserve">оказания </w:t>
            </w:r>
            <w:r w:rsidRPr="001E681E">
              <w:rPr>
                <w:rFonts w:ascii="Times New Roman" w:hAnsi="Times New Roman"/>
                <w:sz w:val="24"/>
              </w:rPr>
              <w:t xml:space="preserve">услуг </w:t>
            </w:r>
            <w:r w:rsidRPr="00767199">
              <w:rPr>
                <w:rFonts w:ascii="Times New Roman" w:hAnsi="Times New Roman" w:cs="Times New Roman"/>
                <w:sz w:val="24"/>
                <w:szCs w:val="24"/>
              </w:rPr>
              <w:t xml:space="preserve">за вознаграждение от имени и по поручению заказчика по внутрипортовому экспедированию грузов в порту Владивосток (ВМТП), включающих в себя перевалку (погрузка, выгрузка, маркировка, сортировка, упаковка, перемещение внешнеторговых грузов, приведение их в транспортабельное состояние и крепление), хранение и </w:t>
            </w:r>
            <w:r w:rsidR="001E681E">
              <w:rPr>
                <w:rFonts w:ascii="Times New Roman" w:hAnsi="Times New Roman" w:cs="Times New Roman"/>
                <w:sz w:val="24"/>
                <w:szCs w:val="24"/>
              </w:rPr>
              <w:t>оказание</w:t>
            </w:r>
            <w:r w:rsidR="001E681E" w:rsidRPr="00767199">
              <w:rPr>
                <w:rFonts w:ascii="Times New Roman" w:hAnsi="Times New Roman" w:cs="Times New Roman"/>
                <w:sz w:val="24"/>
                <w:szCs w:val="24"/>
              </w:rPr>
              <w:t xml:space="preserve"> </w:t>
            </w:r>
            <w:r w:rsidRPr="00767199">
              <w:rPr>
                <w:rFonts w:ascii="Times New Roman" w:hAnsi="Times New Roman" w:cs="Times New Roman"/>
                <w:sz w:val="24"/>
                <w:szCs w:val="24"/>
              </w:rPr>
              <w:t>иных</w:t>
            </w:r>
            <w:r w:rsidRPr="001E681E">
              <w:rPr>
                <w:rFonts w:ascii="Times New Roman" w:hAnsi="Times New Roman"/>
                <w:sz w:val="24"/>
              </w:rPr>
              <w:t xml:space="preserve"> услуг</w:t>
            </w:r>
            <w:r w:rsidRPr="00767199">
              <w:rPr>
                <w:rFonts w:ascii="Times New Roman" w:hAnsi="Times New Roman" w:cs="Times New Roman"/>
                <w:sz w:val="24"/>
                <w:szCs w:val="24"/>
              </w:rPr>
              <w:t>, связанных с перевалкой внешнеторговых контейнеров/грузов, поступающих и отправляемых через</w:t>
            </w:r>
            <w:proofErr w:type="gramEnd"/>
            <w:r w:rsidRPr="00767199">
              <w:rPr>
                <w:rFonts w:ascii="Times New Roman" w:hAnsi="Times New Roman" w:cs="Times New Roman"/>
                <w:sz w:val="24"/>
                <w:szCs w:val="24"/>
              </w:rPr>
              <w:t xml:space="preserve"> причалы терминалов порта, а также контейнеров/грузов поступающих, отправляемых на других видах транспорта.</w:t>
            </w:r>
          </w:p>
        </w:tc>
      </w:tr>
      <w:tr w:rsidR="00EF2E59" w:rsidRPr="00B03784" w:rsidTr="007F5202">
        <w:trPr>
          <w:jc w:val="center"/>
        </w:trPr>
        <w:tc>
          <w:tcPr>
            <w:tcW w:w="534" w:type="dxa"/>
          </w:tcPr>
          <w:p w:rsidR="00EF2E59" w:rsidRPr="00B03784" w:rsidRDefault="00EF2E59" w:rsidP="00804946">
            <w:pPr>
              <w:pStyle w:val="19"/>
              <w:ind w:firstLine="0"/>
              <w:rPr>
                <w:b/>
                <w:sz w:val="24"/>
                <w:szCs w:val="24"/>
              </w:rPr>
            </w:pPr>
            <w:r w:rsidRPr="00B03784">
              <w:rPr>
                <w:b/>
                <w:sz w:val="24"/>
                <w:szCs w:val="24"/>
              </w:rPr>
              <w:t>2.</w:t>
            </w:r>
          </w:p>
        </w:tc>
        <w:tc>
          <w:tcPr>
            <w:tcW w:w="2551" w:type="dxa"/>
            <w:shd w:val="clear" w:color="auto" w:fill="auto"/>
          </w:tcPr>
          <w:p w:rsidR="00EF2E59" w:rsidRPr="00B03784" w:rsidRDefault="00593786" w:rsidP="008035D3">
            <w:pPr>
              <w:pStyle w:val="Default"/>
              <w:rPr>
                <w:b/>
                <w:color w:val="auto"/>
              </w:rPr>
            </w:pPr>
            <w:r w:rsidRPr="00B03784">
              <w:rPr>
                <w:b/>
                <w:color w:val="auto"/>
              </w:rPr>
              <w:t>Организатор</w:t>
            </w:r>
            <w:r w:rsidR="004D6625" w:rsidRPr="00B03784">
              <w:rPr>
                <w:b/>
                <w:color w:val="auto"/>
              </w:rPr>
              <w:t xml:space="preserve"> </w:t>
            </w:r>
            <w:r w:rsidR="00AF0C20" w:rsidRPr="00B03784">
              <w:rPr>
                <w:b/>
                <w:color w:val="auto"/>
              </w:rPr>
              <w:t xml:space="preserve">процедуры </w:t>
            </w:r>
            <w:r w:rsidR="00AF0C20" w:rsidRPr="00B03784">
              <w:rPr>
                <w:b/>
                <w:color w:val="auto"/>
              </w:rPr>
              <w:lastRenderedPageBreak/>
              <w:t>Размещения оферты</w:t>
            </w:r>
            <w:r w:rsidR="00E14F30" w:rsidRPr="00B03784">
              <w:rPr>
                <w:b/>
                <w:color w:val="auto"/>
              </w:rPr>
              <w:t>,</w:t>
            </w:r>
            <w:r w:rsidRPr="00B03784">
              <w:rPr>
                <w:b/>
                <w:color w:val="auto"/>
              </w:rPr>
              <w:t xml:space="preserve"> адрес, контактные лица </w:t>
            </w:r>
            <w:r w:rsidR="006E08A0" w:rsidRPr="00B03784">
              <w:rPr>
                <w:b/>
                <w:color w:val="auto"/>
              </w:rPr>
              <w:t>и представители</w:t>
            </w:r>
            <w:r w:rsidR="00E14F30" w:rsidRPr="00B03784">
              <w:rPr>
                <w:b/>
                <w:color w:val="auto"/>
              </w:rPr>
              <w:t xml:space="preserve"> </w:t>
            </w:r>
            <w:r w:rsidR="00521F95" w:rsidRPr="00B03784">
              <w:rPr>
                <w:b/>
                <w:color w:val="auto"/>
              </w:rPr>
              <w:t>Заказчика</w:t>
            </w:r>
          </w:p>
        </w:tc>
        <w:tc>
          <w:tcPr>
            <w:tcW w:w="6768" w:type="dxa"/>
            <w:shd w:val="clear" w:color="auto" w:fill="auto"/>
          </w:tcPr>
          <w:p w:rsidR="00A41EEC" w:rsidRDefault="00A41EEC" w:rsidP="001E681E">
            <w:pPr>
              <w:pStyle w:val="19"/>
              <w:ind w:firstLine="0"/>
              <w:rPr>
                <w:sz w:val="24"/>
                <w:szCs w:val="24"/>
              </w:rPr>
            </w:pPr>
            <w:r>
              <w:rPr>
                <w:sz w:val="24"/>
                <w:szCs w:val="24"/>
              </w:rPr>
              <w:lastRenderedPageBreak/>
              <w:t xml:space="preserve">Организатором является </w:t>
            </w:r>
            <w:r w:rsidR="00DD1F53">
              <w:rPr>
                <w:sz w:val="24"/>
                <w:szCs w:val="24"/>
              </w:rPr>
              <w:t>ПАО</w:t>
            </w:r>
            <w:r>
              <w:rPr>
                <w:sz w:val="24"/>
                <w:szCs w:val="24"/>
              </w:rPr>
              <w:t xml:space="preserve"> «</w:t>
            </w:r>
            <w:proofErr w:type="spellStart"/>
            <w:r>
              <w:rPr>
                <w:sz w:val="24"/>
                <w:szCs w:val="24"/>
              </w:rPr>
              <w:t>ТрансКонтейнер</w:t>
            </w:r>
            <w:proofErr w:type="spellEnd"/>
            <w:r>
              <w:rPr>
                <w:sz w:val="24"/>
                <w:szCs w:val="24"/>
              </w:rPr>
              <w:t>». Функции Организатора выполняет:</w:t>
            </w:r>
          </w:p>
          <w:p w:rsidR="00A41EEC" w:rsidRDefault="00A41EEC" w:rsidP="001E681E">
            <w:pPr>
              <w:pStyle w:val="19"/>
              <w:ind w:firstLine="0"/>
              <w:rPr>
                <w:sz w:val="24"/>
                <w:szCs w:val="24"/>
              </w:rPr>
            </w:pPr>
            <w:r>
              <w:rPr>
                <w:sz w:val="24"/>
                <w:szCs w:val="24"/>
              </w:rPr>
              <w:lastRenderedPageBreak/>
              <w:t xml:space="preserve">Постоянная рабочая группа Конкурсной комиссии аппарата управления </w:t>
            </w:r>
            <w:r w:rsidR="00DD1F53">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A41EEC" w:rsidRDefault="00A41EEC" w:rsidP="001E681E">
            <w:pPr>
              <w:pStyle w:val="19"/>
              <w:ind w:firstLine="0"/>
              <w:rPr>
                <w:sz w:val="24"/>
                <w:szCs w:val="24"/>
              </w:rPr>
            </w:pPr>
            <w:r>
              <w:rPr>
                <w:sz w:val="24"/>
                <w:szCs w:val="24"/>
              </w:rPr>
              <w:t xml:space="preserve">Адрес: 125047, Москва, Оружейный переулок, д.19. </w:t>
            </w:r>
          </w:p>
          <w:p w:rsidR="001E681E" w:rsidRDefault="001E681E" w:rsidP="00A41EEC">
            <w:pPr>
              <w:jc w:val="both"/>
            </w:pPr>
          </w:p>
          <w:p w:rsidR="00A41EEC" w:rsidRDefault="001E681E" w:rsidP="00A41EEC">
            <w:pPr>
              <w:jc w:val="both"/>
            </w:pPr>
            <w:r>
              <w:t>Контактно</w:t>
            </w:r>
            <w:proofErr w:type="gramStart"/>
            <w:r>
              <w:t>е(</w:t>
            </w:r>
            <w:proofErr w:type="spellStart"/>
            <w:proofErr w:type="gramEnd"/>
            <w:r>
              <w:t>ые</w:t>
            </w:r>
            <w:proofErr w:type="spellEnd"/>
            <w:r>
              <w:t xml:space="preserve">) лицо(а) </w:t>
            </w:r>
            <w:r w:rsidR="00A41EEC" w:rsidRPr="001E681E">
              <w:t>Заказчика:</w:t>
            </w:r>
          </w:p>
          <w:p w:rsidR="00A41EEC" w:rsidRDefault="00A41EEC" w:rsidP="001E681E">
            <w:pPr>
              <w:jc w:val="both"/>
            </w:pPr>
            <w:r w:rsidRPr="008E0AB0">
              <w:t>Круглов Антон Андреевич,</w:t>
            </w:r>
            <w:r w:rsidRPr="001E681E">
              <w:t xml:space="preserve"> тел</w:t>
            </w:r>
            <w:r w:rsidRPr="008E0AB0">
              <w:t>. +7 (495) 788-17-17 доб. 11-35,</w:t>
            </w:r>
            <w:r w:rsidRPr="001E681E">
              <w:t xml:space="preserve"> электронный адрес </w:t>
            </w:r>
            <w:hyperlink r:id="rId11" w:history="1">
              <w:r w:rsidRPr="008E0AB0">
                <w:rPr>
                  <w:rStyle w:val="a9"/>
                </w:rPr>
                <w:t>KruglovAA@trcont.ru</w:t>
              </w:r>
            </w:hyperlink>
            <w:r w:rsidRPr="008E0AB0">
              <w:t>;</w:t>
            </w:r>
          </w:p>
          <w:p w:rsidR="00CD389F" w:rsidRDefault="00CD389F" w:rsidP="00A41EEC">
            <w:pPr>
              <w:jc w:val="both"/>
            </w:pPr>
            <w:r>
              <w:t xml:space="preserve">Донгелекова Динара Мамбетовна, тел. +7 (495) 788-17-17 доб. 11-66, электронный адрес </w:t>
            </w:r>
            <w:hyperlink r:id="rId12" w:history="1">
              <w:r w:rsidRPr="00F2156A">
                <w:rPr>
                  <w:rStyle w:val="a9"/>
                  <w:lang w:val="en-US"/>
                </w:rPr>
                <w:t>DongelekovaDM</w:t>
              </w:r>
              <w:r w:rsidRPr="00F2156A">
                <w:rPr>
                  <w:rStyle w:val="a9"/>
                </w:rPr>
                <w:t>@</w:t>
              </w:r>
              <w:r w:rsidRPr="00F2156A">
                <w:rPr>
                  <w:rStyle w:val="a9"/>
                  <w:lang w:val="en-US"/>
                </w:rPr>
                <w:t>trcont</w:t>
              </w:r>
              <w:r w:rsidRPr="00F2156A">
                <w:rPr>
                  <w:rStyle w:val="a9"/>
                </w:rPr>
                <w:t>.</w:t>
              </w:r>
              <w:proofErr w:type="spellStart"/>
              <w:r w:rsidRPr="00F2156A">
                <w:rPr>
                  <w:rStyle w:val="a9"/>
                  <w:lang w:val="en-US"/>
                </w:rPr>
                <w:t>ru</w:t>
              </w:r>
              <w:proofErr w:type="spellEnd"/>
            </w:hyperlink>
          </w:p>
          <w:p w:rsidR="001E681E" w:rsidRDefault="001E681E" w:rsidP="00A41EEC">
            <w:pPr>
              <w:pStyle w:val="19"/>
              <w:ind w:firstLine="0"/>
              <w:rPr>
                <w:sz w:val="24"/>
                <w:szCs w:val="24"/>
              </w:rPr>
            </w:pPr>
          </w:p>
          <w:p w:rsidR="00CD389F" w:rsidRDefault="00CD389F" w:rsidP="001E681E">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D389F" w:rsidRDefault="00CD389F" w:rsidP="001E681E">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3" w:history="1">
              <w:r w:rsidRPr="008D694C">
                <w:rPr>
                  <w:rStyle w:val="a9"/>
                  <w:sz w:val="24"/>
                  <w:szCs w:val="24"/>
                </w:rPr>
                <w:t>AksiutinaKM@trcont.ru</w:t>
              </w:r>
            </w:hyperlink>
            <w:r>
              <w:rPr>
                <w:sz w:val="24"/>
                <w:szCs w:val="24"/>
              </w:rPr>
              <w:t xml:space="preserve"> </w:t>
            </w:r>
          </w:p>
          <w:p w:rsidR="00030456" w:rsidRPr="00CD389F" w:rsidRDefault="00CD389F" w:rsidP="001E681E">
            <w:pPr>
              <w:pStyle w:val="19"/>
              <w:ind w:firstLine="0"/>
              <w:rPr>
                <w:sz w:val="24"/>
                <w:szCs w:val="24"/>
              </w:rPr>
            </w:pPr>
            <w:r>
              <w:rPr>
                <w:sz w:val="24"/>
                <w:szCs w:val="24"/>
              </w:rPr>
              <w:t xml:space="preserve">Курицын Александр Евгеньевич, тел. +7 (495) 788-1717 доб. 16-41, электронный адрес </w:t>
            </w:r>
            <w:hyperlink r:id="rId14" w:history="1">
              <w:r w:rsidRPr="00845174">
                <w:rPr>
                  <w:rStyle w:val="a9"/>
                  <w:sz w:val="24"/>
                  <w:szCs w:val="24"/>
                </w:rPr>
                <w:t>KuritsynAE@trcont.ru</w:t>
              </w:r>
            </w:hyperlink>
          </w:p>
        </w:tc>
      </w:tr>
      <w:tr w:rsidR="000A679F" w:rsidRPr="00B03784" w:rsidTr="007F5202">
        <w:trPr>
          <w:jc w:val="center"/>
        </w:trPr>
        <w:tc>
          <w:tcPr>
            <w:tcW w:w="534" w:type="dxa"/>
          </w:tcPr>
          <w:p w:rsidR="000A679F" w:rsidRPr="00B03784" w:rsidRDefault="00690B2B" w:rsidP="00736D40">
            <w:pPr>
              <w:pStyle w:val="19"/>
              <w:ind w:firstLine="0"/>
              <w:rPr>
                <w:b/>
                <w:sz w:val="24"/>
                <w:szCs w:val="24"/>
              </w:rPr>
            </w:pPr>
            <w:r w:rsidRPr="00B03784">
              <w:rPr>
                <w:b/>
                <w:sz w:val="24"/>
                <w:szCs w:val="24"/>
              </w:rPr>
              <w:lastRenderedPageBreak/>
              <w:t>3</w:t>
            </w:r>
            <w:r w:rsidR="000A679F" w:rsidRPr="00B03784">
              <w:rPr>
                <w:b/>
                <w:sz w:val="24"/>
                <w:szCs w:val="24"/>
              </w:rPr>
              <w:t>.</w:t>
            </w:r>
          </w:p>
        </w:tc>
        <w:tc>
          <w:tcPr>
            <w:tcW w:w="2551" w:type="dxa"/>
            <w:shd w:val="clear" w:color="auto" w:fill="auto"/>
          </w:tcPr>
          <w:p w:rsidR="000A679F" w:rsidRPr="00B03784" w:rsidRDefault="000A679F" w:rsidP="00736D40">
            <w:pPr>
              <w:pStyle w:val="Default"/>
              <w:rPr>
                <w:b/>
                <w:color w:val="auto"/>
              </w:rPr>
            </w:pPr>
            <w:r w:rsidRPr="00B03784">
              <w:rPr>
                <w:b/>
                <w:color w:val="auto"/>
              </w:rPr>
              <w:t>Дата опубликования извещения о</w:t>
            </w:r>
            <w:r w:rsidR="00E14F30" w:rsidRPr="00B03784">
              <w:rPr>
                <w:b/>
                <w:color w:val="auto"/>
              </w:rPr>
              <w:t xml:space="preserve"> проведении </w:t>
            </w:r>
            <w:r w:rsidR="00AF0C20" w:rsidRPr="00B03784">
              <w:rPr>
                <w:b/>
                <w:color w:val="auto"/>
              </w:rPr>
              <w:t>процедуры Размещения оферты</w:t>
            </w:r>
          </w:p>
        </w:tc>
        <w:tc>
          <w:tcPr>
            <w:tcW w:w="6768" w:type="dxa"/>
            <w:shd w:val="clear" w:color="auto" w:fill="auto"/>
          </w:tcPr>
          <w:p w:rsidR="000A679F" w:rsidRPr="002634E7" w:rsidRDefault="007A047D" w:rsidP="002634E7">
            <w:r w:rsidRPr="002634E7">
              <w:t>«</w:t>
            </w:r>
            <w:r w:rsidR="002634E7" w:rsidRPr="002634E7">
              <w:t>29</w:t>
            </w:r>
            <w:r w:rsidR="00FA3C13" w:rsidRPr="002634E7">
              <w:t>»</w:t>
            </w:r>
            <w:r w:rsidRPr="002634E7">
              <w:t xml:space="preserve"> </w:t>
            </w:r>
            <w:r w:rsidR="002634E7" w:rsidRPr="002634E7">
              <w:t>сентября</w:t>
            </w:r>
            <w:r w:rsidR="00810A80" w:rsidRPr="002634E7">
              <w:t xml:space="preserve"> </w:t>
            </w:r>
            <w:r w:rsidR="00FA3C13" w:rsidRPr="002634E7">
              <w:t>201</w:t>
            </w:r>
            <w:r w:rsidR="00CD389F" w:rsidRPr="002634E7">
              <w:t>6</w:t>
            </w:r>
            <w:r w:rsidR="00810A80" w:rsidRPr="002634E7">
              <w:t xml:space="preserve"> </w:t>
            </w:r>
            <w:r w:rsidR="00FA3C13" w:rsidRPr="002634E7">
              <w:t>г.</w:t>
            </w:r>
          </w:p>
        </w:tc>
      </w:tr>
      <w:tr w:rsidR="00FA3C13" w:rsidRPr="00B03784" w:rsidTr="007F5202">
        <w:trPr>
          <w:jc w:val="center"/>
        </w:trPr>
        <w:tc>
          <w:tcPr>
            <w:tcW w:w="534" w:type="dxa"/>
          </w:tcPr>
          <w:p w:rsidR="00FA3C13" w:rsidRPr="00B03784" w:rsidRDefault="00B02654" w:rsidP="00736D40">
            <w:pPr>
              <w:pStyle w:val="19"/>
              <w:ind w:firstLine="0"/>
              <w:rPr>
                <w:b/>
                <w:sz w:val="24"/>
                <w:szCs w:val="24"/>
              </w:rPr>
            </w:pPr>
            <w:r w:rsidRPr="00B03784">
              <w:rPr>
                <w:b/>
                <w:sz w:val="24"/>
                <w:szCs w:val="24"/>
              </w:rPr>
              <w:t>4</w:t>
            </w:r>
            <w:r w:rsidR="00FA3C13" w:rsidRPr="00B03784">
              <w:rPr>
                <w:b/>
                <w:sz w:val="24"/>
                <w:szCs w:val="24"/>
              </w:rPr>
              <w:t>.</w:t>
            </w:r>
          </w:p>
        </w:tc>
        <w:tc>
          <w:tcPr>
            <w:tcW w:w="2551" w:type="dxa"/>
          </w:tcPr>
          <w:p w:rsidR="00FA3C13" w:rsidRPr="00B03784" w:rsidRDefault="00783AD5" w:rsidP="00736D40">
            <w:pPr>
              <w:pStyle w:val="Default"/>
              <w:rPr>
                <w:b/>
                <w:color w:val="auto"/>
              </w:rPr>
            </w:pPr>
            <w:r w:rsidRPr="00B03784">
              <w:rPr>
                <w:b/>
                <w:color w:val="auto"/>
              </w:rPr>
              <w:t>Средства массовой информации (СМИ), используемые в целях и</w:t>
            </w:r>
            <w:r w:rsidR="00FA3C13" w:rsidRPr="00B03784">
              <w:rPr>
                <w:b/>
                <w:color w:val="auto"/>
              </w:rPr>
              <w:t>нформационно</w:t>
            </w:r>
            <w:r w:rsidRPr="00B03784">
              <w:rPr>
                <w:b/>
                <w:color w:val="auto"/>
              </w:rPr>
              <w:t>го</w:t>
            </w:r>
            <w:r w:rsidR="00FA3C13" w:rsidRPr="00B03784">
              <w:rPr>
                <w:b/>
                <w:color w:val="auto"/>
              </w:rPr>
              <w:t xml:space="preserve"> </w:t>
            </w:r>
            <w:proofErr w:type="gramStart"/>
            <w:r w:rsidR="00FA3C13" w:rsidRPr="00B03784">
              <w:rPr>
                <w:b/>
                <w:color w:val="auto"/>
              </w:rPr>
              <w:t>обеспечени</w:t>
            </w:r>
            <w:r w:rsidRPr="00B03784">
              <w:rPr>
                <w:b/>
                <w:color w:val="auto"/>
              </w:rPr>
              <w:t xml:space="preserve">я </w:t>
            </w:r>
            <w:r w:rsidR="00FA3C13" w:rsidRPr="00B03784">
              <w:rPr>
                <w:b/>
                <w:color w:val="auto"/>
              </w:rPr>
              <w:t xml:space="preserve">проведения </w:t>
            </w:r>
            <w:r w:rsidR="00AF0C20" w:rsidRPr="00B03784">
              <w:rPr>
                <w:b/>
                <w:color w:val="auto"/>
              </w:rPr>
              <w:t>процедуры Размещения оферты</w:t>
            </w:r>
            <w:proofErr w:type="gramEnd"/>
          </w:p>
          <w:p w:rsidR="00783AD5" w:rsidRPr="00B03784" w:rsidRDefault="00783AD5" w:rsidP="00783AD5">
            <w:pPr>
              <w:pStyle w:val="Default"/>
              <w:rPr>
                <w:b/>
                <w:color w:val="auto"/>
              </w:rPr>
            </w:pPr>
          </w:p>
        </w:tc>
        <w:tc>
          <w:tcPr>
            <w:tcW w:w="6768" w:type="dxa"/>
          </w:tcPr>
          <w:p w:rsidR="00CD389F" w:rsidRPr="0007096B" w:rsidRDefault="00CD389F" w:rsidP="001E681E">
            <w:pPr>
              <w:pStyle w:val="19"/>
              <w:ind w:firstLine="284"/>
              <w:rPr>
                <w:sz w:val="24"/>
                <w:szCs w:val="24"/>
              </w:rPr>
            </w:pPr>
            <w:proofErr w:type="gramStart"/>
            <w:r w:rsidRPr="0007096B">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w:t>
            </w:r>
            <w:r w:rsidR="00C61887" w:rsidRPr="0007096B">
              <w:rPr>
                <w:sz w:val="24"/>
                <w:szCs w:val="24"/>
              </w:rPr>
              <w:t>изменения к извещению</w:t>
            </w:r>
            <w:r w:rsidR="009B3D3C">
              <w:rPr>
                <w:sz w:val="24"/>
                <w:szCs w:val="24"/>
              </w:rPr>
              <w:t xml:space="preserve"> и документации о закупке</w:t>
            </w:r>
            <w:r w:rsidR="00C61887" w:rsidRPr="0007096B">
              <w:rPr>
                <w:sz w:val="24"/>
                <w:szCs w:val="24"/>
              </w:rPr>
              <w:t xml:space="preserve">, </w:t>
            </w:r>
            <w:r w:rsidRPr="0007096B">
              <w:rPr>
                <w:sz w:val="24"/>
                <w:szCs w:val="24"/>
              </w:rPr>
              <w:t xml:space="preserve">протоколы, оформляемые в ходе проведения процедуры Размещения оферты и </w:t>
            </w:r>
            <w:r w:rsidR="00993257" w:rsidRPr="00993257">
              <w:rPr>
                <w:sz w:val="24"/>
                <w:szCs w:val="24"/>
              </w:rPr>
              <w:t>иная информация о процедуре Размещении оферты</w:t>
            </w:r>
            <w:r w:rsidRPr="0007096B">
              <w:rPr>
                <w:sz w:val="24"/>
                <w:szCs w:val="24"/>
              </w:rPr>
              <w:t xml:space="preserve">,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w:t>
            </w:r>
            <w:proofErr w:type="spellStart"/>
            <w:r>
              <w:rPr>
                <w:sz w:val="24"/>
                <w:szCs w:val="24"/>
              </w:rPr>
              <w:t>ТрансКонтейнер</w:t>
            </w:r>
            <w:proofErr w:type="spellEnd"/>
            <w:proofErr w:type="gramEnd"/>
            <w:r w:rsidRPr="0007096B">
              <w:rPr>
                <w:sz w:val="24"/>
                <w:szCs w:val="24"/>
              </w:rPr>
              <w:t xml:space="preserve">» </w:t>
            </w:r>
            <w:r w:rsidR="00C61887" w:rsidRPr="0007096B">
              <w:rPr>
                <w:sz w:val="24"/>
                <w:szCs w:val="24"/>
              </w:rPr>
              <w:t>(</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00C61887" w:rsidRPr="0007096B">
              <w:rPr>
                <w:sz w:val="24"/>
                <w:szCs w:val="24"/>
              </w:rPr>
              <w:t>)</w:t>
            </w:r>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6" w:history="1">
              <w:r w:rsidRPr="00895B84">
                <w:rPr>
                  <w:rStyle w:val="a9"/>
                  <w:sz w:val="24"/>
                  <w:szCs w:val="24"/>
                </w:rPr>
                <w:t>www.zakupki.gov.ru</w:t>
              </w:r>
            </w:hyperlink>
            <w:r w:rsidRPr="00895B84">
              <w:rPr>
                <w:sz w:val="24"/>
                <w:szCs w:val="24"/>
              </w:rPr>
              <w:t>) (далее – Официальный сайт).</w:t>
            </w:r>
            <w:proofErr w:type="gramEnd"/>
          </w:p>
          <w:p w:rsidR="005834BA" w:rsidRPr="00CD389F" w:rsidRDefault="00CD389F" w:rsidP="001E681E">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w:t>
            </w:r>
            <w:proofErr w:type="spellStart"/>
            <w:r>
              <w:rPr>
                <w:sz w:val="24"/>
                <w:szCs w:val="24"/>
              </w:rPr>
              <w:t>ТрансКонтейнер</w:t>
            </w:r>
            <w:proofErr w:type="spellEnd"/>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096B">
              <w:rPr>
                <w:sz w:val="24"/>
                <w:szCs w:val="24"/>
              </w:rPr>
              <w:t xml:space="preserve"> считается размещенной в установленном порядке.</w:t>
            </w:r>
            <w:r w:rsidRPr="002F78AD">
              <w:rPr>
                <w:rFonts w:eastAsia="Times New Roman"/>
                <w:i/>
                <w:sz w:val="24"/>
                <w:szCs w:val="24"/>
              </w:rPr>
              <w:t xml:space="preserve"> </w:t>
            </w:r>
          </w:p>
        </w:tc>
      </w:tr>
      <w:tr w:rsidR="00C3633B" w:rsidRPr="00B03784" w:rsidTr="007F5202">
        <w:trPr>
          <w:jc w:val="center"/>
        </w:trPr>
        <w:tc>
          <w:tcPr>
            <w:tcW w:w="534" w:type="dxa"/>
          </w:tcPr>
          <w:p w:rsidR="00C3633B" w:rsidRPr="00B03784" w:rsidRDefault="00B02654" w:rsidP="00804946">
            <w:pPr>
              <w:pStyle w:val="19"/>
              <w:ind w:firstLine="0"/>
              <w:rPr>
                <w:b/>
                <w:sz w:val="24"/>
                <w:szCs w:val="24"/>
              </w:rPr>
            </w:pPr>
            <w:r w:rsidRPr="00B03784">
              <w:rPr>
                <w:b/>
                <w:sz w:val="24"/>
                <w:szCs w:val="24"/>
              </w:rPr>
              <w:t>5.</w:t>
            </w:r>
          </w:p>
        </w:tc>
        <w:tc>
          <w:tcPr>
            <w:tcW w:w="2551" w:type="dxa"/>
          </w:tcPr>
          <w:p w:rsidR="00C3633B" w:rsidRPr="00B03784" w:rsidRDefault="00C3633B">
            <w:pPr>
              <w:pStyle w:val="Default"/>
              <w:rPr>
                <w:b/>
                <w:color w:val="auto"/>
              </w:rPr>
            </w:pPr>
            <w:r w:rsidRPr="00B03784">
              <w:rPr>
                <w:b/>
                <w:color w:val="auto"/>
              </w:rPr>
              <w:t>Начальная (максимальная) цена договора</w:t>
            </w:r>
            <w:r w:rsidR="004E3757" w:rsidRPr="00B03784">
              <w:rPr>
                <w:b/>
                <w:color w:val="auto"/>
              </w:rPr>
              <w:t>/ цена лота</w:t>
            </w:r>
          </w:p>
        </w:tc>
        <w:tc>
          <w:tcPr>
            <w:tcW w:w="6768" w:type="dxa"/>
          </w:tcPr>
          <w:p w:rsidR="00C3633B" w:rsidRPr="00B03784" w:rsidRDefault="00CD389F" w:rsidP="001E681E">
            <w:pPr>
              <w:pStyle w:val="19"/>
              <w:ind w:firstLine="0"/>
              <w:rPr>
                <w:sz w:val="24"/>
                <w:szCs w:val="24"/>
              </w:rPr>
            </w:pPr>
            <w:r>
              <w:rPr>
                <w:sz w:val="24"/>
                <w:szCs w:val="24"/>
              </w:rPr>
              <w:t>Максимальная</w:t>
            </w:r>
            <w:r w:rsidR="00C3633B" w:rsidRPr="00B03784">
              <w:rPr>
                <w:sz w:val="24"/>
                <w:szCs w:val="24"/>
              </w:rPr>
              <w:t xml:space="preserve"> </w:t>
            </w:r>
            <w:r w:rsidR="002275ED">
              <w:rPr>
                <w:sz w:val="24"/>
                <w:szCs w:val="24"/>
              </w:rPr>
              <w:t xml:space="preserve">(совокупная) </w:t>
            </w:r>
            <w:r w:rsidR="00C3633B" w:rsidRPr="00B03784">
              <w:rPr>
                <w:sz w:val="24"/>
                <w:szCs w:val="24"/>
              </w:rPr>
              <w:t>цена договор</w:t>
            </w:r>
            <w:r w:rsidR="002275ED">
              <w:rPr>
                <w:sz w:val="24"/>
                <w:szCs w:val="24"/>
              </w:rPr>
              <w:t>ов, заключаемых по итогам Размещения оферты</w:t>
            </w:r>
            <w:r w:rsidR="00842F2A">
              <w:rPr>
                <w:sz w:val="24"/>
                <w:szCs w:val="24"/>
              </w:rPr>
              <w:t>,</w:t>
            </w:r>
            <w:r w:rsidR="002275ED">
              <w:rPr>
                <w:sz w:val="24"/>
                <w:szCs w:val="24"/>
              </w:rPr>
              <w:t xml:space="preserve"> </w:t>
            </w:r>
            <w:r w:rsidR="00C3633B" w:rsidRPr="002634E7">
              <w:rPr>
                <w:sz w:val="24"/>
                <w:szCs w:val="24"/>
              </w:rPr>
              <w:t>составляет</w:t>
            </w:r>
            <w:r w:rsidR="000C355A" w:rsidRPr="002634E7">
              <w:rPr>
                <w:sz w:val="24"/>
                <w:szCs w:val="24"/>
              </w:rPr>
              <w:t> </w:t>
            </w:r>
            <w:r w:rsidR="007A2B07" w:rsidRPr="002634E7">
              <w:rPr>
                <w:sz w:val="24"/>
                <w:szCs w:val="24"/>
              </w:rPr>
              <w:t>1</w:t>
            </w:r>
            <w:r w:rsidR="00842F2A" w:rsidRPr="002634E7">
              <w:rPr>
                <w:sz w:val="24"/>
                <w:szCs w:val="24"/>
              </w:rPr>
              <w:t>32</w:t>
            </w:r>
            <w:r w:rsidR="009D2FB4" w:rsidRPr="002634E7">
              <w:rPr>
                <w:sz w:val="24"/>
                <w:szCs w:val="24"/>
              </w:rPr>
              <w:t xml:space="preserve"> </w:t>
            </w:r>
            <w:r w:rsidR="00945A49" w:rsidRPr="002634E7">
              <w:rPr>
                <w:sz w:val="24"/>
                <w:szCs w:val="24"/>
              </w:rPr>
              <w:t>0</w:t>
            </w:r>
            <w:r w:rsidR="009D2FB4" w:rsidRPr="002634E7">
              <w:rPr>
                <w:sz w:val="24"/>
                <w:szCs w:val="24"/>
              </w:rPr>
              <w:t>00</w:t>
            </w:r>
            <w:r w:rsidR="00BF3304" w:rsidRPr="002634E7">
              <w:rPr>
                <w:sz w:val="24"/>
                <w:szCs w:val="24"/>
              </w:rPr>
              <w:t xml:space="preserve"> </w:t>
            </w:r>
            <w:r w:rsidR="009D2FB4" w:rsidRPr="002634E7">
              <w:rPr>
                <w:sz w:val="24"/>
                <w:szCs w:val="24"/>
              </w:rPr>
              <w:t>000</w:t>
            </w:r>
            <w:r w:rsidR="000C355A" w:rsidRPr="002634E7">
              <w:rPr>
                <w:sz w:val="24"/>
                <w:szCs w:val="24"/>
              </w:rPr>
              <w:t>,00</w:t>
            </w:r>
            <w:r w:rsidR="000C355A" w:rsidRPr="000C355A">
              <w:rPr>
                <w:sz w:val="24"/>
                <w:szCs w:val="24"/>
              </w:rPr>
              <w:t xml:space="preserve"> (</w:t>
            </w:r>
            <w:r w:rsidR="007A2B07">
              <w:rPr>
                <w:sz w:val="24"/>
                <w:szCs w:val="24"/>
              </w:rPr>
              <w:t xml:space="preserve">сто </w:t>
            </w:r>
            <w:r w:rsidR="00945A49">
              <w:rPr>
                <w:sz w:val="24"/>
                <w:szCs w:val="24"/>
              </w:rPr>
              <w:t>тридцать</w:t>
            </w:r>
            <w:r w:rsidR="009D2FB4">
              <w:rPr>
                <w:sz w:val="24"/>
                <w:szCs w:val="24"/>
              </w:rPr>
              <w:t xml:space="preserve"> </w:t>
            </w:r>
            <w:r w:rsidR="00842F2A">
              <w:rPr>
                <w:sz w:val="24"/>
                <w:szCs w:val="24"/>
              </w:rPr>
              <w:t>два миллиона</w:t>
            </w:r>
            <w:r w:rsidR="000C355A" w:rsidRPr="000C355A">
              <w:rPr>
                <w:sz w:val="24"/>
                <w:szCs w:val="24"/>
              </w:rPr>
              <w:t xml:space="preserve">) </w:t>
            </w:r>
            <w:r w:rsidR="009D2FB4">
              <w:rPr>
                <w:sz w:val="24"/>
                <w:szCs w:val="24"/>
              </w:rPr>
              <w:t>рублей</w:t>
            </w:r>
            <w:r w:rsidR="0033480B">
              <w:rPr>
                <w:sz w:val="24"/>
                <w:szCs w:val="24"/>
              </w:rPr>
              <w:t xml:space="preserve"> </w:t>
            </w:r>
            <w:r w:rsidR="000C355A" w:rsidRPr="000C355A">
              <w:rPr>
                <w:sz w:val="24"/>
                <w:szCs w:val="24"/>
              </w:rPr>
              <w:t xml:space="preserve">00 </w:t>
            </w:r>
            <w:r w:rsidR="009D2FB4">
              <w:rPr>
                <w:sz w:val="24"/>
                <w:szCs w:val="24"/>
              </w:rPr>
              <w:t xml:space="preserve">копеек </w:t>
            </w:r>
          </w:p>
        </w:tc>
      </w:tr>
      <w:tr w:rsidR="009E64D8" w:rsidRPr="00B03784" w:rsidTr="007F5202">
        <w:trPr>
          <w:jc w:val="center"/>
        </w:trPr>
        <w:tc>
          <w:tcPr>
            <w:tcW w:w="534" w:type="dxa"/>
          </w:tcPr>
          <w:p w:rsidR="009E64D8" w:rsidRPr="00B03784" w:rsidRDefault="009E64D8" w:rsidP="00804946">
            <w:pPr>
              <w:pStyle w:val="19"/>
              <w:ind w:firstLine="0"/>
              <w:rPr>
                <w:b/>
                <w:sz w:val="24"/>
                <w:szCs w:val="24"/>
              </w:rPr>
            </w:pPr>
            <w:r w:rsidRPr="00B03784">
              <w:rPr>
                <w:b/>
                <w:sz w:val="24"/>
                <w:szCs w:val="24"/>
              </w:rPr>
              <w:t>6.</w:t>
            </w:r>
          </w:p>
        </w:tc>
        <w:tc>
          <w:tcPr>
            <w:tcW w:w="2551" w:type="dxa"/>
          </w:tcPr>
          <w:p w:rsidR="005F2D24" w:rsidRPr="00B03784" w:rsidRDefault="005F2D24" w:rsidP="00722AFD">
            <w:pPr>
              <w:pStyle w:val="Default"/>
              <w:rPr>
                <w:b/>
                <w:color w:val="auto"/>
              </w:rPr>
            </w:pPr>
            <w:r w:rsidRPr="00B03784">
              <w:rPr>
                <w:b/>
                <w:color w:val="auto"/>
              </w:rPr>
              <w:t xml:space="preserve">Место, дата начала и окончания подачи </w:t>
            </w:r>
            <w:r w:rsidRPr="00B03784">
              <w:rPr>
                <w:b/>
                <w:color w:val="auto"/>
              </w:rPr>
              <w:lastRenderedPageBreak/>
              <w:t xml:space="preserve">Заявок </w:t>
            </w:r>
          </w:p>
        </w:tc>
        <w:tc>
          <w:tcPr>
            <w:tcW w:w="6768" w:type="dxa"/>
          </w:tcPr>
          <w:p w:rsidR="009E64D8" w:rsidRPr="00B30EDF" w:rsidRDefault="00B30EDF" w:rsidP="002634E7">
            <w:pPr>
              <w:pStyle w:val="19"/>
              <w:ind w:firstLine="0"/>
              <w:rPr>
                <w:b/>
                <w:sz w:val="24"/>
              </w:rPr>
            </w:pPr>
            <w:proofErr w:type="gramStart"/>
            <w:r w:rsidRPr="00B30EDF">
              <w:rPr>
                <w:sz w:val="24"/>
                <w:szCs w:val="24"/>
              </w:rPr>
              <w:lastRenderedPageBreak/>
              <w:t xml:space="preserve">Заявки принимаются ежедневно по рабочим дням с 09 часов 30 минут до 12 часов 00 минут и с 13 часов 00 минут до 17 </w:t>
            </w:r>
            <w:r w:rsidRPr="00B30EDF">
              <w:rPr>
                <w:sz w:val="24"/>
                <w:szCs w:val="24"/>
              </w:rPr>
              <w:lastRenderedPageBreak/>
              <w:t>часов 00 минут (в пятницу и предпраздничные дни до 16 часов 00 минут)</w:t>
            </w:r>
            <w:r w:rsidRPr="00B30EDF">
              <w:t xml:space="preserve"> </w:t>
            </w:r>
            <w:r w:rsidRPr="00B30EDF">
              <w:rPr>
                <w:sz w:val="24"/>
                <w:szCs w:val="24"/>
              </w:rPr>
              <w:t xml:space="preserve">местного времени с даты, указанной в пункте 3 Информационной </w:t>
            </w:r>
            <w:r w:rsidRPr="002634E7">
              <w:rPr>
                <w:sz w:val="24"/>
                <w:szCs w:val="24"/>
              </w:rPr>
              <w:t>карты по «</w:t>
            </w:r>
            <w:r w:rsidR="002634E7" w:rsidRPr="002634E7">
              <w:rPr>
                <w:sz w:val="24"/>
                <w:szCs w:val="24"/>
              </w:rPr>
              <w:t>02</w:t>
            </w:r>
            <w:r w:rsidRPr="002634E7">
              <w:rPr>
                <w:sz w:val="24"/>
                <w:szCs w:val="24"/>
              </w:rPr>
              <w:t xml:space="preserve">» </w:t>
            </w:r>
            <w:r w:rsidR="002634E7" w:rsidRPr="002634E7">
              <w:rPr>
                <w:sz w:val="24"/>
                <w:szCs w:val="24"/>
              </w:rPr>
              <w:t>апреля 2018</w:t>
            </w:r>
            <w:r w:rsidRPr="002634E7">
              <w:rPr>
                <w:sz w:val="24"/>
                <w:szCs w:val="24"/>
              </w:rPr>
              <w:t xml:space="preserve"> г.</w:t>
            </w:r>
            <w:r w:rsidRPr="00B30EDF">
              <w:rPr>
                <w:sz w:val="24"/>
                <w:szCs w:val="24"/>
              </w:rPr>
              <w:t xml:space="preserve"> по адресу, указанному в пункте 2 настоящей Информационной</w:t>
            </w:r>
            <w:proofErr w:type="gramEnd"/>
            <w:r w:rsidRPr="00B30EDF">
              <w:rPr>
                <w:sz w:val="24"/>
                <w:szCs w:val="24"/>
              </w:rPr>
              <w:t xml:space="preserve"> карты.</w:t>
            </w:r>
          </w:p>
        </w:tc>
      </w:tr>
      <w:tr w:rsidR="000A679F" w:rsidRPr="00B03784" w:rsidTr="007F5202">
        <w:trPr>
          <w:jc w:val="center"/>
        </w:trPr>
        <w:tc>
          <w:tcPr>
            <w:tcW w:w="534" w:type="dxa"/>
          </w:tcPr>
          <w:p w:rsidR="000A679F" w:rsidRPr="00B03784" w:rsidRDefault="00B02654" w:rsidP="00736D40">
            <w:pPr>
              <w:pStyle w:val="19"/>
              <w:ind w:firstLine="0"/>
              <w:rPr>
                <w:b/>
                <w:sz w:val="24"/>
                <w:szCs w:val="24"/>
              </w:rPr>
            </w:pPr>
            <w:r w:rsidRPr="00B03784">
              <w:rPr>
                <w:b/>
                <w:sz w:val="24"/>
                <w:szCs w:val="24"/>
              </w:rPr>
              <w:lastRenderedPageBreak/>
              <w:t>7.</w:t>
            </w:r>
          </w:p>
        </w:tc>
        <w:tc>
          <w:tcPr>
            <w:tcW w:w="2551" w:type="dxa"/>
          </w:tcPr>
          <w:p w:rsidR="000A679F" w:rsidRPr="00B03784" w:rsidRDefault="003D2759" w:rsidP="003D2759">
            <w:pPr>
              <w:pStyle w:val="Default"/>
              <w:rPr>
                <w:b/>
                <w:color w:val="auto"/>
              </w:rPr>
            </w:pPr>
            <w:r w:rsidRPr="00B03784">
              <w:rPr>
                <w:b/>
                <w:color w:val="auto"/>
              </w:rPr>
              <w:t>Срок действия Заявки</w:t>
            </w:r>
            <w:r w:rsidRPr="00B03784">
              <w:rPr>
                <w:b/>
                <w:color w:val="auto"/>
              </w:rPr>
              <w:tab/>
            </w:r>
          </w:p>
        </w:tc>
        <w:tc>
          <w:tcPr>
            <w:tcW w:w="6768" w:type="dxa"/>
          </w:tcPr>
          <w:p w:rsidR="000A679F" w:rsidRPr="00E0523B" w:rsidRDefault="00235132" w:rsidP="007B0C6C">
            <w:pPr>
              <w:pStyle w:val="19"/>
              <w:ind w:firstLine="284"/>
              <w:rPr>
                <w:i/>
                <w:sz w:val="24"/>
                <w:szCs w:val="24"/>
              </w:rPr>
            </w:pPr>
            <w:r w:rsidRPr="00E02F0B">
              <w:rPr>
                <w:sz w:val="24"/>
                <w:szCs w:val="24"/>
              </w:rPr>
              <w:t>Заявка должна действовать не менее</w:t>
            </w:r>
            <w:r w:rsidR="007B0C6C">
              <w:rPr>
                <w:sz w:val="24"/>
                <w:szCs w:val="24"/>
              </w:rPr>
              <w:t xml:space="preserve"> 60</w:t>
            </w:r>
            <w:r w:rsidRPr="00E02F0B">
              <w:rPr>
                <w:sz w:val="24"/>
                <w:szCs w:val="24"/>
              </w:rPr>
              <w:t xml:space="preserve"> календарных дней </w:t>
            </w:r>
            <w:proofErr w:type="gramStart"/>
            <w:r w:rsidRPr="00E02F0B">
              <w:rPr>
                <w:sz w:val="24"/>
                <w:szCs w:val="24"/>
              </w:rPr>
              <w:t>с даты рассмотрения</w:t>
            </w:r>
            <w:proofErr w:type="gramEnd"/>
            <w:r>
              <w:rPr>
                <w:sz w:val="24"/>
                <w:szCs w:val="24"/>
              </w:rPr>
              <w:t xml:space="preserve"> и сопоставления</w:t>
            </w:r>
            <w:r w:rsidRPr="00E02F0B">
              <w:rPr>
                <w:sz w:val="24"/>
                <w:szCs w:val="24"/>
              </w:rPr>
              <w:t xml:space="preserve"> Заявок (пункт </w:t>
            </w:r>
            <w:r w:rsidR="002D670D" w:rsidRPr="002D670D">
              <w:rPr>
                <w:sz w:val="24"/>
                <w:szCs w:val="24"/>
              </w:rPr>
              <w:t>8</w:t>
            </w:r>
            <w:r w:rsidRPr="00E02F0B">
              <w:rPr>
                <w:sz w:val="24"/>
                <w:szCs w:val="24"/>
              </w:rPr>
              <w:t xml:space="preserve"> настоящей Информационной карты).</w:t>
            </w:r>
          </w:p>
        </w:tc>
      </w:tr>
      <w:tr w:rsidR="003E2C12" w:rsidRPr="00B03784" w:rsidTr="007F5202">
        <w:trPr>
          <w:jc w:val="center"/>
        </w:trPr>
        <w:tc>
          <w:tcPr>
            <w:tcW w:w="534" w:type="dxa"/>
          </w:tcPr>
          <w:p w:rsidR="003E2C12" w:rsidRPr="00B03784" w:rsidRDefault="00F86FAA" w:rsidP="00804946">
            <w:pPr>
              <w:pStyle w:val="19"/>
              <w:ind w:firstLine="0"/>
              <w:rPr>
                <w:b/>
                <w:sz w:val="24"/>
                <w:szCs w:val="24"/>
              </w:rPr>
            </w:pPr>
            <w:r w:rsidRPr="00B03784">
              <w:rPr>
                <w:b/>
                <w:sz w:val="24"/>
                <w:szCs w:val="24"/>
              </w:rPr>
              <w:t xml:space="preserve">8. </w:t>
            </w:r>
          </w:p>
        </w:tc>
        <w:tc>
          <w:tcPr>
            <w:tcW w:w="2551" w:type="dxa"/>
          </w:tcPr>
          <w:p w:rsidR="003E2C12" w:rsidRPr="00B03784" w:rsidRDefault="00235132"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7B0C6C" w:rsidRPr="007B0C6C" w:rsidRDefault="007B0C6C" w:rsidP="007B0C6C">
            <w:pPr>
              <w:pStyle w:val="19"/>
              <w:ind w:firstLine="284"/>
              <w:rPr>
                <w:sz w:val="24"/>
                <w:szCs w:val="24"/>
              </w:rPr>
            </w:pPr>
            <w:r w:rsidRPr="007B0C6C">
              <w:rPr>
                <w:sz w:val="24"/>
                <w:szCs w:val="24"/>
              </w:rPr>
              <w:t>Рассмотрение и сопоставление Заявок осуществляется по адресу, указанному в пункте 2 Информационной карты поэтапно:</w:t>
            </w:r>
          </w:p>
          <w:p w:rsidR="007B0C6C" w:rsidRPr="007B0C6C" w:rsidRDefault="007B0C6C" w:rsidP="007B0C6C">
            <w:pPr>
              <w:pStyle w:val="19"/>
              <w:ind w:firstLine="284"/>
              <w:rPr>
                <w:sz w:val="24"/>
                <w:szCs w:val="24"/>
              </w:rPr>
            </w:pPr>
            <w:r w:rsidRPr="007B0C6C">
              <w:rPr>
                <w:sz w:val="24"/>
                <w:szCs w:val="24"/>
              </w:rPr>
              <w:t>1) По первому этапу пр</w:t>
            </w:r>
            <w:r w:rsidR="002634E7">
              <w:rPr>
                <w:sz w:val="24"/>
                <w:szCs w:val="24"/>
              </w:rPr>
              <w:t>и наличии Заявок состоится «14</w:t>
            </w:r>
            <w:r w:rsidRPr="007B0C6C">
              <w:rPr>
                <w:sz w:val="24"/>
                <w:szCs w:val="24"/>
              </w:rPr>
              <w:t xml:space="preserve">» </w:t>
            </w:r>
            <w:r w:rsidR="002634E7">
              <w:rPr>
                <w:sz w:val="24"/>
                <w:szCs w:val="24"/>
              </w:rPr>
              <w:t>октября</w:t>
            </w:r>
            <w:r w:rsidRPr="007B0C6C">
              <w:rPr>
                <w:sz w:val="24"/>
                <w:szCs w:val="24"/>
              </w:rPr>
              <w:t xml:space="preserve"> 2016 г. в 14 часов 00 минут местного времени;</w:t>
            </w:r>
          </w:p>
          <w:p w:rsidR="007B0C6C" w:rsidRPr="007B0C6C" w:rsidRDefault="007B0C6C" w:rsidP="007B0C6C">
            <w:pPr>
              <w:pStyle w:val="19"/>
              <w:ind w:firstLine="284"/>
              <w:rPr>
                <w:sz w:val="24"/>
                <w:szCs w:val="24"/>
              </w:rPr>
            </w:pPr>
            <w:r w:rsidRPr="007B0C6C">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3E2C12" w:rsidRPr="00E0523B" w:rsidRDefault="007B0C6C" w:rsidP="007B0C6C">
            <w:pPr>
              <w:pStyle w:val="19"/>
              <w:ind w:firstLine="284"/>
              <w:rPr>
                <w:sz w:val="24"/>
                <w:szCs w:val="24"/>
              </w:rPr>
            </w:pPr>
            <w:r w:rsidRPr="007B0C6C">
              <w:rPr>
                <w:sz w:val="24"/>
                <w:szCs w:val="24"/>
              </w:rPr>
              <w:t xml:space="preserve">3) Последний этап - не позднее 10 календарных дней </w:t>
            </w:r>
            <w:proofErr w:type="gramStart"/>
            <w:r w:rsidRPr="007B0C6C">
              <w:rPr>
                <w:sz w:val="24"/>
                <w:szCs w:val="24"/>
              </w:rPr>
              <w:t>с даты окончания</w:t>
            </w:r>
            <w:proofErr w:type="gramEnd"/>
            <w:r w:rsidRPr="007B0C6C">
              <w:rPr>
                <w:sz w:val="24"/>
                <w:szCs w:val="24"/>
              </w:rPr>
              <w:t xml:space="preserve"> приема заявок, указанной в пункте 6 Информационной карты.</w:t>
            </w:r>
          </w:p>
        </w:tc>
      </w:tr>
      <w:tr w:rsidR="009830CC" w:rsidRPr="00B03784" w:rsidTr="007F5202">
        <w:trPr>
          <w:jc w:val="center"/>
        </w:trPr>
        <w:tc>
          <w:tcPr>
            <w:tcW w:w="534" w:type="dxa"/>
          </w:tcPr>
          <w:p w:rsidR="009830CC" w:rsidRPr="00B03784" w:rsidRDefault="009830CC" w:rsidP="00804946">
            <w:pPr>
              <w:pStyle w:val="19"/>
              <w:ind w:firstLine="0"/>
              <w:rPr>
                <w:b/>
                <w:sz w:val="24"/>
                <w:szCs w:val="24"/>
              </w:rPr>
            </w:pPr>
            <w:r w:rsidRPr="00B03784">
              <w:rPr>
                <w:b/>
                <w:sz w:val="24"/>
                <w:szCs w:val="24"/>
              </w:rPr>
              <w:t>9.</w:t>
            </w:r>
          </w:p>
        </w:tc>
        <w:tc>
          <w:tcPr>
            <w:tcW w:w="2551" w:type="dxa"/>
          </w:tcPr>
          <w:p w:rsidR="009830CC" w:rsidRPr="00B03784" w:rsidRDefault="009830CC" w:rsidP="008035D3">
            <w:pPr>
              <w:pStyle w:val="Default"/>
              <w:rPr>
                <w:b/>
                <w:color w:val="auto"/>
              </w:rPr>
            </w:pPr>
            <w:r w:rsidRPr="00B03784">
              <w:rPr>
                <w:b/>
                <w:color w:val="auto"/>
              </w:rPr>
              <w:t>Конкурсная комиссия</w:t>
            </w:r>
          </w:p>
        </w:tc>
        <w:tc>
          <w:tcPr>
            <w:tcW w:w="6768" w:type="dxa"/>
            <w:shd w:val="clear" w:color="auto" w:fill="auto"/>
          </w:tcPr>
          <w:p w:rsidR="009830CC" w:rsidRPr="007B0C6C" w:rsidRDefault="00235132" w:rsidP="007B0C6C">
            <w:pPr>
              <w:pStyle w:val="19"/>
              <w:ind w:firstLine="0"/>
              <w:rPr>
                <w:sz w:val="24"/>
                <w:highlight w:val="cyan"/>
              </w:rPr>
            </w:pPr>
            <w:r w:rsidRPr="0007096B">
              <w:rPr>
                <w:sz w:val="24"/>
                <w:szCs w:val="24"/>
              </w:rPr>
              <w:t xml:space="preserve">Решение об итогах процедуры Размещения оферты принимается Конкурсной комиссией </w:t>
            </w:r>
            <w:r w:rsidRPr="007B0C6C">
              <w:rPr>
                <w:sz w:val="24"/>
              </w:rPr>
              <w:t>ПАО «</w:t>
            </w:r>
            <w:proofErr w:type="spellStart"/>
            <w:r w:rsidRPr="007B0C6C">
              <w:rPr>
                <w:sz w:val="24"/>
              </w:rPr>
              <w:t>ТрансКонтейнер</w:t>
            </w:r>
            <w:proofErr w:type="spellEnd"/>
            <w:r w:rsidRPr="007B0C6C">
              <w:rPr>
                <w:sz w:val="24"/>
              </w:rPr>
              <w:t>» Адрес</w:t>
            </w:r>
            <w:r w:rsidRPr="0007096B">
              <w:rPr>
                <w:sz w:val="24"/>
                <w:szCs w:val="24"/>
              </w:rPr>
              <w:t>: 125047, Москва, Оружейный переулок, д.19.</w:t>
            </w:r>
          </w:p>
        </w:tc>
      </w:tr>
      <w:tr w:rsidR="003E2C12" w:rsidRPr="00B03784" w:rsidTr="007F5202">
        <w:trPr>
          <w:jc w:val="center"/>
        </w:trPr>
        <w:tc>
          <w:tcPr>
            <w:tcW w:w="534" w:type="dxa"/>
          </w:tcPr>
          <w:p w:rsidR="003E2C12" w:rsidRPr="00B03784" w:rsidRDefault="009830CC" w:rsidP="00804946">
            <w:pPr>
              <w:pStyle w:val="19"/>
              <w:ind w:firstLine="0"/>
              <w:rPr>
                <w:b/>
                <w:sz w:val="24"/>
                <w:szCs w:val="24"/>
              </w:rPr>
            </w:pPr>
            <w:r w:rsidRPr="00B03784">
              <w:rPr>
                <w:b/>
                <w:sz w:val="24"/>
                <w:szCs w:val="24"/>
              </w:rPr>
              <w:t>10.</w:t>
            </w:r>
          </w:p>
        </w:tc>
        <w:tc>
          <w:tcPr>
            <w:tcW w:w="2551" w:type="dxa"/>
          </w:tcPr>
          <w:p w:rsidR="003E2C12" w:rsidRPr="00B03784" w:rsidRDefault="009830CC" w:rsidP="008035D3">
            <w:pPr>
              <w:pStyle w:val="Default"/>
              <w:rPr>
                <w:b/>
                <w:color w:val="auto"/>
              </w:rPr>
            </w:pPr>
            <w:r w:rsidRPr="00B03784">
              <w:rPr>
                <w:b/>
                <w:color w:val="auto"/>
              </w:rPr>
              <w:t>Подведение итогов</w:t>
            </w:r>
          </w:p>
        </w:tc>
        <w:tc>
          <w:tcPr>
            <w:tcW w:w="6768" w:type="dxa"/>
          </w:tcPr>
          <w:p w:rsidR="007B0C6C" w:rsidRPr="007B0C6C" w:rsidRDefault="007B0C6C" w:rsidP="007B0C6C">
            <w:pPr>
              <w:pStyle w:val="19"/>
              <w:rPr>
                <w:sz w:val="24"/>
              </w:rPr>
            </w:pPr>
            <w:r w:rsidRPr="007B0C6C">
              <w:rPr>
                <w:sz w:val="24"/>
              </w:rPr>
              <w:t xml:space="preserve">Подведение итогов осуществляется по адресу, указанному в пункте 9 Информационной карты поэтапно: </w:t>
            </w:r>
          </w:p>
          <w:p w:rsidR="007B0C6C" w:rsidRPr="007B0C6C" w:rsidRDefault="007B0C6C" w:rsidP="007B0C6C">
            <w:pPr>
              <w:pStyle w:val="19"/>
              <w:rPr>
                <w:sz w:val="24"/>
              </w:rPr>
            </w:pPr>
            <w:r w:rsidRPr="007B0C6C">
              <w:rPr>
                <w:sz w:val="24"/>
              </w:rPr>
              <w:t>1) По первому этапу п</w:t>
            </w:r>
            <w:r w:rsidR="002634E7">
              <w:rPr>
                <w:sz w:val="24"/>
              </w:rPr>
              <w:t>ри наличии Заявок состоится «03</w:t>
            </w:r>
            <w:r w:rsidRPr="007B0C6C">
              <w:rPr>
                <w:sz w:val="24"/>
              </w:rPr>
              <w:t xml:space="preserve">» </w:t>
            </w:r>
            <w:r w:rsidR="002634E7">
              <w:rPr>
                <w:sz w:val="24"/>
              </w:rPr>
              <w:t>ноября</w:t>
            </w:r>
            <w:r w:rsidRPr="007B0C6C">
              <w:rPr>
                <w:sz w:val="24"/>
              </w:rPr>
              <w:t xml:space="preserve"> 2016 г. в 14 часов 00 минут местного времени;</w:t>
            </w:r>
          </w:p>
          <w:p w:rsidR="003E2C12" w:rsidRPr="007B0C6C" w:rsidRDefault="007B0C6C" w:rsidP="007B0C6C">
            <w:pPr>
              <w:pStyle w:val="19"/>
              <w:rPr>
                <w:sz w:val="24"/>
                <w:highlight w:val="cyan"/>
              </w:rPr>
            </w:pPr>
            <w:r w:rsidRPr="007B0C6C">
              <w:rPr>
                <w:sz w:val="24"/>
              </w:rPr>
              <w:t xml:space="preserve">2) Второй и последующие этапы при поступлении Заявок не позднее 21 календарного дня </w:t>
            </w:r>
            <w:proofErr w:type="gramStart"/>
            <w:r w:rsidRPr="007B0C6C">
              <w:rPr>
                <w:sz w:val="24"/>
              </w:rPr>
              <w:t>с даты рассмотрения</w:t>
            </w:r>
            <w:proofErr w:type="gramEnd"/>
            <w:r w:rsidRPr="007B0C6C">
              <w:rPr>
                <w:sz w:val="24"/>
              </w:rPr>
              <w:t xml:space="preserve"> и сопоставления Заявок (пункт 8 Информационной карты).</w:t>
            </w:r>
          </w:p>
        </w:tc>
      </w:tr>
      <w:tr w:rsidR="007D6548" w:rsidRPr="00B03784" w:rsidTr="007F5202">
        <w:trPr>
          <w:jc w:val="center"/>
        </w:trPr>
        <w:tc>
          <w:tcPr>
            <w:tcW w:w="534" w:type="dxa"/>
          </w:tcPr>
          <w:p w:rsidR="007D6548" w:rsidRPr="00B03784" w:rsidRDefault="009830CC" w:rsidP="00804946">
            <w:pPr>
              <w:pStyle w:val="19"/>
              <w:ind w:firstLine="0"/>
              <w:rPr>
                <w:b/>
                <w:sz w:val="24"/>
                <w:szCs w:val="24"/>
              </w:rPr>
            </w:pPr>
            <w:r w:rsidRPr="00B03784">
              <w:rPr>
                <w:b/>
                <w:sz w:val="24"/>
                <w:szCs w:val="24"/>
              </w:rPr>
              <w:t>11</w:t>
            </w:r>
            <w:r w:rsidR="007D6548"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Условия оплаты </w:t>
            </w:r>
            <w:r w:rsidR="008035D3" w:rsidRPr="00B03784">
              <w:rPr>
                <w:b/>
                <w:color w:val="auto"/>
              </w:rPr>
              <w:t>за товар, выполнение работ, оказание услуг</w:t>
            </w:r>
          </w:p>
        </w:tc>
        <w:tc>
          <w:tcPr>
            <w:tcW w:w="6768" w:type="dxa"/>
          </w:tcPr>
          <w:p w:rsidR="00BC72D7" w:rsidRPr="00B03784" w:rsidRDefault="00BC72D7" w:rsidP="008643E6">
            <w:pPr>
              <w:pStyle w:val="19"/>
              <w:ind w:firstLine="0"/>
              <w:rPr>
                <w:sz w:val="24"/>
                <w:szCs w:val="24"/>
              </w:rPr>
            </w:pPr>
            <w:r w:rsidRPr="008643E6">
              <w:rPr>
                <w:sz w:val="24"/>
              </w:rPr>
              <w:t xml:space="preserve">Оплата </w:t>
            </w:r>
            <w:r>
              <w:rPr>
                <w:sz w:val="24"/>
                <w:szCs w:val="24"/>
              </w:rPr>
              <w:t>услуг</w:t>
            </w:r>
            <w:r w:rsidRPr="00BC72D7">
              <w:rPr>
                <w:sz w:val="24"/>
                <w:szCs w:val="24"/>
              </w:rPr>
              <w:t xml:space="preserve"> </w:t>
            </w:r>
            <w:r>
              <w:rPr>
                <w:sz w:val="24"/>
                <w:szCs w:val="24"/>
              </w:rPr>
              <w:t>осуществляет</w:t>
            </w:r>
            <w:r w:rsidRPr="00BC72D7">
              <w:rPr>
                <w:sz w:val="24"/>
                <w:szCs w:val="24"/>
              </w:rPr>
              <w:t>ся</w:t>
            </w:r>
            <w:r w:rsidRPr="008643E6">
              <w:rPr>
                <w:sz w:val="24"/>
              </w:rPr>
              <w:t xml:space="preserve"> Заказчиком в размере 100% (ста) процентов в течение </w:t>
            </w:r>
            <w:r w:rsidR="00235132">
              <w:rPr>
                <w:sz w:val="24"/>
                <w:szCs w:val="24"/>
              </w:rPr>
              <w:t>20</w:t>
            </w:r>
            <w:r w:rsidRPr="00BC72D7">
              <w:rPr>
                <w:sz w:val="24"/>
                <w:szCs w:val="24"/>
              </w:rPr>
              <w:t xml:space="preserve"> (</w:t>
            </w:r>
            <w:r w:rsidR="00235132">
              <w:rPr>
                <w:sz w:val="24"/>
                <w:szCs w:val="24"/>
              </w:rPr>
              <w:t>двадцати</w:t>
            </w:r>
            <w:r w:rsidRPr="008643E6">
              <w:rPr>
                <w:sz w:val="24"/>
              </w:rPr>
              <w:t xml:space="preserve">) календарных дней после подписания сторонами акта </w:t>
            </w:r>
            <w:r>
              <w:rPr>
                <w:sz w:val="24"/>
                <w:szCs w:val="24"/>
              </w:rPr>
              <w:t>выполнения</w:t>
            </w:r>
            <w:r w:rsidRPr="00BC72D7">
              <w:rPr>
                <w:sz w:val="24"/>
                <w:szCs w:val="24"/>
              </w:rPr>
              <w:t xml:space="preserve"> оказанных у</w:t>
            </w:r>
            <w:r>
              <w:rPr>
                <w:sz w:val="24"/>
                <w:szCs w:val="24"/>
              </w:rPr>
              <w:t>слуг и отчета э</w:t>
            </w:r>
            <w:r w:rsidRPr="00BC72D7">
              <w:rPr>
                <w:sz w:val="24"/>
                <w:szCs w:val="24"/>
              </w:rPr>
              <w:t>кспедитора за отчетный месяц.</w:t>
            </w:r>
          </w:p>
        </w:tc>
      </w:tr>
      <w:tr w:rsidR="007D6548" w:rsidRPr="00B03784" w:rsidTr="007F5202">
        <w:trPr>
          <w:jc w:val="center"/>
        </w:trPr>
        <w:tc>
          <w:tcPr>
            <w:tcW w:w="534" w:type="dxa"/>
          </w:tcPr>
          <w:p w:rsidR="007D6548" w:rsidRPr="00B03784" w:rsidRDefault="009830CC" w:rsidP="00804946">
            <w:pPr>
              <w:pStyle w:val="19"/>
              <w:ind w:firstLine="0"/>
              <w:rPr>
                <w:b/>
                <w:sz w:val="24"/>
                <w:szCs w:val="24"/>
              </w:rPr>
            </w:pPr>
            <w:r w:rsidRPr="00B03784">
              <w:rPr>
                <w:b/>
                <w:sz w:val="24"/>
                <w:szCs w:val="24"/>
              </w:rPr>
              <w:t>12</w:t>
            </w:r>
            <w:r w:rsidR="00357415"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Количество лотов </w:t>
            </w:r>
          </w:p>
        </w:tc>
        <w:tc>
          <w:tcPr>
            <w:tcW w:w="6768" w:type="dxa"/>
          </w:tcPr>
          <w:p w:rsidR="007D6548" w:rsidRPr="00B03784" w:rsidRDefault="005E0796" w:rsidP="00931B0C">
            <w:pPr>
              <w:pStyle w:val="19"/>
              <w:ind w:firstLine="0"/>
              <w:rPr>
                <w:b/>
                <w:sz w:val="24"/>
                <w:szCs w:val="24"/>
              </w:rPr>
            </w:pPr>
            <w:r w:rsidRPr="00B03784">
              <w:rPr>
                <w:sz w:val="24"/>
                <w:szCs w:val="24"/>
              </w:rPr>
              <w:t>1 (один) лот</w:t>
            </w:r>
          </w:p>
        </w:tc>
      </w:tr>
      <w:tr w:rsidR="007D6548" w:rsidRPr="00B03784" w:rsidTr="007F5202">
        <w:trPr>
          <w:jc w:val="center"/>
        </w:trPr>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3</w:t>
            </w:r>
            <w:r w:rsidR="007D6548" w:rsidRPr="00B03784">
              <w:rPr>
                <w:b/>
                <w:sz w:val="24"/>
                <w:szCs w:val="24"/>
              </w:rPr>
              <w:t>.</w:t>
            </w:r>
          </w:p>
        </w:tc>
        <w:tc>
          <w:tcPr>
            <w:tcW w:w="2551" w:type="dxa"/>
          </w:tcPr>
          <w:p w:rsidR="007D6548" w:rsidRPr="00B03784" w:rsidRDefault="006E08A0" w:rsidP="008035D3">
            <w:pPr>
              <w:pStyle w:val="Default"/>
              <w:rPr>
                <w:b/>
                <w:color w:val="auto"/>
              </w:rPr>
            </w:pPr>
            <w:r w:rsidRPr="00B03784">
              <w:rPr>
                <w:b/>
                <w:color w:val="auto"/>
              </w:rPr>
              <w:t xml:space="preserve">Срок и место </w:t>
            </w:r>
            <w:r w:rsidR="008035D3" w:rsidRPr="00B03784">
              <w:rPr>
                <w:b/>
              </w:rPr>
              <w:t xml:space="preserve">поставки товара, </w:t>
            </w:r>
            <w:r w:rsidR="00174FFE" w:rsidRPr="00B03784">
              <w:rPr>
                <w:b/>
                <w:color w:val="auto"/>
              </w:rPr>
              <w:t xml:space="preserve">выполнения </w:t>
            </w:r>
            <w:r w:rsidR="00B129CC" w:rsidRPr="00B03784">
              <w:rPr>
                <w:b/>
              </w:rPr>
              <w:t xml:space="preserve"> работ, оказани</w:t>
            </w:r>
            <w:r w:rsidR="008035D3" w:rsidRPr="00B03784">
              <w:rPr>
                <w:b/>
              </w:rPr>
              <w:t>я</w:t>
            </w:r>
            <w:r w:rsidR="00B129CC" w:rsidRPr="00B03784">
              <w:rPr>
                <w:b/>
              </w:rPr>
              <w:t xml:space="preserve"> услуг</w:t>
            </w:r>
          </w:p>
        </w:tc>
        <w:tc>
          <w:tcPr>
            <w:tcW w:w="6768" w:type="dxa"/>
          </w:tcPr>
          <w:p w:rsidR="00174FFE" w:rsidRPr="006D3A80" w:rsidRDefault="005E0796" w:rsidP="00174FFE">
            <w:pPr>
              <w:pStyle w:val="Default"/>
              <w:jc w:val="both"/>
              <w:rPr>
                <w:color w:val="auto"/>
              </w:rPr>
            </w:pPr>
            <w:r w:rsidRPr="006D3A80">
              <w:rPr>
                <w:b/>
                <w:bCs/>
                <w:color w:val="auto"/>
              </w:rPr>
              <w:t>Услуги оказываются по заявкам Заказчика на протяжении срока действия договора</w:t>
            </w:r>
            <w:r w:rsidR="000F4714">
              <w:rPr>
                <w:b/>
                <w:bCs/>
                <w:color w:val="auto"/>
              </w:rPr>
              <w:t xml:space="preserve"> в период </w:t>
            </w:r>
            <w:proofErr w:type="gramStart"/>
            <w:r w:rsidR="000F4714">
              <w:rPr>
                <w:b/>
                <w:bCs/>
                <w:color w:val="auto"/>
              </w:rPr>
              <w:t>с даты</w:t>
            </w:r>
            <w:proofErr w:type="gramEnd"/>
            <w:r w:rsidR="000F4714">
              <w:rPr>
                <w:b/>
                <w:bCs/>
                <w:color w:val="auto"/>
              </w:rPr>
              <w:t xml:space="preserve"> его подписания </w:t>
            </w:r>
            <w:r w:rsidR="00B27BB4">
              <w:rPr>
                <w:b/>
                <w:bCs/>
                <w:color w:val="auto"/>
              </w:rPr>
              <w:t>по</w:t>
            </w:r>
            <w:r w:rsidR="000F4714">
              <w:rPr>
                <w:b/>
                <w:bCs/>
                <w:color w:val="auto"/>
              </w:rPr>
              <w:t xml:space="preserve"> 3</w:t>
            </w:r>
            <w:r w:rsidR="00B27BB4">
              <w:rPr>
                <w:b/>
                <w:bCs/>
                <w:color w:val="auto"/>
              </w:rPr>
              <w:t>0</w:t>
            </w:r>
            <w:r w:rsidR="000F4714">
              <w:rPr>
                <w:b/>
                <w:bCs/>
                <w:color w:val="auto"/>
              </w:rPr>
              <w:t xml:space="preserve"> </w:t>
            </w:r>
            <w:r w:rsidR="00B27BB4">
              <w:rPr>
                <w:b/>
                <w:bCs/>
                <w:color w:val="auto"/>
              </w:rPr>
              <w:t>июня 2018</w:t>
            </w:r>
            <w:r w:rsidR="000F4714">
              <w:rPr>
                <w:b/>
                <w:bCs/>
                <w:color w:val="auto"/>
              </w:rPr>
              <w:t xml:space="preserve"> г</w:t>
            </w:r>
            <w:r w:rsidR="000F4714" w:rsidRPr="006D3A80">
              <w:rPr>
                <w:b/>
                <w:bCs/>
                <w:color w:val="auto"/>
              </w:rPr>
              <w:t>.</w:t>
            </w:r>
            <w:r w:rsidR="00BC72D7">
              <w:rPr>
                <w:b/>
                <w:bCs/>
                <w:color w:val="auto"/>
              </w:rPr>
              <w:t xml:space="preserve"> </w:t>
            </w:r>
          </w:p>
          <w:p w:rsidR="00174FFE" w:rsidRPr="006D3A80" w:rsidRDefault="00174FFE" w:rsidP="00931B0C">
            <w:pPr>
              <w:pStyle w:val="Default"/>
              <w:jc w:val="both"/>
              <w:rPr>
                <w:color w:val="auto"/>
              </w:rPr>
            </w:pPr>
          </w:p>
          <w:p w:rsidR="007D6548" w:rsidRPr="006D3A80" w:rsidRDefault="00174FFE" w:rsidP="00931B0C">
            <w:pPr>
              <w:pStyle w:val="Default"/>
              <w:jc w:val="both"/>
              <w:rPr>
                <w:b/>
                <w:color w:val="auto"/>
              </w:rPr>
            </w:pPr>
            <w:r w:rsidRPr="006D3A80">
              <w:rPr>
                <w:b/>
                <w:bCs/>
                <w:color w:val="auto"/>
              </w:rPr>
              <w:t xml:space="preserve">Место </w:t>
            </w:r>
            <w:r w:rsidR="00E14F30" w:rsidRPr="006D3A80">
              <w:rPr>
                <w:b/>
                <w:color w:val="auto"/>
              </w:rPr>
              <w:t xml:space="preserve">выполнения работ, оказания услуг, поставки товара и т.д.: </w:t>
            </w:r>
            <w:r w:rsidR="00945A49">
              <w:rPr>
                <w:rFonts w:eastAsia="Times New Roman"/>
                <w:color w:val="auto"/>
              </w:rPr>
              <w:t xml:space="preserve">порт </w:t>
            </w:r>
            <w:r w:rsidR="00B27BB4">
              <w:rPr>
                <w:rFonts w:eastAsia="Times New Roman"/>
                <w:color w:val="auto"/>
              </w:rPr>
              <w:t>Владивосток (ВМТП)</w:t>
            </w:r>
          </w:p>
        </w:tc>
      </w:tr>
      <w:tr w:rsidR="007D6548" w:rsidRPr="00B03784" w:rsidTr="007F5202">
        <w:trPr>
          <w:jc w:val="center"/>
        </w:trPr>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4</w:t>
            </w:r>
            <w:r w:rsidR="00B02654" w:rsidRPr="00B03784">
              <w:rPr>
                <w:b/>
                <w:sz w:val="24"/>
                <w:szCs w:val="24"/>
              </w:rPr>
              <w:t>.</w:t>
            </w:r>
          </w:p>
        </w:tc>
        <w:tc>
          <w:tcPr>
            <w:tcW w:w="2551" w:type="dxa"/>
          </w:tcPr>
          <w:p w:rsidR="007D6548" w:rsidRPr="00B03784" w:rsidRDefault="00C3633B" w:rsidP="008035D3">
            <w:pPr>
              <w:pStyle w:val="Default"/>
              <w:rPr>
                <w:b/>
                <w:color w:val="auto"/>
              </w:rPr>
            </w:pPr>
            <w:r w:rsidRPr="00B03784">
              <w:rPr>
                <w:b/>
                <w:color w:val="auto"/>
              </w:rPr>
              <w:t xml:space="preserve">Состав и </w:t>
            </w:r>
            <w:r w:rsidR="008035D3" w:rsidRPr="00B03784">
              <w:rPr>
                <w:b/>
                <w:color w:val="auto"/>
              </w:rPr>
              <w:t>количество (</w:t>
            </w:r>
            <w:r w:rsidRPr="00B03784">
              <w:rPr>
                <w:b/>
                <w:color w:val="auto"/>
              </w:rPr>
              <w:t>объем</w:t>
            </w:r>
            <w:r w:rsidR="008035D3" w:rsidRPr="00B03784">
              <w:rPr>
                <w:b/>
                <w:color w:val="auto"/>
              </w:rPr>
              <w:t>) товара,</w:t>
            </w:r>
            <w:r w:rsidRPr="00B03784">
              <w:rPr>
                <w:b/>
                <w:color w:val="auto"/>
              </w:rPr>
              <w:t xml:space="preserve"> </w:t>
            </w:r>
            <w:r w:rsidR="00E14F30" w:rsidRPr="00B03784">
              <w:rPr>
                <w:b/>
                <w:color w:val="auto"/>
              </w:rPr>
              <w:t>работ, услуг</w:t>
            </w:r>
          </w:p>
        </w:tc>
        <w:tc>
          <w:tcPr>
            <w:tcW w:w="6768" w:type="dxa"/>
          </w:tcPr>
          <w:p w:rsidR="00E221D9" w:rsidRDefault="00E221D9" w:rsidP="008C197F">
            <w:pPr>
              <w:pStyle w:val="19"/>
              <w:ind w:firstLine="0"/>
              <w:rPr>
                <w:sz w:val="24"/>
                <w:szCs w:val="24"/>
              </w:rPr>
            </w:pPr>
            <w:r>
              <w:rPr>
                <w:sz w:val="24"/>
                <w:szCs w:val="24"/>
              </w:rPr>
              <w:t>Состав</w:t>
            </w:r>
            <w:r w:rsidRPr="00931B0C">
              <w:rPr>
                <w:sz w:val="24"/>
              </w:rPr>
              <w:t xml:space="preserve"> услуг определен в разделе 4 «Техническое задание» документации о закупке</w:t>
            </w:r>
            <w:r>
              <w:rPr>
                <w:sz w:val="24"/>
                <w:szCs w:val="24"/>
              </w:rPr>
              <w:t xml:space="preserve">. </w:t>
            </w:r>
          </w:p>
          <w:p w:rsidR="007D6548" w:rsidRPr="006D3A80" w:rsidRDefault="00CE0878" w:rsidP="00931B0C">
            <w:pPr>
              <w:pStyle w:val="19"/>
              <w:ind w:firstLine="0"/>
              <w:rPr>
                <w:sz w:val="24"/>
                <w:szCs w:val="24"/>
              </w:rPr>
            </w:pPr>
            <w:r w:rsidRPr="006D3A80">
              <w:rPr>
                <w:sz w:val="24"/>
                <w:szCs w:val="24"/>
              </w:rPr>
              <w:t xml:space="preserve">Объем услуг определяется </w:t>
            </w:r>
            <w:r w:rsidR="00A4140E" w:rsidRPr="006D3A80">
              <w:rPr>
                <w:sz w:val="24"/>
                <w:szCs w:val="24"/>
              </w:rPr>
              <w:t xml:space="preserve">в соответствии с заявками </w:t>
            </w:r>
            <w:r w:rsidR="003C680D" w:rsidRPr="006D3A80">
              <w:rPr>
                <w:sz w:val="24"/>
                <w:szCs w:val="24"/>
              </w:rPr>
              <w:t>Заказчика.</w:t>
            </w:r>
          </w:p>
        </w:tc>
      </w:tr>
      <w:tr w:rsidR="007D6548" w:rsidRPr="00B03784" w:rsidTr="007F5202">
        <w:trPr>
          <w:jc w:val="center"/>
        </w:trPr>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5</w:t>
            </w:r>
            <w:r w:rsidR="00B02654" w:rsidRPr="00B03784">
              <w:rPr>
                <w:b/>
                <w:sz w:val="24"/>
                <w:szCs w:val="24"/>
              </w:rPr>
              <w:t>.</w:t>
            </w:r>
          </w:p>
        </w:tc>
        <w:tc>
          <w:tcPr>
            <w:tcW w:w="2551" w:type="dxa"/>
          </w:tcPr>
          <w:p w:rsidR="007D6548" w:rsidRPr="00B03784" w:rsidRDefault="007D6548" w:rsidP="008035D3">
            <w:pPr>
              <w:pStyle w:val="Default"/>
              <w:rPr>
                <w:b/>
                <w:color w:val="auto"/>
              </w:rPr>
            </w:pPr>
            <w:r w:rsidRPr="00B03784">
              <w:rPr>
                <w:b/>
                <w:color w:val="auto"/>
              </w:rPr>
              <w:t xml:space="preserve">Официальный язык </w:t>
            </w:r>
          </w:p>
        </w:tc>
        <w:tc>
          <w:tcPr>
            <w:tcW w:w="6768" w:type="dxa"/>
          </w:tcPr>
          <w:p w:rsidR="007D6548" w:rsidRPr="00B03784" w:rsidRDefault="00F46CA7" w:rsidP="006130F2">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процедуры</w:t>
            </w:r>
            <w:r w:rsidRPr="008F430B">
              <w:rPr>
                <w:sz w:val="24"/>
                <w:szCs w:val="24"/>
              </w:rPr>
              <w:t xml:space="preserve"> Размещения оферты</w:t>
            </w:r>
            <w:r w:rsidRPr="00F86FAA">
              <w:rPr>
                <w:sz w:val="24"/>
                <w:szCs w:val="24"/>
              </w:rPr>
              <w:t xml:space="preserve">, </w:t>
            </w:r>
            <w:r w:rsidR="006130F2" w:rsidRPr="006130F2">
              <w:rPr>
                <w:sz w:val="24"/>
                <w:szCs w:val="24"/>
              </w:rPr>
              <w:t>ведется на русском языке</w:t>
            </w:r>
            <w:r w:rsidR="006130F2">
              <w:rPr>
                <w:sz w:val="24"/>
                <w:szCs w:val="24"/>
              </w:rPr>
              <w:t>.</w:t>
            </w:r>
          </w:p>
        </w:tc>
      </w:tr>
      <w:tr w:rsidR="007D6548" w:rsidRPr="00B03784" w:rsidTr="007F5202">
        <w:trPr>
          <w:jc w:val="center"/>
        </w:trPr>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6</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Валюта </w:t>
            </w:r>
            <w:r w:rsidR="00534326" w:rsidRPr="00B03784">
              <w:rPr>
                <w:b/>
                <w:color w:val="auto"/>
              </w:rPr>
              <w:t>процедуры Размещения оферты</w:t>
            </w:r>
          </w:p>
        </w:tc>
        <w:tc>
          <w:tcPr>
            <w:tcW w:w="6768" w:type="dxa"/>
          </w:tcPr>
          <w:p w:rsidR="007D6548" w:rsidRPr="00B03784" w:rsidRDefault="002E6E5B" w:rsidP="00931B0C">
            <w:pPr>
              <w:pStyle w:val="19"/>
              <w:ind w:firstLine="0"/>
              <w:rPr>
                <w:b/>
                <w:sz w:val="24"/>
                <w:szCs w:val="24"/>
              </w:rPr>
            </w:pPr>
            <w:r w:rsidRPr="00FB3BC3">
              <w:rPr>
                <w:sz w:val="24"/>
                <w:szCs w:val="24"/>
              </w:rPr>
              <w:t>Рубли Российской Федерации</w:t>
            </w:r>
          </w:p>
        </w:tc>
      </w:tr>
      <w:tr w:rsidR="007D6548" w:rsidRPr="00B03784" w:rsidTr="007F5202">
        <w:trPr>
          <w:jc w:val="center"/>
        </w:trPr>
        <w:tc>
          <w:tcPr>
            <w:tcW w:w="534" w:type="dxa"/>
          </w:tcPr>
          <w:p w:rsidR="007D6548" w:rsidRPr="00B03784" w:rsidRDefault="00357415" w:rsidP="009830CC">
            <w:pPr>
              <w:pStyle w:val="19"/>
              <w:ind w:firstLine="0"/>
              <w:rPr>
                <w:b/>
                <w:sz w:val="24"/>
                <w:szCs w:val="24"/>
              </w:rPr>
            </w:pPr>
            <w:r w:rsidRPr="00B03784">
              <w:rPr>
                <w:b/>
                <w:sz w:val="24"/>
                <w:szCs w:val="24"/>
              </w:rPr>
              <w:t>1</w:t>
            </w:r>
            <w:r w:rsidR="009830CC" w:rsidRPr="00B03784">
              <w:rPr>
                <w:b/>
                <w:sz w:val="24"/>
                <w:szCs w:val="24"/>
              </w:rPr>
              <w:t>7</w:t>
            </w:r>
            <w:r w:rsidR="00B02654" w:rsidRPr="00B03784">
              <w:rPr>
                <w:b/>
                <w:sz w:val="24"/>
                <w:szCs w:val="24"/>
              </w:rPr>
              <w:t>.</w:t>
            </w:r>
          </w:p>
        </w:tc>
        <w:tc>
          <w:tcPr>
            <w:tcW w:w="2551" w:type="dxa"/>
          </w:tcPr>
          <w:p w:rsidR="007D6548" w:rsidRPr="00B03784" w:rsidRDefault="007D6548">
            <w:pPr>
              <w:pStyle w:val="Default"/>
              <w:rPr>
                <w:b/>
                <w:color w:val="auto"/>
              </w:rPr>
            </w:pPr>
            <w:r w:rsidRPr="00B03784">
              <w:rPr>
                <w:b/>
                <w:color w:val="auto"/>
              </w:rPr>
              <w:t xml:space="preserve">Требования, предъявляемые к претендентам </w:t>
            </w:r>
            <w:r w:rsidR="001174EB" w:rsidRPr="00B03784">
              <w:rPr>
                <w:b/>
                <w:color w:val="auto"/>
              </w:rPr>
              <w:t xml:space="preserve">и Заявке </w:t>
            </w:r>
            <w:r w:rsidRPr="00B03784">
              <w:rPr>
                <w:b/>
                <w:color w:val="auto"/>
              </w:rPr>
              <w:t xml:space="preserve">на участие в </w:t>
            </w:r>
            <w:r w:rsidR="00534326" w:rsidRPr="00B03784">
              <w:rPr>
                <w:b/>
                <w:color w:val="auto"/>
              </w:rPr>
              <w:t xml:space="preserve">процедуре </w:t>
            </w:r>
            <w:r w:rsidR="00534326" w:rsidRPr="00B03784">
              <w:rPr>
                <w:b/>
                <w:color w:val="auto"/>
              </w:rPr>
              <w:lastRenderedPageBreak/>
              <w:t>Размещения оферты</w:t>
            </w:r>
          </w:p>
        </w:tc>
        <w:tc>
          <w:tcPr>
            <w:tcW w:w="6768" w:type="dxa"/>
          </w:tcPr>
          <w:p w:rsidR="002E6E5B" w:rsidRPr="00842EE2" w:rsidRDefault="002E6E5B" w:rsidP="00931B0C">
            <w:pPr>
              <w:ind w:firstLine="540"/>
              <w:jc w:val="both"/>
            </w:pPr>
            <w:r w:rsidRPr="00842EE2">
              <w:lastRenderedPageBreak/>
              <w:t>1. Помимо указанных в пунктах 2.1 и 2.2 настоящей документации о закупке требований к претенденту/участнику предъявляются следующие требования:</w:t>
            </w:r>
          </w:p>
          <w:p w:rsidR="00D55475" w:rsidRPr="009A4793" w:rsidRDefault="00D97FAC" w:rsidP="00931B0C">
            <w:pPr>
              <w:ind w:firstLine="539"/>
              <w:jc w:val="both"/>
            </w:pPr>
            <w:r>
              <w:t>1.1</w:t>
            </w:r>
            <w:r w:rsidR="0033480B" w:rsidRPr="00842EE2">
              <w:t xml:space="preserve"> </w:t>
            </w:r>
            <w:r w:rsidR="00D55475" w:rsidRPr="009A4793">
              <w:t xml:space="preserve">деятельность претендента, участника не должна быть приостановлена в порядке, предусмотренном Кодексом </w:t>
            </w:r>
            <w:r w:rsidR="00D55475" w:rsidRPr="009A4793">
              <w:lastRenderedPageBreak/>
              <w:t xml:space="preserve">Российской Федерации об административных правонарушениях, на день подачи Заявки на участие </w:t>
            </w:r>
            <w:r w:rsidR="00D55475" w:rsidRPr="008F430B">
              <w:t>процедуре Размещения оферты</w:t>
            </w:r>
            <w:r w:rsidR="00D55475">
              <w:t>;</w:t>
            </w:r>
          </w:p>
          <w:p w:rsidR="0053587D" w:rsidRPr="00842EE2" w:rsidRDefault="00D97FAC" w:rsidP="0033480B">
            <w:pPr>
              <w:ind w:firstLine="540"/>
              <w:jc w:val="both"/>
            </w:pPr>
            <w:proofErr w:type="gramStart"/>
            <w:r w:rsidRPr="00931B0C">
              <w:t>1.</w:t>
            </w:r>
            <w:r w:rsidR="00C43E68" w:rsidRPr="00931B0C">
              <w:t xml:space="preserve">2 </w:t>
            </w:r>
            <w:r w:rsidR="0053587D" w:rsidRPr="00931B0C">
              <w:t xml:space="preserve">претендент должен </w:t>
            </w:r>
            <w:r w:rsidR="0053587D">
              <w:t>подтвердить принятие</w:t>
            </w:r>
            <w:r w:rsidR="0053587D" w:rsidRPr="00931B0C">
              <w:t xml:space="preserve"> на </w:t>
            </w:r>
            <w:r w:rsidR="0053587D">
              <w:t>себя обязательства по оказанию всех услуг из перечисленных</w:t>
            </w:r>
            <w:r w:rsidR="0053587D" w:rsidRPr="00931B0C">
              <w:t xml:space="preserve"> в </w:t>
            </w:r>
            <w:r w:rsidR="0053587D">
              <w:t xml:space="preserve">форме предложения о сотрудничестве (Приложение №3 к </w:t>
            </w:r>
            <w:r w:rsidR="00005819">
              <w:t>д</w:t>
            </w:r>
            <w:r w:rsidR="0053587D">
              <w:t>окументации о закупке);</w:t>
            </w:r>
            <w:proofErr w:type="gramEnd"/>
          </w:p>
          <w:p w:rsidR="0033480B" w:rsidRPr="00842EE2" w:rsidRDefault="00D97FAC" w:rsidP="0033480B">
            <w:pPr>
              <w:ind w:firstLine="540"/>
              <w:jc w:val="both"/>
            </w:pPr>
            <w:r>
              <w:t>1.</w:t>
            </w:r>
            <w:r w:rsidR="00C43E68">
              <w:t xml:space="preserve">3 </w:t>
            </w:r>
            <w:r w:rsidR="0033480B" w:rsidRPr="00842EE2">
              <w:t>претендент должен иметь действующи</w:t>
            </w:r>
            <w:r w:rsidR="005660C0">
              <w:t>й</w:t>
            </w:r>
            <w:r w:rsidR="0033480B" w:rsidRPr="00842EE2">
              <w:t xml:space="preserve"> договор</w:t>
            </w:r>
            <w:r w:rsidR="0033480B" w:rsidRPr="00931B0C">
              <w:t xml:space="preserve"> с </w:t>
            </w:r>
            <w:r w:rsidR="00D55475">
              <w:t>ОА</w:t>
            </w:r>
            <w:r w:rsidR="005660C0">
              <w:t>О «</w:t>
            </w:r>
            <w:r w:rsidR="00D55475">
              <w:t>Владивостокский морской торговый порт</w:t>
            </w:r>
            <w:r w:rsidR="005660C0">
              <w:t>»</w:t>
            </w:r>
            <w:r w:rsidR="005660C0" w:rsidRPr="00931B0C">
              <w:t xml:space="preserve"> на </w:t>
            </w:r>
            <w:r w:rsidR="005660C0">
              <w:t xml:space="preserve">обработку контейнеров в порту </w:t>
            </w:r>
            <w:r w:rsidR="00D55475">
              <w:t>Владивосток (ВМТП)</w:t>
            </w:r>
            <w:r w:rsidR="0033480B">
              <w:t xml:space="preserve">; </w:t>
            </w:r>
          </w:p>
          <w:p w:rsidR="0033480B" w:rsidRPr="00931B0C" w:rsidRDefault="00D97FAC" w:rsidP="00931B0C">
            <w:pPr>
              <w:pStyle w:val="afb"/>
              <w:ind w:firstLine="539"/>
              <w:rPr>
                <w:sz w:val="24"/>
              </w:rPr>
            </w:pPr>
            <w:r w:rsidRPr="00931B0C">
              <w:t>1.</w:t>
            </w:r>
            <w:r w:rsidR="00C43E68" w:rsidRPr="00931B0C">
              <w:t xml:space="preserve">4 </w:t>
            </w:r>
            <w:r w:rsidR="00D55475" w:rsidRPr="007D39D7">
              <w:rPr>
                <w:sz w:val="24"/>
              </w:rPr>
              <w:t>наличие опыта поставки товара, выполнения работ, оказания</w:t>
            </w:r>
            <w:r w:rsidR="00D55475">
              <w:rPr>
                <w:sz w:val="24"/>
              </w:rPr>
              <w:t xml:space="preserve"> услуг и т.д. </w:t>
            </w:r>
            <w:r w:rsidR="00D55475" w:rsidRPr="00931B0C">
              <w:rPr>
                <w:sz w:val="24"/>
              </w:rPr>
              <w:t xml:space="preserve">за </w:t>
            </w:r>
            <w:r w:rsidR="00D55475">
              <w:rPr>
                <w:sz w:val="24"/>
              </w:rPr>
              <w:t>период с 2014</w:t>
            </w:r>
            <w:r w:rsidR="00D55475" w:rsidRPr="007D39D7">
              <w:rPr>
                <w:sz w:val="24"/>
              </w:rPr>
              <w:t xml:space="preserve"> по 2016 годы (включительно) </w:t>
            </w:r>
            <w:r w:rsidR="00D55475">
              <w:rPr>
                <w:sz w:val="24"/>
              </w:rPr>
              <w:t xml:space="preserve">не менее 1 (одного) года </w:t>
            </w:r>
            <w:r w:rsidR="00D55475" w:rsidRPr="007D39D7">
              <w:rPr>
                <w:sz w:val="24"/>
              </w:rPr>
              <w:t xml:space="preserve">с  предметом, аналогичному предмету </w:t>
            </w:r>
            <w:r w:rsidR="00D55475">
              <w:rPr>
                <w:sz w:val="24"/>
              </w:rPr>
              <w:t>процедуры Размещения оферты</w:t>
            </w:r>
            <w:r w:rsidR="00D55475" w:rsidRPr="007D39D7">
              <w:rPr>
                <w:sz w:val="24"/>
              </w:rPr>
              <w:t xml:space="preserve"> </w:t>
            </w:r>
            <w:r w:rsidR="00D55475">
              <w:rPr>
                <w:sz w:val="24"/>
              </w:rPr>
              <w:t>(по внутрипортовому экспедированию контейнеров)</w:t>
            </w:r>
            <w:r w:rsidR="00C43E68">
              <w:t>;</w:t>
            </w:r>
          </w:p>
          <w:p w:rsidR="002E6E5B" w:rsidRPr="00CC28D7" w:rsidRDefault="00D97FAC" w:rsidP="00931B0C">
            <w:pPr>
              <w:ind w:firstLine="601"/>
              <w:jc w:val="both"/>
            </w:pPr>
            <w:r w:rsidRPr="00931B0C">
              <w:t>1.</w:t>
            </w:r>
            <w:r w:rsidR="00C43E68">
              <w:t>5</w:t>
            </w:r>
            <w:r w:rsidR="00C43E68" w:rsidRPr="00931B0C">
              <w:t xml:space="preserve"> </w:t>
            </w:r>
            <w:r w:rsidR="0033480B" w:rsidRPr="00931B0C">
              <w:t xml:space="preserve">отсутствие за последние </w:t>
            </w:r>
            <w:r w:rsidR="002134E3">
              <w:t>3</w:t>
            </w:r>
            <w:r w:rsidR="0033480B" w:rsidRPr="00931B0C">
              <w:t xml:space="preserve"> года просроченной задолженности перед </w:t>
            </w:r>
            <w:r w:rsidR="00DD1F53" w:rsidRPr="00931B0C">
              <w:t>ПАО</w:t>
            </w:r>
            <w:r w:rsidR="0033480B" w:rsidRPr="00842EE2">
              <w:t> </w:t>
            </w:r>
            <w:r w:rsidR="0033480B" w:rsidRPr="00931B0C">
              <w:t>«</w:t>
            </w:r>
            <w:proofErr w:type="spellStart"/>
            <w:r w:rsidR="0033480B" w:rsidRPr="00931B0C">
              <w:t>ТрансКонтейнер</w:t>
            </w:r>
            <w:proofErr w:type="spellEnd"/>
            <w:r w:rsidR="0033480B" w:rsidRPr="00931B0C">
              <w:t xml:space="preserve">», фактов невыполнения обязательств перед </w:t>
            </w:r>
            <w:r w:rsidR="00DD1F53" w:rsidRPr="00931B0C">
              <w:t>ПАО</w:t>
            </w:r>
            <w:r w:rsidR="0033480B" w:rsidRPr="00842EE2">
              <w:t> </w:t>
            </w:r>
            <w:r w:rsidR="0033480B" w:rsidRPr="00931B0C">
              <w:t>«</w:t>
            </w:r>
            <w:proofErr w:type="spellStart"/>
            <w:r w:rsidR="0033480B" w:rsidRPr="00931B0C">
              <w:t>ТрансКонтейнер</w:t>
            </w:r>
            <w:proofErr w:type="spellEnd"/>
            <w:r w:rsidR="0033480B" w:rsidRPr="00931B0C">
              <w:t xml:space="preserve">» и причинения вреда имуществу </w:t>
            </w:r>
            <w:r w:rsidR="00DD1F53" w:rsidRPr="00931B0C">
              <w:t>ПАО</w:t>
            </w:r>
            <w:r w:rsidR="00D55475">
              <w:t> </w:t>
            </w:r>
            <w:r w:rsidR="00D55475" w:rsidRPr="00931B0C">
              <w:t>«</w:t>
            </w:r>
            <w:proofErr w:type="spellStart"/>
            <w:r w:rsidR="00D55475" w:rsidRPr="00931B0C">
              <w:t>ТрансКонтейнер</w:t>
            </w:r>
            <w:proofErr w:type="spellEnd"/>
            <w:r w:rsidR="00D55475" w:rsidRPr="00931B0C">
              <w:t>»</w:t>
            </w:r>
            <w:r w:rsidR="00D55475" w:rsidRPr="00CC28D7">
              <w:t>;</w:t>
            </w:r>
          </w:p>
          <w:p w:rsidR="002E6E5B" w:rsidRDefault="002E6E5B" w:rsidP="00931B0C">
            <w:pPr>
              <w:ind w:firstLine="601"/>
              <w:jc w:val="both"/>
            </w:pPr>
            <w:r w:rsidRPr="00842EE2">
              <w:t xml:space="preserve">2.  Претендент, помимо документов, указанных в пункте 2.3 настоящей документации о закупке, в составе Заявки должен </w:t>
            </w:r>
            <w:proofErr w:type="gramStart"/>
            <w:r w:rsidRPr="00842EE2">
              <w:t>предоставить следующие документы</w:t>
            </w:r>
            <w:proofErr w:type="gramEnd"/>
            <w:r w:rsidRPr="00842EE2">
              <w:t>:</w:t>
            </w:r>
          </w:p>
          <w:p w:rsidR="00955B75" w:rsidRPr="009A4793" w:rsidRDefault="00955B75" w:rsidP="00931B0C">
            <w:pPr>
              <w:pStyle w:val="afb"/>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5B75" w:rsidRPr="009A4793" w:rsidRDefault="00955B75" w:rsidP="00931B0C">
            <w:pPr>
              <w:pStyle w:val="afb"/>
              <w:tabs>
                <w:tab w:val="left" w:pos="0"/>
                <w:tab w:val="left" w:pos="1440"/>
              </w:tabs>
              <w:ind w:firstLine="601"/>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r w:rsidRPr="009A4793">
              <w:rPr>
                <w:sz w:val="24"/>
              </w:rPr>
              <w:t>;</w:t>
            </w:r>
          </w:p>
          <w:p w:rsidR="00955B75" w:rsidRPr="009A4793" w:rsidRDefault="00955B75" w:rsidP="00931B0C">
            <w:pPr>
              <w:pStyle w:val="afb"/>
              <w:tabs>
                <w:tab w:val="left" w:pos="0"/>
                <w:tab w:val="left" w:pos="1440"/>
              </w:tabs>
              <w:ind w:firstLine="601"/>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55B75" w:rsidRPr="009A4793" w:rsidRDefault="00955B75" w:rsidP="00931B0C">
            <w:pPr>
              <w:pStyle w:val="afb"/>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955B75" w:rsidRPr="009A4793" w:rsidRDefault="00955B75" w:rsidP="00931B0C">
            <w:pPr>
              <w:pStyle w:val="afb"/>
              <w:tabs>
                <w:tab w:val="left" w:pos="0"/>
                <w:tab w:val="left" w:pos="1440"/>
              </w:tabs>
              <w:ind w:firstLine="601"/>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955B75" w:rsidRPr="009A4793" w:rsidRDefault="00955B75" w:rsidP="00931B0C">
            <w:pPr>
              <w:pStyle w:val="afb"/>
              <w:tabs>
                <w:tab w:val="left" w:pos="0"/>
                <w:tab w:val="left" w:pos="1440"/>
              </w:tabs>
              <w:ind w:firstLine="601"/>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955B75" w:rsidRPr="009A4793" w:rsidRDefault="00955B75" w:rsidP="00931B0C">
            <w:pPr>
              <w:pStyle w:val="afb"/>
              <w:tabs>
                <w:tab w:val="left" w:pos="0"/>
                <w:tab w:val="left" w:pos="1440"/>
              </w:tabs>
              <w:ind w:firstLine="601"/>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955B75" w:rsidRDefault="00955B75" w:rsidP="00931B0C">
            <w:pPr>
              <w:pStyle w:val="afb"/>
              <w:tabs>
                <w:tab w:val="left" w:pos="0"/>
                <w:tab w:val="left" w:pos="1418"/>
              </w:tabs>
              <w:ind w:firstLine="601"/>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3480B" w:rsidRPr="00842EE2" w:rsidRDefault="00955B75" w:rsidP="00955B75">
            <w:pPr>
              <w:ind w:firstLine="601"/>
              <w:jc w:val="both"/>
            </w:pPr>
            <w:r>
              <w:t>2.5.</w:t>
            </w:r>
            <w:r w:rsidR="0033480B" w:rsidRPr="00842EE2">
              <w:t xml:space="preserve"> </w:t>
            </w:r>
            <w:r w:rsidR="005660C0">
              <w:t>копи</w:t>
            </w:r>
            <w:r w:rsidR="00005819">
              <w:t>я</w:t>
            </w:r>
            <w:r w:rsidR="005660C0">
              <w:t xml:space="preserve"> </w:t>
            </w:r>
            <w:r w:rsidR="00005819">
              <w:t xml:space="preserve">договора </w:t>
            </w:r>
            <w:r w:rsidR="0033480B">
              <w:t>с указанием предмета</w:t>
            </w:r>
            <w:r w:rsidR="005660C0">
              <w:t>,</w:t>
            </w:r>
            <w:r w:rsidR="0033480B">
              <w:t xml:space="preserve"> </w:t>
            </w:r>
            <w:r w:rsidR="00067C03">
              <w:t>срок</w:t>
            </w:r>
            <w:r w:rsidR="005660C0">
              <w:t>а</w:t>
            </w:r>
            <w:r w:rsidR="00067C03">
              <w:t xml:space="preserve"> действия,</w:t>
            </w:r>
            <w:r w:rsidR="0033480B">
              <w:t xml:space="preserve"> печатями и подписями сторон </w:t>
            </w:r>
            <w:r w:rsidR="0033480B" w:rsidRPr="00842EE2">
              <w:t>договор</w:t>
            </w:r>
            <w:r w:rsidR="005660C0">
              <w:t>а</w:t>
            </w:r>
            <w:r w:rsidR="0033480B" w:rsidRPr="00842EE2">
              <w:t xml:space="preserve"> </w:t>
            </w:r>
            <w:r w:rsidR="005660C0" w:rsidRPr="00842EE2">
              <w:t xml:space="preserve">с </w:t>
            </w:r>
            <w:r>
              <w:t>ОА</w:t>
            </w:r>
            <w:r w:rsidR="005660C0">
              <w:t>О «</w:t>
            </w:r>
            <w:r>
              <w:t>Владивостокский морской торговый порт</w:t>
            </w:r>
            <w:r w:rsidR="005660C0">
              <w:t>» на</w:t>
            </w:r>
            <w:r>
              <w:t xml:space="preserve"> обработку контейнеров в порту Владивосток (ВМТП) </w:t>
            </w:r>
            <w:r w:rsidR="008457E6">
              <w:t>(</w:t>
            </w:r>
            <w:r w:rsidR="008457E6" w:rsidRPr="008457E6">
              <w:t>заверенные подписью и печатью претендента</w:t>
            </w:r>
            <w:r>
              <w:t>)</w:t>
            </w:r>
            <w:r w:rsidR="005660C0">
              <w:t>;</w:t>
            </w:r>
          </w:p>
          <w:p w:rsidR="00955B75" w:rsidRPr="00CC28D7" w:rsidRDefault="00955B75" w:rsidP="00931B0C">
            <w:pPr>
              <w:tabs>
                <w:tab w:val="left" w:pos="1418"/>
              </w:tabs>
              <w:ind w:firstLine="601"/>
              <w:jc w:val="both"/>
            </w:pPr>
            <w:r>
              <w:t>2.6</w:t>
            </w:r>
            <w:r w:rsidR="00005819">
              <w:t xml:space="preserve"> </w:t>
            </w:r>
            <w:r w:rsidR="00005819" w:rsidRPr="00005819">
              <w:t>документы</w:t>
            </w:r>
            <w:r w:rsidR="00005819" w:rsidRPr="00931B0C">
              <w:t xml:space="preserve"> по форме приложения № 4 к документации о </w:t>
            </w:r>
            <w:proofErr w:type="gramStart"/>
            <w:r w:rsidR="00005819" w:rsidRPr="00931B0C">
              <w:t>закупке</w:t>
            </w:r>
            <w:proofErr w:type="gramEnd"/>
            <w:r w:rsidR="00005819" w:rsidRPr="00931B0C">
              <w:t xml:space="preserve"> о </w:t>
            </w:r>
            <w:r w:rsidRPr="00931B0C">
              <w:t xml:space="preserve">наличии опыта поставки товара, выполнения работ, оказания услуг и т.д. за период </w:t>
            </w:r>
            <w:r>
              <w:t>с 2014</w:t>
            </w:r>
            <w:r w:rsidRPr="007D39D7">
              <w:t xml:space="preserve"> по 2016 </w:t>
            </w:r>
            <w:r w:rsidRPr="00931B0C">
              <w:t xml:space="preserve">годы (включительно) </w:t>
            </w:r>
            <w:r>
              <w:t xml:space="preserve">не менее 1 (одного) года </w:t>
            </w:r>
            <w:r w:rsidRPr="007D39D7">
              <w:t>с  предметом</w:t>
            </w:r>
            <w:r w:rsidRPr="00931B0C">
              <w:t xml:space="preserve">, аналогичному предмету процедуры Размещения оферты </w:t>
            </w:r>
            <w:r>
              <w:t>(</w:t>
            </w:r>
            <w:r w:rsidRPr="00931B0C">
              <w:t xml:space="preserve">по </w:t>
            </w:r>
            <w:r>
              <w:t>внутрипортовому экспедированию контейнеров</w:t>
            </w:r>
            <w:r w:rsidRPr="00931B0C">
              <w:t xml:space="preserve">). К приложению № 4  документации о закупке </w:t>
            </w:r>
            <w:r w:rsidRPr="00931B0C">
              <w:lastRenderedPageBreak/>
              <w:t>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w:t>
            </w:r>
            <w:r w:rsidR="00F76423" w:rsidRPr="00931B0C">
              <w:t>иложенном договоре (договорах</w:t>
            </w:r>
            <w:r w:rsidR="00F76423">
              <w:t>);</w:t>
            </w:r>
          </w:p>
          <w:p w:rsidR="007734C8" w:rsidRPr="00931B0C" w:rsidRDefault="00955B75" w:rsidP="00931B0C">
            <w:pPr>
              <w:tabs>
                <w:tab w:val="left" w:pos="1418"/>
              </w:tabs>
              <w:ind w:firstLine="601"/>
              <w:jc w:val="both"/>
            </w:pPr>
            <w:r w:rsidRPr="00931B0C">
              <w:rPr>
                <w:sz w:val="26"/>
              </w:rPr>
              <w:t>2.</w:t>
            </w:r>
            <w:r>
              <w:t>7</w:t>
            </w:r>
            <w:r w:rsidR="007734C8">
              <w:t xml:space="preserve"> проект договора</w:t>
            </w:r>
            <w:r w:rsidR="007734C8" w:rsidRPr="00931B0C">
              <w:rPr>
                <w:sz w:val="26"/>
              </w:rPr>
              <w:t xml:space="preserve"> </w:t>
            </w:r>
            <w:r w:rsidR="000A2D4D" w:rsidRPr="00931B0C">
              <w:rPr>
                <w:sz w:val="26"/>
              </w:rPr>
              <w:t xml:space="preserve">по </w:t>
            </w:r>
            <w:r w:rsidR="000A2D4D">
              <w:t>предмету</w:t>
            </w:r>
            <w:r w:rsidR="000A2D4D" w:rsidRPr="00931B0C">
              <w:t xml:space="preserve"> </w:t>
            </w:r>
            <w:r w:rsidR="00005819" w:rsidRPr="00931B0C">
              <w:t>процедуры Размещения оферты</w:t>
            </w:r>
            <w:r w:rsidR="00005819" w:rsidRPr="00005819" w:rsidDel="00005819">
              <w:t xml:space="preserve"> </w:t>
            </w:r>
            <w:r w:rsidR="007734C8">
              <w:t xml:space="preserve">предлагаемого </w:t>
            </w:r>
            <w:r w:rsidR="00005819">
              <w:t>п</w:t>
            </w:r>
            <w:r w:rsidR="007734C8">
              <w:t>ретендентом к подписанию</w:t>
            </w:r>
            <w:r w:rsidR="007734C8" w:rsidRPr="00931B0C">
              <w:t xml:space="preserve"> с </w:t>
            </w:r>
            <w:r w:rsidR="007734C8">
              <w:t>Заказчиком</w:t>
            </w:r>
            <w:r w:rsidR="000A2D4D" w:rsidRPr="00931B0C">
              <w:t>.</w:t>
            </w:r>
          </w:p>
        </w:tc>
      </w:tr>
      <w:tr w:rsidR="00835CB1" w:rsidRPr="00B03784" w:rsidTr="007F5202">
        <w:trPr>
          <w:jc w:val="center"/>
        </w:trPr>
        <w:tc>
          <w:tcPr>
            <w:tcW w:w="534" w:type="dxa"/>
          </w:tcPr>
          <w:p w:rsidR="00835CB1" w:rsidRPr="00B03784" w:rsidRDefault="00835CB1" w:rsidP="009830CC">
            <w:pPr>
              <w:pStyle w:val="19"/>
              <w:ind w:firstLine="0"/>
              <w:rPr>
                <w:b/>
                <w:sz w:val="24"/>
                <w:szCs w:val="24"/>
              </w:rPr>
            </w:pPr>
            <w:r w:rsidRPr="00B03784">
              <w:rPr>
                <w:b/>
                <w:sz w:val="24"/>
                <w:szCs w:val="24"/>
              </w:rPr>
              <w:lastRenderedPageBreak/>
              <w:t>18.</w:t>
            </w:r>
          </w:p>
        </w:tc>
        <w:tc>
          <w:tcPr>
            <w:tcW w:w="2551" w:type="dxa"/>
          </w:tcPr>
          <w:p w:rsidR="00835CB1" w:rsidRPr="00B03784" w:rsidRDefault="002F345D">
            <w:pPr>
              <w:pStyle w:val="Default"/>
              <w:rPr>
                <w:b/>
                <w:color w:val="auto"/>
              </w:rPr>
            </w:pPr>
            <w:r w:rsidRPr="00B03784">
              <w:rPr>
                <w:b/>
                <w:color w:val="auto"/>
              </w:rPr>
              <w:t xml:space="preserve">Особенности предоставления документов иностранными участниками </w:t>
            </w:r>
          </w:p>
        </w:tc>
        <w:tc>
          <w:tcPr>
            <w:tcW w:w="6768" w:type="dxa"/>
          </w:tcPr>
          <w:p w:rsidR="00605E6C" w:rsidRPr="0007096B" w:rsidRDefault="00605E6C" w:rsidP="00931B0C">
            <w:pPr>
              <w:tabs>
                <w:tab w:val="left" w:pos="1418"/>
              </w:tabs>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605E6C" w:rsidRPr="0007096B" w:rsidRDefault="00605E6C" w:rsidP="00931B0C">
            <w:pPr>
              <w:tabs>
                <w:tab w:val="left" w:pos="1418"/>
              </w:tabs>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B03784" w:rsidRDefault="00605E6C" w:rsidP="00CC28D7">
            <w:pPr>
              <w:pStyle w:val="-3"/>
              <w:numPr>
                <w:ilvl w:val="2"/>
                <w:numId w:val="0"/>
              </w:numPr>
              <w:tabs>
                <w:tab w:val="num" w:pos="1985"/>
              </w:tabs>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7D6548" w:rsidRPr="00B03784" w:rsidTr="007F5202">
        <w:trPr>
          <w:jc w:val="center"/>
        </w:trPr>
        <w:tc>
          <w:tcPr>
            <w:tcW w:w="534" w:type="dxa"/>
          </w:tcPr>
          <w:p w:rsidR="007D6548" w:rsidRPr="00B03784" w:rsidRDefault="00357415" w:rsidP="009830CC">
            <w:pPr>
              <w:pStyle w:val="19"/>
              <w:ind w:firstLine="0"/>
              <w:rPr>
                <w:b/>
                <w:sz w:val="24"/>
                <w:szCs w:val="24"/>
              </w:rPr>
            </w:pPr>
            <w:r w:rsidRPr="00B03784">
              <w:rPr>
                <w:b/>
                <w:sz w:val="24"/>
                <w:szCs w:val="24"/>
              </w:rPr>
              <w:t>1</w:t>
            </w:r>
            <w:r w:rsidR="00835CB1" w:rsidRPr="00B03784">
              <w:rPr>
                <w:b/>
                <w:sz w:val="24"/>
                <w:szCs w:val="24"/>
              </w:rPr>
              <w:t>9</w:t>
            </w:r>
            <w:r w:rsidR="00736D40" w:rsidRPr="00B03784">
              <w:rPr>
                <w:b/>
                <w:sz w:val="24"/>
                <w:szCs w:val="24"/>
              </w:rPr>
              <w:t>.</w:t>
            </w:r>
          </w:p>
        </w:tc>
        <w:tc>
          <w:tcPr>
            <w:tcW w:w="2551" w:type="dxa"/>
          </w:tcPr>
          <w:p w:rsidR="007D6548" w:rsidRPr="00B03784" w:rsidRDefault="004C71EC"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C43E68" w:rsidRDefault="004C71EC" w:rsidP="00931B0C">
            <w:pPr>
              <w:pStyle w:val="-3"/>
              <w:numPr>
                <w:ilvl w:val="2"/>
                <w:numId w:val="0"/>
              </w:numPr>
              <w:tabs>
                <w:tab w:val="num" w:pos="1985"/>
              </w:tabs>
              <w:ind w:firstLine="720"/>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736D40" w:rsidRPr="00B03784" w:rsidTr="007F5202">
        <w:trPr>
          <w:jc w:val="center"/>
        </w:trPr>
        <w:tc>
          <w:tcPr>
            <w:tcW w:w="534" w:type="dxa"/>
          </w:tcPr>
          <w:p w:rsidR="00736D40" w:rsidRPr="00B03784" w:rsidRDefault="00835CB1" w:rsidP="009830CC">
            <w:pPr>
              <w:pStyle w:val="19"/>
              <w:ind w:firstLine="0"/>
              <w:rPr>
                <w:b/>
                <w:sz w:val="24"/>
                <w:szCs w:val="24"/>
              </w:rPr>
            </w:pPr>
            <w:r w:rsidRPr="00B03784">
              <w:rPr>
                <w:b/>
                <w:sz w:val="24"/>
                <w:szCs w:val="24"/>
              </w:rPr>
              <w:t>20</w:t>
            </w:r>
            <w:r w:rsidR="00357415" w:rsidRPr="00B03784">
              <w:rPr>
                <w:b/>
                <w:sz w:val="24"/>
                <w:szCs w:val="24"/>
              </w:rPr>
              <w:t>.</w:t>
            </w:r>
          </w:p>
        </w:tc>
        <w:tc>
          <w:tcPr>
            <w:tcW w:w="2551" w:type="dxa"/>
          </w:tcPr>
          <w:p w:rsidR="00736D40" w:rsidRPr="00B03784" w:rsidRDefault="007341C2">
            <w:pPr>
              <w:pStyle w:val="Default"/>
              <w:rPr>
                <w:b/>
                <w:color w:val="auto"/>
              </w:rPr>
            </w:pPr>
            <w:r w:rsidRPr="00B03784">
              <w:rPr>
                <w:b/>
                <w:color w:val="auto"/>
              </w:rPr>
              <w:t>Особенности заключения договора</w:t>
            </w:r>
          </w:p>
        </w:tc>
        <w:tc>
          <w:tcPr>
            <w:tcW w:w="6768" w:type="dxa"/>
          </w:tcPr>
          <w:p w:rsidR="0033480B" w:rsidRPr="00931B0C" w:rsidRDefault="002626DC" w:rsidP="00931B0C">
            <w:pPr>
              <w:tabs>
                <w:tab w:val="left" w:pos="1985"/>
              </w:tabs>
              <w:jc w:val="both"/>
            </w:pPr>
            <w:r w:rsidRPr="00931B0C">
              <w:rPr>
                <w:sz w:val="26"/>
              </w:rPr>
              <w:t>1</w:t>
            </w:r>
            <w:r w:rsidR="0033480B" w:rsidRPr="00931B0C">
              <w:rPr>
                <w:sz w:val="26"/>
              </w:rPr>
              <w:t xml:space="preserve">. </w:t>
            </w:r>
            <w:r w:rsidR="0033480B" w:rsidRPr="00931B0C">
              <w:t xml:space="preserve">Договор </w:t>
            </w:r>
            <w:r w:rsidR="00631963">
              <w:t>з</w:t>
            </w:r>
            <w:r w:rsidR="0033480B" w:rsidRPr="00B03784">
              <w:t>аключ</w:t>
            </w:r>
            <w:r w:rsidR="00631963">
              <w:t>ается</w:t>
            </w:r>
            <w:r w:rsidR="0033480B" w:rsidRPr="00931B0C">
              <w:t xml:space="preserve"> по форме, предложенной победителем</w:t>
            </w:r>
            <w:r w:rsidR="00631963" w:rsidRPr="00931B0C">
              <w:t xml:space="preserve">, </w:t>
            </w:r>
            <w:r w:rsidR="00631963">
              <w:t xml:space="preserve">с учетом </w:t>
            </w:r>
            <w:r w:rsidR="000F6674">
              <w:t xml:space="preserve">возможных </w:t>
            </w:r>
            <w:r w:rsidR="00631963">
              <w:t>замечаний Заказчика</w:t>
            </w:r>
            <w:r w:rsidR="000F6674">
              <w:t xml:space="preserve"> (корректировок)</w:t>
            </w:r>
            <w:r w:rsidR="00631963" w:rsidRPr="00931B0C">
              <w:t xml:space="preserve"> </w:t>
            </w:r>
            <w:r w:rsidR="0033480B" w:rsidRPr="00931B0C">
              <w:t>и включения в него следующих положений:</w:t>
            </w:r>
          </w:p>
          <w:p w:rsidR="0033480B" w:rsidRPr="00931B0C" w:rsidRDefault="0033480B" w:rsidP="00931B0C">
            <w:pPr>
              <w:pStyle w:val="-3"/>
              <w:numPr>
                <w:ilvl w:val="2"/>
                <w:numId w:val="0"/>
              </w:numPr>
              <w:tabs>
                <w:tab w:val="num" w:pos="1985"/>
              </w:tabs>
              <w:suppressAutoHyphens/>
              <w:ind w:firstLine="709"/>
              <w:rPr>
                <w:sz w:val="24"/>
              </w:rPr>
            </w:pPr>
            <w:r w:rsidRPr="00931B0C">
              <w:rPr>
                <w:sz w:val="24"/>
              </w:rPr>
              <w:t>1. предметом договора должно являться оказание</w:t>
            </w:r>
            <w:r w:rsidR="004C71EC">
              <w:rPr>
                <w:sz w:val="24"/>
              </w:rPr>
              <w:t>/организация</w:t>
            </w:r>
            <w:r w:rsidRPr="00931B0C">
              <w:rPr>
                <w:sz w:val="24"/>
              </w:rPr>
              <w:t xml:space="preserve"> услуг указанных в пункте 1 </w:t>
            </w:r>
            <w:r w:rsidRPr="00B86F5D">
              <w:rPr>
                <w:sz w:val="24"/>
              </w:rPr>
              <w:t xml:space="preserve">настоящей </w:t>
            </w:r>
            <w:r w:rsidRPr="00931B0C">
              <w:rPr>
                <w:sz w:val="24"/>
              </w:rPr>
              <w:t>Информационной карты;</w:t>
            </w:r>
          </w:p>
          <w:p w:rsidR="0033480B" w:rsidRPr="00931B0C" w:rsidRDefault="0033480B" w:rsidP="00931B0C">
            <w:pPr>
              <w:pStyle w:val="-3"/>
              <w:numPr>
                <w:ilvl w:val="2"/>
                <w:numId w:val="0"/>
              </w:numPr>
              <w:tabs>
                <w:tab w:val="num" w:pos="1985"/>
              </w:tabs>
              <w:suppressAutoHyphens/>
              <w:ind w:firstLine="709"/>
              <w:rPr>
                <w:sz w:val="24"/>
              </w:rPr>
            </w:pPr>
            <w:r w:rsidRPr="00931B0C">
              <w:rPr>
                <w:sz w:val="24"/>
              </w:rPr>
              <w:t>2. оказание услуг осуществляется по заявкам Заказчика (</w:t>
            </w:r>
            <w:r w:rsidR="009844DE">
              <w:rPr>
                <w:sz w:val="24"/>
              </w:rPr>
              <w:t>к Заказчику</w:t>
            </w:r>
            <w:r w:rsidR="00005819">
              <w:rPr>
                <w:sz w:val="24"/>
              </w:rPr>
              <w:t xml:space="preserve"> </w:t>
            </w:r>
            <w:r w:rsidR="009844DE">
              <w:rPr>
                <w:sz w:val="24"/>
              </w:rPr>
              <w:t xml:space="preserve">не предъявляются </w:t>
            </w:r>
            <w:r>
              <w:rPr>
                <w:sz w:val="24"/>
              </w:rPr>
              <w:t>обязательств</w:t>
            </w:r>
            <w:r w:rsidR="009844DE">
              <w:rPr>
                <w:sz w:val="24"/>
              </w:rPr>
              <w:t>а</w:t>
            </w:r>
            <w:r>
              <w:rPr>
                <w:sz w:val="24"/>
              </w:rPr>
              <w:t xml:space="preserve"> </w:t>
            </w:r>
            <w:r w:rsidRPr="00931B0C">
              <w:rPr>
                <w:sz w:val="24"/>
              </w:rPr>
              <w:t>по заказу какого-либо определенного объема услуг);</w:t>
            </w:r>
          </w:p>
          <w:p w:rsidR="0033480B" w:rsidRPr="00931B0C" w:rsidRDefault="0033480B" w:rsidP="00931B0C">
            <w:pPr>
              <w:pStyle w:val="-3"/>
              <w:numPr>
                <w:ilvl w:val="2"/>
                <w:numId w:val="0"/>
              </w:numPr>
              <w:tabs>
                <w:tab w:val="num" w:pos="1985"/>
              </w:tabs>
              <w:suppressAutoHyphens/>
              <w:ind w:firstLine="709"/>
              <w:rPr>
                <w:sz w:val="24"/>
              </w:rPr>
            </w:pPr>
            <w:r w:rsidRPr="00931B0C">
              <w:rPr>
                <w:sz w:val="24"/>
              </w:rPr>
              <w:t xml:space="preserve">3. обязательств </w:t>
            </w:r>
            <w:r w:rsidR="00E77B04">
              <w:rPr>
                <w:sz w:val="24"/>
              </w:rPr>
              <w:t>победителя</w:t>
            </w:r>
            <w:r>
              <w:rPr>
                <w:sz w:val="24"/>
              </w:rPr>
              <w:t xml:space="preserve">, </w:t>
            </w:r>
            <w:r w:rsidR="00E77B04">
              <w:rPr>
                <w:sz w:val="24"/>
              </w:rPr>
              <w:t xml:space="preserve">указанных в пункте </w:t>
            </w:r>
            <w:r>
              <w:rPr>
                <w:sz w:val="24"/>
              </w:rPr>
              <w:t>4.4.</w:t>
            </w:r>
            <w:r w:rsidRPr="00931B0C">
              <w:rPr>
                <w:sz w:val="24"/>
              </w:rPr>
              <w:t xml:space="preserve"> технического задания н</w:t>
            </w:r>
            <w:r w:rsidR="004C71EC" w:rsidRPr="00931B0C">
              <w:rPr>
                <w:sz w:val="24"/>
              </w:rPr>
              <w:t xml:space="preserve">астоящей </w:t>
            </w:r>
            <w:r w:rsidR="004C71EC">
              <w:rPr>
                <w:sz w:val="24"/>
              </w:rPr>
              <w:t>Документации</w:t>
            </w:r>
            <w:r w:rsidR="004C71EC" w:rsidRPr="00931B0C">
              <w:rPr>
                <w:sz w:val="24"/>
              </w:rPr>
              <w:t xml:space="preserve"> о закупке</w:t>
            </w:r>
            <w:r w:rsidR="004C71EC">
              <w:rPr>
                <w:sz w:val="24"/>
              </w:rPr>
              <w:t>;</w:t>
            </w:r>
          </w:p>
          <w:p w:rsidR="0033480B" w:rsidRPr="00931B0C" w:rsidRDefault="0033480B" w:rsidP="00931B0C">
            <w:pPr>
              <w:pStyle w:val="-3"/>
              <w:numPr>
                <w:ilvl w:val="2"/>
                <w:numId w:val="0"/>
              </w:numPr>
              <w:tabs>
                <w:tab w:val="num" w:pos="1985"/>
              </w:tabs>
              <w:suppressAutoHyphens/>
              <w:ind w:firstLine="709"/>
              <w:rPr>
                <w:sz w:val="24"/>
              </w:rPr>
            </w:pPr>
            <w:r w:rsidRPr="00931B0C">
              <w:rPr>
                <w:sz w:val="24"/>
              </w:rPr>
              <w:t xml:space="preserve">4. сроков оплаты на условиях не хуже, указанных в пункте </w:t>
            </w:r>
            <w:r w:rsidR="00E77B04">
              <w:rPr>
                <w:sz w:val="24"/>
              </w:rPr>
              <w:t xml:space="preserve">11 </w:t>
            </w:r>
            <w:r w:rsidR="009844DE">
              <w:rPr>
                <w:sz w:val="24"/>
              </w:rPr>
              <w:t>информационной карты</w:t>
            </w:r>
            <w:r w:rsidR="009844DE" w:rsidRPr="00931B0C">
              <w:rPr>
                <w:sz w:val="24"/>
              </w:rPr>
              <w:t xml:space="preserve"> д</w:t>
            </w:r>
            <w:r w:rsidR="004C71EC" w:rsidRPr="00931B0C">
              <w:rPr>
                <w:sz w:val="24"/>
              </w:rPr>
              <w:t>окументации о закупке</w:t>
            </w:r>
            <w:r w:rsidR="004C71EC">
              <w:rPr>
                <w:sz w:val="24"/>
              </w:rPr>
              <w:t>;</w:t>
            </w:r>
          </w:p>
          <w:p w:rsidR="004C71EC" w:rsidRPr="00931B0C" w:rsidRDefault="004C71EC" w:rsidP="00931B0C">
            <w:pPr>
              <w:pStyle w:val="-3"/>
              <w:numPr>
                <w:ilvl w:val="2"/>
                <w:numId w:val="0"/>
              </w:numPr>
              <w:tabs>
                <w:tab w:val="num" w:pos="1985"/>
              </w:tabs>
              <w:suppressAutoHyphens/>
              <w:ind w:firstLine="709"/>
              <w:rPr>
                <w:sz w:val="24"/>
              </w:rPr>
            </w:pPr>
            <w:r w:rsidRPr="00931B0C">
              <w:rPr>
                <w:sz w:val="24"/>
              </w:rPr>
              <w:t>5. установление размера ответственности за повреждение (утрату) грузов и контейнеров Заказчика</w:t>
            </w:r>
            <w:r w:rsidR="00C6751B" w:rsidRPr="00931B0C">
              <w:rPr>
                <w:sz w:val="24"/>
              </w:rPr>
              <w:t>;</w:t>
            </w:r>
          </w:p>
          <w:p w:rsidR="004C71EC" w:rsidRDefault="00C6751B" w:rsidP="0033480B">
            <w:pPr>
              <w:pStyle w:val="-3"/>
              <w:numPr>
                <w:ilvl w:val="2"/>
                <w:numId w:val="0"/>
              </w:numPr>
              <w:tabs>
                <w:tab w:val="num" w:pos="1985"/>
              </w:tabs>
              <w:suppressAutoHyphens/>
              <w:ind w:firstLine="709"/>
              <w:rPr>
                <w:sz w:val="24"/>
              </w:rPr>
            </w:pPr>
            <w:r w:rsidRPr="00931B0C">
              <w:rPr>
                <w:sz w:val="24"/>
              </w:rPr>
              <w:t>6</w:t>
            </w:r>
            <w:r w:rsidR="004C71EC" w:rsidRPr="00931B0C">
              <w:rPr>
                <w:sz w:val="24"/>
              </w:rPr>
              <w:t xml:space="preserve">. </w:t>
            </w:r>
            <w:r w:rsidR="004C71EC">
              <w:rPr>
                <w:sz w:val="24"/>
              </w:rPr>
              <w:t>антикоррупционной оговорки;</w:t>
            </w:r>
          </w:p>
          <w:p w:rsidR="004C71EC" w:rsidRDefault="00C6751B" w:rsidP="0033480B">
            <w:pPr>
              <w:pStyle w:val="-3"/>
              <w:numPr>
                <w:ilvl w:val="2"/>
                <w:numId w:val="0"/>
              </w:numPr>
              <w:tabs>
                <w:tab w:val="num" w:pos="1985"/>
              </w:tabs>
              <w:suppressAutoHyphens/>
              <w:ind w:firstLine="709"/>
              <w:rPr>
                <w:sz w:val="24"/>
              </w:rPr>
            </w:pPr>
            <w:r>
              <w:rPr>
                <w:sz w:val="24"/>
              </w:rPr>
              <w:t>7</w:t>
            </w:r>
            <w:r w:rsidR="004C71EC">
              <w:rPr>
                <w:sz w:val="24"/>
              </w:rPr>
              <w:t>. гарантий и заверений исполнителя</w:t>
            </w:r>
            <w:r>
              <w:rPr>
                <w:sz w:val="24"/>
              </w:rPr>
              <w:t>;</w:t>
            </w:r>
          </w:p>
          <w:p w:rsidR="0033480B" w:rsidRPr="00931B0C" w:rsidRDefault="00C6751B" w:rsidP="00931B0C">
            <w:pPr>
              <w:pStyle w:val="-3"/>
              <w:numPr>
                <w:ilvl w:val="2"/>
                <w:numId w:val="0"/>
              </w:numPr>
              <w:tabs>
                <w:tab w:val="num" w:pos="1985"/>
              </w:tabs>
              <w:suppressAutoHyphens/>
              <w:ind w:firstLine="709"/>
              <w:rPr>
                <w:sz w:val="24"/>
              </w:rPr>
            </w:pPr>
            <w:r>
              <w:rPr>
                <w:sz w:val="24"/>
              </w:rPr>
              <w:lastRenderedPageBreak/>
              <w:t>5</w:t>
            </w:r>
            <w:r w:rsidR="0033480B">
              <w:rPr>
                <w:sz w:val="24"/>
              </w:rPr>
              <w:t xml:space="preserve">. </w:t>
            </w:r>
            <w:r w:rsidR="004C71EC">
              <w:rPr>
                <w:sz w:val="24"/>
              </w:rPr>
              <w:t>порядка</w:t>
            </w:r>
            <w:r w:rsidR="0033480B" w:rsidRPr="00931B0C">
              <w:rPr>
                <w:sz w:val="24"/>
              </w:rPr>
              <w:t xml:space="preserve"> разрешения споров.</w:t>
            </w:r>
          </w:p>
          <w:p w:rsidR="00B20229" w:rsidRDefault="00B20229" w:rsidP="0033480B">
            <w:pPr>
              <w:pStyle w:val="-3"/>
              <w:numPr>
                <w:ilvl w:val="2"/>
                <w:numId w:val="0"/>
              </w:numPr>
              <w:tabs>
                <w:tab w:val="num" w:pos="1985"/>
              </w:tabs>
              <w:suppressAutoHyphens/>
              <w:ind w:firstLine="709"/>
              <w:rPr>
                <w:sz w:val="24"/>
              </w:rPr>
            </w:pPr>
            <w:r w:rsidRPr="00B20229">
              <w:rPr>
                <w:sz w:val="24"/>
              </w:rPr>
              <w:t>Стоимость услуг и работ, не указанных в пункте 4.</w:t>
            </w:r>
            <w:r w:rsidR="00C6751B">
              <w:rPr>
                <w:sz w:val="24"/>
              </w:rPr>
              <w:t>10</w:t>
            </w:r>
            <w:r w:rsidRPr="00B20229">
              <w:rPr>
                <w:sz w:val="24"/>
              </w:rPr>
              <w:t xml:space="preserve"> настоящей Документации о закупке согласовывается сторонами, и фиксируется в дополнительных соглашениях в процессе исполнения заключаемого по результатам проведения настоящей закупки договора без проведения доп</w:t>
            </w:r>
            <w:r>
              <w:rPr>
                <w:sz w:val="24"/>
              </w:rPr>
              <w:t>олнительных конкурсных процедур.</w:t>
            </w:r>
          </w:p>
          <w:p w:rsidR="00195686" w:rsidRPr="00C6751B" w:rsidRDefault="00C6751B" w:rsidP="00931B0C">
            <w:pPr>
              <w:pStyle w:val="-3"/>
              <w:numPr>
                <w:ilvl w:val="2"/>
                <w:numId w:val="0"/>
              </w:numPr>
              <w:tabs>
                <w:tab w:val="num" w:pos="1985"/>
              </w:tabs>
              <w:suppressAutoHyphens/>
              <w:ind w:firstLine="743"/>
              <w:rPr>
                <w:sz w:val="24"/>
              </w:rPr>
            </w:pPr>
            <w:r w:rsidRPr="00931B0C">
              <w:rPr>
                <w:sz w:val="24"/>
              </w:rPr>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tc>
      </w:tr>
      <w:tr w:rsidR="00CF617A" w:rsidRPr="00B03784" w:rsidTr="007F5202">
        <w:trPr>
          <w:jc w:val="center"/>
        </w:trPr>
        <w:tc>
          <w:tcPr>
            <w:tcW w:w="534" w:type="dxa"/>
          </w:tcPr>
          <w:p w:rsidR="00CF617A" w:rsidRPr="00F86FAA" w:rsidRDefault="00CF617A" w:rsidP="00E02729">
            <w:pPr>
              <w:pStyle w:val="19"/>
              <w:ind w:firstLine="0"/>
              <w:rPr>
                <w:b/>
                <w:sz w:val="24"/>
                <w:szCs w:val="24"/>
              </w:rPr>
            </w:pPr>
            <w:r>
              <w:rPr>
                <w:b/>
                <w:sz w:val="24"/>
                <w:szCs w:val="24"/>
              </w:rPr>
              <w:lastRenderedPageBreak/>
              <w:t>21</w:t>
            </w:r>
            <w:r w:rsidRPr="00F86FAA">
              <w:rPr>
                <w:b/>
                <w:sz w:val="24"/>
                <w:szCs w:val="24"/>
              </w:rPr>
              <w:t>.</w:t>
            </w:r>
          </w:p>
        </w:tc>
        <w:tc>
          <w:tcPr>
            <w:tcW w:w="2551" w:type="dxa"/>
          </w:tcPr>
          <w:p w:rsidR="00CF617A" w:rsidRPr="00F86FAA" w:rsidRDefault="00CF617A" w:rsidP="00E02729">
            <w:pPr>
              <w:pStyle w:val="Default"/>
              <w:rPr>
                <w:b/>
                <w:color w:val="auto"/>
              </w:rPr>
            </w:pPr>
            <w:r w:rsidRPr="00F472B9">
              <w:rPr>
                <w:b/>
                <w:color w:val="auto"/>
              </w:rPr>
              <w:t>Срок заключения договора</w:t>
            </w:r>
          </w:p>
        </w:tc>
        <w:tc>
          <w:tcPr>
            <w:tcW w:w="6768" w:type="dxa"/>
          </w:tcPr>
          <w:p w:rsidR="00CF617A" w:rsidRPr="007F5202" w:rsidRDefault="007F5202" w:rsidP="007F5202">
            <w:pPr>
              <w:pStyle w:val="19"/>
              <w:ind w:firstLine="0"/>
              <w:rPr>
                <w:sz w:val="24"/>
                <w:szCs w:val="24"/>
              </w:rPr>
            </w:pPr>
            <w:r w:rsidRPr="007F5202">
              <w:rPr>
                <w:sz w:val="24"/>
                <w:szCs w:val="24"/>
              </w:rPr>
              <w:t>Указывается в уведомлении, направляемом Заказчиком победителю процедуры Размещения оферты</w:t>
            </w:r>
            <w:r w:rsidR="003E2555">
              <w:rPr>
                <w:sz w:val="24"/>
                <w:szCs w:val="24"/>
              </w:rPr>
              <w:t>.</w:t>
            </w:r>
          </w:p>
        </w:tc>
      </w:tr>
      <w:tr w:rsidR="00CF617A" w:rsidRPr="00B03784" w:rsidTr="007F5202">
        <w:trPr>
          <w:jc w:val="center"/>
        </w:trPr>
        <w:tc>
          <w:tcPr>
            <w:tcW w:w="534" w:type="dxa"/>
          </w:tcPr>
          <w:p w:rsidR="00CF617A" w:rsidRDefault="00CF617A" w:rsidP="00E02729">
            <w:pPr>
              <w:pStyle w:val="19"/>
              <w:ind w:firstLine="0"/>
              <w:rPr>
                <w:b/>
                <w:sz w:val="24"/>
                <w:szCs w:val="24"/>
              </w:rPr>
            </w:pPr>
            <w:r>
              <w:rPr>
                <w:b/>
                <w:sz w:val="24"/>
                <w:szCs w:val="24"/>
              </w:rPr>
              <w:t>22.</w:t>
            </w:r>
          </w:p>
        </w:tc>
        <w:tc>
          <w:tcPr>
            <w:tcW w:w="2551" w:type="dxa"/>
          </w:tcPr>
          <w:p w:rsidR="00CF617A" w:rsidRPr="00F472B9" w:rsidRDefault="00CF617A" w:rsidP="00E02729">
            <w:pPr>
              <w:pStyle w:val="Default"/>
              <w:rPr>
                <w:b/>
                <w:color w:val="auto"/>
              </w:rPr>
            </w:pPr>
            <w:r>
              <w:rPr>
                <w:b/>
                <w:color w:val="auto"/>
              </w:rPr>
              <w:t>Период действия договора</w:t>
            </w:r>
          </w:p>
        </w:tc>
        <w:tc>
          <w:tcPr>
            <w:tcW w:w="6768" w:type="dxa"/>
          </w:tcPr>
          <w:p w:rsidR="00CF617A" w:rsidRPr="00931B0C" w:rsidRDefault="00CF617A" w:rsidP="00931B0C">
            <w:pPr>
              <w:pStyle w:val="19"/>
              <w:ind w:firstLine="0"/>
              <w:rPr>
                <w:b/>
                <w:sz w:val="24"/>
              </w:rPr>
            </w:pPr>
            <w:proofErr w:type="gramStart"/>
            <w:r w:rsidRPr="004232EB">
              <w:rPr>
                <w:sz w:val="24"/>
                <w:szCs w:val="24"/>
              </w:rPr>
              <w:t>С даты подписания</w:t>
            </w:r>
            <w:proofErr w:type="gramEnd"/>
            <w:r w:rsidRPr="004232EB">
              <w:rPr>
                <w:sz w:val="24"/>
                <w:szCs w:val="24"/>
              </w:rPr>
              <w:t xml:space="preserve"> по 30 июня 2018 года.</w:t>
            </w:r>
          </w:p>
        </w:tc>
      </w:tr>
      <w:tr w:rsidR="00CF617A" w:rsidRPr="00B03784" w:rsidTr="007F5202">
        <w:trPr>
          <w:jc w:val="center"/>
        </w:trPr>
        <w:tc>
          <w:tcPr>
            <w:tcW w:w="534" w:type="dxa"/>
          </w:tcPr>
          <w:p w:rsidR="00CF617A" w:rsidRPr="00F86FAA" w:rsidRDefault="00CF617A" w:rsidP="00E02729">
            <w:pPr>
              <w:pStyle w:val="19"/>
              <w:ind w:firstLine="0"/>
              <w:rPr>
                <w:b/>
                <w:sz w:val="24"/>
                <w:szCs w:val="24"/>
              </w:rPr>
            </w:pPr>
            <w:r>
              <w:rPr>
                <w:b/>
                <w:sz w:val="24"/>
                <w:szCs w:val="24"/>
              </w:rPr>
              <w:t>23</w:t>
            </w:r>
            <w:r w:rsidRPr="00F86FAA">
              <w:rPr>
                <w:b/>
                <w:sz w:val="24"/>
                <w:szCs w:val="24"/>
              </w:rPr>
              <w:t>.</w:t>
            </w:r>
          </w:p>
        </w:tc>
        <w:tc>
          <w:tcPr>
            <w:tcW w:w="2551" w:type="dxa"/>
          </w:tcPr>
          <w:p w:rsidR="00CF617A" w:rsidRPr="00F86FAA" w:rsidRDefault="00CF617A" w:rsidP="00E02729">
            <w:pPr>
              <w:pStyle w:val="Default"/>
              <w:rPr>
                <w:b/>
                <w:color w:val="auto"/>
              </w:rPr>
            </w:pPr>
            <w:r w:rsidRPr="00F86FAA">
              <w:rPr>
                <w:b/>
                <w:color w:val="auto"/>
              </w:rPr>
              <w:t>Привлечение субподрядчиков, соисполнителей</w:t>
            </w:r>
          </w:p>
        </w:tc>
        <w:tc>
          <w:tcPr>
            <w:tcW w:w="6768" w:type="dxa"/>
          </w:tcPr>
          <w:p w:rsidR="00CF617A" w:rsidRPr="00CF617A" w:rsidRDefault="00CF617A" w:rsidP="00931B0C">
            <w:pPr>
              <w:pStyle w:val="19"/>
              <w:ind w:firstLine="0"/>
              <w:rPr>
                <w:sz w:val="24"/>
                <w:szCs w:val="24"/>
              </w:rPr>
            </w:pPr>
            <w:r w:rsidRPr="00CF617A">
              <w:rPr>
                <w:sz w:val="24"/>
                <w:szCs w:val="24"/>
              </w:rPr>
              <w:t>Привлечение</w:t>
            </w:r>
            <w:r w:rsidRPr="00931B0C">
              <w:rPr>
                <w:sz w:val="24"/>
              </w:rPr>
              <w:t xml:space="preserve"> субподрядчиков (соисполнителей) допускается</w:t>
            </w:r>
            <w:r w:rsidRPr="00CF617A">
              <w:rPr>
                <w:sz w:val="24"/>
                <w:szCs w:val="24"/>
              </w:rPr>
              <w:t>.</w:t>
            </w:r>
            <w:r w:rsidRPr="00931B0C">
              <w:rPr>
                <w:sz w:val="24"/>
              </w:rPr>
              <w:t xml:space="preserve"> В соответствии с приложением № </w:t>
            </w:r>
            <w:r w:rsidRPr="00CF617A">
              <w:rPr>
                <w:sz w:val="24"/>
                <w:szCs w:val="24"/>
              </w:rPr>
              <w:t>6</w:t>
            </w:r>
            <w:r w:rsidRPr="00931B0C">
              <w:rPr>
                <w:sz w:val="24"/>
              </w:rPr>
              <w:t xml:space="preserve"> документации о закупке. </w:t>
            </w:r>
          </w:p>
        </w:tc>
      </w:tr>
    </w:tbl>
    <w:p w:rsidR="00D57C3F" w:rsidRPr="00931B0C" w:rsidRDefault="00D57C3F" w:rsidP="00931B0C">
      <w:pPr>
        <w:pStyle w:val="19"/>
        <w:ind w:left="7080" w:firstLine="0"/>
      </w:pPr>
    </w:p>
    <w:p w:rsidR="000611ED" w:rsidRPr="00931B0C" w:rsidRDefault="000611ED" w:rsidP="00931B0C">
      <w:pPr>
        <w:pStyle w:val="19"/>
        <w:ind w:left="7080" w:firstLine="0"/>
      </w:pPr>
    </w:p>
    <w:p w:rsidR="000611ED" w:rsidRPr="00931B0C" w:rsidRDefault="000611ED" w:rsidP="00931B0C">
      <w:pPr>
        <w:pStyle w:val="19"/>
        <w:ind w:left="7080" w:firstLine="0"/>
      </w:pPr>
    </w:p>
    <w:p w:rsidR="000611ED" w:rsidRPr="00931B0C" w:rsidRDefault="000611ED" w:rsidP="00931B0C">
      <w:pPr>
        <w:pStyle w:val="19"/>
        <w:ind w:left="7080" w:firstLine="0"/>
      </w:pPr>
    </w:p>
    <w:p w:rsidR="000611ED" w:rsidRPr="00931B0C" w:rsidRDefault="000611ED" w:rsidP="00931B0C">
      <w:pPr>
        <w:pStyle w:val="19"/>
        <w:ind w:left="7080" w:firstLine="0"/>
      </w:pPr>
    </w:p>
    <w:p w:rsidR="000611ED" w:rsidRPr="00931B0C" w:rsidRDefault="000611ED" w:rsidP="00931B0C">
      <w:pPr>
        <w:pStyle w:val="19"/>
        <w:ind w:left="7080" w:firstLine="0"/>
      </w:pPr>
    </w:p>
    <w:p w:rsidR="000611ED" w:rsidRPr="00931B0C" w:rsidRDefault="000611ED" w:rsidP="00931B0C">
      <w:pPr>
        <w:pStyle w:val="19"/>
        <w:ind w:left="7080" w:firstLine="0"/>
      </w:pPr>
    </w:p>
    <w:p w:rsidR="004F7A18" w:rsidRPr="00931B0C" w:rsidRDefault="004F7A18" w:rsidP="00931B0C">
      <w:pPr>
        <w:pStyle w:val="19"/>
        <w:ind w:left="7080" w:firstLine="0"/>
      </w:pPr>
    </w:p>
    <w:p w:rsidR="004F7A18" w:rsidRPr="00931B0C" w:rsidRDefault="004F7A18" w:rsidP="00931B0C">
      <w:pPr>
        <w:pStyle w:val="19"/>
        <w:ind w:left="7080" w:firstLine="0"/>
      </w:pPr>
    </w:p>
    <w:p w:rsidR="004F7A18" w:rsidRPr="00931B0C" w:rsidRDefault="004F7A18" w:rsidP="00931B0C">
      <w:pPr>
        <w:pStyle w:val="19"/>
        <w:ind w:left="7080" w:firstLine="0"/>
      </w:pPr>
    </w:p>
    <w:p w:rsidR="004F7A18" w:rsidRPr="00931B0C" w:rsidRDefault="004F7A18" w:rsidP="00931B0C">
      <w:pPr>
        <w:pStyle w:val="19"/>
        <w:ind w:left="7080" w:firstLine="0"/>
      </w:pPr>
    </w:p>
    <w:p w:rsidR="00BE74E2" w:rsidRPr="00931B0C" w:rsidRDefault="00BE74E2" w:rsidP="00931B0C">
      <w:pPr>
        <w:pStyle w:val="19"/>
        <w:ind w:left="7080" w:firstLine="0"/>
      </w:pPr>
    </w:p>
    <w:p w:rsidR="00BE74E2" w:rsidRPr="00931B0C" w:rsidRDefault="00BE74E2" w:rsidP="00931B0C">
      <w:pPr>
        <w:pStyle w:val="19"/>
        <w:ind w:left="7080" w:firstLine="0"/>
      </w:pPr>
    </w:p>
    <w:p w:rsidR="00BE74E2" w:rsidRPr="00931B0C" w:rsidRDefault="00BE74E2" w:rsidP="00931B0C">
      <w:pPr>
        <w:pStyle w:val="19"/>
        <w:ind w:left="7080" w:firstLine="0"/>
      </w:pPr>
    </w:p>
    <w:p w:rsidR="00BE74E2" w:rsidRPr="00931B0C" w:rsidRDefault="00BE74E2" w:rsidP="00931B0C">
      <w:pPr>
        <w:pStyle w:val="19"/>
        <w:ind w:left="7080" w:firstLine="0"/>
      </w:pPr>
    </w:p>
    <w:p w:rsidR="00BE74E2" w:rsidRPr="00931B0C" w:rsidRDefault="00BE74E2" w:rsidP="00931B0C">
      <w:pPr>
        <w:pStyle w:val="19"/>
        <w:ind w:left="7080" w:firstLine="0"/>
      </w:pPr>
    </w:p>
    <w:p w:rsidR="00BE74E2" w:rsidRDefault="00BE74E2"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Default="002634E7" w:rsidP="00931B0C">
      <w:pPr>
        <w:pStyle w:val="19"/>
        <w:ind w:left="7080" w:firstLine="0"/>
      </w:pPr>
    </w:p>
    <w:p w:rsidR="002634E7" w:rsidRPr="00931B0C" w:rsidRDefault="002634E7" w:rsidP="00931B0C">
      <w:pPr>
        <w:pStyle w:val="19"/>
        <w:ind w:left="7080" w:firstLine="0"/>
      </w:pPr>
    </w:p>
    <w:p w:rsidR="000954FB" w:rsidRPr="004232EB" w:rsidRDefault="000954FB" w:rsidP="004232EB">
      <w:pPr>
        <w:pStyle w:val="32"/>
        <w:suppressAutoHyphens/>
        <w:spacing w:after="0"/>
        <w:jc w:val="right"/>
        <w:outlineLvl w:val="0"/>
        <w:rPr>
          <w:rFonts w:eastAsia="MS Mincho"/>
          <w:sz w:val="28"/>
        </w:rPr>
      </w:pPr>
      <w:r w:rsidRPr="004232EB">
        <w:rPr>
          <w:rFonts w:eastAsia="MS Mincho"/>
          <w:sz w:val="28"/>
        </w:rPr>
        <w:t>Приложение № 1</w:t>
      </w:r>
    </w:p>
    <w:p w:rsidR="000954FB" w:rsidRPr="00A14736" w:rsidRDefault="000954FB" w:rsidP="004232EB">
      <w:pPr>
        <w:pStyle w:val="32"/>
        <w:suppressAutoHyphens/>
        <w:spacing w:after="0"/>
        <w:jc w:val="right"/>
        <w:rPr>
          <w:rFonts w:eastAsia="MS Mincho"/>
          <w:sz w:val="28"/>
          <w:szCs w:val="28"/>
        </w:rPr>
      </w:pPr>
      <w:r w:rsidRPr="00A14736">
        <w:rPr>
          <w:rFonts w:eastAsia="MS Mincho"/>
          <w:sz w:val="28"/>
          <w:szCs w:val="28"/>
        </w:rPr>
        <w:lastRenderedPageBreak/>
        <w:t>к документации о закупке</w:t>
      </w:r>
    </w:p>
    <w:p w:rsidR="000954FB" w:rsidRPr="00B03784" w:rsidRDefault="000954FB" w:rsidP="000954FB">
      <w:pPr>
        <w:ind w:firstLine="425"/>
        <w:jc w:val="right"/>
        <w:rPr>
          <w:sz w:val="28"/>
          <w:szCs w:val="28"/>
        </w:rPr>
      </w:pPr>
    </w:p>
    <w:p w:rsidR="000D71FF" w:rsidRPr="00097FDC" w:rsidRDefault="000D71FF" w:rsidP="000D71FF">
      <w:pPr>
        <w:jc w:val="center"/>
        <w:rPr>
          <w:b/>
          <w:i/>
          <w:sz w:val="28"/>
          <w:szCs w:val="28"/>
        </w:rPr>
      </w:pPr>
      <w:r w:rsidRPr="00097FDC">
        <w:rPr>
          <w:b/>
          <w:i/>
          <w:sz w:val="28"/>
          <w:szCs w:val="28"/>
        </w:rPr>
        <w:t>На бланке претендента</w:t>
      </w:r>
    </w:p>
    <w:p w:rsidR="000D71FF" w:rsidRPr="0007096B" w:rsidRDefault="000D71FF" w:rsidP="004232EB">
      <w:pPr>
        <w:pStyle w:val="2"/>
        <w:spacing w:before="0" w:after="0"/>
        <w:ind w:left="578" w:hanging="578"/>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D71FF" w:rsidRPr="004232EB" w:rsidRDefault="000D71FF" w:rsidP="004232EB">
      <w:pPr>
        <w:pStyle w:val="19"/>
        <w:ind w:firstLine="0"/>
        <w:jc w:val="center"/>
        <w:rPr>
          <w:b/>
          <w:szCs w:val="28"/>
        </w:rPr>
      </w:pPr>
      <w:r w:rsidRPr="004232EB">
        <w:rPr>
          <w:b/>
          <w:szCs w:val="28"/>
        </w:rPr>
        <w:t>НА УЧАСТИЕ В ПРОЦЕДУРЕ ЗАКУПКИ СПОСОБОМ РАЗМЕЩЕНИЯ ОФЕРТЫ № РО</w:t>
      </w:r>
      <w:proofErr w:type="gramStart"/>
      <w:r w:rsidRPr="004232EB">
        <w:rPr>
          <w:b/>
          <w:szCs w:val="28"/>
        </w:rPr>
        <w:t>-________-_____-________.</w:t>
      </w:r>
      <w:proofErr w:type="gramEnd"/>
    </w:p>
    <w:p w:rsidR="000D71FF" w:rsidRPr="004232EB" w:rsidRDefault="000D71FF" w:rsidP="004232EB">
      <w:pPr>
        <w:pStyle w:val="19"/>
        <w:ind w:firstLine="0"/>
        <w:jc w:val="center"/>
        <w:rPr>
          <w:b/>
          <w:szCs w:val="28"/>
        </w:rPr>
      </w:pPr>
      <w:r w:rsidRPr="004232EB">
        <w:rPr>
          <w:b/>
          <w:szCs w:val="28"/>
        </w:rPr>
        <w:t>(АКЦЕПТ ОФЕРТЫ)</w:t>
      </w:r>
    </w:p>
    <w:p w:rsidR="000954FB" w:rsidRPr="00B03784" w:rsidRDefault="000954FB" w:rsidP="000954FB"/>
    <w:p w:rsidR="00D710E9" w:rsidRPr="004232EB" w:rsidRDefault="000954FB" w:rsidP="000D71FF">
      <w:pPr>
        <w:pStyle w:val="afe"/>
        <w:jc w:val="both"/>
      </w:pPr>
      <w:r w:rsidRPr="00B03784">
        <w:t>Будучи уполномоченным представлять и действовать от имени ________________ (</w:t>
      </w:r>
      <w:r w:rsidRPr="00B03784">
        <w:rPr>
          <w:bCs/>
          <w:i/>
          <w:iCs/>
        </w:rPr>
        <w:t>наименование претендента или, в случае участия нескольких лиц на стороне одного участника, наименования таких лиц</w:t>
      </w:r>
      <w:r w:rsidRPr="00B03784">
        <w:t>)</w:t>
      </w:r>
      <w:r w:rsidRPr="00B03784">
        <w:rPr>
          <w:szCs w:val="28"/>
        </w:rPr>
        <w:t>, а также полностью изучив всю документацию о закупке, я, нижеподписавшийся, настоящим подаю заявку на участие в</w:t>
      </w:r>
      <w:r w:rsidRPr="00B03784">
        <w:rPr>
          <w:i/>
          <w:szCs w:val="28"/>
        </w:rPr>
        <w:t xml:space="preserve"> </w:t>
      </w:r>
      <w:r w:rsidR="003C72D7" w:rsidRPr="00B03784">
        <w:rPr>
          <w:szCs w:val="28"/>
        </w:rPr>
        <w:t xml:space="preserve">процедуре закупки способом </w:t>
      </w:r>
      <w:r w:rsidRPr="00B03784">
        <w:rPr>
          <w:szCs w:val="28"/>
        </w:rPr>
        <w:t xml:space="preserve"> </w:t>
      </w:r>
      <w:r w:rsidR="003C72D7" w:rsidRPr="00B03784">
        <w:rPr>
          <w:szCs w:val="28"/>
        </w:rPr>
        <w:t xml:space="preserve">Размещения оферты </w:t>
      </w:r>
      <w:r w:rsidRPr="00B03784">
        <w:rPr>
          <w:szCs w:val="28"/>
        </w:rPr>
        <w:t xml:space="preserve">(далее – Заявка) № </w:t>
      </w:r>
      <w:r w:rsidR="009C7AEB" w:rsidRPr="00B03784">
        <w:rPr>
          <w:szCs w:val="28"/>
        </w:rPr>
        <w:t>Р</w:t>
      </w:r>
      <w:r w:rsidR="009C7AEB" w:rsidRPr="008E06B3">
        <w:rPr>
          <w:szCs w:val="28"/>
        </w:rPr>
        <w:t>О</w:t>
      </w:r>
      <w:r w:rsidR="000D71FF" w:rsidRPr="000D71FF">
        <w:rPr>
          <w:szCs w:val="28"/>
        </w:rPr>
        <w:t xml:space="preserve"> </w:t>
      </w:r>
      <w:r w:rsidR="000D71FF" w:rsidRPr="00E14407">
        <w:rPr>
          <w:szCs w:val="28"/>
        </w:rPr>
        <w:t>Р</w:t>
      </w:r>
      <w:proofErr w:type="gramStart"/>
      <w:r w:rsidR="000D71FF" w:rsidRPr="00E14407">
        <w:rPr>
          <w:szCs w:val="28"/>
        </w:rPr>
        <w:t>О</w:t>
      </w:r>
      <w:r w:rsidR="000D71FF">
        <w:rPr>
          <w:szCs w:val="28"/>
        </w:rPr>
        <w:t>-</w:t>
      </w:r>
      <w:proofErr w:type="gramEnd"/>
      <w:r w:rsidR="000D71FF" w:rsidRPr="00E14407">
        <w:rPr>
          <w:szCs w:val="28"/>
        </w:rPr>
        <w:t>________</w:t>
      </w:r>
      <w:r w:rsidR="000D71FF">
        <w:rPr>
          <w:szCs w:val="28"/>
        </w:rPr>
        <w:t>-_____-</w:t>
      </w:r>
      <w:r w:rsidR="000D71FF" w:rsidRPr="00E14407">
        <w:rPr>
          <w:szCs w:val="28"/>
        </w:rPr>
        <w:t>________</w:t>
      </w:r>
      <w:r w:rsidR="000D71FF" w:rsidRPr="0007096B">
        <w:rPr>
          <w:szCs w:val="28"/>
        </w:rPr>
        <w:t xml:space="preserve"> </w:t>
      </w:r>
      <w:r w:rsidRPr="00B03784">
        <w:rPr>
          <w:szCs w:val="28"/>
        </w:rPr>
        <w:t xml:space="preserve"> (далее – </w:t>
      </w:r>
      <w:r w:rsidR="006720C2" w:rsidRPr="00B03784">
        <w:rPr>
          <w:szCs w:val="28"/>
        </w:rPr>
        <w:t xml:space="preserve">процедура </w:t>
      </w:r>
      <w:r w:rsidR="003C72D7" w:rsidRPr="00B03784">
        <w:rPr>
          <w:szCs w:val="28"/>
        </w:rPr>
        <w:t>Размещени</w:t>
      </w:r>
      <w:r w:rsidR="006720C2" w:rsidRPr="00B03784">
        <w:rPr>
          <w:szCs w:val="28"/>
        </w:rPr>
        <w:t>я</w:t>
      </w:r>
      <w:r w:rsidR="003C72D7" w:rsidRPr="00B03784">
        <w:rPr>
          <w:szCs w:val="28"/>
        </w:rPr>
        <w:t xml:space="preserve"> оферты</w:t>
      </w:r>
      <w:r w:rsidRPr="00B03784">
        <w:rPr>
          <w:szCs w:val="28"/>
        </w:rPr>
        <w:t xml:space="preserve">) на право </w:t>
      </w:r>
      <w:r w:rsidR="000D71FF">
        <w:rPr>
          <w:szCs w:val="28"/>
        </w:rPr>
        <w:t>на заключение договора</w:t>
      </w:r>
      <w:r w:rsidR="000D71FF" w:rsidRPr="000D71FF">
        <w:rPr>
          <w:szCs w:val="28"/>
        </w:rPr>
        <w:t xml:space="preserve"> на оказание и/или </w:t>
      </w:r>
      <w:proofErr w:type="gramStart"/>
      <w:r w:rsidR="000D71FF" w:rsidRPr="000D71FF">
        <w:rPr>
          <w:szCs w:val="28"/>
        </w:rPr>
        <w:t>организацию услуг за вознаграждение от имени и по поручению заказчика по внутрипортовому экспедированию грузов в порту Владивосток (ВМТП), включающих в себя перевалку (погрузка, выгрузка, маркировка, сортировка, упаковка, перемещение внешнеторговых грузов, приведение их в транспортабельное состояние и крепление), хранение и выполнение иных услуг, связанных с перевалкой внешнеторговых контейнеров/грузов, поступающих и отправляемых через причалы терминалов порта, а также контейнеров/грузов поступающих</w:t>
      </w:r>
      <w:proofErr w:type="gramEnd"/>
      <w:r w:rsidR="000D71FF" w:rsidRPr="000D71FF">
        <w:rPr>
          <w:szCs w:val="28"/>
        </w:rPr>
        <w:t>, отправляемых на других видах транспорта.</w:t>
      </w:r>
    </w:p>
    <w:p w:rsidR="009C7AEB" w:rsidRPr="00B03784" w:rsidRDefault="003C72D7" w:rsidP="009C7AEB">
      <w:pPr>
        <w:pStyle w:val="19"/>
        <w:rPr>
          <w:szCs w:val="28"/>
        </w:rPr>
      </w:pPr>
      <w:r w:rsidRPr="00B03784">
        <w:rPr>
          <w:szCs w:val="28"/>
        </w:rPr>
        <w:t xml:space="preserve">Настоящая Заявка является акцептом предложенной </w:t>
      </w:r>
      <w:r w:rsidR="009C7AEB" w:rsidRPr="00B03784">
        <w:rPr>
          <w:szCs w:val="28"/>
        </w:rPr>
        <w:br/>
      </w:r>
      <w:r w:rsidR="00DD1F53">
        <w:rPr>
          <w:szCs w:val="28"/>
        </w:rPr>
        <w:t>ПАО</w:t>
      </w:r>
      <w:r w:rsidRPr="00B03784">
        <w:rPr>
          <w:szCs w:val="28"/>
        </w:rPr>
        <w:t xml:space="preserve"> «</w:t>
      </w:r>
      <w:proofErr w:type="spellStart"/>
      <w:r w:rsidRPr="00B03784">
        <w:rPr>
          <w:szCs w:val="28"/>
        </w:rPr>
        <w:t>ТрансКонтейнер</w:t>
      </w:r>
      <w:proofErr w:type="spellEnd"/>
      <w:r w:rsidRPr="00B03784">
        <w:rPr>
          <w:szCs w:val="28"/>
        </w:rPr>
        <w:t>»</w:t>
      </w:r>
      <w:r w:rsidR="009C7AEB" w:rsidRPr="00B03784">
        <w:rPr>
          <w:szCs w:val="28"/>
        </w:rPr>
        <w:t xml:space="preserve"> оферты, каковой является документация о закупке способом размещения оферты № </w:t>
      </w:r>
      <w:r w:rsidR="000D71FF" w:rsidRPr="00E14407">
        <w:rPr>
          <w:szCs w:val="28"/>
        </w:rPr>
        <w:t>РО</w:t>
      </w:r>
      <w:proofErr w:type="gramStart"/>
      <w:r w:rsidR="000D71FF">
        <w:rPr>
          <w:szCs w:val="28"/>
        </w:rPr>
        <w:t>-</w:t>
      </w:r>
      <w:r w:rsidR="000D71FF" w:rsidRPr="00E14407">
        <w:rPr>
          <w:szCs w:val="28"/>
        </w:rPr>
        <w:t>________</w:t>
      </w:r>
      <w:r w:rsidR="000D71FF">
        <w:rPr>
          <w:szCs w:val="28"/>
        </w:rPr>
        <w:t>-</w:t>
      </w:r>
      <w:r w:rsidR="000D71FF" w:rsidRPr="00E14407">
        <w:rPr>
          <w:szCs w:val="28"/>
        </w:rPr>
        <w:t>______</w:t>
      </w:r>
      <w:r w:rsidR="000D71FF">
        <w:rPr>
          <w:szCs w:val="28"/>
        </w:rPr>
        <w:t>-</w:t>
      </w:r>
      <w:r w:rsidR="000D71FF" w:rsidRPr="00E14407">
        <w:rPr>
          <w:szCs w:val="28"/>
        </w:rPr>
        <w:t>________</w:t>
      </w:r>
      <w:r w:rsidR="000D71FF" w:rsidRPr="00E14407">
        <w:t>.</w:t>
      </w:r>
      <w:proofErr w:type="gramEnd"/>
    </w:p>
    <w:p w:rsidR="000954FB" w:rsidRPr="00B03784" w:rsidRDefault="000954FB" w:rsidP="000954FB">
      <w:pPr>
        <w:pStyle w:val="19"/>
        <w:rPr>
          <w:szCs w:val="28"/>
        </w:rPr>
      </w:pPr>
      <w:r w:rsidRPr="00B03784">
        <w:rPr>
          <w:szCs w:val="28"/>
        </w:rPr>
        <w:t xml:space="preserve">Уполномоченным представителям </w:t>
      </w:r>
      <w:r w:rsidR="00DD1F53">
        <w:rPr>
          <w:szCs w:val="28"/>
        </w:rPr>
        <w:t>ПАО</w:t>
      </w:r>
      <w:r w:rsidRPr="00B03784">
        <w:rPr>
          <w:szCs w:val="28"/>
        </w:rPr>
        <w:t xml:space="preserve"> «</w:t>
      </w:r>
      <w:proofErr w:type="spellStart"/>
      <w:r w:rsidRPr="00B03784">
        <w:rPr>
          <w:szCs w:val="28"/>
        </w:rPr>
        <w:t>ТрансКонтейнер</w:t>
      </w:r>
      <w:proofErr w:type="spellEnd"/>
      <w:r w:rsidRPr="00B0378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784" w:rsidRDefault="000954FB" w:rsidP="009C7AEB">
      <w:pPr>
        <w:pStyle w:val="19"/>
        <w:rPr>
          <w:szCs w:val="28"/>
        </w:rPr>
      </w:pPr>
      <w:r w:rsidRPr="00B0378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784" w:rsidRDefault="000954FB" w:rsidP="000954FB">
      <w:pPr>
        <w:pStyle w:val="19"/>
        <w:ind w:firstLine="708"/>
        <w:rPr>
          <w:szCs w:val="28"/>
        </w:rPr>
      </w:pPr>
      <w:r w:rsidRPr="00B03784">
        <w:rPr>
          <w:szCs w:val="28"/>
        </w:rPr>
        <w:t>Настоящим подтверждается, что _________(</w:t>
      </w:r>
      <w:r w:rsidRPr="00B03784">
        <w:rPr>
          <w:i/>
          <w:szCs w:val="28"/>
        </w:rPr>
        <w:t>наименование претендента)</w:t>
      </w:r>
      <w:r w:rsidRPr="00B03784">
        <w:rPr>
          <w:szCs w:val="28"/>
        </w:rPr>
        <w:t xml:space="preserve"> ознакомилос</w:t>
      </w:r>
      <w:proofErr w:type="gramStart"/>
      <w:r w:rsidRPr="00B03784">
        <w:rPr>
          <w:szCs w:val="28"/>
        </w:rPr>
        <w:t>ь(</w:t>
      </w:r>
      <w:proofErr w:type="spellStart"/>
      <w:proofErr w:type="gramEnd"/>
      <w:r w:rsidRPr="00B03784">
        <w:rPr>
          <w:szCs w:val="28"/>
        </w:rPr>
        <w:t>ся</w:t>
      </w:r>
      <w:proofErr w:type="spellEnd"/>
      <w:r w:rsidRPr="00B03784">
        <w:rPr>
          <w:szCs w:val="28"/>
        </w:rPr>
        <w:t>) с условиями документации о закупке, с ними согласно(</w:t>
      </w:r>
      <w:proofErr w:type="spellStart"/>
      <w:r w:rsidRPr="00B03784">
        <w:rPr>
          <w:szCs w:val="28"/>
        </w:rPr>
        <w:t>ен</w:t>
      </w:r>
      <w:proofErr w:type="spellEnd"/>
      <w:r w:rsidRPr="00B03784">
        <w:rPr>
          <w:szCs w:val="28"/>
        </w:rPr>
        <w:t>) и возражений не имеет.</w:t>
      </w:r>
    </w:p>
    <w:p w:rsidR="000954FB" w:rsidRPr="00B03784" w:rsidRDefault="000954FB" w:rsidP="000954FB">
      <w:pPr>
        <w:pStyle w:val="19"/>
        <w:ind w:firstLine="709"/>
        <w:rPr>
          <w:szCs w:val="28"/>
        </w:rPr>
      </w:pPr>
      <w:r w:rsidRPr="00B03784">
        <w:rPr>
          <w:szCs w:val="28"/>
        </w:rPr>
        <w:t>В частности, _______ (</w:t>
      </w:r>
      <w:r w:rsidRPr="00B03784">
        <w:rPr>
          <w:i/>
          <w:szCs w:val="28"/>
        </w:rPr>
        <w:t>наименование претендента)</w:t>
      </w:r>
      <w:r w:rsidRPr="00B03784">
        <w:rPr>
          <w:szCs w:val="28"/>
        </w:rPr>
        <w:t>, подавая настоящую Заявку, согласн</w:t>
      </w:r>
      <w:proofErr w:type="gramStart"/>
      <w:r w:rsidRPr="00B03784">
        <w:rPr>
          <w:szCs w:val="28"/>
        </w:rPr>
        <w:t>о(</w:t>
      </w:r>
      <w:proofErr w:type="spellStart"/>
      <w:proofErr w:type="gramEnd"/>
      <w:r w:rsidRPr="00B03784">
        <w:rPr>
          <w:szCs w:val="28"/>
        </w:rPr>
        <w:t>ен</w:t>
      </w:r>
      <w:proofErr w:type="spellEnd"/>
      <w:r w:rsidRPr="00B03784">
        <w:rPr>
          <w:szCs w:val="28"/>
        </w:rPr>
        <w:t>) с тем, что:</w:t>
      </w:r>
    </w:p>
    <w:p w:rsidR="000954FB" w:rsidRPr="00B03784" w:rsidRDefault="000954FB" w:rsidP="00226B4A">
      <w:pPr>
        <w:pStyle w:val="afe"/>
        <w:widowControl w:val="0"/>
        <w:numPr>
          <w:ilvl w:val="0"/>
          <w:numId w:val="14"/>
        </w:numPr>
        <w:tabs>
          <w:tab w:val="clear" w:pos="1440"/>
          <w:tab w:val="num" w:pos="0"/>
          <w:tab w:val="left" w:pos="960"/>
          <w:tab w:val="left" w:pos="1080"/>
          <w:tab w:val="num" w:pos="2629"/>
        </w:tabs>
        <w:ind w:left="0" w:firstLine="720"/>
        <w:jc w:val="both"/>
        <w:rPr>
          <w:szCs w:val="28"/>
        </w:rPr>
      </w:pPr>
      <w:r w:rsidRPr="00B03784">
        <w:rPr>
          <w:szCs w:val="28"/>
        </w:rPr>
        <w:t xml:space="preserve">результаты рассмотрения Заявки зависят от проверки всех данных, представленных </w:t>
      </w:r>
      <w:r w:rsidRPr="00B03784">
        <w:rPr>
          <w:i/>
          <w:szCs w:val="28"/>
        </w:rPr>
        <w:t>______________ (наименование претендента)</w:t>
      </w:r>
      <w:r w:rsidRPr="00B03784">
        <w:rPr>
          <w:szCs w:val="28"/>
        </w:rPr>
        <w:t>, а также иных сведений, имеющихся в распоряжении Заказчика;</w:t>
      </w:r>
    </w:p>
    <w:p w:rsidR="000954FB" w:rsidRPr="00B03784" w:rsidRDefault="000954FB" w:rsidP="00226B4A">
      <w:pPr>
        <w:pStyle w:val="afe"/>
        <w:numPr>
          <w:ilvl w:val="0"/>
          <w:numId w:val="14"/>
        </w:numPr>
        <w:tabs>
          <w:tab w:val="clear" w:pos="1440"/>
          <w:tab w:val="num" w:pos="0"/>
          <w:tab w:val="left" w:pos="1080"/>
          <w:tab w:val="num" w:pos="2629"/>
          <w:tab w:val="left" w:pos="7938"/>
        </w:tabs>
        <w:ind w:left="0" w:firstLine="720"/>
        <w:jc w:val="both"/>
        <w:rPr>
          <w:szCs w:val="28"/>
        </w:rPr>
      </w:pPr>
      <w:r w:rsidRPr="00B03784">
        <w:rPr>
          <w:szCs w:val="28"/>
        </w:rPr>
        <w:lastRenderedPageBreak/>
        <w:t xml:space="preserve">за любую ошибку или упущение в представленной </w:t>
      </w:r>
      <w:r w:rsidRPr="00B03784">
        <w:rPr>
          <w:i/>
          <w:szCs w:val="28"/>
        </w:rPr>
        <w:t xml:space="preserve">__________________ (наименование претендента) </w:t>
      </w:r>
      <w:r w:rsidRPr="00B03784">
        <w:rPr>
          <w:szCs w:val="28"/>
        </w:rPr>
        <w:t xml:space="preserve">Заявке ответственность целиком и полностью будет лежать на </w:t>
      </w:r>
      <w:r w:rsidRPr="00B03784">
        <w:rPr>
          <w:i/>
          <w:szCs w:val="28"/>
        </w:rPr>
        <w:t>__________________ (наименование претендента)</w:t>
      </w:r>
      <w:r w:rsidRPr="00B03784">
        <w:rPr>
          <w:szCs w:val="28"/>
        </w:rPr>
        <w:t>;</w:t>
      </w:r>
    </w:p>
    <w:p w:rsidR="000954FB" w:rsidRDefault="000954FB" w:rsidP="00226B4A">
      <w:pPr>
        <w:pStyle w:val="afe"/>
        <w:numPr>
          <w:ilvl w:val="0"/>
          <w:numId w:val="14"/>
        </w:numPr>
        <w:tabs>
          <w:tab w:val="clear" w:pos="1440"/>
          <w:tab w:val="num" w:pos="0"/>
          <w:tab w:val="left" w:pos="1080"/>
          <w:tab w:val="num" w:pos="2629"/>
          <w:tab w:val="left" w:pos="7938"/>
        </w:tabs>
        <w:ind w:left="0" w:firstLine="720"/>
        <w:jc w:val="both"/>
        <w:rPr>
          <w:szCs w:val="28"/>
        </w:rPr>
      </w:pPr>
      <w:r w:rsidRPr="00B03784">
        <w:rPr>
          <w:szCs w:val="28"/>
        </w:rPr>
        <w:t xml:space="preserve">Победителем </w:t>
      </w:r>
      <w:r w:rsidR="009C7AEB" w:rsidRPr="00B03784">
        <w:rPr>
          <w:szCs w:val="28"/>
        </w:rPr>
        <w:t>признается каждый претендент</w:t>
      </w:r>
      <w:r w:rsidRPr="00B03784">
        <w:rPr>
          <w:szCs w:val="28"/>
        </w:rPr>
        <w:t xml:space="preserve">, </w:t>
      </w:r>
      <w:r w:rsidR="009C7AEB" w:rsidRPr="00B03784">
        <w:rPr>
          <w:szCs w:val="28"/>
        </w:rPr>
        <w:t>соответствующий требованиям, изложенным в документации о закупке</w:t>
      </w:r>
      <w:r w:rsidR="008E06B3">
        <w:rPr>
          <w:szCs w:val="28"/>
        </w:rPr>
        <w:t>;</w:t>
      </w:r>
    </w:p>
    <w:p w:rsidR="008E06B3" w:rsidRPr="00B03784" w:rsidRDefault="008E06B3" w:rsidP="00226B4A">
      <w:pPr>
        <w:pStyle w:val="afe"/>
        <w:numPr>
          <w:ilvl w:val="0"/>
          <w:numId w:val="14"/>
        </w:numPr>
        <w:tabs>
          <w:tab w:val="clear" w:pos="1440"/>
          <w:tab w:val="num" w:pos="0"/>
          <w:tab w:val="left" w:pos="1080"/>
          <w:tab w:val="num" w:pos="2629"/>
          <w:tab w:val="left" w:pos="7938"/>
        </w:tabs>
        <w:ind w:left="0" w:firstLine="720"/>
        <w:jc w:val="both"/>
        <w:rPr>
          <w:szCs w:val="28"/>
        </w:rPr>
      </w:pPr>
      <w:r>
        <w:rPr>
          <w:szCs w:val="28"/>
        </w:rPr>
        <w:t xml:space="preserve">у Заказчика отсутствуют обязательства в закупке какого-либо объема услуг по заключенному договору. </w:t>
      </w:r>
      <w:r w:rsidR="00F630A1" w:rsidRPr="00F630A1">
        <w:rPr>
          <w:szCs w:val="28"/>
        </w:rPr>
        <w:t xml:space="preserve">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w:t>
      </w:r>
      <w:r w:rsidR="00F630A1" w:rsidRPr="0007096B">
        <w:rPr>
          <w:szCs w:val="28"/>
        </w:rPr>
        <w:t>оптимальным</w:t>
      </w:r>
      <w:r w:rsidR="0072531B">
        <w:rPr>
          <w:szCs w:val="28"/>
        </w:rPr>
        <w:t>и</w:t>
      </w:r>
      <w:r w:rsidR="00F630A1" w:rsidRPr="00F630A1">
        <w:rPr>
          <w:szCs w:val="28"/>
        </w:rPr>
        <w:t xml:space="preserve"> для Заказчика.</w:t>
      </w:r>
    </w:p>
    <w:p w:rsidR="000954FB" w:rsidRPr="00B03784" w:rsidRDefault="000954FB" w:rsidP="000954FB">
      <w:pPr>
        <w:ind w:firstLine="553"/>
        <w:jc w:val="both"/>
        <w:rPr>
          <w:sz w:val="28"/>
          <w:szCs w:val="20"/>
        </w:rPr>
      </w:pPr>
      <w:r w:rsidRPr="00B03784">
        <w:rPr>
          <w:sz w:val="28"/>
          <w:szCs w:val="20"/>
        </w:rPr>
        <w:t xml:space="preserve">В случае признания _________ </w:t>
      </w:r>
      <w:r w:rsidRPr="00B03784">
        <w:rPr>
          <w:i/>
          <w:sz w:val="28"/>
          <w:szCs w:val="20"/>
        </w:rPr>
        <w:t>(наименование претендента)</w:t>
      </w:r>
      <w:r w:rsidRPr="00B03784">
        <w:rPr>
          <w:sz w:val="28"/>
          <w:szCs w:val="20"/>
        </w:rPr>
        <w:t xml:space="preserve"> победителем мы обязуемся:</w:t>
      </w:r>
    </w:p>
    <w:p w:rsidR="000954FB" w:rsidRPr="00B03784" w:rsidRDefault="000954FB" w:rsidP="00226B4A">
      <w:pPr>
        <w:numPr>
          <w:ilvl w:val="0"/>
          <w:numId w:val="15"/>
        </w:numPr>
        <w:tabs>
          <w:tab w:val="left" w:pos="1418"/>
        </w:tabs>
        <w:ind w:left="0" w:firstLine="709"/>
        <w:jc w:val="both"/>
        <w:rPr>
          <w:sz w:val="28"/>
          <w:szCs w:val="20"/>
        </w:rPr>
      </w:pPr>
      <w:r w:rsidRPr="00B03784">
        <w:rPr>
          <w:sz w:val="28"/>
          <w:szCs w:val="20"/>
        </w:rPr>
        <w:t xml:space="preserve">Придерживаться положений нашей Заявки в течение </w:t>
      </w:r>
      <w:r w:rsidR="00945B21" w:rsidRPr="00B03784">
        <w:rPr>
          <w:i/>
          <w:sz w:val="28"/>
          <w:szCs w:val="20"/>
          <w:u w:val="single"/>
        </w:rPr>
        <w:t>______</w:t>
      </w:r>
      <w:r w:rsidRPr="00B03784">
        <w:rPr>
          <w:sz w:val="28"/>
          <w:szCs w:val="20"/>
        </w:rPr>
        <w:t xml:space="preserve">дней </w:t>
      </w:r>
      <w:r w:rsidR="00945B21" w:rsidRPr="00B03784">
        <w:rPr>
          <w:sz w:val="28"/>
          <w:szCs w:val="20"/>
        </w:rPr>
        <w:t>(</w:t>
      </w:r>
      <w:r w:rsidR="00945B21" w:rsidRPr="00B03784">
        <w:rPr>
          <w:i/>
          <w:sz w:val="28"/>
          <w:szCs w:val="20"/>
        </w:rPr>
        <w:t xml:space="preserve">указать срок не </w:t>
      </w:r>
      <w:proofErr w:type="gramStart"/>
      <w:r w:rsidR="00945B21" w:rsidRPr="00B03784">
        <w:rPr>
          <w:i/>
          <w:sz w:val="28"/>
          <w:szCs w:val="20"/>
        </w:rPr>
        <w:t>менее указанного</w:t>
      </w:r>
      <w:proofErr w:type="gramEnd"/>
      <w:r w:rsidR="00945B21" w:rsidRPr="00B03784">
        <w:rPr>
          <w:i/>
          <w:sz w:val="28"/>
          <w:szCs w:val="20"/>
        </w:rPr>
        <w:t xml:space="preserve"> в пункте </w:t>
      </w:r>
      <w:r w:rsidR="003D2759" w:rsidRPr="00B03784">
        <w:rPr>
          <w:i/>
          <w:sz w:val="28"/>
          <w:szCs w:val="20"/>
        </w:rPr>
        <w:t xml:space="preserve">7 </w:t>
      </w:r>
      <w:r w:rsidR="00945B21" w:rsidRPr="00B03784">
        <w:rPr>
          <w:i/>
          <w:sz w:val="28"/>
          <w:szCs w:val="20"/>
        </w:rPr>
        <w:t>Информационной карты</w:t>
      </w:r>
      <w:r w:rsidR="00945B21" w:rsidRPr="00B03784">
        <w:rPr>
          <w:sz w:val="28"/>
          <w:szCs w:val="20"/>
        </w:rPr>
        <w:t xml:space="preserve">) </w:t>
      </w:r>
      <w:r w:rsidRPr="00B03784">
        <w:rPr>
          <w:sz w:val="28"/>
          <w:szCs w:val="20"/>
        </w:rPr>
        <w:t xml:space="preserve">с даты, установленной как день </w:t>
      </w:r>
      <w:r w:rsidR="00746D6F">
        <w:rPr>
          <w:sz w:val="28"/>
          <w:szCs w:val="20"/>
        </w:rPr>
        <w:t>окончания подачи</w:t>
      </w:r>
      <w:r w:rsidR="00613848" w:rsidRPr="00B03784">
        <w:rPr>
          <w:sz w:val="28"/>
          <w:szCs w:val="20"/>
        </w:rPr>
        <w:t xml:space="preserve"> </w:t>
      </w:r>
      <w:r w:rsidRPr="00B03784">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w:t>
      </w:r>
      <w:r w:rsidRPr="00B03784">
        <w:rPr>
          <w:sz w:val="28"/>
          <w:szCs w:val="20"/>
        </w:rPr>
        <w:t xml:space="preserve"> Заявка будет оставаться для нас обязательной до истечения указанного периода.</w:t>
      </w:r>
    </w:p>
    <w:p w:rsidR="000954FB" w:rsidRPr="00B03784" w:rsidRDefault="000954FB" w:rsidP="00226B4A">
      <w:pPr>
        <w:numPr>
          <w:ilvl w:val="0"/>
          <w:numId w:val="15"/>
        </w:numPr>
        <w:tabs>
          <w:tab w:val="left" w:pos="1418"/>
        </w:tabs>
        <w:ind w:left="0" w:firstLine="709"/>
        <w:jc w:val="both"/>
        <w:rPr>
          <w:sz w:val="28"/>
          <w:szCs w:val="20"/>
        </w:rPr>
      </w:pPr>
      <w:r w:rsidRPr="00B0378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B03784">
        <w:rPr>
          <w:sz w:val="28"/>
          <w:szCs w:val="20"/>
        </w:rPr>
        <w:t>или (</w:t>
      </w:r>
      <w:r w:rsidR="00870086" w:rsidRPr="00B03784">
        <w:rPr>
          <w:i/>
          <w:sz w:val="28"/>
          <w:szCs w:val="20"/>
        </w:rPr>
        <w:t>в случае, если претендент является публичным акционерным обществом</w:t>
      </w:r>
      <w:r w:rsidR="00870086" w:rsidRPr="00B03784">
        <w:rPr>
          <w:sz w:val="28"/>
          <w:szCs w:val="20"/>
        </w:rPr>
        <w:t xml:space="preserve">) </w:t>
      </w:r>
      <w:r w:rsidR="00870086" w:rsidRPr="00B0378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B03784">
        <w:rPr>
          <w:sz w:val="28"/>
          <w:szCs w:val="20"/>
        </w:rPr>
        <w:t>____________________ (</w:t>
      </w:r>
      <w:r w:rsidR="00870086" w:rsidRPr="00B03784">
        <w:rPr>
          <w:i/>
          <w:sz w:val="28"/>
          <w:szCs w:val="20"/>
        </w:rPr>
        <w:t>наименование претендента</w:t>
      </w:r>
      <w:r w:rsidR="00870086" w:rsidRPr="00B03784">
        <w:rPr>
          <w:sz w:val="28"/>
          <w:szCs w:val="20"/>
        </w:rPr>
        <w:t xml:space="preserve">), </w:t>
      </w:r>
      <w:r w:rsidRPr="00B03784">
        <w:rPr>
          <w:sz w:val="28"/>
          <w:szCs w:val="20"/>
        </w:rPr>
        <w:t xml:space="preserve">а также иные сведения, необходимые для заключения договора с </w:t>
      </w:r>
      <w:r w:rsidR="00DD1F53">
        <w:rPr>
          <w:sz w:val="28"/>
          <w:szCs w:val="20"/>
        </w:rPr>
        <w:t>ПАО</w:t>
      </w:r>
      <w:r w:rsidRPr="00B03784">
        <w:rPr>
          <w:sz w:val="28"/>
          <w:szCs w:val="20"/>
        </w:rPr>
        <w:t xml:space="preserve"> «</w:t>
      </w:r>
      <w:proofErr w:type="spellStart"/>
      <w:r w:rsidRPr="00B03784">
        <w:rPr>
          <w:sz w:val="28"/>
          <w:szCs w:val="20"/>
        </w:rPr>
        <w:t>ТрансКонтейнер</w:t>
      </w:r>
      <w:proofErr w:type="spellEnd"/>
      <w:r w:rsidRPr="00B03784">
        <w:rPr>
          <w:sz w:val="28"/>
          <w:szCs w:val="20"/>
        </w:rPr>
        <w:t>». _________________</w:t>
      </w:r>
      <w:r w:rsidR="00BC1922" w:rsidRPr="00B03784">
        <w:rPr>
          <w:sz w:val="28"/>
          <w:szCs w:val="20"/>
        </w:rPr>
        <w:t>___</w:t>
      </w:r>
      <w:r w:rsidRPr="00B03784">
        <w:rPr>
          <w:sz w:val="28"/>
          <w:szCs w:val="20"/>
        </w:rPr>
        <w:t xml:space="preserve"> (</w:t>
      </w:r>
      <w:r w:rsidRPr="00B03784">
        <w:rPr>
          <w:i/>
          <w:sz w:val="28"/>
          <w:szCs w:val="20"/>
        </w:rPr>
        <w:t>наименование претендента</w:t>
      </w:r>
      <w:r w:rsidRPr="00B03784">
        <w:rPr>
          <w:sz w:val="28"/>
          <w:szCs w:val="20"/>
        </w:rPr>
        <w:t>) предупрежде</w:t>
      </w:r>
      <w:proofErr w:type="gramStart"/>
      <w:r w:rsidRPr="00B03784">
        <w:rPr>
          <w:sz w:val="28"/>
          <w:szCs w:val="20"/>
        </w:rPr>
        <w:t>н(</w:t>
      </w:r>
      <w:proofErr w:type="gramEnd"/>
      <w:r w:rsidRPr="00B03784">
        <w:rPr>
          <w:sz w:val="28"/>
          <w:szCs w:val="20"/>
        </w:rPr>
        <w:t xml:space="preserve">о), что при непредставлении указанных сведений и документов, </w:t>
      </w:r>
      <w:r w:rsidR="00DD1F53">
        <w:rPr>
          <w:sz w:val="28"/>
          <w:szCs w:val="20"/>
        </w:rPr>
        <w:t>ПАО</w:t>
      </w:r>
      <w:r w:rsidRPr="00B03784">
        <w:rPr>
          <w:sz w:val="28"/>
          <w:szCs w:val="20"/>
        </w:rPr>
        <w:t xml:space="preserve"> «</w:t>
      </w:r>
      <w:proofErr w:type="spellStart"/>
      <w:r w:rsidRPr="00B03784">
        <w:rPr>
          <w:sz w:val="28"/>
          <w:szCs w:val="20"/>
        </w:rPr>
        <w:t>ТрансКонтейнер</w:t>
      </w:r>
      <w:proofErr w:type="spellEnd"/>
      <w:r w:rsidRPr="00B03784">
        <w:rPr>
          <w:sz w:val="28"/>
          <w:szCs w:val="20"/>
        </w:rPr>
        <w:t xml:space="preserve">» вправе отказаться от заключения договора. </w:t>
      </w:r>
    </w:p>
    <w:p w:rsidR="000954FB" w:rsidRPr="00B03784" w:rsidRDefault="000954FB" w:rsidP="00226B4A">
      <w:pPr>
        <w:numPr>
          <w:ilvl w:val="0"/>
          <w:numId w:val="15"/>
        </w:numPr>
        <w:tabs>
          <w:tab w:val="left" w:pos="1418"/>
        </w:tabs>
        <w:ind w:left="0" w:firstLine="714"/>
        <w:jc w:val="both"/>
        <w:rPr>
          <w:sz w:val="28"/>
          <w:szCs w:val="20"/>
        </w:rPr>
      </w:pPr>
      <w:r w:rsidRPr="00B03784">
        <w:rPr>
          <w:sz w:val="28"/>
          <w:szCs w:val="20"/>
        </w:rPr>
        <w:t>Подписать догово</w:t>
      </w:r>
      <w:proofErr w:type="gramStart"/>
      <w:r w:rsidRPr="00B03784">
        <w:rPr>
          <w:sz w:val="28"/>
          <w:szCs w:val="20"/>
        </w:rPr>
        <w:t>р(</w:t>
      </w:r>
      <w:proofErr w:type="gramEnd"/>
      <w:r w:rsidRPr="00B03784">
        <w:rPr>
          <w:sz w:val="28"/>
          <w:szCs w:val="20"/>
        </w:rPr>
        <w:t xml:space="preserve">ы) на условиях настоящей Заявки </w:t>
      </w:r>
      <w:r w:rsidR="002E40A8" w:rsidRPr="00B03784">
        <w:rPr>
          <w:sz w:val="28"/>
          <w:szCs w:val="20"/>
        </w:rPr>
        <w:t xml:space="preserve">(акцепта) </w:t>
      </w:r>
      <w:r w:rsidRPr="00B03784">
        <w:rPr>
          <w:sz w:val="28"/>
          <w:szCs w:val="20"/>
        </w:rPr>
        <w:t>и на условиях, объявленных в документации о закупке.</w:t>
      </w:r>
    </w:p>
    <w:p w:rsidR="000954FB" w:rsidRPr="00B03784" w:rsidRDefault="000954FB" w:rsidP="00226B4A">
      <w:pPr>
        <w:numPr>
          <w:ilvl w:val="0"/>
          <w:numId w:val="15"/>
        </w:numPr>
        <w:tabs>
          <w:tab w:val="left" w:pos="1418"/>
        </w:tabs>
        <w:ind w:left="0" w:firstLine="714"/>
        <w:jc w:val="both"/>
        <w:rPr>
          <w:sz w:val="28"/>
          <w:szCs w:val="20"/>
        </w:rPr>
      </w:pPr>
      <w:r w:rsidRPr="00B03784">
        <w:rPr>
          <w:sz w:val="28"/>
          <w:szCs w:val="20"/>
        </w:rPr>
        <w:t>Исполнять обязанности, предусмотренные заключенны</w:t>
      </w:r>
      <w:proofErr w:type="gramStart"/>
      <w:r w:rsidRPr="00B03784">
        <w:rPr>
          <w:sz w:val="28"/>
          <w:szCs w:val="20"/>
        </w:rPr>
        <w:t>м</w:t>
      </w:r>
      <w:r w:rsidR="00D710E9" w:rsidRPr="00B03784">
        <w:rPr>
          <w:sz w:val="28"/>
          <w:szCs w:val="20"/>
        </w:rPr>
        <w:t>(</w:t>
      </w:r>
      <w:proofErr w:type="gramEnd"/>
      <w:r w:rsidR="00D710E9" w:rsidRPr="00B03784">
        <w:rPr>
          <w:sz w:val="28"/>
          <w:szCs w:val="20"/>
        </w:rPr>
        <w:t>ми)</w:t>
      </w:r>
      <w:r w:rsidRPr="00B03784">
        <w:rPr>
          <w:sz w:val="28"/>
          <w:szCs w:val="20"/>
        </w:rPr>
        <w:t xml:space="preserve"> договором</w:t>
      </w:r>
      <w:r w:rsidR="00F01806" w:rsidRPr="00B03784">
        <w:rPr>
          <w:sz w:val="28"/>
          <w:szCs w:val="20"/>
        </w:rPr>
        <w:t>(</w:t>
      </w:r>
      <w:proofErr w:type="spellStart"/>
      <w:r w:rsidR="00F01806" w:rsidRPr="00B03784">
        <w:rPr>
          <w:sz w:val="28"/>
          <w:szCs w:val="20"/>
        </w:rPr>
        <w:t>ами</w:t>
      </w:r>
      <w:proofErr w:type="spellEnd"/>
      <w:r w:rsidR="00F01806" w:rsidRPr="00B03784">
        <w:rPr>
          <w:sz w:val="28"/>
          <w:szCs w:val="20"/>
        </w:rPr>
        <w:t>)</w:t>
      </w:r>
      <w:r w:rsidRPr="00B03784">
        <w:rPr>
          <w:sz w:val="28"/>
          <w:szCs w:val="20"/>
        </w:rPr>
        <w:t xml:space="preserve"> строго в соответствии с требованиями такого</w:t>
      </w:r>
      <w:r w:rsidR="00F01806" w:rsidRPr="00B03784">
        <w:rPr>
          <w:sz w:val="28"/>
          <w:szCs w:val="20"/>
        </w:rPr>
        <w:t xml:space="preserve"> (таких)</w:t>
      </w:r>
      <w:r w:rsidRPr="00B03784">
        <w:rPr>
          <w:sz w:val="28"/>
          <w:szCs w:val="20"/>
        </w:rPr>
        <w:t xml:space="preserve"> договор</w:t>
      </w:r>
      <w:r w:rsidR="00F01806" w:rsidRPr="00B03784">
        <w:rPr>
          <w:sz w:val="28"/>
          <w:szCs w:val="20"/>
        </w:rPr>
        <w:t>ов</w:t>
      </w:r>
      <w:r w:rsidRPr="00B03784">
        <w:rPr>
          <w:sz w:val="28"/>
          <w:szCs w:val="20"/>
        </w:rPr>
        <w:t>.</w:t>
      </w:r>
    </w:p>
    <w:p w:rsidR="00F01806" w:rsidRPr="00B03784" w:rsidRDefault="00F01806" w:rsidP="000954FB">
      <w:pPr>
        <w:pStyle w:val="afb"/>
        <w:ind w:firstLine="553"/>
        <w:rPr>
          <w:rFonts w:eastAsia="Times New Roman"/>
          <w:sz w:val="28"/>
        </w:rPr>
      </w:pPr>
    </w:p>
    <w:p w:rsidR="000954FB" w:rsidRPr="00B03784" w:rsidRDefault="000954FB" w:rsidP="000954FB">
      <w:pPr>
        <w:pStyle w:val="afb"/>
        <w:ind w:firstLine="553"/>
        <w:rPr>
          <w:rFonts w:eastAsia="Times New Roman"/>
          <w:sz w:val="28"/>
        </w:rPr>
      </w:pPr>
      <w:r w:rsidRPr="00B03784">
        <w:rPr>
          <w:rFonts w:eastAsia="Times New Roman"/>
          <w:sz w:val="28"/>
        </w:rPr>
        <w:t>Настоящим подтверждаем, что:</w:t>
      </w:r>
    </w:p>
    <w:p w:rsidR="000D71FF" w:rsidRPr="0007096B" w:rsidRDefault="000D71FF" w:rsidP="004232EB">
      <w:pPr>
        <w:pStyle w:val="afb"/>
        <w:ind w:firstLine="553"/>
        <w:rPr>
          <w:rFonts w:eastAsia="Times New Roman"/>
          <w:sz w:val="28"/>
        </w:rPr>
      </w:pPr>
      <w:r>
        <w:rPr>
          <w:rFonts w:eastAsia="Times New Roman"/>
          <w:sz w:val="28"/>
        </w:rPr>
        <w:t xml:space="preserve">- </w:t>
      </w:r>
      <w:r w:rsidR="00B80581" w:rsidRPr="0077656B">
        <w:rPr>
          <w:rFonts w:eastAsia="Times New Roman"/>
          <w:sz w:val="28"/>
        </w:rPr>
        <w:t>___________</w:t>
      </w:r>
      <w:r w:rsidR="00B80581">
        <w:rPr>
          <w:rFonts w:eastAsia="Times New Roman"/>
          <w:sz w:val="28"/>
        </w:rPr>
        <w:t xml:space="preserve"> (</w:t>
      </w:r>
      <w:r w:rsidR="00B80581" w:rsidRPr="00615DC7">
        <w:rPr>
          <w:rFonts w:eastAsia="Times New Roman"/>
          <w:i/>
          <w:sz w:val="28"/>
        </w:rPr>
        <w:t>товар</w:t>
      </w:r>
      <w:r w:rsidR="00B80581">
        <w:rPr>
          <w:rFonts w:eastAsia="Times New Roman"/>
          <w:i/>
          <w:sz w:val="28"/>
        </w:rPr>
        <w:t>ы,</w:t>
      </w:r>
      <w:r w:rsidR="00B80581" w:rsidRPr="00615DC7">
        <w:rPr>
          <w:rFonts w:eastAsia="Times New Roman"/>
          <w:i/>
          <w:sz w:val="28"/>
        </w:rPr>
        <w:t xml:space="preserve"> результаты работ, </w:t>
      </w:r>
      <w:r w:rsidRPr="004232EB">
        <w:rPr>
          <w:i/>
          <w:sz w:val="28"/>
        </w:rPr>
        <w:t xml:space="preserve">оказания услуг </w:t>
      </w:r>
      <w:r w:rsidR="00B80581" w:rsidRPr="00615DC7">
        <w:rPr>
          <w:rFonts w:eastAsia="Times New Roman"/>
          <w:i/>
          <w:sz w:val="28"/>
        </w:rPr>
        <w:t>и т.д.)</w:t>
      </w:r>
      <w:r w:rsidR="00B80581" w:rsidRPr="00002090">
        <w:rPr>
          <w:rFonts w:eastAsia="Times New Roman"/>
          <w:sz w:val="28"/>
        </w:rPr>
        <w:t xml:space="preserve"> предлагаемые</w:t>
      </w:r>
      <w:r w:rsidRPr="00BA52FA">
        <w:rPr>
          <w:rFonts w:eastAsia="Times New Roman"/>
          <w:sz w:val="28"/>
        </w:rPr>
        <w:t xml:space="preserve"> _______ </w:t>
      </w:r>
      <w:r w:rsidRPr="004232EB">
        <w:rPr>
          <w:i/>
          <w:sz w:val="28"/>
        </w:rPr>
        <w:t>(наименование претендента)</w:t>
      </w:r>
      <w:r w:rsidRPr="00BA52FA">
        <w:rPr>
          <w:rFonts w:eastAsia="Times New Roman"/>
          <w:sz w:val="28"/>
        </w:rPr>
        <w:t>, свободны от любых прав со стороны третьих лиц, ________ (</w:t>
      </w:r>
      <w:r w:rsidRPr="004232EB">
        <w:rPr>
          <w:i/>
          <w:sz w:val="28"/>
        </w:rPr>
        <w:t>наименование претендента</w:t>
      </w:r>
      <w:r w:rsidRPr="00BA52FA">
        <w:rPr>
          <w:rFonts w:eastAsia="Times New Roman"/>
          <w:sz w:val="28"/>
        </w:rPr>
        <w:t>) согласно в случае признания победителем и подписания договора передать все права на</w:t>
      </w:r>
      <w:r w:rsidR="00B80581" w:rsidRPr="0077656B">
        <w:rPr>
          <w:rFonts w:eastAsia="Times New Roman"/>
          <w:sz w:val="28"/>
        </w:rPr>
        <w:t>___________</w:t>
      </w:r>
      <w:r w:rsidR="00B80581">
        <w:rPr>
          <w:rFonts w:eastAsia="Times New Roman"/>
          <w:sz w:val="28"/>
        </w:rPr>
        <w:t xml:space="preserve"> (</w:t>
      </w:r>
      <w:r w:rsidR="00B80581" w:rsidRPr="00615DC7">
        <w:rPr>
          <w:rFonts w:eastAsia="Times New Roman"/>
          <w:i/>
          <w:sz w:val="28"/>
        </w:rPr>
        <w:t>товар</w:t>
      </w:r>
      <w:r w:rsidR="00B80581">
        <w:rPr>
          <w:rFonts w:eastAsia="Times New Roman"/>
          <w:i/>
          <w:sz w:val="28"/>
        </w:rPr>
        <w:t>ы,</w:t>
      </w:r>
      <w:r w:rsidR="00B80581" w:rsidRPr="00615DC7">
        <w:rPr>
          <w:rFonts w:eastAsia="Times New Roman"/>
          <w:i/>
          <w:sz w:val="28"/>
        </w:rPr>
        <w:t xml:space="preserve"> результаты работ, оказания услуг и т.д.)</w:t>
      </w:r>
      <w:r w:rsidRPr="00BA52FA">
        <w:rPr>
          <w:rFonts w:eastAsia="Times New Roman"/>
          <w:sz w:val="28"/>
        </w:rPr>
        <w:t xml:space="preserve"> Заказчику;</w:t>
      </w:r>
    </w:p>
    <w:p w:rsidR="000D71FF" w:rsidRPr="0007096B" w:rsidRDefault="000D71FF" w:rsidP="004232EB">
      <w:pPr>
        <w:pStyle w:val="afb"/>
        <w:ind w:firstLine="553"/>
        <w:rPr>
          <w:rFonts w:eastAsia="Times New Roman"/>
          <w:sz w:val="28"/>
        </w:rPr>
      </w:pPr>
      <w:r>
        <w:rPr>
          <w:rFonts w:eastAsia="Times New Roman"/>
          <w:sz w:val="28"/>
        </w:rPr>
        <w:t xml:space="preserve">- </w:t>
      </w:r>
      <w:r w:rsidR="00B80581" w:rsidRPr="00002090">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0D71FF" w:rsidRPr="0007096B" w:rsidRDefault="000D71FF" w:rsidP="004232EB">
      <w:pPr>
        <w:pStyle w:val="afb"/>
        <w:ind w:firstLine="553"/>
        <w:rPr>
          <w:rFonts w:eastAsia="Times New Roman"/>
          <w:sz w:val="28"/>
        </w:rPr>
      </w:pPr>
      <w:r>
        <w:rPr>
          <w:rFonts w:eastAsia="Times New Roman"/>
          <w:sz w:val="28"/>
        </w:rPr>
        <w:t xml:space="preserve">- </w:t>
      </w:r>
      <w:r w:rsidR="00B80581" w:rsidRPr="00002090">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xml:space="preserve">) не </w:t>
      </w:r>
      <w:proofErr w:type="gramStart"/>
      <w:r w:rsidRPr="0007096B">
        <w:rPr>
          <w:rFonts w:eastAsia="Times New Roman"/>
          <w:sz w:val="28"/>
        </w:rPr>
        <w:t>признан</w:t>
      </w:r>
      <w:proofErr w:type="gramEnd"/>
      <w:r w:rsidRPr="0007096B">
        <w:rPr>
          <w:rFonts w:eastAsia="Times New Roman"/>
          <w:sz w:val="28"/>
        </w:rPr>
        <w:t xml:space="preserve"> несостоятельным (банкротом);</w:t>
      </w:r>
    </w:p>
    <w:p w:rsidR="000D71FF" w:rsidRPr="0007096B" w:rsidRDefault="000D71FF" w:rsidP="004232EB">
      <w:pPr>
        <w:pStyle w:val="afb"/>
        <w:ind w:firstLine="553"/>
        <w:rPr>
          <w:rFonts w:eastAsia="Times New Roman"/>
          <w:sz w:val="28"/>
        </w:rPr>
      </w:pPr>
      <w:r>
        <w:rPr>
          <w:rFonts w:eastAsia="Times New Roman"/>
          <w:sz w:val="28"/>
        </w:rPr>
        <w:t xml:space="preserve">- </w:t>
      </w: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0D71FF" w:rsidRPr="0007096B" w:rsidRDefault="000D71FF" w:rsidP="004232EB">
      <w:pPr>
        <w:pStyle w:val="afb"/>
        <w:rPr>
          <w:sz w:val="28"/>
          <w:szCs w:val="28"/>
        </w:rPr>
      </w:pPr>
      <w:r>
        <w:rPr>
          <w:rFonts w:eastAsia="Times New Roman"/>
          <w:sz w:val="28"/>
        </w:rPr>
        <w:lastRenderedPageBreak/>
        <w:t xml:space="preserve">- </w:t>
      </w: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ПАО «</w:t>
      </w:r>
      <w:proofErr w:type="spellStart"/>
      <w:r>
        <w:rPr>
          <w:sz w:val="28"/>
          <w:szCs w:val="28"/>
        </w:rPr>
        <w:t>ТрансКонтейнер</w:t>
      </w:r>
      <w:proofErr w:type="spellEnd"/>
      <w:r w:rsidRPr="0007096B">
        <w:rPr>
          <w:sz w:val="28"/>
          <w:szCs w:val="28"/>
        </w:rPr>
        <w:t>»;</w:t>
      </w:r>
    </w:p>
    <w:p w:rsidR="000D71FF" w:rsidRPr="0007096B" w:rsidRDefault="000D71FF" w:rsidP="004232EB">
      <w:pPr>
        <w:pStyle w:val="afb"/>
        <w:ind w:firstLine="553"/>
        <w:rPr>
          <w:sz w:val="28"/>
          <w:szCs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r>
        <w:rPr>
          <w:sz w:val="28"/>
          <w:szCs w:val="28"/>
        </w:rPr>
        <w:t>;</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0D71FF" w:rsidRPr="0007096B" w:rsidRDefault="00B80581" w:rsidP="004232EB">
      <w:pPr>
        <w:pStyle w:val="afb"/>
        <w:ind w:firstLine="553"/>
        <w:rPr>
          <w:rFonts w:eastAsia="Times New Roman"/>
          <w:sz w:val="28"/>
        </w:rPr>
      </w:pPr>
      <w:r>
        <w:rPr>
          <w:sz w:val="28"/>
          <w:szCs w:val="28"/>
        </w:rPr>
        <w:t xml:space="preserve">-  </w:t>
      </w:r>
      <w:r w:rsidRPr="00DE340D">
        <w:rPr>
          <w:rFonts w:eastAsia="Times New Roman"/>
          <w:sz w:val="28"/>
        </w:rPr>
        <w:tab/>
      </w:r>
      <w:r w:rsidR="000D71FF" w:rsidRPr="0007096B">
        <w:rPr>
          <w:rFonts w:eastAsia="Times New Roman"/>
          <w:sz w:val="28"/>
        </w:rPr>
        <w:t>________(</w:t>
      </w:r>
      <w:r w:rsidR="000D71FF" w:rsidRPr="0007096B">
        <w:rPr>
          <w:rFonts w:eastAsia="Times New Roman"/>
          <w:i/>
          <w:sz w:val="28"/>
        </w:rPr>
        <w:t>наименование претендента</w:t>
      </w:r>
      <w:r w:rsidR="000D71FF" w:rsidRPr="0007096B">
        <w:rPr>
          <w:rFonts w:eastAsia="Times New Roman"/>
          <w:sz w:val="28"/>
        </w:rPr>
        <w:t>) полностью и без каких-либо оговорок принимает условия, указанные в Техническом задании и Информационной карте (</w:t>
      </w:r>
      <w:r w:rsidR="000D71FF">
        <w:rPr>
          <w:rFonts w:eastAsia="Times New Roman"/>
          <w:sz w:val="28"/>
        </w:rPr>
        <w:t>р</w:t>
      </w:r>
      <w:r w:rsidR="000D71FF" w:rsidRPr="0007096B">
        <w:rPr>
          <w:rFonts w:eastAsia="Times New Roman"/>
          <w:sz w:val="28"/>
        </w:rPr>
        <w:t>азделы 4 и 5 документации о закупке);</w:t>
      </w:r>
    </w:p>
    <w:p w:rsidR="000D71FF" w:rsidRPr="0007096B" w:rsidRDefault="00B80581" w:rsidP="004232EB">
      <w:pPr>
        <w:pStyle w:val="afb"/>
        <w:ind w:firstLine="553"/>
        <w:rPr>
          <w:rFonts w:eastAsia="Times New Roman"/>
          <w:sz w:val="28"/>
        </w:rPr>
      </w:pPr>
      <w:r>
        <w:rPr>
          <w:rFonts w:eastAsia="Times New Roman"/>
          <w:sz w:val="28"/>
        </w:rPr>
        <w:t>- товары, работы,</w:t>
      </w:r>
      <w:r w:rsidR="000D71FF">
        <w:rPr>
          <w:rFonts w:eastAsia="Times New Roman"/>
          <w:sz w:val="28"/>
        </w:rPr>
        <w:t xml:space="preserve"> </w:t>
      </w:r>
      <w:r w:rsidR="000D71FF" w:rsidRPr="0007096B">
        <w:rPr>
          <w:rFonts w:eastAsia="Times New Roman"/>
          <w:sz w:val="28"/>
        </w:rPr>
        <w:t>услуги, предлагаемые</w:t>
      </w:r>
      <w:r>
        <w:rPr>
          <w:rFonts w:eastAsia="Times New Roman"/>
          <w:sz w:val="28"/>
        </w:rPr>
        <w:t xml:space="preserve"> к поставке</w:t>
      </w:r>
      <w:r w:rsidR="000D71FF" w:rsidRPr="0007096B">
        <w:rPr>
          <w:rFonts w:eastAsia="Times New Roman"/>
          <w:sz w:val="28"/>
        </w:rPr>
        <w:t xml:space="preserve"> ________(</w:t>
      </w:r>
      <w:r w:rsidR="000D71FF" w:rsidRPr="0007096B">
        <w:rPr>
          <w:rFonts w:eastAsia="Times New Roman"/>
          <w:i/>
          <w:sz w:val="28"/>
        </w:rPr>
        <w:t>наименование претендента</w:t>
      </w:r>
      <w:r w:rsidR="000D71FF" w:rsidRPr="0007096B">
        <w:rPr>
          <w:rFonts w:eastAsia="Times New Roman"/>
          <w:sz w:val="28"/>
        </w:rPr>
        <w:t xml:space="preserve">) в рамках процедуры Размещения оферты, полностью соответствуют требованиям </w:t>
      </w:r>
      <w:r>
        <w:rPr>
          <w:rFonts w:eastAsia="Times New Roman"/>
          <w:sz w:val="28"/>
        </w:rPr>
        <w:t>Технического задания (Раздел 4</w:t>
      </w:r>
      <w:r w:rsidRPr="0064290F">
        <w:rPr>
          <w:rFonts w:eastAsia="Times New Roman"/>
          <w:sz w:val="28"/>
        </w:rPr>
        <w:t xml:space="preserve"> </w:t>
      </w:r>
      <w:r w:rsidR="000D71FF" w:rsidRPr="0007096B">
        <w:rPr>
          <w:rFonts w:eastAsia="Times New Roman"/>
          <w:sz w:val="28"/>
        </w:rPr>
        <w:t>документации о закупке</w:t>
      </w:r>
      <w:r w:rsidRPr="0064290F">
        <w:rPr>
          <w:rFonts w:eastAsia="Times New Roman"/>
          <w:sz w:val="28"/>
        </w:rPr>
        <w:t>)</w:t>
      </w:r>
      <w:r>
        <w:rPr>
          <w:rFonts w:eastAsia="Times New Roman"/>
          <w:sz w:val="28"/>
        </w:rPr>
        <w:t>.</w:t>
      </w:r>
    </w:p>
    <w:p w:rsidR="00FB7681" w:rsidRPr="00B03784" w:rsidRDefault="00FB7681" w:rsidP="000954FB">
      <w:pPr>
        <w:pStyle w:val="afb"/>
        <w:ind w:firstLine="553"/>
        <w:rPr>
          <w:rFonts w:eastAsia="Times New Roman"/>
          <w:sz w:val="28"/>
        </w:rPr>
      </w:pPr>
    </w:p>
    <w:p w:rsidR="000954FB" w:rsidRPr="00B03784" w:rsidRDefault="000954FB" w:rsidP="000954FB">
      <w:pPr>
        <w:pStyle w:val="19"/>
        <w:ind w:firstLine="709"/>
      </w:pPr>
      <w:proofErr w:type="gramStart"/>
      <w:r w:rsidRPr="00B03784">
        <w:t>Нижеподписавшийся</w:t>
      </w:r>
      <w:proofErr w:type="gramEnd"/>
      <w:r w:rsidRPr="00B03784">
        <w:t xml:space="preserve"> удостоверяет, что сделанные заявления и сведения, представленные в настоящей Заявке, являются полными, точными и верными.</w:t>
      </w:r>
    </w:p>
    <w:p w:rsidR="000954FB" w:rsidRPr="00B03784" w:rsidRDefault="000954FB" w:rsidP="000954FB">
      <w:pPr>
        <w:pStyle w:val="19"/>
        <w:ind w:firstLine="708"/>
      </w:pPr>
      <w:r w:rsidRPr="00B03784">
        <w:t>В подтверждение этого прилагаем все необходимые документы.</w:t>
      </w:r>
    </w:p>
    <w:p w:rsidR="000954FB" w:rsidRPr="004232EB" w:rsidRDefault="000954FB" w:rsidP="004232EB">
      <w:pPr>
        <w:pStyle w:val="19"/>
        <w:ind w:firstLine="708"/>
      </w:pPr>
    </w:p>
    <w:p w:rsidR="003843BC" w:rsidRPr="00C20080" w:rsidRDefault="003843BC" w:rsidP="003843BC">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3843BC" w:rsidRPr="00C20080" w:rsidRDefault="003843BC" w:rsidP="003843BC">
      <w:pPr>
        <w:tabs>
          <w:tab w:val="left" w:pos="8640"/>
        </w:tabs>
        <w:jc w:val="center"/>
        <w:rPr>
          <w:i/>
        </w:rPr>
      </w:pPr>
      <w:r w:rsidRPr="00C20080">
        <w:rPr>
          <w:i/>
        </w:rPr>
        <w:t>(наименование претендента)</w:t>
      </w:r>
    </w:p>
    <w:p w:rsidR="003843BC" w:rsidRPr="00C20080" w:rsidRDefault="003843BC" w:rsidP="003843BC">
      <w:pPr>
        <w:rPr>
          <w:sz w:val="28"/>
          <w:szCs w:val="28"/>
          <w:lang w:eastAsia="ru-RU"/>
        </w:rPr>
      </w:pPr>
      <w:r w:rsidRPr="00C20080">
        <w:rPr>
          <w:sz w:val="28"/>
          <w:szCs w:val="28"/>
          <w:lang w:eastAsia="ru-RU"/>
        </w:rPr>
        <w:t>____________________________________________________________________</w:t>
      </w:r>
    </w:p>
    <w:p w:rsidR="003843BC" w:rsidRPr="00C20080" w:rsidRDefault="003843BC" w:rsidP="003843B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843BC" w:rsidRPr="00C20080" w:rsidRDefault="003843BC" w:rsidP="003843B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D71FF" w:rsidRPr="00C20080" w:rsidRDefault="000D71FF" w:rsidP="000D71FF">
      <w:pPr>
        <w:rPr>
          <w:sz w:val="28"/>
          <w:szCs w:val="28"/>
          <w:lang w:eastAsia="ru-RU"/>
        </w:rPr>
      </w:pPr>
    </w:p>
    <w:p w:rsidR="000D71FF" w:rsidRPr="0007096B" w:rsidRDefault="000D71FF" w:rsidP="000D71FF">
      <w:pPr>
        <w:pStyle w:val="32"/>
        <w:suppressAutoHyphens/>
        <w:spacing w:after="0"/>
        <w:rPr>
          <w:sz w:val="28"/>
          <w:szCs w:val="28"/>
        </w:rPr>
      </w:pPr>
      <w:r w:rsidRPr="0007096B">
        <w:rPr>
          <w:sz w:val="28"/>
          <w:szCs w:val="28"/>
        </w:rPr>
        <w:br w:type="page"/>
      </w:r>
    </w:p>
    <w:p w:rsidR="00E77B04" w:rsidRPr="004232EB" w:rsidRDefault="00E77B04" w:rsidP="004232EB">
      <w:pPr>
        <w:pStyle w:val="32"/>
        <w:suppressAutoHyphens/>
        <w:spacing w:after="0"/>
        <w:jc w:val="right"/>
        <w:outlineLvl w:val="0"/>
        <w:rPr>
          <w:rFonts w:eastAsia="MS Mincho"/>
          <w:sz w:val="28"/>
        </w:rPr>
      </w:pPr>
      <w:r w:rsidRPr="004232EB">
        <w:rPr>
          <w:rFonts w:eastAsia="MS Mincho"/>
          <w:sz w:val="28"/>
        </w:rPr>
        <w:lastRenderedPageBreak/>
        <w:t>Приложение № 2</w:t>
      </w:r>
    </w:p>
    <w:p w:rsidR="00E77B04" w:rsidRPr="0007096B" w:rsidRDefault="00E77B04" w:rsidP="00E77B04">
      <w:pPr>
        <w:ind w:firstLine="425"/>
        <w:jc w:val="right"/>
        <w:rPr>
          <w:sz w:val="28"/>
          <w:szCs w:val="28"/>
        </w:rPr>
      </w:pPr>
      <w:r w:rsidRPr="0007096B">
        <w:rPr>
          <w:sz w:val="28"/>
          <w:szCs w:val="28"/>
        </w:rPr>
        <w:t>к документации о закупке</w:t>
      </w:r>
    </w:p>
    <w:p w:rsidR="00E77B04" w:rsidRPr="0007096B" w:rsidRDefault="00E77B04" w:rsidP="00E77B04">
      <w:pPr>
        <w:pStyle w:val="afb"/>
        <w:jc w:val="center"/>
        <w:rPr>
          <w:b/>
          <w:sz w:val="28"/>
          <w:szCs w:val="28"/>
        </w:rPr>
      </w:pPr>
    </w:p>
    <w:p w:rsidR="00E77B04" w:rsidRPr="0007096B" w:rsidRDefault="00E77B04" w:rsidP="004232EB">
      <w:pPr>
        <w:ind w:firstLine="709"/>
        <w:jc w:val="center"/>
        <w:outlineLvl w:val="1"/>
        <w:rPr>
          <w:b/>
          <w:sz w:val="28"/>
          <w:szCs w:val="28"/>
        </w:rPr>
      </w:pPr>
      <w:r w:rsidRPr="0007096B">
        <w:rPr>
          <w:b/>
          <w:sz w:val="28"/>
          <w:szCs w:val="28"/>
        </w:rPr>
        <w:t>СВЕДЕНИЯ О ПРЕТЕНДЕНТЕ (для юридических лиц)</w:t>
      </w:r>
    </w:p>
    <w:p w:rsidR="00E77B04" w:rsidRPr="0007096B" w:rsidRDefault="00E77B04" w:rsidP="00931B0C">
      <w:pPr>
        <w:ind w:firstLine="709"/>
        <w:jc w:val="center"/>
        <w:rPr>
          <w:i/>
          <w:sz w:val="28"/>
          <w:szCs w:val="28"/>
        </w:rPr>
      </w:pPr>
      <w:r w:rsidRPr="0007096B">
        <w:rPr>
          <w:i/>
          <w:sz w:val="28"/>
          <w:szCs w:val="28"/>
        </w:rPr>
        <w:t>(в случае</w:t>
      </w:r>
      <w:proofErr w:type="gramStart"/>
      <w:r w:rsidR="00D26396" w:rsidRPr="00D26396">
        <w:rPr>
          <w:i/>
          <w:sz w:val="28"/>
          <w:szCs w:val="28"/>
        </w:rPr>
        <w:t>,</w:t>
      </w:r>
      <w:proofErr w:type="gramEnd"/>
      <w:r w:rsidRPr="0007096B">
        <w:rPr>
          <w:i/>
          <w:sz w:val="28"/>
          <w:szCs w:val="28"/>
        </w:rPr>
        <w:t xml:space="preserve"> если на стороне одного претендента участвует несколько лиц, сведения предоставляются на каждое лицо)</w:t>
      </w:r>
    </w:p>
    <w:p w:rsidR="00E77B04" w:rsidRDefault="00E77B04" w:rsidP="00931B0C">
      <w:pPr>
        <w:ind w:firstLine="709"/>
        <w:jc w:val="center"/>
        <w:rPr>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E77B04" w:rsidRDefault="00D26396" w:rsidP="00C92D95">
      <w:pPr>
        <w:pStyle w:val="afb"/>
        <w:ind w:firstLine="0"/>
        <w:rPr>
          <w:sz w:val="28"/>
          <w:szCs w:val="28"/>
        </w:rPr>
      </w:pPr>
      <w:r w:rsidRPr="00D26396">
        <w:rPr>
          <w:i/>
          <w:sz w:val="28"/>
          <w:szCs w:val="28"/>
        </w:rPr>
        <w:t xml:space="preserve"> </w:t>
      </w:r>
      <w:proofErr w:type="gramStart"/>
      <w:r w:rsidRPr="00D26396">
        <w:rPr>
          <w:i/>
          <w:sz w:val="28"/>
          <w:szCs w:val="28"/>
        </w:rPr>
        <w:t>(для</w:t>
      </w:r>
      <w:proofErr w:type="gramEnd"/>
    </w:p>
    <w:p w:rsidR="00E77B04" w:rsidRPr="00931B0C" w:rsidRDefault="00E77B04" w:rsidP="00931B0C">
      <w:pPr>
        <w:jc w:val="center"/>
        <w:rPr>
          <w:i/>
          <w:sz w:val="28"/>
        </w:rPr>
      </w:pPr>
      <w:r w:rsidRPr="00931B0C">
        <w:rPr>
          <w:i/>
          <w:sz w:val="28"/>
        </w:rPr>
        <w:t xml:space="preserve"> </w:t>
      </w:r>
      <w:proofErr w:type="gramStart"/>
      <w:r w:rsidRPr="00931B0C">
        <w:rPr>
          <w:i/>
          <w:sz w:val="28"/>
        </w:rPr>
        <w:t>претендентов-резидентов Российской Федерации</w:t>
      </w:r>
      <w:r w:rsidR="00D26396" w:rsidRPr="00D26396">
        <w:rPr>
          <w:i/>
          <w:sz w:val="28"/>
          <w:szCs w:val="28"/>
        </w:rPr>
        <w:t>)</w:t>
      </w:r>
      <w:proofErr w:type="gramEnd"/>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E77B04" w:rsidRPr="00931B0C" w:rsidRDefault="00E77B04" w:rsidP="00931B0C">
      <w:pPr>
        <w:ind w:firstLine="397"/>
        <w:jc w:val="both"/>
        <w:rPr>
          <w:sz w:val="28"/>
          <w:u w:val="single"/>
        </w:rPr>
      </w:pPr>
      <w:r w:rsidRPr="00931B0C">
        <w:rPr>
          <w:sz w:val="28"/>
          <w:u w:val="single"/>
        </w:rPr>
        <w:t xml:space="preserve">Для </w:t>
      </w:r>
      <w:r w:rsidR="00D26396" w:rsidRPr="00D26396">
        <w:rPr>
          <w:sz w:val="28"/>
          <w:u w:val="single"/>
        </w:rPr>
        <w:t>нерезидента</w:t>
      </w:r>
      <w:r w:rsidRPr="00931B0C">
        <w:rPr>
          <w:sz w:val="28"/>
          <w:u w:val="single"/>
        </w:rPr>
        <w:t xml:space="preserve"> Российской Федерации </w:t>
      </w:r>
      <w:r w:rsidRPr="00931B0C">
        <w:rPr>
          <w:i/>
          <w:sz w:val="28"/>
          <w:u w:val="single"/>
        </w:rPr>
        <w:t>(заполняется только при участии нерезидента</w:t>
      </w:r>
      <w:r w:rsidR="00D26396"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77B04" w:rsidRPr="00931B0C" w:rsidRDefault="00E77B04" w:rsidP="00931B0C">
      <w:pPr>
        <w:tabs>
          <w:tab w:val="left" w:pos="1080"/>
        </w:tabs>
        <w:jc w:val="both"/>
        <w:rPr>
          <w:sz w:val="28"/>
        </w:rPr>
      </w:pPr>
    </w:p>
    <w:p w:rsidR="00E77B04" w:rsidRDefault="00E77B04" w:rsidP="00931B0C">
      <w:pPr>
        <w:tabs>
          <w:tab w:val="left" w:pos="1080"/>
        </w:tabs>
        <w:jc w:val="both"/>
        <w:rPr>
          <w:sz w:val="28"/>
          <w:szCs w:val="28"/>
        </w:rPr>
      </w:pPr>
      <w:r>
        <w:rPr>
          <w:sz w:val="28"/>
          <w:szCs w:val="28"/>
        </w:rPr>
        <w:t>5. Указание на принадлежность к субъектам малого и среднего предпринимательства ______(да или нет).</w:t>
      </w:r>
    </w:p>
    <w:p w:rsidR="00E77B04" w:rsidRDefault="00E77B04" w:rsidP="00931B0C">
      <w:pPr>
        <w:tabs>
          <w:tab w:val="left" w:pos="1080"/>
        </w:tabs>
        <w:jc w:val="both"/>
        <w:rPr>
          <w:sz w:val="28"/>
          <w:szCs w:val="28"/>
        </w:rPr>
      </w:pPr>
    </w:p>
    <w:p w:rsidR="00E77B04" w:rsidRPr="00982C0E" w:rsidRDefault="00E77B04" w:rsidP="00E77B04">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77B04" w:rsidRPr="00982C0E" w:rsidRDefault="00E77B04" w:rsidP="00E77B04">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77B04" w:rsidRPr="00982C0E" w:rsidRDefault="00E77B04" w:rsidP="00931B0C">
      <w:pPr>
        <w:tabs>
          <w:tab w:val="left" w:pos="9639"/>
        </w:tabs>
        <w:ind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77B04" w:rsidRPr="00982C0E" w:rsidRDefault="00E77B04" w:rsidP="00931B0C">
      <w:pPr>
        <w:tabs>
          <w:tab w:val="left" w:pos="9639"/>
        </w:tabs>
        <w:ind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77B04" w:rsidRPr="00982C0E" w:rsidRDefault="00E77B04" w:rsidP="00E77B04">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77B04" w:rsidRPr="00931B0C" w:rsidRDefault="00E77B04" w:rsidP="00931B0C">
      <w:pPr>
        <w:tabs>
          <w:tab w:val="left" w:pos="1080"/>
        </w:tabs>
        <w:ind w:firstLine="720"/>
        <w:jc w:val="both"/>
        <w:rPr>
          <w:sz w:val="28"/>
        </w:rPr>
      </w:pPr>
    </w:p>
    <w:p w:rsidR="00D26396" w:rsidRPr="00D26396" w:rsidRDefault="00D26396" w:rsidP="00D26396">
      <w:pPr>
        <w:tabs>
          <w:tab w:val="left" w:pos="9639"/>
        </w:tabs>
        <w:ind w:firstLine="539"/>
        <w:rPr>
          <w:b/>
          <w:sz w:val="28"/>
          <w:szCs w:val="28"/>
        </w:rPr>
      </w:pPr>
    </w:p>
    <w:p w:rsidR="00E77B04" w:rsidRPr="0007096B" w:rsidRDefault="00E77B04" w:rsidP="00E77B04">
      <w:pPr>
        <w:tabs>
          <w:tab w:val="left" w:pos="9639"/>
        </w:tabs>
        <w:ind w:firstLine="539"/>
        <w:rPr>
          <w:b/>
          <w:sz w:val="28"/>
          <w:szCs w:val="28"/>
        </w:rPr>
      </w:pPr>
      <w:r w:rsidRPr="0007096B">
        <w:rPr>
          <w:b/>
          <w:sz w:val="28"/>
          <w:szCs w:val="28"/>
        </w:rPr>
        <w:t>Контактные лица</w:t>
      </w:r>
    </w:p>
    <w:p w:rsidR="00E77B04" w:rsidRPr="0007096B" w:rsidRDefault="00E77B04" w:rsidP="00E77B04">
      <w:pPr>
        <w:ind w:firstLine="540"/>
        <w:jc w:val="both"/>
        <w:rPr>
          <w:sz w:val="28"/>
          <w:szCs w:val="28"/>
        </w:rPr>
      </w:pPr>
      <w:r w:rsidRPr="0007096B">
        <w:rPr>
          <w:sz w:val="28"/>
          <w:szCs w:val="28"/>
        </w:rPr>
        <w:t xml:space="preserve">Уполномоченные представители </w:t>
      </w:r>
      <w:r>
        <w:rPr>
          <w:sz w:val="28"/>
          <w:szCs w:val="28"/>
        </w:rPr>
        <w:t>ПАО «</w:t>
      </w:r>
      <w:proofErr w:type="spellStart"/>
      <w:r>
        <w:rPr>
          <w:sz w:val="28"/>
          <w:szCs w:val="28"/>
        </w:rPr>
        <w:t>ТрансКонтейнер</w:t>
      </w:r>
      <w:proofErr w:type="spellEnd"/>
      <w:r w:rsidRPr="0007096B">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3843BC" w:rsidRPr="00C20080" w:rsidRDefault="003843BC" w:rsidP="003843BC">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3843BC" w:rsidRPr="00C20080" w:rsidRDefault="003843BC" w:rsidP="003843BC">
      <w:pPr>
        <w:tabs>
          <w:tab w:val="left" w:pos="8640"/>
        </w:tabs>
        <w:jc w:val="center"/>
        <w:rPr>
          <w:i/>
        </w:rPr>
      </w:pPr>
      <w:r w:rsidRPr="00C20080">
        <w:rPr>
          <w:i/>
        </w:rPr>
        <w:t>(наименование претендента)</w:t>
      </w:r>
    </w:p>
    <w:p w:rsidR="003843BC" w:rsidRPr="00C20080" w:rsidRDefault="003843BC" w:rsidP="003843BC">
      <w:pPr>
        <w:rPr>
          <w:sz w:val="28"/>
          <w:szCs w:val="28"/>
          <w:lang w:eastAsia="ru-RU"/>
        </w:rPr>
      </w:pPr>
      <w:r w:rsidRPr="00C20080">
        <w:rPr>
          <w:sz w:val="28"/>
          <w:szCs w:val="28"/>
          <w:lang w:eastAsia="ru-RU"/>
        </w:rPr>
        <w:t>____________________________________________________________________</w:t>
      </w:r>
    </w:p>
    <w:p w:rsidR="003843BC" w:rsidRPr="00C20080" w:rsidRDefault="003843BC" w:rsidP="003843B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843BC" w:rsidRPr="00C20080" w:rsidRDefault="003843BC" w:rsidP="003843B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D71FF" w:rsidRPr="00931B0C" w:rsidRDefault="000D71FF" w:rsidP="00931B0C">
      <w:pPr>
        <w:rPr>
          <w:b/>
          <w:i/>
          <w:sz w:val="28"/>
        </w:rPr>
      </w:pPr>
    </w:p>
    <w:p w:rsidR="000D71FF" w:rsidRPr="00931B0C" w:rsidRDefault="000D71FF" w:rsidP="004232EB">
      <w:pPr>
        <w:pStyle w:val="19"/>
        <w:ind w:firstLine="0"/>
        <w:jc w:val="right"/>
      </w:pPr>
    </w:p>
    <w:p w:rsidR="000D71FF" w:rsidRPr="00931B0C" w:rsidRDefault="000D71FF" w:rsidP="004232EB">
      <w:pPr>
        <w:pStyle w:val="19"/>
        <w:ind w:firstLine="0"/>
        <w:jc w:val="right"/>
      </w:pPr>
    </w:p>
    <w:p w:rsidR="003843BC" w:rsidRDefault="003843BC" w:rsidP="004232EB">
      <w:pPr>
        <w:suppressAutoHyphens w:val="0"/>
        <w:rPr>
          <w:sz w:val="28"/>
          <w:szCs w:val="16"/>
        </w:rPr>
      </w:pPr>
      <w:r>
        <w:rPr>
          <w:sz w:val="28"/>
        </w:rPr>
        <w:br w:type="page"/>
      </w:r>
    </w:p>
    <w:p w:rsidR="000954FB" w:rsidRPr="004232EB" w:rsidRDefault="00FB7681" w:rsidP="004232EB">
      <w:pPr>
        <w:pStyle w:val="32"/>
        <w:suppressAutoHyphens/>
        <w:spacing w:after="0"/>
        <w:jc w:val="right"/>
        <w:outlineLvl w:val="0"/>
        <w:rPr>
          <w:rFonts w:eastAsia="MS Mincho"/>
          <w:sz w:val="28"/>
        </w:rPr>
      </w:pPr>
      <w:r w:rsidRPr="004232EB">
        <w:rPr>
          <w:rFonts w:eastAsia="MS Mincho"/>
          <w:sz w:val="28"/>
        </w:rPr>
        <w:lastRenderedPageBreak/>
        <w:t>П</w:t>
      </w:r>
      <w:r w:rsidR="000954FB" w:rsidRPr="00931B0C">
        <w:rPr>
          <w:rFonts w:eastAsia="MS Mincho"/>
          <w:sz w:val="28"/>
        </w:rPr>
        <w:t>риложение № 3</w:t>
      </w:r>
    </w:p>
    <w:p w:rsidR="000954FB" w:rsidRPr="000D71FF" w:rsidRDefault="000954FB" w:rsidP="004232EB">
      <w:pPr>
        <w:pStyle w:val="32"/>
        <w:suppressAutoHyphens/>
        <w:spacing w:after="0"/>
        <w:jc w:val="right"/>
        <w:rPr>
          <w:sz w:val="28"/>
          <w:szCs w:val="28"/>
        </w:rPr>
      </w:pPr>
      <w:r w:rsidRPr="000D71FF">
        <w:rPr>
          <w:rFonts w:eastAsia="MS Mincho"/>
          <w:sz w:val="28"/>
          <w:szCs w:val="28"/>
        </w:rPr>
        <w:t>к документации о закупке</w:t>
      </w:r>
    </w:p>
    <w:p w:rsidR="000954FB" w:rsidRPr="004232EB" w:rsidRDefault="000954FB" w:rsidP="004232EB">
      <w:pPr>
        <w:ind w:firstLine="709"/>
        <w:jc w:val="both"/>
        <w:rPr>
          <w:sz w:val="28"/>
          <w:szCs w:val="28"/>
        </w:rPr>
      </w:pPr>
    </w:p>
    <w:p w:rsidR="000954FB" w:rsidRPr="004232EB" w:rsidRDefault="005951A5" w:rsidP="004232EB">
      <w:pPr>
        <w:ind w:firstLine="709"/>
        <w:jc w:val="center"/>
        <w:outlineLvl w:val="1"/>
        <w:rPr>
          <w:b/>
          <w:sz w:val="28"/>
          <w:szCs w:val="28"/>
        </w:rPr>
      </w:pPr>
      <w:r w:rsidRPr="004232EB">
        <w:rPr>
          <w:b/>
          <w:sz w:val="28"/>
          <w:szCs w:val="28"/>
        </w:rPr>
        <w:t>Предложение о сотрудничестве</w:t>
      </w:r>
    </w:p>
    <w:p w:rsidR="000954FB" w:rsidRPr="00931B0C" w:rsidRDefault="000954FB" w:rsidP="000954FB"/>
    <w:p w:rsidR="006720C2" w:rsidRPr="000D71FF" w:rsidRDefault="000954FB" w:rsidP="000954FB">
      <w:pPr>
        <w:rPr>
          <w:sz w:val="28"/>
          <w:szCs w:val="28"/>
        </w:rPr>
      </w:pPr>
      <w:r w:rsidRPr="000D71FF">
        <w:rPr>
          <w:sz w:val="28"/>
          <w:szCs w:val="28"/>
        </w:rPr>
        <w:t xml:space="preserve"> «____» ___________ 201_ г.  </w:t>
      </w:r>
      <w:r w:rsidR="008D67F8" w:rsidRPr="000D71FF">
        <w:rPr>
          <w:sz w:val="28"/>
          <w:szCs w:val="28"/>
        </w:rPr>
        <w:t xml:space="preserve">                            </w:t>
      </w:r>
      <w:r w:rsidR="006720C2" w:rsidRPr="000D71FF">
        <w:rPr>
          <w:sz w:val="28"/>
          <w:szCs w:val="28"/>
        </w:rPr>
        <w:t xml:space="preserve"> Процедура </w:t>
      </w:r>
      <w:r w:rsidR="00534326" w:rsidRPr="000D71FF">
        <w:rPr>
          <w:sz w:val="28"/>
          <w:szCs w:val="28"/>
        </w:rPr>
        <w:t>Размещени</w:t>
      </w:r>
      <w:r w:rsidR="006720C2" w:rsidRPr="000D71FF">
        <w:rPr>
          <w:sz w:val="28"/>
          <w:szCs w:val="28"/>
        </w:rPr>
        <w:t>я</w:t>
      </w:r>
      <w:r w:rsidR="00534326" w:rsidRPr="000D71FF">
        <w:rPr>
          <w:sz w:val="28"/>
          <w:szCs w:val="28"/>
        </w:rPr>
        <w:t xml:space="preserve"> оферты</w:t>
      </w:r>
    </w:p>
    <w:p w:rsidR="000954FB" w:rsidRPr="000D71FF" w:rsidRDefault="008D67F8" w:rsidP="006720C2">
      <w:pPr>
        <w:ind w:left="5161" w:firstLine="397"/>
        <w:rPr>
          <w:sz w:val="28"/>
          <w:szCs w:val="28"/>
        </w:rPr>
      </w:pPr>
      <w:r w:rsidRPr="000D71FF">
        <w:rPr>
          <w:sz w:val="28"/>
          <w:szCs w:val="28"/>
        </w:rPr>
        <w:t xml:space="preserve">№ </w:t>
      </w:r>
      <w:r w:rsidR="000D71FF" w:rsidRPr="000D71FF">
        <w:rPr>
          <w:sz w:val="28"/>
          <w:szCs w:val="28"/>
        </w:rPr>
        <w:t>РО</w:t>
      </w:r>
      <w:proofErr w:type="gramStart"/>
      <w:r w:rsidR="000D71FF" w:rsidRPr="000D71FF">
        <w:rPr>
          <w:sz w:val="28"/>
          <w:szCs w:val="28"/>
        </w:rPr>
        <w:t>-________-______-________</w:t>
      </w:r>
      <w:proofErr w:type="gramEnd"/>
    </w:p>
    <w:p w:rsidR="000954FB" w:rsidRPr="000D71FF" w:rsidRDefault="000954FB" w:rsidP="000954FB">
      <w:pPr>
        <w:rPr>
          <w:sz w:val="28"/>
          <w:szCs w:val="28"/>
        </w:rPr>
      </w:pPr>
      <w:r w:rsidRPr="000D71FF">
        <w:rPr>
          <w:sz w:val="28"/>
          <w:szCs w:val="28"/>
        </w:rPr>
        <w:t>____________________________________________________________________</w:t>
      </w:r>
    </w:p>
    <w:p w:rsidR="000954FB" w:rsidRPr="000D71FF" w:rsidRDefault="000954FB" w:rsidP="000954FB">
      <w:pPr>
        <w:ind w:firstLine="3"/>
        <w:jc w:val="center"/>
        <w:rPr>
          <w:bCs/>
          <w:i/>
        </w:rPr>
      </w:pPr>
      <w:r w:rsidRPr="000D71FF">
        <w:rPr>
          <w:bCs/>
          <w:i/>
        </w:rPr>
        <w:t>(Полное наименование п</w:t>
      </w:r>
      <w:r w:rsidRPr="000D71FF">
        <w:rPr>
          <w:i/>
        </w:rPr>
        <w:t>ретендента</w:t>
      </w:r>
      <w:r w:rsidRPr="000D71FF">
        <w:rPr>
          <w:bCs/>
          <w:i/>
        </w:rPr>
        <w:t>)</w:t>
      </w:r>
    </w:p>
    <w:p w:rsidR="000954FB" w:rsidRPr="000D71FF" w:rsidRDefault="000954FB" w:rsidP="000954FB">
      <w:pPr>
        <w:ind w:firstLine="708"/>
        <w:rPr>
          <w:bCs/>
          <w:sz w:val="20"/>
          <w:szCs w:val="20"/>
        </w:rPr>
      </w:pPr>
    </w:p>
    <w:p w:rsidR="006B373B" w:rsidRPr="000D71FF" w:rsidRDefault="006B373B" w:rsidP="00FD5B61">
      <w:pPr>
        <w:rPr>
          <w:bCs/>
          <w:sz w:val="20"/>
          <w:szCs w:val="20"/>
        </w:rPr>
      </w:pPr>
    </w:p>
    <w:p w:rsidR="0040631B" w:rsidRPr="000D71FF" w:rsidRDefault="0040631B" w:rsidP="00767E75">
      <w:pPr>
        <w:pStyle w:val="afe"/>
        <w:numPr>
          <w:ilvl w:val="3"/>
          <w:numId w:val="16"/>
        </w:numPr>
        <w:ind w:left="0" w:firstLine="709"/>
        <w:jc w:val="both"/>
        <w:rPr>
          <w:szCs w:val="28"/>
        </w:rPr>
      </w:pPr>
      <w:r w:rsidRPr="000D71FF">
        <w:rPr>
          <w:szCs w:val="28"/>
        </w:rPr>
        <w:t>Стоимость комплекса услуг (</w:t>
      </w:r>
      <w:r w:rsidRPr="000D71FF">
        <w:rPr>
          <w:i/>
          <w:szCs w:val="28"/>
        </w:rPr>
        <w:t>полное наименование претендента</w:t>
      </w:r>
      <w:r w:rsidRPr="000D71FF">
        <w:rPr>
          <w:szCs w:val="28"/>
        </w:rPr>
        <w:t xml:space="preserve">) </w:t>
      </w:r>
      <w:r w:rsidR="00AA3E51">
        <w:rPr>
          <w:szCs w:val="28"/>
        </w:rPr>
        <w:t xml:space="preserve">по внутрипортовому экспедированию контейнеров в порту Владивосток (ВМТП) </w:t>
      </w:r>
      <w:r w:rsidRPr="000D71FF">
        <w:rPr>
          <w:szCs w:val="28"/>
        </w:rPr>
        <w:t>составляет:</w:t>
      </w:r>
    </w:p>
    <w:p w:rsidR="00AA3E51" w:rsidRDefault="00AA3E51" w:rsidP="00931B0C">
      <w:pPr>
        <w:ind w:firstLine="709"/>
        <w:jc w:val="both"/>
        <w:rPr>
          <w:sz w:val="28"/>
          <w:szCs w:val="28"/>
        </w:rPr>
      </w:pPr>
    </w:p>
    <w:tbl>
      <w:tblPr>
        <w:tblStyle w:val="afff4"/>
        <w:tblW w:w="0" w:type="auto"/>
        <w:tblLook w:val="04A0" w:firstRow="1" w:lastRow="0" w:firstColumn="1" w:lastColumn="0" w:noHBand="0" w:noVBand="1"/>
      </w:tblPr>
      <w:tblGrid>
        <w:gridCol w:w="3793"/>
        <w:gridCol w:w="2775"/>
        <w:gridCol w:w="3285"/>
      </w:tblGrid>
      <w:tr w:rsidR="00AA3E51" w:rsidTr="00931B0C">
        <w:trPr>
          <w:trHeight w:val="473"/>
        </w:trPr>
        <w:tc>
          <w:tcPr>
            <w:tcW w:w="3794" w:type="dxa"/>
            <w:vAlign w:val="center"/>
          </w:tcPr>
          <w:p w:rsidR="00AA3E51" w:rsidRPr="00931B0C" w:rsidRDefault="00AA3E51" w:rsidP="00931B0C">
            <w:pPr>
              <w:jc w:val="center"/>
              <w:rPr>
                <w:sz w:val="22"/>
              </w:rPr>
            </w:pPr>
            <w:r w:rsidRPr="00B75B26">
              <w:rPr>
                <w:sz w:val="22"/>
                <w:szCs w:val="22"/>
              </w:rPr>
              <w:t>Наименование комплекса услуг</w:t>
            </w:r>
          </w:p>
        </w:tc>
        <w:tc>
          <w:tcPr>
            <w:tcW w:w="2775" w:type="dxa"/>
            <w:vAlign w:val="center"/>
          </w:tcPr>
          <w:p w:rsidR="00AA3E51" w:rsidRPr="00B75B26" w:rsidRDefault="00AA3E51" w:rsidP="00E02729">
            <w:pPr>
              <w:jc w:val="center"/>
              <w:rPr>
                <w:sz w:val="22"/>
                <w:szCs w:val="22"/>
              </w:rPr>
            </w:pPr>
            <w:r>
              <w:rPr>
                <w:sz w:val="22"/>
                <w:szCs w:val="22"/>
              </w:rPr>
              <w:t>Единица измерения</w:t>
            </w:r>
          </w:p>
        </w:tc>
        <w:tc>
          <w:tcPr>
            <w:tcW w:w="3285" w:type="dxa"/>
            <w:vAlign w:val="center"/>
          </w:tcPr>
          <w:p w:rsidR="00AA3E51" w:rsidRPr="00B75B26" w:rsidRDefault="00AA3E51" w:rsidP="00E02729">
            <w:pPr>
              <w:jc w:val="center"/>
              <w:rPr>
                <w:sz w:val="22"/>
                <w:szCs w:val="22"/>
              </w:rPr>
            </w:pPr>
            <w:r w:rsidRPr="00B75B26">
              <w:rPr>
                <w:sz w:val="22"/>
                <w:szCs w:val="22"/>
              </w:rPr>
              <w:t>Стоимость, руб. без учета НДС</w:t>
            </w:r>
          </w:p>
        </w:tc>
      </w:tr>
      <w:tr w:rsidR="00AA3E51" w:rsidTr="00931B0C">
        <w:trPr>
          <w:trHeight w:val="809"/>
        </w:trPr>
        <w:tc>
          <w:tcPr>
            <w:tcW w:w="3794" w:type="dxa"/>
            <w:vAlign w:val="center"/>
          </w:tcPr>
          <w:p w:rsidR="00AA3E51" w:rsidRPr="00931B0C" w:rsidRDefault="00AA3E51" w:rsidP="00931B0C">
            <w:pPr>
              <w:jc w:val="center"/>
              <w:rPr>
                <w:sz w:val="22"/>
              </w:rPr>
            </w:pPr>
            <w:r>
              <w:rPr>
                <w:sz w:val="22"/>
                <w:szCs w:val="22"/>
              </w:rPr>
              <w:t>Внутрипортовое экспедирование контейнеров (импорт)</w:t>
            </w:r>
          </w:p>
        </w:tc>
        <w:tc>
          <w:tcPr>
            <w:tcW w:w="2775" w:type="dxa"/>
            <w:vAlign w:val="center"/>
          </w:tcPr>
          <w:p w:rsidR="00AA3E51" w:rsidRPr="00B75B26" w:rsidRDefault="00AA3E51" w:rsidP="00E02729">
            <w:pPr>
              <w:jc w:val="center"/>
              <w:rPr>
                <w:sz w:val="22"/>
                <w:szCs w:val="22"/>
              </w:rPr>
            </w:pPr>
            <w:r>
              <w:rPr>
                <w:sz w:val="22"/>
                <w:szCs w:val="22"/>
              </w:rPr>
              <w:t>Контейнер</w:t>
            </w:r>
            <w:r w:rsidRPr="0045757E">
              <w:rPr>
                <w:sz w:val="22"/>
                <w:szCs w:val="22"/>
              </w:rPr>
              <w:t xml:space="preserve"> </w:t>
            </w:r>
          </w:p>
        </w:tc>
        <w:tc>
          <w:tcPr>
            <w:tcW w:w="3285" w:type="dxa"/>
            <w:vAlign w:val="center"/>
          </w:tcPr>
          <w:p w:rsidR="00AA3E51" w:rsidRPr="00B75B26" w:rsidRDefault="00AA3E51" w:rsidP="00E02729">
            <w:pPr>
              <w:jc w:val="center"/>
              <w:rPr>
                <w:sz w:val="22"/>
                <w:szCs w:val="22"/>
              </w:rPr>
            </w:pPr>
          </w:p>
        </w:tc>
      </w:tr>
    </w:tbl>
    <w:p w:rsidR="00AA3E51" w:rsidRPr="00931B0C" w:rsidRDefault="00AA3E51" w:rsidP="00931B0C">
      <w:pPr>
        <w:rPr>
          <w:sz w:val="20"/>
        </w:rPr>
      </w:pPr>
    </w:p>
    <w:p w:rsidR="000954FB" w:rsidRPr="00CC28D7" w:rsidRDefault="000954FB" w:rsidP="00767E75">
      <w:pPr>
        <w:pStyle w:val="afe"/>
        <w:numPr>
          <w:ilvl w:val="3"/>
          <w:numId w:val="16"/>
        </w:numPr>
        <w:ind w:left="0" w:firstLine="709"/>
        <w:jc w:val="both"/>
      </w:pPr>
      <w:r w:rsidRPr="00CC28D7">
        <w:t>Дополнительные условия выполнения работ, оказания услуг</w:t>
      </w:r>
      <w:r w:rsidRPr="000D71FF">
        <w:t>, поставки товаров</w:t>
      </w:r>
      <w:r w:rsidRPr="00CC28D7">
        <w:t xml:space="preserve"> _______________________________________________________ </w:t>
      </w:r>
    </w:p>
    <w:p w:rsidR="000954FB" w:rsidRPr="00931B0C" w:rsidRDefault="000954FB" w:rsidP="00931B0C">
      <w:pPr>
        <w:pStyle w:val="afe"/>
        <w:ind w:firstLine="709"/>
        <w:jc w:val="both"/>
        <w:rPr>
          <w:i/>
          <w:sz w:val="24"/>
        </w:rPr>
      </w:pPr>
      <w:r w:rsidRPr="00931B0C">
        <w:rPr>
          <w:i/>
          <w:sz w:val="24"/>
        </w:rPr>
        <w:t>(заполняется претендентом при необходимости).</w:t>
      </w:r>
    </w:p>
    <w:p w:rsidR="000954FB" w:rsidRPr="00CC28D7" w:rsidRDefault="000954FB" w:rsidP="00931B0C">
      <w:pPr>
        <w:pStyle w:val="afe"/>
        <w:numPr>
          <w:ilvl w:val="3"/>
          <w:numId w:val="16"/>
        </w:numPr>
        <w:ind w:left="0" w:firstLine="709"/>
        <w:jc w:val="both"/>
      </w:pPr>
      <w:r w:rsidRPr="00CC28D7">
        <w:t xml:space="preserve">Срок действия настоящего </w:t>
      </w:r>
      <w:r w:rsidR="00FB7681" w:rsidRPr="000D71FF">
        <w:rPr>
          <w:bCs/>
          <w:szCs w:val="28"/>
        </w:rPr>
        <w:t>Предложения</w:t>
      </w:r>
      <w:r w:rsidR="00FB7681" w:rsidRPr="00CC28D7">
        <w:t xml:space="preserve"> о сотрудничестве </w:t>
      </w:r>
      <w:r w:rsidRPr="00CC28D7">
        <w:t xml:space="preserve">составляет _______________ </w:t>
      </w:r>
      <w:r w:rsidRPr="00931B0C">
        <w:rPr>
          <w:i/>
          <w:sz w:val="24"/>
        </w:rPr>
        <w:t>(указывается дата</w:t>
      </w:r>
      <w:r w:rsidR="005A6CE9" w:rsidRPr="00931B0C">
        <w:rPr>
          <w:i/>
          <w:sz w:val="24"/>
        </w:rPr>
        <w:t xml:space="preserve"> в соответствии с пунктом </w:t>
      </w:r>
      <w:r w:rsidR="003D2759" w:rsidRPr="00931B0C">
        <w:rPr>
          <w:i/>
          <w:sz w:val="24"/>
        </w:rPr>
        <w:t>7</w:t>
      </w:r>
      <w:r w:rsidR="005A6CE9" w:rsidRPr="00931B0C">
        <w:rPr>
          <w:i/>
          <w:sz w:val="24"/>
        </w:rPr>
        <w:t xml:space="preserve"> Информационной карты,</w:t>
      </w:r>
      <w:r w:rsidR="007C51E1" w:rsidRPr="00931B0C">
        <w:rPr>
          <w:i/>
          <w:sz w:val="24"/>
        </w:rPr>
        <w:t xml:space="preserve"> но</w:t>
      </w:r>
      <w:r w:rsidRPr="00931B0C">
        <w:rPr>
          <w:i/>
          <w:sz w:val="24"/>
        </w:rPr>
        <w:t xml:space="preserve"> не менее 60 (шестьдесят) календарных дней </w:t>
      </w:r>
      <w:proofErr w:type="gramStart"/>
      <w:r w:rsidRPr="00931B0C">
        <w:rPr>
          <w:i/>
          <w:sz w:val="24"/>
        </w:rPr>
        <w:t xml:space="preserve">с даты </w:t>
      </w:r>
      <w:r w:rsidR="007E2950" w:rsidRPr="000D71FF">
        <w:rPr>
          <w:i/>
          <w:sz w:val="24"/>
          <w:szCs w:val="24"/>
        </w:rPr>
        <w:t>окончания</w:t>
      </w:r>
      <w:proofErr w:type="gramEnd"/>
      <w:r w:rsidR="007E2950" w:rsidRPr="000D71FF">
        <w:rPr>
          <w:i/>
          <w:sz w:val="24"/>
          <w:szCs w:val="24"/>
        </w:rPr>
        <w:t xml:space="preserve"> подачи</w:t>
      </w:r>
      <w:r w:rsidRPr="00931B0C">
        <w:rPr>
          <w:i/>
          <w:sz w:val="24"/>
        </w:rPr>
        <w:t xml:space="preserve"> Заяв</w:t>
      </w:r>
      <w:r w:rsidR="00613848" w:rsidRPr="00931B0C">
        <w:rPr>
          <w:i/>
          <w:sz w:val="24"/>
        </w:rPr>
        <w:t>о</w:t>
      </w:r>
      <w:r w:rsidRPr="00931B0C">
        <w:rPr>
          <w:i/>
          <w:sz w:val="24"/>
        </w:rPr>
        <w:t>к</w:t>
      </w:r>
      <w:r w:rsidRPr="000D71FF">
        <w:rPr>
          <w:i/>
          <w:sz w:val="24"/>
          <w:szCs w:val="24"/>
        </w:rPr>
        <w:t>).</w:t>
      </w:r>
    </w:p>
    <w:p w:rsidR="000954FB" w:rsidRPr="00CC28D7" w:rsidRDefault="000954FB" w:rsidP="00931B0C">
      <w:pPr>
        <w:pStyle w:val="afe"/>
        <w:numPr>
          <w:ilvl w:val="3"/>
          <w:numId w:val="16"/>
        </w:numPr>
        <w:ind w:left="0" w:firstLine="709"/>
        <w:jc w:val="both"/>
      </w:pPr>
      <w:r w:rsidRPr="00CC28D7">
        <w:t xml:space="preserve">Если наши предложения, изложенные выше, будут приняты, мы берем на себя обязательство ____________ </w:t>
      </w:r>
      <w:r w:rsidRPr="00931B0C">
        <w:rPr>
          <w:i/>
          <w:sz w:val="24"/>
        </w:rPr>
        <w:t>(выполнить работы, оказать услуги</w:t>
      </w:r>
      <w:r w:rsidRPr="000D71FF">
        <w:rPr>
          <w:i/>
          <w:sz w:val="24"/>
          <w:szCs w:val="24"/>
        </w:rPr>
        <w:t>, поставить товар.)</w:t>
      </w:r>
      <w:r w:rsidRPr="00CC28D7">
        <w:t xml:space="preserve"> в соответствии с требованиями документации о закупке и согласно нашим предложениям. </w:t>
      </w:r>
    </w:p>
    <w:p w:rsidR="000954FB" w:rsidRPr="00CC28D7" w:rsidRDefault="000304BD" w:rsidP="00931B0C">
      <w:pPr>
        <w:pStyle w:val="afe"/>
        <w:ind w:firstLine="709"/>
        <w:jc w:val="both"/>
      </w:pPr>
      <w:r w:rsidRPr="000D71FF">
        <w:rPr>
          <w:szCs w:val="28"/>
        </w:rPr>
        <w:t>6</w:t>
      </w:r>
      <w:r w:rsidR="000954FB" w:rsidRPr="00CC28D7">
        <w:t>.</w:t>
      </w:r>
      <w:r w:rsidR="00FB7681" w:rsidRPr="00CC28D7">
        <w:t xml:space="preserve"> </w:t>
      </w:r>
      <w:r w:rsidR="000954FB" w:rsidRPr="00CC28D7">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931B0C" w:rsidRDefault="000954FB" w:rsidP="00931B0C">
      <w:pPr>
        <w:pStyle w:val="afb"/>
        <w:ind w:firstLine="0"/>
        <w:jc w:val="left"/>
        <w:rPr>
          <w:sz w:val="28"/>
        </w:rPr>
      </w:pPr>
    </w:p>
    <w:p w:rsidR="003843BC" w:rsidRPr="00C20080" w:rsidRDefault="003843BC" w:rsidP="003843BC">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3843BC" w:rsidRPr="00C20080" w:rsidRDefault="003843BC" w:rsidP="003843BC">
      <w:pPr>
        <w:tabs>
          <w:tab w:val="left" w:pos="8640"/>
        </w:tabs>
        <w:jc w:val="center"/>
        <w:rPr>
          <w:i/>
        </w:rPr>
      </w:pPr>
      <w:r w:rsidRPr="00C20080">
        <w:rPr>
          <w:i/>
        </w:rPr>
        <w:t>(наименование претендента)</w:t>
      </w:r>
    </w:p>
    <w:p w:rsidR="003843BC" w:rsidRPr="00C20080" w:rsidRDefault="003843BC" w:rsidP="003843BC">
      <w:pPr>
        <w:rPr>
          <w:sz w:val="28"/>
          <w:szCs w:val="28"/>
          <w:lang w:eastAsia="ru-RU"/>
        </w:rPr>
      </w:pPr>
      <w:r w:rsidRPr="00C20080">
        <w:rPr>
          <w:sz w:val="28"/>
          <w:szCs w:val="28"/>
          <w:lang w:eastAsia="ru-RU"/>
        </w:rPr>
        <w:t>____________________________________________________________________</w:t>
      </w:r>
    </w:p>
    <w:p w:rsidR="003843BC" w:rsidRPr="00C20080" w:rsidRDefault="003843BC" w:rsidP="003843B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843BC" w:rsidRPr="00C20080" w:rsidRDefault="003843BC" w:rsidP="003843B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631963" w:rsidRDefault="00631963" w:rsidP="005E0562">
      <w:pPr>
        <w:pStyle w:val="afb"/>
        <w:ind w:firstLine="0"/>
        <w:rPr>
          <w:sz w:val="28"/>
          <w:szCs w:val="28"/>
        </w:rPr>
      </w:pPr>
    </w:p>
    <w:p w:rsidR="003843BC" w:rsidRDefault="003843BC">
      <w:pPr>
        <w:suppressAutoHyphens w:val="0"/>
        <w:rPr>
          <w:rFonts w:eastAsia="MS Mincho"/>
          <w:sz w:val="28"/>
        </w:rPr>
      </w:pPr>
      <w:r>
        <w:rPr>
          <w:sz w:val="28"/>
        </w:rPr>
        <w:br w:type="page"/>
      </w:r>
    </w:p>
    <w:p w:rsidR="00357E98" w:rsidRPr="004232EB" w:rsidRDefault="00357E98" w:rsidP="004232EB">
      <w:pPr>
        <w:pStyle w:val="32"/>
        <w:suppressAutoHyphens/>
        <w:spacing w:after="0"/>
        <w:jc w:val="right"/>
        <w:outlineLvl w:val="0"/>
        <w:rPr>
          <w:rFonts w:eastAsia="MS Mincho"/>
          <w:sz w:val="28"/>
        </w:rPr>
      </w:pPr>
      <w:r w:rsidRPr="004232EB">
        <w:rPr>
          <w:rFonts w:eastAsia="MS Mincho"/>
          <w:sz w:val="28"/>
        </w:rPr>
        <w:lastRenderedPageBreak/>
        <w:t>Приложение № 4</w:t>
      </w:r>
    </w:p>
    <w:p w:rsidR="00357E98" w:rsidRDefault="00357E98" w:rsidP="00357E98">
      <w:pPr>
        <w:pStyle w:val="afb"/>
        <w:ind w:firstLine="0"/>
        <w:jc w:val="right"/>
        <w:rPr>
          <w:sz w:val="28"/>
          <w:szCs w:val="28"/>
        </w:rPr>
      </w:pPr>
      <w:r w:rsidRPr="00C97E49">
        <w:rPr>
          <w:sz w:val="28"/>
          <w:szCs w:val="28"/>
        </w:rPr>
        <w:t>к документации о закупке</w:t>
      </w:r>
    </w:p>
    <w:p w:rsidR="00357E98" w:rsidRPr="00C97E49" w:rsidRDefault="00357E98" w:rsidP="00357E98">
      <w:pPr>
        <w:pStyle w:val="afb"/>
        <w:ind w:firstLine="0"/>
        <w:jc w:val="left"/>
        <w:rPr>
          <w:sz w:val="28"/>
          <w:szCs w:val="28"/>
        </w:rPr>
      </w:pPr>
    </w:p>
    <w:p w:rsidR="00ED49E9" w:rsidRDefault="00AF2A22" w:rsidP="004232EB">
      <w:pPr>
        <w:jc w:val="center"/>
        <w:outlineLvl w:val="1"/>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w:t>
      </w:r>
    </w:p>
    <w:p w:rsidR="00AF2A22" w:rsidRPr="0007096B" w:rsidRDefault="00AF2A22" w:rsidP="00931B0C">
      <w:pPr>
        <w:jc w:val="center"/>
        <w:rPr>
          <w:b/>
          <w:bCs/>
          <w:sz w:val="28"/>
          <w:szCs w:val="28"/>
        </w:rPr>
      </w:pPr>
      <w:r w:rsidRPr="0007096B">
        <w:rPr>
          <w:b/>
          <w:bCs/>
          <w:sz w:val="28"/>
          <w:szCs w:val="28"/>
        </w:rPr>
        <w:t>по предмету закупки способом размещения оферты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gramStart"/>
      <w:r w:rsidRPr="0007096B">
        <w:rPr>
          <w:b/>
          <w:bCs/>
          <w:sz w:val="28"/>
          <w:szCs w:val="28"/>
        </w:rPr>
        <w:t>поставленных</w:t>
      </w:r>
      <w:proofErr w:type="gramEnd"/>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AF2A22" w:rsidRDefault="00AF2A22" w:rsidP="00AF2A22">
      <w:pPr>
        <w:jc w:val="center"/>
        <w:rPr>
          <w:i/>
        </w:rPr>
      </w:pPr>
      <w:r w:rsidRPr="00097FDC">
        <w:rPr>
          <w:i/>
        </w:rPr>
        <w:t xml:space="preserve">                                                        </w:t>
      </w:r>
      <w:r>
        <w:rPr>
          <w:i/>
        </w:rPr>
        <w:t xml:space="preserve">                     </w:t>
      </w:r>
      <w:r w:rsidRPr="00097FDC">
        <w:rPr>
          <w:i/>
        </w:rPr>
        <w:t xml:space="preserve">   (наименование претендента)</w:t>
      </w:r>
    </w:p>
    <w:p w:rsidR="00AF2A22" w:rsidRDefault="00AF2A22" w:rsidP="00AF2A22">
      <w:pPr>
        <w:jc w:val="center"/>
        <w:rPr>
          <w:i/>
        </w:rPr>
      </w:pPr>
    </w:p>
    <w:p w:rsidR="00AF2A22" w:rsidRPr="00097FDC" w:rsidRDefault="00AF2A22" w:rsidP="00AF2A2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17"/>
        <w:gridCol w:w="2665"/>
        <w:gridCol w:w="1735"/>
        <w:gridCol w:w="1919"/>
        <w:gridCol w:w="1643"/>
      </w:tblGrid>
      <w:tr w:rsidR="00AF2A22" w:rsidRPr="00097FDC" w:rsidTr="00931B0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F2A22" w:rsidRPr="00097FDC" w:rsidRDefault="00AF2A22" w:rsidP="00E02729">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AF2A22" w:rsidRPr="00097FDC" w:rsidRDefault="00AF2A22" w:rsidP="004232EB">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F2A22" w:rsidRPr="00097FDC" w:rsidRDefault="00AF2A22" w:rsidP="003843BC">
            <w:pPr>
              <w:jc w:val="center"/>
            </w:pPr>
            <w:r w:rsidRPr="00097FDC">
              <w:t xml:space="preserve">Предмет договора </w:t>
            </w:r>
            <w:r w:rsidRPr="004232EB">
              <w:rPr>
                <w:i/>
              </w:rPr>
              <w:t>(указываются только договоры по предмету  аналогичному предмету  процедуры Размещения оферты)</w:t>
            </w:r>
          </w:p>
        </w:tc>
        <w:tc>
          <w:tcPr>
            <w:tcW w:w="1735" w:type="dxa"/>
            <w:tcBorders>
              <w:top w:val="single" w:sz="4" w:space="0" w:color="auto"/>
              <w:left w:val="single" w:sz="4" w:space="0" w:color="auto"/>
              <w:bottom w:val="single" w:sz="4" w:space="0" w:color="auto"/>
              <w:right w:val="single" w:sz="4" w:space="0" w:color="auto"/>
            </w:tcBorders>
            <w:vAlign w:val="center"/>
          </w:tcPr>
          <w:p w:rsidR="00AF2A22" w:rsidRPr="00097FDC" w:rsidRDefault="00AF2A22" w:rsidP="00E02729">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F2A22" w:rsidRPr="00097FDC" w:rsidRDefault="00AF2A22" w:rsidP="00E02729">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F2A22" w:rsidRPr="00097FDC" w:rsidRDefault="00AF2A22" w:rsidP="00E02729">
            <w:pPr>
              <w:jc w:val="center"/>
            </w:pPr>
            <w:r w:rsidRPr="00097FDC">
              <w:t xml:space="preserve"> Сумма стоимости оказанных услуг по договору, без учета НДС, руб.</w:t>
            </w:r>
          </w:p>
        </w:tc>
      </w:tr>
      <w:tr w:rsidR="00AF2A22" w:rsidRPr="00097FDC" w:rsidTr="00E02729">
        <w:trPr>
          <w:trHeight w:val="274"/>
        </w:trPr>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AF2A22" w:rsidRPr="00097FDC" w:rsidRDefault="00AF2A22" w:rsidP="00E02729">
            <w:pPr>
              <w:jc w:val="center"/>
            </w:pPr>
          </w:p>
        </w:tc>
        <w:tc>
          <w:tcPr>
            <w:tcW w:w="2665" w:type="dxa"/>
            <w:tcBorders>
              <w:top w:val="single" w:sz="4" w:space="0" w:color="auto"/>
              <w:left w:val="single" w:sz="4" w:space="0" w:color="auto"/>
              <w:bottom w:val="single" w:sz="4" w:space="0" w:color="auto"/>
              <w:right w:val="single" w:sz="4" w:space="0" w:color="auto"/>
            </w:tcBorders>
          </w:tcPr>
          <w:p w:rsidR="00AF2A22" w:rsidRPr="00097FDC" w:rsidRDefault="00AF2A22" w:rsidP="00E02729"/>
        </w:tc>
        <w:tc>
          <w:tcPr>
            <w:tcW w:w="1735" w:type="dxa"/>
            <w:tcBorders>
              <w:top w:val="single" w:sz="4" w:space="0" w:color="auto"/>
              <w:left w:val="single" w:sz="4" w:space="0" w:color="auto"/>
              <w:bottom w:val="single" w:sz="4" w:space="0" w:color="auto"/>
              <w:right w:val="single" w:sz="4" w:space="0" w:color="auto"/>
            </w:tcBorders>
          </w:tcPr>
          <w:p w:rsidR="00AF2A22" w:rsidRPr="00097FDC" w:rsidRDefault="00AF2A22" w:rsidP="00931B0C">
            <w:pPr>
              <w:tabs>
                <w:tab w:val="left" w:pos="1395"/>
              </w:tabs>
            </w:pPr>
            <w:r>
              <w:tab/>
            </w:r>
          </w:p>
        </w:tc>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tc>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tc>
      </w:tr>
      <w:tr w:rsidR="00AF2A22" w:rsidRPr="00097FDC" w:rsidTr="00931B0C">
        <w:trPr>
          <w:trHeight w:val="262"/>
        </w:trPr>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AF2A22" w:rsidRPr="00097FDC" w:rsidRDefault="00AF2A22" w:rsidP="00E02729">
            <w:pPr>
              <w:jc w:val="center"/>
            </w:pPr>
          </w:p>
        </w:tc>
        <w:tc>
          <w:tcPr>
            <w:tcW w:w="2665" w:type="dxa"/>
            <w:tcBorders>
              <w:top w:val="single" w:sz="4" w:space="0" w:color="auto"/>
              <w:left w:val="single" w:sz="4" w:space="0" w:color="auto"/>
              <w:bottom w:val="single" w:sz="4" w:space="0" w:color="auto"/>
              <w:right w:val="single" w:sz="4" w:space="0" w:color="auto"/>
            </w:tcBorders>
          </w:tcPr>
          <w:p w:rsidR="00AF2A22" w:rsidRPr="00097FDC" w:rsidRDefault="00AF2A22" w:rsidP="00E02729"/>
        </w:tc>
        <w:tc>
          <w:tcPr>
            <w:tcW w:w="1735" w:type="dxa"/>
            <w:tcBorders>
              <w:top w:val="single" w:sz="4" w:space="0" w:color="auto"/>
              <w:left w:val="single" w:sz="4" w:space="0" w:color="auto"/>
              <w:bottom w:val="single" w:sz="4" w:space="0" w:color="auto"/>
              <w:right w:val="single" w:sz="4" w:space="0" w:color="auto"/>
            </w:tcBorders>
          </w:tcPr>
          <w:p w:rsidR="00AF2A22" w:rsidRPr="00097FDC" w:rsidRDefault="00AF2A22" w:rsidP="00E02729"/>
        </w:tc>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tc>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tc>
      </w:tr>
      <w:tr w:rsidR="00AF2A22" w:rsidRPr="00097FDC" w:rsidTr="00931B0C">
        <w:trPr>
          <w:trHeight w:val="207"/>
        </w:trPr>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tc>
        <w:tc>
          <w:tcPr>
            <w:tcW w:w="0" w:type="auto"/>
            <w:gridSpan w:val="3"/>
            <w:tcBorders>
              <w:top w:val="single" w:sz="4" w:space="0" w:color="auto"/>
              <w:left w:val="single" w:sz="4" w:space="0" w:color="auto"/>
              <w:bottom w:val="single" w:sz="4" w:space="0" w:color="auto"/>
              <w:right w:val="single" w:sz="4" w:space="0" w:color="auto"/>
            </w:tcBorders>
            <w:vAlign w:val="center"/>
          </w:tcPr>
          <w:p w:rsidR="00AF2A22" w:rsidRPr="00097FDC" w:rsidRDefault="00AF2A22" w:rsidP="00E02729">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tc>
        <w:tc>
          <w:tcPr>
            <w:tcW w:w="0" w:type="auto"/>
            <w:tcBorders>
              <w:top w:val="single" w:sz="4" w:space="0" w:color="auto"/>
              <w:left w:val="single" w:sz="4" w:space="0" w:color="auto"/>
              <w:bottom w:val="single" w:sz="4" w:space="0" w:color="auto"/>
              <w:right w:val="single" w:sz="4" w:space="0" w:color="auto"/>
            </w:tcBorders>
          </w:tcPr>
          <w:p w:rsidR="00AF2A22" w:rsidRPr="00097FDC" w:rsidRDefault="00AF2A22" w:rsidP="00E02729"/>
        </w:tc>
      </w:tr>
    </w:tbl>
    <w:p w:rsidR="00AF2A22" w:rsidRPr="00097FDC" w:rsidRDefault="00AF2A22" w:rsidP="00AF2A22">
      <w:pPr>
        <w:jc w:val="center"/>
      </w:pPr>
    </w:p>
    <w:p w:rsidR="00AF2A22" w:rsidRPr="00097FDC" w:rsidRDefault="00AF2A22" w:rsidP="00AF2A22">
      <w:r w:rsidRPr="00097FDC">
        <w:t>Приложение: 1. копия договора на ____ листах.</w:t>
      </w:r>
    </w:p>
    <w:p w:rsidR="00AF2A22" w:rsidRPr="00097FDC" w:rsidRDefault="00AF2A22" w:rsidP="00AF2A22">
      <w:r w:rsidRPr="00097FDC">
        <w:tab/>
      </w:r>
      <w:r w:rsidRPr="00097FDC">
        <w:tab/>
      </w:r>
      <w:r w:rsidRPr="00097FDC">
        <w:tab/>
        <w:t xml:space="preserve">    2. копия акта на </w:t>
      </w:r>
      <w:r w:rsidRPr="00097FDC">
        <w:tab/>
        <w:t>____ листах.</w:t>
      </w:r>
    </w:p>
    <w:p w:rsidR="00AF2A22" w:rsidRPr="0007096B" w:rsidRDefault="00AF2A22" w:rsidP="00AF2A22"/>
    <w:p w:rsidR="003843BC" w:rsidRPr="00C20080" w:rsidRDefault="003843BC" w:rsidP="003843BC">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3843BC" w:rsidRPr="00C20080" w:rsidRDefault="003843BC" w:rsidP="003843BC">
      <w:pPr>
        <w:tabs>
          <w:tab w:val="left" w:pos="8640"/>
        </w:tabs>
        <w:jc w:val="center"/>
        <w:rPr>
          <w:i/>
        </w:rPr>
      </w:pPr>
      <w:r w:rsidRPr="00C20080">
        <w:rPr>
          <w:i/>
        </w:rPr>
        <w:t>(наименование претендента)</w:t>
      </w:r>
    </w:p>
    <w:p w:rsidR="003843BC" w:rsidRPr="00C20080" w:rsidRDefault="003843BC" w:rsidP="003843BC">
      <w:pPr>
        <w:rPr>
          <w:sz w:val="28"/>
          <w:szCs w:val="28"/>
          <w:lang w:eastAsia="ru-RU"/>
        </w:rPr>
      </w:pPr>
      <w:r w:rsidRPr="00C20080">
        <w:rPr>
          <w:sz w:val="28"/>
          <w:szCs w:val="28"/>
          <w:lang w:eastAsia="ru-RU"/>
        </w:rPr>
        <w:t>____________________________________________________________________</w:t>
      </w:r>
    </w:p>
    <w:p w:rsidR="003843BC" w:rsidRPr="00C20080" w:rsidRDefault="003843BC" w:rsidP="003843B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843BC" w:rsidRPr="00C20080" w:rsidRDefault="003843BC" w:rsidP="003843BC">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232EB" w:rsidRDefault="004232EB">
      <w:pPr>
        <w:suppressAutoHyphens w:val="0"/>
        <w:rPr>
          <w:rFonts w:eastAsia="MS Mincho"/>
          <w:sz w:val="28"/>
          <w:szCs w:val="16"/>
        </w:rPr>
      </w:pPr>
      <w:r>
        <w:rPr>
          <w:rFonts w:eastAsia="MS Mincho"/>
          <w:sz w:val="28"/>
        </w:rPr>
        <w:br w:type="page"/>
      </w:r>
    </w:p>
    <w:p w:rsidR="00F54D88" w:rsidRPr="004232EB" w:rsidRDefault="00F54D88" w:rsidP="004232EB">
      <w:pPr>
        <w:pStyle w:val="32"/>
        <w:suppressAutoHyphens/>
        <w:spacing w:after="0"/>
        <w:jc w:val="right"/>
        <w:outlineLvl w:val="0"/>
        <w:rPr>
          <w:rFonts w:eastAsia="MS Mincho"/>
          <w:sz w:val="28"/>
        </w:rPr>
      </w:pPr>
      <w:r w:rsidRPr="004232EB">
        <w:rPr>
          <w:rFonts w:eastAsia="MS Mincho"/>
          <w:sz w:val="28"/>
        </w:rPr>
        <w:lastRenderedPageBreak/>
        <w:t>Приложение № 5</w:t>
      </w:r>
    </w:p>
    <w:p w:rsidR="00F54D88" w:rsidRPr="0007096B" w:rsidRDefault="00F54D88" w:rsidP="00F54D88">
      <w:pPr>
        <w:pStyle w:val="afb"/>
        <w:ind w:firstLine="0"/>
        <w:jc w:val="right"/>
        <w:rPr>
          <w:sz w:val="28"/>
          <w:szCs w:val="28"/>
        </w:rPr>
      </w:pPr>
      <w:r w:rsidRPr="0007096B">
        <w:rPr>
          <w:sz w:val="28"/>
          <w:szCs w:val="28"/>
        </w:rPr>
        <w:t>к документации о закупке</w:t>
      </w:r>
    </w:p>
    <w:p w:rsidR="00F54D88" w:rsidRPr="0007096B" w:rsidRDefault="00F54D88" w:rsidP="00F54D88">
      <w:pPr>
        <w:shd w:val="clear" w:color="auto" w:fill="FFFFFF"/>
        <w:tabs>
          <w:tab w:val="left" w:pos="9639"/>
        </w:tabs>
        <w:jc w:val="center"/>
        <w:rPr>
          <w:b/>
        </w:rPr>
      </w:pPr>
    </w:p>
    <w:p w:rsidR="00F54D88" w:rsidRPr="00BF203E" w:rsidRDefault="00F54D88" w:rsidP="00F54D88">
      <w:pPr>
        <w:pStyle w:val="afb"/>
        <w:ind w:firstLine="0"/>
        <w:jc w:val="center"/>
        <w:rPr>
          <w:b/>
          <w:sz w:val="24"/>
        </w:rPr>
      </w:pPr>
    </w:p>
    <w:p w:rsidR="00467BC3" w:rsidRDefault="00467BC3" w:rsidP="004232EB">
      <w:pPr>
        <w:widowControl w:val="0"/>
        <w:autoSpaceDE w:val="0"/>
        <w:autoSpaceDN w:val="0"/>
        <w:adjustRightInd w:val="0"/>
        <w:jc w:val="center"/>
        <w:outlineLvl w:val="1"/>
        <w:rPr>
          <w:b/>
          <w:bCs/>
          <w:iCs/>
        </w:rPr>
      </w:pPr>
      <w:r>
        <w:rPr>
          <w:b/>
          <w:bCs/>
          <w:iCs/>
        </w:rPr>
        <w:t>ДОГОВОР ТРАНСПОРТНОЙ ЭКСПЕДИЦИИ</w:t>
      </w:r>
    </w:p>
    <w:p w:rsidR="00467BC3" w:rsidRDefault="00467BC3" w:rsidP="00467BC3">
      <w:pPr>
        <w:widowControl w:val="0"/>
        <w:autoSpaceDE w:val="0"/>
        <w:autoSpaceDN w:val="0"/>
        <w:adjustRightInd w:val="0"/>
        <w:ind w:firstLine="567"/>
        <w:jc w:val="center"/>
      </w:pPr>
      <w:r>
        <w:rPr>
          <w:bCs/>
          <w:iCs/>
        </w:rPr>
        <w:t>№ ________________</w:t>
      </w:r>
    </w:p>
    <w:p w:rsidR="00467BC3" w:rsidRDefault="00467BC3" w:rsidP="00467BC3">
      <w:pPr>
        <w:widowControl w:val="0"/>
        <w:autoSpaceDE w:val="0"/>
        <w:autoSpaceDN w:val="0"/>
        <w:adjustRightInd w:val="0"/>
        <w:ind w:firstLine="567"/>
        <w:jc w:val="center"/>
      </w:pPr>
    </w:p>
    <w:p w:rsidR="00467BC3" w:rsidRPr="003178D5" w:rsidRDefault="00467BC3" w:rsidP="00467BC3">
      <w:pPr>
        <w:widowControl w:val="0"/>
        <w:tabs>
          <w:tab w:val="left" w:pos="6643"/>
          <w:tab w:val="left" w:pos="6697"/>
          <w:tab w:val="left" w:pos="7268"/>
          <w:tab w:val="left" w:pos="7477"/>
        </w:tabs>
        <w:autoSpaceDE w:val="0"/>
        <w:autoSpaceDN w:val="0"/>
        <w:adjustRightInd w:val="0"/>
        <w:jc w:val="both"/>
      </w:pPr>
      <w:r w:rsidRPr="003178D5">
        <w:rPr>
          <w:bCs/>
        </w:rPr>
        <w:t>г. Москва</w:t>
      </w:r>
      <w:r w:rsidRPr="003178D5">
        <w:t xml:space="preserve">                                                                                                  </w:t>
      </w:r>
      <w:r w:rsidR="006D1009">
        <w:t xml:space="preserve">   </w:t>
      </w:r>
      <w:r w:rsidRPr="003178D5">
        <w:t>«___» ________ 201</w:t>
      </w:r>
      <w:r>
        <w:t>__</w:t>
      </w:r>
      <w:r w:rsidRPr="003178D5">
        <w:t xml:space="preserve"> г.</w:t>
      </w:r>
      <w:r w:rsidRPr="003178D5">
        <w:tab/>
      </w:r>
    </w:p>
    <w:p w:rsidR="00467BC3" w:rsidRPr="003178D5" w:rsidRDefault="00467BC3" w:rsidP="00467BC3">
      <w:pPr>
        <w:widowControl w:val="0"/>
        <w:autoSpaceDE w:val="0"/>
        <w:autoSpaceDN w:val="0"/>
        <w:adjustRightInd w:val="0"/>
        <w:ind w:firstLine="567"/>
        <w:jc w:val="both"/>
      </w:pPr>
      <w:proofErr w:type="gramStart"/>
      <w:r>
        <w:rPr>
          <w:b/>
        </w:rPr>
        <w:t>_______________________________</w:t>
      </w:r>
      <w:r w:rsidRPr="003178D5">
        <w:rPr>
          <w:b/>
        </w:rPr>
        <w:t>«</w:t>
      </w:r>
      <w:r>
        <w:rPr>
          <w:b/>
        </w:rPr>
        <w:t>________________________»</w:t>
      </w:r>
      <w:r w:rsidRPr="003178D5">
        <w:rPr>
          <w:b/>
        </w:rPr>
        <w:t>,</w:t>
      </w:r>
      <w:r w:rsidRPr="003178D5">
        <w:t xml:space="preserve"> именуемое в дальнейшем</w:t>
      </w:r>
      <w:r w:rsidRPr="003178D5">
        <w:rPr>
          <w:b/>
        </w:rPr>
        <w:t xml:space="preserve"> </w:t>
      </w:r>
      <w:r w:rsidRPr="003178D5">
        <w:t xml:space="preserve">«Исполнитель», в лице </w:t>
      </w:r>
      <w:r>
        <w:t>_________________________________</w:t>
      </w:r>
      <w:r w:rsidRPr="003178D5">
        <w:t xml:space="preserve">, действующего на основании </w:t>
      </w:r>
      <w:r>
        <w:t>_______________________</w:t>
      </w:r>
      <w:r w:rsidRPr="003178D5">
        <w:t>, с одной стороны, и</w:t>
      </w:r>
      <w:r w:rsidR="002574BE">
        <w:t xml:space="preserve"> </w:t>
      </w:r>
      <w:r>
        <w:rPr>
          <w:b/>
        </w:rPr>
        <w:t>Публичное</w:t>
      </w:r>
      <w:r w:rsidRPr="003178D5">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Pr="003178D5">
        <w:rPr>
          <w:b/>
        </w:rPr>
        <w:t>АО «</w:t>
      </w:r>
      <w:proofErr w:type="spellStart"/>
      <w:r w:rsidRPr="003178D5">
        <w:rPr>
          <w:b/>
        </w:rPr>
        <w:t>ТрансКонтейнер</w:t>
      </w:r>
      <w:proofErr w:type="spellEnd"/>
      <w:r w:rsidRPr="003178D5">
        <w:rPr>
          <w:b/>
        </w:rPr>
        <w:t>»)</w:t>
      </w:r>
      <w:r w:rsidRPr="003178D5">
        <w:t>, именуемое в дальнейшем «Клиент», в лице ___________, действующего на основании _______________, с другой стороны,</w:t>
      </w:r>
      <w:r w:rsidR="002574BE">
        <w:t xml:space="preserve"> </w:t>
      </w:r>
      <w:r w:rsidRPr="003178D5">
        <w:t>совместно именуемые далее Стороны, а в отдельности – Сторона, заключили настоящий Договор (далее – Договор) о нижеследующем:</w:t>
      </w:r>
      <w:proofErr w:type="gramEnd"/>
    </w:p>
    <w:p w:rsidR="00ED49E9" w:rsidRPr="003178D5" w:rsidRDefault="00ED49E9" w:rsidP="00467BC3"/>
    <w:p w:rsidR="00467BC3" w:rsidRPr="00931B0C" w:rsidRDefault="00467BC3" w:rsidP="00931B0C">
      <w:pPr>
        <w:pStyle w:val="38"/>
        <w:numPr>
          <w:ilvl w:val="0"/>
          <w:numId w:val="26"/>
        </w:numPr>
        <w:jc w:val="center"/>
        <w:rPr>
          <w:b/>
          <w:sz w:val="24"/>
        </w:rPr>
      </w:pPr>
      <w:r w:rsidRPr="003178D5">
        <w:rPr>
          <w:b/>
          <w:bCs/>
          <w:sz w:val="24"/>
          <w:szCs w:val="24"/>
        </w:rPr>
        <w:t>ПРЕДМЕТ</w:t>
      </w:r>
      <w:r w:rsidRPr="00931B0C">
        <w:rPr>
          <w:b/>
          <w:sz w:val="24"/>
        </w:rPr>
        <w:t xml:space="preserve"> ДОГОВОРА</w:t>
      </w:r>
    </w:p>
    <w:p w:rsidR="00467BC3" w:rsidRPr="00931B0C" w:rsidRDefault="00467BC3" w:rsidP="00931B0C">
      <w:pPr>
        <w:pStyle w:val="38"/>
        <w:jc w:val="both"/>
        <w:rPr>
          <w:b/>
          <w:sz w:val="24"/>
        </w:rPr>
      </w:pPr>
    </w:p>
    <w:p w:rsidR="008A1996" w:rsidRPr="008A1996" w:rsidRDefault="00467BC3" w:rsidP="008A1996">
      <w:pPr>
        <w:pStyle w:val="aff9"/>
        <w:numPr>
          <w:ilvl w:val="1"/>
          <w:numId w:val="26"/>
        </w:numPr>
        <w:ind w:left="0" w:firstLine="567"/>
        <w:jc w:val="both"/>
        <w:rPr>
          <w:rFonts w:eastAsia="Calibri"/>
          <w:lang w:eastAsia="ru-RU"/>
        </w:rPr>
      </w:pPr>
      <w:proofErr w:type="gramStart"/>
      <w:r w:rsidRPr="008A1996">
        <w:t xml:space="preserve">В соответствии с настоящим Договором Исполнитель обязуется за вознаграждение от имени и по поручению Клиента </w:t>
      </w:r>
      <w:r w:rsidR="008A1996">
        <w:rPr>
          <w:rFonts w:eastAsia="Calibri"/>
          <w:lang w:eastAsia="ru-RU"/>
        </w:rPr>
        <w:t>оказать и/или организовать оказание</w:t>
      </w:r>
      <w:r w:rsidR="008A1996" w:rsidRPr="008A1996">
        <w:rPr>
          <w:rFonts w:eastAsia="Calibri"/>
          <w:lang w:eastAsia="ru-RU"/>
        </w:rPr>
        <w:t xml:space="preserve"> услуг по внутрипортовому экспедированию грузов в порту Владивосток (ВМТП), включающих в себя перевалку (погрузка, выгрузка, маркировка, сортировка, упаковка, перемещение внешнеторговых грузов, приведение их в транспортабельное состояние и крепление), хранение и оказание иных услуг, связанных с перевалкой внешнеторговых контейнеров/грузов, поступающих</w:t>
      </w:r>
      <w:proofErr w:type="gramEnd"/>
      <w:r w:rsidR="008A1996" w:rsidRPr="008A1996">
        <w:rPr>
          <w:rFonts w:eastAsia="Calibri"/>
          <w:lang w:eastAsia="ru-RU"/>
        </w:rPr>
        <w:t xml:space="preserve"> и отправляемых через причалы терминалов порта, а также контейнеров/грузов поступающих, отправляемых на других видах транспорта.</w:t>
      </w:r>
    </w:p>
    <w:p w:rsidR="00ED49E9" w:rsidRPr="003178D5" w:rsidRDefault="00ED49E9" w:rsidP="004232EB">
      <w:pPr>
        <w:pStyle w:val="38"/>
        <w:ind w:left="567"/>
        <w:jc w:val="both"/>
        <w:rPr>
          <w:sz w:val="24"/>
          <w:szCs w:val="24"/>
        </w:rPr>
      </w:pPr>
    </w:p>
    <w:p w:rsidR="00467BC3" w:rsidRDefault="00467BC3" w:rsidP="00467BC3">
      <w:pPr>
        <w:jc w:val="center"/>
        <w:rPr>
          <w:b/>
          <w:bCs/>
        </w:rPr>
      </w:pPr>
      <w:r w:rsidRPr="003178D5">
        <w:rPr>
          <w:b/>
          <w:bCs/>
        </w:rPr>
        <w:t>2. ПРАВА И ОБЯЗАННОСТИ СТОРОН</w:t>
      </w:r>
    </w:p>
    <w:p w:rsidR="00ED49E9" w:rsidRPr="003178D5" w:rsidRDefault="00ED49E9" w:rsidP="00467BC3">
      <w:pPr>
        <w:jc w:val="center"/>
        <w:rPr>
          <w:b/>
          <w:bCs/>
        </w:rPr>
      </w:pPr>
    </w:p>
    <w:p w:rsidR="00467BC3" w:rsidRDefault="00467BC3" w:rsidP="00467BC3">
      <w:pPr>
        <w:ind w:firstLine="567"/>
        <w:jc w:val="both"/>
      </w:pPr>
      <w:r w:rsidRPr="003178D5">
        <w:t xml:space="preserve">2.1. </w:t>
      </w:r>
      <w:r w:rsidRPr="003178D5">
        <w:rPr>
          <w:b/>
        </w:rPr>
        <w:t>Исполнитель обязан</w:t>
      </w:r>
      <w:r w:rsidRPr="003178D5">
        <w:t xml:space="preserve">: </w:t>
      </w:r>
    </w:p>
    <w:p w:rsidR="000320D4" w:rsidRPr="003178D5" w:rsidRDefault="000320D4" w:rsidP="00F10238">
      <w:pPr>
        <w:ind w:firstLine="567"/>
        <w:jc w:val="both"/>
      </w:pPr>
      <w:r w:rsidRPr="003178D5">
        <w:t xml:space="preserve">2.1.1. </w:t>
      </w:r>
      <w:proofErr w:type="gramStart"/>
      <w:r w:rsidRPr="003178D5">
        <w:t xml:space="preserve">Обеспечить своевременное оказание транспортно-экспедиционных услуг и услуг, сопутствующих транспортно-экспедиционным услугам, поименованным в Приложении № 2 к настоящему Договору на условиях, определенных Договором и </w:t>
      </w:r>
      <w:r w:rsidR="00F10238">
        <w:t xml:space="preserve">поручением </w:t>
      </w:r>
      <w:r>
        <w:t xml:space="preserve"> Клиента, составленной по форме Приложения № 1 к настоящему Договору.</w:t>
      </w:r>
      <w:r w:rsidRPr="003178D5">
        <w:t xml:space="preserve">  </w:t>
      </w:r>
      <w:proofErr w:type="gramEnd"/>
    </w:p>
    <w:p w:rsidR="000320D4" w:rsidRDefault="00910A9E" w:rsidP="000320D4">
      <w:pPr>
        <w:ind w:firstLine="567"/>
        <w:jc w:val="both"/>
      </w:pPr>
      <w:r>
        <w:t>2.1.2.</w:t>
      </w:r>
      <w:r w:rsidR="000320D4">
        <w:t xml:space="preserve"> </w:t>
      </w:r>
      <w:r>
        <w:t>П</w:t>
      </w:r>
      <w:r w:rsidR="000320D4">
        <w:t xml:space="preserve">ри получении </w:t>
      </w:r>
      <w:r w:rsidR="00F10238">
        <w:t>п</w:t>
      </w:r>
      <w:r>
        <w:t>оручения</w:t>
      </w:r>
      <w:r w:rsidR="000320D4">
        <w:t xml:space="preserve"> </w:t>
      </w:r>
      <w:r>
        <w:t xml:space="preserve">Клиента </w:t>
      </w:r>
      <w:r w:rsidR="000320D4">
        <w:t>сообщать Клиенту об обнаруженных недостатках в полученной информации, а в случае неполноты информации запрашивать у Клиента не</w:t>
      </w:r>
      <w:r>
        <w:t>обходимые дополнительные данные.</w:t>
      </w:r>
    </w:p>
    <w:p w:rsidR="000320D4" w:rsidRDefault="00910A9E" w:rsidP="000320D4">
      <w:pPr>
        <w:ind w:firstLine="567"/>
        <w:jc w:val="both"/>
      </w:pPr>
      <w:r>
        <w:t>2.1.3.</w:t>
      </w:r>
      <w:r w:rsidR="000320D4">
        <w:t xml:space="preserve"> </w:t>
      </w:r>
      <w:r>
        <w:t>П</w:t>
      </w:r>
      <w:r w:rsidR="000320D4">
        <w:t xml:space="preserve">ри получении </w:t>
      </w:r>
      <w:r w:rsidR="00F10238">
        <w:t>п</w:t>
      </w:r>
      <w:r>
        <w:t>оручения</w:t>
      </w:r>
      <w:r w:rsidR="000320D4">
        <w:t xml:space="preserve"> Клиента сообщать Клиенту перечень всех документов и сведений, необходимых д</w:t>
      </w:r>
      <w:r>
        <w:t xml:space="preserve">ля исполнения </w:t>
      </w:r>
      <w:r w:rsidR="00F10238">
        <w:t>полученного п</w:t>
      </w:r>
      <w:r>
        <w:t>оручения.</w:t>
      </w:r>
      <w:r w:rsidR="000320D4">
        <w:t xml:space="preserve"> </w:t>
      </w:r>
    </w:p>
    <w:p w:rsidR="000320D4" w:rsidRDefault="00910A9E" w:rsidP="000320D4">
      <w:pPr>
        <w:ind w:firstLine="567"/>
        <w:jc w:val="both"/>
      </w:pPr>
      <w:r>
        <w:t>2.1.4.</w:t>
      </w:r>
      <w:r w:rsidR="000320D4">
        <w:tab/>
      </w:r>
      <w:r>
        <w:t>О</w:t>
      </w:r>
      <w:r w:rsidR="000320D4">
        <w:t xml:space="preserve">беспечивать своевременное исполнение </w:t>
      </w:r>
      <w:r w:rsidR="00F10238">
        <w:t>п</w:t>
      </w:r>
      <w:r>
        <w:t>оручения</w:t>
      </w:r>
      <w:r w:rsidR="000320D4">
        <w:t xml:space="preserve"> Клиента</w:t>
      </w:r>
      <w:r>
        <w:t>.</w:t>
      </w:r>
    </w:p>
    <w:p w:rsidR="000320D4" w:rsidRDefault="00910A9E" w:rsidP="000320D4">
      <w:pPr>
        <w:ind w:firstLine="567"/>
        <w:jc w:val="both"/>
      </w:pPr>
      <w:r>
        <w:t>2.1.5. П</w:t>
      </w:r>
      <w:r w:rsidR="000320D4">
        <w:t xml:space="preserve">о требованию Клиента, информировать о ходе исполнения </w:t>
      </w:r>
      <w:r w:rsidR="00F10238">
        <w:t>п</w:t>
      </w:r>
      <w:r>
        <w:t>оручения.</w:t>
      </w:r>
    </w:p>
    <w:p w:rsidR="000320D4" w:rsidRDefault="00910A9E" w:rsidP="000320D4">
      <w:pPr>
        <w:ind w:firstLine="567"/>
        <w:jc w:val="both"/>
      </w:pPr>
      <w:r>
        <w:t>2.1.6. С</w:t>
      </w:r>
      <w:r w:rsidR="000320D4">
        <w:t xml:space="preserve">воевременно информировать Клиента о препятствиях, возникших при исполнении </w:t>
      </w:r>
      <w:r w:rsidR="00F10238">
        <w:t>п</w:t>
      </w:r>
      <w:r>
        <w:t>оручения</w:t>
      </w:r>
      <w:r w:rsidR="000320D4">
        <w:t>, сообщать Клиенту возможные варианты их устранения, и в соответствии с указаниями Клиента предпринимать все необходимые меры для устранения возникающих препятствий</w:t>
      </w:r>
      <w:r>
        <w:t>.</w:t>
      </w:r>
    </w:p>
    <w:p w:rsidR="000320D4" w:rsidRDefault="00910A9E" w:rsidP="000320D4">
      <w:pPr>
        <w:ind w:firstLine="567"/>
        <w:jc w:val="both"/>
      </w:pPr>
      <w:r>
        <w:t>2.1.7.</w:t>
      </w:r>
      <w:r w:rsidR="000320D4">
        <w:tab/>
      </w:r>
      <w:r>
        <w:t>С</w:t>
      </w:r>
      <w:r w:rsidR="000320D4">
        <w:t xml:space="preserve">воевременно предоставлять Клиенту все письменные требования, предписания и уведомления контролирующих органов о необходимости совершения Клиентом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w:t>
      </w:r>
      <w:r w:rsidR="000320D4">
        <w:lastRenderedPageBreak/>
        <w:t>законодательства, либо обусловлено необходимостью надлежащего исполнения таможенных процедур в соответствии с действующ</w:t>
      </w:r>
      <w:r>
        <w:t>им таможенным законодательством.</w:t>
      </w:r>
    </w:p>
    <w:p w:rsidR="000320D4" w:rsidRDefault="00910A9E" w:rsidP="000320D4">
      <w:pPr>
        <w:ind w:firstLine="567"/>
        <w:jc w:val="both"/>
      </w:pPr>
      <w:r>
        <w:t>2.1.8.</w:t>
      </w:r>
      <w:r w:rsidR="000320D4">
        <w:t xml:space="preserve"> </w:t>
      </w:r>
      <w:r>
        <w:t>С</w:t>
      </w:r>
      <w:r w:rsidR="000320D4">
        <w:t>воевременно обеспечивать проведение обязательных видов государственного контроля в отношении товаров (ветеринарного, фитосанитарного и иных видов государственного контроля), в том числе представлять документы, подтверждающие проведение такого контроля;</w:t>
      </w:r>
    </w:p>
    <w:p w:rsidR="000320D4" w:rsidRDefault="00F007C4" w:rsidP="000320D4">
      <w:pPr>
        <w:ind w:firstLine="567"/>
        <w:jc w:val="both"/>
      </w:pPr>
      <w:r>
        <w:t>2.1.9.</w:t>
      </w:r>
      <w:r w:rsidR="000320D4">
        <w:tab/>
      </w:r>
      <w:r>
        <w:t>С</w:t>
      </w:r>
      <w:r w:rsidR="000320D4">
        <w:t xml:space="preserve">огласовывать с Клиентом  порядок исполнения его </w:t>
      </w:r>
      <w:r w:rsidR="00F10238">
        <w:t>п</w:t>
      </w:r>
      <w:r>
        <w:t>оручения</w:t>
      </w:r>
      <w:r w:rsidR="000320D4">
        <w:t xml:space="preserve"> в случаях, когда возможно несколько способов исполнения </w:t>
      </w:r>
      <w:r w:rsidR="00F10238">
        <w:t>п</w:t>
      </w:r>
      <w:r>
        <w:t>оручения</w:t>
      </w:r>
      <w:r w:rsidR="000320D4">
        <w:t xml:space="preserve"> Клиента;</w:t>
      </w:r>
    </w:p>
    <w:p w:rsidR="00910A9E" w:rsidRDefault="00F007C4" w:rsidP="00910A9E">
      <w:pPr>
        <w:tabs>
          <w:tab w:val="left" w:pos="518"/>
        </w:tabs>
        <w:spacing w:line="20" w:lineRule="atLeast"/>
        <w:ind w:firstLine="567"/>
        <w:jc w:val="both"/>
        <w:rPr>
          <w:iCs/>
        </w:rPr>
      </w:pPr>
      <w:r>
        <w:t>2.1.10</w:t>
      </w:r>
      <w:r w:rsidR="00910A9E" w:rsidRPr="003178D5">
        <w:t xml:space="preserve">. </w:t>
      </w:r>
      <w:r w:rsidR="00910A9E" w:rsidRPr="003178D5">
        <w:rPr>
          <w:iCs/>
        </w:rPr>
        <w:t>Своевременно информировать Клиента о вопросах, возникающих в связи с совершением операций в отношении товаров и в соответствии с указаниями Клиента предпринимать меры для их разрешения.</w:t>
      </w:r>
    </w:p>
    <w:p w:rsidR="00910A9E" w:rsidRPr="003178D5" w:rsidRDefault="00F007C4" w:rsidP="00910A9E">
      <w:pPr>
        <w:pStyle w:val="ConsPlusNonformat"/>
        <w:spacing w:line="20" w:lineRule="atLeast"/>
        <w:ind w:firstLine="567"/>
        <w:jc w:val="both"/>
        <w:rPr>
          <w:rFonts w:ascii="Times New Roman" w:hAnsi="Times New Roman" w:cs="Times New Roman"/>
          <w:sz w:val="24"/>
          <w:szCs w:val="24"/>
        </w:rPr>
      </w:pPr>
      <w:r>
        <w:rPr>
          <w:rFonts w:ascii="Times New Roman" w:hAnsi="Times New Roman" w:cs="Times New Roman"/>
          <w:sz w:val="24"/>
          <w:szCs w:val="24"/>
        </w:rPr>
        <w:t>2.1.11</w:t>
      </w:r>
      <w:r w:rsidR="00910A9E" w:rsidRPr="003178D5">
        <w:rPr>
          <w:rFonts w:ascii="Times New Roman" w:hAnsi="Times New Roman" w:cs="Times New Roman"/>
          <w:sz w:val="24"/>
          <w:szCs w:val="24"/>
        </w:rPr>
        <w:t>. Обеспечить оформление документов, необходи</w:t>
      </w:r>
      <w:r>
        <w:rPr>
          <w:rFonts w:ascii="Times New Roman" w:hAnsi="Times New Roman" w:cs="Times New Roman"/>
          <w:sz w:val="24"/>
          <w:szCs w:val="24"/>
        </w:rPr>
        <w:t xml:space="preserve">мых для перевозки </w:t>
      </w:r>
      <w:proofErr w:type="gramStart"/>
      <w:r>
        <w:rPr>
          <w:rFonts w:ascii="Times New Roman" w:hAnsi="Times New Roman" w:cs="Times New Roman"/>
          <w:sz w:val="24"/>
          <w:szCs w:val="24"/>
        </w:rPr>
        <w:t>груза Клиента</w:t>
      </w:r>
      <w:proofErr w:type="gramEnd"/>
      <w:r>
        <w:rPr>
          <w:rFonts w:ascii="Times New Roman" w:hAnsi="Times New Roman" w:cs="Times New Roman"/>
          <w:sz w:val="24"/>
          <w:szCs w:val="24"/>
        </w:rPr>
        <w:t>,</w:t>
      </w:r>
      <w:r w:rsidR="00910A9E" w:rsidRPr="003178D5">
        <w:rPr>
          <w:rFonts w:ascii="Times New Roman" w:hAnsi="Times New Roman" w:cs="Times New Roman"/>
          <w:sz w:val="24"/>
          <w:szCs w:val="24"/>
        </w:rPr>
        <w:t xml:space="preserve"> организовать погрузо-разгрузочные и информационные услуги (уведомление о продвижении груза, подходе к станции назначения и т.д.).</w:t>
      </w:r>
    </w:p>
    <w:p w:rsidR="00910A9E" w:rsidRPr="003178D5" w:rsidRDefault="00F007C4" w:rsidP="00910A9E">
      <w:pPr>
        <w:spacing w:line="20" w:lineRule="atLeast"/>
        <w:ind w:firstLine="567"/>
        <w:jc w:val="both"/>
        <w:rPr>
          <w:iCs/>
        </w:rPr>
      </w:pPr>
      <w:r>
        <w:rPr>
          <w:iCs/>
        </w:rPr>
        <w:t>2.1.12</w:t>
      </w:r>
      <w:r w:rsidR="00910A9E" w:rsidRPr="003178D5">
        <w:rPr>
          <w:iCs/>
        </w:rPr>
        <w:t>. Не предпринимать без письменного согласия Клиента действий, направленных на возникновение у Клиента каких-либо обязательств перед третьими лицами, за исключением обязательств, вытекающих из обязанностей Исполнителя, обусловленных требованиями действующего законодательства и настоящего Договора.</w:t>
      </w:r>
    </w:p>
    <w:p w:rsidR="00910A9E" w:rsidRPr="008B4769" w:rsidRDefault="00F007C4" w:rsidP="00910A9E">
      <w:pPr>
        <w:widowControl w:val="0"/>
        <w:autoSpaceDE w:val="0"/>
        <w:autoSpaceDN w:val="0"/>
        <w:adjustRightInd w:val="0"/>
        <w:ind w:firstLine="567"/>
        <w:jc w:val="both"/>
        <w:rPr>
          <w:bCs/>
        </w:rPr>
      </w:pPr>
      <w:r>
        <w:rPr>
          <w:bCs/>
        </w:rPr>
        <w:t>2.1.13</w:t>
      </w:r>
      <w:r w:rsidR="00910A9E" w:rsidRPr="008B4769">
        <w:rPr>
          <w:bCs/>
        </w:rPr>
        <w:t>. Контролировать своев</w:t>
      </w:r>
      <w:r>
        <w:rPr>
          <w:bCs/>
        </w:rPr>
        <w:t>ременную отправку согласно нитке</w:t>
      </w:r>
      <w:r w:rsidR="00910A9E" w:rsidRPr="008B4769">
        <w:rPr>
          <w:bCs/>
        </w:rPr>
        <w:t xml:space="preserve"> график</w:t>
      </w:r>
      <w:r>
        <w:rPr>
          <w:bCs/>
        </w:rPr>
        <w:t>у</w:t>
      </w:r>
      <w:r w:rsidR="00910A9E" w:rsidRPr="008B4769">
        <w:rPr>
          <w:bCs/>
        </w:rPr>
        <w:t xml:space="preserve"> и нести ответственность за прост</w:t>
      </w:r>
      <w:r>
        <w:rPr>
          <w:bCs/>
        </w:rPr>
        <w:t>ои при невыполнении.</w:t>
      </w:r>
    </w:p>
    <w:p w:rsidR="000320D4" w:rsidRDefault="00F007C4" w:rsidP="000320D4">
      <w:pPr>
        <w:ind w:firstLine="567"/>
        <w:jc w:val="both"/>
      </w:pPr>
      <w:r>
        <w:t xml:space="preserve">2.1.14. </w:t>
      </w:r>
      <w:proofErr w:type="gramStart"/>
      <w:r>
        <w:t>Е</w:t>
      </w:r>
      <w:r w:rsidR="000320D4">
        <w:t xml:space="preserve">жемесячно, но не позднее 5 (пятого) числа месяца, следующего за отчетным, предоставлять акт об оказанных услугах с приложением отчета </w:t>
      </w:r>
      <w:r w:rsidR="000758BC">
        <w:t>Исполнителя</w:t>
      </w:r>
      <w:r w:rsidR="000320D4">
        <w:t xml:space="preserve">, составленного по форме Клиента; </w:t>
      </w:r>
      <w:proofErr w:type="gramEnd"/>
    </w:p>
    <w:p w:rsidR="000320D4" w:rsidRDefault="00F007C4" w:rsidP="000320D4">
      <w:pPr>
        <w:ind w:firstLine="567"/>
        <w:jc w:val="both"/>
      </w:pPr>
      <w:r>
        <w:t>2.1.15. З</w:t>
      </w:r>
      <w:r w:rsidR="000320D4">
        <w:t>аключать договоры с контрагента</w:t>
      </w:r>
      <w:r>
        <w:t>ми, необходимые для исполнения п</w:t>
      </w:r>
      <w:r w:rsidR="000320D4">
        <w:t>оручений Клиента</w:t>
      </w:r>
      <w:r>
        <w:t>.</w:t>
      </w:r>
    </w:p>
    <w:p w:rsidR="000320D4" w:rsidRPr="003178D5" w:rsidRDefault="00F007C4" w:rsidP="000320D4">
      <w:pPr>
        <w:ind w:firstLine="567"/>
        <w:jc w:val="both"/>
      </w:pPr>
      <w:r>
        <w:t>2.1.16. В</w:t>
      </w:r>
      <w:r w:rsidR="000320D4">
        <w:t>ыполнять иные письменные поручения Клиента, связанн</w:t>
      </w:r>
      <w:r>
        <w:t>ые с обеспечением его интересов.</w:t>
      </w:r>
    </w:p>
    <w:p w:rsidR="00467BC3" w:rsidRPr="003178D5" w:rsidRDefault="00467BC3" w:rsidP="00467BC3">
      <w:pPr>
        <w:spacing w:line="20" w:lineRule="atLeast"/>
        <w:ind w:firstLine="567"/>
        <w:jc w:val="both"/>
      </w:pPr>
    </w:p>
    <w:p w:rsidR="00467BC3" w:rsidRPr="003178D5" w:rsidRDefault="00467BC3" w:rsidP="00467BC3">
      <w:pPr>
        <w:spacing w:line="20" w:lineRule="atLeast"/>
        <w:ind w:firstLine="567"/>
        <w:jc w:val="both"/>
        <w:rPr>
          <w:b/>
        </w:rPr>
      </w:pPr>
      <w:r w:rsidRPr="003178D5">
        <w:t xml:space="preserve">2.2.  </w:t>
      </w:r>
      <w:r w:rsidRPr="003178D5">
        <w:rPr>
          <w:b/>
        </w:rPr>
        <w:t>Исполнитель вправе:</w:t>
      </w:r>
    </w:p>
    <w:p w:rsidR="00467BC3" w:rsidRPr="003178D5" w:rsidRDefault="00467BC3" w:rsidP="00467BC3">
      <w:pPr>
        <w:spacing w:line="20" w:lineRule="atLeast"/>
        <w:ind w:firstLine="567"/>
        <w:jc w:val="both"/>
      </w:pPr>
      <w:r w:rsidRPr="003178D5">
        <w:t>2.2.1. Привлекать третьих лиц к исполнению обязанностей по настоящему Договору.</w:t>
      </w:r>
    </w:p>
    <w:p w:rsidR="00467BC3" w:rsidRPr="003178D5" w:rsidRDefault="00467BC3" w:rsidP="00467BC3">
      <w:pPr>
        <w:spacing w:line="20" w:lineRule="atLeast"/>
        <w:ind w:firstLine="567"/>
        <w:jc w:val="both"/>
      </w:pPr>
      <w:r w:rsidRPr="00F73937">
        <w:t>2.2.2. В случае непредставления Клиентом информации, необходимой для исполнения обязательств по настоящему Договору, не приступать к фактическому исполнению до представления такой информации с обязательным уведомлением Клиента, в качестве которого Сторонами принимается запрос Исполнителя на предоставление необходимой дополнительной информации, на который не получен ответ Клиента.</w:t>
      </w:r>
    </w:p>
    <w:p w:rsidR="00467BC3" w:rsidRPr="003178D5" w:rsidRDefault="00467BC3" w:rsidP="00467BC3">
      <w:pPr>
        <w:spacing w:line="20" w:lineRule="atLeast"/>
        <w:ind w:firstLine="567"/>
        <w:jc w:val="both"/>
        <w:rPr>
          <w:iCs/>
        </w:rPr>
      </w:pPr>
      <w:r w:rsidRPr="003178D5">
        <w:t xml:space="preserve">2.2.3. </w:t>
      </w:r>
      <w:r w:rsidRPr="003178D5">
        <w:rPr>
          <w:iCs/>
        </w:rPr>
        <w:t>Требовать от Клиента дополнительных указаний по исполнению его поручений в случаях, когда действующее законодательство предусматривает несколько способов исполнения поручений Клиента.</w:t>
      </w:r>
    </w:p>
    <w:p w:rsidR="00467BC3" w:rsidRPr="003178D5" w:rsidRDefault="00467BC3" w:rsidP="00467BC3">
      <w:pPr>
        <w:spacing w:line="20" w:lineRule="atLeast"/>
        <w:ind w:firstLine="567"/>
        <w:jc w:val="both"/>
        <w:rPr>
          <w:iCs/>
        </w:rPr>
      </w:pPr>
      <w:r w:rsidRPr="003178D5">
        <w:t xml:space="preserve">2.2.4. </w:t>
      </w:r>
      <w:r w:rsidRPr="003178D5">
        <w:rPr>
          <w:iCs/>
        </w:rPr>
        <w:t>Действовать по своему усмотрению в случае неполучения в разумный срок указаний Клиента.</w:t>
      </w:r>
    </w:p>
    <w:p w:rsidR="00467BC3" w:rsidRPr="003178D5" w:rsidRDefault="00467BC3" w:rsidP="00467BC3">
      <w:pPr>
        <w:jc w:val="both"/>
      </w:pPr>
    </w:p>
    <w:p w:rsidR="00467BC3" w:rsidRPr="003178D5" w:rsidRDefault="00467BC3" w:rsidP="00467BC3">
      <w:pPr>
        <w:ind w:firstLine="567"/>
        <w:jc w:val="both"/>
      </w:pPr>
      <w:r w:rsidRPr="003178D5">
        <w:t xml:space="preserve">2.3. </w:t>
      </w:r>
      <w:r w:rsidRPr="003178D5">
        <w:rPr>
          <w:b/>
        </w:rPr>
        <w:t>Клиент обязан</w:t>
      </w:r>
      <w:r w:rsidRPr="003178D5">
        <w:t>:</w:t>
      </w:r>
    </w:p>
    <w:p w:rsidR="00467BC3" w:rsidRPr="00854FEE" w:rsidRDefault="00467BC3" w:rsidP="00BE49C4">
      <w:pPr>
        <w:pStyle w:val="afb"/>
        <w:ind w:firstLine="567"/>
        <w:rPr>
          <w:iCs/>
          <w:sz w:val="24"/>
        </w:rPr>
      </w:pPr>
      <w:r w:rsidRPr="00854FEE">
        <w:rPr>
          <w:iCs/>
          <w:sz w:val="24"/>
        </w:rPr>
        <w:t xml:space="preserve">2.3.1. Не позднее срока направления поручения </w:t>
      </w:r>
      <w:proofErr w:type="gramStart"/>
      <w:r w:rsidRPr="00854FEE">
        <w:rPr>
          <w:iCs/>
          <w:sz w:val="24"/>
        </w:rPr>
        <w:t>предоставлять Исполнителю документы</w:t>
      </w:r>
      <w:proofErr w:type="gramEnd"/>
      <w:r w:rsidR="00BE49C4" w:rsidRPr="00854FEE">
        <w:rPr>
          <w:iCs/>
          <w:sz w:val="24"/>
        </w:rPr>
        <w:t>,</w:t>
      </w:r>
      <w:r w:rsidRPr="00854FEE">
        <w:rPr>
          <w:iCs/>
          <w:sz w:val="24"/>
        </w:rPr>
        <w:t xml:space="preserve"> сведения о подлежащих транспортному экс</w:t>
      </w:r>
      <w:r w:rsidR="00BE49C4" w:rsidRPr="00854FEE">
        <w:rPr>
          <w:iCs/>
          <w:sz w:val="24"/>
        </w:rPr>
        <w:t>педированию товарах и необходимую информацию</w:t>
      </w:r>
      <w:r w:rsidR="00E77B04" w:rsidRPr="00854FEE">
        <w:rPr>
          <w:b/>
          <w:sz w:val="24"/>
        </w:rPr>
        <w:t xml:space="preserve"> </w:t>
      </w:r>
      <w:r w:rsidRPr="00854FEE">
        <w:rPr>
          <w:sz w:val="24"/>
        </w:rPr>
        <w:t xml:space="preserve">для выполнения </w:t>
      </w:r>
      <w:r w:rsidRPr="00854FEE">
        <w:rPr>
          <w:iCs/>
          <w:sz w:val="24"/>
        </w:rPr>
        <w:t xml:space="preserve">Исполнителем </w:t>
      </w:r>
      <w:r w:rsidR="00BE49C4" w:rsidRPr="00854FEE">
        <w:rPr>
          <w:iCs/>
          <w:sz w:val="24"/>
        </w:rPr>
        <w:t>п</w:t>
      </w:r>
      <w:r w:rsidRPr="00854FEE">
        <w:rPr>
          <w:iCs/>
          <w:sz w:val="24"/>
        </w:rPr>
        <w:t xml:space="preserve">оручения Клиента. </w:t>
      </w:r>
    </w:p>
    <w:p w:rsidR="00467BC3" w:rsidRPr="003178D5" w:rsidRDefault="000758BC" w:rsidP="00467BC3">
      <w:pPr>
        <w:tabs>
          <w:tab w:val="left" w:pos="562"/>
        </w:tabs>
        <w:spacing w:line="20" w:lineRule="atLeast"/>
        <w:ind w:firstLine="567"/>
        <w:jc w:val="both"/>
      </w:pPr>
      <w:r>
        <w:t>2.3.2</w:t>
      </w:r>
      <w:r w:rsidR="00467BC3" w:rsidRPr="003178D5">
        <w:t>. Оплачивать услуги Исполнителя в соответствии с условиями настоящего Договора.</w:t>
      </w:r>
    </w:p>
    <w:p w:rsidR="00467BC3" w:rsidRPr="003178D5" w:rsidRDefault="000758BC" w:rsidP="00467BC3">
      <w:pPr>
        <w:tabs>
          <w:tab w:val="left" w:pos="562"/>
        </w:tabs>
        <w:spacing w:line="20" w:lineRule="atLeast"/>
        <w:ind w:firstLine="567"/>
        <w:jc w:val="both"/>
      </w:pPr>
      <w:r>
        <w:t>2.3.3</w:t>
      </w:r>
      <w:r w:rsidR="00467BC3" w:rsidRPr="003178D5">
        <w:t xml:space="preserve">. </w:t>
      </w:r>
      <w:proofErr w:type="gramStart"/>
      <w:r w:rsidR="00467BC3" w:rsidRPr="003178D5">
        <w:t>Предъявлять (обеспечить предъявление грузоотправителем) грузы к перевозке в надлежащей, обеспечивающей сохранность и предохраняющей груз от порчи и повреждений в пути следования и во время перевалки таре и упаковке, соответствующей нормам ГОСТ, и правилам перевозки грузов.</w:t>
      </w:r>
      <w:proofErr w:type="gramEnd"/>
    </w:p>
    <w:p w:rsidR="00467BC3" w:rsidRPr="003178D5" w:rsidRDefault="000758BC" w:rsidP="00467BC3">
      <w:pPr>
        <w:spacing w:line="20" w:lineRule="atLeast"/>
        <w:ind w:firstLine="567"/>
        <w:jc w:val="both"/>
      </w:pPr>
      <w:r>
        <w:lastRenderedPageBreak/>
        <w:t>2.3.4</w:t>
      </w:r>
      <w:r w:rsidR="00467BC3" w:rsidRPr="003178D5">
        <w:t>. Строго соблюдать соответствие груза по ассортименту, количеству и качеству данным, указанным в товаросопроводительных документах.</w:t>
      </w:r>
    </w:p>
    <w:p w:rsidR="00467BC3" w:rsidRPr="003178D5" w:rsidRDefault="000758BC" w:rsidP="00467BC3">
      <w:pPr>
        <w:spacing w:line="20" w:lineRule="atLeast"/>
        <w:ind w:firstLine="567"/>
        <w:jc w:val="both"/>
      </w:pPr>
      <w:r>
        <w:t>2.3.5</w:t>
      </w:r>
      <w:r w:rsidR="00467BC3" w:rsidRPr="003178D5">
        <w:t>. Своевременно уведомлять Исполнителя и представлять соответствующие документы об изменениях во внешнеторговых договорах, паспортах сделки и других документах, влияющих на выполнение Исполнителем обязанностей по настоящему Договору.</w:t>
      </w:r>
    </w:p>
    <w:p w:rsidR="00467BC3" w:rsidRPr="003178D5" w:rsidRDefault="000758BC" w:rsidP="00467BC3">
      <w:pPr>
        <w:tabs>
          <w:tab w:val="left" w:pos="509"/>
        </w:tabs>
        <w:spacing w:line="20" w:lineRule="atLeast"/>
        <w:ind w:firstLine="567"/>
        <w:jc w:val="both"/>
        <w:rPr>
          <w:iCs/>
        </w:rPr>
      </w:pPr>
      <w:r>
        <w:rPr>
          <w:iCs/>
        </w:rPr>
        <w:t>2.3.6</w:t>
      </w:r>
      <w:r w:rsidR="00467BC3" w:rsidRPr="003178D5">
        <w:rPr>
          <w:iCs/>
        </w:rPr>
        <w:t>. Немедленно информировать Исполнителя о любом изменении, уничтожении, повреждении или утрате средств таможенной идентификации; повреждении тары или упаковки декларируемых товаров, нарушении их маркировки; несоответствии товаров сведениям о них в транспортных, коммерческих и иных документах; несоответствии сведений о товарах в документах, необходимых для таможенного декларирования; несоответствии в банковских и иных финансовых документах; о ставших ему известными фактах недействительности переданных Исполнителю документов.</w:t>
      </w:r>
    </w:p>
    <w:p w:rsidR="00467BC3" w:rsidRPr="003178D5" w:rsidRDefault="000758BC" w:rsidP="00467BC3">
      <w:pPr>
        <w:spacing w:line="20" w:lineRule="atLeast"/>
        <w:ind w:firstLine="567"/>
        <w:jc w:val="both"/>
        <w:rPr>
          <w:iCs/>
        </w:rPr>
      </w:pPr>
      <w:r>
        <w:rPr>
          <w:iCs/>
        </w:rPr>
        <w:t>2.3.7</w:t>
      </w:r>
      <w:r w:rsidR="00467BC3" w:rsidRPr="003178D5">
        <w:rPr>
          <w:iCs/>
        </w:rPr>
        <w:t>. Не предпринимать без письменного согласия Исполнителя никаких действий, направленных на возникновение у него (Исполнителя) каких-либо обязательств перед третьими лицами.</w:t>
      </w:r>
    </w:p>
    <w:p w:rsidR="00467BC3" w:rsidRPr="003178D5" w:rsidRDefault="000758BC" w:rsidP="00467BC3">
      <w:pPr>
        <w:spacing w:line="20" w:lineRule="atLeast"/>
        <w:ind w:firstLine="567"/>
        <w:jc w:val="both"/>
        <w:rPr>
          <w:iCs/>
        </w:rPr>
      </w:pPr>
      <w:r>
        <w:rPr>
          <w:iCs/>
        </w:rPr>
        <w:t>2.3.8</w:t>
      </w:r>
      <w:r w:rsidR="00467BC3" w:rsidRPr="003178D5">
        <w:rPr>
          <w:iCs/>
        </w:rPr>
        <w:t>. В случае необходимости выдать Исполнителю по его требованию надлежащую доверенность на совершение действий, необходимых для исполнения им поручения Клиента.</w:t>
      </w:r>
    </w:p>
    <w:p w:rsidR="00467BC3" w:rsidRPr="00F73937" w:rsidRDefault="000758BC" w:rsidP="00467BC3">
      <w:pPr>
        <w:widowControl w:val="0"/>
        <w:autoSpaceDE w:val="0"/>
        <w:autoSpaceDN w:val="0"/>
        <w:adjustRightInd w:val="0"/>
        <w:ind w:firstLine="567"/>
        <w:jc w:val="both"/>
      </w:pPr>
      <w:r>
        <w:t>2.3.9</w:t>
      </w:r>
      <w:r w:rsidR="00467BC3" w:rsidRPr="00F73937">
        <w:t>. Клиент обязан предоставить Исполнителю описание товаров, которое позволяет определить коммерческое наименование товара, материал изготовления, область применения, физическ</w:t>
      </w:r>
      <w:r>
        <w:t>ие и технические характеристики.</w:t>
      </w:r>
    </w:p>
    <w:p w:rsidR="00467BC3" w:rsidRPr="00F73937" w:rsidRDefault="00467BC3" w:rsidP="00467BC3">
      <w:pPr>
        <w:spacing w:line="20" w:lineRule="atLeast"/>
        <w:ind w:firstLine="567"/>
        <w:jc w:val="both"/>
      </w:pPr>
    </w:p>
    <w:p w:rsidR="00467BC3" w:rsidRPr="00F73937" w:rsidRDefault="00467BC3" w:rsidP="00467BC3">
      <w:pPr>
        <w:spacing w:line="20" w:lineRule="atLeast"/>
        <w:ind w:firstLine="567"/>
        <w:jc w:val="both"/>
        <w:rPr>
          <w:b/>
        </w:rPr>
      </w:pPr>
      <w:r w:rsidRPr="00F73937">
        <w:rPr>
          <w:b/>
        </w:rPr>
        <w:t>2.4. Клиент вправе:</w:t>
      </w:r>
    </w:p>
    <w:p w:rsidR="00467BC3" w:rsidRDefault="00467BC3" w:rsidP="00467BC3">
      <w:pPr>
        <w:spacing w:line="20" w:lineRule="atLeast"/>
        <w:ind w:firstLine="567"/>
        <w:jc w:val="both"/>
      </w:pPr>
      <w:r w:rsidRPr="00F73937">
        <w:t>2.4.1. В любое время получать от Исполнител</w:t>
      </w:r>
      <w:r w:rsidRPr="003178D5">
        <w:t>я необходимую информацию о ходе исполнения обязательств из Договора по письменному запросу.</w:t>
      </w:r>
    </w:p>
    <w:p w:rsidR="000758BC" w:rsidRPr="003178D5" w:rsidRDefault="000758BC" w:rsidP="00467BC3">
      <w:pPr>
        <w:spacing w:line="20" w:lineRule="atLeast"/>
        <w:ind w:firstLine="567"/>
        <w:jc w:val="both"/>
      </w:pPr>
      <w:r>
        <w:t>2.4.2. Е</w:t>
      </w:r>
      <w:r w:rsidRPr="000758BC">
        <w:t xml:space="preserve">жемесячно, но не позднее 5 (пятого) числа месяца, следующего за </w:t>
      </w:r>
      <w:proofErr w:type="gramStart"/>
      <w:r w:rsidRPr="000758BC">
        <w:t>отчетным</w:t>
      </w:r>
      <w:proofErr w:type="gramEnd"/>
      <w:r w:rsidRPr="000758BC">
        <w:t xml:space="preserve">, а также по требованию, получать </w:t>
      </w:r>
      <w:r>
        <w:t>о</w:t>
      </w:r>
      <w:r w:rsidRPr="000758BC">
        <w:t xml:space="preserve">тчет </w:t>
      </w:r>
      <w:r>
        <w:t>Исполнителя.</w:t>
      </w:r>
    </w:p>
    <w:p w:rsidR="00467BC3" w:rsidRDefault="00467BC3" w:rsidP="00467BC3"/>
    <w:p w:rsidR="00467BC3" w:rsidRDefault="00467BC3" w:rsidP="00467BC3">
      <w:pPr>
        <w:jc w:val="center"/>
        <w:rPr>
          <w:b/>
          <w:bCs/>
        </w:rPr>
      </w:pPr>
      <w:r w:rsidRPr="003178D5">
        <w:rPr>
          <w:b/>
          <w:bCs/>
        </w:rPr>
        <w:t>3. ПОРЯДОК РАСЧЕТОВ</w:t>
      </w:r>
    </w:p>
    <w:p w:rsidR="00ED49E9" w:rsidRPr="003178D5" w:rsidRDefault="00ED49E9" w:rsidP="00467BC3">
      <w:pPr>
        <w:jc w:val="center"/>
        <w:rPr>
          <w:b/>
          <w:bCs/>
        </w:rPr>
      </w:pPr>
    </w:p>
    <w:p w:rsidR="001E10F6" w:rsidRDefault="00467BC3" w:rsidP="001E10F6">
      <w:pPr>
        <w:widowControl w:val="0"/>
        <w:autoSpaceDE w:val="0"/>
        <w:autoSpaceDN w:val="0"/>
        <w:adjustRightInd w:val="0"/>
        <w:ind w:firstLine="567"/>
        <w:jc w:val="both"/>
      </w:pPr>
      <w:r w:rsidRPr="003178D5">
        <w:rPr>
          <w:shd w:val="clear" w:color="auto" w:fill="FFFFFF"/>
        </w:rPr>
        <w:t xml:space="preserve">3.1. </w:t>
      </w:r>
      <w:r w:rsidR="001E10F6" w:rsidRPr="008643E6">
        <w:t xml:space="preserve">Оплата </w:t>
      </w:r>
      <w:r w:rsidR="001E10F6">
        <w:t>услуг</w:t>
      </w:r>
      <w:r w:rsidR="001E10F6" w:rsidRPr="00BC72D7">
        <w:t xml:space="preserve"> </w:t>
      </w:r>
      <w:r w:rsidR="001E10F6">
        <w:t>осуществляет</w:t>
      </w:r>
      <w:r w:rsidR="001E10F6" w:rsidRPr="00BC72D7">
        <w:t>ся</w:t>
      </w:r>
      <w:r w:rsidR="001E10F6" w:rsidRPr="008643E6">
        <w:t xml:space="preserve"> </w:t>
      </w:r>
      <w:r w:rsidR="001E10F6">
        <w:t>Клиентом</w:t>
      </w:r>
      <w:r w:rsidR="001E10F6" w:rsidRPr="008643E6">
        <w:t xml:space="preserve"> в размере 100% (ста) процентов в течение </w:t>
      </w:r>
      <w:r w:rsidR="001E10F6">
        <w:t>20</w:t>
      </w:r>
      <w:r w:rsidR="001E10F6" w:rsidRPr="00BC72D7">
        <w:t xml:space="preserve"> (</w:t>
      </w:r>
      <w:r w:rsidR="001E10F6">
        <w:t>двадцати</w:t>
      </w:r>
      <w:r w:rsidR="001E10F6" w:rsidRPr="008643E6">
        <w:t xml:space="preserve">) календарных дней после подписания сторонами акта </w:t>
      </w:r>
      <w:r w:rsidR="001E10F6">
        <w:t>выполнения</w:t>
      </w:r>
      <w:r w:rsidR="001E10F6" w:rsidRPr="00BC72D7">
        <w:t xml:space="preserve"> оказанных у</w:t>
      </w:r>
      <w:r w:rsidR="001E10F6">
        <w:t>слуг и отчета э</w:t>
      </w:r>
      <w:r w:rsidR="001E10F6" w:rsidRPr="00BC72D7">
        <w:t>кспедитора за отчетный месяц.</w:t>
      </w:r>
    </w:p>
    <w:p w:rsidR="00467BC3" w:rsidRPr="003178D5" w:rsidRDefault="00467BC3" w:rsidP="001E10F6">
      <w:pPr>
        <w:widowControl w:val="0"/>
        <w:autoSpaceDE w:val="0"/>
        <w:autoSpaceDN w:val="0"/>
        <w:adjustRightInd w:val="0"/>
        <w:ind w:firstLine="567"/>
        <w:jc w:val="both"/>
      </w:pPr>
      <w:r w:rsidRPr="003178D5">
        <w:t xml:space="preserve">3.2. Расчетным периодом по настоящему Договору является календарный месяц. </w:t>
      </w:r>
      <w:proofErr w:type="gramStart"/>
      <w:r w:rsidRPr="003178D5">
        <w:t xml:space="preserve">В срок, не позднее 5-го (пятого) числа месяца, следующего за расчетным, Исполнитель направляет Клиенту по электронной почте на электронный адрес, указанный Клиентом в разделе 10 настоящего Договора, </w:t>
      </w:r>
      <w:r w:rsidR="001E10F6">
        <w:t xml:space="preserve">Счет-фактуру, </w:t>
      </w:r>
      <w:r w:rsidRPr="003178D5">
        <w:t>Акт об оказанных услугах с приложением отчета по учету контейнеров</w:t>
      </w:r>
      <w:r w:rsidR="001E10F6">
        <w:t xml:space="preserve"> </w:t>
      </w:r>
      <w:r>
        <w:t>(вагонов)</w:t>
      </w:r>
      <w:r w:rsidRPr="003178D5">
        <w:t xml:space="preserve"> по форме Приложения № 4 к настоящему Договору и счет с последующим направлением оригиналов указанных документов в двух экземплярах </w:t>
      </w:r>
      <w:r w:rsidRPr="003178D5">
        <w:rPr>
          <w:iCs/>
        </w:rPr>
        <w:t>почтовой связью либо</w:t>
      </w:r>
      <w:proofErr w:type="gramEnd"/>
      <w:r w:rsidRPr="003178D5">
        <w:rPr>
          <w:iCs/>
        </w:rPr>
        <w:t xml:space="preserve"> через курьера и/или сотрудника Исполнителя</w:t>
      </w:r>
      <w:r w:rsidRPr="003178D5">
        <w:t xml:space="preserve">. </w:t>
      </w:r>
    </w:p>
    <w:p w:rsidR="00467BC3" w:rsidRPr="003178D5" w:rsidRDefault="001E10F6" w:rsidP="00467BC3">
      <w:pPr>
        <w:ind w:firstLine="567"/>
        <w:jc w:val="both"/>
      </w:pPr>
      <w:r>
        <w:t>3.3</w:t>
      </w:r>
      <w:r w:rsidR="00467BC3" w:rsidRPr="003178D5">
        <w:t>. Датой платежа считается дата поступления денежных средств на счет Исполнителя.</w:t>
      </w:r>
    </w:p>
    <w:p w:rsidR="00467BC3" w:rsidRPr="003178D5" w:rsidRDefault="001E10F6" w:rsidP="00467BC3">
      <w:pPr>
        <w:ind w:firstLine="567"/>
        <w:jc w:val="both"/>
      </w:pPr>
      <w:r>
        <w:t>3.4</w:t>
      </w:r>
      <w:r w:rsidR="00467BC3" w:rsidRPr="003178D5">
        <w:t>. Все банковские расходы, связанные с осуществлением платежей по настоящему Договору, производятся за счет Стороны, осуществляющей платеж.</w:t>
      </w:r>
    </w:p>
    <w:p w:rsidR="001E10F6" w:rsidRDefault="001E10F6" w:rsidP="00E22398">
      <w:pPr>
        <w:tabs>
          <w:tab w:val="left" w:pos="993"/>
        </w:tabs>
        <w:jc w:val="both"/>
      </w:pPr>
      <w:r>
        <w:t xml:space="preserve">3.5. Вознаграждение Исполнителя, стоимость услуг Исполнителя и привлекаемых им третьих лиц, а также все дополнительные расходы, по соответствующему поручению Клиента, должны быть предъявлены Исполнителем в отчетах исполнителя в течение 6 месяцев </w:t>
      </w:r>
      <w:proofErr w:type="gramStart"/>
      <w:r>
        <w:t>с даты оказания</w:t>
      </w:r>
      <w:proofErr w:type="gramEnd"/>
      <w:r>
        <w:t xml:space="preserve"> услуг. При несоблюдении указанного периода, услуги считаются не оказанными.</w:t>
      </w:r>
      <w:r w:rsidR="00E22398">
        <w:t xml:space="preserve"> Стороны подписывают акты сверок расчетов не реже 1 раза в квартал.</w:t>
      </w:r>
    </w:p>
    <w:p w:rsidR="001E10F6" w:rsidRDefault="001E10F6" w:rsidP="001E10F6">
      <w:pPr>
        <w:ind w:firstLine="567"/>
        <w:jc w:val="both"/>
      </w:pPr>
      <w:r>
        <w:t>3.6. Все расчеты между Исполнителем и Клиентом по настоящему Договору  производятся в российских рублях и осуществляются путем перечисления денежных средств на расчетный счет, указанный в разделе ___ настоящего Договора, если Сторонами не оговорено иное.</w:t>
      </w:r>
    </w:p>
    <w:p w:rsidR="00467BC3" w:rsidRDefault="00467BC3" w:rsidP="00467BC3"/>
    <w:p w:rsidR="00ED49E9" w:rsidRPr="003178D5" w:rsidRDefault="00ED49E9" w:rsidP="00467BC3"/>
    <w:p w:rsidR="00467BC3" w:rsidRDefault="00467BC3" w:rsidP="00467BC3">
      <w:pPr>
        <w:jc w:val="center"/>
        <w:rPr>
          <w:b/>
          <w:bCs/>
        </w:rPr>
      </w:pPr>
      <w:r w:rsidRPr="003178D5">
        <w:rPr>
          <w:b/>
          <w:bCs/>
        </w:rPr>
        <w:t>4. ОТВЕТСТВЕННОСТЬ СТОРОН</w:t>
      </w:r>
    </w:p>
    <w:p w:rsidR="00ED49E9" w:rsidRPr="003178D5" w:rsidRDefault="00ED49E9" w:rsidP="00467BC3">
      <w:pPr>
        <w:jc w:val="center"/>
        <w:rPr>
          <w:b/>
          <w:bCs/>
        </w:rPr>
      </w:pPr>
    </w:p>
    <w:p w:rsidR="00467BC3" w:rsidRPr="003178D5" w:rsidRDefault="00467BC3" w:rsidP="00467BC3">
      <w:pPr>
        <w:spacing w:line="20" w:lineRule="atLeast"/>
        <w:ind w:firstLine="567"/>
        <w:jc w:val="both"/>
      </w:pPr>
      <w:r w:rsidRPr="003178D5">
        <w:t>4.1. За неисполнение или ненадлежащее исполнение обязательств из Договора Стороны несут ответственность в соответствии с законодательством</w:t>
      </w:r>
      <w:r w:rsidRPr="00F73937">
        <w:t xml:space="preserve"> </w:t>
      </w:r>
      <w:r>
        <w:t>России</w:t>
      </w:r>
      <w:r w:rsidRPr="003178D5">
        <w:t>.</w:t>
      </w:r>
    </w:p>
    <w:p w:rsidR="00467BC3" w:rsidRPr="003178D5" w:rsidRDefault="00467BC3" w:rsidP="00467BC3">
      <w:pPr>
        <w:spacing w:line="20" w:lineRule="atLeast"/>
        <w:ind w:firstLine="567"/>
        <w:jc w:val="both"/>
      </w:pPr>
      <w:r w:rsidRPr="003178D5">
        <w:t>4.2. В том случае, если Клиент не укажет особые свойства перевозимых грузов и не предоставит в отношении грузов специальных инструкций по транспортировке, Исполнитель не несет ответственности за порчу или гибель грузов, связанную с несоблюдением в отношении них особых условий транспортировки.</w:t>
      </w:r>
    </w:p>
    <w:p w:rsidR="00A919E5" w:rsidRDefault="00A919E5" w:rsidP="00A919E5">
      <w:pPr>
        <w:ind w:firstLine="567"/>
        <w:jc w:val="both"/>
      </w:pPr>
      <w:r>
        <w:t>4.3. При неисполнении Клиентом своих обязательств, Исполнитель имеет право приостановить исполнение своих обязательств по настоящему Договору.</w:t>
      </w:r>
    </w:p>
    <w:p w:rsidR="00A919E5" w:rsidRDefault="00A919E5" w:rsidP="00A919E5">
      <w:pPr>
        <w:ind w:firstLine="567"/>
        <w:jc w:val="both"/>
      </w:pPr>
      <w:r>
        <w:t>4.4.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A919E5" w:rsidRDefault="00A919E5" w:rsidP="00A919E5">
      <w:pPr>
        <w:ind w:firstLine="567"/>
        <w:jc w:val="both"/>
      </w:pPr>
      <w:r>
        <w:t>4.5. В случае отказа Клиента от перевозки после того, как Исполнитель произвел какие-либо действия по выполнению обязательств по настоящему Договору, Клиент обязан компенсировать Исполнителю все фактические  документально подтвержденные  им расходы, понесенные в связи с исполнением поручения Клиента.</w:t>
      </w:r>
    </w:p>
    <w:p w:rsidR="00A919E5" w:rsidRDefault="00A919E5" w:rsidP="00A919E5">
      <w:pPr>
        <w:ind w:firstLine="567"/>
        <w:jc w:val="both"/>
      </w:pPr>
      <w:r>
        <w:t>4.6. Исполнитель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A919E5" w:rsidRDefault="00A919E5" w:rsidP="00A919E5">
      <w:pPr>
        <w:ind w:firstLine="567"/>
        <w:jc w:val="both"/>
      </w:pPr>
      <w:r>
        <w:t>4.8. Исполнитель несет перед Клиентом ответственность и возмещает ему убытки, в том числе, если эти убытки причинены привлеченными Исполнителем для исполнения настоящего Договора третьими лицами.</w:t>
      </w:r>
    </w:p>
    <w:p w:rsidR="00A919E5" w:rsidRDefault="00A919E5" w:rsidP="00A919E5">
      <w:pPr>
        <w:ind w:firstLine="567"/>
        <w:jc w:val="both"/>
      </w:pPr>
      <w:r>
        <w:t>4.9. Исполнитель несет перед Клиентом ответственность за сохранность и возврат Контейнеров, переданных под его ответственность.</w:t>
      </w:r>
    </w:p>
    <w:p w:rsidR="00A919E5" w:rsidRDefault="00A919E5" w:rsidP="00A919E5">
      <w:pPr>
        <w:ind w:firstLine="567"/>
        <w:jc w:val="both"/>
      </w:pPr>
      <w:r>
        <w:t>В случае утраты (в том числе повреждения) Контейнеров, ведущей к их исключению из парка, Исполнитель возмещает причиненные Клиенту убытки, возникшие вследствие исключения Контейнеров из парка, в размере их рыночной стоимости.</w:t>
      </w:r>
    </w:p>
    <w:p w:rsidR="00A919E5" w:rsidRDefault="00A919E5" w:rsidP="00A919E5">
      <w:pPr>
        <w:ind w:firstLine="567"/>
        <w:jc w:val="both"/>
      </w:pPr>
      <w:r>
        <w:t>4.10. Исполнитель перечисляет Клиенту сумму убытков на основании выставленного Клиентом счета.</w:t>
      </w:r>
    </w:p>
    <w:p w:rsidR="00A919E5" w:rsidRDefault="00A919E5" w:rsidP="00A919E5">
      <w:pPr>
        <w:ind w:firstLine="567"/>
        <w:jc w:val="both"/>
      </w:pPr>
      <w:r>
        <w:t xml:space="preserve">Перечисление всех санкций и/или дополнительных расходов производится Исполнителем в течение 30 (тридцати) календарных дней </w:t>
      </w:r>
      <w:proofErr w:type="gramStart"/>
      <w:r>
        <w:t>с даты выставления</w:t>
      </w:r>
      <w:proofErr w:type="gramEnd"/>
      <w:r>
        <w:t xml:space="preserve"> счета.</w:t>
      </w:r>
    </w:p>
    <w:p w:rsidR="00ED49E9" w:rsidRPr="003178D5" w:rsidRDefault="00A919E5" w:rsidP="00A919E5">
      <w:pPr>
        <w:ind w:firstLine="567"/>
        <w:jc w:val="both"/>
      </w:pPr>
      <w:r>
        <w:t>4.13. Уплата санкций и/или возмещение ущерба не освобождает Стороны от обязательств по исполнению настоящего Договора.</w:t>
      </w:r>
    </w:p>
    <w:p w:rsidR="00467BC3" w:rsidRPr="003178D5" w:rsidRDefault="00467BC3" w:rsidP="00467BC3"/>
    <w:p w:rsidR="00467BC3" w:rsidRDefault="00467BC3" w:rsidP="00467BC3">
      <w:pPr>
        <w:jc w:val="center"/>
        <w:rPr>
          <w:b/>
          <w:bCs/>
        </w:rPr>
      </w:pPr>
      <w:r w:rsidRPr="003178D5">
        <w:rPr>
          <w:b/>
          <w:bCs/>
        </w:rPr>
        <w:t>5. ОБСТОЯТЕЛЬСТВА НЕПРЕОДОЛИМОЙ СИЛЫ</w:t>
      </w:r>
    </w:p>
    <w:p w:rsidR="00ED49E9" w:rsidRPr="003178D5" w:rsidRDefault="00ED49E9" w:rsidP="00467BC3">
      <w:pPr>
        <w:jc w:val="center"/>
        <w:rPr>
          <w:b/>
          <w:bCs/>
        </w:rPr>
      </w:pPr>
    </w:p>
    <w:p w:rsidR="00063D57" w:rsidRDefault="00063D57" w:rsidP="00063D57">
      <w:pPr>
        <w:ind w:firstLine="567"/>
        <w:jc w:val="both"/>
      </w:pPr>
      <w:r>
        <w:t xml:space="preserve">5.1.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63D57" w:rsidRDefault="00063D57" w:rsidP="00063D57">
      <w:pPr>
        <w:ind w:firstLine="567"/>
        <w:jc w:val="both"/>
      </w:pPr>
      <w: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063D57" w:rsidRDefault="00063D57" w:rsidP="00063D57">
      <w:pPr>
        <w:ind w:firstLine="567"/>
        <w:jc w:val="both"/>
      </w:pPr>
      <w: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w:t>
      </w:r>
      <w:r>
        <w:lastRenderedPageBreak/>
        <w:t>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63D57" w:rsidRDefault="00063D57" w:rsidP="00063D57">
      <w:pPr>
        <w:ind w:firstLine="567"/>
        <w:jc w:val="both"/>
      </w:pPr>
      <w:r>
        <w:t xml:space="preserve">5.4. </w:t>
      </w:r>
      <w:proofErr w:type="spellStart"/>
      <w:r>
        <w:t>Неуведомление</w:t>
      </w:r>
      <w:proofErr w:type="spellEnd"/>
      <w: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67BC3" w:rsidRDefault="00063D57" w:rsidP="00063D57">
      <w:pPr>
        <w:ind w:firstLine="567"/>
        <w:jc w:val="both"/>
      </w:pPr>
      <w:r>
        <w:t xml:space="preserve">5.5.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ED49E9" w:rsidRPr="003178D5" w:rsidRDefault="00ED49E9" w:rsidP="00467BC3">
      <w:pPr>
        <w:ind w:firstLine="567"/>
        <w:jc w:val="both"/>
      </w:pPr>
    </w:p>
    <w:p w:rsidR="00467BC3" w:rsidRDefault="00467BC3" w:rsidP="00467BC3">
      <w:pPr>
        <w:jc w:val="center"/>
        <w:rPr>
          <w:b/>
          <w:bCs/>
        </w:rPr>
      </w:pPr>
      <w:r w:rsidRPr="003178D5">
        <w:rPr>
          <w:b/>
          <w:bCs/>
        </w:rPr>
        <w:t>6. РАЗРЕШЕНИЕ СПОРОВ</w:t>
      </w:r>
    </w:p>
    <w:p w:rsidR="00ED49E9" w:rsidRPr="003178D5" w:rsidRDefault="00ED49E9" w:rsidP="00467BC3">
      <w:pPr>
        <w:jc w:val="center"/>
        <w:rPr>
          <w:b/>
          <w:bCs/>
        </w:rPr>
      </w:pPr>
    </w:p>
    <w:p w:rsidR="006358E4" w:rsidRDefault="006358E4" w:rsidP="006358E4">
      <w:pPr>
        <w:ind w:firstLine="567"/>
        <w:jc w:val="both"/>
      </w:pPr>
      <w:r>
        <w:t>6.1. Споры и разногласия, возникающие в период действия настоящего Договора, разрешаются Сторонами путем переговоров.</w:t>
      </w:r>
    </w:p>
    <w:p w:rsidR="006358E4" w:rsidRDefault="006358E4" w:rsidP="006358E4">
      <w:pPr>
        <w:ind w:firstLine="567"/>
        <w:jc w:val="both"/>
      </w:pPr>
      <w: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6358E4" w:rsidRDefault="006358E4" w:rsidP="006358E4">
      <w:pPr>
        <w:ind w:firstLine="567"/>
        <w:jc w:val="both"/>
      </w:pPr>
      <w: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6358E4" w:rsidRDefault="006358E4" w:rsidP="006358E4">
      <w:pPr>
        <w:ind w:firstLine="567"/>
        <w:jc w:val="both"/>
      </w:pPr>
      <w: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6358E4" w:rsidRDefault="006358E4" w:rsidP="006358E4">
      <w:pPr>
        <w:ind w:firstLine="567"/>
        <w:jc w:val="both"/>
      </w:pPr>
      <w: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t>с даты истечения</w:t>
      </w:r>
      <w:proofErr w:type="gramEnd"/>
      <w:r>
        <w:t xml:space="preserve"> срока рассмотрения претензии согласно пункта 6.4 настоящего Договора.</w:t>
      </w:r>
    </w:p>
    <w:p w:rsidR="00ED49E9" w:rsidRPr="003178D5" w:rsidRDefault="006358E4" w:rsidP="006358E4">
      <w:pPr>
        <w:ind w:firstLine="567"/>
        <w:jc w:val="both"/>
      </w:pPr>
      <w: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467BC3" w:rsidRPr="003178D5" w:rsidRDefault="00467BC3" w:rsidP="00467BC3"/>
    <w:p w:rsidR="00467BC3" w:rsidRDefault="00467BC3" w:rsidP="00467BC3">
      <w:pPr>
        <w:jc w:val="center"/>
        <w:rPr>
          <w:b/>
          <w:bCs/>
        </w:rPr>
      </w:pPr>
      <w:r w:rsidRPr="003178D5">
        <w:rPr>
          <w:b/>
          <w:bCs/>
        </w:rPr>
        <w:t>7. ПОРЯДОК РАСТОРЖЕНИЯ ДОГОВОРА</w:t>
      </w:r>
    </w:p>
    <w:p w:rsidR="00ED49E9" w:rsidRPr="003178D5" w:rsidRDefault="00ED49E9" w:rsidP="00467BC3">
      <w:pPr>
        <w:jc w:val="center"/>
        <w:rPr>
          <w:b/>
          <w:bCs/>
        </w:rPr>
      </w:pPr>
    </w:p>
    <w:p w:rsidR="006358E4" w:rsidRDefault="006358E4" w:rsidP="006358E4">
      <w:pPr>
        <w:spacing w:line="20" w:lineRule="atLeast"/>
        <w:ind w:firstLine="567"/>
        <w:jc w:val="both"/>
      </w:pPr>
      <w: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6358E4" w:rsidRDefault="006358E4" w:rsidP="006358E4">
      <w:pPr>
        <w:spacing w:line="20" w:lineRule="atLeast"/>
        <w:ind w:firstLine="567"/>
        <w:jc w:val="both"/>
      </w:pPr>
      <w: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6358E4" w:rsidRDefault="006358E4" w:rsidP="006358E4">
      <w:pPr>
        <w:spacing w:line="20" w:lineRule="atLeast"/>
        <w:ind w:firstLine="567"/>
        <w:jc w:val="both"/>
      </w:pPr>
      <w: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ED49E9" w:rsidRDefault="006358E4" w:rsidP="006358E4">
      <w:pPr>
        <w:spacing w:line="20" w:lineRule="atLeast"/>
        <w:ind w:firstLine="567"/>
        <w:jc w:val="both"/>
      </w:pPr>
      <w:r>
        <w:t xml:space="preserve">7.4. В случае расторжения настоящего Договора Стороны обязуются не позднее 30 (тридцати) календарных дней </w:t>
      </w:r>
      <w:proofErr w:type="gramStart"/>
      <w:r>
        <w:t>с даты окончания</w:t>
      </w:r>
      <w:proofErr w:type="gramEnd"/>
      <w: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t>с даты</w:t>
      </w:r>
      <w:proofErr w:type="gramEnd"/>
      <w:r>
        <w:t xml:space="preserve"> его подписания.</w:t>
      </w:r>
    </w:p>
    <w:p w:rsidR="006358E4" w:rsidRDefault="006358E4" w:rsidP="006358E4">
      <w:pPr>
        <w:spacing w:line="20" w:lineRule="atLeast"/>
        <w:ind w:firstLine="567"/>
        <w:jc w:val="both"/>
      </w:pPr>
    </w:p>
    <w:p w:rsidR="006358E4" w:rsidRPr="006358E4" w:rsidRDefault="006358E4" w:rsidP="006358E4">
      <w:pPr>
        <w:spacing w:line="20" w:lineRule="atLeast"/>
        <w:ind w:firstLine="567"/>
        <w:jc w:val="center"/>
        <w:rPr>
          <w:b/>
        </w:rPr>
      </w:pPr>
      <w:r>
        <w:rPr>
          <w:b/>
        </w:rPr>
        <w:t>8</w:t>
      </w:r>
      <w:r w:rsidRPr="006358E4">
        <w:rPr>
          <w:b/>
        </w:rPr>
        <w:t>. АНТИКОРРУПЦИОННАЯ ОГОВОРКА</w:t>
      </w:r>
    </w:p>
    <w:p w:rsidR="006358E4" w:rsidRDefault="006358E4" w:rsidP="006358E4">
      <w:pPr>
        <w:spacing w:line="20" w:lineRule="atLeast"/>
        <w:ind w:firstLine="567"/>
        <w:jc w:val="both"/>
      </w:pPr>
    </w:p>
    <w:p w:rsidR="006358E4" w:rsidRDefault="006358E4" w:rsidP="006358E4">
      <w:pPr>
        <w:spacing w:line="20" w:lineRule="atLeast"/>
        <w:ind w:firstLine="567"/>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58E4" w:rsidRDefault="006358E4" w:rsidP="006358E4">
      <w:pPr>
        <w:spacing w:line="20" w:lineRule="atLeast"/>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58E4" w:rsidRDefault="006358E4" w:rsidP="006358E4">
      <w:pPr>
        <w:spacing w:line="20" w:lineRule="atLeast"/>
        <w:ind w:firstLine="567"/>
        <w:jc w:val="both"/>
      </w:pPr>
      <w:r>
        <w:t>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w:t>
      </w:r>
    </w:p>
    <w:p w:rsidR="006358E4" w:rsidRDefault="006358E4" w:rsidP="006358E4">
      <w:pPr>
        <w:spacing w:line="20" w:lineRule="atLeast"/>
        <w:ind w:firstLine="567"/>
        <w:jc w:val="both"/>
      </w:pPr>
      <w:r>
        <w:t>Каналы уведомления Экспедитора о нарушениях каких-либо положений пункта 8.1 настоящего Договора: _________________, официальный сайт ______________(для заполнения специальной формы).</w:t>
      </w:r>
    </w:p>
    <w:p w:rsidR="006358E4" w:rsidRDefault="006358E4" w:rsidP="006358E4">
      <w:pPr>
        <w:spacing w:line="20" w:lineRule="atLeast"/>
        <w:ind w:firstLine="567"/>
        <w:jc w:val="both"/>
      </w:pPr>
      <w:r>
        <w:t>Каналы уведомления Клиента о нарушениях каких-либо положений пункта 8.1 настоящего Договора: 8 (495) 788-17-17, официальный сайт www.trcont.ru.</w:t>
      </w:r>
    </w:p>
    <w:p w:rsidR="006358E4" w:rsidRDefault="006358E4" w:rsidP="006358E4">
      <w:pPr>
        <w:spacing w:line="20" w:lineRule="atLeast"/>
        <w:ind w:firstLine="567"/>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6358E4" w:rsidRDefault="006358E4" w:rsidP="006358E4">
      <w:pPr>
        <w:spacing w:line="20" w:lineRule="atLeast"/>
        <w:ind w:firstLine="567"/>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58E4" w:rsidRDefault="006358E4" w:rsidP="006358E4">
      <w:pPr>
        <w:spacing w:line="20" w:lineRule="atLeast"/>
        <w:ind w:firstLine="567"/>
        <w:jc w:val="both"/>
      </w:pPr>
      <w:r>
        <w:t xml:space="preserve">8.4. </w:t>
      </w:r>
      <w:proofErr w:type="gramStart"/>
      <w: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358E4" w:rsidRDefault="006358E4" w:rsidP="006358E4">
      <w:pPr>
        <w:spacing w:line="20" w:lineRule="atLeast"/>
        <w:ind w:firstLine="567"/>
        <w:jc w:val="both"/>
      </w:pPr>
    </w:p>
    <w:p w:rsidR="006358E4" w:rsidRPr="006358E4" w:rsidRDefault="006358E4" w:rsidP="006358E4">
      <w:pPr>
        <w:spacing w:line="20" w:lineRule="atLeast"/>
        <w:ind w:firstLine="567"/>
        <w:jc w:val="center"/>
        <w:rPr>
          <w:b/>
        </w:rPr>
      </w:pPr>
      <w:r>
        <w:rPr>
          <w:b/>
        </w:rPr>
        <w:t>9</w:t>
      </w:r>
      <w:r w:rsidRPr="006358E4">
        <w:rPr>
          <w:b/>
        </w:rPr>
        <w:t>. ГАРАНТИИ И ЗАВЕРЕНИЯ  ЭКСПЕДИТОРА</w:t>
      </w:r>
    </w:p>
    <w:p w:rsidR="006358E4" w:rsidRDefault="006358E4" w:rsidP="006358E4">
      <w:pPr>
        <w:spacing w:line="20" w:lineRule="atLeast"/>
        <w:ind w:firstLine="567"/>
        <w:jc w:val="both"/>
      </w:pPr>
    </w:p>
    <w:p w:rsidR="006358E4" w:rsidRDefault="006358E4" w:rsidP="006358E4">
      <w:pPr>
        <w:spacing w:line="20" w:lineRule="atLeast"/>
        <w:ind w:firstLine="567"/>
        <w:jc w:val="both"/>
      </w:pPr>
      <w:r>
        <w:t>9.1. Экспедитор настоящим заверяет Клиента и гарантирует, что на дату заключения настоящего Договора:</w:t>
      </w:r>
    </w:p>
    <w:p w:rsidR="006358E4" w:rsidRDefault="006358E4" w:rsidP="006358E4">
      <w:pPr>
        <w:spacing w:line="20" w:lineRule="atLeast"/>
        <w:ind w:firstLine="567"/>
        <w:jc w:val="both"/>
      </w:pPr>
      <w:r>
        <w:t xml:space="preserve">9.1.1. Экспедитор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6358E4" w:rsidRDefault="006358E4" w:rsidP="006358E4">
      <w:pPr>
        <w:spacing w:line="20" w:lineRule="atLeast"/>
        <w:ind w:firstLine="567"/>
        <w:jc w:val="both"/>
      </w:pPr>
      <w:r>
        <w:t>9.1.2.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6358E4" w:rsidRDefault="006358E4" w:rsidP="006358E4">
      <w:pPr>
        <w:spacing w:line="20" w:lineRule="atLeast"/>
        <w:ind w:firstLine="567"/>
        <w:jc w:val="both"/>
      </w:pPr>
      <w:r>
        <w:lastRenderedPageBreak/>
        <w:t>9.1.3. настоящий Договор от имени Экспедитора подписан лицом, которое надлежащим образом уполномочено совершать такие действия;</w:t>
      </w:r>
    </w:p>
    <w:p w:rsidR="006358E4" w:rsidRDefault="006358E4" w:rsidP="006358E4">
      <w:pPr>
        <w:spacing w:line="20" w:lineRule="atLeast"/>
        <w:ind w:firstLine="567"/>
        <w:jc w:val="both"/>
      </w:pPr>
      <w: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 Российской Федерации;</w:t>
      </w:r>
    </w:p>
    <w:p w:rsidR="006358E4" w:rsidRPr="003178D5" w:rsidRDefault="006358E4" w:rsidP="006358E4">
      <w:pPr>
        <w:spacing w:line="20" w:lineRule="atLeast"/>
        <w:ind w:firstLine="567"/>
        <w:jc w:val="both"/>
      </w:pPr>
      <w:r>
        <w:t>9.1.5. не существует каких-либо обстоятельств, которые ограничивают, запрещают исполнение Экспедитором обязательств по настоящему Договору.</w:t>
      </w:r>
    </w:p>
    <w:p w:rsidR="00467BC3" w:rsidRPr="003178D5" w:rsidRDefault="00467BC3" w:rsidP="00467BC3">
      <w:pPr>
        <w:jc w:val="center"/>
        <w:rPr>
          <w:b/>
          <w:bCs/>
        </w:rPr>
      </w:pPr>
    </w:p>
    <w:p w:rsidR="00467BC3" w:rsidRDefault="006358E4" w:rsidP="00467BC3">
      <w:pPr>
        <w:jc w:val="center"/>
        <w:rPr>
          <w:b/>
          <w:bCs/>
        </w:rPr>
      </w:pPr>
      <w:r>
        <w:rPr>
          <w:b/>
          <w:bCs/>
        </w:rPr>
        <w:t>10</w:t>
      </w:r>
      <w:r w:rsidR="00467BC3" w:rsidRPr="003178D5">
        <w:rPr>
          <w:b/>
          <w:bCs/>
        </w:rPr>
        <w:t>. СРОК ДЕЙСТВИЯ ДОГОВОРА</w:t>
      </w:r>
    </w:p>
    <w:p w:rsidR="00ED49E9" w:rsidRPr="003178D5" w:rsidRDefault="00ED49E9" w:rsidP="00467BC3">
      <w:pPr>
        <w:jc w:val="center"/>
        <w:rPr>
          <w:b/>
          <w:bCs/>
        </w:rPr>
      </w:pPr>
    </w:p>
    <w:p w:rsidR="00467BC3" w:rsidRPr="003178D5" w:rsidRDefault="006358E4" w:rsidP="00467BC3">
      <w:pPr>
        <w:ind w:firstLine="567"/>
        <w:jc w:val="both"/>
      </w:pPr>
      <w:r>
        <w:t>10</w:t>
      </w:r>
      <w:r w:rsidR="00467BC3" w:rsidRPr="003178D5">
        <w:t xml:space="preserve">.1. Настоящий Договор вступает в силу </w:t>
      </w:r>
      <w:proofErr w:type="gramStart"/>
      <w:r w:rsidR="00FC40C3" w:rsidRPr="00FC40C3">
        <w:t>с даты подписания</w:t>
      </w:r>
      <w:proofErr w:type="gramEnd"/>
      <w:r w:rsidR="00FC40C3" w:rsidRPr="00FC40C3">
        <w:t xml:space="preserve"> договора </w:t>
      </w:r>
      <w:r w:rsidR="00FC40C3">
        <w:t>и действует до 30 июня 2018 года включительно</w:t>
      </w:r>
      <w:r w:rsidR="00467BC3" w:rsidRPr="003178D5">
        <w:t xml:space="preserve">. </w:t>
      </w:r>
    </w:p>
    <w:p w:rsidR="00467BC3" w:rsidRPr="003178D5" w:rsidRDefault="006358E4" w:rsidP="00467BC3">
      <w:pPr>
        <w:ind w:firstLine="567"/>
        <w:jc w:val="both"/>
      </w:pPr>
      <w:r>
        <w:t>10</w:t>
      </w:r>
      <w:r w:rsidR="00467BC3" w:rsidRPr="003178D5">
        <w:t>.2. Если ни одна из Сторон письменно не заявила о намерении расторгнуть настоящий Договор за тридцать дней до окончания срока его действия, данный Договор считается продленным на каждый последующий календарный год.</w:t>
      </w:r>
    </w:p>
    <w:p w:rsidR="00467BC3" w:rsidRDefault="00467BC3" w:rsidP="00467BC3">
      <w:pPr>
        <w:jc w:val="center"/>
        <w:rPr>
          <w:b/>
          <w:bCs/>
        </w:rPr>
      </w:pPr>
    </w:p>
    <w:p w:rsidR="00467BC3" w:rsidRDefault="006358E4" w:rsidP="00467BC3">
      <w:pPr>
        <w:jc w:val="center"/>
        <w:rPr>
          <w:b/>
          <w:bCs/>
        </w:rPr>
      </w:pPr>
      <w:r>
        <w:rPr>
          <w:b/>
          <w:bCs/>
        </w:rPr>
        <w:t>11</w:t>
      </w:r>
      <w:r w:rsidR="00467BC3" w:rsidRPr="003178D5">
        <w:rPr>
          <w:b/>
          <w:bCs/>
        </w:rPr>
        <w:t>. ПРОЧИЕ УСЛОВИЯ</w:t>
      </w:r>
    </w:p>
    <w:p w:rsidR="00ED49E9" w:rsidRPr="003178D5" w:rsidRDefault="00ED49E9" w:rsidP="00467BC3">
      <w:pPr>
        <w:jc w:val="center"/>
        <w:rPr>
          <w:b/>
          <w:bCs/>
        </w:rPr>
      </w:pPr>
    </w:p>
    <w:p w:rsidR="00467BC3" w:rsidRPr="003178D5" w:rsidRDefault="006358E4" w:rsidP="00467BC3">
      <w:pPr>
        <w:ind w:firstLine="567"/>
        <w:jc w:val="both"/>
      </w:pPr>
      <w:r>
        <w:t>11</w:t>
      </w:r>
      <w:r w:rsidR="00467BC3" w:rsidRPr="003178D5">
        <w:t>.1. 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p w:rsidR="00467BC3" w:rsidRPr="003178D5" w:rsidRDefault="006358E4" w:rsidP="00467BC3">
      <w:pPr>
        <w:ind w:firstLine="567"/>
        <w:jc w:val="both"/>
      </w:pPr>
      <w:r>
        <w:t>11</w:t>
      </w:r>
      <w:r w:rsidR="00467BC3" w:rsidRPr="003178D5">
        <w:t>.2. В настоящий Договор могут быть внесены изменения и дополнения по соглашению Сторон в письменной форме.</w:t>
      </w:r>
    </w:p>
    <w:p w:rsidR="00467BC3" w:rsidRPr="003178D5" w:rsidRDefault="006358E4" w:rsidP="00467BC3">
      <w:pPr>
        <w:ind w:firstLine="567"/>
        <w:jc w:val="both"/>
      </w:pPr>
      <w:r>
        <w:t>11</w:t>
      </w:r>
      <w:r w:rsidR="00467BC3" w:rsidRPr="003178D5">
        <w:t>.3. Все приложения к настоящему Договору являются его неотъемлемой частью.</w:t>
      </w:r>
    </w:p>
    <w:p w:rsidR="00467BC3" w:rsidRPr="003178D5" w:rsidRDefault="006358E4" w:rsidP="00467BC3">
      <w:pPr>
        <w:ind w:firstLine="567"/>
        <w:jc w:val="both"/>
      </w:pPr>
      <w:r>
        <w:t>11</w:t>
      </w:r>
      <w:r w:rsidR="00467BC3" w:rsidRPr="003178D5">
        <w:t xml:space="preserve">.4. Настоящий Договор и другие документы, касающиеся Договора, (за исключением претензий) полученные посредством электронной  связи, считаются  имеющими юридическую силу до обмена оригиналами документов. Стороны обмениваются оригиналами документов путем их направления по почте заказным письмом с уведомлением о вручении.    </w:t>
      </w:r>
    </w:p>
    <w:p w:rsidR="00467BC3" w:rsidRPr="003178D5" w:rsidRDefault="006358E4" w:rsidP="00467BC3">
      <w:pPr>
        <w:ind w:firstLine="567"/>
        <w:jc w:val="both"/>
      </w:pPr>
      <w:r>
        <w:t>11</w:t>
      </w:r>
      <w:r w:rsidR="00467BC3" w:rsidRPr="003178D5">
        <w:t>.5. Настоящий Договор подписан в двух экземплярах, имеющих одинаковую юридическую силу, по одному для каждой из Сторон.</w:t>
      </w:r>
    </w:p>
    <w:p w:rsidR="00467BC3" w:rsidRPr="003178D5" w:rsidRDefault="00467BC3" w:rsidP="00467BC3"/>
    <w:p w:rsidR="00467BC3" w:rsidRPr="003178D5" w:rsidRDefault="00467BC3" w:rsidP="00467BC3">
      <w:pPr>
        <w:jc w:val="center"/>
        <w:rPr>
          <w:b/>
          <w:bCs/>
        </w:rPr>
      </w:pPr>
      <w:r w:rsidRPr="003178D5">
        <w:rPr>
          <w:b/>
          <w:bCs/>
        </w:rPr>
        <w:t>10. АДРЕСА И РЕКВИЗИТЫ СТОРОН</w:t>
      </w:r>
    </w:p>
    <w:p w:rsidR="00467BC3" w:rsidRPr="003178D5" w:rsidRDefault="00467BC3" w:rsidP="00467BC3">
      <w:pPr>
        <w:jc w:val="center"/>
        <w:rPr>
          <w:b/>
          <w:bCs/>
        </w:rPr>
      </w:pPr>
    </w:p>
    <w:tbl>
      <w:tblPr>
        <w:tblW w:w="10314" w:type="dxa"/>
        <w:tblInd w:w="108" w:type="dxa"/>
        <w:tblLook w:val="01E0" w:firstRow="1" w:lastRow="1" w:firstColumn="1" w:lastColumn="1" w:noHBand="0" w:noVBand="0"/>
      </w:tblPr>
      <w:tblGrid>
        <w:gridCol w:w="5148"/>
        <w:gridCol w:w="347"/>
        <w:gridCol w:w="4553"/>
        <w:gridCol w:w="266"/>
      </w:tblGrid>
      <w:tr w:rsidR="00931B0C" w:rsidRPr="003178D5" w:rsidTr="00931B0C">
        <w:trPr>
          <w:trHeight w:val="1962"/>
        </w:trPr>
        <w:tc>
          <w:tcPr>
            <w:tcW w:w="5495" w:type="dxa"/>
            <w:gridSpan w:val="2"/>
          </w:tcPr>
          <w:p w:rsidR="00931B0C" w:rsidRPr="003178D5" w:rsidRDefault="00931B0C" w:rsidP="00E02729">
            <w:pPr>
              <w:pStyle w:val="Style13"/>
              <w:widowControl/>
              <w:jc w:val="both"/>
              <w:rPr>
                <w:rStyle w:val="FontStyle36"/>
                <w:rFonts w:ascii="Times New Roman" w:hAnsi="Times New Roman" w:cs="Courier New"/>
                <w:i w:val="0"/>
                <w:iCs/>
                <w:sz w:val="22"/>
                <w:szCs w:val="22"/>
              </w:rPr>
            </w:pPr>
            <w:r w:rsidRPr="003178D5">
              <w:rPr>
                <w:rStyle w:val="FontStyle36"/>
                <w:rFonts w:ascii="Times New Roman" w:hAnsi="Times New Roman" w:cs="Courier New"/>
                <w:i w:val="0"/>
                <w:iCs/>
                <w:sz w:val="22"/>
                <w:szCs w:val="22"/>
              </w:rPr>
              <w:t>КЛИЕНТ</w:t>
            </w:r>
          </w:p>
          <w:p w:rsidR="00931B0C" w:rsidRPr="003178D5" w:rsidRDefault="00931B0C" w:rsidP="00E02729">
            <w:pPr>
              <w:widowControl w:val="0"/>
              <w:rPr>
                <w:b/>
                <w:snapToGrid w:val="0"/>
                <w:sz w:val="22"/>
                <w:szCs w:val="22"/>
              </w:rPr>
            </w:pPr>
            <w:r w:rsidRPr="003178D5">
              <w:rPr>
                <w:b/>
                <w:snapToGrid w:val="0"/>
                <w:sz w:val="22"/>
                <w:szCs w:val="22"/>
              </w:rPr>
              <w:t>ОАО «Центр по перевозке грузов в контейнерах «</w:t>
            </w:r>
            <w:proofErr w:type="spellStart"/>
            <w:r w:rsidRPr="003178D5">
              <w:rPr>
                <w:b/>
                <w:snapToGrid w:val="0"/>
                <w:sz w:val="22"/>
                <w:szCs w:val="22"/>
              </w:rPr>
              <w:t>ТрансКонтейнер</w:t>
            </w:r>
            <w:proofErr w:type="spellEnd"/>
            <w:r w:rsidRPr="003178D5">
              <w:rPr>
                <w:b/>
                <w:snapToGrid w:val="0"/>
                <w:sz w:val="22"/>
                <w:szCs w:val="22"/>
              </w:rPr>
              <w:t>» (ОАО «</w:t>
            </w:r>
            <w:proofErr w:type="spellStart"/>
            <w:r w:rsidRPr="003178D5">
              <w:rPr>
                <w:b/>
                <w:snapToGrid w:val="0"/>
                <w:sz w:val="22"/>
                <w:szCs w:val="22"/>
              </w:rPr>
              <w:t>ТрансКонтейнер</w:t>
            </w:r>
            <w:proofErr w:type="spellEnd"/>
            <w:r w:rsidRPr="003178D5">
              <w:rPr>
                <w:b/>
                <w:snapToGrid w:val="0"/>
                <w:sz w:val="22"/>
                <w:szCs w:val="22"/>
              </w:rPr>
              <w:t>»)</w:t>
            </w:r>
          </w:p>
          <w:p w:rsidR="0036413F" w:rsidRDefault="0036413F" w:rsidP="00931B0C">
            <w:pPr>
              <w:pStyle w:val="29"/>
              <w:spacing w:after="0" w:line="240" w:lineRule="auto"/>
              <w:rPr>
                <w:sz w:val="22"/>
                <w:szCs w:val="22"/>
              </w:rPr>
            </w:pPr>
          </w:p>
          <w:p w:rsidR="0036413F" w:rsidRDefault="0036413F" w:rsidP="00931B0C">
            <w:pPr>
              <w:pStyle w:val="29"/>
              <w:spacing w:after="0" w:line="240" w:lineRule="auto"/>
              <w:rPr>
                <w:sz w:val="22"/>
                <w:szCs w:val="22"/>
              </w:rPr>
            </w:pPr>
          </w:p>
          <w:p w:rsidR="0036413F" w:rsidRDefault="0036413F" w:rsidP="00931B0C">
            <w:pPr>
              <w:pStyle w:val="29"/>
              <w:spacing w:after="0" w:line="240" w:lineRule="auto"/>
              <w:rPr>
                <w:sz w:val="22"/>
                <w:szCs w:val="22"/>
              </w:rPr>
            </w:pPr>
          </w:p>
          <w:p w:rsidR="0036413F" w:rsidRDefault="0036413F" w:rsidP="00931B0C">
            <w:pPr>
              <w:pStyle w:val="29"/>
              <w:spacing w:after="0" w:line="240" w:lineRule="auto"/>
              <w:rPr>
                <w:sz w:val="22"/>
                <w:szCs w:val="22"/>
              </w:rPr>
            </w:pPr>
          </w:p>
          <w:p w:rsidR="0036413F" w:rsidRDefault="0036413F" w:rsidP="00931B0C">
            <w:pPr>
              <w:pStyle w:val="29"/>
              <w:spacing w:after="0" w:line="240" w:lineRule="auto"/>
              <w:rPr>
                <w:sz w:val="22"/>
                <w:szCs w:val="22"/>
              </w:rPr>
            </w:pPr>
          </w:p>
          <w:p w:rsidR="0036413F" w:rsidRDefault="0036413F" w:rsidP="00931B0C">
            <w:pPr>
              <w:pStyle w:val="29"/>
              <w:spacing w:after="0" w:line="240" w:lineRule="auto"/>
              <w:rPr>
                <w:sz w:val="22"/>
                <w:szCs w:val="22"/>
              </w:rPr>
            </w:pPr>
          </w:p>
          <w:p w:rsidR="0036413F" w:rsidRDefault="0036413F" w:rsidP="00931B0C">
            <w:pPr>
              <w:pStyle w:val="29"/>
              <w:spacing w:after="0" w:line="240" w:lineRule="auto"/>
              <w:rPr>
                <w:sz w:val="22"/>
                <w:szCs w:val="22"/>
              </w:rPr>
            </w:pPr>
          </w:p>
          <w:p w:rsidR="00931B0C" w:rsidRPr="00931B0C" w:rsidRDefault="00931B0C" w:rsidP="00931B0C">
            <w:pPr>
              <w:pStyle w:val="29"/>
              <w:spacing w:after="0" w:line="240" w:lineRule="auto"/>
              <w:rPr>
                <w:sz w:val="22"/>
              </w:rPr>
            </w:pPr>
            <w:r w:rsidRPr="009919EE">
              <w:rPr>
                <w:sz w:val="22"/>
                <w:szCs w:val="22"/>
              </w:rPr>
              <w:t>__________________________</w:t>
            </w:r>
          </w:p>
        </w:tc>
        <w:tc>
          <w:tcPr>
            <w:tcW w:w="4819" w:type="dxa"/>
            <w:gridSpan w:val="2"/>
          </w:tcPr>
          <w:p w:rsidR="00931B0C" w:rsidRPr="003178D5" w:rsidRDefault="00931B0C" w:rsidP="00E02729">
            <w:pPr>
              <w:pStyle w:val="Style13"/>
              <w:widowControl/>
              <w:jc w:val="both"/>
              <w:rPr>
                <w:rStyle w:val="FontStyle36"/>
                <w:rFonts w:ascii="Times New Roman" w:hAnsi="Times New Roman" w:cs="Courier New"/>
                <w:bCs/>
                <w:i w:val="0"/>
                <w:iCs/>
                <w:sz w:val="22"/>
                <w:szCs w:val="22"/>
              </w:rPr>
            </w:pPr>
            <w:r w:rsidRPr="003178D5">
              <w:rPr>
                <w:rStyle w:val="FontStyle36"/>
                <w:rFonts w:ascii="Times New Roman" w:hAnsi="Times New Roman" w:cs="Courier New"/>
                <w:bCs/>
                <w:i w:val="0"/>
                <w:iCs/>
                <w:sz w:val="22"/>
                <w:szCs w:val="22"/>
              </w:rPr>
              <w:t xml:space="preserve">ИСПОЛНИТЕЛЬ </w:t>
            </w:r>
          </w:p>
          <w:p w:rsidR="00931B0C" w:rsidRDefault="00931B0C" w:rsidP="00E02729">
            <w:pPr>
              <w:jc w:val="both"/>
              <w:rPr>
                <w:sz w:val="22"/>
                <w:szCs w:val="22"/>
              </w:rPr>
            </w:pPr>
          </w:p>
          <w:p w:rsidR="00931B0C" w:rsidRDefault="00931B0C" w:rsidP="00E02729">
            <w:pPr>
              <w:jc w:val="both"/>
              <w:rPr>
                <w:sz w:val="22"/>
                <w:szCs w:val="22"/>
              </w:rPr>
            </w:pPr>
          </w:p>
          <w:p w:rsidR="00931B0C" w:rsidRDefault="00931B0C" w:rsidP="00E02729">
            <w:pPr>
              <w:jc w:val="both"/>
              <w:rPr>
                <w:sz w:val="22"/>
                <w:szCs w:val="22"/>
              </w:rPr>
            </w:pPr>
          </w:p>
          <w:p w:rsidR="00931B0C" w:rsidRDefault="00931B0C" w:rsidP="00E02729">
            <w:pPr>
              <w:jc w:val="both"/>
              <w:rPr>
                <w:sz w:val="22"/>
                <w:szCs w:val="22"/>
              </w:rPr>
            </w:pPr>
          </w:p>
          <w:p w:rsidR="00931B0C" w:rsidRPr="003178D5" w:rsidRDefault="00931B0C" w:rsidP="00E02729">
            <w:pPr>
              <w:jc w:val="both"/>
              <w:rPr>
                <w:sz w:val="22"/>
                <w:szCs w:val="22"/>
              </w:rPr>
            </w:pPr>
          </w:p>
          <w:p w:rsidR="00931B0C" w:rsidRPr="003178D5" w:rsidRDefault="00931B0C" w:rsidP="00E02729">
            <w:pPr>
              <w:jc w:val="both"/>
              <w:rPr>
                <w:sz w:val="22"/>
                <w:szCs w:val="22"/>
              </w:rPr>
            </w:pPr>
          </w:p>
          <w:p w:rsidR="00931B0C" w:rsidRPr="003178D5" w:rsidRDefault="00931B0C" w:rsidP="00E02729">
            <w:pPr>
              <w:jc w:val="both"/>
              <w:rPr>
                <w:sz w:val="22"/>
                <w:szCs w:val="22"/>
              </w:rPr>
            </w:pPr>
          </w:p>
          <w:p w:rsidR="00931B0C" w:rsidRPr="003178D5" w:rsidRDefault="00931B0C" w:rsidP="00E02729">
            <w:pPr>
              <w:jc w:val="both"/>
              <w:rPr>
                <w:i/>
                <w:iCs/>
                <w:sz w:val="22"/>
                <w:szCs w:val="22"/>
              </w:rPr>
            </w:pPr>
          </w:p>
          <w:p w:rsidR="00931B0C" w:rsidRPr="003178D5" w:rsidRDefault="00931B0C" w:rsidP="00E02729">
            <w:pPr>
              <w:rPr>
                <w:sz w:val="22"/>
                <w:szCs w:val="22"/>
              </w:rPr>
            </w:pPr>
          </w:p>
          <w:p w:rsidR="00931B0C" w:rsidRPr="003178D5" w:rsidRDefault="00931B0C" w:rsidP="00E02729">
            <w:pPr>
              <w:rPr>
                <w:sz w:val="22"/>
                <w:szCs w:val="22"/>
              </w:rPr>
            </w:pPr>
            <w:r>
              <w:rPr>
                <w:sz w:val="22"/>
                <w:szCs w:val="22"/>
              </w:rPr>
              <w:t>______________________________</w:t>
            </w:r>
          </w:p>
        </w:tc>
      </w:tr>
      <w:tr w:rsidR="00931B0C" w:rsidRPr="003178D5" w:rsidTr="00DA47EB">
        <w:tblPrEx>
          <w:tblLook w:val="0000" w:firstRow="0" w:lastRow="0" w:firstColumn="0" w:lastColumn="0" w:noHBand="0" w:noVBand="0"/>
        </w:tblPrEx>
        <w:trPr>
          <w:gridAfter w:val="1"/>
          <w:wAfter w:w="266" w:type="dxa"/>
        </w:trPr>
        <w:tc>
          <w:tcPr>
            <w:tcW w:w="5148" w:type="dxa"/>
          </w:tcPr>
          <w:p w:rsidR="00931B0C" w:rsidRPr="003178D5" w:rsidRDefault="00931B0C" w:rsidP="00E02729">
            <w:pPr>
              <w:widowControl w:val="0"/>
              <w:jc w:val="both"/>
              <w:rPr>
                <w:snapToGrid w:val="0"/>
                <w:sz w:val="22"/>
                <w:szCs w:val="22"/>
              </w:rPr>
            </w:pPr>
          </w:p>
          <w:p w:rsidR="00931B0C" w:rsidRPr="003178D5" w:rsidRDefault="00931B0C" w:rsidP="00E02729">
            <w:pPr>
              <w:jc w:val="both"/>
              <w:rPr>
                <w:snapToGrid w:val="0"/>
                <w:sz w:val="22"/>
                <w:szCs w:val="22"/>
              </w:rPr>
            </w:pPr>
            <w:r w:rsidRPr="003178D5">
              <w:rPr>
                <w:snapToGrid w:val="0"/>
                <w:sz w:val="22"/>
                <w:szCs w:val="22"/>
              </w:rPr>
              <w:t>______________________ /____________/</w:t>
            </w:r>
          </w:p>
          <w:p w:rsidR="00931B0C" w:rsidRPr="00931B0C" w:rsidRDefault="00931B0C" w:rsidP="00931B0C">
            <w:pPr>
              <w:jc w:val="both"/>
              <w:rPr>
                <w:sz w:val="22"/>
              </w:rPr>
            </w:pPr>
            <w:r w:rsidRPr="003178D5">
              <w:rPr>
                <w:snapToGrid w:val="0"/>
                <w:sz w:val="22"/>
                <w:szCs w:val="22"/>
              </w:rPr>
              <w:t>М.П.</w:t>
            </w:r>
          </w:p>
        </w:tc>
        <w:tc>
          <w:tcPr>
            <w:tcW w:w="4900" w:type="dxa"/>
            <w:gridSpan w:val="2"/>
          </w:tcPr>
          <w:p w:rsidR="00931B0C" w:rsidRPr="003178D5" w:rsidRDefault="00931B0C" w:rsidP="00E02729">
            <w:pPr>
              <w:ind w:left="381"/>
              <w:jc w:val="both"/>
              <w:rPr>
                <w:sz w:val="22"/>
                <w:szCs w:val="22"/>
              </w:rPr>
            </w:pPr>
          </w:p>
          <w:p w:rsidR="00931B0C" w:rsidRPr="003178D5" w:rsidRDefault="00931B0C" w:rsidP="00E02729">
            <w:pPr>
              <w:ind w:left="381"/>
              <w:jc w:val="both"/>
              <w:rPr>
                <w:sz w:val="22"/>
                <w:szCs w:val="22"/>
              </w:rPr>
            </w:pPr>
            <w:r w:rsidRPr="003178D5">
              <w:rPr>
                <w:sz w:val="22"/>
                <w:szCs w:val="22"/>
              </w:rPr>
              <w:t>_____________________ /</w:t>
            </w:r>
            <w:r>
              <w:rPr>
                <w:sz w:val="22"/>
                <w:szCs w:val="22"/>
              </w:rPr>
              <w:t>_____________</w:t>
            </w:r>
            <w:r w:rsidRPr="003178D5">
              <w:rPr>
                <w:sz w:val="22"/>
                <w:szCs w:val="22"/>
              </w:rPr>
              <w:t>/</w:t>
            </w:r>
          </w:p>
          <w:p w:rsidR="00931B0C" w:rsidRPr="00931B0C" w:rsidRDefault="00931B0C" w:rsidP="00931B0C">
            <w:pPr>
              <w:tabs>
                <w:tab w:val="left" w:pos="1140"/>
              </w:tabs>
              <w:ind w:left="381"/>
              <w:rPr>
                <w:sz w:val="22"/>
              </w:rPr>
            </w:pPr>
            <w:r w:rsidRPr="003178D5">
              <w:rPr>
                <w:sz w:val="22"/>
                <w:szCs w:val="22"/>
              </w:rPr>
              <w:t xml:space="preserve"> М.П.              </w:t>
            </w:r>
          </w:p>
        </w:tc>
      </w:tr>
    </w:tbl>
    <w:p w:rsidR="00ED49E9" w:rsidRDefault="00ED49E9" w:rsidP="00467BC3">
      <w:pPr>
        <w:pStyle w:val="afe"/>
        <w:ind w:left="5663"/>
        <w:rPr>
          <w:sz w:val="22"/>
          <w:szCs w:val="22"/>
        </w:rPr>
      </w:pPr>
    </w:p>
    <w:p w:rsidR="00ED49E9" w:rsidRDefault="00ED49E9">
      <w:pPr>
        <w:suppressAutoHyphens w:val="0"/>
        <w:rPr>
          <w:sz w:val="22"/>
          <w:szCs w:val="22"/>
        </w:rPr>
      </w:pPr>
      <w:r>
        <w:rPr>
          <w:sz w:val="22"/>
          <w:szCs w:val="22"/>
        </w:rPr>
        <w:br w:type="page"/>
      </w:r>
    </w:p>
    <w:p w:rsidR="00467BC3" w:rsidRPr="003178D5" w:rsidRDefault="00467BC3" w:rsidP="001B57AD">
      <w:pPr>
        <w:pStyle w:val="afe"/>
        <w:ind w:left="5663" w:firstLine="291"/>
        <w:rPr>
          <w:sz w:val="22"/>
          <w:szCs w:val="22"/>
        </w:rPr>
      </w:pPr>
      <w:r w:rsidRPr="003178D5">
        <w:rPr>
          <w:sz w:val="22"/>
          <w:szCs w:val="22"/>
        </w:rPr>
        <w:lastRenderedPageBreak/>
        <w:t>Приложение № 1</w:t>
      </w:r>
    </w:p>
    <w:p w:rsidR="00467BC3" w:rsidRPr="003178D5" w:rsidRDefault="00467BC3" w:rsidP="00467BC3">
      <w:pPr>
        <w:pStyle w:val="afe"/>
        <w:jc w:val="center"/>
        <w:rPr>
          <w:sz w:val="22"/>
          <w:szCs w:val="22"/>
        </w:rPr>
      </w:pPr>
      <w:r w:rsidRPr="003178D5">
        <w:rPr>
          <w:sz w:val="22"/>
          <w:szCs w:val="22"/>
        </w:rPr>
        <w:t xml:space="preserve">                                                                                           </w:t>
      </w:r>
      <w:r w:rsidR="00BF203E">
        <w:rPr>
          <w:sz w:val="22"/>
          <w:szCs w:val="22"/>
        </w:rPr>
        <w:t xml:space="preserve">   </w:t>
      </w:r>
      <w:r w:rsidRPr="003178D5">
        <w:rPr>
          <w:sz w:val="22"/>
          <w:szCs w:val="22"/>
        </w:rPr>
        <w:t xml:space="preserve">к Договору транспортной экспедиции </w:t>
      </w:r>
    </w:p>
    <w:p w:rsidR="00467BC3" w:rsidRPr="003178D5" w:rsidRDefault="00467BC3" w:rsidP="001B57AD">
      <w:pPr>
        <w:pStyle w:val="afe"/>
        <w:ind w:left="6371" w:hanging="417"/>
        <w:rPr>
          <w:sz w:val="22"/>
          <w:szCs w:val="22"/>
        </w:rPr>
      </w:pPr>
      <w:r w:rsidRPr="003178D5">
        <w:rPr>
          <w:sz w:val="22"/>
          <w:szCs w:val="22"/>
        </w:rPr>
        <w:t xml:space="preserve"> № _______ от «__»_______ 201</w:t>
      </w:r>
      <w:r>
        <w:rPr>
          <w:sz w:val="22"/>
          <w:szCs w:val="22"/>
        </w:rPr>
        <w:t>_</w:t>
      </w:r>
      <w:r w:rsidRPr="003178D5">
        <w:rPr>
          <w:sz w:val="22"/>
          <w:szCs w:val="22"/>
        </w:rPr>
        <w:t xml:space="preserve"> г.</w:t>
      </w:r>
    </w:p>
    <w:p w:rsidR="00467BC3" w:rsidRPr="003178D5" w:rsidRDefault="00467BC3" w:rsidP="004232EB">
      <w:pPr>
        <w:tabs>
          <w:tab w:val="left" w:pos="6966"/>
        </w:tabs>
        <w:snapToGrid w:val="0"/>
        <w:jc w:val="center"/>
        <w:rPr>
          <w:bCs/>
          <w:sz w:val="20"/>
          <w:szCs w:val="20"/>
        </w:rPr>
      </w:pPr>
    </w:p>
    <w:p w:rsidR="00467BC3" w:rsidRPr="003178D5" w:rsidRDefault="00467BC3" w:rsidP="004232EB">
      <w:pPr>
        <w:jc w:val="center"/>
      </w:pPr>
    </w:p>
    <w:p w:rsidR="00467BC3" w:rsidRPr="003178D5" w:rsidRDefault="00467BC3" w:rsidP="00467BC3">
      <w:pPr>
        <w:jc w:val="center"/>
      </w:pPr>
      <w:r w:rsidRPr="003178D5">
        <w:t>Поручение экспедитору</w:t>
      </w:r>
    </w:p>
    <w:p w:rsidR="00467BC3" w:rsidRPr="003178D5" w:rsidRDefault="00467BC3" w:rsidP="00467BC3">
      <w:pPr>
        <w:jc w:val="center"/>
      </w:pPr>
      <w:r w:rsidRPr="003178D5">
        <w:t>от «___»_____________201</w:t>
      </w:r>
      <w:r>
        <w:t>_</w:t>
      </w:r>
      <w:r w:rsidRPr="003178D5">
        <w:t xml:space="preserve"> г. №_______________</w:t>
      </w:r>
    </w:p>
    <w:p w:rsidR="00467BC3" w:rsidRPr="003178D5" w:rsidRDefault="00467BC3" w:rsidP="00467BC3">
      <w:pPr>
        <w:jc w:val="center"/>
      </w:pPr>
    </w:p>
    <w:tbl>
      <w:tblPr>
        <w:tblpPr w:leftFromText="180" w:rightFromText="180" w:bottomFromText="200" w:vertAnchor="text" w:horzAnchor="page" w:tblpXSpec="center" w:tblpY="76"/>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20"/>
        <w:gridCol w:w="7547"/>
      </w:tblGrid>
      <w:tr w:rsidR="00931B0C"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931B0C" w:rsidRPr="00931B0C" w:rsidRDefault="00931B0C" w:rsidP="004232EB">
            <w:pPr>
              <w:spacing w:after="200"/>
              <w:contextualSpacing/>
            </w:pPr>
          </w:p>
        </w:tc>
        <w:tc>
          <w:tcPr>
            <w:tcW w:w="7959" w:type="dxa"/>
            <w:gridSpan w:val="2"/>
            <w:tcBorders>
              <w:top w:val="single" w:sz="4" w:space="0" w:color="auto"/>
              <w:left w:val="single" w:sz="4" w:space="0" w:color="auto"/>
              <w:bottom w:val="single" w:sz="4" w:space="0" w:color="auto"/>
              <w:right w:val="single" w:sz="4" w:space="0" w:color="auto"/>
            </w:tcBorders>
          </w:tcPr>
          <w:p w:rsidR="00931B0C" w:rsidRPr="00931B0C" w:rsidRDefault="00931B0C" w:rsidP="004232EB">
            <w:pPr>
              <w:spacing w:after="200"/>
              <w:contextualSpacing/>
            </w:pPr>
            <w:r w:rsidRPr="003178D5">
              <w:t>Состав услуги</w:t>
            </w:r>
          </w:p>
        </w:tc>
      </w:tr>
      <w:tr w:rsidR="00931B0C"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931B0C" w:rsidRPr="00931B0C" w:rsidRDefault="00931B0C" w:rsidP="004232EB">
            <w:pPr>
              <w:spacing w:after="200"/>
              <w:contextualSpacing/>
            </w:pPr>
            <w:r w:rsidRPr="003178D5">
              <w:t>Состав поручения</w:t>
            </w:r>
          </w:p>
        </w:tc>
        <w:tc>
          <w:tcPr>
            <w:tcW w:w="7959" w:type="dxa"/>
            <w:gridSpan w:val="2"/>
            <w:tcBorders>
              <w:top w:val="single" w:sz="4" w:space="0" w:color="auto"/>
              <w:left w:val="single" w:sz="4" w:space="0" w:color="auto"/>
              <w:bottom w:val="single" w:sz="4" w:space="0" w:color="auto"/>
              <w:right w:val="single" w:sz="4" w:space="0" w:color="auto"/>
            </w:tcBorders>
          </w:tcPr>
          <w:p w:rsidR="00931B0C" w:rsidRPr="003178D5" w:rsidRDefault="00931B0C" w:rsidP="004232EB">
            <w:pPr>
              <w:contextualSpacing/>
            </w:pPr>
            <w:r w:rsidRPr="003178D5">
              <w:t xml:space="preserve">Оказание регулярных транспортно-экспедиционных услуг </w:t>
            </w:r>
          </w:p>
          <w:p w:rsidR="00931B0C" w:rsidRPr="00931B0C" w:rsidRDefault="00931B0C" w:rsidP="004232EB">
            <w:pPr>
              <w:contextualSpacing/>
            </w:pPr>
          </w:p>
        </w:tc>
      </w:tr>
      <w:tr w:rsidR="00931B0C"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931B0C" w:rsidRPr="00931B0C" w:rsidRDefault="00931B0C" w:rsidP="004232EB">
            <w:pPr>
              <w:spacing w:after="200"/>
              <w:contextualSpacing/>
            </w:pPr>
            <w:r w:rsidRPr="003178D5">
              <w:t>Грузоотправитель</w:t>
            </w:r>
          </w:p>
        </w:tc>
        <w:tc>
          <w:tcPr>
            <w:tcW w:w="7959" w:type="dxa"/>
            <w:gridSpan w:val="2"/>
            <w:tcBorders>
              <w:top w:val="single" w:sz="4" w:space="0" w:color="auto"/>
              <w:left w:val="single" w:sz="4" w:space="0" w:color="auto"/>
              <w:bottom w:val="single" w:sz="4" w:space="0" w:color="auto"/>
              <w:right w:val="single" w:sz="4" w:space="0" w:color="auto"/>
            </w:tcBorders>
          </w:tcPr>
          <w:p w:rsidR="00931B0C" w:rsidRPr="00931B0C" w:rsidRDefault="00931B0C" w:rsidP="004232EB">
            <w:pPr>
              <w:spacing w:after="200"/>
              <w:contextualSpacing/>
            </w:pPr>
            <w:r w:rsidRPr="003178D5">
              <w:t>По дополнительной информации от Клиента</w:t>
            </w:r>
          </w:p>
        </w:tc>
      </w:tr>
      <w:tr w:rsidR="00931B0C"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931B0C" w:rsidRPr="00931B0C" w:rsidRDefault="00931B0C" w:rsidP="004232EB">
            <w:pPr>
              <w:spacing w:after="200"/>
              <w:contextualSpacing/>
            </w:pPr>
            <w:r w:rsidRPr="003178D5">
              <w:t>Грузополучатели</w:t>
            </w:r>
          </w:p>
        </w:tc>
        <w:tc>
          <w:tcPr>
            <w:tcW w:w="7959" w:type="dxa"/>
            <w:gridSpan w:val="2"/>
            <w:tcBorders>
              <w:top w:val="single" w:sz="4" w:space="0" w:color="auto"/>
              <w:left w:val="single" w:sz="4" w:space="0" w:color="auto"/>
              <w:bottom w:val="single" w:sz="4" w:space="0" w:color="auto"/>
              <w:right w:val="single" w:sz="4" w:space="0" w:color="auto"/>
            </w:tcBorders>
          </w:tcPr>
          <w:p w:rsidR="00931B0C" w:rsidRPr="00931B0C" w:rsidRDefault="00931B0C" w:rsidP="004232EB">
            <w:pPr>
              <w:spacing w:after="200"/>
              <w:contextualSpacing/>
            </w:pPr>
            <w:r w:rsidRPr="003178D5">
              <w:t>По дополнительной информации от Клиента</w:t>
            </w:r>
          </w:p>
        </w:tc>
      </w:tr>
      <w:tr w:rsidR="00467BC3"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Клиент:</w:t>
            </w:r>
          </w:p>
        </w:tc>
        <w:tc>
          <w:tcPr>
            <w:tcW w:w="7959"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contextualSpacing/>
              <w:rPr>
                <w:lang w:eastAsia="en-US"/>
              </w:rPr>
            </w:pPr>
            <w:r>
              <w:rPr>
                <w:lang w:eastAsia="en-US"/>
              </w:rPr>
              <w:t>П</w:t>
            </w:r>
            <w:r w:rsidRPr="003178D5">
              <w:rPr>
                <w:lang w:eastAsia="en-US"/>
              </w:rPr>
              <w:t>АО «</w:t>
            </w:r>
            <w:proofErr w:type="spellStart"/>
            <w:r w:rsidRPr="003178D5">
              <w:rPr>
                <w:lang w:eastAsia="en-US"/>
              </w:rPr>
              <w:t>ТрансКонтейнер</w:t>
            </w:r>
            <w:proofErr w:type="spellEnd"/>
            <w:r w:rsidRPr="003178D5">
              <w:rPr>
                <w:lang w:eastAsia="en-US"/>
              </w:rPr>
              <w:t>»</w:t>
            </w:r>
          </w:p>
          <w:p w:rsidR="00467BC3" w:rsidRPr="003178D5" w:rsidRDefault="00467BC3" w:rsidP="004232EB">
            <w:pPr>
              <w:contextualSpacing/>
              <w:rPr>
                <w:lang w:eastAsia="en-US"/>
              </w:rPr>
            </w:pPr>
          </w:p>
        </w:tc>
      </w:tr>
      <w:tr w:rsidR="00467BC3"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Экспедитор</w:t>
            </w:r>
          </w:p>
        </w:tc>
        <w:tc>
          <w:tcPr>
            <w:tcW w:w="7959"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p>
        </w:tc>
      </w:tr>
      <w:tr w:rsidR="00467BC3"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Страна происхождения груза</w:t>
            </w:r>
          </w:p>
        </w:tc>
        <w:tc>
          <w:tcPr>
            <w:tcW w:w="7959"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Вид транспорта:</w:t>
            </w:r>
          </w:p>
        </w:tc>
        <w:tc>
          <w:tcPr>
            <w:tcW w:w="7959"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железнодорожный</w:t>
            </w:r>
          </w:p>
        </w:tc>
      </w:tr>
      <w:tr w:rsidR="00467BC3"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Пункт пересечения границы Российской Федерации:</w:t>
            </w:r>
          </w:p>
        </w:tc>
        <w:tc>
          <w:tcPr>
            <w:tcW w:w="7959"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contextualSpacing/>
              <w:rPr>
                <w:lang w:eastAsia="en-US"/>
              </w:rPr>
            </w:pPr>
            <w:r w:rsidRPr="003178D5">
              <w:rPr>
                <w:lang w:eastAsia="en-US"/>
              </w:rPr>
              <w:t>Порт «Восточный», город Находка</w:t>
            </w:r>
          </w:p>
        </w:tc>
      </w:tr>
      <w:tr w:rsidR="00467BC3" w:rsidRPr="003178D5" w:rsidTr="004232EB">
        <w:trPr>
          <w:jc w:val="center"/>
        </w:trPr>
        <w:tc>
          <w:tcPr>
            <w:tcW w:w="2072"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Товарный код:</w:t>
            </w:r>
          </w:p>
        </w:tc>
        <w:tc>
          <w:tcPr>
            <w:tcW w:w="7959"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Страхование</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Количество мест, вид упаковки</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Пункты назначения:</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Маркировка:</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Вес брутто/нетто</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Объем:</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Стоимость:</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Требуемые документы</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r w:rsidR="00467BC3" w:rsidRPr="003178D5" w:rsidTr="004232EB">
        <w:trPr>
          <w:jc w:val="center"/>
        </w:trPr>
        <w:tc>
          <w:tcPr>
            <w:tcW w:w="2093" w:type="dxa"/>
            <w:gridSpan w:val="2"/>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Особые отметки</w:t>
            </w:r>
          </w:p>
        </w:tc>
        <w:tc>
          <w:tcPr>
            <w:tcW w:w="7938" w:type="dxa"/>
            <w:tcBorders>
              <w:top w:val="single" w:sz="4" w:space="0" w:color="auto"/>
              <w:left w:val="single" w:sz="4" w:space="0" w:color="auto"/>
              <w:bottom w:val="single" w:sz="4" w:space="0" w:color="auto"/>
              <w:right w:val="single" w:sz="4" w:space="0" w:color="auto"/>
            </w:tcBorders>
          </w:tcPr>
          <w:p w:rsidR="00467BC3" w:rsidRPr="003178D5" w:rsidRDefault="00467BC3" w:rsidP="004232EB">
            <w:pPr>
              <w:spacing w:after="200"/>
              <w:contextualSpacing/>
              <w:rPr>
                <w:lang w:eastAsia="en-US"/>
              </w:rPr>
            </w:pPr>
            <w:r w:rsidRPr="003178D5">
              <w:t>По дополнительной информации от Клиента</w:t>
            </w:r>
          </w:p>
        </w:tc>
      </w:tr>
    </w:tbl>
    <w:p w:rsidR="00467BC3" w:rsidRPr="003178D5" w:rsidRDefault="00467BC3" w:rsidP="00467BC3">
      <w:pPr>
        <w:jc w:val="both"/>
        <w:rPr>
          <w:b/>
        </w:rPr>
      </w:pPr>
      <w:r w:rsidRPr="003178D5">
        <w:rPr>
          <w:b/>
        </w:rPr>
        <w:t>По дополнительному согласованию сторон может производиться:</w:t>
      </w:r>
    </w:p>
    <w:p w:rsidR="00467BC3" w:rsidRPr="003178D5" w:rsidRDefault="00467BC3" w:rsidP="00467BC3">
      <w:pPr>
        <w:jc w:val="both"/>
      </w:pPr>
      <w:r w:rsidRPr="003178D5">
        <w:t xml:space="preserve">-  прием и выдача грузов, завоз-вывоз грузов, погрузочно-разгрузочные и складские услуги, </w:t>
      </w:r>
    </w:p>
    <w:p w:rsidR="00467BC3" w:rsidRPr="003178D5" w:rsidRDefault="00467BC3" w:rsidP="00467BC3">
      <w:pPr>
        <w:jc w:val="both"/>
      </w:pPr>
      <w:r w:rsidRPr="003178D5">
        <w:t xml:space="preserve">- разработка и согласование технических условий погрузки и крепления грузов, </w:t>
      </w:r>
    </w:p>
    <w:p w:rsidR="00467BC3" w:rsidRPr="003178D5" w:rsidRDefault="00467BC3" w:rsidP="00467BC3">
      <w:pPr>
        <w:jc w:val="both"/>
      </w:pPr>
      <w:r w:rsidRPr="003178D5">
        <w:t xml:space="preserve">- розыск груза после истечения срока доставки, </w:t>
      </w:r>
      <w:proofErr w:type="gramStart"/>
      <w:r w:rsidRPr="003178D5">
        <w:t>контроль за</w:t>
      </w:r>
      <w:proofErr w:type="gramEnd"/>
      <w:r w:rsidRPr="003178D5">
        <w:t xml:space="preserve"> соблюдением комплектной отгрузки оборудования,</w:t>
      </w:r>
    </w:p>
    <w:p w:rsidR="00467BC3" w:rsidRPr="003178D5" w:rsidRDefault="00467BC3" w:rsidP="00467BC3">
      <w:pPr>
        <w:jc w:val="both"/>
      </w:pPr>
      <w:r w:rsidRPr="003178D5">
        <w:t xml:space="preserve">- организация обслуживания и ремонта универсальных контейнеров грузоотправителей, </w:t>
      </w:r>
    </w:p>
    <w:p w:rsidR="00467BC3" w:rsidRPr="003178D5" w:rsidRDefault="00467BC3" w:rsidP="00467BC3">
      <w:pPr>
        <w:jc w:val="both"/>
      </w:pPr>
      <w:r w:rsidRPr="003178D5">
        <w:t xml:space="preserve">- организация обслуживания рефрижераторных контейнеров; </w:t>
      </w:r>
    </w:p>
    <w:p w:rsidR="00467BC3" w:rsidRPr="003178D5" w:rsidRDefault="00467BC3" w:rsidP="00467BC3">
      <w:pPr>
        <w:jc w:val="both"/>
      </w:pPr>
      <w:r w:rsidRPr="003178D5">
        <w:t xml:space="preserve">- организация хранения грузов в складских помещениях и на открытых </w:t>
      </w:r>
      <w:bookmarkStart w:id="2" w:name="_GoBack"/>
      <w:r w:rsidRPr="003178D5">
        <w:t>площ</w:t>
      </w:r>
      <w:bookmarkEnd w:id="2"/>
      <w:r w:rsidRPr="003178D5">
        <w:t>адках экспедитора.</w:t>
      </w:r>
    </w:p>
    <w:p w:rsidR="00467BC3" w:rsidRPr="003178D5" w:rsidRDefault="00467BC3" w:rsidP="00467BC3">
      <w:pPr>
        <w:jc w:val="both"/>
      </w:pPr>
      <w:r w:rsidRPr="003178D5">
        <w:t xml:space="preserve">- организация размещения </w:t>
      </w:r>
      <w:proofErr w:type="gramStart"/>
      <w:r w:rsidRPr="003178D5">
        <w:t>грузов Клиента</w:t>
      </w:r>
      <w:proofErr w:type="gramEnd"/>
      <w:r w:rsidRPr="003178D5">
        <w:t xml:space="preserve"> на СВХ в порту </w:t>
      </w:r>
      <w:r w:rsidR="00BF203E">
        <w:t>Владивосток (ВМТП)</w:t>
      </w:r>
      <w:r w:rsidRPr="003178D5">
        <w:t>, в случаях, определенных законодательством Российской Федерации;</w:t>
      </w:r>
    </w:p>
    <w:p w:rsidR="00467BC3" w:rsidRPr="003178D5" w:rsidRDefault="00467BC3" w:rsidP="00467BC3">
      <w:pPr>
        <w:jc w:val="both"/>
      </w:pPr>
      <w:r w:rsidRPr="003178D5">
        <w:t xml:space="preserve">- иные услуги, связанные с организацией  перевозки  </w:t>
      </w:r>
      <w:proofErr w:type="gramStart"/>
      <w:r w:rsidRPr="003178D5">
        <w:t>грузов Клиента</w:t>
      </w:r>
      <w:proofErr w:type="gramEnd"/>
      <w:r w:rsidRPr="003178D5">
        <w:t xml:space="preserve"> по отдельным Поручениям.</w:t>
      </w:r>
    </w:p>
    <w:p w:rsidR="00467BC3" w:rsidRPr="003178D5" w:rsidRDefault="00467BC3" w:rsidP="00467B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5"/>
        <w:gridCol w:w="5150"/>
      </w:tblGrid>
      <w:tr w:rsidR="00467BC3" w:rsidRPr="003178D5" w:rsidTr="00E02729">
        <w:tc>
          <w:tcPr>
            <w:tcW w:w="4785" w:type="dxa"/>
            <w:tcBorders>
              <w:top w:val="nil"/>
              <w:left w:val="nil"/>
              <w:bottom w:val="nil"/>
              <w:right w:val="nil"/>
            </w:tcBorders>
          </w:tcPr>
          <w:p w:rsidR="00467BC3" w:rsidRPr="003178D5" w:rsidRDefault="00467BC3" w:rsidP="00E02729">
            <w:pPr>
              <w:rPr>
                <w:b/>
                <w:u w:val="single"/>
              </w:rPr>
            </w:pPr>
            <w:r w:rsidRPr="003178D5">
              <w:rPr>
                <w:b/>
                <w:u w:val="single"/>
              </w:rPr>
              <w:t>КЛИЕНТ</w:t>
            </w:r>
          </w:p>
          <w:p w:rsidR="00467BC3" w:rsidRPr="003178D5" w:rsidRDefault="00467BC3" w:rsidP="00E02729">
            <w:pPr>
              <w:rPr>
                <w:b/>
              </w:rPr>
            </w:pPr>
            <w:r>
              <w:rPr>
                <w:b/>
              </w:rPr>
              <w:t>П</w:t>
            </w:r>
            <w:r w:rsidRPr="003178D5">
              <w:rPr>
                <w:b/>
              </w:rPr>
              <w:t>АО «</w:t>
            </w:r>
            <w:proofErr w:type="spellStart"/>
            <w:r w:rsidRPr="003178D5">
              <w:rPr>
                <w:b/>
              </w:rPr>
              <w:t>ТрансКонтейнер</w:t>
            </w:r>
            <w:proofErr w:type="spellEnd"/>
            <w:r w:rsidRPr="003178D5">
              <w:rPr>
                <w:b/>
              </w:rPr>
              <w:t>»</w:t>
            </w:r>
          </w:p>
          <w:p w:rsidR="00467BC3" w:rsidRPr="003178D5" w:rsidRDefault="00467BC3" w:rsidP="00E02729"/>
          <w:p w:rsidR="00467BC3" w:rsidRPr="003178D5" w:rsidRDefault="00467BC3" w:rsidP="00E02729">
            <w:r w:rsidRPr="003178D5">
              <w:t>__________________________/_________/</w:t>
            </w:r>
          </w:p>
          <w:p w:rsidR="00467BC3" w:rsidRPr="003178D5" w:rsidRDefault="00467BC3" w:rsidP="00E02729"/>
          <w:p w:rsidR="00467BC3" w:rsidRPr="003178D5" w:rsidRDefault="00467BC3" w:rsidP="00E02729">
            <w:r w:rsidRPr="003178D5">
              <w:t>«____» ______ 201_</w:t>
            </w:r>
          </w:p>
          <w:p w:rsidR="00467BC3" w:rsidRPr="003178D5" w:rsidRDefault="00467BC3" w:rsidP="00E02729">
            <w:r w:rsidRPr="003178D5">
              <w:t>Дата подписания</w:t>
            </w:r>
          </w:p>
          <w:p w:rsidR="00467BC3" w:rsidRPr="003178D5" w:rsidRDefault="00467BC3" w:rsidP="00E02729">
            <w:r w:rsidRPr="003178D5">
              <w:t>М.П.</w:t>
            </w:r>
          </w:p>
          <w:p w:rsidR="00467BC3" w:rsidRPr="003178D5" w:rsidRDefault="00467BC3" w:rsidP="00E02729">
            <w:pPr>
              <w:rPr>
                <w:lang w:eastAsia="en-US"/>
              </w:rPr>
            </w:pPr>
          </w:p>
        </w:tc>
        <w:tc>
          <w:tcPr>
            <w:tcW w:w="4786" w:type="dxa"/>
            <w:tcBorders>
              <w:top w:val="nil"/>
              <w:left w:val="nil"/>
              <w:bottom w:val="nil"/>
              <w:right w:val="nil"/>
            </w:tcBorders>
          </w:tcPr>
          <w:p w:rsidR="00467BC3" w:rsidRPr="003178D5" w:rsidRDefault="00467BC3" w:rsidP="00E02729">
            <w:pPr>
              <w:rPr>
                <w:b/>
                <w:u w:val="single"/>
              </w:rPr>
            </w:pPr>
            <w:r w:rsidRPr="003178D5">
              <w:rPr>
                <w:b/>
                <w:u w:val="single"/>
              </w:rPr>
              <w:t>ИСПОЛНИТЕЛЬ</w:t>
            </w:r>
          </w:p>
          <w:p w:rsidR="00467BC3" w:rsidRPr="003178D5" w:rsidRDefault="00467BC3" w:rsidP="00E02729">
            <w:pPr>
              <w:rPr>
                <w:b/>
              </w:rPr>
            </w:pPr>
            <w:r>
              <w:rPr>
                <w:b/>
              </w:rPr>
              <w:t>___</w:t>
            </w:r>
            <w:r w:rsidRPr="003178D5">
              <w:rPr>
                <w:b/>
              </w:rPr>
              <w:t xml:space="preserve"> «</w:t>
            </w:r>
            <w:r>
              <w:rPr>
                <w:b/>
              </w:rPr>
              <w:t>_________________________________</w:t>
            </w:r>
            <w:r w:rsidRPr="003178D5">
              <w:rPr>
                <w:b/>
              </w:rPr>
              <w:t>»</w:t>
            </w:r>
          </w:p>
          <w:p w:rsidR="00467BC3" w:rsidRPr="003178D5" w:rsidRDefault="00467BC3" w:rsidP="00E02729"/>
          <w:p w:rsidR="00467BC3" w:rsidRPr="003178D5" w:rsidRDefault="00467BC3" w:rsidP="00E02729">
            <w:r w:rsidRPr="003178D5">
              <w:t>__________________________/</w:t>
            </w:r>
            <w:r>
              <w:t>______________</w:t>
            </w:r>
            <w:r w:rsidRPr="003178D5">
              <w:t>/</w:t>
            </w:r>
          </w:p>
          <w:p w:rsidR="00467BC3" w:rsidRPr="003178D5" w:rsidRDefault="00467BC3" w:rsidP="00E02729"/>
          <w:p w:rsidR="00467BC3" w:rsidRPr="003178D5" w:rsidRDefault="00467BC3" w:rsidP="00E02729">
            <w:r w:rsidRPr="003178D5">
              <w:t>«____» ______ 201_</w:t>
            </w:r>
          </w:p>
          <w:p w:rsidR="00467BC3" w:rsidRPr="003178D5" w:rsidRDefault="00467BC3" w:rsidP="00E02729">
            <w:r w:rsidRPr="003178D5">
              <w:t>Дата подписания</w:t>
            </w:r>
          </w:p>
          <w:p w:rsidR="00467BC3" w:rsidRPr="003178D5" w:rsidRDefault="00467BC3" w:rsidP="00E02729">
            <w:r w:rsidRPr="003178D5">
              <w:t>М.П.</w:t>
            </w:r>
          </w:p>
          <w:p w:rsidR="00467BC3" w:rsidRPr="003178D5" w:rsidRDefault="00467BC3" w:rsidP="004232EB">
            <w:pPr>
              <w:rPr>
                <w:lang w:eastAsia="en-US"/>
              </w:rPr>
            </w:pPr>
          </w:p>
        </w:tc>
      </w:tr>
    </w:tbl>
    <w:p w:rsidR="00E77B04" w:rsidRPr="00931B0C" w:rsidRDefault="00E77B04" w:rsidP="00E77B04"/>
    <w:p w:rsidR="004232EB" w:rsidRDefault="004232EB">
      <w:pPr>
        <w:suppressAutoHyphens w:val="0"/>
        <w:rPr>
          <w:b/>
          <w:sz w:val="28"/>
        </w:rPr>
      </w:pPr>
      <w:r>
        <w:rPr>
          <w:b/>
          <w:sz w:val="28"/>
        </w:rPr>
        <w:br w:type="page"/>
      </w:r>
    </w:p>
    <w:p w:rsidR="00467BC3" w:rsidRPr="00931B0C" w:rsidRDefault="00467BC3" w:rsidP="00931B0C">
      <w:pPr>
        <w:ind w:left="5670"/>
      </w:pPr>
      <w:r w:rsidRPr="00931B0C">
        <w:lastRenderedPageBreak/>
        <w:t xml:space="preserve">Приложение № </w:t>
      </w:r>
      <w:r w:rsidRPr="003178D5">
        <w:t>2 к Договору транспортной эк</w:t>
      </w:r>
      <w:r>
        <w:t>спедиции № ______ от «__» ____</w:t>
      </w:r>
      <w:r w:rsidRPr="003178D5">
        <w:t>_ 201</w:t>
      </w:r>
      <w:r>
        <w:t>_</w:t>
      </w:r>
      <w:r w:rsidRPr="003178D5">
        <w:t xml:space="preserve"> г.</w:t>
      </w:r>
    </w:p>
    <w:p w:rsidR="00467BC3" w:rsidRPr="003178D5" w:rsidRDefault="00467BC3" w:rsidP="00467BC3"/>
    <w:p w:rsidR="00467BC3" w:rsidRPr="003178D5" w:rsidRDefault="00467BC3" w:rsidP="00467BC3"/>
    <w:p w:rsidR="00467BC3" w:rsidRPr="003178D5" w:rsidRDefault="00467BC3" w:rsidP="00467BC3">
      <w:pPr>
        <w:jc w:val="center"/>
      </w:pPr>
      <w:r w:rsidRPr="003178D5">
        <w:t>ЦЕНА  РАБОТ  И  УСЛУГ</w:t>
      </w:r>
    </w:p>
    <w:p w:rsidR="00467BC3" w:rsidRPr="003178D5" w:rsidRDefault="00467BC3" w:rsidP="00467BC3"/>
    <w:p w:rsidR="00467BC3" w:rsidRDefault="00467BC3" w:rsidP="00467BC3">
      <w:r w:rsidRPr="003178D5">
        <w:rPr>
          <w:bCs/>
        </w:rPr>
        <w:t>г. ___________</w:t>
      </w:r>
      <w:r w:rsidRPr="003178D5">
        <w:t xml:space="preserve">                                                                                          «___» ________ 201</w:t>
      </w:r>
      <w:r>
        <w:t>__</w:t>
      </w:r>
      <w:r w:rsidRPr="003178D5">
        <w:t xml:space="preserve"> г.</w:t>
      </w:r>
    </w:p>
    <w:p w:rsidR="00467BC3" w:rsidRDefault="00467BC3" w:rsidP="00467B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77"/>
        <w:gridCol w:w="1769"/>
        <w:gridCol w:w="1323"/>
        <w:gridCol w:w="3462"/>
      </w:tblGrid>
      <w:tr w:rsidR="00467BC3" w:rsidRPr="0045757E" w:rsidTr="00E02729">
        <w:tc>
          <w:tcPr>
            <w:tcW w:w="540" w:type="dxa"/>
            <w:shd w:val="clear" w:color="auto" w:fill="auto"/>
          </w:tcPr>
          <w:p w:rsidR="00467BC3" w:rsidRPr="0045757E" w:rsidRDefault="00467BC3" w:rsidP="00E02729">
            <w:pPr>
              <w:rPr>
                <w:sz w:val="22"/>
                <w:szCs w:val="22"/>
              </w:rPr>
            </w:pPr>
            <w:r w:rsidRPr="0045757E">
              <w:rPr>
                <w:sz w:val="22"/>
                <w:szCs w:val="22"/>
              </w:rPr>
              <w:t xml:space="preserve">№ </w:t>
            </w:r>
            <w:proofErr w:type="gramStart"/>
            <w:r w:rsidRPr="0045757E">
              <w:rPr>
                <w:sz w:val="22"/>
                <w:szCs w:val="22"/>
              </w:rPr>
              <w:t>п</w:t>
            </w:r>
            <w:proofErr w:type="gramEnd"/>
            <w:r w:rsidRPr="0045757E">
              <w:rPr>
                <w:sz w:val="22"/>
                <w:szCs w:val="22"/>
              </w:rPr>
              <w:t>/п</w:t>
            </w:r>
          </w:p>
        </w:tc>
        <w:tc>
          <w:tcPr>
            <w:tcW w:w="2477" w:type="dxa"/>
            <w:shd w:val="clear" w:color="auto" w:fill="auto"/>
          </w:tcPr>
          <w:p w:rsidR="00467BC3" w:rsidRPr="0045757E" w:rsidRDefault="00467BC3" w:rsidP="00E02729">
            <w:pPr>
              <w:rPr>
                <w:sz w:val="22"/>
                <w:szCs w:val="22"/>
              </w:rPr>
            </w:pPr>
            <w:r w:rsidRPr="0045757E">
              <w:rPr>
                <w:sz w:val="22"/>
                <w:szCs w:val="22"/>
              </w:rPr>
              <w:t>Наименование работ и услуг</w:t>
            </w:r>
          </w:p>
        </w:tc>
        <w:tc>
          <w:tcPr>
            <w:tcW w:w="1769" w:type="dxa"/>
            <w:shd w:val="clear" w:color="auto" w:fill="auto"/>
          </w:tcPr>
          <w:p w:rsidR="00467BC3" w:rsidRPr="0045757E" w:rsidRDefault="00467BC3" w:rsidP="00E02729">
            <w:pPr>
              <w:rPr>
                <w:sz w:val="22"/>
                <w:szCs w:val="22"/>
              </w:rPr>
            </w:pPr>
            <w:r w:rsidRPr="0045757E">
              <w:rPr>
                <w:sz w:val="22"/>
                <w:szCs w:val="22"/>
              </w:rPr>
              <w:t>Единица измерения</w:t>
            </w:r>
          </w:p>
        </w:tc>
        <w:tc>
          <w:tcPr>
            <w:tcW w:w="1323" w:type="dxa"/>
            <w:shd w:val="clear" w:color="auto" w:fill="auto"/>
          </w:tcPr>
          <w:p w:rsidR="00467BC3" w:rsidRPr="0045757E" w:rsidRDefault="00467BC3" w:rsidP="00E02729">
            <w:pPr>
              <w:rPr>
                <w:sz w:val="22"/>
                <w:szCs w:val="22"/>
              </w:rPr>
            </w:pPr>
            <w:r w:rsidRPr="0045757E">
              <w:rPr>
                <w:sz w:val="22"/>
                <w:szCs w:val="22"/>
              </w:rPr>
              <w:t>Стоимость единицы, рубли без учета НДС</w:t>
            </w:r>
          </w:p>
        </w:tc>
        <w:tc>
          <w:tcPr>
            <w:tcW w:w="3462" w:type="dxa"/>
            <w:shd w:val="clear" w:color="auto" w:fill="auto"/>
          </w:tcPr>
          <w:p w:rsidR="00467BC3" w:rsidRPr="0045757E" w:rsidRDefault="00467BC3" w:rsidP="00E02729">
            <w:pPr>
              <w:rPr>
                <w:sz w:val="22"/>
                <w:szCs w:val="22"/>
              </w:rPr>
            </w:pPr>
            <w:r w:rsidRPr="0045757E">
              <w:rPr>
                <w:sz w:val="22"/>
                <w:szCs w:val="22"/>
              </w:rPr>
              <w:t>Примечания</w:t>
            </w:r>
          </w:p>
        </w:tc>
      </w:tr>
      <w:tr w:rsidR="00467BC3" w:rsidRPr="0045757E" w:rsidTr="00E02729">
        <w:trPr>
          <w:trHeight w:val="6259"/>
        </w:trPr>
        <w:tc>
          <w:tcPr>
            <w:tcW w:w="540" w:type="dxa"/>
            <w:shd w:val="clear" w:color="auto" w:fill="auto"/>
          </w:tcPr>
          <w:p w:rsidR="00467BC3" w:rsidRPr="0045757E" w:rsidRDefault="00467BC3" w:rsidP="00E02729">
            <w:pPr>
              <w:rPr>
                <w:sz w:val="22"/>
                <w:szCs w:val="22"/>
              </w:rPr>
            </w:pPr>
            <w:r w:rsidRPr="0045757E">
              <w:rPr>
                <w:sz w:val="22"/>
                <w:szCs w:val="22"/>
              </w:rPr>
              <w:t>1</w:t>
            </w:r>
          </w:p>
        </w:tc>
        <w:tc>
          <w:tcPr>
            <w:tcW w:w="2477" w:type="dxa"/>
            <w:shd w:val="clear" w:color="auto" w:fill="auto"/>
          </w:tcPr>
          <w:p w:rsidR="00467BC3" w:rsidRPr="0045757E" w:rsidRDefault="00467BC3" w:rsidP="00E02729">
            <w:pPr>
              <w:rPr>
                <w:sz w:val="22"/>
                <w:szCs w:val="22"/>
              </w:rPr>
            </w:pPr>
          </w:p>
        </w:tc>
        <w:tc>
          <w:tcPr>
            <w:tcW w:w="1769" w:type="dxa"/>
            <w:shd w:val="clear" w:color="auto" w:fill="auto"/>
          </w:tcPr>
          <w:p w:rsidR="00467BC3" w:rsidRPr="0045757E" w:rsidRDefault="00467BC3" w:rsidP="00E02729">
            <w:pPr>
              <w:rPr>
                <w:sz w:val="22"/>
                <w:szCs w:val="22"/>
              </w:rPr>
            </w:pPr>
          </w:p>
        </w:tc>
        <w:tc>
          <w:tcPr>
            <w:tcW w:w="1323" w:type="dxa"/>
            <w:shd w:val="clear" w:color="auto" w:fill="auto"/>
          </w:tcPr>
          <w:p w:rsidR="00467BC3" w:rsidRPr="0045757E" w:rsidRDefault="00467BC3" w:rsidP="00E02729">
            <w:pPr>
              <w:rPr>
                <w:sz w:val="22"/>
                <w:szCs w:val="22"/>
              </w:rPr>
            </w:pPr>
          </w:p>
        </w:tc>
        <w:tc>
          <w:tcPr>
            <w:tcW w:w="3462" w:type="dxa"/>
            <w:shd w:val="clear" w:color="auto" w:fill="auto"/>
          </w:tcPr>
          <w:p w:rsidR="00467BC3" w:rsidRPr="0045757E" w:rsidRDefault="00467BC3" w:rsidP="00E02729">
            <w:pPr>
              <w:rPr>
                <w:sz w:val="22"/>
                <w:szCs w:val="22"/>
              </w:rPr>
            </w:pPr>
          </w:p>
        </w:tc>
      </w:tr>
    </w:tbl>
    <w:p w:rsidR="00467BC3" w:rsidRPr="003178D5" w:rsidRDefault="00467BC3" w:rsidP="00467BC3"/>
    <w:p w:rsidR="00467BC3" w:rsidRPr="003178D5" w:rsidRDefault="00467BC3" w:rsidP="00467BC3">
      <w:r w:rsidRPr="003178D5">
        <w:t xml:space="preserve">Дополнительно возникающие расходы в связи с осуществлением необходимых операций, в которых Экспедитор не принимает участие, оплачиваются в соответствии с расценками </w:t>
      </w:r>
      <w:r w:rsidR="00BF203E">
        <w:t>ВМТП</w:t>
      </w:r>
      <w:r w:rsidRPr="003178D5">
        <w:t>.</w:t>
      </w:r>
    </w:p>
    <w:p w:rsidR="00467BC3" w:rsidRPr="003178D5" w:rsidRDefault="00467BC3" w:rsidP="00467B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910"/>
      </w:tblGrid>
      <w:tr w:rsidR="00467BC3" w:rsidRPr="003178D5" w:rsidTr="00E02729">
        <w:tc>
          <w:tcPr>
            <w:tcW w:w="4785" w:type="dxa"/>
            <w:tcBorders>
              <w:top w:val="nil"/>
              <w:left w:val="nil"/>
              <w:bottom w:val="nil"/>
              <w:right w:val="nil"/>
            </w:tcBorders>
          </w:tcPr>
          <w:p w:rsidR="00467BC3" w:rsidRPr="003178D5" w:rsidRDefault="00467BC3" w:rsidP="00E02729">
            <w:pPr>
              <w:rPr>
                <w:b/>
                <w:u w:val="single"/>
              </w:rPr>
            </w:pPr>
            <w:r w:rsidRPr="003178D5">
              <w:rPr>
                <w:b/>
                <w:u w:val="single"/>
              </w:rPr>
              <w:t>КЛИЕНТ</w:t>
            </w:r>
          </w:p>
          <w:p w:rsidR="00467BC3" w:rsidRPr="003178D5" w:rsidRDefault="00467BC3" w:rsidP="00E02729">
            <w:pPr>
              <w:rPr>
                <w:b/>
              </w:rPr>
            </w:pPr>
            <w:r>
              <w:rPr>
                <w:b/>
              </w:rPr>
              <w:t>П</w:t>
            </w:r>
            <w:r w:rsidRPr="003178D5">
              <w:rPr>
                <w:b/>
              </w:rPr>
              <w:t>АО «</w:t>
            </w:r>
            <w:proofErr w:type="spellStart"/>
            <w:r w:rsidRPr="003178D5">
              <w:rPr>
                <w:b/>
              </w:rPr>
              <w:t>ТрансКонтейнер</w:t>
            </w:r>
            <w:proofErr w:type="spellEnd"/>
            <w:r w:rsidRPr="003178D5">
              <w:rPr>
                <w:b/>
              </w:rPr>
              <w:t>»</w:t>
            </w:r>
          </w:p>
          <w:p w:rsidR="00467BC3" w:rsidRPr="003178D5" w:rsidRDefault="00467BC3" w:rsidP="00E02729"/>
          <w:p w:rsidR="00467BC3" w:rsidRPr="003178D5" w:rsidRDefault="00467BC3" w:rsidP="00E02729">
            <w:r w:rsidRPr="003178D5">
              <w:t>__________________________/_________/</w:t>
            </w:r>
          </w:p>
          <w:p w:rsidR="00467BC3" w:rsidRPr="003178D5" w:rsidRDefault="00467BC3" w:rsidP="00E02729"/>
          <w:p w:rsidR="00467BC3" w:rsidRPr="003178D5" w:rsidRDefault="00467BC3" w:rsidP="00E02729">
            <w:r w:rsidRPr="003178D5">
              <w:t>«____» ______ 201_</w:t>
            </w:r>
          </w:p>
          <w:p w:rsidR="00467BC3" w:rsidRPr="003178D5" w:rsidRDefault="00467BC3" w:rsidP="00E02729">
            <w:r w:rsidRPr="003178D5">
              <w:t>Дата подписания</w:t>
            </w:r>
          </w:p>
          <w:p w:rsidR="00467BC3" w:rsidRPr="003178D5" w:rsidRDefault="00467BC3" w:rsidP="00E02729">
            <w:r w:rsidRPr="003178D5">
              <w:t>М.П.</w:t>
            </w:r>
          </w:p>
          <w:p w:rsidR="00467BC3" w:rsidRPr="003178D5" w:rsidRDefault="00467BC3" w:rsidP="00E02729">
            <w:pPr>
              <w:rPr>
                <w:lang w:eastAsia="en-US"/>
              </w:rPr>
            </w:pPr>
          </w:p>
        </w:tc>
        <w:tc>
          <w:tcPr>
            <w:tcW w:w="4786" w:type="dxa"/>
            <w:tcBorders>
              <w:top w:val="nil"/>
              <w:left w:val="nil"/>
              <w:bottom w:val="nil"/>
              <w:right w:val="nil"/>
            </w:tcBorders>
          </w:tcPr>
          <w:p w:rsidR="00467BC3" w:rsidRPr="003178D5" w:rsidRDefault="00467BC3" w:rsidP="00E02729">
            <w:pPr>
              <w:rPr>
                <w:b/>
                <w:u w:val="single"/>
              </w:rPr>
            </w:pPr>
            <w:r w:rsidRPr="003178D5">
              <w:rPr>
                <w:b/>
                <w:u w:val="single"/>
              </w:rPr>
              <w:t>ИСПОЛНИТЕЛЬ</w:t>
            </w:r>
          </w:p>
          <w:p w:rsidR="00467BC3" w:rsidRPr="003178D5" w:rsidRDefault="00467BC3" w:rsidP="00E02729">
            <w:pPr>
              <w:rPr>
                <w:b/>
              </w:rPr>
            </w:pPr>
            <w:r>
              <w:rPr>
                <w:b/>
              </w:rPr>
              <w:t>___</w:t>
            </w:r>
            <w:r w:rsidRPr="003178D5">
              <w:rPr>
                <w:b/>
              </w:rPr>
              <w:t xml:space="preserve"> «</w:t>
            </w:r>
            <w:r>
              <w:rPr>
                <w:b/>
              </w:rPr>
              <w:t>___________________________</w:t>
            </w:r>
            <w:r w:rsidRPr="003178D5">
              <w:rPr>
                <w:b/>
              </w:rPr>
              <w:t>»</w:t>
            </w:r>
          </w:p>
          <w:p w:rsidR="00467BC3" w:rsidRPr="003178D5" w:rsidRDefault="00467BC3" w:rsidP="00E02729"/>
          <w:p w:rsidR="00467BC3" w:rsidRPr="003178D5" w:rsidRDefault="00467BC3" w:rsidP="00E02729">
            <w:r w:rsidRPr="003178D5">
              <w:t>__________________________/</w:t>
            </w:r>
            <w:r>
              <w:t>____________</w:t>
            </w:r>
            <w:r w:rsidRPr="003178D5">
              <w:t>/</w:t>
            </w:r>
          </w:p>
          <w:p w:rsidR="00467BC3" w:rsidRPr="003178D5" w:rsidRDefault="00467BC3" w:rsidP="00E02729"/>
          <w:p w:rsidR="00467BC3" w:rsidRPr="003178D5" w:rsidRDefault="00467BC3" w:rsidP="00E02729">
            <w:r w:rsidRPr="003178D5">
              <w:t>«____» ______ 201_</w:t>
            </w:r>
          </w:p>
          <w:p w:rsidR="00467BC3" w:rsidRPr="003178D5" w:rsidRDefault="00467BC3" w:rsidP="00E02729">
            <w:r w:rsidRPr="003178D5">
              <w:t>Дата подписания</w:t>
            </w:r>
          </w:p>
          <w:p w:rsidR="00467BC3" w:rsidRPr="003178D5" w:rsidRDefault="00467BC3" w:rsidP="00E02729">
            <w:r w:rsidRPr="003178D5">
              <w:t>М.П.</w:t>
            </w:r>
          </w:p>
          <w:p w:rsidR="00467BC3" w:rsidRDefault="00467BC3" w:rsidP="00E02729">
            <w:pPr>
              <w:rPr>
                <w:lang w:eastAsia="en-US"/>
              </w:rPr>
            </w:pPr>
          </w:p>
          <w:p w:rsidR="00467BC3" w:rsidRPr="003178D5" w:rsidRDefault="00467BC3" w:rsidP="00E02729">
            <w:pPr>
              <w:rPr>
                <w:lang w:eastAsia="en-US"/>
              </w:rPr>
            </w:pPr>
          </w:p>
        </w:tc>
      </w:tr>
    </w:tbl>
    <w:p w:rsidR="00467BC3" w:rsidRDefault="00467BC3" w:rsidP="00467BC3">
      <w:pPr>
        <w:pStyle w:val="afe"/>
        <w:ind w:left="6372" w:firstLine="0"/>
        <w:rPr>
          <w:sz w:val="22"/>
          <w:szCs w:val="22"/>
        </w:rPr>
      </w:pPr>
      <w:r w:rsidRPr="003178D5">
        <w:rPr>
          <w:sz w:val="22"/>
          <w:szCs w:val="22"/>
        </w:rPr>
        <w:t xml:space="preserve">    </w:t>
      </w:r>
    </w:p>
    <w:p w:rsidR="00467BC3" w:rsidRPr="003178D5" w:rsidRDefault="003558C7" w:rsidP="003558C7">
      <w:pPr>
        <w:pStyle w:val="afe"/>
        <w:ind w:left="6372" w:hanging="418"/>
        <w:rPr>
          <w:sz w:val="22"/>
          <w:szCs w:val="22"/>
        </w:rPr>
      </w:pPr>
      <w:r>
        <w:rPr>
          <w:sz w:val="22"/>
          <w:szCs w:val="22"/>
        </w:rPr>
        <w:t xml:space="preserve">  </w:t>
      </w:r>
      <w:r w:rsidR="00467BC3" w:rsidRPr="003178D5">
        <w:rPr>
          <w:sz w:val="22"/>
          <w:szCs w:val="22"/>
        </w:rPr>
        <w:t>Приложение № 3</w:t>
      </w:r>
    </w:p>
    <w:p w:rsidR="00467BC3" w:rsidRPr="003178D5" w:rsidRDefault="00467BC3" w:rsidP="00467BC3">
      <w:pPr>
        <w:pStyle w:val="afe"/>
        <w:jc w:val="center"/>
        <w:rPr>
          <w:sz w:val="22"/>
          <w:szCs w:val="22"/>
        </w:rPr>
      </w:pPr>
      <w:r w:rsidRPr="003178D5">
        <w:rPr>
          <w:sz w:val="22"/>
          <w:szCs w:val="22"/>
        </w:rPr>
        <w:lastRenderedPageBreak/>
        <w:t xml:space="preserve">                                         </w:t>
      </w:r>
      <w:r w:rsidR="003558C7">
        <w:rPr>
          <w:sz w:val="22"/>
          <w:szCs w:val="22"/>
        </w:rPr>
        <w:t xml:space="preserve">                        </w:t>
      </w:r>
      <w:r w:rsidRPr="003178D5">
        <w:rPr>
          <w:sz w:val="22"/>
          <w:szCs w:val="22"/>
        </w:rPr>
        <w:t xml:space="preserve"> </w:t>
      </w:r>
      <w:r w:rsidR="003558C7">
        <w:rPr>
          <w:sz w:val="22"/>
          <w:szCs w:val="22"/>
        </w:rPr>
        <w:t xml:space="preserve">                               </w:t>
      </w:r>
      <w:r w:rsidRPr="003178D5">
        <w:rPr>
          <w:sz w:val="22"/>
          <w:szCs w:val="22"/>
        </w:rPr>
        <w:t xml:space="preserve">к Договору транспортной экспедиции </w:t>
      </w:r>
    </w:p>
    <w:p w:rsidR="00467BC3" w:rsidRPr="003178D5" w:rsidRDefault="003558C7" w:rsidP="003558C7">
      <w:pPr>
        <w:pStyle w:val="afe"/>
        <w:rPr>
          <w:sz w:val="22"/>
          <w:szCs w:val="22"/>
        </w:rPr>
      </w:pPr>
      <w:r>
        <w:rPr>
          <w:sz w:val="22"/>
          <w:szCs w:val="22"/>
        </w:rPr>
        <w:t xml:space="preserve">                                                                                                 </w:t>
      </w:r>
      <w:r w:rsidR="00467BC3" w:rsidRPr="003178D5">
        <w:rPr>
          <w:sz w:val="22"/>
          <w:szCs w:val="22"/>
        </w:rPr>
        <w:t>№ _______ от «__»_______ 2014 г.</w:t>
      </w:r>
    </w:p>
    <w:p w:rsidR="00467BC3" w:rsidRPr="003178D5" w:rsidRDefault="00467BC3" w:rsidP="00467BC3">
      <w:pPr>
        <w:jc w:val="right"/>
        <w:rPr>
          <w:sz w:val="22"/>
          <w:szCs w:val="22"/>
          <w:u w:val="single"/>
        </w:rPr>
      </w:pPr>
    </w:p>
    <w:p w:rsidR="00467BC3" w:rsidRPr="003178D5" w:rsidRDefault="003558C7" w:rsidP="00467BC3">
      <w:pPr>
        <w:pStyle w:val="32"/>
        <w:rPr>
          <w:sz w:val="22"/>
          <w:szCs w:val="22"/>
        </w:rPr>
      </w:pPr>
      <w:r>
        <w:rPr>
          <w:b/>
          <w:sz w:val="22"/>
          <w:szCs w:val="22"/>
        </w:rPr>
        <w:t xml:space="preserve">                                                                             </w:t>
      </w:r>
      <w:r w:rsidR="00467BC3" w:rsidRPr="003178D5">
        <w:rPr>
          <w:b/>
          <w:sz w:val="22"/>
          <w:szCs w:val="22"/>
        </w:rPr>
        <w:t>ОБРАЗЕЦ</w:t>
      </w:r>
    </w:p>
    <w:p w:rsidR="00467BC3" w:rsidRPr="003178D5" w:rsidRDefault="00467BC3" w:rsidP="00467BC3">
      <w:pPr>
        <w:pStyle w:val="32"/>
        <w:rPr>
          <w:rStyle w:val="a7"/>
          <w:sz w:val="22"/>
          <w:szCs w:val="22"/>
        </w:rPr>
      </w:pPr>
    </w:p>
    <w:p w:rsidR="00467BC3" w:rsidRPr="003178D5" w:rsidRDefault="00467BC3" w:rsidP="004232EB">
      <w:pPr>
        <w:pStyle w:val="39"/>
        <w:shd w:val="clear" w:color="auto" w:fill="auto"/>
        <w:spacing w:before="0" w:after="0" w:line="240" w:lineRule="auto"/>
        <w:jc w:val="center"/>
      </w:pPr>
      <w:bookmarkStart w:id="3" w:name="bookmark11"/>
      <w:r w:rsidRPr="003178D5">
        <w:rPr>
          <w:rStyle w:val="afff8"/>
          <w:bCs/>
          <w:szCs w:val="24"/>
        </w:rPr>
        <w:t xml:space="preserve">ФОРМА </w:t>
      </w:r>
      <w:r w:rsidRPr="003178D5">
        <w:t>Акта сдачи-приемки оказанных услуг</w:t>
      </w:r>
    </w:p>
    <w:p w:rsidR="00467BC3" w:rsidRPr="003178D5" w:rsidRDefault="00467BC3" w:rsidP="004232EB">
      <w:pPr>
        <w:pStyle w:val="1f7"/>
        <w:keepNext/>
        <w:keepLines/>
        <w:shd w:val="clear" w:color="auto" w:fill="auto"/>
        <w:tabs>
          <w:tab w:val="right" w:pos="7100"/>
          <w:tab w:val="center" w:pos="8655"/>
        </w:tabs>
        <w:spacing w:after="0" w:line="240" w:lineRule="auto"/>
        <w:jc w:val="center"/>
        <w:outlineLvl w:val="9"/>
      </w:pPr>
    </w:p>
    <w:p w:rsidR="00467BC3" w:rsidRPr="003178D5" w:rsidRDefault="00467BC3" w:rsidP="004232EB">
      <w:pPr>
        <w:keepNext/>
        <w:keepLines/>
        <w:tabs>
          <w:tab w:val="right" w:pos="7100"/>
          <w:tab w:val="center" w:pos="8655"/>
        </w:tabs>
        <w:jc w:val="center"/>
        <w:rPr>
          <w:sz w:val="22"/>
          <w:szCs w:val="22"/>
        </w:rPr>
      </w:pPr>
    </w:p>
    <w:p w:rsidR="00467BC3" w:rsidRPr="003178D5" w:rsidRDefault="00467BC3" w:rsidP="004232EB">
      <w:pPr>
        <w:keepNext/>
        <w:keepLines/>
        <w:tabs>
          <w:tab w:val="right" w:pos="7100"/>
          <w:tab w:val="center" w:pos="8655"/>
        </w:tabs>
        <w:jc w:val="center"/>
        <w:rPr>
          <w:sz w:val="22"/>
          <w:szCs w:val="22"/>
        </w:rPr>
      </w:pPr>
    </w:p>
    <w:p w:rsidR="00467BC3" w:rsidRPr="003178D5" w:rsidRDefault="00467BC3" w:rsidP="004232EB">
      <w:pPr>
        <w:pStyle w:val="1f7"/>
        <w:keepNext/>
        <w:keepLines/>
        <w:shd w:val="clear" w:color="auto" w:fill="auto"/>
        <w:tabs>
          <w:tab w:val="right" w:pos="7100"/>
          <w:tab w:val="center" w:pos="8655"/>
        </w:tabs>
        <w:spacing w:after="0" w:line="240" w:lineRule="auto"/>
        <w:jc w:val="center"/>
        <w:outlineLvl w:val="9"/>
      </w:pPr>
      <w:r w:rsidRPr="003178D5">
        <w:t>Акт об оказанных услугах  № ______    от «____» ____________   20__ г.</w:t>
      </w:r>
    </w:p>
    <w:p w:rsidR="00467BC3" w:rsidRPr="003178D5" w:rsidRDefault="00467BC3" w:rsidP="004232EB">
      <w:pPr>
        <w:pStyle w:val="1f7"/>
        <w:keepNext/>
        <w:keepLines/>
        <w:shd w:val="clear" w:color="auto" w:fill="auto"/>
        <w:tabs>
          <w:tab w:val="right" w:pos="7100"/>
          <w:tab w:val="center" w:pos="8655"/>
        </w:tabs>
        <w:spacing w:after="0" w:line="240" w:lineRule="auto"/>
        <w:jc w:val="center"/>
        <w:outlineLvl w:val="9"/>
      </w:pPr>
    </w:p>
    <w:p w:rsidR="00467BC3" w:rsidRPr="003178D5" w:rsidRDefault="00467BC3" w:rsidP="004232EB">
      <w:pPr>
        <w:pStyle w:val="1f7"/>
        <w:keepNext/>
        <w:keepLines/>
        <w:shd w:val="clear" w:color="auto" w:fill="auto"/>
        <w:tabs>
          <w:tab w:val="right" w:pos="7100"/>
          <w:tab w:val="center" w:pos="8655"/>
        </w:tabs>
        <w:spacing w:after="0" w:line="240" w:lineRule="auto"/>
        <w:jc w:val="center"/>
        <w:outlineLvl w:val="9"/>
      </w:pPr>
    </w:p>
    <w:p w:rsidR="00467BC3" w:rsidRPr="00BF55F1" w:rsidRDefault="00467BC3" w:rsidP="00467BC3">
      <w:pPr>
        <w:pStyle w:val="39"/>
        <w:shd w:val="clear" w:color="auto" w:fill="auto"/>
        <w:spacing w:before="0" w:after="0" w:line="240" w:lineRule="auto"/>
        <w:jc w:val="left"/>
      </w:pPr>
      <w:r w:rsidRPr="003178D5">
        <w:t xml:space="preserve">Исполнитель: </w:t>
      </w:r>
      <w:r>
        <w:t>_______________________</w:t>
      </w:r>
    </w:p>
    <w:p w:rsidR="00467BC3" w:rsidRPr="003178D5" w:rsidRDefault="00467BC3" w:rsidP="00467BC3">
      <w:pPr>
        <w:pStyle w:val="39"/>
        <w:shd w:val="clear" w:color="auto" w:fill="auto"/>
        <w:spacing w:before="0" w:after="0" w:line="240" w:lineRule="auto"/>
      </w:pPr>
    </w:p>
    <w:p w:rsidR="00467BC3" w:rsidRPr="003178D5" w:rsidRDefault="00467BC3" w:rsidP="00467BC3">
      <w:pPr>
        <w:pStyle w:val="39"/>
        <w:shd w:val="clear" w:color="auto" w:fill="auto"/>
        <w:spacing w:before="0" w:after="0" w:line="240" w:lineRule="auto"/>
      </w:pPr>
      <w:r>
        <w:t>Клиент: П</w:t>
      </w:r>
      <w:r w:rsidRPr="003178D5">
        <w:t>АО «</w:t>
      </w:r>
      <w:proofErr w:type="spellStart"/>
      <w:r w:rsidRPr="003178D5">
        <w:t>ТрансКонтейнер</w:t>
      </w:r>
      <w:proofErr w:type="spellEnd"/>
      <w:r w:rsidRPr="003178D5">
        <w:t>»</w:t>
      </w:r>
    </w:p>
    <w:p w:rsidR="00467BC3" w:rsidRPr="003178D5" w:rsidRDefault="00467BC3" w:rsidP="00467BC3">
      <w:pPr>
        <w:pStyle w:val="39"/>
        <w:shd w:val="clear" w:color="auto" w:fill="auto"/>
        <w:tabs>
          <w:tab w:val="center" w:leader="underscore" w:pos="3141"/>
          <w:tab w:val="right" w:leader="underscore" w:pos="4736"/>
          <w:tab w:val="left" w:leader="underscore" w:pos="5031"/>
          <w:tab w:val="right" w:leader="underscore" w:pos="8106"/>
        </w:tabs>
        <w:spacing w:before="0" w:after="0" w:line="240" w:lineRule="auto"/>
      </w:pPr>
    </w:p>
    <w:p w:rsidR="00467BC3" w:rsidRPr="003178D5" w:rsidRDefault="00467BC3" w:rsidP="00467BC3">
      <w:pPr>
        <w:pStyle w:val="39"/>
        <w:shd w:val="clear" w:color="auto" w:fill="auto"/>
        <w:tabs>
          <w:tab w:val="center" w:leader="underscore" w:pos="3141"/>
          <w:tab w:val="right" w:leader="underscore" w:pos="4736"/>
          <w:tab w:val="left" w:leader="underscore" w:pos="5031"/>
          <w:tab w:val="right" w:leader="underscore" w:pos="8106"/>
        </w:tabs>
        <w:spacing w:before="0" w:after="0" w:line="240" w:lineRule="auto"/>
      </w:pPr>
      <w:r w:rsidRPr="003178D5">
        <w:t>За отчетный период с «</w:t>
      </w:r>
      <w:r w:rsidRPr="003178D5">
        <w:tab/>
        <w:t>»</w:t>
      </w:r>
      <w:r w:rsidRPr="003178D5">
        <w:tab/>
        <w:t>20</w:t>
      </w:r>
      <w:r w:rsidRPr="003178D5">
        <w:tab/>
        <w:t>по «_»</w:t>
      </w:r>
      <w:r w:rsidRPr="003178D5">
        <w:tab/>
        <w:t>20 __</w:t>
      </w:r>
    </w:p>
    <w:p w:rsidR="00467BC3" w:rsidRPr="003178D5" w:rsidRDefault="00467BC3" w:rsidP="00467BC3">
      <w:pPr>
        <w:pStyle w:val="39"/>
        <w:shd w:val="clear" w:color="auto" w:fill="auto"/>
        <w:tabs>
          <w:tab w:val="right" w:leader="underscore" w:pos="5719"/>
        </w:tabs>
        <w:spacing w:before="0" w:after="0" w:line="240" w:lineRule="auto"/>
      </w:pPr>
    </w:p>
    <w:p w:rsidR="00467BC3" w:rsidRPr="003178D5" w:rsidRDefault="00467BC3" w:rsidP="00467BC3">
      <w:pPr>
        <w:pStyle w:val="39"/>
        <w:shd w:val="clear" w:color="auto" w:fill="auto"/>
        <w:tabs>
          <w:tab w:val="right" w:leader="underscore" w:pos="5719"/>
        </w:tabs>
        <w:spacing w:before="0" w:after="0" w:line="240" w:lineRule="auto"/>
      </w:pPr>
      <w:r w:rsidRPr="003178D5">
        <w:t>Всего оказано услуг на сумму ____________________________________________ рублей.</w:t>
      </w:r>
    </w:p>
    <w:p w:rsidR="00467BC3" w:rsidRPr="003178D5" w:rsidRDefault="00467BC3" w:rsidP="00467BC3">
      <w:pPr>
        <w:pStyle w:val="39"/>
        <w:shd w:val="clear" w:color="auto" w:fill="auto"/>
        <w:spacing w:before="0" w:after="0" w:line="240" w:lineRule="auto"/>
        <w:jc w:val="left"/>
      </w:pPr>
    </w:p>
    <w:p w:rsidR="00467BC3" w:rsidRPr="003178D5" w:rsidRDefault="00467BC3" w:rsidP="00467BC3">
      <w:pPr>
        <w:pStyle w:val="39"/>
        <w:shd w:val="clear" w:color="auto" w:fill="auto"/>
        <w:spacing w:before="0" w:after="0" w:line="240" w:lineRule="auto"/>
        <w:jc w:val="left"/>
      </w:pPr>
      <w:r w:rsidRPr="003178D5">
        <w:t>Вышеперечисленные услуги выполнены полностью и в срок. Клиент претензий по объему, качеству и срокам оказания услуг не имеет.</w:t>
      </w:r>
    </w:p>
    <w:p w:rsidR="00467BC3" w:rsidRPr="003178D5" w:rsidRDefault="00467BC3" w:rsidP="00467BC3">
      <w:pPr>
        <w:keepNext/>
        <w:keepLines/>
        <w:tabs>
          <w:tab w:val="right" w:pos="7100"/>
          <w:tab w:val="center" w:pos="8655"/>
        </w:tabs>
        <w:jc w:val="center"/>
        <w:rPr>
          <w:sz w:val="22"/>
          <w:szCs w:val="22"/>
        </w:rPr>
      </w:pPr>
    </w:p>
    <w:p w:rsidR="00467BC3" w:rsidRPr="003178D5" w:rsidRDefault="00467BC3" w:rsidP="00467BC3">
      <w:pPr>
        <w:keepNext/>
        <w:keepLines/>
        <w:tabs>
          <w:tab w:val="right" w:pos="7100"/>
          <w:tab w:val="center" w:pos="8655"/>
        </w:tabs>
        <w:jc w:val="center"/>
        <w:rPr>
          <w:sz w:val="22"/>
          <w:szCs w:val="22"/>
        </w:rPr>
      </w:pPr>
    </w:p>
    <w:bookmarkEnd w:id="3"/>
    <w:p w:rsidR="00467BC3" w:rsidRPr="003178D5" w:rsidRDefault="00467BC3" w:rsidP="00467BC3">
      <w:pPr>
        <w:pStyle w:val="aff"/>
        <w:rPr>
          <w:sz w:val="22"/>
          <w:szCs w:val="22"/>
        </w:rPr>
      </w:pPr>
    </w:p>
    <w:p w:rsidR="00467BC3" w:rsidRPr="003178D5" w:rsidRDefault="00467BC3" w:rsidP="00467BC3">
      <w:pPr>
        <w:pStyle w:val="aff"/>
        <w:rPr>
          <w:sz w:val="22"/>
          <w:szCs w:val="22"/>
        </w:rPr>
      </w:pPr>
    </w:p>
    <w:p w:rsidR="00467BC3" w:rsidRPr="003178D5" w:rsidRDefault="00467BC3" w:rsidP="00467BC3">
      <w:pPr>
        <w:pStyle w:val="aff"/>
        <w:rPr>
          <w:sz w:val="22"/>
          <w:szCs w:val="22"/>
        </w:rPr>
      </w:pPr>
    </w:p>
    <w:p w:rsidR="00467BC3" w:rsidRPr="003178D5" w:rsidRDefault="00467BC3" w:rsidP="00467BC3">
      <w:pPr>
        <w:pStyle w:val="aff"/>
        <w:rPr>
          <w:sz w:val="22"/>
          <w:szCs w:val="22"/>
        </w:rPr>
      </w:pPr>
    </w:p>
    <w:p w:rsidR="00467BC3" w:rsidRPr="003178D5" w:rsidRDefault="00467BC3" w:rsidP="00467BC3">
      <w:pPr>
        <w:pStyle w:val="aff"/>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5"/>
        <w:gridCol w:w="5150"/>
      </w:tblGrid>
      <w:tr w:rsidR="00467BC3" w:rsidRPr="003178D5" w:rsidTr="00E02729">
        <w:tc>
          <w:tcPr>
            <w:tcW w:w="4785" w:type="dxa"/>
            <w:tcBorders>
              <w:top w:val="nil"/>
              <w:left w:val="nil"/>
              <w:bottom w:val="nil"/>
              <w:right w:val="nil"/>
            </w:tcBorders>
          </w:tcPr>
          <w:p w:rsidR="00467BC3" w:rsidRPr="003178D5" w:rsidRDefault="00467BC3" w:rsidP="00E02729">
            <w:pPr>
              <w:rPr>
                <w:b/>
                <w:u w:val="single"/>
              </w:rPr>
            </w:pPr>
            <w:r w:rsidRPr="003178D5">
              <w:rPr>
                <w:b/>
                <w:u w:val="single"/>
              </w:rPr>
              <w:t>КЛИЕНТ</w:t>
            </w:r>
          </w:p>
          <w:p w:rsidR="00467BC3" w:rsidRPr="003178D5" w:rsidRDefault="00467BC3" w:rsidP="00E02729">
            <w:pPr>
              <w:rPr>
                <w:b/>
              </w:rPr>
            </w:pPr>
            <w:r>
              <w:rPr>
                <w:b/>
              </w:rPr>
              <w:t>П</w:t>
            </w:r>
            <w:r w:rsidRPr="003178D5">
              <w:rPr>
                <w:b/>
              </w:rPr>
              <w:t>АО «</w:t>
            </w:r>
            <w:proofErr w:type="spellStart"/>
            <w:r w:rsidRPr="003178D5">
              <w:rPr>
                <w:b/>
              </w:rPr>
              <w:t>ТрансКонтейнер</w:t>
            </w:r>
            <w:proofErr w:type="spellEnd"/>
            <w:r w:rsidRPr="003178D5">
              <w:rPr>
                <w:b/>
              </w:rPr>
              <w:t>»</w:t>
            </w:r>
          </w:p>
          <w:p w:rsidR="00467BC3" w:rsidRPr="003178D5" w:rsidRDefault="00467BC3" w:rsidP="00E02729"/>
          <w:p w:rsidR="00467BC3" w:rsidRPr="003178D5" w:rsidRDefault="00467BC3" w:rsidP="00E02729">
            <w:r w:rsidRPr="003178D5">
              <w:t>__________________________/_________/</w:t>
            </w:r>
          </w:p>
          <w:p w:rsidR="00467BC3" w:rsidRPr="003178D5" w:rsidRDefault="00467BC3" w:rsidP="00E02729"/>
          <w:p w:rsidR="00467BC3" w:rsidRPr="003178D5" w:rsidRDefault="00467BC3" w:rsidP="00E02729">
            <w:r w:rsidRPr="003178D5">
              <w:t>«____» ______ 201_</w:t>
            </w:r>
          </w:p>
          <w:p w:rsidR="00467BC3" w:rsidRPr="003178D5" w:rsidRDefault="00467BC3" w:rsidP="00E02729">
            <w:r w:rsidRPr="003178D5">
              <w:t>Дата подписания</w:t>
            </w:r>
          </w:p>
          <w:p w:rsidR="00467BC3" w:rsidRPr="003178D5" w:rsidRDefault="00467BC3" w:rsidP="00E02729">
            <w:r w:rsidRPr="003178D5">
              <w:t>М.П.</w:t>
            </w:r>
          </w:p>
          <w:p w:rsidR="00467BC3" w:rsidRPr="003178D5" w:rsidRDefault="00467BC3" w:rsidP="00E02729">
            <w:pPr>
              <w:rPr>
                <w:lang w:eastAsia="en-US"/>
              </w:rPr>
            </w:pPr>
          </w:p>
        </w:tc>
        <w:tc>
          <w:tcPr>
            <w:tcW w:w="4786" w:type="dxa"/>
            <w:tcBorders>
              <w:top w:val="nil"/>
              <w:left w:val="nil"/>
              <w:bottom w:val="nil"/>
              <w:right w:val="nil"/>
            </w:tcBorders>
          </w:tcPr>
          <w:p w:rsidR="00467BC3" w:rsidRPr="003178D5" w:rsidRDefault="00467BC3" w:rsidP="00E02729">
            <w:pPr>
              <w:rPr>
                <w:b/>
                <w:u w:val="single"/>
              </w:rPr>
            </w:pPr>
            <w:r w:rsidRPr="003178D5">
              <w:rPr>
                <w:b/>
                <w:u w:val="single"/>
              </w:rPr>
              <w:t>ИСПОЛНИТЕЛЬ</w:t>
            </w:r>
          </w:p>
          <w:p w:rsidR="00467BC3" w:rsidRPr="003178D5" w:rsidRDefault="00467BC3" w:rsidP="00E02729">
            <w:pPr>
              <w:rPr>
                <w:b/>
              </w:rPr>
            </w:pPr>
            <w:r>
              <w:rPr>
                <w:b/>
              </w:rPr>
              <w:t>___________________________________</w:t>
            </w:r>
          </w:p>
          <w:p w:rsidR="00467BC3" w:rsidRPr="003178D5" w:rsidRDefault="00467BC3" w:rsidP="00E02729"/>
          <w:p w:rsidR="00467BC3" w:rsidRPr="003178D5" w:rsidRDefault="00467BC3" w:rsidP="00E02729">
            <w:r w:rsidRPr="003178D5">
              <w:t>__________________________/</w:t>
            </w:r>
            <w:r>
              <w:t>______________</w:t>
            </w:r>
            <w:r w:rsidRPr="003178D5">
              <w:t>/</w:t>
            </w:r>
          </w:p>
          <w:p w:rsidR="00467BC3" w:rsidRPr="003178D5" w:rsidRDefault="00467BC3" w:rsidP="00E02729"/>
          <w:p w:rsidR="00467BC3" w:rsidRPr="003178D5" w:rsidRDefault="00467BC3" w:rsidP="00E02729">
            <w:r w:rsidRPr="003178D5">
              <w:t>«____» ______ 201_</w:t>
            </w:r>
          </w:p>
          <w:p w:rsidR="00467BC3" w:rsidRPr="003178D5" w:rsidRDefault="00467BC3" w:rsidP="00E02729">
            <w:r w:rsidRPr="003178D5">
              <w:t>Дата подписания</w:t>
            </w:r>
          </w:p>
          <w:p w:rsidR="00467BC3" w:rsidRPr="003178D5" w:rsidRDefault="00467BC3" w:rsidP="00E02729">
            <w:r w:rsidRPr="003178D5">
              <w:t>М.П.</w:t>
            </w:r>
          </w:p>
          <w:p w:rsidR="00467BC3" w:rsidRPr="003178D5" w:rsidRDefault="00467BC3" w:rsidP="00E02729">
            <w:pPr>
              <w:rPr>
                <w:lang w:eastAsia="en-US"/>
              </w:rPr>
            </w:pPr>
          </w:p>
        </w:tc>
      </w:tr>
    </w:tbl>
    <w:p w:rsidR="00467BC3" w:rsidRPr="003178D5" w:rsidRDefault="00467BC3" w:rsidP="00467BC3">
      <w:pPr>
        <w:pStyle w:val="aff2"/>
        <w:jc w:val="both"/>
        <w:rPr>
          <w:b w:val="0"/>
          <w:sz w:val="22"/>
          <w:szCs w:val="22"/>
        </w:rPr>
      </w:pPr>
    </w:p>
    <w:p w:rsidR="00467BC3" w:rsidRDefault="00467BC3" w:rsidP="00467BC3">
      <w:pPr>
        <w:pStyle w:val="afe"/>
        <w:ind w:left="6372" w:firstLine="0"/>
        <w:rPr>
          <w:sz w:val="22"/>
          <w:szCs w:val="22"/>
        </w:rPr>
      </w:pPr>
      <w:r>
        <w:rPr>
          <w:b/>
          <w:sz w:val="22"/>
          <w:szCs w:val="22"/>
        </w:rPr>
        <w:br w:type="page"/>
      </w:r>
      <w:r w:rsidRPr="003178D5">
        <w:rPr>
          <w:sz w:val="22"/>
          <w:szCs w:val="22"/>
        </w:rPr>
        <w:lastRenderedPageBreak/>
        <w:t xml:space="preserve">    </w:t>
      </w:r>
    </w:p>
    <w:p w:rsidR="00467BC3" w:rsidRPr="00467BC3" w:rsidRDefault="003733C9" w:rsidP="003733C9">
      <w:pPr>
        <w:pStyle w:val="afe"/>
        <w:ind w:left="6372" w:hanging="418"/>
        <w:rPr>
          <w:sz w:val="22"/>
          <w:szCs w:val="22"/>
        </w:rPr>
      </w:pPr>
      <w:r>
        <w:rPr>
          <w:sz w:val="22"/>
          <w:szCs w:val="22"/>
        </w:rPr>
        <w:t xml:space="preserve"> </w:t>
      </w:r>
      <w:r w:rsidR="00467BC3">
        <w:rPr>
          <w:sz w:val="22"/>
          <w:szCs w:val="22"/>
        </w:rPr>
        <w:t xml:space="preserve">Приложение № </w:t>
      </w:r>
      <w:r w:rsidR="00467BC3" w:rsidRPr="00467BC3">
        <w:rPr>
          <w:sz w:val="22"/>
          <w:szCs w:val="22"/>
        </w:rPr>
        <w:t>4</w:t>
      </w:r>
    </w:p>
    <w:p w:rsidR="00467BC3" w:rsidRPr="003178D5" w:rsidRDefault="00467BC3" w:rsidP="00467BC3">
      <w:pPr>
        <w:pStyle w:val="afe"/>
        <w:jc w:val="center"/>
        <w:rPr>
          <w:sz w:val="22"/>
          <w:szCs w:val="22"/>
        </w:rPr>
      </w:pPr>
      <w:r w:rsidRPr="003178D5">
        <w:rPr>
          <w:sz w:val="22"/>
          <w:szCs w:val="22"/>
        </w:rPr>
        <w:t xml:space="preserve">                                                                         </w:t>
      </w:r>
      <w:r w:rsidR="003733C9">
        <w:rPr>
          <w:sz w:val="22"/>
          <w:szCs w:val="22"/>
        </w:rPr>
        <w:t xml:space="preserve">                      </w:t>
      </w:r>
      <w:r w:rsidRPr="003178D5">
        <w:rPr>
          <w:sz w:val="22"/>
          <w:szCs w:val="22"/>
        </w:rPr>
        <w:t xml:space="preserve"> к Договору транспортной экспедиции </w:t>
      </w:r>
    </w:p>
    <w:p w:rsidR="00467BC3" w:rsidRPr="003178D5" w:rsidRDefault="003733C9" w:rsidP="003733C9">
      <w:pPr>
        <w:pStyle w:val="afe"/>
        <w:rPr>
          <w:sz w:val="22"/>
          <w:szCs w:val="22"/>
        </w:rPr>
      </w:pPr>
      <w:r>
        <w:rPr>
          <w:sz w:val="22"/>
          <w:szCs w:val="22"/>
        </w:rPr>
        <w:t xml:space="preserve">                                                                                                </w:t>
      </w:r>
      <w:r w:rsidR="00467BC3" w:rsidRPr="003178D5">
        <w:rPr>
          <w:sz w:val="22"/>
          <w:szCs w:val="22"/>
        </w:rPr>
        <w:t>№ _______ от «__»_______ 2014 г.</w:t>
      </w:r>
    </w:p>
    <w:p w:rsidR="00467BC3" w:rsidRPr="00467BC3" w:rsidRDefault="00467BC3" w:rsidP="00467BC3">
      <w:pPr>
        <w:pStyle w:val="aff2"/>
        <w:jc w:val="both"/>
        <w:rPr>
          <w:b w:val="0"/>
          <w:sz w:val="22"/>
          <w:szCs w:val="22"/>
        </w:rPr>
      </w:pPr>
    </w:p>
    <w:p w:rsidR="00467BC3" w:rsidRPr="00BF203E" w:rsidRDefault="00467BC3" w:rsidP="00BF203E">
      <w:pPr>
        <w:pStyle w:val="aff2"/>
        <w:rPr>
          <w:rFonts w:ascii="Times New Roman" w:hAnsi="Times New Roman" w:cs="Times New Roman"/>
          <w:sz w:val="24"/>
          <w:szCs w:val="24"/>
        </w:rPr>
      </w:pPr>
      <w:r w:rsidRPr="00BF203E">
        <w:rPr>
          <w:rFonts w:ascii="Times New Roman" w:hAnsi="Times New Roman" w:cs="Times New Roman"/>
          <w:sz w:val="24"/>
          <w:szCs w:val="24"/>
        </w:rPr>
        <w:t>Норматив отгрузки контейнеров на контейнерных поездах</w:t>
      </w:r>
    </w:p>
    <w:p w:rsidR="00467BC3" w:rsidRPr="00BF203E" w:rsidRDefault="00467BC3" w:rsidP="00467BC3">
      <w:pPr>
        <w:pStyle w:val="aff2"/>
        <w:jc w:val="both"/>
        <w:rPr>
          <w:rFonts w:ascii="Times New Roman" w:hAnsi="Times New Roman" w:cs="Times New Roman"/>
          <w:b w:val="0"/>
          <w:sz w:val="24"/>
          <w:szCs w:val="24"/>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011"/>
        <w:gridCol w:w="2998"/>
        <w:gridCol w:w="1828"/>
        <w:gridCol w:w="1774"/>
      </w:tblGrid>
      <w:tr w:rsidR="00467BC3" w:rsidRPr="00BF203E" w:rsidTr="00E02729">
        <w:tc>
          <w:tcPr>
            <w:tcW w:w="546" w:type="dxa"/>
          </w:tcPr>
          <w:p w:rsidR="00467BC3" w:rsidRPr="00BF203E" w:rsidRDefault="00467BC3" w:rsidP="00BF203E">
            <w:pPr>
              <w:pStyle w:val="aff2"/>
              <w:rPr>
                <w:rFonts w:ascii="Times New Roman" w:hAnsi="Times New Roman" w:cs="Times New Roman"/>
                <w:b w:val="0"/>
                <w:sz w:val="24"/>
                <w:szCs w:val="24"/>
              </w:rPr>
            </w:pPr>
            <w:r w:rsidRPr="00BF203E">
              <w:rPr>
                <w:rFonts w:ascii="Times New Roman" w:hAnsi="Times New Roman" w:cs="Times New Roman"/>
                <w:b w:val="0"/>
                <w:sz w:val="24"/>
                <w:szCs w:val="24"/>
              </w:rPr>
              <w:t>№</w:t>
            </w:r>
          </w:p>
          <w:p w:rsidR="00467BC3" w:rsidRPr="00BF203E" w:rsidRDefault="00467BC3" w:rsidP="00BF203E">
            <w:pPr>
              <w:pStyle w:val="aff2"/>
              <w:rPr>
                <w:rFonts w:ascii="Times New Roman" w:hAnsi="Times New Roman" w:cs="Times New Roman"/>
                <w:b w:val="0"/>
                <w:sz w:val="24"/>
                <w:szCs w:val="24"/>
              </w:rPr>
            </w:pPr>
            <w:proofErr w:type="gramStart"/>
            <w:r w:rsidRPr="00BF203E">
              <w:rPr>
                <w:rFonts w:ascii="Times New Roman" w:hAnsi="Times New Roman" w:cs="Times New Roman"/>
                <w:b w:val="0"/>
                <w:sz w:val="24"/>
                <w:szCs w:val="24"/>
              </w:rPr>
              <w:t>п</w:t>
            </w:r>
            <w:proofErr w:type="gramEnd"/>
            <w:r w:rsidRPr="00BF203E">
              <w:rPr>
                <w:rFonts w:ascii="Times New Roman" w:hAnsi="Times New Roman" w:cs="Times New Roman"/>
                <w:b w:val="0"/>
                <w:sz w:val="24"/>
                <w:szCs w:val="24"/>
              </w:rPr>
              <w:t>/п</w:t>
            </w:r>
          </w:p>
        </w:tc>
        <w:tc>
          <w:tcPr>
            <w:tcW w:w="2038" w:type="dxa"/>
          </w:tcPr>
          <w:p w:rsidR="00467BC3" w:rsidRPr="00BF203E" w:rsidRDefault="00467BC3" w:rsidP="00BF203E">
            <w:pPr>
              <w:pStyle w:val="aff2"/>
              <w:rPr>
                <w:rFonts w:ascii="Times New Roman" w:hAnsi="Times New Roman" w:cs="Times New Roman"/>
                <w:b w:val="0"/>
                <w:sz w:val="24"/>
                <w:szCs w:val="24"/>
              </w:rPr>
            </w:pPr>
            <w:r w:rsidRPr="00BF203E">
              <w:rPr>
                <w:rFonts w:ascii="Times New Roman" w:hAnsi="Times New Roman" w:cs="Times New Roman"/>
                <w:b w:val="0"/>
                <w:sz w:val="24"/>
                <w:szCs w:val="24"/>
              </w:rPr>
              <w:t>Терминал</w:t>
            </w:r>
          </w:p>
          <w:p w:rsidR="00467BC3" w:rsidRPr="00BF203E" w:rsidRDefault="00467BC3" w:rsidP="00BF203E">
            <w:pPr>
              <w:pStyle w:val="aff2"/>
              <w:rPr>
                <w:rFonts w:ascii="Times New Roman" w:hAnsi="Times New Roman" w:cs="Times New Roman"/>
                <w:b w:val="0"/>
                <w:sz w:val="24"/>
                <w:szCs w:val="24"/>
              </w:rPr>
            </w:pPr>
            <w:r w:rsidRPr="00BF203E">
              <w:rPr>
                <w:rFonts w:ascii="Times New Roman" w:hAnsi="Times New Roman" w:cs="Times New Roman"/>
                <w:b w:val="0"/>
                <w:sz w:val="24"/>
                <w:szCs w:val="24"/>
              </w:rPr>
              <w:t>Назначения</w:t>
            </w:r>
          </w:p>
        </w:tc>
        <w:tc>
          <w:tcPr>
            <w:tcW w:w="3065" w:type="dxa"/>
          </w:tcPr>
          <w:p w:rsidR="00467BC3" w:rsidRPr="00BF203E" w:rsidRDefault="00467BC3" w:rsidP="00BF203E">
            <w:pPr>
              <w:pStyle w:val="aff2"/>
              <w:rPr>
                <w:rFonts w:ascii="Times New Roman" w:hAnsi="Times New Roman" w:cs="Times New Roman"/>
                <w:b w:val="0"/>
                <w:sz w:val="24"/>
                <w:szCs w:val="24"/>
              </w:rPr>
            </w:pPr>
            <w:r w:rsidRPr="00BF203E">
              <w:rPr>
                <w:rFonts w:ascii="Times New Roman" w:hAnsi="Times New Roman" w:cs="Times New Roman"/>
                <w:b w:val="0"/>
                <w:sz w:val="24"/>
                <w:szCs w:val="24"/>
              </w:rPr>
              <w:t xml:space="preserve">Срок с момента сдачи документов на погрузку до момента отправления </w:t>
            </w:r>
            <w:proofErr w:type="gramStart"/>
            <w:r w:rsidRPr="00BF203E">
              <w:rPr>
                <w:rFonts w:ascii="Times New Roman" w:hAnsi="Times New Roman" w:cs="Times New Roman"/>
                <w:b w:val="0"/>
                <w:sz w:val="24"/>
                <w:szCs w:val="24"/>
              </w:rPr>
              <w:t xml:space="preserve">по </w:t>
            </w:r>
            <w:proofErr w:type="spellStart"/>
            <w:r w:rsidRPr="00BF203E">
              <w:rPr>
                <w:rFonts w:ascii="Times New Roman" w:hAnsi="Times New Roman" w:cs="Times New Roman"/>
                <w:b w:val="0"/>
                <w:sz w:val="24"/>
                <w:szCs w:val="24"/>
              </w:rPr>
              <w:t>ж</w:t>
            </w:r>
            <w:proofErr w:type="gramEnd"/>
            <w:r w:rsidR="00BF203E">
              <w:rPr>
                <w:rFonts w:ascii="Times New Roman" w:hAnsi="Times New Roman" w:cs="Times New Roman"/>
                <w:b w:val="0"/>
                <w:sz w:val="24"/>
                <w:szCs w:val="24"/>
              </w:rPr>
              <w:t>.</w:t>
            </w:r>
            <w:r w:rsidRPr="00BF203E">
              <w:rPr>
                <w:rFonts w:ascii="Times New Roman" w:hAnsi="Times New Roman" w:cs="Times New Roman"/>
                <w:b w:val="0"/>
                <w:sz w:val="24"/>
                <w:szCs w:val="24"/>
              </w:rPr>
              <w:t>д</w:t>
            </w:r>
            <w:proofErr w:type="spellEnd"/>
            <w:r w:rsidR="00BF203E">
              <w:rPr>
                <w:rFonts w:ascii="Times New Roman" w:hAnsi="Times New Roman" w:cs="Times New Roman"/>
                <w:b w:val="0"/>
                <w:sz w:val="24"/>
                <w:szCs w:val="24"/>
              </w:rPr>
              <w:t>.</w:t>
            </w:r>
          </w:p>
        </w:tc>
        <w:tc>
          <w:tcPr>
            <w:tcW w:w="1843" w:type="dxa"/>
          </w:tcPr>
          <w:p w:rsidR="00467BC3" w:rsidRPr="00BF203E" w:rsidRDefault="00467BC3" w:rsidP="00BF203E">
            <w:pPr>
              <w:pStyle w:val="aff2"/>
              <w:rPr>
                <w:rFonts w:ascii="Times New Roman" w:hAnsi="Times New Roman" w:cs="Times New Roman"/>
                <w:b w:val="0"/>
                <w:sz w:val="24"/>
                <w:szCs w:val="24"/>
              </w:rPr>
            </w:pPr>
            <w:r w:rsidRPr="00BF203E">
              <w:rPr>
                <w:rFonts w:ascii="Times New Roman" w:hAnsi="Times New Roman" w:cs="Times New Roman"/>
                <w:b w:val="0"/>
                <w:sz w:val="24"/>
                <w:szCs w:val="24"/>
              </w:rPr>
              <w:t>Примечание</w:t>
            </w:r>
          </w:p>
        </w:tc>
        <w:tc>
          <w:tcPr>
            <w:tcW w:w="1843" w:type="dxa"/>
          </w:tcPr>
          <w:p w:rsidR="00467BC3" w:rsidRPr="00BF203E" w:rsidRDefault="00467BC3" w:rsidP="00BF203E">
            <w:pPr>
              <w:pStyle w:val="aff2"/>
              <w:rPr>
                <w:rFonts w:ascii="Times New Roman" w:hAnsi="Times New Roman" w:cs="Times New Roman"/>
                <w:b w:val="0"/>
                <w:sz w:val="24"/>
                <w:szCs w:val="24"/>
              </w:rPr>
            </w:pPr>
          </w:p>
        </w:tc>
      </w:tr>
      <w:tr w:rsidR="00467BC3" w:rsidRPr="00BF203E" w:rsidTr="00E02729">
        <w:tc>
          <w:tcPr>
            <w:tcW w:w="546"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2038"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3065"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1843"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1843" w:type="dxa"/>
          </w:tcPr>
          <w:p w:rsidR="00467BC3" w:rsidRPr="00BF203E" w:rsidRDefault="00467BC3" w:rsidP="00E02729">
            <w:pPr>
              <w:pStyle w:val="aff2"/>
              <w:jc w:val="both"/>
              <w:rPr>
                <w:rFonts w:ascii="Times New Roman" w:hAnsi="Times New Roman" w:cs="Times New Roman"/>
                <w:b w:val="0"/>
                <w:sz w:val="24"/>
                <w:szCs w:val="24"/>
                <w:highlight w:val="yellow"/>
              </w:rPr>
            </w:pPr>
          </w:p>
        </w:tc>
      </w:tr>
      <w:tr w:rsidR="00467BC3" w:rsidRPr="00BF203E" w:rsidTr="00E02729">
        <w:tc>
          <w:tcPr>
            <w:tcW w:w="546"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2038"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3065"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1843"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1843" w:type="dxa"/>
          </w:tcPr>
          <w:p w:rsidR="00467BC3" w:rsidRPr="00BF203E" w:rsidRDefault="00467BC3" w:rsidP="00E02729">
            <w:pPr>
              <w:pStyle w:val="aff2"/>
              <w:jc w:val="both"/>
              <w:rPr>
                <w:rFonts w:ascii="Times New Roman" w:hAnsi="Times New Roman" w:cs="Times New Roman"/>
                <w:b w:val="0"/>
                <w:sz w:val="24"/>
                <w:szCs w:val="24"/>
                <w:highlight w:val="yellow"/>
              </w:rPr>
            </w:pPr>
          </w:p>
        </w:tc>
      </w:tr>
      <w:tr w:rsidR="00467BC3" w:rsidRPr="00BF203E" w:rsidTr="00E02729">
        <w:tc>
          <w:tcPr>
            <w:tcW w:w="546"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2038"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3065"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1843"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1843" w:type="dxa"/>
          </w:tcPr>
          <w:p w:rsidR="00467BC3" w:rsidRPr="00BF203E" w:rsidRDefault="00467BC3" w:rsidP="00E02729">
            <w:pPr>
              <w:pStyle w:val="aff2"/>
              <w:jc w:val="both"/>
              <w:rPr>
                <w:rFonts w:ascii="Times New Roman" w:hAnsi="Times New Roman" w:cs="Times New Roman"/>
                <w:b w:val="0"/>
                <w:sz w:val="24"/>
                <w:szCs w:val="24"/>
                <w:highlight w:val="yellow"/>
              </w:rPr>
            </w:pPr>
          </w:p>
        </w:tc>
      </w:tr>
      <w:tr w:rsidR="00467BC3" w:rsidRPr="00BF203E" w:rsidTr="00E02729">
        <w:tc>
          <w:tcPr>
            <w:tcW w:w="546"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2038" w:type="dxa"/>
          </w:tcPr>
          <w:p w:rsidR="00467BC3" w:rsidRPr="00BF203E" w:rsidRDefault="00467BC3" w:rsidP="00E02729">
            <w:pPr>
              <w:pStyle w:val="aff2"/>
              <w:jc w:val="both"/>
              <w:rPr>
                <w:rFonts w:ascii="Times New Roman" w:hAnsi="Times New Roman" w:cs="Times New Roman"/>
                <w:b w:val="0"/>
                <w:sz w:val="24"/>
                <w:szCs w:val="24"/>
                <w:highlight w:val="yellow"/>
              </w:rPr>
            </w:pPr>
          </w:p>
        </w:tc>
        <w:tc>
          <w:tcPr>
            <w:tcW w:w="3065" w:type="dxa"/>
          </w:tcPr>
          <w:p w:rsidR="00467BC3" w:rsidRPr="00BF203E" w:rsidRDefault="00467BC3" w:rsidP="00E02729">
            <w:pPr>
              <w:pStyle w:val="aff2"/>
              <w:jc w:val="both"/>
              <w:rPr>
                <w:rFonts w:ascii="Times New Roman" w:hAnsi="Times New Roman" w:cs="Times New Roman"/>
                <w:b w:val="0"/>
                <w:sz w:val="24"/>
                <w:szCs w:val="24"/>
              </w:rPr>
            </w:pPr>
          </w:p>
        </w:tc>
        <w:tc>
          <w:tcPr>
            <w:tcW w:w="1843" w:type="dxa"/>
          </w:tcPr>
          <w:p w:rsidR="00467BC3" w:rsidRPr="00BF203E" w:rsidRDefault="00467BC3" w:rsidP="00E02729">
            <w:pPr>
              <w:pStyle w:val="aff2"/>
              <w:jc w:val="both"/>
              <w:rPr>
                <w:rFonts w:ascii="Times New Roman" w:hAnsi="Times New Roman" w:cs="Times New Roman"/>
                <w:b w:val="0"/>
                <w:sz w:val="24"/>
                <w:szCs w:val="24"/>
              </w:rPr>
            </w:pPr>
          </w:p>
        </w:tc>
        <w:tc>
          <w:tcPr>
            <w:tcW w:w="1843" w:type="dxa"/>
          </w:tcPr>
          <w:p w:rsidR="00467BC3" w:rsidRPr="00BF203E" w:rsidRDefault="00467BC3" w:rsidP="00E02729">
            <w:pPr>
              <w:pStyle w:val="aff2"/>
              <w:jc w:val="both"/>
              <w:rPr>
                <w:rFonts w:ascii="Times New Roman" w:hAnsi="Times New Roman" w:cs="Times New Roman"/>
                <w:b w:val="0"/>
                <w:sz w:val="24"/>
                <w:szCs w:val="24"/>
              </w:rPr>
            </w:pPr>
          </w:p>
        </w:tc>
      </w:tr>
      <w:tr w:rsidR="00467BC3" w:rsidRPr="00BF203E" w:rsidTr="00E02729">
        <w:tc>
          <w:tcPr>
            <w:tcW w:w="546" w:type="dxa"/>
          </w:tcPr>
          <w:p w:rsidR="00467BC3" w:rsidRPr="00BF203E" w:rsidRDefault="00467BC3" w:rsidP="00E02729">
            <w:pPr>
              <w:pStyle w:val="aff2"/>
              <w:jc w:val="both"/>
              <w:rPr>
                <w:rFonts w:ascii="Times New Roman" w:hAnsi="Times New Roman" w:cs="Times New Roman"/>
                <w:b w:val="0"/>
                <w:sz w:val="24"/>
                <w:szCs w:val="24"/>
              </w:rPr>
            </w:pPr>
          </w:p>
        </w:tc>
        <w:tc>
          <w:tcPr>
            <w:tcW w:w="2038" w:type="dxa"/>
          </w:tcPr>
          <w:p w:rsidR="00467BC3" w:rsidRPr="00BF203E" w:rsidRDefault="00467BC3" w:rsidP="00E02729">
            <w:pPr>
              <w:pStyle w:val="aff2"/>
              <w:jc w:val="both"/>
              <w:rPr>
                <w:rFonts w:ascii="Times New Roman" w:hAnsi="Times New Roman" w:cs="Times New Roman"/>
                <w:b w:val="0"/>
                <w:sz w:val="24"/>
                <w:szCs w:val="24"/>
              </w:rPr>
            </w:pPr>
          </w:p>
        </w:tc>
        <w:tc>
          <w:tcPr>
            <w:tcW w:w="3065" w:type="dxa"/>
          </w:tcPr>
          <w:p w:rsidR="00467BC3" w:rsidRPr="00BF203E" w:rsidRDefault="00467BC3" w:rsidP="00E02729">
            <w:pPr>
              <w:pStyle w:val="aff2"/>
              <w:jc w:val="both"/>
              <w:rPr>
                <w:rFonts w:ascii="Times New Roman" w:hAnsi="Times New Roman" w:cs="Times New Roman"/>
                <w:b w:val="0"/>
                <w:sz w:val="24"/>
                <w:szCs w:val="24"/>
              </w:rPr>
            </w:pPr>
          </w:p>
        </w:tc>
        <w:tc>
          <w:tcPr>
            <w:tcW w:w="1843" w:type="dxa"/>
          </w:tcPr>
          <w:p w:rsidR="00467BC3" w:rsidRPr="00BF203E" w:rsidRDefault="00467BC3" w:rsidP="00E02729">
            <w:pPr>
              <w:pStyle w:val="aff2"/>
              <w:jc w:val="both"/>
              <w:rPr>
                <w:rFonts w:ascii="Times New Roman" w:hAnsi="Times New Roman" w:cs="Times New Roman"/>
                <w:b w:val="0"/>
                <w:sz w:val="24"/>
                <w:szCs w:val="24"/>
              </w:rPr>
            </w:pPr>
          </w:p>
        </w:tc>
        <w:tc>
          <w:tcPr>
            <w:tcW w:w="1843" w:type="dxa"/>
          </w:tcPr>
          <w:p w:rsidR="00467BC3" w:rsidRPr="00BF203E" w:rsidRDefault="00467BC3" w:rsidP="00E02729">
            <w:pPr>
              <w:pStyle w:val="aff2"/>
              <w:jc w:val="both"/>
              <w:rPr>
                <w:rFonts w:ascii="Times New Roman" w:hAnsi="Times New Roman" w:cs="Times New Roman"/>
                <w:b w:val="0"/>
                <w:sz w:val="24"/>
                <w:szCs w:val="24"/>
              </w:rPr>
            </w:pPr>
          </w:p>
        </w:tc>
      </w:tr>
    </w:tbl>
    <w:p w:rsidR="00467BC3" w:rsidRPr="00BF203E" w:rsidRDefault="00467BC3" w:rsidP="00467BC3">
      <w:pPr>
        <w:pStyle w:val="aff2"/>
        <w:jc w:val="both"/>
        <w:rPr>
          <w:rFonts w:ascii="Times New Roman" w:hAnsi="Times New Roman" w:cs="Times New Roman"/>
          <w:b w:val="0"/>
          <w:sz w:val="24"/>
          <w:szCs w:val="24"/>
        </w:rPr>
      </w:pPr>
    </w:p>
    <w:p w:rsidR="00467BC3" w:rsidRPr="00BF203E" w:rsidRDefault="00467BC3" w:rsidP="00467BC3">
      <w:pPr>
        <w:pStyle w:val="aff2"/>
        <w:jc w:val="both"/>
        <w:rPr>
          <w:rFonts w:ascii="Times New Roman" w:hAnsi="Times New Roman" w:cs="Times New Roman"/>
          <w:b w:val="0"/>
          <w:sz w:val="24"/>
          <w:szCs w:val="24"/>
        </w:rPr>
      </w:pPr>
    </w:p>
    <w:p w:rsidR="00467BC3" w:rsidRPr="00BF203E" w:rsidRDefault="00BF203E" w:rsidP="00467BC3">
      <w:pPr>
        <w:pStyle w:val="aff2"/>
        <w:jc w:val="both"/>
        <w:rPr>
          <w:rFonts w:ascii="Times New Roman" w:hAnsi="Times New Roman" w:cs="Times New Roman"/>
          <w:b w:val="0"/>
          <w:sz w:val="24"/>
          <w:szCs w:val="24"/>
        </w:rPr>
      </w:pPr>
      <w:r>
        <w:rPr>
          <w:rFonts w:ascii="Times New Roman" w:hAnsi="Times New Roman" w:cs="Times New Roman"/>
          <w:b w:val="0"/>
          <w:sz w:val="24"/>
          <w:szCs w:val="24"/>
        </w:rPr>
        <w:t>Примечание.</w:t>
      </w:r>
    </w:p>
    <w:p w:rsidR="00467BC3" w:rsidRPr="00BF203E" w:rsidRDefault="00467BC3" w:rsidP="00467BC3">
      <w:pPr>
        <w:pStyle w:val="aff2"/>
        <w:jc w:val="both"/>
        <w:rPr>
          <w:rFonts w:ascii="Times New Roman" w:hAnsi="Times New Roman" w:cs="Times New Roman"/>
          <w:b w:val="0"/>
          <w:sz w:val="24"/>
          <w:szCs w:val="24"/>
        </w:rPr>
      </w:pPr>
      <w:r w:rsidRPr="00BF203E">
        <w:rPr>
          <w:rFonts w:ascii="Times New Roman" w:hAnsi="Times New Roman" w:cs="Times New Roman"/>
          <w:b w:val="0"/>
          <w:sz w:val="24"/>
          <w:szCs w:val="24"/>
        </w:rPr>
        <w:t>При необходимости данный норматив утверждается каждый месяц.</w:t>
      </w:r>
    </w:p>
    <w:p w:rsidR="00467BC3" w:rsidRDefault="00467BC3" w:rsidP="00467BC3">
      <w:pPr>
        <w:pStyle w:val="aff2"/>
        <w:jc w:val="both"/>
        <w:rPr>
          <w:b w:val="0"/>
          <w:sz w:val="22"/>
          <w:szCs w:val="22"/>
        </w:rPr>
      </w:pPr>
    </w:p>
    <w:p w:rsidR="00467BC3" w:rsidRDefault="00467BC3" w:rsidP="00467BC3">
      <w:pPr>
        <w:pStyle w:val="aff2"/>
        <w:jc w:val="both"/>
        <w:rPr>
          <w:b w:val="0"/>
          <w:sz w:val="22"/>
          <w:szCs w:val="22"/>
        </w:rPr>
      </w:pPr>
    </w:p>
    <w:p w:rsidR="00467BC3" w:rsidRDefault="00467BC3" w:rsidP="00467BC3">
      <w:pPr>
        <w:pStyle w:val="aff2"/>
        <w:jc w:val="both"/>
        <w:rPr>
          <w:b w:val="0"/>
          <w:sz w:val="22"/>
          <w:szCs w:val="22"/>
        </w:rPr>
      </w:pPr>
    </w:p>
    <w:p w:rsidR="00467BC3" w:rsidRPr="00CA069D" w:rsidRDefault="00467BC3" w:rsidP="00467BC3">
      <w:pPr>
        <w:pStyle w:val="aff2"/>
        <w:jc w:val="both"/>
        <w:rPr>
          <w:b w:val="0"/>
          <w:sz w:val="22"/>
          <w:szCs w:val="22"/>
        </w:rPr>
      </w:pPr>
    </w:p>
    <w:p w:rsidR="00467BC3" w:rsidRPr="00CA069D" w:rsidRDefault="00467BC3" w:rsidP="00467BC3">
      <w:pPr>
        <w:pStyle w:val="aff2"/>
        <w:jc w:val="both"/>
        <w:rPr>
          <w:b w:val="0"/>
          <w:sz w:val="22"/>
          <w:szCs w:val="22"/>
        </w:rPr>
      </w:pPr>
    </w:p>
    <w:p w:rsidR="00467BC3" w:rsidRPr="00CA069D" w:rsidRDefault="00467BC3" w:rsidP="00467BC3">
      <w:pPr>
        <w:ind w:firstLine="720"/>
        <w:jc w:val="both"/>
        <w:rPr>
          <w:sz w:val="22"/>
          <w:szCs w:val="22"/>
        </w:rPr>
        <w:sectPr w:rsidR="00467BC3" w:rsidRPr="00CA069D" w:rsidSect="007F5202">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1418" w:header="709" w:footer="709" w:gutter="0"/>
          <w:cols w:space="708"/>
          <w:noEndnote/>
          <w:titlePg/>
          <w:docGrid w:linePitch="381"/>
        </w:sectPr>
      </w:pPr>
    </w:p>
    <w:p w:rsidR="00467BC3" w:rsidRPr="003178D5" w:rsidRDefault="00BF203E" w:rsidP="00467BC3">
      <w:pPr>
        <w:pStyle w:val="afe"/>
        <w:ind w:left="9911"/>
        <w:rPr>
          <w:sz w:val="22"/>
          <w:szCs w:val="22"/>
        </w:rPr>
      </w:pPr>
      <w:r>
        <w:rPr>
          <w:sz w:val="22"/>
          <w:szCs w:val="22"/>
        </w:rPr>
        <w:lastRenderedPageBreak/>
        <w:t xml:space="preserve"> </w:t>
      </w:r>
      <w:r w:rsidR="00467BC3" w:rsidRPr="003178D5">
        <w:rPr>
          <w:sz w:val="22"/>
          <w:szCs w:val="22"/>
        </w:rPr>
        <w:t>Приложение № 4</w:t>
      </w:r>
    </w:p>
    <w:p w:rsidR="00467BC3" w:rsidRPr="003178D5" w:rsidRDefault="00467BC3" w:rsidP="00467BC3">
      <w:pPr>
        <w:pStyle w:val="afe"/>
        <w:ind w:firstLine="708"/>
        <w:jc w:val="center"/>
        <w:rPr>
          <w:sz w:val="22"/>
          <w:szCs w:val="22"/>
        </w:rPr>
      </w:pPr>
      <w:r w:rsidRPr="003178D5">
        <w:rPr>
          <w:sz w:val="22"/>
          <w:szCs w:val="22"/>
        </w:rPr>
        <w:t xml:space="preserve">                                                                                                       </w:t>
      </w:r>
      <w:r w:rsidRPr="003178D5">
        <w:rPr>
          <w:sz w:val="22"/>
          <w:szCs w:val="22"/>
        </w:rPr>
        <w:tab/>
      </w:r>
      <w:r w:rsidRPr="003178D5">
        <w:rPr>
          <w:sz w:val="22"/>
          <w:szCs w:val="22"/>
        </w:rPr>
        <w:tab/>
      </w:r>
      <w:r w:rsidRPr="003178D5">
        <w:rPr>
          <w:sz w:val="22"/>
          <w:szCs w:val="22"/>
        </w:rPr>
        <w:tab/>
      </w:r>
      <w:r w:rsidRPr="003178D5">
        <w:rPr>
          <w:sz w:val="22"/>
          <w:szCs w:val="22"/>
        </w:rPr>
        <w:tab/>
      </w:r>
      <w:r w:rsidRPr="003178D5">
        <w:rPr>
          <w:sz w:val="22"/>
          <w:szCs w:val="22"/>
        </w:rPr>
        <w:tab/>
      </w:r>
      <w:r w:rsidRPr="003178D5">
        <w:rPr>
          <w:sz w:val="22"/>
          <w:szCs w:val="22"/>
        </w:rPr>
        <w:tab/>
        <w:t xml:space="preserve"> </w:t>
      </w:r>
      <w:r w:rsidR="00BF203E">
        <w:rPr>
          <w:sz w:val="22"/>
          <w:szCs w:val="22"/>
        </w:rPr>
        <w:t xml:space="preserve">                             </w:t>
      </w:r>
      <w:r w:rsidRPr="003178D5">
        <w:rPr>
          <w:sz w:val="22"/>
          <w:szCs w:val="22"/>
        </w:rPr>
        <w:t xml:space="preserve">к Договору транспортной экспедиции </w:t>
      </w:r>
    </w:p>
    <w:p w:rsidR="00467BC3" w:rsidRPr="003178D5" w:rsidRDefault="00467BC3" w:rsidP="00467BC3">
      <w:pPr>
        <w:pStyle w:val="afe"/>
        <w:ind w:left="10620" w:firstLine="0"/>
        <w:rPr>
          <w:sz w:val="22"/>
          <w:szCs w:val="22"/>
        </w:rPr>
      </w:pPr>
      <w:r w:rsidRPr="003178D5">
        <w:rPr>
          <w:sz w:val="22"/>
          <w:szCs w:val="22"/>
        </w:rPr>
        <w:t xml:space="preserve"> № _______ от «__»_______ 2014 г.</w:t>
      </w:r>
    </w:p>
    <w:p w:rsidR="00467BC3" w:rsidRPr="003178D5" w:rsidRDefault="00467BC3" w:rsidP="00467BC3">
      <w:pPr>
        <w:ind w:firstLine="720"/>
        <w:jc w:val="center"/>
        <w:rPr>
          <w:sz w:val="22"/>
          <w:szCs w:val="22"/>
        </w:rPr>
      </w:pPr>
    </w:p>
    <w:p w:rsidR="00467BC3" w:rsidRPr="003178D5" w:rsidRDefault="00467BC3" w:rsidP="00467BC3">
      <w:pPr>
        <w:ind w:firstLine="720"/>
        <w:jc w:val="center"/>
        <w:rPr>
          <w:sz w:val="22"/>
          <w:szCs w:val="22"/>
        </w:rPr>
      </w:pPr>
    </w:p>
    <w:p w:rsidR="00467BC3" w:rsidRPr="003178D5" w:rsidRDefault="00467BC3" w:rsidP="00467BC3">
      <w:pPr>
        <w:ind w:firstLine="720"/>
        <w:jc w:val="center"/>
        <w:rPr>
          <w:sz w:val="22"/>
          <w:szCs w:val="22"/>
        </w:rPr>
      </w:pPr>
      <w:r w:rsidRPr="003178D5">
        <w:rPr>
          <w:sz w:val="22"/>
          <w:szCs w:val="22"/>
        </w:rPr>
        <w:t>ОБРАЗЕЦ</w:t>
      </w:r>
    </w:p>
    <w:p w:rsidR="00467BC3" w:rsidRPr="003178D5" w:rsidRDefault="00467BC3" w:rsidP="00467BC3">
      <w:pPr>
        <w:jc w:val="both"/>
        <w:rPr>
          <w:sz w:val="22"/>
          <w:szCs w:val="22"/>
        </w:rPr>
      </w:pPr>
    </w:p>
    <w:p w:rsidR="00467BC3" w:rsidRPr="003178D5" w:rsidRDefault="00467BC3" w:rsidP="00467BC3">
      <w:pPr>
        <w:ind w:firstLine="720"/>
        <w:jc w:val="center"/>
        <w:rPr>
          <w:szCs w:val="28"/>
        </w:rPr>
      </w:pPr>
      <w:r w:rsidRPr="003178D5">
        <w:rPr>
          <w:b/>
          <w:szCs w:val="28"/>
        </w:rPr>
        <w:t xml:space="preserve">Форма </w:t>
      </w:r>
      <w:r w:rsidRPr="003178D5">
        <w:rPr>
          <w:szCs w:val="28"/>
        </w:rPr>
        <w:t>отчета учета контейнеров</w:t>
      </w:r>
    </w:p>
    <w:p w:rsidR="00467BC3" w:rsidRPr="003178D5" w:rsidRDefault="00467BC3" w:rsidP="00467BC3">
      <w:pPr>
        <w:ind w:firstLine="720"/>
        <w:jc w:val="center"/>
        <w:rPr>
          <w:b/>
          <w:szCs w:val="28"/>
        </w:rPr>
      </w:pPr>
    </w:p>
    <w:p w:rsidR="00467BC3" w:rsidRPr="003178D5" w:rsidRDefault="00467BC3" w:rsidP="00467BC3">
      <w:pPr>
        <w:ind w:firstLine="720"/>
        <w:jc w:val="center"/>
        <w:rPr>
          <w:b/>
          <w:szCs w:val="28"/>
        </w:rPr>
      </w:pPr>
    </w:p>
    <w:p w:rsidR="00467BC3" w:rsidRPr="003178D5" w:rsidRDefault="00467BC3" w:rsidP="00467BC3">
      <w:pPr>
        <w:ind w:firstLine="720"/>
        <w:jc w:val="center"/>
        <w:rPr>
          <w:b/>
          <w:szCs w:val="28"/>
        </w:rPr>
      </w:pPr>
    </w:p>
    <w:p w:rsidR="00467BC3" w:rsidRPr="003178D5" w:rsidRDefault="00467BC3" w:rsidP="00467BC3">
      <w:pPr>
        <w:ind w:firstLine="720"/>
        <w:jc w:val="center"/>
        <w:rPr>
          <w:b/>
          <w:sz w:val="22"/>
          <w:szCs w:val="22"/>
        </w:rPr>
      </w:pPr>
      <w:r w:rsidRPr="003178D5">
        <w:rPr>
          <w:b/>
          <w:szCs w:val="28"/>
        </w:rPr>
        <w:t>Отчет учета контейнеров</w:t>
      </w:r>
    </w:p>
    <w:p w:rsidR="00467BC3" w:rsidRPr="003178D5" w:rsidRDefault="00467BC3" w:rsidP="00467BC3">
      <w:pPr>
        <w:ind w:firstLine="720"/>
        <w:jc w:val="both"/>
        <w:rPr>
          <w:sz w:val="22"/>
          <w:szCs w:val="22"/>
        </w:rPr>
      </w:pPr>
    </w:p>
    <w:p w:rsidR="00467BC3" w:rsidRPr="003178D5" w:rsidRDefault="00467BC3" w:rsidP="00467BC3">
      <w:pPr>
        <w:ind w:firstLine="720"/>
        <w:jc w:val="both"/>
        <w:rPr>
          <w:sz w:val="22"/>
          <w:szCs w:val="22"/>
        </w:rPr>
      </w:pPr>
    </w:p>
    <w:p w:rsidR="00467BC3" w:rsidRPr="003178D5" w:rsidRDefault="00467BC3" w:rsidP="00467BC3">
      <w:pPr>
        <w:jc w:val="both"/>
        <w:rPr>
          <w:sz w:val="22"/>
          <w:szCs w:val="22"/>
        </w:rPr>
      </w:pPr>
      <w:r w:rsidRPr="003178D5">
        <w:rPr>
          <w:sz w:val="22"/>
          <w:szCs w:val="22"/>
        </w:rPr>
        <w:t xml:space="preserve">Исполнитель: </w:t>
      </w:r>
      <w:r>
        <w:rPr>
          <w:sz w:val="22"/>
          <w:szCs w:val="22"/>
        </w:rPr>
        <w:t>___________________________</w:t>
      </w:r>
    </w:p>
    <w:p w:rsidR="00467BC3" w:rsidRPr="003178D5" w:rsidRDefault="00467BC3" w:rsidP="00467BC3">
      <w:pPr>
        <w:jc w:val="both"/>
        <w:rPr>
          <w:sz w:val="22"/>
          <w:szCs w:val="22"/>
        </w:rPr>
      </w:pPr>
      <w:r w:rsidRPr="003178D5">
        <w:rPr>
          <w:sz w:val="22"/>
          <w:szCs w:val="22"/>
        </w:rPr>
        <w:t xml:space="preserve">Клиент: </w:t>
      </w:r>
      <w:r>
        <w:rPr>
          <w:sz w:val="22"/>
          <w:szCs w:val="22"/>
        </w:rPr>
        <w:t>П</w:t>
      </w:r>
      <w:r w:rsidRPr="003178D5">
        <w:rPr>
          <w:sz w:val="22"/>
          <w:szCs w:val="22"/>
        </w:rPr>
        <w:t>АО «</w:t>
      </w:r>
      <w:proofErr w:type="spellStart"/>
      <w:r w:rsidRPr="003178D5">
        <w:rPr>
          <w:sz w:val="22"/>
          <w:szCs w:val="22"/>
        </w:rPr>
        <w:t>ТрансКонтейнер</w:t>
      </w:r>
      <w:proofErr w:type="spellEnd"/>
      <w:r w:rsidRPr="003178D5">
        <w:rPr>
          <w:sz w:val="22"/>
          <w:szCs w:val="22"/>
        </w:rPr>
        <w:t>»</w:t>
      </w:r>
    </w:p>
    <w:p w:rsidR="00467BC3" w:rsidRPr="003178D5" w:rsidRDefault="00467BC3" w:rsidP="00467BC3">
      <w:pPr>
        <w:ind w:firstLine="720"/>
        <w:jc w:val="both"/>
        <w:rPr>
          <w:sz w:val="22"/>
          <w:szCs w:val="2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59"/>
        <w:gridCol w:w="992"/>
        <w:gridCol w:w="1276"/>
        <w:gridCol w:w="1417"/>
        <w:gridCol w:w="1843"/>
        <w:gridCol w:w="1701"/>
        <w:gridCol w:w="1276"/>
        <w:gridCol w:w="1134"/>
        <w:gridCol w:w="1276"/>
        <w:gridCol w:w="992"/>
        <w:gridCol w:w="1134"/>
      </w:tblGrid>
      <w:tr w:rsidR="00467BC3" w:rsidRPr="003178D5" w:rsidTr="00CC28D7">
        <w:tc>
          <w:tcPr>
            <w:tcW w:w="426"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2b"/>
              </w:rPr>
              <w:t>№</w:t>
            </w:r>
          </w:p>
        </w:tc>
        <w:tc>
          <w:tcPr>
            <w:tcW w:w="1559"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center"/>
              <w:rPr>
                <w:sz w:val="22"/>
                <w:szCs w:val="22"/>
                <w:lang w:eastAsia="en-US"/>
              </w:rPr>
            </w:pPr>
            <w:r w:rsidRPr="00980E00">
              <w:rPr>
                <w:rStyle w:val="10pt"/>
              </w:rPr>
              <w:t>Наименование</w:t>
            </w:r>
          </w:p>
          <w:p w:rsidR="00467BC3" w:rsidRPr="00980E00" w:rsidRDefault="00467BC3" w:rsidP="00CC28D7">
            <w:pPr>
              <w:pStyle w:val="39"/>
              <w:shd w:val="clear" w:color="auto" w:fill="auto"/>
              <w:spacing w:before="0" w:after="0" w:line="240" w:lineRule="auto"/>
              <w:jc w:val="center"/>
              <w:rPr>
                <w:sz w:val="22"/>
                <w:szCs w:val="22"/>
                <w:lang w:eastAsia="en-US"/>
              </w:rPr>
            </w:pPr>
            <w:r w:rsidRPr="00980E00">
              <w:rPr>
                <w:rStyle w:val="10pt"/>
              </w:rPr>
              <w:t>услуги</w:t>
            </w:r>
          </w:p>
        </w:tc>
        <w:tc>
          <w:tcPr>
            <w:tcW w:w="992" w:type="dxa"/>
            <w:tcBorders>
              <w:top w:val="single" w:sz="4" w:space="0" w:color="auto"/>
              <w:left w:val="single" w:sz="4" w:space="0" w:color="auto"/>
              <w:bottom w:val="single" w:sz="4" w:space="0" w:color="auto"/>
              <w:right w:val="single" w:sz="4" w:space="0" w:color="auto"/>
            </w:tcBorders>
            <w:vAlign w:val="bottom"/>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Дата</w:t>
            </w:r>
          </w:p>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оказания</w:t>
            </w:r>
          </w:p>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услуги</w:t>
            </w:r>
          </w:p>
        </w:tc>
        <w:tc>
          <w:tcPr>
            <w:tcW w:w="1276"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2b"/>
              </w:rPr>
              <w:t>№</w:t>
            </w:r>
          </w:p>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контейнера</w:t>
            </w:r>
          </w:p>
        </w:tc>
        <w:tc>
          <w:tcPr>
            <w:tcW w:w="1417"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Дата отправления</w:t>
            </w:r>
          </w:p>
        </w:tc>
        <w:tc>
          <w:tcPr>
            <w:tcW w:w="1843"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Грузоотправитель</w:t>
            </w:r>
          </w:p>
        </w:tc>
        <w:tc>
          <w:tcPr>
            <w:tcW w:w="1701"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Грузополучатель</w:t>
            </w:r>
          </w:p>
        </w:tc>
        <w:tc>
          <w:tcPr>
            <w:tcW w:w="1276"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Количество</w:t>
            </w:r>
          </w:p>
        </w:tc>
        <w:tc>
          <w:tcPr>
            <w:tcW w:w="1134"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bottom"/>
          </w:tcPr>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 xml:space="preserve">Цена за единицу (руб.) </w:t>
            </w:r>
            <w:proofErr w:type="gramStart"/>
            <w:r w:rsidRPr="00980E00">
              <w:rPr>
                <w:rStyle w:val="10pt"/>
              </w:rPr>
              <w:t>без</w:t>
            </w:r>
            <w:proofErr w:type="gramEnd"/>
          </w:p>
          <w:p w:rsidR="00467BC3" w:rsidRPr="00980E00" w:rsidRDefault="00467BC3" w:rsidP="00CC28D7">
            <w:pPr>
              <w:pStyle w:val="39"/>
              <w:shd w:val="clear" w:color="auto" w:fill="auto"/>
              <w:spacing w:before="0" w:after="0" w:line="240" w:lineRule="auto"/>
              <w:jc w:val="left"/>
              <w:rPr>
                <w:sz w:val="22"/>
                <w:szCs w:val="22"/>
                <w:lang w:eastAsia="en-US"/>
              </w:rPr>
            </w:pPr>
            <w:r w:rsidRPr="00980E00">
              <w:rPr>
                <w:rStyle w:val="10pt"/>
              </w:rPr>
              <w:t>НДС</w:t>
            </w:r>
          </w:p>
        </w:tc>
        <w:tc>
          <w:tcPr>
            <w:tcW w:w="992"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jc w:val="left"/>
              <w:rPr>
                <w:rStyle w:val="2b"/>
              </w:rPr>
            </w:pPr>
            <w:r w:rsidRPr="00980E00">
              <w:rPr>
                <w:rStyle w:val="10pt"/>
              </w:rPr>
              <w:t>Цена за единицу (руб.) с НДС 0%</w:t>
            </w:r>
          </w:p>
        </w:tc>
        <w:tc>
          <w:tcPr>
            <w:tcW w:w="1134" w:type="dxa"/>
            <w:tcBorders>
              <w:top w:val="single" w:sz="4" w:space="0" w:color="auto"/>
              <w:left w:val="single" w:sz="4" w:space="0" w:color="auto"/>
              <w:bottom w:val="single" w:sz="4" w:space="0" w:color="auto"/>
              <w:right w:val="single" w:sz="4" w:space="0" w:color="auto"/>
            </w:tcBorders>
          </w:tcPr>
          <w:p w:rsidR="00467BC3" w:rsidRPr="00980E00" w:rsidRDefault="00467BC3" w:rsidP="00CC28D7">
            <w:pPr>
              <w:pStyle w:val="39"/>
              <w:shd w:val="clear" w:color="auto" w:fill="auto"/>
              <w:spacing w:before="0" w:after="0" w:line="240" w:lineRule="auto"/>
              <w:rPr>
                <w:sz w:val="22"/>
                <w:szCs w:val="22"/>
                <w:lang w:eastAsia="en-US"/>
              </w:rPr>
            </w:pPr>
            <w:r w:rsidRPr="00980E00">
              <w:rPr>
                <w:rStyle w:val="2b"/>
              </w:rPr>
              <w:t>Цена за единицу (руб.) с НДС 18 %</w:t>
            </w:r>
          </w:p>
        </w:tc>
      </w:tr>
      <w:tr w:rsidR="00467BC3" w:rsidRPr="003178D5" w:rsidTr="00CC28D7">
        <w:tc>
          <w:tcPr>
            <w:tcW w:w="426"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67BC3" w:rsidRPr="003178D5" w:rsidRDefault="00467BC3" w:rsidP="00CC28D7">
            <w:pPr>
              <w:jc w:val="both"/>
              <w:rPr>
                <w:sz w:val="20"/>
                <w:szCs w:val="20"/>
              </w:rPr>
            </w:pPr>
          </w:p>
        </w:tc>
      </w:tr>
    </w:tbl>
    <w:p w:rsidR="00467BC3" w:rsidRPr="003178D5" w:rsidRDefault="00467BC3" w:rsidP="00467BC3">
      <w:pPr>
        <w:ind w:firstLine="720"/>
        <w:jc w:val="both"/>
        <w:rPr>
          <w:sz w:val="22"/>
          <w:szCs w:val="22"/>
        </w:rPr>
      </w:pPr>
    </w:p>
    <w:p w:rsidR="00467BC3" w:rsidRPr="003178D5" w:rsidRDefault="00467BC3" w:rsidP="00467BC3">
      <w:pPr>
        <w:ind w:firstLine="720"/>
        <w:jc w:val="both"/>
        <w:rPr>
          <w:sz w:val="22"/>
          <w:szCs w:val="22"/>
        </w:rPr>
      </w:pPr>
    </w:p>
    <w:p w:rsidR="00467BC3" w:rsidRPr="003178D5" w:rsidRDefault="00467BC3" w:rsidP="00467BC3">
      <w:pPr>
        <w:pStyle w:val="71"/>
        <w:shd w:val="clear" w:color="auto" w:fill="auto"/>
        <w:spacing w:line="240" w:lineRule="auto"/>
        <w:jc w:val="both"/>
      </w:pPr>
    </w:p>
    <w:p w:rsidR="00467BC3" w:rsidRPr="003178D5" w:rsidRDefault="00467BC3" w:rsidP="00467BC3">
      <w:pPr>
        <w:pStyle w:val="71"/>
        <w:shd w:val="clear" w:color="auto" w:fill="auto"/>
        <w:spacing w:line="240" w:lineRule="auto"/>
        <w:jc w:val="both"/>
      </w:pPr>
      <w:r w:rsidRPr="003178D5">
        <w:t>От Клиента:</w:t>
      </w:r>
      <w:r w:rsidRPr="003178D5">
        <w:tab/>
      </w:r>
      <w:r w:rsidRPr="003178D5">
        <w:tab/>
      </w:r>
      <w:r w:rsidRPr="003178D5">
        <w:tab/>
      </w:r>
      <w:r w:rsidRPr="003178D5">
        <w:tab/>
      </w:r>
      <w:r w:rsidRPr="003178D5">
        <w:tab/>
      </w:r>
      <w:r w:rsidRPr="003178D5">
        <w:tab/>
      </w:r>
      <w:r w:rsidRPr="003178D5">
        <w:tab/>
      </w:r>
      <w:r w:rsidRPr="003178D5">
        <w:tab/>
      </w:r>
      <w:r w:rsidRPr="003178D5">
        <w:tab/>
      </w:r>
      <w:r w:rsidRPr="003178D5">
        <w:tab/>
        <w:t>От Исполнителя:</w:t>
      </w:r>
    </w:p>
    <w:p w:rsidR="00467BC3" w:rsidRPr="003178D5" w:rsidRDefault="00467BC3" w:rsidP="00467BC3">
      <w:pPr>
        <w:pStyle w:val="71"/>
        <w:shd w:val="clear" w:color="auto" w:fill="auto"/>
        <w:spacing w:line="240" w:lineRule="auto"/>
        <w:jc w:val="both"/>
      </w:pPr>
    </w:p>
    <w:p w:rsidR="00467BC3" w:rsidRPr="003178D5" w:rsidRDefault="00467BC3" w:rsidP="00467BC3">
      <w:pPr>
        <w:pStyle w:val="71"/>
        <w:shd w:val="clear" w:color="auto" w:fill="auto"/>
        <w:spacing w:line="240" w:lineRule="auto"/>
        <w:jc w:val="both"/>
      </w:pPr>
      <w:r w:rsidRPr="003178D5">
        <w:t>____________________</w:t>
      </w:r>
      <w:r w:rsidRPr="003178D5">
        <w:tab/>
      </w:r>
      <w:r w:rsidRPr="003178D5">
        <w:tab/>
      </w:r>
      <w:r w:rsidRPr="003178D5">
        <w:tab/>
        <w:t xml:space="preserve">  </w:t>
      </w:r>
      <w:r w:rsidR="00BF203E">
        <w:t xml:space="preserve">                              </w:t>
      </w:r>
      <w:r w:rsidRPr="003178D5">
        <w:t>_________________</w:t>
      </w:r>
      <w:r w:rsidR="00BF203E">
        <w:t>______</w:t>
      </w:r>
      <w:r w:rsidRPr="003178D5">
        <w:t xml:space="preserve">                                           </w:t>
      </w:r>
    </w:p>
    <w:p w:rsidR="00467BC3" w:rsidRPr="003178D5" w:rsidRDefault="00467BC3" w:rsidP="00467BC3">
      <w:pPr>
        <w:pStyle w:val="39"/>
        <w:framePr w:w="3427" w:h="924" w:wrap="none" w:vAnchor="text" w:hAnchor="margin" w:x="7801" w:y="3"/>
        <w:shd w:val="clear" w:color="auto" w:fill="auto"/>
        <w:spacing w:before="0" w:after="0" w:line="240" w:lineRule="auto"/>
        <w:jc w:val="left"/>
      </w:pPr>
    </w:p>
    <w:p w:rsidR="00467BC3" w:rsidRPr="003178D5" w:rsidRDefault="00467BC3" w:rsidP="00467BC3">
      <w:pPr>
        <w:pStyle w:val="afff7"/>
        <w:framePr w:w="1714" w:h="256" w:wrap="none" w:vAnchor="text" w:hAnchor="margin" w:x="12845" w:y="1632"/>
        <w:shd w:val="clear" w:color="auto" w:fill="auto"/>
        <w:spacing w:line="240" w:lineRule="auto"/>
      </w:pPr>
    </w:p>
    <w:p w:rsidR="00467BC3" w:rsidRPr="003178D5" w:rsidRDefault="00467BC3" w:rsidP="00467BC3">
      <w:pPr>
        <w:tabs>
          <w:tab w:val="center" w:pos="7483"/>
        </w:tabs>
        <w:rPr>
          <w:sz w:val="22"/>
          <w:szCs w:val="22"/>
        </w:rPr>
      </w:pPr>
    </w:p>
    <w:p w:rsidR="00467BC3" w:rsidRPr="003178D5" w:rsidRDefault="00BF203E" w:rsidP="00467BC3">
      <w:pPr>
        <w:tabs>
          <w:tab w:val="center" w:pos="7483"/>
        </w:tabs>
        <w:rPr>
          <w:sz w:val="22"/>
          <w:szCs w:val="22"/>
        </w:rPr>
      </w:pPr>
      <w:r>
        <w:rPr>
          <w:sz w:val="22"/>
          <w:szCs w:val="22"/>
        </w:rPr>
        <w:t>М.</w:t>
      </w:r>
      <w:proofErr w:type="gramStart"/>
      <w:r>
        <w:rPr>
          <w:sz w:val="22"/>
          <w:szCs w:val="22"/>
        </w:rPr>
        <w:t>П</w:t>
      </w:r>
      <w:proofErr w:type="gramEnd"/>
      <w:r>
        <w:rPr>
          <w:sz w:val="22"/>
          <w:szCs w:val="22"/>
        </w:rPr>
        <w:t xml:space="preserve">                                                                                </w:t>
      </w:r>
      <w:proofErr w:type="spellStart"/>
      <w:r w:rsidR="00467BC3" w:rsidRPr="003178D5">
        <w:rPr>
          <w:sz w:val="22"/>
          <w:szCs w:val="22"/>
        </w:rPr>
        <w:t>М.П</w:t>
      </w:r>
      <w:proofErr w:type="spellEnd"/>
      <w:r w:rsidR="00467BC3" w:rsidRPr="003178D5">
        <w:rPr>
          <w:sz w:val="22"/>
          <w:szCs w:val="22"/>
        </w:rPr>
        <w:t>.</w:t>
      </w:r>
    </w:p>
    <w:p w:rsidR="00467BC3" w:rsidRPr="003178D5" w:rsidRDefault="00467BC3" w:rsidP="00467BC3">
      <w:pPr>
        <w:ind w:firstLine="720"/>
        <w:jc w:val="both"/>
        <w:rPr>
          <w:sz w:val="22"/>
          <w:szCs w:val="22"/>
        </w:rPr>
      </w:pPr>
    </w:p>
    <w:p w:rsidR="00F54D88" w:rsidRDefault="00F54D88" w:rsidP="00FD5B61">
      <w:pPr>
        <w:rPr>
          <w:sz w:val="28"/>
          <w:szCs w:val="28"/>
        </w:rPr>
      </w:pPr>
    </w:p>
    <w:p w:rsidR="00FD5B61" w:rsidRDefault="00FD5B61" w:rsidP="00FD5B61">
      <w:pPr>
        <w:rPr>
          <w:sz w:val="28"/>
          <w:szCs w:val="28"/>
        </w:rPr>
      </w:pPr>
    </w:p>
    <w:p w:rsidR="00FD5B61" w:rsidRDefault="00FD5B61" w:rsidP="00FD5B61">
      <w:pPr>
        <w:rPr>
          <w:sz w:val="28"/>
          <w:szCs w:val="28"/>
        </w:rPr>
      </w:pPr>
    </w:p>
    <w:p w:rsidR="0018191A" w:rsidRDefault="0018191A" w:rsidP="00E02729">
      <w:pPr>
        <w:keepNext/>
        <w:jc w:val="right"/>
        <w:outlineLvl w:val="1"/>
        <w:rPr>
          <w:bCs/>
          <w:sz w:val="28"/>
          <w:szCs w:val="28"/>
          <w:highlight w:val="cyan"/>
        </w:rPr>
        <w:sectPr w:rsidR="0018191A" w:rsidSect="0018191A">
          <w:headerReference w:type="default" r:id="rId23"/>
          <w:footerReference w:type="even" r:id="rId24"/>
          <w:footerReference w:type="default" r:id="rId25"/>
          <w:pgSz w:w="16840" w:h="11907" w:orient="landscape" w:code="9"/>
          <w:pgMar w:top="1418" w:right="1134" w:bottom="851" w:left="1134" w:header="794" w:footer="794" w:gutter="0"/>
          <w:cols w:space="720"/>
          <w:titlePg/>
          <w:docGrid w:linePitch="326"/>
        </w:sectPr>
      </w:pPr>
    </w:p>
    <w:p w:rsidR="00E02729" w:rsidRPr="004232EB" w:rsidRDefault="0018191A" w:rsidP="004232EB">
      <w:pPr>
        <w:pStyle w:val="32"/>
        <w:suppressAutoHyphens/>
        <w:spacing w:after="0"/>
        <w:jc w:val="right"/>
        <w:outlineLvl w:val="0"/>
        <w:rPr>
          <w:rFonts w:eastAsia="MS Mincho"/>
          <w:sz w:val="28"/>
        </w:rPr>
      </w:pPr>
      <w:r w:rsidRPr="004232EB">
        <w:rPr>
          <w:rFonts w:eastAsia="MS Mincho"/>
          <w:sz w:val="28"/>
        </w:rPr>
        <w:lastRenderedPageBreak/>
        <w:t>Приложение № 6</w:t>
      </w:r>
    </w:p>
    <w:p w:rsidR="00E02729" w:rsidRPr="00931B0C" w:rsidRDefault="00E02729" w:rsidP="004232EB">
      <w:pPr>
        <w:keepNext/>
        <w:jc w:val="right"/>
        <w:rPr>
          <w:sz w:val="28"/>
        </w:rPr>
      </w:pPr>
      <w:r w:rsidRPr="00931B0C">
        <w:rPr>
          <w:sz w:val="28"/>
        </w:rPr>
        <w:t>к документации о закупке</w:t>
      </w:r>
    </w:p>
    <w:p w:rsidR="00E02729" w:rsidRPr="00931B0C" w:rsidRDefault="00E02729" w:rsidP="00E02729">
      <w:pPr>
        <w:rPr>
          <w:sz w:val="28"/>
        </w:rPr>
      </w:pPr>
    </w:p>
    <w:p w:rsidR="00E02729" w:rsidRPr="00931B0C" w:rsidRDefault="00E02729" w:rsidP="004232EB">
      <w:pPr>
        <w:tabs>
          <w:tab w:val="left" w:pos="9639"/>
        </w:tabs>
        <w:ind w:firstLine="567"/>
        <w:jc w:val="center"/>
        <w:outlineLvl w:val="1"/>
        <w:rPr>
          <w:b/>
        </w:rPr>
      </w:pPr>
      <w:r w:rsidRPr="00931B0C">
        <w:rPr>
          <w:b/>
        </w:rPr>
        <w:t>СВЕДЕНИЯ О ПЛАНИРУЕМЫХ К ПРИВЛЕЧЕНИЮ СУБПОДРЯДНЫХ ОРГАНИЗАЦИЯХ</w:t>
      </w:r>
    </w:p>
    <w:p w:rsidR="00E02729" w:rsidRPr="00931B0C" w:rsidRDefault="00E02729" w:rsidP="00E02729">
      <w:pPr>
        <w:tabs>
          <w:tab w:val="left" w:pos="9639"/>
        </w:tabs>
        <w:ind w:firstLine="567"/>
        <w:jc w:val="center"/>
        <w:rPr>
          <w:i/>
        </w:rPr>
      </w:pPr>
      <w:r w:rsidRPr="00931B0C">
        <w:rPr>
          <w:i/>
        </w:rPr>
        <w:t>(отдельный лист по каждому субподрядчику)</w:t>
      </w:r>
    </w:p>
    <w:p w:rsidR="00E02729" w:rsidRPr="00931B0C" w:rsidRDefault="00E02729" w:rsidP="00E02729">
      <w:pPr>
        <w:tabs>
          <w:tab w:val="left" w:pos="9639"/>
        </w:tabs>
        <w:ind w:firstLine="567"/>
        <w:jc w:val="center"/>
        <w:rPr>
          <w:sz w:val="22"/>
        </w:rPr>
      </w:pPr>
    </w:p>
    <w:p w:rsidR="00E02729" w:rsidRPr="00931B0C" w:rsidRDefault="00E02729" w:rsidP="00E02729">
      <w:pPr>
        <w:tabs>
          <w:tab w:val="left" w:pos="9639"/>
        </w:tabs>
        <w:ind w:firstLine="567"/>
        <w:jc w:val="center"/>
        <w:rPr>
          <w:b/>
          <w:sz w:val="28"/>
        </w:rPr>
      </w:pPr>
      <w:r w:rsidRPr="00931B0C">
        <w:rPr>
          <w:b/>
          <w:sz w:val="28"/>
        </w:rPr>
        <w:t>Наименование организации, фирмы:</w:t>
      </w:r>
    </w:p>
    <w:p w:rsidR="00E02729" w:rsidRPr="00931B0C" w:rsidRDefault="00E02729" w:rsidP="00E02729">
      <w:pPr>
        <w:tabs>
          <w:tab w:val="left" w:pos="9639"/>
        </w:tabs>
        <w:ind w:firstLine="567"/>
        <w:rPr>
          <w:sz w:val="22"/>
        </w:rPr>
      </w:pPr>
      <w:r w:rsidRPr="00931B0C">
        <w:rPr>
          <w:sz w:val="22"/>
        </w:rPr>
        <w:t>____________________________________________________________________________</w:t>
      </w:r>
    </w:p>
    <w:p w:rsidR="00E02729" w:rsidRPr="00931B0C" w:rsidRDefault="00E02729" w:rsidP="00E0272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39"/>
        <w:gridCol w:w="43"/>
        <w:gridCol w:w="3156"/>
      </w:tblGrid>
      <w:tr w:rsidR="00E02729" w:rsidRPr="0018191A" w:rsidTr="00CC28D7">
        <w:tc>
          <w:tcPr>
            <w:tcW w:w="3138" w:type="dxa"/>
          </w:tcPr>
          <w:p w:rsidR="00E02729" w:rsidRPr="00931B0C" w:rsidRDefault="00E02729" w:rsidP="00CC28D7">
            <w:pPr>
              <w:tabs>
                <w:tab w:val="left" w:pos="9639"/>
              </w:tabs>
            </w:pPr>
          </w:p>
        </w:tc>
        <w:tc>
          <w:tcPr>
            <w:tcW w:w="3426" w:type="dxa"/>
            <w:gridSpan w:val="3"/>
            <w:vAlign w:val="center"/>
          </w:tcPr>
          <w:p w:rsidR="00E02729" w:rsidRPr="00931B0C" w:rsidRDefault="00E02729" w:rsidP="00CC28D7">
            <w:pPr>
              <w:tabs>
                <w:tab w:val="left" w:pos="9639"/>
              </w:tabs>
              <w:jc w:val="center"/>
            </w:pPr>
            <w:r w:rsidRPr="00931B0C">
              <w:t>Головная фирма</w:t>
            </w:r>
          </w:p>
        </w:tc>
        <w:tc>
          <w:tcPr>
            <w:tcW w:w="3156" w:type="dxa"/>
            <w:vAlign w:val="center"/>
          </w:tcPr>
          <w:p w:rsidR="00E02729" w:rsidRPr="00931B0C" w:rsidRDefault="00E02729" w:rsidP="00CC28D7">
            <w:pPr>
              <w:tabs>
                <w:tab w:val="left" w:pos="9639"/>
              </w:tabs>
              <w:jc w:val="center"/>
            </w:pPr>
            <w:r w:rsidRPr="00931B0C">
              <w:t>Филиалы и дочерние предприятия</w:t>
            </w:r>
          </w:p>
        </w:tc>
      </w:tr>
      <w:tr w:rsidR="00E02729" w:rsidRPr="0018191A" w:rsidTr="00CC28D7">
        <w:trPr>
          <w:trHeight w:val="391"/>
        </w:trPr>
        <w:tc>
          <w:tcPr>
            <w:tcW w:w="3138" w:type="dxa"/>
          </w:tcPr>
          <w:p w:rsidR="00E02729" w:rsidRPr="00931B0C" w:rsidRDefault="00E02729" w:rsidP="00CC28D7">
            <w:pPr>
              <w:tabs>
                <w:tab w:val="left" w:pos="9639"/>
              </w:tabs>
            </w:pPr>
            <w:r w:rsidRPr="00931B0C">
              <w:t>Адрес</w:t>
            </w:r>
          </w:p>
        </w:tc>
        <w:tc>
          <w:tcPr>
            <w:tcW w:w="3426" w:type="dxa"/>
            <w:gridSpan w:val="3"/>
          </w:tcPr>
          <w:p w:rsidR="00E02729" w:rsidRPr="00931B0C" w:rsidRDefault="00E02729" w:rsidP="00CC28D7">
            <w:pPr>
              <w:tabs>
                <w:tab w:val="left" w:pos="9639"/>
              </w:tabs>
              <w:jc w:val="center"/>
            </w:pPr>
          </w:p>
        </w:tc>
        <w:tc>
          <w:tcPr>
            <w:tcW w:w="3156" w:type="dxa"/>
          </w:tcPr>
          <w:p w:rsidR="00E02729" w:rsidRPr="00931B0C" w:rsidRDefault="00E02729" w:rsidP="00CC28D7">
            <w:pPr>
              <w:tabs>
                <w:tab w:val="left" w:pos="9639"/>
              </w:tabs>
              <w:jc w:val="center"/>
            </w:pPr>
          </w:p>
        </w:tc>
      </w:tr>
      <w:tr w:rsidR="00E02729" w:rsidRPr="0018191A" w:rsidTr="00CC28D7">
        <w:trPr>
          <w:trHeight w:val="346"/>
        </w:trPr>
        <w:tc>
          <w:tcPr>
            <w:tcW w:w="3138" w:type="dxa"/>
          </w:tcPr>
          <w:p w:rsidR="00E02729" w:rsidRPr="00931B0C" w:rsidRDefault="00E02729" w:rsidP="00CC28D7">
            <w:pPr>
              <w:tabs>
                <w:tab w:val="left" w:pos="9639"/>
              </w:tabs>
            </w:pPr>
            <w:r w:rsidRPr="00931B0C">
              <w:t>Телефон</w:t>
            </w:r>
          </w:p>
        </w:tc>
        <w:tc>
          <w:tcPr>
            <w:tcW w:w="3426" w:type="dxa"/>
            <w:gridSpan w:val="3"/>
          </w:tcPr>
          <w:p w:rsidR="00E02729" w:rsidRPr="00931B0C" w:rsidRDefault="00E02729" w:rsidP="00CC28D7">
            <w:pPr>
              <w:tabs>
                <w:tab w:val="left" w:pos="9639"/>
              </w:tabs>
              <w:jc w:val="center"/>
            </w:pPr>
          </w:p>
        </w:tc>
        <w:tc>
          <w:tcPr>
            <w:tcW w:w="3156" w:type="dxa"/>
          </w:tcPr>
          <w:p w:rsidR="00E02729" w:rsidRPr="00931B0C" w:rsidRDefault="00E02729" w:rsidP="00CC28D7">
            <w:pPr>
              <w:tabs>
                <w:tab w:val="left" w:pos="9639"/>
              </w:tabs>
              <w:jc w:val="center"/>
            </w:pPr>
          </w:p>
        </w:tc>
      </w:tr>
      <w:tr w:rsidR="00E02729" w:rsidRPr="0018191A" w:rsidTr="00CC28D7">
        <w:trPr>
          <w:trHeight w:val="355"/>
        </w:trPr>
        <w:tc>
          <w:tcPr>
            <w:tcW w:w="3138" w:type="dxa"/>
          </w:tcPr>
          <w:p w:rsidR="00E02729" w:rsidRPr="00931B0C" w:rsidRDefault="00E02729" w:rsidP="00CC28D7">
            <w:pPr>
              <w:tabs>
                <w:tab w:val="left" w:pos="9639"/>
              </w:tabs>
            </w:pPr>
            <w:r w:rsidRPr="00931B0C">
              <w:t>Факс</w:t>
            </w:r>
          </w:p>
        </w:tc>
        <w:tc>
          <w:tcPr>
            <w:tcW w:w="3426" w:type="dxa"/>
            <w:gridSpan w:val="3"/>
          </w:tcPr>
          <w:p w:rsidR="00E02729" w:rsidRPr="00931B0C" w:rsidRDefault="00E02729" w:rsidP="00CC28D7">
            <w:pPr>
              <w:tabs>
                <w:tab w:val="left" w:pos="9639"/>
              </w:tabs>
              <w:jc w:val="center"/>
            </w:pPr>
          </w:p>
        </w:tc>
        <w:tc>
          <w:tcPr>
            <w:tcW w:w="3156" w:type="dxa"/>
          </w:tcPr>
          <w:p w:rsidR="00E02729" w:rsidRPr="00931B0C" w:rsidRDefault="00E02729" w:rsidP="00CC28D7">
            <w:pPr>
              <w:tabs>
                <w:tab w:val="left" w:pos="9639"/>
              </w:tabs>
              <w:jc w:val="center"/>
            </w:pPr>
          </w:p>
        </w:tc>
      </w:tr>
      <w:tr w:rsidR="00E02729" w:rsidRPr="0018191A" w:rsidTr="00CC28D7">
        <w:trPr>
          <w:trHeight w:val="351"/>
        </w:trPr>
        <w:tc>
          <w:tcPr>
            <w:tcW w:w="3138" w:type="dxa"/>
          </w:tcPr>
          <w:p w:rsidR="00E02729" w:rsidRPr="00931B0C" w:rsidRDefault="00E02729" w:rsidP="00CC28D7">
            <w:pPr>
              <w:tabs>
                <w:tab w:val="left" w:pos="9639"/>
              </w:tabs>
            </w:pPr>
            <w:r w:rsidRPr="00931B0C">
              <w:t>Ответственное лицо</w:t>
            </w:r>
          </w:p>
        </w:tc>
        <w:tc>
          <w:tcPr>
            <w:tcW w:w="3426" w:type="dxa"/>
            <w:gridSpan w:val="3"/>
          </w:tcPr>
          <w:p w:rsidR="00E02729" w:rsidRPr="00931B0C" w:rsidRDefault="00E02729" w:rsidP="00CC28D7">
            <w:pPr>
              <w:tabs>
                <w:tab w:val="left" w:pos="9639"/>
              </w:tabs>
              <w:jc w:val="center"/>
            </w:pPr>
          </w:p>
        </w:tc>
        <w:tc>
          <w:tcPr>
            <w:tcW w:w="3156" w:type="dxa"/>
          </w:tcPr>
          <w:p w:rsidR="00E02729" w:rsidRPr="00931B0C" w:rsidRDefault="00E02729" w:rsidP="00CC28D7">
            <w:pPr>
              <w:tabs>
                <w:tab w:val="left" w:pos="9639"/>
              </w:tabs>
              <w:jc w:val="center"/>
            </w:pPr>
          </w:p>
        </w:tc>
      </w:tr>
      <w:tr w:rsidR="00E02729" w:rsidRPr="0018191A" w:rsidTr="00CC28D7">
        <w:trPr>
          <w:trHeight w:val="348"/>
        </w:trPr>
        <w:tc>
          <w:tcPr>
            <w:tcW w:w="3138" w:type="dxa"/>
          </w:tcPr>
          <w:p w:rsidR="00E02729" w:rsidRPr="00931B0C" w:rsidRDefault="00E02729" w:rsidP="00CC28D7">
            <w:pPr>
              <w:tabs>
                <w:tab w:val="left" w:pos="9639"/>
              </w:tabs>
            </w:pPr>
            <w:r w:rsidRPr="00931B0C">
              <w:t>Форма (ООО, ЗАО и т.д.)</w:t>
            </w:r>
          </w:p>
        </w:tc>
        <w:tc>
          <w:tcPr>
            <w:tcW w:w="3426" w:type="dxa"/>
            <w:gridSpan w:val="3"/>
          </w:tcPr>
          <w:p w:rsidR="00E02729" w:rsidRPr="00931B0C" w:rsidRDefault="00E02729" w:rsidP="00CC28D7">
            <w:pPr>
              <w:tabs>
                <w:tab w:val="left" w:pos="9639"/>
              </w:tabs>
              <w:jc w:val="center"/>
            </w:pPr>
          </w:p>
        </w:tc>
        <w:tc>
          <w:tcPr>
            <w:tcW w:w="3156" w:type="dxa"/>
          </w:tcPr>
          <w:p w:rsidR="00E02729" w:rsidRPr="00931B0C" w:rsidRDefault="00E02729" w:rsidP="00CC28D7">
            <w:pPr>
              <w:tabs>
                <w:tab w:val="left" w:pos="9639"/>
              </w:tabs>
              <w:jc w:val="center"/>
            </w:pPr>
          </w:p>
        </w:tc>
      </w:tr>
      <w:tr w:rsidR="00E02729" w:rsidRPr="0018191A" w:rsidTr="00CC28D7">
        <w:trPr>
          <w:trHeight w:val="343"/>
        </w:trPr>
        <w:tc>
          <w:tcPr>
            <w:tcW w:w="3138" w:type="dxa"/>
          </w:tcPr>
          <w:p w:rsidR="00E02729" w:rsidRPr="00931B0C" w:rsidRDefault="00E02729" w:rsidP="00CC28D7">
            <w:pPr>
              <w:tabs>
                <w:tab w:val="left" w:pos="9639"/>
              </w:tabs>
            </w:pPr>
            <w:r w:rsidRPr="00931B0C">
              <w:t>Уставный капитал</w:t>
            </w:r>
          </w:p>
        </w:tc>
        <w:tc>
          <w:tcPr>
            <w:tcW w:w="3426" w:type="dxa"/>
            <w:gridSpan w:val="3"/>
          </w:tcPr>
          <w:p w:rsidR="00E02729" w:rsidRPr="00931B0C" w:rsidRDefault="00E02729" w:rsidP="00CC28D7">
            <w:pPr>
              <w:tabs>
                <w:tab w:val="left" w:pos="9639"/>
              </w:tabs>
              <w:jc w:val="center"/>
            </w:pPr>
          </w:p>
        </w:tc>
        <w:tc>
          <w:tcPr>
            <w:tcW w:w="3156" w:type="dxa"/>
          </w:tcPr>
          <w:p w:rsidR="00E02729" w:rsidRPr="00931B0C" w:rsidRDefault="00E02729" w:rsidP="00CC28D7">
            <w:pPr>
              <w:tabs>
                <w:tab w:val="left" w:pos="9639"/>
              </w:tabs>
              <w:jc w:val="center"/>
            </w:pPr>
          </w:p>
        </w:tc>
      </w:tr>
      <w:tr w:rsidR="00E02729" w:rsidRPr="0018191A" w:rsidTr="00CC28D7">
        <w:trPr>
          <w:trHeight w:val="505"/>
        </w:trPr>
        <w:tc>
          <w:tcPr>
            <w:tcW w:w="3138" w:type="dxa"/>
            <w:tcBorders>
              <w:bottom w:val="nil"/>
            </w:tcBorders>
          </w:tcPr>
          <w:p w:rsidR="00E02729" w:rsidRPr="00931B0C" w:rsidRDefault="00E02729" w:rsidP="00CC28D7">
            <w:pPr>
              <w:tabs>
                <w:tab w:val="left" w:pos="9639"/>
              </w:tabs>
            </w:pPr>
            <w:r w:rsidRPr="00931B0C">
              <w:t>Сфера деятельности</w:t>
            </w:r>
          </w:p>
        </w:tc>
        <w:tc>
          <w:tcPr>
            <w:tcW w:w="3426" w:type="dxa"/>
            <w:gridSpan w:val="3"/>
            <w:tcBorders>
              <w:bottom w:val="nil"/>
            </w:tcBorders>
          </w:tcPr>
          <w:p w:rsidR="00E02729" w:rsidRPr="00931B0C" w:rsidRDefault="00E02729" w:rsidP="00CC28D7">
            <w:pPr>
              <w:tabs>
                <w:tab w:val="left" w:pos="9639"/>
              </w:tabs>
              <w:jc w:val="center"/>
            </w:pPr>
          </w:p>
        </w:tc>
        <w:tc>
          <w:tcPr>
            <w:tcW w:w="3156" w:type="dxa"/>
            <w:tcBorders>
              <w:bottom w:val="nil"/>
            </w:tcBorders>
          </w:tcPr>
          <w:p w:rsidR="00E02729" w:rsidRPr="00931B0C" w:rsidRDefault="00E02729" w:rsidP="00CC28D7">
            <w:pPr>
              <w:tabs>
                <w:tab w:val="left" w:pos="9639"/>
              </w:tabs>
              <w:jc w:val="center"/>
            </w:pPr>
          </w:p>
        </w:tc>
      </w:tr>
      <w:tr w:rsidR="00E02729" w:rsidRPr="0018191A" w:rsidTr="00CC28D7">
        <w:tc>
          <w:tcPr>
            <w:tcW w:w="3138" w:type="dxa"/>
            <w:tcBorders>
              <w:right w:val="nil"/>
            </w:tcBorders>
          </w:tcPr>
          <w:p w:rsidR="00E02729" w:rsidRPr="00931B0C" w:rsidRDefault="00E02729" w:rsidP="00CC28D7">
            <w:pPr>
              <w:tabs>
                <w:tab w:val="left" w:pos="9639"/>
              </w:tabs>
            </w:pPr>
            <w:r w:rsidRPr="00931B0C">
              <w:t>Руководитель:</w:t>
            </w:r>
          </w:p>
        </w:tc>
        <w:tc>
          <w:tcPr>
            <w:tcW w:w="3426" w:type="dxa"/>
            <w:gridSpan w:val="3"/>
            <w:tcBorders>
              <w:left w:val="nil"/>
              <w:right w:val="nil"/>
            </w:tcBorders>
          </w:tcPr>
          <w:p w:rsidR="00E02729" w:rsidRPr="00931B0C" w:rsidRDefault="00E02729" w:rsidP="00CC28D7">
            <w:pPr>
              <w:tabs>
                <w:tab w:val="left" w:pos="9639"/>
              </w:tabs>
            </w:pPr>
            <w:r w:rsidRPr="00931B0C">
              <w:t>Дата:</w:t>
            </w:r>
          </w:p>
        </w:tc>
        <w:tc>
          <w:tcPr>
            <w:tcW w:w="3156" w:type="dxa"/>
            <w:tcBorders>
              <w:left w:val="nil"/>
            </w:tcBorders>
          </w:tcPr>
          <w:p w:rsidR="00E02729" w:rsidRPr="00931B0C" w:rsidRDefault="00E02729" w:rsidP="00CC28D7">
            <w:pPr>
              <w:tabs>
                <w:tab w:val="left" w:pos="9639"/>
              </w:tabs>
            </w:pPr>
            <w:r w:rsidRPr="00931B0C">
              <w:t>Печать/подпись (субподрядчика)</w:t>
            </w:r>
          </w:p>
        </w:tc>
      </w:tr>
      <w:tr w:rsidR="00E02729" w:rsidRPr="0018191A" w:rsidTr="00CC28D7">
        <w:trPr>
          <w:cantSplit/>
        </w:trPr>
        <w:tc>
          <w:tcPr>
            <w:tcW w:w="9720" w:type="dxa"/>
            <w:gridSpan w:val="5"/>
          </w:tcPr>
          <w:p w:rsidR="00E02729" w:rsidRPr="00931B0C" w:rsidRDefault="00E02729" w:rsidP="00CC28D7">
            <w:pPr>
              <w:tabs>
                <w:tab w:val="left" w:pos="9639"/>
              </w:tabs>
              <w:jc w:val="center"/>
            </w:pPr>
          </w:p>
        </w:tc>
      </w:tr>
      <w:tr w:rsidR="00E02729" w:rsidRPr="0018191A" w:rsidTr="00CC28D7">
        <w:trPr>
          <w:cantSplit/>
        </w:trPr>
        <w:tc>
          <w:tcPr>
            <w:tcW w:w="4782" w:type="dxa"/>
            <w:gridSpan w:val="2"/>
            <w:vMerge w:val="restart"/>
            <w:vAlign w:val="center"/>
          </w:tcPr>
          <w:p w:rsidR="00E02729" w:rsidRPr="00931B0C" w:rsidRDefault="00E02729" w:rsidP="00CC28D7">
            <w:pPr>
              <w:tabs>
                <w:tab w:val="left" w:pos="9639"/>
              </w:tabs>
            </w:pPr>
            <w:r w:rsidRPr="00931B0C">
              <w:t>Виды работ, передаваемые субподрядчику по предмету процедуры Размещения оферты</w:t>
            </w:r>
          </w:p>
        </w:tc>
        <w:tc>
          <w:tcPr>
            <w:tcW w:w="4938" w:type="dxa"/>
            <w:gridSpan w:val="3"/>
          </w:tcPr>
          <w:p w:rsidR="00E02729" w:rsidRPr="00931B0C" w:rsidRDefault="00E02729" w:rsidP="00CC28D7">
            <w:pPr>
              <w:tabs>
                <w:tab w:val="left" w:pos="9639"/>
              </w:tabs>
              <w:jc w:val="center"/>
            </w:pPr>
            <w:r w:rsidRPr="00931B0C">
              <w:t>Передаваемые объемы работ</w:t>
            </w:r>
          </w:p>
        </w:tc>
      </w:tr>
      <w:tr w:rsidR="00E02729" w:rsidRPr="0018191A" w:rsidTr="00CC28D7">
        <w:trPr>
          <w:cantSplit/>
        </w:trPr>
        <w:tc>
          <w:tcPr>
            <w:tcW w:w="4782" w:type="dxa"/>
            <w:gridSpan w:val="2"/>
            <w:vMerge/>
          </w:tcPr>
          <w:p w:rsidR="00E02729" w:rsidRPr="00931B0C" w:rsidRDefault="00E02729" w:rsidP="00CC28D7">
            <w:pPr>
              <w:tabs>
                <w:tab w:val="left" w:pos="9639"/>
              </w:tabs>
            </w:pPr>
          </w:p>
        </w:tc>
        <w:tc>
          <w:tcPr>
            <w:tcW w:w="1739" w:type="dxa"/>
          </w:tcPr>
          <w:p w:rsidR="00E02729" w:rsidRPr="00931B0C" w:rsidRDefault="00E02729" w:rsidP="00CC28D7">
            <w:pPr>
              <w:tabs>
                <w:tab w:val="left" w:pos="9639"/>
              </w:tabs>
              <w:jc w:val="center"/>
            </w:pPr>
            <w:r w:rsidRPr="00931B0C">
              <w:t>В физических единицах</w:t>
            </w:r>
          </w:p>
        </w:tc>
        <w:tc>
          <w:tcPr>
            <w:tcW w:w="3199" w:type="dxa"/>
            <w:gridSpan w:val="2"/>
            <w:vAlign w:val="center"/>
          </w:tcPr>
          <w:p w:rsidR="00E02729" w:rsidRPr="00931B0C" w:rsidRDefault="00E02729" w:rsidP="00CC28D7">
            <w:pPr>
              <w:tabs>
                <w:tab w:val="left" w:pos="9639"/>
              </w:tabs>
              <w:jc w:val="center"/>
            </w:pPr>
            <w:proofErr w:type="gramStart"/>
            <w:r w:rsidRPr="00931B0C">
              <w:t>В</w:t>
            </w:r>
            <w:proofErr w:type="gramEnd"/>
            <w:r w:rsidRPr="00931B0C">
              <w:t xml:space="preserve"> % </w:t>
            </w:r>
            <w:proofErr w:type="gramStart"/>
            <w:r w:rsidRPr="00931B0C">
              <w:t>к</w:t>
            </w:r>
            <w:proofErr w:type="gramEnd"/>
            <w:r w:rsidRPr="00931B0C">
              <w:t xml:space="preserve"> общему объему работ по предмету процедуры Размещения оферты</w:t>
            </w:r>
          </w:p>
        </w:tc>
      </w:tr>
      <w:tr w:rsidR="00E02729" w:rsidRPr="0018191A" w:rsidTr="00CC28D7">
        <w:tc>
          <w:tcPr>
            <w:tcW w:w="4782" w:type="dxa"/>
            <w:gridSpan w:val="2"/>
          </w:tcPr>
          <w:p w:rsidR="00E02729" w:rsidRPr="00931B0C" w:rsidRDefault="00E02729" w:rsidP="00CC28D7">
            <w:pPr>
              <w:tabs>
                <w:tab w:val="left" w:pos="9639"/>
              </w:tabs>
            </w:pPr>
          </w:p>
        </w:tc>
        <w:tc>
          <w:tcPr>
            <w:tcW w:w="1739" w:type="dxa"/>
          </w:tcPr>
          <w:p w:rsidR="00E02729" w:rsidRPr="00931B0C" w:rsidRDefault="00E02729" w:rsidP="00CC28D7">
            <w:pPr>
              <w:tabs>
                <w:tab w:val="left" w:pos="9639"/>
              </w:tabs>
              <w:jc w:val="center"/>
            </w:pPr>
          </w:p>
        </w:tc>
        <w:tc>
          <w:tcPr>
            <w:tcW w:w="3199" w:type="dxa"/>
            <w:gridSpan w:val="2"/>
          </w:tcPr>
          <w:p w:rsidR="00E02729" w:rsidRPr="00931B0C" w:rsidRDefault="00E02729" w:rsidP="00CC28D7">
            <w:pPr>
              <w:tabs>
                <w:tab w:val="left" w:pos="9639"/>
              </w:tabs>
              <w:jc w:val="center"/>
            </w:pPr>
          </w:p>
        </w:tc>
      </w:tr>
      <w:tr w:rsidR="00E02729" w:rsidRPr="0018191A" w:rsidTr="00CC28D7">
        <w:tc>
          <w:tcPr>
            <w:tcW w:w="6521" w:type="dxa"/>
            <w:gridSpan w:val="3"/>
          </w:tcPr>
          <w:p w:rsidR="00E02729" w:rsidRPr="00931B0C" w:rsidRDefault="00E02729" w:rsidP="00CC28D7">
            <w:pPr>
              <w:tabs>
                <w:tab w:val="left" w:pos="9639"/>
              </w:tabs>
            </w:pPr>
            <w:r w:rsidRPr="00931B0C">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E02729" w:rsidRPr="00931B0C" w:rsidRDefault="00E02729" w:rsidP="00CC28D7">
            <w:pPr>
              <w:tabs>
                <w:tab w:val="left" w:pos="9639"/>
              </w:tabs>
              <w:jc w:val="center"/>
            </w:pPr>
          </w:p>
        </w:tc>
      </w:tr>
      <w:tr w:rsidR="00E02729" w:rsidRPr="0018191A" w:rsidTr="00CC28D7">
        <w:tc>
          <w:tcPr>
            <w:tcW w:w="6521" w:type="dxa"/>
            <w:gridSpan w:val="3"/>
          </w:tcPr>
          <w:p w:rsidR="00E02729" w:rsidRPr="00931B0C" w:rsidRDefault="00E02729" w:rsidP="00CC28D7">
            <w:pPr>
              <w:tabs>
                <w:tab w:val="left" w:pos="9639"/>
              </w:tabs>
            </w:pPr>
            <w:r w:rsidRPr="00931B0C">
              <w:t>Количество персонала, привлекаемого субподрядчиком к исполнению договора:</w:t>
            </w:r>
          </w:p>
        </w:tc>
        <w:tc>
          <w:tcPr>
            <w:tcW w:w="3199" w:type="dxa"/>
            <w:gridSpan w:val="2"/>
          </w:tcPr>
          <w:p w:rsidR="00E02729" w:rsidRPr="00931B0C" w:rsidRDefault="00E02729" w:rsidP="00CC28D7">
            <w:pPr>
              <w:tabs>
                <w:tab w:val="left" w:pos="9639"/>
              </w:tabs>
              <w:jc w:val="center"/>
            </w:pPr>
          </w:p>
        </w:tc>
      </w:tr>
    </w:tbl>
    <w:p w:rsidR="00E02729" w:rsidRPr="00931B0C" w:rsidRDefault="00E02729" w:rsidP="00E02729">
      <w:pPr>
        <w:tabs>
          <w:tab w:val="left" w:pos="9639"/>
        </w:tabs>
        <w:ind w:firstLine="720"/>
        <w:jc w:val="both"/>
      </w:pPr>
      <w:r w:rsidRPr="00931B0C">
        <w:t>Приложения:</w:t>
      </w:r>
    </w:p>
    <w:p w:rsidR="00E02729" w:rsidRPr="00931B0C" w:rsidRDefault="00E02729" w:rsidP="00E02729">
      <w:pPr>
        <w:tabs>
          <w:tab w:val="left" w:pos="9639"/>
        </w:tabs>
        <w:ind w:firstLine="720"/>
        <w:jc w:val="both"/>
      </w:pPr>
      <w:r w:rsidRPr="00931B0C">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E02729" w:rsidRPr="00931B0C" w:rsidRDefault="00E02729" w:rsidP="00E02729">
      <w:pPr>
        <w:tabs>
          <w:tab w:val="left" w:pos="9639"/>
        </w:tabs>
        <w:ind w:firstLine="720"/>
        <w:jc w:val="both"/>
      </w:pPr>
    </w:p>
    <w:p w:rsidR="00ED49E9" w:rsidRPr="00C20080" w:rsidRDefault="00ED49E9" w:rsidP="00ED49E9">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ED49E9" w:rsidRPr="00C20080" w:rsidRDefault="00ED49E9" w:rsidP="00ED49E9">
      <w:pPr>
        <w:tabs>
          <w:tab w:val="left" w:pos="8640"/>
        </w:tabs>
        <w:jc w:val="center"/>
        <w:rPr>
          <w:i/>
        </w:rPr>
      </w:pPr>
      <w:r w:rsidRPr="00C20080">
        <w:rPr>
          <w:i/>
        </w:rPr>
        <w:t>(наименование претендента)</w:t>
      </w:r>
    </w:p>
    <w:p w:rsidR="00ED49E9" w:rsidRPr="00C20080" w:rsidRDefault="00ED49E9" w:rsidP="00ED49E9">
      <w:pPr>
        <w:rPr>
          <w:sz w:val="28"/>
          <w:szCs w:val="28"/>
          <w:lang w:eastAsia="ru-RU"/>
        </w:rPr>
      </w:pPr>
      <w:r w:rsidRPr="00C20080">
        <w:rPr>
          <w:sz w:val="28"/>
          <w:szCs w:val="28"/>
          <w:lang w:eastAsia="ru-RU"/>
        </w:rPr>
        <w:t>____________________________________________________________________</w:t>
      </w:r>
    </w:p>
    <w:p w:rsidR="00ED49E9" w:rsidRPr="00C20080" w:rsidRDefault="00ED49E9" w:rsidP="00ED49E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D49E9" w:rsidRPr="00C20080" w:rsidRDefault="00ED49E9" w:rsidP="00ED49E9">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02729" w:rsidRDefault="00E02729" w:rsidP="00FD5B61">
      <w:pPr>
        <w:rPr>
          <w:sz w:val="28"/>
          <w:szCs w:val="28"/>
        </w:rPr>
      </w:pPr>
    </w:p>
    <w:sectPr w:rsidR="00E02729" w:rsidSect="0018191A">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B5" w:rsidRDefault="00002AB5">
      <w:r>
        <w:separator/>
      </w:r>
    </w:p>
  </w:endnote>
  <w:endnote w:type="continuationSeparator" w:id="0">
    <w:p w:rsidR="00002AB5" w:rsidRDefault="00002AB5">
      <w:r>
        <w:continuationSeparator/>
      </w:r>
    </w:p>
  </w:endnote>
  <w:endnote w:type="continuationNotice" w:id="1">
    <w:p w:rsidR="00002AB5" w:rsidRDefault="00002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43" w:rsidRDefault="005C7843">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EB" w:rsidRDefault="00DA47EB" w:rsidP="00E02729">
    <w:pPr>
      <w:pStyle w:val="aff"/>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EB" w:rsidRDefault="006130F2">
    <w:pPr>
      <w:pStyle w:val="aff"/>
    </w:pPr>
    <w:r>
      <w:rPr>
        <w:noProof/>
      </w:rPr>
      <w:pict>
        <v:rect id="Прямоугольник 9" o:spid="_x0000_s2049" style="position:absolute;left:0;text-align:left;margin-left:801.05pt;margin-top:362.1pt;width:33.55pt;height:54.85pt;z-index:251659264;visibility:visible;mso-position-horizontal-relative:page;mso-position-vertical-relative:page" o:allowincell="f" stroked="f">
          <v:textbox style="layout-flow:vertical;mso-next-textbox:#Прямоугольник 9">
            <w:txbxContent>
              <w:p w:rsidR="00DA47EB" w:rsidRPr="00C92FDF" w:rsidRDefault="00DA47EB">
                <w:pPr>
                  <w:jc w:val="center"/>
                </w:pPr>
                <w:r w:rsidRPr="00C92FDF">
                  <w:fldChar w:fldCharType="begin"/>
                </w:r>
                <w:r w:rsidRPr="00C92FDF">
                  <w:instrText>PAGE  \* MERGEFORMAT</w:instrText>
                </w:r>
                <w:r w:rsidRPr="00C92FDF">
                  <w:fldChar w:fldCharType="separate"/>
                </w:r>
                <w:r w:rsidR="006130F2">
                  <w:rPr>
                    <w:noProof/>
                  </w:rPr>
                  <w:t>1</w:t>
                </w:r>
                <w:r w:rsidRPr="00C92FDF">
                  <w:fldChar w:fldCharType="end"/>
                </w:r>
              </w:p>
            </w:txbxContent>
          </v:textbox>
          <w10:wrap anchorx="margin" anchory="page"/>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EB" w:rsidRDefault="00DA47EB"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DA47EB" w:rsidRDefault="00DA47EB"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EB" w:rsidRDefault="00DA47EB">
    <w:pPr>
      <w:pStyle w:val="aff"/>
      <w:jc w:val="center"/>
    </w:pPr>
  </w:p>
  <w:p w:rsidR="00DA47EB" w:rsidRDefault="00DA47EB">
    <w:pPr>
      <w:pStyle w:val="aff"/>
      <w:ind w:right="360"/>
      <w:pPrChange w:id="5" w:author="Донгелекова Динара Мамбетовна" w:date="2016-09-26T11:16:00Z">
        <w:pPr>
          <w:pStyle w:val="aff"/>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B5" w:rsidRDefault="00002AB5">
      <w:r>
        <w:separator/>
      </w:r>
    </w:p>
  </w:footnote>
  <w:footnote w:type="continuationSeparator" w:id="0">
    <w:p w:rsidR="00002AB5" w:rsidRDefault="00002AB5">
      <w:r>
        <w:continuationSeparator/>
      </w:r>
    </w:p>
  </w:footnote>
  <w:footnote w:type="continuationNotice" w:id="1">
    <w:p w:rsidR="00002AB5" w:rsidRDefault="00002A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43" w:rsidRDefault="005C7843">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EB" w:rsidRDefault="00DA47EB" w:rsidP="00E02729">
    <w:pPr>
      <w:pStyle w:val="afd"/>
      <w:jc w:val="center"/>
    </w:pPr>
    <w:r>
      <w:fldChar w:fldCharType="begin"/>
    </w:r>
    <w:r>
      <w:instrText xml:space="preserve"> PAGE   \* MERGEFORMAT </w:instrText>
    </w:r>
    <w:r>
      <w:fldChar w:fldCharType="separate"/>
    </w:r>
    <w:r w:rsidR="006130F2">
      <w:rPr>
        <w:noProof/>
      </w:rPr>
      <w:t>41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43" w:rsidRDefault="005C7843">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EB" w:rsidRDefault="00DA47EB">
    <w:pPr>
      <w:pStyle w:val="afd"/>
      <w:jc w:val="center"/>
    </w:pPr>
    <w:r>
      <w:fldChar w:fldCharType="begin"/>
    </w:r>
    <w:r>
      <w:instrText xml:space="preserve"> PAGE   \* MERGEFORMAT </w:instrText>
    </w:r>
    <w:r>
      <w:fldChar w:fldCharType="separate"/>
    </w:r>
    <w:r>
      <w:rPr>
        <w:noProof/>
      </w:rPr>
      <w:t>51</w:t>
    </w:r>
    <w:r>
      <w:rPr>
        <w:noProof/>
      </w:rPr>
      <w:fldChar w:fldCharType="end"/>
    </w:r>
  </w:p>
  <w:p w:rsidR="00DA47EB" w:rsidRDefault="00DA47EB">
    <w:pPr>
      <w:pStyle w:val="afd"/>
      <w:pPrChange w:id="4" w:author="Донгелекова Динара Мамбетовна" w:date="2016-09-26T11:16:00Z">
        <w:pPr>
          <w:pStyle w:val="afd"/>
          <w:jc w:val="cent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384E865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229F8"/>
    <w:multiLevelType w:val="hybridMultilevel"/>
    <w:tmpl w:val="96FE2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4C18888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E1E5008"/>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2B917F8"/>
    <w:multiLevelType w:val="multilevel"/>
    <w:tmpl w:val="AAFCF33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1">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69D67F73"/>
    <w:multiLevelType w:val="hybridMultilevel"/>
    <w:tmpl w:val="C90C43F8"/>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616A9882"/>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D604942"/>
    <w:multiLevelType w:val="multilevel"/>
    <w:tmpl w:val="D2524EE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6"/>
  </w:num>
  <w:num w:numId="10">
    <w:abstractNumId w:val="26"/>
  </w:num>
  <w:num w:numId="11">
    <w:abstractNumId w:val="37"/>
  </w:num>
  <w:num w:numId="12">
    <w:abstractNumId w:val="36"/>
  </w:num>
  <w:num w:numId="13">
    <w:abstractNumId w:val="24"/>
  </w:num>
  <w:num w:numId="14">
    <w:abstractNumId w:val="33"/>
  </w:num>
  <w:num w:numId="15">
    <w:abstractNumId w:val="39"/>
  </w:num>
  <w:num w:numId="16">
    <w:abstractNumId w:val="35"/>
  </w:num>
  <w:num w:numId="17">
    <w:abstractNumId w:val="43"/>
  </w:num>
  <w:num w:numId="18">
    <w:abstractNumId w:val="28"/>
  </w:num>
  <w:num w:numId="19">
    <w:abstractNumId w:val="30"/>
  </w:num>
  <w:num w:numId="20">
    <w:abstractNumId w:val="34"/>
  </w:num>
  <w:num w:numId="21">
    <w:abstractNumId w:val="42"/>
  </w:num>
  <w:num w:numId="22">
    <w:abstractNumId w:val="23"/>
  </w:num>
  <w:num w:numId="23">
    <w:abstractNumId w:val="38"/>
  </w:num>
  <w:num w:numId="24">
    <w:abstractNumId w:val="45"/>
  </w:num>
  <w:num w:numId="25">
    <w:abstractNumId w:val="25"/>
  </w:num>
  <w:num w:numId="26">
    <w:abstractNumId w:val="40"/>
  </w:num>
  <w:num w:numId="27">
    <w:abstractNumId w:val="31"/>
  </w:num>
  <w:num w:numId="28">
    <w:abstractNumId w:val="29"/>
  </w:num>
  <w:num w:numId="29">
    <w:abstractNumId w:val="47"/>
  </w:num>
  <w:num w:numId="30">
    <w:abstractNumId w:val="32"/>
  </w:num>
  <w:num w:numId="31">
    <w:abstractNumId w:val="27"/>
  </w:num>
  <w:num w:numId="32">
    <w:abstractNumId w:val="41"/>
  </w:num>
  <w:num w:numId="33">
    <w:abstractNumId w:val="24"/>
  </w:num>
  <w:num w:numId="34">
    <w:abstractNumId w:val="24"/>
  </w:num>
  <w:num w:numId="35">
    <w:abstractNumId w:val="24"/>
  </w:num>
  <w:num w:numId="36">
    <w:abstractNumId w:val="24"/>
  </w:num>
  <w:num w:numId="3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BB21E3"/>
    <w:rsid w:val="00000D0E"/>
    <w:rsid w:val="000018C6"/>
    <w:rsid w:val="00002AB5"/>
    <w:rsid w:val="00004F48"/>
    <w:rsid w:val="00005819"/>
    <w:rsid w:val="000058BC"/>
    <w:rsid w:val="00006894"/>
    <w:rsid w:val="00010BE3"/>
    <w:rsid w:val="00011E74"/>
    <w:rsid w:val="0001222C"/>
    <w:rsid w:val="00014C0B"/>
    <w:rsid w:val="0001557C"/>
    <w:rsid w:val="000224FB"/>
    <w:rsid w:val="000236C9"/>
    <w:rsid w:val="00023D31"/>
    <w:rsid w:val="000241DA"/>
    <w:rsid w:val="00025474"/>
    <w:rsid w:val="00025CF0"/>
    <w:rsid w:val="0002743C"/>
    <w:rsid w:val="000278A5"/>
    <w:rsid w:val="00030456"/>
    <w:rsid w:val="000304BD"/>
    <w:rsid w:val="00031B9F"/>
    <w:rsid w:val="000320D4"/>
    <w:rsid w:val="00032248"/>
    <w:rsid w:val="000325BE"/>
    <w:rsid w:val="0003264F"/>
    <w:rsid w:val="0003420F"/>
    <w:rsid w:val="00036DE3"/>
    <w:rsid w:val="000370D1"/>
    <w:rsid w:val="000374AB"/>
    <w:rsid w:val="00041100"/>
    <w:rsid w:val="00042165"/>
    <w:rsid w:val="00043113"/>
    <w:rsid w:val="0004323D"/>
    <w:rsid w:val="000439D5"/>
    <w:rsid w:val="000454C8"/>
    <w:rsid w:val="00051EC3"/>
    <w:rsid w:val="0005366B"/>
    <w:rsid w:val="000557B3"/>
    <w:rsid w:val="000611ED"/>
    <w:rsid w:val="00063D57"/>
    <w:rsid w:val="000646BE"/>
    <w:rsid w:val="00065D55"/>
    <w:rsid w:val="00067C03"/>
    <w:rsid w:val="0007096B"/>
    <w:rsid w:val="00071560"/>
    <w:rsid w:val="0007238C"/>
    <w:rsid w:val="000728C1"/>
    <w:rsid w:val="000758BC"/>
    <w:rsid w:val="00076C3E"/>
    <w:rsid w:val="00076F66"/>
    <w:rsid w:val="0007719B"/>
    <w:rsid w:val="00081209"/>
    <w:rsid w:val="000825F9"/>
    <w:rsid w:val="00083039"/>
    <w:rsid w:val="000830B1"/>
    <w:rsid w:val="000846BC"/>
    <w:rsid w:val="00090111"/>
    <w:rsid w:val="000926E4"/>
    <w:rsid w:val="00094775"/>
    <w:rsid w:val="000954FB"/>
    <w:rsid w:val="00096BB5"/>
    <w:rsid w:val="000978CE"/>
    <w:rsid w:val="00097FDC"/>
    <w:rsid w:val="000A0B27"/>
    <w:rsid w:val="000A2761"/>
    <w:rsid w:val="000A2A10"/>
    <w:rsid w:val="000A2B5E"/>
    <w:rsid w:val="000A2D4D"/>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1FF"/>
    <w:rsid w:val="000D7C54"/>
    <w:rsid w:val="000E3AAA"/>
    <w:rsid w:val="000E56E4"/>
    <w:rsid w:val="000E5BB8"/>
    <w:rsid w:val="000E5DF8"/>
    <w:rsid w:val="000E752B"/>
    <w:rsid w:val="000F054D"/>
    <w:rsid w:val="000F1048"/>
    <w:rsid w:val="000F32FD"/>
    <w:rsid w:val="000F45D2"/>
    <w:rsid w:val="000F4714"/>
    <w:rsid w:val="000F4774"/>
    <w:rsid w:val="000F6674"/>
    <w:rsid w:val="000F7122"/>
    <w:rsid w:val="00100D68"/>
    <w:rsid w:val="00101C71"/>
    <w:rsid w:val="001020A7"/>
    <w:rsid w:val="00102180"/>
    <w:rsid w:val="00110A9E"/>
    <w:rsid w:val="00111649"/>
    <w:rsid w:val="00116BFD"/>
    <w:rsid w:val="001174EB"/>
    <w:rsid w:val="00120404"/>
    <w:rsid w:val="00122A85"/>
    <w:rsid w:val="001242D3"/>
    <w:rsid w:val="00124F0F"/>
    <w:rsid w:val="00127002"/>
    <w:rsid w:val="00127777"/>
    <w:rsid w:val="00130603"/>
    <w:rsid w:val="00130EC8"/>
    <w:rsid w:val="0013201E"/>
    <w:rsid w:val="001339F7"/>
    <w:rsid w:val="00133DF1"/>
    <w:rsid w:val="00134AD4"/>
    <w:rsid w:val="00141E65"/>
    <w:rsid w:val="00144C9E"/>
    <w:rsid w:val="0015134C"/>
    <w:rsid w:val="00151B7A"/>
    <w:rsid w:val="00154DB1"/>
    <w:rsid w:val="0015669E"/>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191A"/>
    <w:rsid w:val="00182574"/>
    <w:rsid w:val="001831FB"/>
    <w:rsid w:val="00187FD4"/>
    <w:rsid w:val="0019178F"/>
    <w:rsid w:val="0019426F"/>
    <w:rsid w:val="00194852"/>
    <w:rsid w:val="00195436"/>
    <w:rsid w:val="00195686"/>
    <w:rsid w:val="00195AD3"/>
    <w:rsid w:val="00197592"/>
    <w:rsid w:val="0019760E"/>
    <w:rsid w:val="001A1020"/>
    <w:rsid w:val="001A224F"/>
    <w:rsid w:val="001A310D"/>
    <w:rsid w:val="001A324F"/>
    <w:rsid w:val="001A3A83"/>
    <w:rsid w:val="001A544E"/>
    <w:rsid w:val="001A6263"/>
    <w:rsid w:val="001A6749"/>
    <w:rsid w:val="001B14E3"/>
    <w:rsid w:val="001B150C"/>
    <w:rsid w:val="001B1C33"/>
    <w:rsid w:val="001B235A"/>
    <w:rsid w:val="001B5653"/>
    <w:rsid w:val="001B57AD"/>
    <w:rsid w:val="001C08FD"/>
    <w:rsid w:val="001C20BE"/>
    <w:rsid w:val="001C75ED"/>
    <w:rsid w:val="001D3F48"/>
    <w:rsid w:val="001D5602"/>
    <w:rsid w:val="001D74E1"/>
    <w:rsid w:val="001E10F6"/>
    <w:rsid w:val="001E3E36"/>
    <w:rsid w:val="001E42F2"/>
    <w:rsid w:val="001E6511"/>
    <w:rsid w:val="001E681E"/>
    <w:rsid w:val="001E6E80"/>
    <w:rsid w:val="001E6EF7"/>
    <w:rsid w:val="001E7BFD"/>
    <w:rsid w:val="001F1AC4"/>
    <w:rsid w:val="001F2D10"/>
    <w:rsid w:val="001F2F0D"/>
    <w:rsid w:val="001F32B2"/>
    <w:rsid w:val="001F5535"/>
    <w:rsid w:val="002038C9"/>
    <w:rsid w:val="00204ED5"/>
    <w:rsid w:val="0020716F"/>
    <w:rsid w:val="00207996"/>
    <w:rsid w:val="00207DDD"/>
    <w:rsid w:val="00212A4D"/>
    <w:rsid w:val="00212E67"/>
    <w:rsid w:val="002134E3"/>
    <w:rsid w:val="00214105"/>
    <w:rsid w:val="00215262"/>
    <w:rsid w:val="002156E9"/>
    <w:rsid w:val="00215795"/>
    <w:rsid w:val="002163D1"/>
    <w:rsid w:val="00216C08"/>
    <w:rsid w:val="00217FA4"/>
    <w:rsid w:val="00220115"/>
    <w:rsid w:val="00221BE8"/>
    <w:rsid w:val="00226119"/>
    <w:rsid w:val="00226B4A"/>
    <w:rsid w:val="00226B76"/>
    <w:rsid w:val="002275ED"/>
    <w:rsid w:val="00230042"/>
    <w:rsid w:val="002326E3"/>
    <w:rsid w:val="002337D9"/>
    <w:rsid w:val="00234D22"/>
    <w:rsid w:val="00235132"/>
    <w:rsid w:val="0023641A"/>
    <w:rsid w:val="002376E6"/>
    <w:rsid w:val="002378D5"/>
    <w:rsid w:val="002378E3"/>
    <w:rsid w:val="00237EE7"/>
    <w:rsid w:val="002410DF"/>
    <w:rsid w:val="002418FF"/>
    <w:rsid w:val="0024212B"/>
    <w:rsid w:val="0024249F"/>
    <w:rsid w:val="00242F91"/>
    <w:rsid w:val="00243889"/>
    <w:rsid w:val="00243A30"/>
    <w:rsid w:val="00243F0F"/>
    <w:rsid w:val="00244EF9"/>
    <w:rsid w:val="002471E0"/>
    <w:rsid w:val="00247DB6"/>
    <w:rsid w:val="002513CF"/>
    <w:rsid w:val="00251D1D"/>
    <w:rsid w:val="00253EF6"/>
    <w:rsid w:val="00254FC9"/>
    <w:rsid w:val="00255E7A"/>
    <w:rsid w:val="002574BE"/>
    <w:rsid w:val="002578B6"/>
    <w:rsid w:val="00257F85"/>
    <w:rsid w:val="00261326"/>
    <w:rsid w:val="00261F73"/>
    <w:rsid w:val="002620C0"/>
    <w:rsid w:val="002626DC"/>
    <w:rsid w:val="002634E7"/>
    <w:rsid w:val="00265B2B"/>
    <w:rsid w:val="00266149"/>
    <w:rsid w:val="00266ADC"/>
    <w:rsid w:val="00267AAB"/>
    <w:rsid w:val="00267D54"/>
    <w:rsid w:val="00271ACA"/>
    <w:rsid w:val="00274768"/>
    <w:rsid w:val="00275B3D"/>
    <w:rsid w:val="00275C91"/>
    <w:rsid w:val="00276814"/>
    <w:rsid w:val="00276820"/>
    <w:rsid w:val="002770D5"/>
    <w:rsid w:val="002770FD"/>
    <w:rsid w:val="0028063C"/>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6D3"/>
    <w:rsid w:val="002D4801"/>
    <w:rsid w:val="002D5869"/>
    <w:rsid w:val="002D6522"/>
    <w:rsid w:val="002D670D"/>
    <w:rsid w:val="002E18D3"/>
    <w:rsid w:val="002E3BCB"/>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192"/>
    <w:rsid w:val="0031384F"/>
    <w:rsid w:val="00316CA5"/>
    <w:rsid w:val="00316E18"/>
    <w:rsid w:val="00324A3D"/>
    <w:rsid w:val="00327FD8"/>
    <w:rsid w:val="003306CA"/>
    <w:rsid w:val="00332BB3"/>
    <w:rsid w:val="003330DF"/>
    <w:rsid w:val="00333EDA"/>
    <w:rsid w:val="0033480B"/>
    <w:rsid w:val="00334EC2"/>
    <w:rsid w:val="00335079"/>
    <w:rsid w:val="00335F0B"/>
    <w:rsid w:val="00336382"/>
    <w:rsid w:val="0034067D"/>
    <w:rsid w:val="00343ABF"/>
    <w:rsid w:val="00346ED4"/>
    <w:rsid w:val="003474CC"/>
    <w:rsid w:val="00347BE2"/>
    <w:rsid w:val="00351693"/>
    <w:rsid w:val="003550D9"/>
    <w:rsid w:val="003558C7"/>
    <w:rsid w:val="00355B61"/>
    <w:rsid w:val="003571CE"/>
    <w:rsid w:val="00357298"/>
    <w:rsid w:val="00357415"/>
    <w:rsid w:val="003576F4"/>
    <w:rsid w:val="00357E98"/>
    <w:rsid w:val="00360799"/>
    <w:rsid w:val="0036188F"/>
    <w:rsid w:val="00361A39"/>
    <w:rsid w:val="00361E14"/>
    <w:rsid w:val="0036291B"/>
    <w:rsid w:val="0036413F"/>
    <w:rsid w:val="003657D7"/>
    <w:rsid w:val="00366296"/>
    <w:rsid w:val="003702AE"/>
    <w:rsid w:val="00370C44"/>
    <w:rsid w:val="003733C9"/>
    <w:rsid w:val="003752F8"/>
    <w:rsid w:val="0037719C"/>
    <w:rsid w:val="00380435"/>
    <w:rsid w:val="0038340D"/>
    <w:rsid w:val="003843BC"/>
    <w:rsid w:val="00384E23"/>
    <w:rsid w:val="00385C1D"/>
    <w:rsid w:val="00386594"/>
    <w:rsid w:val="00386EE6"/>
    <w:rsid w:val="00386F7E"/>
    <w:rsid w:val="00387468"/>
    <w:rsid w:val="003918C8"/>
    <w:rsid w:val="00391D03"/>
    <w:rsid w:val="00392F90"/>
    <w:rsid w:val="003960DD"/>
    <w:rsid w:val="003A0695"/>
    <w:rsid w:val="003A245B"/>
    <w:rsid w:val="003A3C30"/>
    <w:rsid w:val="003A4356"/>
    <w:rsid w:val="003B0BE6"/>
    <w:rsid w:val="003B11F3"/>
    <w:rsid w:val="003C0F23"/>
    <w:rsid w:val="003C30F3"/>
    <w:rsid w:val="003C680D"/>
    <w:rsid w:val="003C72D7"/>
    <w:rsid w:val="003D2759"/>
    <w:rsid w:val="003D43A4"/>
    <w:rsid w:val="003D5060"/>
    <w:rsid w:val="003E1B8C"/>
    <w:rsid w:val="003E2555"/>
    <w:rsid w:val="003E2C12"/>
    <w:rsid w:val="003F52D1"/>
    <w:rsid w:val="00400C0A"/>
    <w:rsid w:val="00402A70"/>
    <w:rsid w:val="00404E62"/>
    <w:rsid w:val="0040631B"/>
    <w:rsid w:val="00406A67"/>
    <w:rsid w:val="00406CA4"/>
    <w:rsid w:val="00407737"/>
    <w:rsid w:val="00410B56"/>
    <w:rsid w:val="00412B81"/>
    <w:rsid w:val="00413BEC"/>
    <w:rsid w:val="0041753D"/>
    <w:rsid w:val="00420706"/>
    <w:rsid w:val="004224C0"/>
    <w:rsid w:val="00422E0E"/>
    <w:rsid w:val="004232EB"/>
    <w:rsid w:val="004272B0"/>
    <w:rsid w:val="00427CF0"/>
    <w:rsid w:val="004300FF"/>
    <w:rsid w:val="0043177D"/>
    <w:rsid w:val="00432B85"/>
    <w:rsid w:val="00432CCC"/>
    <w:rsid w:val="00435A9A"/>
    <w:rsid w:val="00436370"/>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BC3"/>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C12"/>
    <w:rsid w:val="00487059"/>
    <w:rsid w:val="004874C1"/>
    <w:rsid w:val="00487703"/>
    <w:rsid w:val="0049281A"/>
    <w:rsid w:val="004936F2"/>
    <w:rsid w:val="00493AB2"/>
    <w:rsid w:val="004A3E5F"/>
    <w:rsid w:val="004A49C1"/>
    <w:rsid w:val="004B6F51"/>
    <w:rsid w:val="004C0A7F"/>
    <w:rsid w:val="004C2235"/>
    <w:rsid w:val="004C3653"/>
    <w:rsid w:val="004C519D"/>
    <w:rsid w:val="004C64DF"/>
    <w:rsid w:val="004C713D"/>
    <w:rsid w:val="004C71EC"/>
    <w:rsid w:val="004C7528"/>
    <w:rsid w:val="004D374D"/>
    <w:rsid w:val="004D390F"/>
    <w:rsid w:val="004D4FA2"/>
    <w:rsid w:val="004D64F7"/>
    <w:rsid w:val="004D6625"/>
    <w:rsid w:val="004E0327"/>
    <w:rsid w:val="004E0672"/>
    <w:rsid w:val="004E0D92"/>
    <w:rsid w:val="004E2BF4"/>
    <w:rsid w:val="004E3757"/>
    <w:rsid w:val="004E47A9"/>
    <w:rsid w:val="004E54A4"/>
    <w:rsid w:val="004E704C"/>
    <w:rsid w:val="004F1BFC"/>
    <w:rsid w:val="004F3A1C"/>
    <w:rsid w:val="004F4E28"/>
    <w:rsid w:val="004F5088"/>
    <w:rsid w:val="004F7A18"/>
    <w:rsid w:val="005020A8"/>
    <w:rsid w:val="00504BC2"/>
    <w:rsid w:val="005058F1"/>
    <w:rsid w:val="00507514"/>
    <w:rsid w:val="005076C2"/>
    <w:rsid w:val="00507709"/>
    <w:rsid w:val="0051006B"/>
    <w:rsid w:val="005100D5"/>
    <w:rsid w:val="00511914"/>
    <w:rsid w:val="00514A4E"/>
    <w:rsid w:val="0051552C"/>
    <w:rsid w:val="00516B4D"/>
    <w:rsid w:val="00517354"/>
    <w:rsid w:val="00521353"/>
    <w:rsid w:val="00521F95"/>
    <w:rsid w:val="005232D3"/>
    <w:rsid w:val="0052390C"/>
    <w:rsid w:val="005242ED"/>
    <w:rsid w:val="00526387"/>
    <w:rsid w:val="0052771A"/>
    <w:rsid w:val="00527AB7"/>
    <w:rsid w:val="00531942"/>
    <w:rsid w:val="005328DC"/>
    <w:rsid w:val="00534326"/>
    <w:rsid w:val="00534697"/>
    <w:rsid w:val="00534E02"/>
    <w:rsid w:val="00535190"/>
    <w:rsid w:val="00535802"/>
    <w:rsid w:val="0053587D"/>
    <w:rsid w:val="005373EF"/>
    <w:rsid w:val="00537662"/>
    <w:rsid w:val="00540877"/>
    <w:rsid w:val="005435DB"/>
    <w:rsid w:val="00545EBA"/>
    <w:rsid w:val="0054680E"/>
    <w:rsid w:val="00546C7E"/>
    <w:rsid w:val="005503CA"/>
    <w:rsid w:val="005508EC"/>
    <w:rsid w:val="00550BD4"/>
    <w:rsid w:val="00551655"/>
    <w:rsid w:val="005525A5"/>
    <w:rsid w:val="0055267E"/>
    <w:rsid w:val="005526DE"/>
    <w:rsid w:val="00552A44"/>
    <w:rsid w:val="0055562C"/>
    <w:rsid w:val="00561687"/>
    <w:rsid w:val="005624F6"/>
    <w:rsid w:val="00562ABF"/>
    <w:rsid w:val="005660C0"/>
    <w:rsid w:val="00567733"/>
    <w:rsid w:val="005716E9"/>
    <w:rsid w:val="005716FC"/>
    <w:rsid w:val="00571D62"/>
    <w:rsid w:val="00571DD7"/>
    <w:rsid w:val="005723FE"/>
    <w:rsid w:val="00576502"/>
    <w:rsid w:val="00577102"/>
    <w:rsid w:val="0057748D"/>
    <w:rsid w:val="00580EEA"/>
    <w:rsid w:val="0058166D"/>
    <w:rsid w:val="00582178"/>
    <w:rsid w:val="005834BA"/>
    <w:rsid w:val="00583C93"/>
    <w:rsid w:val="00584226"/>
    <w:rsid w:val="00584B0D"/>
    <w:rsid w:val="00586282"/>
    <w:rsid w:val="0058687F"/>
    <w:rsid w:val="0059084B"/>
    <w:rsid w:val="00593786"/>
    <w:rsid w:val="005951A5"/>
    <w:rsid w:val="005A0E3B"/>
    <w:rsid w:val="005A1F32"/>
    <w:rsid w:val="005A4F62"/>
    <w:rsid w:val="005A51E1"/>
    <w:rsid w:val="005A6CE9"/>
    <w:rsid w:val="005B01C8"/>
    <w:rsid w:val="005B3885"/>
    <w:rsid w:val="005B4548"/>
    <w:rsid w:val="005B65E7"/>
    <w:rsid w:val="005C2698"/>
    <w:rsid w:val="005C7843"/>
    <w:rsid w:val="005D0875"/>
    <w:rsid w:val="005D0B03"/>
    <w:rsid w:val="005D64F1"/>
    <w:rsid w:val="005D66B0"/>
    <w:rsid w:val="005D6803"/>
    <w:rsid w:val="005E0562"/>
    <w:rsid w:val="005E0796"/>
    <w:rsid w:val="005E0B21"/>
    <w:rsid w:val="005E1023"/>
    <w:rsid w:val="005E2BA4"/>
    <w:rsid w:val="005E3D67"/>
    <w:rsid w:val="005E5D93"/>
    <w:rsid w:val="005E6534"/>
    <w:rsid w:val="005E6BB8"/>
    <w:rsid w:val="005E6DA8"/>
    <w:rsid w:val="005E7848"/>
    <w:rsid w:val="005F2D24"/>
    <w:rsid w:val="005F55DE"/>
    <w:rsid w:val="005F5726"/>
    <w:rsid w:val="00602584"/>
    <w:rsid w:val="00603905"/>
    <w:rsid w:val="00605542"/>
    <w:rsid w:val="006057F2"/>
    <w:rsid w:val="00605E6C"/>
    <w:rsid w:val="0061008D"/>
    <w:rsid w:val="006130F2"/>
    <w:rsid w:val="00613848"/>
    <w:rsid w:val="0061439F"/>
    <w:rsid w:val="006176F4"/>
    <w:rsid w:val="00617C84"/>
    <w:rsid w:val="00620ACA"/>
    <w:rsid w:val="0062225C"/>
    <w:rsid w:val="006253E8"/>
    <w:rsid w:val="00626C46"/>
    <w:rsid w:val="00627333"/>
    <w:rsid w:val="00627696"/>
    <w:rsid w:val="00631963"/>
    <w:rsid w:val="00633831"/>
    <w:rsid w:val="006358E4"/>
    <w:rsid w:val="00636A52"/>
    <w:rsid w:val="006400A0"/>
    <w:rsid w:val="006402DD"/>
    <w:rsid w:val="00642813"/>
    <w:rsid w:val="00652DB5"/>
    <w:rsid w:val="006530EC"/>
    <w:rsid w:val="00653A72"/>
    <w:rsid w:val="0065657D"/>
    <w:rsid w:val="00661888"/>
    <w:rsid w:val="00664449"/>
    <w:rsid w:val="00664CAB"/>
    <w:rsid w:val="00664CD1"/>
    <w:rsid w:val="00665C2B"/>
    <w:rsid w:val="00667114"/>
    <w:rsid w:val="00667C18"/>
    <w:rsid w:val="00670FD8"/>
    <w:rsid w:val="00671317"/>
    <w:rsid w:val="006720C2"/>
    <w:rsid w:val="00673BF9"/>
    <w:rsid w:val="00674283"/>
    <w:rsid w:val="00674404"/>
    <w:rsid w:val="006840FB"/>
    <w:rsid w:val="0068512C"/>
    <w:rsid w:val="00685EAD"/>
    <w:rsid w:val="006866D5"/>
    <w:rsid w:val="006876CE"/>
    <w:rsid w:val="006876DE"/>
    <w:rsid w:val="00687C2F"/>
    <w:rsid w:val="00687F58"/>
    <w:rsid w:val="00687F5C"/>
    <w:rsid w:val="006903CB"/>
    <w:rsid w:val="00690B2B"/>
    <w:rsid w:val="00691E75"/>
    <w:rsid w:val="00695EF6"/>
    <w:rsid w:val="006A0AB4"/>
    <w:rsid w:val="006A1CB3"/>
    <w:rsid w:val="006A4E46"/>
    <w:rsid w:val="006A52B7"/>
    <w:rsid w:val="006A69A6"/>
    <w:rsid w:val="006A7938"/>
    <w:rsid w:val="006B0C6D"/>
    <w:rsid w:val="006B0C74"/>
    <w:rsid w:val="006B2C81"/>
    <w:rsid w:val="006B373B"/>
    <w:rsid w:val="006B3895"/>
    <w:rsid w:val="006C16AA"/>
    <w:rsid w:val="006C2DC1"/>
    <w:rsid w:val="006C3A69"/>
    <w:rsid w:val="006C46B5"/>
    <w:rsid w:val="006C4984"/>
    <w:rsid w:val="006C506A"/>
    <w:rsid w:val="006C5676"/>
    <w:rsid w:val="006C65CB"/>
    <w:rsid w:val="006C78AA"/>
    <w:rsid w:val="006C7DC1"/>
    <w:rsid w:val="006D1009"/>
    <w:rsid w:val="006D150B"/>
    <w:rsid w:val="006D3499"/>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070CF"/>
    <w:rsid w:val="00711342"/>
    <w:rsid w:val="0071150A"/>
    <w:rsid w:val="00714530"/>
    <w:rsid w:val="00720311"/>
    <w:rsid w:val="0072064C"/>
    <w:rsid w:val="00722A3D"/>
    <w:rsid w:val="00722AFD"/>
    <w:rsid w:val="00722E4F"/>
    <w:rsid w:val="0072361A"/>
    <w:rsid w:val="00723C80"/>
    <w:rsid w:val="00723E5E"/>
    <w:rsid w:val="0072531B"/>
    <w:rsid w:val="00725DD5"/>
    <w:rsid w:val="00727B51"/>
    <w:rsid w:val="00727D3C"/>
    <w:rsid w:val="00730FED"/>
    <w:rsid w:val="00733ADD"/>
    <w:rsid w:val="00734160"/>
    <w:rsid w:val="007341C2"/>
    <w:rsid w:val="00736618"/>
    <w:rsid w:val="00736D40"/>
    <w:rsid w:val="00737675"/>
    <w:rsid w:val="007426A7"/>
    <w:rsid w:val="007432F6"/>
    <w:rsid w:val="00746D6F"/>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199"/>
    <w:rsid w:val="00767863"/>
    <w:rsid w:val="00767E75"/>
    <w:rsid w:val="007710B6"/>
    <w:rsid w:val="007718B1"/>
    <w:rsid w:val="00772256"/>
    <w:rsid w:val="00772DD9"/>
    <w:rsid w:val="007734C8"/>
    <w:rsid w:val="00774401"/>
    <w:rsid w:val="007753E7"/>
    <w:rsid w:val="00776721"/>
    <w:rsid w:val="007768E4"/>
    <w:rsid w:val="0078113E"/>
    <w:rsid w:val="00782E92"/>
    <w:rsid w:val="00783AD5"/>
    <w:rsid w:val="007849B2"/>
    <w:rsid w:val="007857DD"/>
    <w:rsid w:val="00786761"/>
    <w:rsid w:val="00791462"/>
    <w:rsid w:val="00791B4E"/>
    <w:rsid w:val="00793466"/>
    <w:rsid w:val="007945E2"/>
    <w:rsid w:val="007A047D"/>
    <w:rsid w:val="007A0DAA"/>
    <w:rsid w:val="007A126F"/>
    <w:rsid w:val="007A1293"/>
    <w:rsid w:val="007A1B6A"/>
    <w:rsid w:val="007A2B07"/>
    <w:rsid w:val="007A348C"/>
    <w:rsid w:val="007A3C13"/>
    <w:rsid w:val="007A6338"/>
    <w:rsid w:val="007A64B9"/>
    <w:rsid w:val="007A6FD8"/>
    <w:rsid w:val="007A7CFD"/>
    <w:rsid w:val="007B0C6C"/>
    <w:rsid w:val="007B13CB"/>
    <w:rsid w:val="007B2101"/>
    <w:rsid w:val="007B26E8"/>
    <w:rsid w:val="007B2783"/>
    <w:rsid w:val="007B36CE"/>
    <w:rsid w:val="007B4040"/>
    <w:rsid w:val="007B60E0"/>
    <w:rsid w:val="007B6C51"/>
    <w:rsid w:val="007C1052"/>
    <w:rsid w:val="007C12CA"/>
    <w:rsid w:val="007C261A"/>
    <w:rsid w:val="007C3FE7"/>
    <w:rsid w:val="007C51E1"/>
    <w:rsid w:val="007D0F73"/>
    <w:rsid w:val="007D225A"/>
    <w:rsid w:val="007D2291"/>
    <w:rsid w:val="007D2419"/>
    <w:rsid w:val="007D50D5"/>
    <w:rsid w:val="007D50EE"/>
    <w:rsid w:val="007D6548"/>
    <w:rsid w:val="007E131B"/>
    <w:rsid w:val="007E1A7F"/>
    <w:rsid w:val="007E2950"/>
    <w:rsid w:val="007E34AB"/>
    <w:rsid w:val="007E48BC"/>
    <w:rsid w:val="007E69F7"/>
    <w:rsid w:val="007E758D"/>
    <w:rsid w:val="007E765C"/>
    <w:rsid w:val="007F352D"/>
    <w:rsid w:val="007F5202"/>
    <w:rsid w:val="008035D3"/>
    <w:rsid w:val="00804946"/>
    <w:rsid w:val="00804E25"/>
    <w:rsid w:val="00806AAF"/>
    <w:rsid w:val="008075B1"/>
    <w:rsid w:val="00807669"/>
    <w:rsid w:val="00810A80"/>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2F2A"/>
    <w:rsid w:val="00844B90"/>
    <w:rsid w:val="008457E6"/>
    <w:rsid w:val="008461DC"/>
    <w:rsid w:val="008506EF"/>
    <w:rsid w:val="00854133"/>
    <w:rsid w:val="00854FEE"/>
    <w:rsid w:val="00857367"/>
    <w:rsid w:val="00860529"/>
    <w:rsid w:val="00860F8D"/>
    <w:rsid w:val="00861099"/>
    <w:rsid w:val="008613BE"/>
    <w:rsid w:val="008614B4"/>
    <w:rsid w:val="0086157F"/>
    <w:rsid w:val="00861B45"/>
    <w:rsid w:val="0086287A"/>
    <w:rsid w:val="00862E3A"/>
    <w:rsid w:val="008643E6"/>
    <w:rsid w:val="008653C3"/>
    <w:rsid w:val="00870086"/>
    <w:rsid w:val="0087048F"/>
    <w:rsid w:val="00870DA5"/>
    <w:rsid w:val="00871748"/>
    <w:rsid w:val="0087291F"/>
    <w:rsid w:val="00872ACA"/>
    <w:rsid w:val="008732A6"/>
    <w:rsid w:val="00874D58"/>
    <w:rsid w:val="00875EE3"/>
    <w:rsid w:val="008760D2"/>
    <w:rsid w:val="0087611C"/>
    <w:rsid w:val="0087733F"/>
    <w:rsid w:val="00877707"/>
    <w:rsid w:val="00877E90"/>
    <w:rsid w:val="0088006D"/>
    <w:rsid w:val="008808D2"/>
    <w:rsid w:val="00881E48"/>
    <w:rsid w:val="008825E9"/>
    <w:rsid w:val="0088447B"/>
    <w:rsid w:val="0088536B"/>
    <w:rsid w:val="008860E6"/>
    <w:rsid w:val="00890604"/>
    <w:rsid w:val="00890DBB"/>
    <w:rsid w:val="00891D46"/>
    <w:rsid w:val="00892FEB"/>
    <w:rsid w:val="008931D6"/>
    <w:rsid w:val="008940A5"/>
    <w:rsid w:val="008968E0"/>
    <w:rsid w:val="0089720B"/>
    <w:rsid w:val="008A1996"/>
    <w:rsid w:val="008A1AB2"/>
    <w:rsid w:val="008A2DCB"/>
    <w:rsid w:val="008A379E"/>
    <w:rsid w:val="008A66CB"/>
    <w:rsid w:val="008A6CD0"/>
    <w:rsid w:val="008B1877"/>
    <w:rsid w:val="008B2A94"/>
    <w:rsid w:val="008B2D6A"/>
    <w:rsid w:val="008B434A"/>
    <w:rsid w:val="008B456A"/>
    <w:rsid w:val="008B4769"/>
    <w:rsid w:val="008B47FD"/>
    <w:rsid w:val="008B5ED3"/>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31C"/>
    <w:rsid w:val="008D599A"/>
    <w:rsid w:val="008D67F8"/>
    <w:rsid w:val="008E06B3"/>
    <w:rsid w:val="008E08CE"/>
    <w:rsid w:val="008E2490"/>
    <w:rsid w:val="008E5FFE"/>
    <w:rsid w:val="008E60E5"/>
    <w:rsid w:val="008F068A"/>
    <w:rsid w:val="008F16CB"/>
    <w:rsid w:val="008F17F3"/>
    <w:rsid w:val="008F41D2"/>
    <w:rsid w:val="008F430B"/>
    <w:rsid w:val="008F4F63"/>
    <w:rsid w:val="0090061A"/>
    <w:rsid w:val="00902569"/>
    <w:rsid w:val="00904E31"/>
    <w:rsid w:val="00904EC7"/>
    <w:rsid w:val="009068D2"/>
    <w:rsid w:val="00907533"/>
    <w:rsid w:val="00910A9E"/>
    <w:rsid w:val="00912AB6"/>
    <w:rsid w:val="00914B4D"/>
    <w:rsid w:val="00914D4E"/>
    <w:rsid w:val="00914E3D"/>
    <w:rsid w:val="009169C5"/>
    <w:rsid w:val="00920884"/>
    <w:rsid w:val="0092145E"/>
    <w:rsid w:val="0092359B"/>
    <w:rsid w:val="00926992"/>
    <w:rsid w:val="009318CB"/>
    <w:rsid w:val="00931B0C"/>
    <w:rsid w:val="0093234E"/>
    <w:rsid w:val="00934BA1"/>
    <w:rsid w:val="00936A4B"/>
    <w:rsid w:val="00937A3B"/>
    <w:rsid w:val="0094155B"/>
    <w:rsid w:val="00942F67"/>
    <w:rsid w:val="00944B22"/>
    <w:rsid w:val="00945A49"/>
    <w:rsid w:val="00945B21"/>
    <w:rsid w:val="00950F80"/>
    <w:rsid w:val="00955B75"/>
    <w:rsid w:val="00956252"/>
    <w:rsid w:val="00960F11"/>
    <w:rsid w:val="00961CB6"/>
    <w:rsid w:val="009660FA"/>
    <w:rsid w:val="009676B8"/>
    <w:rsid w:val="00967F6B"/>
    <w:rsid w:val="009711EF"/>
    <w:rsid w:val="00973E10"/>
    <w:rsid w:val="009759E8"/>
    <w:rsid w:val="00976399"/>
    <w:rsid w:val="00977251"/>
    <w:rsid w:val="00982C6F"/>
    <w:rsid w:val="009830CC"/>
    <w:rsid w:val="00983380"/>
    <w:rsid w:val="009844DE"/>
    <w:rsid w:val="0098473B"/>
    <w:rsid w:val="00991BDD"/>
    <w:rsid w:val="00991DEB"/>
    <w:rsid w:val="00993257"/>
    <w:rsid w:val="00993721"/>
    <w:rsid w:val="0099534B"/>
    <w:rsid w:val="00996CCC"/>
    <w:rsid w:val="00997B7D"/>
    <w:rsid w:val="009A41A6"/>
    <w:rsid w:val="009A4AE2"/>
    <w:rsid w:val="009A7C6C"/>
    <w:rsid w:val="009B00EF"/>
    <w:rsid w:val="009B0A27"/>
    <w:rsid w:val="009B1B14"/>
    <w:rsid w:val="009B3D3C"/>
    <w:rsid w:val="009B5A66"/>
    <w:rsid w:val="009B67BF"/>
    <w:rsid w:val="009B7379"/>
    <w:rsid w:val="009B784A"/>
    <w:rsid w:val="009C0FD7"/>
    <w:rsid w:val="009C15AA"/>
    <w:rsid w:val="009C211A"/>
    <w:rsid w:val="009C2871"/>
    <w:rsid w:val="009C49ED"/>
    <w:rsid w:val="009C678F"/>
    <w:rsid w:val="009C6942"/>
    <w:rsid w:val="009C7AEB"/>
    <w:rsid w:val="009D116A"/>
    <w:rsid w:val="009D1C40"/>
    <w:rsid w:val="009D26D1"/>
    <w:rsid w:val="009D2FB4"/>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3FF6"/>
    <w:rsid w:val="00A040FD"/>
    <w:rsid w:val="00A04F33"/>
    <w:rsid w:val="00A05E9B"/>
    <w:rsid w:val="00A076CE"/>
    <w:rsid w:val="00A0776E"/>
    <w:rsid w:val="00A14439"/>
    <w:rsid w:val="00A14736"/>
    <w:rsid w:val="00A153F5"/>
    <w:rsid w:val="00A16084"/>
    <w:rsid w:val="00A161F5"/>
    <w:rsid w:val="00A16D9C"/>
    <w:rsid w:val="00A17E97"/>
    <w:rsid w:val="00A21DD7"/>
    <w:rsid w:val="00A225C0"/>
    <w:rsid w:val="00A22874"/>
    <w:rsid w:val="00A23026"/>
    <w:rsid w:val="00A2358C"/>
    <w:rsid w:val="00A26820"/>
    <w:rsid w:val="00A2745B"/>
    <w:rsid w:val="00A32824"/>
    <w:rsid w:val="00A33235"/>
    <w:rsid w:val="00A33818"/>
    <w:rsid w:val="00A33B9A"/>
    <w:rsid w:val="00A34231"/>
    <w:rsid w:val="00A4055F"/>
    <w:rsid w:val="00A4066D"/>
    <w:rsid w:val="00A4140E"/>
    <w:rsid w:val="00A41EEC"/>
    <w:rsid w:val="00A43AA4"/>
    <w:rsid w:val="00A454C9"/>
    <w:rsid w:val="00A479A3"/>
    <w:rsid w:val="00A501FC"/>
    <w:rsid w:val="00A517C7"/>
    <w:rsid w:val="00A51ABF"/>
    <w:rsid w:val="00A52CDC"/>
    <w:rsid w:val="00A5388E"/>
    <w:rsid w:val="00A543C0"/>
    <w:rsid w:val="00A62751"/>
    <w:rsid w:val="00A641D4"/>
    <w:rsid w:val="00A6473F"/>
    <w:rsid w:val="00A647EF"/>
    <w:rsid w:val="00A6781A"/>
    <w:rsid w:val="00A71904"/>
    <w:rsid w:val="00A71AA8"/>
    <w:rsid w:val="00A765BF"/>
    <w:rsid w:val="00A84BD6"/>
    <w:rsid w:val="00A850DC"/>
    <w:rsid w:val="00A856EA"/>
    <w:rsid w:val="00A860E2"/>
    <w:rsid w:val="00A8646D"/>
    <w:rsid w:val="00A876EA"/>
    <w:rsid w:val="00A91602"/>
    <w:rsid w:val="00A919E5"/>
    <w:rsid w:val="00A92302"/>
    <w:rsid w:val="00A9642C"/>
    <w:rsid w:val="00A96B6F"/>
    <w:rsid w:val="00AA1066"/>
    <w:rsid w:val="00AA389B"/>
    <w:rsid w:val="00AA3E51"/>
    <w:rsid w:val="00AA4048"/>
    <w:rsid w:val="00AA4A21"/>
    <w:rsid w:val="00AA5085"/>
    <w:rsid w:val="00AB0224"/>
    <w:rsid w:val="00AB066A"/>
    <w:rsid w:val="00AB3062"/>
    <w:rsid w:val="00AB633F"/>
    <w:rsid w:val="00AB67FE"/>
    <w:rsid w:val="00AB69A8"/>
    <w:rsid w:val="00AB727D"/>
    <w:rsid w:val="00AC0286"/>
    <w:rsid w:val="00AC2828"/>
    <w:rsid w:val="00AD18C4"/>
    <w:rsid w:val="00AD22A3"/>
    <w:rsid w:val="00AD33B4"/>
    <w:rsid w:val="00AD708E"/>
    <w:rsid w:val="00AD73A6"/>
    <w:rsid w:val="00AE0B92"/>
    <w:rsid w:val="00AE12B2"/>
    <w:rsid w:val="00AE1ED5"/>
    <w:rsid w:val="00AE2756"/>
    <w:rsid w:val="00AE484B"/>
    <w:rsid w:val="00AE4F3A"/>
    <w:rsid w:val="00AE67A9"/>
    <w:rsid w:val="00AE6AFA"/>
    <w:rsid w:val="00AF0C20"/>
    <w:rsid w:val="00AF222A"/>
    <w:rsid w:val="00AF2A22"/>
    <w:rsid w:val="00AF5ED6"/>
    <w:rsid w:val="00AF6ABE"/>
    <w:rsid w:val="00AF7320"/>
    <w:rsid w:val="00AF7DE2"/>
    <w:rsid w:val="00B0231A"/>
    <w:rsid w:val="00B02654"/>
    <w:rsid w:val="00B02723"/>
    <w:rsid w:val="00B03784"/>
    <w:rsid w:val="00B102BD"/>
    <w:rsid w:val="00B10A51"/>
    <w:rsid w:val="00B1108E"/>
    <w:rsid w:val="00B129CC"/>
    <w:rsid w:val="00B1365B"/>
    <w:rsid w:val="00B15D87"/>
    <w:rsid w:val="00B16264"/>
    <w:rsid w:val="00B20229"/>
    <w:rsid w:val="00B22346"/>
    <w:rsid w:val="00B23AB2"/>
    <w:rsid w:val="00B23ACD"/>
    <w:rsid w:val="00B24553"/>
    <w:rsid w:val="00B25002"/>
    <w:rsid w:val="00B25628"/>
    <w:rsid w:val="00B25B8E"/>
    <w:rsid w:val="00B26444"/>
    <w:rsid w:val="00B27BB4"/>
    <w:rsid w:val="00B30BDF"/>
    <w:rsid w:val="00B30EDF"/>
    <w:rsid w:val="00B31101"/>
    <w:rsid w:val="00B346F5"/>
    <w:rsid w:val="00B37A17"/>
    <w:rsid w:val="00B4017D"/>
    <w:rsid w:val="00B4382C"/>
    <w:rsid w:val="00B43E8D"/>
    <w:rsid w:val="00B447E1"/>
    <w:rsid w:val="00B47043"/>
    <w:rsid w:val="00B47217"/>
    <w:rsid w:val="00B4765F"/>
    <w:rsid w:val="00B47FD0"/>
    <w:rsid w:val="00B5040A"/>
    <w:rsid w:val="00B51605"/>
    <w:rsid w:val="00B51C2D"/>
    <w:rsid w:val="00B5201F"/>
    <w:rsid w:val="00B520A8"/>
    <w:rsid w:val="00B52CCB"/>
    <w:rsid w:val="00B53A08"/>
    <w:rsid w:val="00B55C29"/>
    <w:rsid w:val="00B55FE0"/>
    <w:rsid w:val="00B570E8"/>
    <w:rsid w:val="00B65A07"/>
    <w:rsid w:val="00B675F5"/>
    <w:rsid w:val="00B7301B"/>
    <w:rsid w:val="00B74BF7"/>
    <w:rsid w:val="00B7520F"/>
    <w:rsid w:val="00B75B26"/>
    <w:rsid w:val="00B761AC"/>
    <w:rsid w:val="00B80581"/>
    <w:rsid w:val="00B84340"/>
    <w:rsid w:val="00B86F5D"/>
    <w:rsid w:val="00B92252"/>
    <w:rsid w:val="00B923BB"/>
    <w:rsid w:val="00B924BD"/>
    <w:rsid w:val="00B92AD6"/>
    <w:rsid w:val="00B93369"/>
    <w:rsid w:val="00B938CD"/>
    <w:rsid w:val="00B95A00"/>
    <w:rsid w:val="00BA2C0E"/>
    <w:rsid w:val="00BA2C27"/>
    <w:rsid w:val="00BA52FA"/>
    <w:rsid w:val="00BA5B7E"/>
    <w:rsid w:val="00BA6854"/>
    <w:rsid w:val="00BB1E9E"/>
    <w:rsid w:val="00BB21E3"/>
    <w:rsid w:val="00BB29D3"/>
    <w:rsid w:val="00BB3C30"/>
    <w:rsid w:val="00BB4EC4"/>
    <w:rsid w:val="00BB5281"/>
    <w:rsid w:val="00BB75A8"/>
    <w:rsid w:val="00BC1460"/>
    <w:rsid w:val="00BC1922"/>
    <w:rsid w:val="00BC2D2B"/>
    <w:rsid w:val="00BC36A1"/>
    <w:rsid w:val="00BC72D7"/>
    <w:rsid w:val="00BC7A6D"/>
    <w:rsid w:val="00BD0988"/>
    <w:rsid w:val="00BD59BC"/>
    <w:rsid w:val="00BD5B44"/>
    <w:rsid w:val="00BD6F96"/>
    <w:rsid w:val="00BE06D9"/>
    <w:rsid w:val="00BE1A42"/>
    <w:rsid w:val="00BE4071"/>
    <w:rsid w:val="00BE49C4"/>
    <w:rsid w:val="00BE74E2"/>
    <w:rsid w:val="00BE7917"/>
    <w:rsid w:val="00BF030A"/>
    <w:rsid w:val="00BF203E"/>
    <w:rsid w:val="00BF27F2"/>
    <w:rsid w:val="00BF3304"/>
    <w:rsid w:val="00BF5311"/>
    <w:rsid w:val="00BF5C0A"/>
    <w:rsid w:val="00BF5D28"/>
    <w:rsid w:val="00BF6892"/>
    <w:rsid w:val="00BF696E"/>
    <w:rsid w:val="00C03412"/>
    <w:rsid w:val="00C0378B"/>
    <w:rsid w:val="00C06BB2"/>
    <w:rsid w:val="00C07695"/>
    <w:rsid w:val="00C13A71"/>
    <w:rsid w:val="00C14C5B"/>
    <w:rsid w:val="00C155B1"/>
    <w:rsid w:val="00C159C6"/>
    <w:rsid w:val="00C15C57"/>
    <w:rsid w:val="00C1752C"/>
    <w:rsid w:val="00C23218"/>
    <w:rsid w:val="00C24313"/>
    <w:rsid w:val="00C25CA6"/>
    <w:rsid w:val="00C264D5"/>
    <w:rsid w:val="00C318D3"/>
    <w:rsid w:val="00C3191F"/>
    <w:rsid w:val="00C321DE"/>
    <w:rsid w:val="00C324AA"/>
    <w:rsid w:val="00C33FB4"/>
    <w:rsid w:val="00C34479"/>
    <w:rsid w:val="00C34B82"/>
    <w:rsid w:val="00C35F75"/>
    <w:rsid w:val="00C3633B"/>
    <w:rsid w:val="00C43315"/>
    <w:rsid w:val="00C43E68"/>
    <w:rsid w:val="00C47DB8"/>
    <w:rsid w:val="00C51709"/>
    <w:rsid w:val="00C53FE9"/>
    <w:rsid w:val="00C55772"/>
    <w:rsid w:val="00C5626A"/>
    <w:rsid w:val="00C565F3"/>
    <w:rsid w:val="00C576D0"/>
    <w:rsid w:val="00C57DAF"/>
    <w:rsid w:val="00C60714"/>
    <w:rsid w:val="00C6181A"/>
    <w:rsid w:val="00C61887"/>
    <w:rsid w:val="00C63680"/>
    <w:rsid w:val="00C64782"/>
    <w:rsid w:val="00C6751B"/>
    <w:rsid w:val="00C751D0"/>
    <w:rsid w:val="00C76FA5"/>
    <w:rsid w:val="00C802A0"/>
    <w:rsid w:val="00C803BB"/>
    <w:rsid w:val="00C807DA"/>
    <w:rsid w:val="00C80BCB"/>
    <w:rsid w:val="00C815BF"/>
    <w:rsid w:val="00C837AD"/>
    <w:rsid w:val="00C872F8"/>
    <w:rsid w:val="00C87C1B"/>
    <w:rsid w:val="00C9001E"/>
    <w:rsid w:val="00C90CB3"/>
    <w:rsid w:val="00C92D95"/>
    <w:rsid w:val="00C93556"/>
    <w:rsid w:val="00C948C6"/>
    <w:rsid w:val="00C94D2F"/>
    <w:rsid w:val="00C95F6A"/>
    <w:rsid w:val="00C96575"/>
    <w:rsid w:val="00CA053B"/>
    <w:rsid w:val="00CA17FD"/>
    <w:rsid w:val="00CA2D5F"/>
    <w:rsid w:val="00CA2D60"/>
    <w:rsid w:val="00CA329F"/>
    <w:rsid w:val="00CA6C4E"/>
    <w:rsid w:val="00CB169B"/>
    <w:rsid w:val="00CB35B5"/>
    <w:rsid w:val="00CB5ABE"/>
    <w:rsid w:val="00CB5E99"/>
    <w:rsid w:val="00CC2144"/>
    <w:rsid w:val="00CC2888"/>
    <w:rsid w:val="00CC28D7"/>
    <w:rsid w:val="00CC4C55"/>
    <w:rsid w:val="00CC5CB2"/>
    <w:rsid w:val="00CC6337"/>
    <w:rsid w:val="00CC6A02"/>
    <w:rsid w:val="00CD0A5A"/>
    <w:rsid w:val="00CD15CC"/>
    <w:rsid w:val="00CD389F"/>
    <w:rsid w:val="00CD54F0"/>
    <w:rsid w:val="00CD5FF0"/>
    <w:rsid w:val="00CD70B6"/>
    <w:rsid w:val="00CE020E"/>
    <w:rsid w:val="00CE0878"/>
    <w:rsid w:val="00CE206C"/>
    <w:rsid w:val="00CE21FE"/>
    <w:rsid w:val="00CE344B"/>
    <w:rsid w:val="00CE73EE"/>
    <w:rsid w:val="00CE7EB4"/>
    <w:rsid w:val="00CF025B"/>
    <w:rsid w:val="00CF3A3E"/>
    <w:rsid w:val="00CF3B0B"/>
    <w:rsid w:val="00CF4C28"/>
    <w:rsid w:val="00CF617A"/>
    <w:rsid w:val="00D00AC9"/>
    <w:rsid w:val="00D00BE1"/>
    <w:rsid w:val="00D01759"/>
    <w:rsid w:val="00D01C16"/>
    <w:rsid w:val="00D02B78"/>
    <w:rsid w:val="00D02E56"/>
    <w:rsid w:val="00D04703"/>
    <w:rsid w:val="00D077FA"/>
    <w:rsid w:val="00D106B1"/>
    <w:rsid w:val="00D11396"/>
    <w:rsid w:val="00D11463"/>
    <w:rsid w:val="00D11ED5"/>
    <w:rsid w:val="00D126A9"/>
    <w:rsid w:val="00D12ADB"/>
    <w:rsid w:val="00D13938"/>
    <w:rsid w:val="00D13ADF"/>
    <w:rsid w:val="00D168C5"/>
    <w:rsid w:val="00D16937"/>
    <w:rsid w:val="00D17BAC"/>
    <w:rsid w:val="00D231AE"/>
    <w:rsid w:val="00D26396"/>
    <w:rsid w:val="00D32FFA"/>
    <w:rsid w:val="00D33FFD"/>
    <w:rsid w:val="00D356D4"/>
    <w:rsid w:val="00D364B8"/>
    <w:rsid w:val="00D403E2"/>
    <w:rsid w:val="00D43040"/>
    <w:rsid w:val="00D439CF"/>
    <w:rsid w:val="00D44AAD"/>
    <w:rsid w:val="00D4516A"/>
    <w:rsid w:val="00D520A3"/>
    <w:rsid w:val="00D553FF"/>
    <w:rsid w:val="00D55475"/>
    <w:rsid w:val="00D5719F"/>
    <w:rsid w:val="00D57C3F"/>
    <w:rsid w:val="00D60666"/>
    <w:rsid w:val="00D61C70"/>
    <w:rsid w:val="00D64EB5"/>
    <w:rsid w:val="00D65E96"/>
    <w:rsid w:val="00D66573"/>
    <w:rsid w:val="00D6719E"/>
    <w:rsid w:val="00D6739A"/>
    <w:rsid w:val="00D7015C"/>
    <w:rsid w:val="00D703B6"/>
    <w:rsid w:val="00D710E9"/>
    <w:rsid w:val="00D727CA"/>
    <w:rsid w:val="00D74129"/>
    <w:rsid w:val="00D7632E"/>
    <w:rsid w:val="00D7766E"/>
    <w:rsid w:val="00D77F0B"/>
    <w:rsid w:val="00D834B1"/>
    <w:rsid w:val="00D839EB"/>
    <w:rsid w:val="00D83A66"/>
    <w:rsid w:val="00D84BB6"/>
    <w:rsid w:val="00D86CAD"/>
    <w:rsid w:val="00D86EFD"/>
    <w:rsid w:val="00D87A69"/>
    <w:rsid w:val="00D9204D"/>
    <w:rsid w:val="00D953A5"/>
    <w:rsid w:val="00D95CAE"/>
    <w:rsid w:val="00D979A6"/>
    <w:rsid w:val="00D97C5D"/>
    <w:rsid w:val="00D97FAC"/>
    <w:rsid w:val="00DA0651"/>
    <w:rsid w:val="00DA0E94"/>
    <w:rsid w:val="00DA1299"/>
    <w:rsid w:val="00DA2845"/>
    <w:rsid w:val="00DA47EB"/>
    <w:rsid w:val="00DA5448"/>
    <w:rsid w:val="00DA688B"/>
    <w:rsid w:val="00DA726B"/>
    <w:rsid w:val="00DA7A68"/>
    <w:rsid w:val="00DB1501"/>
    <w:rsid w:val="00DB36AC"/>
    <w:rsid w:val="00DB536F"/>
    <w:rsid w:val="00DB6989"/>
    <w:rsid w:val="00DB6E8D"/>
    <w:rsid w:val="00DC0783"/>
    <w:rsid w:val="00DC244F"/>
    <w:rsid w:val="00DC2755"/>
    <w:rsid w:val="00DC427E"/>
    <w:rsid w:val="00DC45A9"/>
    <w:rsid w:val="00DC4B03"/>
    <w:rsid w:val="00DC58D5"/>
    <w:rsid w:val="00DC5D58"/>
    <w:rsid w:val="00DC6D82"/>
    <w:rsid w:val="00DC738D"/>
    <w:rsid w:val="00DC7561"/>
    <w:rsid w:val="00DD0225"/>
    <w:rsid w:val="00DD1DA5"/>
    <w:rsid w:val="00DD1F53"/>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EF1"/>
    <w:rsid w:val="00DF6290"/>
    <w:rsid w:val="00DF69CD"/>
    <w:rsid w:val="00DF6AE3"/>
    <w:rsid w:val="00DF7587"/>
    <w:rsid w:val="00E014C5"/>
    <w:rsid w:val="00E02729"/>
    <w:rsid w:val="00E02F0B"/>
    <w:rsid w:val="00E03802"/>
    <w:rsid w:val="00E0523B"/>
    <w:rsid w:val="00E07B6B"/>
    <w:rsid w:val="00E10BBF"/>
    <w:rsid w:val="00E11B6E"/>
    <w:rsid w:val="00E11EAC"/>
    <w:rsid w:val="00E14407"/>
    <w:rsid w:val="00E14CA3"/>
    <w:rsid w:val="00E14F30"/>
    <w:rsid w:val="00E15323"/>
    <w:rsid w:val="00E15467"/>
    <w:rsid w:val="00E1574B"/>
    <w:rsid w:val="00E15C63"/>
    <w:rsid w:val="00E16162"/>
    <w:rsid w:val="00E16418"/>
    <w:rsid w:val="00E1780F"/>
    <w:rsid w:val="00E221D9"/>
    <w:rsid w:val="00E22398"/>
    <w:rsid w:val="00E2332E"/>
    <w:rsid w:val="00E24379"/>
    <w:rsid w:val="00E32C16"/>
    <w:rsid w:val="00E33498"/>
    <w:rsid w:val="00E347BF"/>
    <w:rsid w:val="00E34AF7"/>
    <w:rsid w:val="00E35BF3"/>
    <w:rsid w:val="00E3769D"/>
    <w:rsid w:val="00E409C9"/>
    <w:rsid w:val="00E41C6D"/>
    <w:rsid w:val="00E45300"/>
    <w:rsid w:val="00E4683D"/>
    <w:rsid w:val="00E4703B"/>
    <w:rsid w:val="00E505D2"/>
    <w:rsid w:val="00E5379E"/>
    <w:rsid w:val="00E54837"/>
    <w:rsid w:val="00E551BC"/>
    <w:rsid w:val="00E55D4F"/>
    <w:rsid w:val="00E563B4"/>
    <w:rsid w:val="00E611C7"/>
    <w:rsid w:val="00E617C6"/>
    <w:rsid w:val="00E64BBC"/>
    <w:rsid w:val="00E6535D"/>
    <w:rsid w:val="00E7110D"/>
    <w:rsid w:val="00E7210E"/>
    <w:rsid w:val="00E751DF"/>
    <w:rsid w:val="00E7590F"/>
    <w:rsid w:val="00E75C64"/>
    <w:rsid w:val="00E77B04"/>
    <w:rsid w:val="00E80FEF"/>
    <w:rsid w:val="00E81704"/>
    <w:rsid w:val="00E845C6"/>
    <w:rsid w:val="00E84F9B"/>
    <w:rsid w:val="00E85F96"/>
    <w:rsid w:val="00E90571"/>
    <w:rsid w:val="00E90BB5"/>
    <w:rsid w:val="00E92117"/>
    <w:rsid w:val="00E921F7"/>
    <w:rsid w:val="00E94ACE"/>
    <w:rsid w:val="00E94DCC"/>
    <w:rsid w:val="00E95662"/>
    <w:rsid w:val="00E974FC"/>
    <w:rsid w:val="00EA1EF3"/>
    <w:rsid w:val="00EA48EF"/>
    <w:rsid w:val="00EA5184"/>
    <w:rsid w:val="00EB2C4D"/>
    <w:rsid w:val="00EB39A2"/>
    <w:rsid w:val="00EB4EBA"/>
    <w:rsid w:val="00EB541C"/>
    <w:rsid w:val="00EB6E69"/>
    <w:rsid w:val="00EB77E5"/>
    <w:rsid w:val="00EC19B0"/>
    <w:rsid w:val="00EC35CE"/>
    <w:rsid w:val="00EC4BDA"/>
    <w:rsid w:val="00ED029E"/>
    <w:rsid w:val="00ED3A78"/>
    <w:rsid w:val="00ED456D"/>
    <w:rsid w:val="00ED49E9"/>
    <w:rsid w:val="00ED7B3B"/>
    <w:rsid w:val="00ED7DB9"/>
    <w:rsid w:val="00EE0D1E"/>
    <w:rsid w:val="00EE3988"/>
    <w:rsid w:val="00EF0171"/>
    <w:rsid w:val="00EF0DE6"/>
    <w:rsid w:val="00EF2E59"/>
    <w:rsid w:val="00EF3CC0"/>
    <w:rsid w:val="00EF44CE"/>
    <w:rsid w:val="00EF4872"/>
    <w:rsid w:val="00EF5658"/>
    <w:rsid w:val="00EF5F3D"/>
    <w:rsid w:val="00EF61A0"/>
    <w:rsid w:val="00EF6393"/>
    <w:rsid w:val="00EF779C"/>
    <w:rsid w:val="00F007C4"/>
    <w:rsid w:val="00F01806"/>
    <w:rsid w:val="00F02A13"/>
    <w:rsid w:val="00F04862"/>
    <w:rsid w:val="00F04C6E"/>
    <w:rsid w:val="00F04FFF"/>
    <w:rsid w:val="00F05F07"/>
    <w:rsid w:val="00F06772"/>
    <w:rsid w:val="00F06C24"/>
    <w:rsid w:val="00F06D5C"/>
    <w:rsid w:val="00F0768A"/>
    <w:rsid w:val="00F101B7"/>
    <w:rsid w:val="00F10238"/>
    <w:rsid w:val="00F1035B"/>
    <w:rsid w:val="00F10BED"/>
    <w:rsid w:val="00F10E12"/>
    <w:rsid w:val="00F11172"/>
    <w:rsid w:val="00F126CC"/>
    <w:rsid w:val="00F13E1F"/>
    <w:rsid w:val="00F208FB"/>
    <w:rsid w:val="00F2152A"/>
    <w:rsid w:val="00F230E7"/>
    <w:rsid w:val="00F23E06"/>
    <w:rsid w:val="00F24C0A"/>
    <w:rsid w:val="00F253AD"/>
    <w:rsid w:val="00F27E96"/>
    <w:rsid w:val="00F30514"/>
    <w:rsid w:val="00F30F2B"/>
    <w:rsid w:val="00F31C55"/>
    <w:rsid w:val="00F34B34"/>
    <w:rsid w:val="00F34CD6"/>
    <w:rsid w:val="00F3754B"/>
    <w:rsid w:val="00F40346"/>
    <w:rsid w:val="00F4187B"/>
    <w:rsid w:val="00F41AE2"/>
    <w:rsid w:val="00F42128"/>
    <w:rsid w:val="00F43070"/>
    <w:rsid w:val="00F4386A"/>
    <w:rsid w:val="00F4414A"/>
    <w:rsid w:val="00F44E07"/>
    <w:rsid w:val="00F4618C"/>
    <w:rsid w:val="00F4620D"/>
    <w:rsid w:val="00F46CA7"/>
    <w:rsid w:val="00F472B9"/>
    <w:rsid w:val="00F51403"/>
    <w:rsid w:val="00F51CC6"/>
    <w:rsid w:val="00F52EDC"/>
    <w:rsid w:val="00F5305A"/>
    <w:rsid w:val="00F5394F"/>
    <w:rsid w:val="00F53BD9"/>
    <w:rsid w:val="00F54005"/>
    <w:rsid w:val="00F54D88"/>
    <w:rsid w:val="00F57974"/>
    <w:rsid w:val="00F57DE5"/>
    <w:rsid w:val="00F6089D"/>
    <w:rsid w:val="00F60C03"/>
    <w:rsid w:val="00F61EB6"/>
    <w:rsid w:val="00F630A1"/>
    <w:rsid w:val="00F6392C"/>
    <w:rsid w:val="00F65100"/>
    <w:rsid w:val="00F6511D"/>
    <w:rsid w:val="00F65CDB"/>
    <w:rsid w:val="00F6611C"/>
    <w:rsid w:val="00F70B86"/>
    <w:rsid w:val="00F71E02"/>
    <w:rsid w:val="00F72D28"/>
    <w:rsid w:val="00F73304"/>
    <w:rsid w:val="00F75159"/>
    <w:rsid w:val="00F75E47"/>
    <w:rsid w:val="00F76423"/>
    <w:rsid w:val="00F76448"/>
    <w:rsid w:val="00F76C3C"/>
    <w:rsid w:val="00F77542"/>
    <w:rsid w:val="00F77D26"/>
    <w:rsid w:val="00F80929"/>
    <w:rsid w:val="00F80EEE"/>
    <w:rsid w:val="00F8604A"/>
    <w:rsid w:val="00F86FAA"/>
    <w:rsid w:val="00F87E05"/>
    <w:rsid w:val="00F97E18"/>
    <w:rsid w:val="00F97FAF"/>
    <w:rsid w:val="00FA3B45"/>
    <w:rsid w:val="00FA3C13"/>
    <w:rsid w:val="00FA40D7"/>
    <w:rsid w:val="00FA44EB"/>
    <w:rsid w:val="00FA5DD2"/>
    <w:rsid w:val="00FA5F60"/>
    <w:rsid w:val="00FA6A0D"/>
    <w:rsid w:val="00FB34CC"/>
    <w:rsid w:val="00FB3AC1"/>
    <w:rsid w:val="00FB3EF7"/>
    <w:rsid w:val="00FB693D"/>
    <w:rsid w:val="00FB6B20"/>
    <w:rsid w:val="00FB7681"/>
    <w:rsid w:val="00FC015A"/>
    <w:rsid w:val="00FC17A6"/>
    <w:rsid w:val="00FC17AC"/>
    <w:rsid w:val="00FC318F"/>
    <w:rsid w:val="00FC40C3"/>
    <w:rsid w:val="00FC6143"/>
    <w:rsid w:val="00FC63B6"/>
    <w:rsid w:val="00FC6883"/>
    <w:rsid w:val="00FC7D43"/>
    <w:rsid w:val="00FC7DF1"/>
    <w:rsid w:val="00FD0843"/>
    <w:rsid w:val="00FD0B60"/>
    <w:rsid w:val="00FD3BBF"/>
    <w:rsid w:val="00FD49D2"/>
    <w:rsid w:val="00FD5491"/>
    <w:rsid w:val="00FD5B61"/>
    <w:rsid w:val="00FD762D"/>
    <w:rsid w:val="00FD7849"/>
    <w:rsid w:val="00FE0051"/>
    <w:rsid w:val="00FE17A1"/>
    <w:rsid w:val="00FE2C43"/>
    <w:rsid w:val="00FE33F9"/>
    <w:rsid w:val="00FE694F"/>
    <w:rsid w:val="00FE6DFE"/>
    <w:rsid w:val="00FE6E3E"/>
    <w:rsid w:val="00FF06F2"/>
    <w:rsid w:val="00FF2A09"/>
    <w:rsid w:val="00FF3718"/>
    <w:rsid w:val="00FF459E"/>
    <w:rsid w:val="00FF4A15"/>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CC28D7"/>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1"/>
    <w:rsid w:val="005503CA"/>
    <w:pPr>
      <w:suppressAutoHyphens w:val="0"/>
      <w:ind w:left="720"/>
    </w:pPr>
    <w:rPr>
      <w:rFonts w:eastAsia="Calibri"/>
      <w:sz w:val="28"/>
      <w:szCs w:val="26"/>
      <w:lang w:eastAsia="ru-RU"/>
    </w:rPr>
  </w:style>
  <w:style w:type="character" w:customStyle="1" w:styleId="cs6de09df71">
    <w:name w:val="cs6de09df71"/>
    <w:basedOn w:val="a2"/>
    <w:rsid w:val="006C46B5"/>
    <w:rPr>
      <w:rFonts w:ascii="Times New Roman" w:hAnsi="Times New Roman" w:cs="Times New Roman" w:hint="default"/>
      <w:b w:val="0"/>
      <w:bCs w:val="0"/>
      <w:i w:val="0"/>
      <w:iCs w:val="0"/>
      <w:color w:val="0D0D0D"/>
    </w:rPr>
  </w:style>
  <w:style w:type="paragraph" w:styleId="29">
    <w:name w:val="Body Text 2"/>
    <w:basedOn w:val="a1"/>
    <w:link w:val="2a"/>
    <w:uiPriority w:val="99"/>
    <w:semiHidden/>
    <w:unhideWhenUsed/>
    <w:rsid w:val="00467BC3"/>
    <w:pPr>
      <w:spacing w:after="120" w:line="480" w:lineRule="auto"/>
    </w:pPr>
  </w:style>
  <w:style w:type="character" w:customStyle="1" w:styleId="2a">
    <w:name w:val="Основной текст 2 Знак"/>
    <w:basedOn w:val="a2"/>
    <w:link w:val="29"/>
    <w:uiPriority w:val="99"/>
    <w:semiHidden/>
    <w:rsid w:val="00467BC3"/>
    <w:rPr>
      <w:sz w:val="24"/>
      <w:szCs w:val="24"/>
      <w:lang w:eastAsia="ar-SA"/>
    </w:rPr>
  </w:style>
  <w:style w:type="paragraph" w:customStyle="1" w:styleId="38">
    <w:name w:val="Абзац списка3"/>
    <w:basedOn w:val="a1"/>
    <w:rsid w:val="00467BC3"/>
    <w:pPr>
      <w:suppressAutoHyphens w:val="0"/>
      <w:ind w:left="720"/>
    </w:pPr>
    <w:rPr>
      <w:rFonts w:eastAsia="Calibri"/>
      <w:sz w:val="28"/>
      <w:szCs w:val="26"/>
      <w:lang w:eastAsia="ru-RU"/>
    </w:rPr>
  </w:style>
  <w:style w:type="paragraph" w:customStyle="1" w:styleId="Style13">
    <w:name w:val="Style13"/>
    <w:basedOn w:val="a1"/>
    <w:rsid w:val="00467BC3"/>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467BC3"/>
    <w:rPr>
      <w:rFonts w:ascii="Courier New" w:hAnsi="Courier New"/>
      <w:b/>
      <w:i/>
      <w:sz w:val="20"/>
    </w:rPr>
  </w:style>
  <w:style w:type="character" w:customStyle="1" w:styleId="aff4">
    <w:name w:val="Название Знак"/>
    <w:link w:val="aff2"/>
    <w:locked/>
    <w:rsid w:val="00467BC3"/>
    <w:rPr>
      <w:rFonts w:ascii="Arial" w:hAnsi="Arial" w:cs="Arial"/>
      <w:b/>
      <w:bCs/>
      <w:kern w:val="1"/>
      <w:sz w:val="32"/>
      <w:szCs w:val="32"/>
      <w:lang w:eastAsia="ar-SA"/>
    </w:rPr>
  </w:style>
  <w:style w:type="character" w:customStyle="1" w:styleId="afff5">
    <w:name w:val="Основной текст_"/>
    <w:link w:val="39"/>
    <w:locked/>
    <w:rsid w:val="00467BC3"/>
    <w:rPr>
      <w:shd w:val="clear" w:color="auto" w:fill="FFFFFF"/>
    </w:rPr>
  </w:style>
  <w:style w:type="paragraph" w:customStyle="1" w:styleId="39">
    <w:name w:val="Основной текст3"/>
    <w:basedOn w:val="a1"/>
    <w:link w:val="afff5"/>
    <w:rsid w:val="00467BC3"/>
    <w:pPr>
      <w:widowControl w:val="0"/>
      <w:shd w:val="clear" w:color="auto" w:fill="FFFFFF"/>
      <w:suppressAutoHyphens w:val="0"/>
      <w:spacing w:before="300" w:after="420" w:line="240" w:lineRule="atLeast"/>
      <w:jc w:val="both"/>
    </w:pPr>
    <w:rPr>
      <w:sz w:val="20"/>
      <w:szCs w:val="20"/>
      <w:lang w:eastAsia="ru-RU"/>
    </w:rPr>
  </w:style>
  <w:style w:type="character" w:customStyle="1" w:styleId="afff6">
    <w:name w:val="Подпись к картинке_"/>
    <w:link w:val="afff7"/>
    <w:locked/>
    <w:rsid w:val="00467BC3"/>
    <w:rPr>
      <w:shd w:val="clear" w:color="auto" w:fill="FFFFFF"/>
    </w:rPr>
  </w:style>
  <w:style w:type="paragraph" w:customStyle="1" w:styleId="afff7">
    <w:name w:val="Подпись к картинке"/>
    <w:basedOn w:val="a1"/>
    <w:link w:val="afff6"/>
    <w:rsid w:val="00467BC3"/>
    <w:pPr>
      <w:widowControl w:val="0"/>
      <w:shd w:val="clear" w:color="auto" w:fill="FFFFFF"/>
      <w:suppressAutoHyphens w:val="0"/>
      <w:spacing w:line="240" w:lineRule="atLeast"/>
    </w:pPr>
    <w:rPr>
      <w:sz w:val="20"/>
      <w:szCs w:val="20"/>
      <w:lang w:eastAsia="ru-RU"/>
    </w:rPr>
  </w:style>
  <w:style w:type="character" w:customStyle="1" w:styleId="70">
    <w:name w:val="Основной текст (7)_"/>
    <w:link w:val="71"/>
    <w:locked/>
    <w:rsid w:val="00467BC3"/>
    <w:rPr>
      <w:shd w:val="clear" w:color="auto" w:fill="FFFFFF"/>
    </w:rPr>
  </w:style>
  <w:style w:type="paragraph" w:customStyle="1" w:styleId="71">
    <w:name w:val="Основной текст (7)"/>
    <w:basedOn w:val="a1"/>
    <w:link w:val="70"/>
    <w:rsid w:val="00467BC3"/>
    <w:pPr>
      <w:widowControl w:val="0"/>
      <w:shd w:val="clear" w:color="auto" w:fill="FFFFFF"/>
      <w:suppressAutoHyphens w:val="0"/>
      <w:spacing w:line="292" w:lineRule="exact"/>
    </w:pPr>
    <w:rPr>
      <w:sz w:val="20"/>
      <w:szCs w:val="20"/>
      <w:lang w:eastAsia="ru-RU"/>
    </w:rPr>
  </w:style>
  <w:style w:type="character" w:customStyle="1" w:styleId="10pt">
    <w:name w:val="Основной текст + 10 pt"/>
    <w:rsid w:val="00467BC3"/>
    <w:rPr>
      <w:rFonts w:ascii="Times New Roman" w:hAnsi="Times New Roman"/>
      <w:color w:val="000000"/>
      <w:spacing w:val="0"/>
      <w:w w:val="100"/>
      <w:position w:val="0"/>
      <w:sz w:val="20"/>
      <w:u w:val="none"/>
      <w:effect w:val="none"/>
      <w:lang w:val="ru-RU" w:eastAsia="ru-RU"/>
    </w:rPr>
  </w:style>
  <w:style w:type="character" w:customStyle="1" w:styleId="2b">
    <w:name w:val="Основной текст2"/>
    <w:rsid w:val="00467BC3"/>
    <w:rPr>
      <w:rFonts w:ascii="Times New Roman" w:hAnsi="Times New Roman"/>
      <w:color w:val="000000"/>
      <w:spacing w:val="0"/>
      <w:w w:val="100"/>
      <w:position w:val="0"/>
      <w:sz w:val="24"/>
      <w:u w:val="none"/>
      <w:effect w:val="none"/>
      <w:lang w:val="ru-RU" w:eastAsia="ru-RU"/>
    </w:rPr>
  </w:style>
  <w:style w:type="character" w:customStyle="1" w:styleId="1f6">
    <w:name w:val="Заголовок №1_"/>
    <w:link w:val="1f7"/>
    <w:locked/>
    <w:rsid w:val="00467BC3"/>
    <w:rPr>
      <w:b/>
      <w:shd w:val="clear" w:color="auto" w:fill="FFFFFF"/>
    </w:rPr>
  </w:style>
  <w:style w:type="paragraph" w:customStyle="1" w:styleId="1f7">
    <w:name w:val="Заголовок №1"/>
    <w:basedOn w:val="a1"/>
    <w:link w:val="1f6"/>
    <w:rsid w:val="00467BC3"/>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8">
    <w:name w:val="Основной текст + Полужирный"/>
    <w:rsid w:val="00467BC3"/>
    <w:rPr>
      <w:rFonts w:ascii="Times New Roman" w:hAnsi="Times New Roman"/>
      <w:b/>
      <w:color w:val="000000"/>
      <w:spacing w:val="0"/>
      <w:w w:val="100"/>
      <w:position w:val="0"/>
      <w:sz w:val="24"/>
      <w:u w:val="none"/>
      <w:effect w:val="none"/>
      <w:lang w:val="ru-RU" w:eastAsia="ru-RU"/>
    </w:rPr>
  </w:style>
  <w:style w:type="paragraph" w:customStyle="1" w:styleId="afff9">
    <w:name w:val="无间隔"/>
    <w:uiPriority w:val="1"/>
    <w:qFormat/>
    <w:rsid w:val="00CC28D7"/>
    <w:pPr>
      <w:suppressAutoHyphens/>
    </w:pPr>
    <w:rPr>
      <w:rFonts w:ascii="Calibri" w:eastAsia="Calibri" w:hAnsi="Calibri"/>
      <w:sz w:val="22"/>
      <w:szCs w:val="22"/>
      <w:lang w:eastAsia="ar-SA"/>
    </w:rPr>
  </w:style>
  <w:style w:type="paragraph" w:customStyle="1" w:styleId="afffa">
    <w:name w:val="列出段落"/>
    <w:basedOn w:val="a1"/>
    <w:link w:val="Char"/>
    <w:uiPriority w:val="34"/>
    <w:qFormat/>
    <w:rsid w:val="00CC28D7"/>
    <w:pPr>
      <w:ind w:left="720"/>
    </w:pPr>
  </w:style>
  <w:style w:type="character" w:customStyle="1" w:styleId="Char">
    <w:name w:val="列出段落 Char"/>
    <w:link w:val="afffa"/>
    <w:uiPriority w:val="34"/>
    <w:locked/>
    <w:rsid w:val="00CC28D7"/>
    <w:rPr>
      <w:sz w:val="24"/>
      <w:szCs w:val="24"/>
      <w:lang w:eastAsia="ar-SA"/>
    </w:rPr>
  </w:style>
  <w:style w:type="character" w:customStyle="1" w:styleId="shorttext">
    <w:name w:val="short_text"/>
    <w:basedOn w:val="a2"/>
    <w:rsid w:val="00CC28D7"/>
  </w:style>
  <w:style w:type="paragraph" w:customStyle="1" w:styleId="a0">
    <w:name w:val="Загоолвок по лев"/>
    <w:basedOn w:val="afa"/>
    <w:qFormat/>
    <w:rsid w:val="00CC28D7"/>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b">
    <w:name w:val="Revision"/>
    <w:hidden/>
    <w:uiPriority w:val="99"/>
    <w:semiHidden/>
    <w:rsid w:val="004232E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CC28D7"/>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28">
    <w:name w:val="Абзац списка2"/>
    <w:basedOn w:val="a1"/>
    <w:rsid w:val="005503CA"/>
    <w:pPr>
      <w:suppressAutoHyphens w:val="0"/>
      <w:ind w:left="720"/>
    </w:pPr>
    <w:rPr>
      <w:rFonts w:eastAsia="Calibri"/>
      <w:sz w:val="28"/>
      <w:szCs w:val="26"/>
      <w:lang w:eastAsia="ru-RU"/>
    </w:rPr>
  </w:style>
  <w:style w:type="character" w:customStyle="1" w:styleId="cs6de09df71">
    <w:name w:val="cs6de09df71"/>
    <w:basedOn w:val="a2"/>
    <w:rsid w:val="006C46B5"/>
    <w:rPr>
      <w:rFonts w:ascii="Times New Roman" w:hAnsi="Times New Roman" w:cs="Times New Roman" w:hint="default"/>
      <w:b w:val="0"/>
      <w:bCs w:val="0"/>
      <w:i w:val="0"/>
      <w:iCs w:val="0"/>
      <w:color w:val="0D0D0D"/>
    </w:rPr>
  </w:style>
  <w:style w:type="paragraph" w:styleId="29">
    <w:name w:val="Body Text 2"/>
    <w:basedOn w:val="a1"/>
    <w:link w:val="2a"/>
    <w:uiPriority w:val="99"/>
    <w:semiHidden/>
    <w:unhideWhenUsed/>
    <w:rsid w:val="00467BC3"/>
    <w:pPr>
      <w:spacing w:after="120" w:line="480" w:lineRule="auto"/>
    </w:pPr>
  </w:style>
  <w:style w:type="character" w:customStyle="1" w:styleId="2a">
    <w:name w:val="Основной текст 2 Знак"/>
    <w:basedOn w:val="a2"/>
    <w:link w:val="29"/>
    <w:uiPriority w:val="99"/>
    <w:semiHidden/>
    <w:rsid w:val="00467BC3"/>
    <w:rPr>
      <w:sz w:val="24"/>
      <w:szCs w:val="24"/>
      <w:lang w:eastAsia="ar-SA"/>
    </w:rPr>
  </w:style>
  <w:style w:type="paragraph" w:customStyle="1" w:styleId="38">
    <w:name w:val="Абзац списка3"/>
    <w:basedOn w:val="a1"/>
    <w:rsid w:val="00467BC3"/>
    <w:pPr>
      <w:suppressAutoHyphens w:val="0"/>
      <w:ind w:left="720"/>
    </w:pPr>
    <w:rPr>
      <w:rFonts w:eastAsia="Calibri"/>
      <w:sz w:val="28"/>
      <w:szCs w:val="26"/>
      <w:lang w:eastAsia="ru-RU"/>
    </w:rPr>
  </w:style>
  <w:style w:type="paragraph" w:customStyle="1" w:styleId="Style13">
    <w:name w:val="Style13"/>
    <w:basedOn w:val="a1"/>
    <w:rsid w:val="00467BC3"/>
    <w:pPr>
      <w:widowControl w:val="0"/>
      <w:suppressAutoHyphens w:val="0"/>
      <w:autoSpaceDE w:val="0"/>
      <w:autoSpaceDN w:val="0"/>
      <w:adjustRightInd w:val="0"/>
    </w:pPr>
    <w:rPr>
      <w:rFonts w:ascii="Courier New" w:eastAsia="Calibri" w:hAnsi="Courier New"/>
      <w:lang w:eastAsia="ru-RU"/>
    </w:rPr>
  </w:style>
  <w:style w:type="character" w:customStyle="1" w:styleId="FontStyle36">
    <w:name w:val="Font Style36"/>
    <w:rsid w:val="00467BC3"/>
    <w:rPr>
      <w:rFonts w:ascii="Courier New" w:hAnsi="Courier New"/>
      <w:b/>
      <w:i/>
      <w:sz w:val="20"/>
    </w:rPr>
  </w:style>
  <w:style w:type="character" w:customStyle="1" w:styleId="aff4">
    <w:name w:val="Название Знак"/>
    <w:link w:val="aff2"/>
    <w:locked/>
    <w:rsid w:val="00467BC3"/>
    <w:rPr>
      <w:rFonts w:ascii="Arial" w:hAnsi="Arial" w:cs="Arial"/>
      <w:b/>
      <w:bCs/>
      <w:kern w:val="1"/>
      <w:sz w:val="32"/>
      <w:szCs w:val="32"/>
      <w:lang w:eastAsia="ar-SA"/>
    </w:rPr>
  </w:style>
  <w:style w:type="character" w:customStyle="1" w:styleId="afff5">
    <w:name w:val="Основной текст_"/>
    <w:link w:val="39"/>
    <w:locked/>
    <w:rsid w:val="00467BC3"/>
    <w:rPr>
      <w:shd w:val="clear" w:color="auto" w:fill="FFFFFF"/>
    </w:rPr>
  </w:style>
  <w:style w:type="paragraph" w:customStyle="1" w:styleId="39">
    <w:name w:val="Основной текст3"/>
    <w:basedOn w:val="a1"/>
    <w:link w:val="afff5"/>
    <w:rsid w:val="00467BC3"/>
    <w:pPr>
      <w:widowControl w:val="0"/>
      <w:shd w:val="clear" w:color="auto" w:fill="FFFFFF"/>
      <w:suppressAutoHyphens w:val="0"/>
      <w:spacing w:before="300" w:after="420" w:line="240" w:lineRule="atLeast"/>
      <w:jc w:val="both"/>
    </w:pPr>
    <w:rPr>
      <w:sz w:val="20"/>
      <w:szCs w:val="20"/>
      <w:lang w:eastAsia="ru-RU"/>
    </w:rPr>
  </w:style>
  <w:style w:type="character" w:customStyle="1" w:styleId="afff6">
    <w:name w:val="Подпись к картинке_"/>
    <w:link w:val="afff7"/>
    <w:locked/>
    <w:rsid w:val="00467BC3"/>
    <w:rPr>
      <w:shd w:val="clear" w:color="auto" w:fill="FFFFFF"/>
    </w:rPr>
  </w:style>
  <w:style w:type="paragraph" w:customStyle="1" w:styleId="afff7">
    <w:name w:val="Подпись к картинке"/>
    <w:basedOn w:val="a1"/>
    <w:link w:val="afff6"/>
    <w:rsid w:val="00467BC3"/>
    <w:pPr>
      <w:widowControl w:val="0"/>
      <w:shd w:val="clear" w:color="auto" w:fill="FFFFFF"/>
      <w:suppressAutoHyphens w:val="0"/>
      <w:spacing w:line="240" w:lineRule="atLeast"/>
    </w:pPr>
    <w:rPr>
      <w:sz w:val="20"/>
      <w:szCs w:val="20"/>
      <w:lang w:eastAsia="ru-RU"/>
    </w:rPr>
  </w:style>
  <w:style w:type="character" w:customStyle="1" w:styleId="70">
    <w:name w:val="Основной текст (7)_"/>
    <w:link w:val="71"/>
    <w:locked/>
    <w:rsid w:val="00467BC3"/>
    <w:rPr>
      <w:shd w:val="clear" w:color="auto" w:fill="FFFFFF"/>
    </w:rPr>
  </w:style>
  <w:style w:type="paragraph" w:customStyle="1" w:styleId="71">
    <w:name w:val="Основной текст (7)"/>
    <w:basedOn w:val="a1"/>
    <w:link w:val="70"/>
    <w:rsid w:val="00467BC3"/>
    <w:pPr>
      <w:widowControl w:val="0"/>
      <w:shd w:val="clear" w:color="auto" w:fill="FFFFFF"/>
      <w:suppressAutoHyphens w:val="0"/>
      <w:spacing w:line="292" w:lineRule="exact"/>
    </w:pPr>
    <w:rPr>
      <w:sz w:val="20"/>
      <w:szCs w:val="20"/>
      <w:lang w:eastAsia="ru-RU"/>
    </w:rPr>
  </w:style>
  <w:style w:type="character" w:customStyle="1" w:styleId="10pt">
    <w:name w:val="Основной текст + 10 pt"/>
    <w:rsid w:val="00467BC3"/>
    <w:rPr>
      <w:rFonts w:ascii="Times New Roman" w:hAnsi="Times New Roman"/>
      <w:color w:val="000000"/>
      <w:spacing w:val="0"/>
      <w:w w:val="100"/>
      <w:position w:val="0"/>
      <w:sz w:val="20"/>
      <w:u w:val="none"/>
      <w:effect w:val="none"/>
      <w:lang w:val="ru-RU" w:eastAsia="ru-RU"/>
    </w:rPr>
  </w:style>
  <w:style w:type="character" w:customStyle="1" w:styleId="2b">
    <w:name w:val="Основной текст2"/>
    <w:rsid w:val="00467BC3"/>
    <w:rPr>
      <w:rFonts w:ascii="Times New Roman" w:hAnsi="Times New Roman"/>
      <w:color w:val="000000"/>
      <w:spacing w:val="0"/>
      <w:w w:val="100"/>
      <w:position w:val="0"/>
      <w:sz w:val="24"/>
      <w:u w:val="none"/>
      <w:effect w:val="none"/>
      <w:lang w:val="ru-RU" w:eastAsia="ru-RU"/>
    </w:rPr>
  </w:style>
  <w:style w:type="character" w:customStyle="1" w:styleId="1f6">
    <w:name w:val="Заголовок №1_"/>
    <w:link w:val="1f7"/>
    <w:locked/>
    <w:rsid w:val="00467BC3"/>
    <w:rPr>
      <w:b/>
      <w:shd w:val="clear" w:color="auto" w:fill="FFFFFF"/>
    </w:rPr>
  </w:style>
  <w:style w:type="paragraph" w:customStyle="1" w:styleId="1f7">
    <w:name w:val="Заголовок №1"/>
    <w:basedOn w:val="a1"/>
    <w:link w:val="1f6"/>
    <w:rsid w:val="00467BC3"/>
    <w:pPr>
      <w:widowControl w:val="0"/>
      <w:shd w:val="clear" w:color="auto" w:fill="FFFFFF"/>
      <w:suppressAutoHyphens w:val="0"/>
      <w:spacing w:after="300" w:line="292" w:lineRule="exact"/>
      <w:jc w:val="both"/>
      <w:outlineLvl w:val="0"/>
    </w:pPr>
    <w:rPr>
      <w:b/>
      <w:sz w:val="20"/>
      <w:szCs w:val="20"/>
      <w:lang w:eastAsia="ru-RU"/>
    </w:rPr>
  </w:style>
  <w:style w:type="character" w:customStyle="1" w:styleId="afff8">
    <w:name w:val="Основной текст + Полужирный"/>
    <w:rsid w:val="00467BC3"/>
    <w:rPr>
      <w:rFonts w:ascii="Times New Roman" w:hAnsi="Times New Roman"/>
      <w:b/>
      <w:color w:val="000000"/>
      <w:spacing w:val="0"/>
      <w:w w:val="100"/>
      <w:position w:val="0"/>
      <w:sz w:val="24"/>
      <w:u w:val="none"/>
      <w:effect w:val="none"/>
      <w:lang w:val="ru-RU" w:eastAsia="ru-RU"/>
    </w:rPr>
  </w:style>
  <w:style w:type="paragraph" w:customStyle="1" w:styleId="afff9">
    <w:name w:val="无间隔"/>
    <w:uiPriority w:val="1"/>
    <w:qFormat/>
    <w:rsid w:val="00CC28D7"/>
    <w:pPr>
      <w:suppressAutoHyphens/>
    </w:pPr>
    <w:rPr>
      <w:rFonts w:ascii="Calibri" w:eastAsia="Calibri" w:hAnsi="Calibri"/>
      <w:sz w:val="22"/>
      <w:szCs w:val="22"/>
      <w:lang w:eastAsia="ar-SA"/>
    </w:rPr>
  </w:style>
  <w:style w:type="paragraph" w:customStyle="1" w:styleId="afffa">
    <w:name w:val="列出段落"/>
    <w:basedOn w:val="a1"/>
    <w:link w:val="Char"/>
    <w:uiPriority w:val="34"/>
    <w:qFormat/>
    <w:rsid w:val="00CC28D7"/>
    <w:pPr>
      <w:ind w:left="720"/>
    </w:pPr>
  </w:style>
  <w:style w:type="character" w:customStyle="1" w:styleId="Char">
    <w:name w:val="列出段落 Char"/>
    <w:link w:val="afffa"/>
    <w:uiPriority w:val="34"/>
    <w:locked/>
    <w:rsid w:val="00CC28D7"/>
    <w:rPr>
      <w:sz w:val="24"/>
      <w:szCs w:val="24"/>
      <w:lang w:eastAsia="ar-SA"/>
    </w:rPr>
  </w:style>
  <w:style w:type="character" w:customStyle="1" w:styleId="shorttext">
    <w:name w:val="short_text"/>
    <w:basedOn w:val="a2"/>
    <w:rsid w:val="00CC28D7"/>
  </w:style>
  <w:style w:type="paragraph" w:customStyle="1" w:styleId="a0">
    <w:name w:val="Загоолвок по лев"/>
    <w:basedOn w:val="afa"/>
    <w:qFormat/>
    <w:rsid w:val="00CC28D7"/>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b">
    <w:name w:val="Revision"/>
    <w:hidden/>
    <w:uiPriority w:val="99"/>
    <w:semiHidden/>
    <w:rsid w:val="004232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3413619">
      <w:bodyDiv w:val="1"/>
      <w:marLeft w:val="0"/>
      <w:marRight w:val="0"/>
      <w:marTop w:val="0"/>
      <w:marBottom w:val="0"/>
      <w:divBdr>
        <w:top w:val="none" w:sz="0" w:space="0" w:color="auto"/>
        <w:left w:val="none" w:sz="0" w:space="0" w:color="auto"/>
        <w:bottom w:val="none" w:sz="0" w:space="0" w:color="auto"/>
        <w:right w:val="none" w:sz="0" w:space="0" w:color="auto"/>
      </w:divBdr>
    </w:div>
    <w:div w:id="41209556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ksiutinaKM@trcont.ru"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DongelekovaDM@trcont.ru"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uglovAA@trcont.ru" TargetMode="External"/><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hyperlink" Target="http://www.trcont.ru" TargetMode="External"/><Relationship Id="rId23" Type="http://schemas.openxmlformats.org/officeDocument/2006/relationships/header" Target="header4.xml"/><Relationship Id="rId10" Type="http://schemas.openxmlformats.org/officeDocument/2006/relationships/hyperlink" Target="https://service.nalog.ru/vyp/sign-help.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uritsynAE@trco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95BA-8282-43B1-8EB9-CD62221D7E2E}">
  <ds:schemaRefs>
    <ds:schemaRef ds:uri="http://schemas.openxmlformats.org/officeDocument/2006/bibliography"/>
  </ds:schemaRefs>
</ds:datastoreItem>
</file>

<file path=customXml/itemProps2.xml><?xml version="1.0" encoding="utf-8"?>
<ds:datastoreItem xmlns:ds="http://schemas.openxmlformats.org/officeDocument/2006/customXml" ds:itemID="{38340F41-FB0C-4321-B2FC-C25873F7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47</Pages>
  <Words>15397</Words>
  <Characters>87769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102961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Курицын Александр Евгеньевич</cp:lastModifiedBy>
  <cp:revision>83</cp:revision>
  <cp:lastPrinted>2016-09-26T14:25:00Z</cp:lastPrinted>
  <dcterms:created xsi:type="dcterms:W3CDTF">2015-12-29T15:11:00Z</dcterms:created>
  <dcterms:modified xsi:type="dcterms:W3CDTF">2016-09-29T14:21:00Z</dcterms:modified>
</cp:coreProperties>
</file>